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9F652E" w:rsidRDefault="009A7E03" w:rsidP="00613FB4">
      <w:pPr>
        <w:jc w:val="center"/>
        <w:rPr>
          <w:rFonts w:ascii="Arial" w:hAnsi="Arial" w:cs="Arial"/>
          <w:b/>
          <w:bCs/>
          <w:sz w:val="28"/>
          <w:szCs w:val="28"/>
          <w:lang w:val="es-PE"/>
        </w:rPr>
      </w:pPr>
    </w:p>
    <w:p w14:paraId="0001A799" w14:textId="5C212489" w:rsidR="00C61820" w:rsidRPr="009F652E" w:rsidRDefault="00613FB4" w:rsidP="00613FB4">
      <w:pPr>
        <w:jc w:val="center"/>
        <w:rPr>
          <w:rFonts w:ascii="Arial" w:hAnsi="Arial" w:cs="Arial"/>
          <w:b/>
          <w:bCs/>
          <w:sz w:val="28"/>
          <w:szCs w:val="28"/>
          <w:lang w:val="es-PE"/>
        </w:rPr>
      </w:pPr>
      <w:r w:rsidRPr="009F652E">
        <w:rPr>
          <w:rFonts w:ascii="Arial" w:hAnsi="Arial" w:cs="Arial"/>
          <w:b/>
          <w:bCs/>
          <w:sz w:val="28"/>
          <w:szCs w:val="28"/>
          <w:lang w:val="es-PE"/>
        </w:rPr>
        <w:t>CURSO:</w:t>
      </w:r>
      <w:r w:rsidR="00F73898" w:rsidRPr="009F652E">
        <w:rPr>
          <w:rFonts w:ascii="Arial" w:hAnsi="Arial" w:cs="Arial"/>
          <w:lang w:val="es-PE"/>
        </w:rPr>
        <w:t xml:space="preserve"> </w:t>
      </w:r>
      <w:r w:rsidR="00F73898" w:rsidRPr="009F652E">
        <w:rPr>
          <w:rFonts w:ascii="Arial" w:hAnsi="Arial" w:cs="Arial"/>
          <w:b/>
          <w:bCs/>
          <w:sz w:val="28"/>
          <w:szCs w:val="28"/>
          <w:lang w:val="es-PE"/>
        </w:rPr>
        <w:t>SEGURIDAD MINER</w:t>
      </w:r>
      <w:r w:rsidR="00CB4847" w:rsidRPr="009F652E">
        <w:rPr>
          <w:rFonts w:ascii="Arial" w:hAnsi="Arial" w:cs="Arial"/>
          <w:b/>
          <w:bCs/>
          <w:sz w:val="28"/>
          <w:szCs w:val="28"/>
          <w:lang w:val="es-PE"/>
        </w:rPr>
        <w:t>A</w:t>
      </w:r>
      <w:r w:rsidR="00F73898" w:rsidRPr="009F652E">
        <w:rPr>
          <w:rFonts w:ascii="Arial" w:hAnsi="Arial" w:cs="Arial"/>
          <w:b/>
          <w:bCs/>
          <w:sz w:val="28"/>
          <w:szCs w:val="28"/>
          <w:lang w:val="es-PE"/>
        </w:rPr>
        <w:t xml:space="preserve"> </w:t>
      </w:r>
    </w:p>
    <w:p w14:paraId="2A1E5CFE" w14:textId="228EA508" w:rsidR="009A7E03" w:rsidRPr="009F652E" w:rsidRDefault="00C06F54" w:rsidP="00B61B44">
      <w:pPr>
        <w:jc w:val="center"/>
        <w:rPr>
          <w:rFonts w:ascii="Arial" w:hAnsi="Arial" w:cs="Arial"/>
          <w:b/>
          <w:bCs/>
          <w:sz w:val="24"/>
          <w:szCs w:val="24"/>
          <w:lang w:val="es-PE"/>
        </w:rPr>
      </w:pPr>
      <w:r w:rsidRPr="009F652E">
        <w:rPr>
          <w:rFonts w:ascii="Arial" w:hAnsi="Arial" w:cs="Arial"/>
          <w:b/>
          <w:bCs/>
          <w:noProof/>
          <w:sz w:val="24"/>
          <w:szCs w:val="24"/>
          <w:lang w:val="es-PE"/>
        </w:rPr>
        <w:drawing>
          <wp:inline distT="0" distB="0" distL="0" distR="0" wp14:anchorId="555DE76A" wp14:editId="6F80876B">
            <wp:extent cx="914467" cy="9144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14467" cy="914467"/>
                    </a:xfrm>
                    <a:prstGeom prst="rect">
                      <a:avLst/>
                    </a:prstGeom>
                  </pic:spPr>
                </pic:pic>
              </a:graphicData>
            </a:graphic>
          </wp:inline>
        </w:drawing>
      </w:r>
    </w:p>
    <w:p w14:paraId="4C215644" w14:textId="77777777" w:rsidR="00F73898" w:rsidRPr="009F652E" w:rsidRDefault="00B955C7" w:rsidP="00F73898">
      <w:pPr>
        <w:pStyle w:val="Ttulo4"/>
        <w:rPr>
          <w:rFonts w:ascii="Arial" w:hAnsi="Arial" w:cs="Arial"/>
          <w:lang w:val="es-PE"/>
        </w:rPr>
      </w:pPr>
      <w:r w:rsidRPr="009F652E">
        <w:rPr>
          <w:rFonts w:ascii="Arial" w:hAnsi="Arial" w:cs="Arial"/>
          <w:lang w:val="es-PE"/>
        </w:rPr>
        <w:t>CONTENIDO</w:t>
      </w:r>
    </w:p>
    <w:p w14:paraId="660CDBD4" w14:textId="7934F734"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1</w:t>
      </w:r>
      <w:r w:rsidRPr="009F652E">
        <w:rPr>
          <w:rStyle w:val="Textoennegrita"/>
          <w:rFonts w:ascii="Arial" w:hAnsi="Arial" w:cs="Arial"/>
          <w:b/>
          <w:bCs/>
          <w:lang w:val="es-PE"/>
        </w:rPr>
        <w:t xml:space="preserve">. </w:t>
      </w:r>
      <w:r w:rsidRPr="009F652E">
        <w:rPr>
          <w:rStyle w:val="Textoennegrita"/>
          <w:rFonts w:ascii="Arial" w:hAnsi="Arial" w:cs="Arial"/>
          <w:b/>
          <w:bCs/>
          <w:lang w:val="es-PE"/>
        </w:rPr>
        <w:t>Introducción a la Seguridad en Minería</w:t>
      </w:r>
    </w:p>
    <w:p w14:paraId="165A42C3" w14:textId="77777777" w:rsidR="00F73898" w:rsidRPr="009F652E" w:rsidRDefault="00F73898" w:rsidP="00F73898">
      <w:pPr>
        <w:pStyle w:val="NormalWeb"/>
        <w:rPr>
          <w:rFonts w:ascii="Arial" w:hAnsi="Arial" w:cs="Arial"/>
          <w:lang w:val="es-PE"/>
        </w:rPr>
      </w:pPr>
      <w:r w:rsidRPr="009F652E">
        <w:rPr>
          <w:rFonts w:ascii="Arial" w:hAnsi="Arial" w:cs="Arial"/>
          <w:lang w:val="es-PE"/>
        </w:rPr>
        <w:t>1.1. Importancia de la seguridad en el sector minero</w:t>
      </w:r>
      <w:r w:rsidRPr="009F652E">
        <w:rPr>
          <w:rFonts w:ascii="Arial" w:hAnsi="Arial" w:cs="Arial"/>
          <w:lang w:val="es-PE"/>
        </w:rPr>
        <w:br/>
        <w:t>1.2. Normativa legal en seguridad minera en Perú</w:t>
      </w:r>
      <w:r w:rsidRPr="009F652E">
        <w:rPr>
          <w:rFonts w:ascii="Arial" w:hAnsi="Arial" w:cs="Arial"/>
          <w:lang w:val="es-PE"/>
        </w:rPr>
        <w:br/>
        <w:t>1.3. Roles y responsabilidades en seguridad minera</w:t>
      </w:r>
      <w:r w:rsidRPr="009F652E">
        <w:rPr>
          <w:rFonts w:ascii="Arial" w:hAnsi="Arial" w:cs="Arial"/>
          <w:lang w:val="es-PE"/>
        </w:rPr>
        <w:br/>
        <w:t>1.4. Introducción al Sistema de Gestión de Seguridad y Salud en el Trabajo (SGSST)</w:t>
      </w:r>
    </w:p>
    <w:p w14:paraId="1FBFF827" w14:textId="16F855D5"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2</w:t>
      </w:r>
      <w:r w:rsidRPr="009F652E">
        <w:rPr>
          <w:rStyle w:val="Textoennegrita"/>
          <w:rFonts w:ascii="Arial" w:hAnsi="Arial" w:cs="Arial"/>
          <w:b/>
          <w:bCs/>
          <w:lang w:val="es-PE"/>
        </w:rPr>
        <w:t xml:space="preserve">. </w:t>
      </w:r>
      <w:r w:rsidRPr="009F652E">
        <w:rPr>
          <w:rStyle w:val="Textoennegrita"/>
          <w:rFonts w:ascii="Arial" w:hAnsi="Arial" w:cs="Arial"/>
          <w:b/>
          <w:bCs/>
          <w:lang w:val="es-PE"/>
        </w:rPr>
        <w:t>Legislación y Normas de Seguridad Minera en Perú</w:t>
      </w:r>
    </w:p>
    <w:p w14:paraId="229FA452" w14:textId="77777777" w:rsidR="00F73898" w:rsidRPr="009F652E" w:rsidRDefault="00F73898" w:rsidP="00F73898">
      <w:pPr>
        <w:pStyle w:val="NormalWeb"/>
        <w:rPr>
          <w:rFonts w:ascii="Arial" w:hAnsi="Arial" w:cs="Arial"/>
          <w:lang w:val="es-PE"/>
        </w:rPr>
      </w:pPr>
      <w:r w:rsidRPr="009F652E">
        <w:rPr>
          <w:rFonts w:ascii="Arial" w:hAnsi="Arial" w:cs="Arial"/>
          <w:lang w:val="es-PE"/>
        </w:rPr>
        <w:t xml:space="preserve">2.1.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w:t>
      </w:r>
      <w:r w:rsidRPr="009F652E">
        <w:rPr>
          <w:rFonts w:ascii="Arial" w:hAnsi="Arial" w:cs="Arial"/>
          <w:lang w:val="es-PE"/>
        </w:rPr>
        <w:br/>
        <w:t xml:space="preserve">2.2.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w:t>
      </w:r>
      <w:r w:rsidRPr="009F652E">
        <w:rPr>
          <w:rFonts w:ascii="Arial" w:hAnsi="Arial" w:cs="Arial"/>
          <w:lang w:val="es-PE"/>
        </w:rPr>
        <w:br/>
        <w:t>2.3. Normativa ambiental aplicable en la minería</w:t>
      </w:r>
      <w:r w:rsidRPr="009F652E">
        <w:rPr>
          <w:rFonts w:ascii="Arial" w:hAnsi="Arial" w:cs="Arial"/>
          <w:lang w:val="es-PE"/>
        </w:rPr>
        <w:br/>
        <w:t>2.4. Derechos y obligaciones de los trabajadores mineros</w:t>
      </w:r>
    </w:p>
    <w:p w14:paraId="616FA173" w14:textId="7C145CCC"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3</w:t>
      </w:r>
      <w:r w:rsidRPr="009F652E">
        <w:rPr>
          <w:rStyle w:val="Textoennegrita"/>
          <w:rFonts w:ascii="Arial" w:hAnsi="Arial" w:cs="Arial"/>
          <w:b/>
          <w:bCs/>
          <w:lang w:val="es-PE"/>
        </w:rPr>
        <w:t xml:space="preserve">. </w:t>
      </w:r>
      <w:r w:rsidRPr="009F652E">
        <w:rPr>
          <w:rStyle w:val="Textoennegrita"/>
          <w:rFonts w:ascii="Arial" w:hAnsi="Arial" w:cs="Arial"/>
          <w:b/>
          <w:bCs/>
          <w:lang w:val="es-PE"/>
        </w:rPr>
        <w:t>Identificación y Evaluación de Riesgos en Minería</w:t>
      </w:r>
    </w:p>
    <w:p w14:paraId="12919372" w14:textId="77777777" w:rsidR="00F73898" w:rsidRPr="009F652E" w:rsidRDefault="00F73898" w:rsidP="00F73898">
      <w:pPr>
        <w:pStyle w:val="NormalWeb"/>
        <w:rPr>
          <w:rFonts w:ascii="Arial" w:hAnsi="Arial" w:cs="Arial"/>
          <w:lang w:val="es-PE"/>
        </w:rPr>
      </w:pPr>
      <w:r w:rsidRPr="009F652E">
        <w:rPr>
          <w:rFonts w:ascii="Arial" w:hAnsi="Arial" w:cs="Arial"/>
          <w:lang w:val="es-PE"/>
        </w:rPr>
        <w:t>3.1. Metodologías para la identificación de peligros</w:t>
      </w:r>
      <w:r w:rsidRPr="009F652E">
        <w:rPr>
          <w:rFonts w:ascii="Arial" w:hAnsi="Arial" w:cs="Arial"/>
          <w:lang w:val="es-PE"/>
        </w:rPr>
        <w:br/>
        <w:t>3.2. Evaluación de riesgos y controles aplicables</w:t>
      </w:r>
      <w:r w:rsidRPr="009F652E">
        <w:rPr>
          <w:rFonts w:ascii="Arial" w:hAnsi="Arial" w:cs="Arial"/>
          <w:lang w:val="es-PE"/>
        </w:rPr>
        <w:br/>
        <w:t>3.3. Matriz IPERC (Identificación de Peligros, Evaluación y Control de Riesgos)</w:t>
      </w:r>
      <w:r w:rsidRPr="009F652E">
        <w:rPr>
          <w:rFonts w:ascii="Arial" w:hAnsi="Arial" w:cs="Arial"/>
          <w:lang w:val="es-PE"/>
        </w:rPr>
        <w:br/>
        <w:t>3.4. Análisis de riesgos críticos en operaciones mineras</w:t>
      </w:r>
    </w:p>
    <w:p w14:paraId="75D227A5" w14:textId="57D343C5"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4</w:t>
      </w:r>
      <w:r w:rsidRPr="009F652E">
        <w:rPr>
          <w:rStyle w:val="Textoennegrita"/>
          <w:rFonts w:ascii="Arial" w:hAnsi="Arial" w:cs="Arial"/>
          <w:b/>
          <w:bCs/>
          <w:lang w:val="es-PE"/>
        </w:rPr>
        <w:t xml:space="preserve">. </w:t>
      </w:r>
      <w:r w:rsidRPr="009F652E">
        <w:rPr>
          <w:rStyle w:val="Textoennegrita"/>
          <w:rFonts w:ascii="Arial" w:hAnsi="Arial" w:cs="Arial"/>
          <w:b/>
          <w:bCs/>
          <w:lang w:val="es-PE"/>
        </w:rPr>
        <w:t>Seguridad en Operaciones Mineras</w:t>
      </w:r>
    </w:p>
    <w:p w14:paraId="1A47DDBA" w14:textId="5506CCE2" w:rsidR="00F73898" w:rsidRPr="009F652E" w:rsidRDefault="00F73898" w:rsidP="00F73898">
      <w:pPr>
        <w:pStyle w:val="NormalWeb"/>
        <w:rPr>
          <w:rFonts w:ascii="Arial" w:hAnsi="Arial" w:cs="Arial"/>
          <w:lang w:val="es-PE"/>
        </w:rPr>
      </w:pPr>
      <w:r w:rsidRPr="009F652E">
        <w:rPr>
          <w:rFonts w:ascii="Arial" w:hAnsi="Arial" w:cs="Arial"/>
          <w:lang w:val="es-PE"/>
        </w:rPr>
        <w:t>4.1. Medidas de seguridad en perforación, voladura y carga</w:t>
      </w:r>
      <w:r w:rsidRPr="009F652E">
        <w:rPr>
          <w:rFonts w:ascii="Arial" w:hAnsi="Arial" w:cs="Arial"/>
          <w:lang w:val="es-PE"/>
        </w:rPr>
        <w:br/>
        <w:t>4.2. Seguridad en el transporte y manejo de materiales</w:t>
      </w:r>
      <w:r w:rsidRPr="009F652E">
        <w:rPr>
          <w:rFonts w:ascii="Arial" w:hAnsi="Arial" w:cs="Arial"/>
          <w:lang w:val="es-PE"/>
        </w:rPr>
        <w:br/>
        <w:t>4.3. Uso seguro de maquinaria pesada y equipo</w:t>
      </w:r>
      <w:r w:rsidR="00C02956" w:rsidRPr="009F652E">
        <w:rPr>
          <w:rFonts w:ascii="Arial" w:hAnsi="Arial" w:cs="Arial"/>
          <w:lang w:val="es-PE"/>
        </w:rPr>
        <w:t>s</w:t>
      </w:r>
      <w:r w:rsidRPr="009F652E">
        <w:rPr>
          <w:rFonts w:ascii="Arial" w:hAnsi="Arial" w:cs="Arial"/>
          <w:lang w:val="es-PE"/>
        </w:rPr>
        <w:t xml:space="preserve"> minero</w:t>
      </w:r>
      <w:r w:rsidR="00C02956" w:rsidRPr="009F652E">
        <w:rPr>
          <w:rFonts w:ascii="Arial" w:hAnsi="Arial" w:cs="Arial"/>
          <w:lang w:val="es-PE"/>
        </w:rPr>
        <w:t>s</w:t>
      </w:r>
      <w:r w:rsidRPr="009F652E">
        <w:rPr>
          <w:rFonts w:ascii="Arial" w:hAnsi="Arial" w:cs="Arial"/>
          <w:lang w:val="es-PE"/>
        </w:rPr>
        <w:br/>
        <w:t>4.4. Normas para la manipulación de explosivos</w:t>
      </w:r>
    </w:p>
    <w:p w14:paraId="5211FAEA" w14:textId="39CA0B68"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5</w:t>
      </w:r>
      <w:r w:rsidRPr="009F652E">
        <w:rPr>
          <w:rStyle w:val="Textoennegrita"/>
          <w:rFonts w:ascii="Arial" w:hAnsi="Arial" w:cs="Arial"/>
          <w:b/>
          <w:bCs/>
          <w:lang w:val="es-PE"/>
        </w:rPr>
        <w:t xml:space="preserve">. </w:t>
      </w:r>
      <w:r w:rsidRPr="009F652E">
        <w:rPr>
          <w:rStyle w:val="Textoennegrita"/>
          <w:rFonts w:ascii="Arial" w:hAnsi="Arial" w:cs="Arial"/>
          <w:b/>
          <w:bCs/>
          <w:lang w:val="es-PE"/>
        </w:rPr>
        <w:t>Higiene y Salud Ocupacional en Minería</w:t>
      </w:r>
    </w:p>
    <w:p w14:paraId="16D3D4C0" w14:textId="77777777" w:rsidR="00F73898" w:rsidRPr="009F652E" w:rsidRDefault="00F73898" w:rsidP="00F73898">
      <w:pPr>
        <w:pStyle w:val="NormalWeb"/>
        <w:rPr>
          <w:rFonts w:ascii="Arial" w:hAnsi="Arial" w:cs="Arial"/>
          <w:lang w:val="es-PE"/>
        </w:rPr>
      </w:pPr>
      <w:r w:rsidRPr="009F652E">
        <w:rPr>
          <w:rFonts w:ascii="Arial" w:hAnsi="Arial" w:cs="Arial"/>
          <w:lang w:val="es-PE"/>
        </w:rPr>
        <w:t>5.1. Factores de riesgo ocupacionales en minería</w:t>
      </w:r>
      <w:r w:rsidRPr="009F652E">
        <w:rPr>
          <w:rFonts w:ascii="Arial" w:hAnsi="Arial" w:cs="Arial"/>
          <w:lang w:val="es-PE"/>
        </w:rPr>
        <w:br/>
        <w:t>5.2. Control de agentes físicos, químicos y biológicos</w:t>
      </w:r>
      <w:r w:rsidRPr="009F652E">
        <w:rPr>
          <w:rFonts w:ascii="Arial" w:hAnsi="Arial" w:cs="Arial"/>
          <w:lang w:val="es-PE"/>
        </w:rPr>
        <w:br/>
        <w:t>5.3. Prevención de enfermedades ocupacionales</w:t>
      </w:r>
      <w:r w:rsidRPr="009F652E">
        <w:rPr>
          <w:rFonts w:ascii="Arial" w:hAnsi="Arial" w:cs="Arial"/>
          <w:lang w:val="es-PE"/>
        </w:rPr>
        <w:br/>
        <w:t>5.4. Ergonomía en el entorno minero</w:t>
      </w:r>
    </w:p>
    <w:p w14:paraId="5795993F" w14:textId="20C69A9E"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6</w:t>
      </w:r>
      <w:r w:rsidRPr="009F652E">
        <w:rPr>
          <w:rStyle w:val="Textoennegrita"/>
          <w:rFonts w:ascii="Arial" w:hAnsi="Arial" w:cs="Arial"/>
          <w:b/>
          <w:bCs/>
          <w:lang w:val="es-PE"/>
        </w:rPr>
        <w:t>.</w:t>
      </w:r>
      <w:r w:rsidRPr="009F652E">
        <w:rPr>
          <w:rStyle w:val="Textoennegrita"/>
          <w:rFonts w:ascii="Arial" w:hAnsi="Arial" w:cs="Arial"/>
          <w:b/>
          <w:bCs/>
          <w:lang w:val="es-PE"/>
        </w:rPr>
        <w:t xml:space="preserve"> Plan de Respuesta a Emergencias</w:t>
      </w:r>
    </w:p>
    <w:p w14:paraId="2124FB60" w14:textId="77777777" w:rsidR="00F73898" w:rsidRPr="009F652E" w:rsidRDefault="00F73898" w:rsidP="00F73898">
      <w:pPr>
        <w:pStyle w:val="NormalWeb"/>
        <w:rPr>
          <w:rFonts w:ascii="Arial" w:hAnsi="Arial" w:cs="Arial"/>
          <w:lang w:val="es-PE"/>
        </w:rPr>
      </w:pPr>
      <w:r w:rsidRPr="009F652E">
        <w:rPr>
          <w:rFonts w:ascii="Arial" w:hAnsi="Arial" w:cs="Arial"/>
          <w:lang w:val="es-PE"/>
        </w:rPr>
        <w:lastRenderedPageBreak/>
        <w:t>6.1. Identificación y evaluación de escenarios de emergencia</w:t>
      </w:r>
      <w:r w:rsidRPr="009F652E">
        <w:rPr>
          <w:rFonts w:ascii="Arial" w:hAnsi="Arial" w:cs="Arial"/>
          <w:lang w:val="es-PE"/>
        </w:rPr>
        <w:br/>
        <w:t>6.2. Procedimientos de respuesta ante emergencias</w:t>
      </w:r>
      <w:r w:rsidRPr="009F652E">
        <w:rPr>
          <w:rFonts w:ascii="Arial" w:hAnsi="Arial" w:cs="Arial"/>
          <w:lang w:val="es-PE"/>
        </w:rPr>
        <w:br/>
        <w:t>6.3. Simulacros y entrenamiento de personal</w:t>
      </w:r>
      <w:r w:rsidRPr="009F652E">
        <w:rPr>
          <w:rFonts w:ascii="Arial" w:hAnsi="Arial" w:cs="Arial"/>
          <w:lang w:val="es-PE"/>
        </w:rPr>
        <w:br/>
        <w:t>6.4. Equipos de protección y rescate en minería</w:t>
      </w:r>
    </w:p>
    <w:p w14:paraId="22CC6486" w14:textId="0CAE29C4"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7</w:t>
      </w:r>
      <w:r w:rsidRPr="009F652E">
        <w:rPr>
          <w:rStyle w:val="Textoennegrita"/>
          <w:rFonts w:ascii="Arial" w:hAnsi="Arial" w:cs="Arial"/>
          <w:b/>
          <w:bCs/>
          <w:lang w:val="es-PE"/>
        </w:rPr>
        <w:t>.</w:t>
      </w:r>
      <w:r w:rsidRPr="009F652E">
        <w:rPr>
          <w:rStyle w:val="Textoennegrita"/>
          <w:rFonts w:ascii="Arial" w:hAnsi="Arial" w:cs="Arial"/>
          <w:b/>
          <w:bCs/>
          <w:lang w:val="es-PE"/>
        </w:rPr>
        <w:t xml:space="preserve"> Investigación de Accidentes e Incidentes</w:t>
      </w:r>
    </w:p>
    <w:p w14:paraId="16392992" w14:textId="77777777" w:rsidR="00F73898" w:rsidRPr="009F652E" w:rsidRDefault="00F73898" w:rsidP="00F73898">
      <w:pPr>
        <w:pStyle w:val="NormalWeb"/>
        <w:rPr>
          <w:rFonts w:ascii="Arial" w:hAnsi="Arial" w:cs="Arial"/>
          <w:lang w:val="es-PE"/>
        </w:rPr>
      </w:pPr>
      <w:r w:rsidRPr="009F652E">
        <w:rPr>
          <w:rFonts w:ascii="Arial" w:hAnsi="Arial" w:cs="Arial"/>
          <w:lang w:val="es-PE"/>
        </w:rPr>
        <w:t>7.1. Metodología para la investigación de accidentes</w:t>
      </w:r>
      <w:r w:rsidRPr="009F652E">
        <w:rPr>
          <w:rFonts w:ascii="Arial" w:hAnsi="Arial" w:cs="Arial"/>
          <w:lang w:val="es-PE"/>
        </w:rPr>
        <w:br/>
        <w:t>7.2. Análisis de causas raíz (ACR)</w:t>
      </w:r>
      <w:r w:rsidRPr="009F652E">
        <w:rPr>
          <w:rFonts w:ascii="Arial" w:hAnsi="Arial" w:cs="Arial"/>
          <w:lang w:val="es-PE"/>
        </w:rPr>
        <w:br/>
        <w:t>7.3. Informe de investigación y lecciones aprendidas</w:t>
      </w:r>
      <w:r w:rsidRPr="009F652E">
        <w:rPr>
          <w:rFonts w:ascii="Arial" w:hAnsi="Arial" w:cs="Arial"/>
          <w:lang w:val="es-PE"/>
        </w:rPr>
        <w:br/>
        <w:t>7.4. Medidas correctivas y preventivas</w:t>
      </w:r>
    </w:p>
    <w:p w14:paraId="29FC850E" w14:textId="15CB8BE5"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8</w:t>
      </w:r>
      <w:r w:rsidRPr="009F652E">
        <w:rPr>
          <w:rStyle w:val="Textoennegrita"/>
          <w:rFonts w:ascii="Arial" w:hAnsi="Arial" w:cs="Arial"/>
          <w:b/>
          <w:bCs/>
          <w:lang w:val="es-PE"/>
        </w:rPr>
        <w:t>.</w:t>
      </w:r>
      <w:r w:rsidRPr="009F652E">
        <w:rPr>
          <w:rStyle w:val="Textoennegrita"/>
          <w:rFonts w:ascii="Arial" w:hAnsi="Arial" w:cs="Arial"/>
          <w:b/>
          <w:bCs/>
          <w:lang w:val="es-PE"/>
        </w:rPr>
        <w:t xml:space="preserve"> Seguridad Psicosocial y Bienestar en el Trabajo</w:t>
      </w:r>
    </w:p>
    <w:p w14:paraId="57893AB5" w14:textId="77777777" w:rsidR="00F73898" w:rsidRPr="009F652E" w:rsidRDefault="00F73898" w:rsidP="00F73898">
      <w:pPr>
        <w:pStyle w:val="NormalWeb"/>
        <w:rPr>
          <w:rFonts w:ascii="Arial" w:hAnsi="Arial" w:cs="Arial"/>
          <w:lang w:val="es-PE"/>
        </w:rPr>
      </w:pPr>
      <w:r w:rsidRPr="009F652E">
        <w:rPr>
          <w:rFonts w:ascii="Arial" w:hAnsi="Arial" w:cs="Arial"/>
          <w:lang w:val="es-PE"/>
        </w:rPr>
        <w:t>8.1. Gestión de factores de riesgo psicosocial en minería</w:t>
      </w:r>
      <w:r w:rsidRPr="009F652E">
        <w:rPr>
          <w:rFonts w:ascii="Arial" w:hAnsi="Arial" w:cs="Arial"/>
          <w:lang w:val="es-PE"/>
        </w:rPr>
        <w:br/>
        <w:t>8.2. Estrés laboral y salud mental en el sector minero</w:t>
      </w:r>
      <w:r w:rsidRPr="009F652E">
        <w:rPr>
          <w:rFonts w:ascii="Arial" w:hAnsi="Arial" w:cs="Arial"/>
          <w:lang w:val="es-PE"/>
        </w:rPr>
        <w:br/>
        <w:t>8.3. Programas de bienestar y motivación para el personal</w:t>
      </w:r>
      <w:r w:rsidRPr="009F652E">
        <w:rPr>
          <w:rFonts w:ascii="Arial" w:hAnsi="Arial" w:cs="Arial"/>
          <w:lang w:val="es-PE"/>
        </w:rPr>
        <w:br/>
        <w:t>8.4. Estrategias para fomentar la cultura de seguridad</w:t>
      </w:r>
    </w:p>
    <w:p w14:paraId="469E1CAD" w14:textId="767DD709" w:rsidR="00F73898" w:rsidRPr="009F652E" w:rsidRDefault="00F73898" w:rsidP="00F73898">
      <w:pPr>
        <w:pStyle w:val="Ttulo4"/>
        <w:rPr>
          <w:rFonts w:ascii="Arial" w:hAnsi="Arial" w:cs="Arial"/>
          <w:lang w:val="es-PE"/>
        </w:rPr>
      </w:pPr>
      <w:r w:rsidRPr="009F652E">
        <w:rPr>
          <w:rStyle w:val="Textoennegrita"/>
          <w:rFonts w:ascii="Arial" w:hAnsi="Arial" w:cs="Arial"/>
          <w:b/>
          <w:bCs/>
          <w:lang w:val="es-PE"/>
        </w:rPr>
        <w:t>9</w:t>
      </w:r>
      <w:r w:rsidRPr="009F652E">
        <w:rPr>
          <w:rStyle w:val="Textoennegrita"/>
          <w:rFonts w:ascii="Arial" w:hAnsi="Arial" w:cs="Arial"/>
          <w:b/>
          <w:bCs/>
          <w:lang w:val="es-PE"/>
        </w:rPr>
        <w:t>.</w:t>
      </w:r>
      <w:r w:rsidRPr="009F652E">
        <w:rPr>
          <w:rStyle w:val="Textoennegrita"/>
          <w:rFonts w:ascii="Arial" w:hAnsi="Arial" w:cs="Arial"/>
          <w:b/>
          <w:bCs/>
          <w:lang w:val="es-PE"/>
        </w:rPr>
        <w:t xml:space="preserve"> Implementación de un SGSST en Minería</w:t>
      </w:r>
    </w:p>
    <w:p w14:paraId="3ABEFA68" w14:textId="30D80BE8" w:rsidR="00F73898" w:rsidRPr="009F652E" w:rsidRDefault="00F73898" w:rsidP="00F73898">
      <w:pPr>
        <w:pStyle w:val="NormalWeb"/>
        <w:rPr>
          <w:rFonts w:ascii="Arial" w:hAnsi="Arial" w:cs="Arial"/>
          <w:lang w:val="es-PE"/>
        </w:rPr>
      </w:pPr>
      <w:r w:rsidRPr="009F652E">
        <w:rPr>
          <w:rFonts w:ascii="Arial" w:hAnsi="Arial" w:cs="Arial"/>
          <w:lang w:val="es-PE"/>
        </w:rPr>
        <w:t>9.1. Diseño e implementación de un Sistema de Gestión de Seguridad y Salud en el Trabajo</w:t>
      </w:r>
      <w:r w:rsidRPr="009F652E">
        <w:rPr>
          <w:rFonts w:ascii="Arial" w:hAnsi="Arial" w:cs="Arial"/>
          <w:lang w:val="es-PE"/>
        </w:rPr>
        <w:br/>
        <w:t>9.2. Monitoreo, auditoría y mejora continua del SGSST</w:t>
      </w:r>
      <w:r w:rsidRPr="009F652E">
        <w:rPr>
          <w:rFonts w:ascii="Arial" w:hAnsi="Arial" w:cs="Arial"/>
          <w:lang w:val="es-PE"/>
        </w:rPr>
        <w:br/>
        <w:t>9.3. Documentación y registros obligatorios</w:t>
      </w:r>
      <w:r w:rsidRPr="009F652E">
        <w:rPr>
          <w:rFonts w:ascii="Arial" w:hAnsi="Arial" w:cs="Arial"/>
          <w:lang w:val="es-PE"/>
        </w:rPr>
        <w:br/>
        <w:t>9.4. Auditoría de cumplimiento según normativa peruana</w:t>
      </w:r>
    </w:p>
    <w:p w14:paraId="6B4D9CD1" w14:textId="78D30422" w:rsidR="00C06F54" w:rsidRPr="009F652E" w:rsidRDefault="00C06F54" w:rsidP="00F73898">
      <w:pPr>
        <w:pStyle w:val="NormalWeb"/>
        <w:rPr>
          <w:rFonts w:ascii="Arial" w:hAnsi="Arial" w:cs="Arial"/>
          <w:lang w:val="es-PE"/>
        </w:rPr>
      </w:pPr>
    </w:p>
    <w:p w14:paraId="52528476" w14:textId="42B0834D" w:rsidR="00C06F54" w:rsidRPr="009F652E" w:rsidRDefault="00C06F54" w:rsidP="00F73898">
      <w:pPr>
        <w:pStyle w:val="NormalWeb"/>
        <w:rPr>
          <w:rFonts w:ascii="Arial" w:hAnsi="Arial" w:cs="Arial"/>
          <w:lang w:val="es-PE"/>
        </w:rPr>
      </w:pPr>
    </w:p>
    <w:p w14:paraId="08A9F20C" w14:textId="7AB77E5D" w:rsidR="00C06F54" w:rsidRPr="009F652E" w:rsidRDefault="00C06F54" w:rsidP="00F73898">
      <w:pPr>
        <w:pStyle w:val="NormalWeb"/>
        <w:rPr>
          <w:rFonts w:ascii="Arial" w:hAnsi="Arial" w:cs="Arial"/>
          <w:lang w:val="es-PE"/>
        </w:rPr>
      </w:pPr>
    </w:p>
    <w:p w14:paraId="6C77A4FA" w14:textId="4500F9F0" w:rsidR="00C06F54" w:rsidRPr="009F652E" w:rsidRDefault="00C06F54" w:rsidP="00F73898">
      <w:pPr>
        <w:pStyle w:val="NormalWeb"/>
        <w:rPr>
          <w:rFonts w:ascii="Arial" w:hAnsi="Arial" w:cs="Arial"/>
          <w:lang w:val="es-PE"/>
        </w:rPr>
      </w:pPr>
    </w:p>
    <w:p w14:paraId="51815469" w14:textId="69903362" w:rsidR="00C06F54" w:rsidRPr="009F652E" w:rsidRDefault="00C06F54" w:rsidP="00F73898">
      <w:pPr>
        <w:pStyle w:val="NormalWeb"/>
        <w:rPr>
          <w:rFonts w:ascii="Arial" w:hAnsi="Arial" w:cs="Arial"/>
          <w:lang w:val="es-PE"/>
        </w:rPr>
      </w:pPr>
    </w:p>
    <w:p w14:paraId="5C101E60" w14:textId="716A38AA" w:rsidR="00C06F54" w:rsidRPr="009F652E" w:rsidRDefault="00C06F54" w:rsidP="00F73898">
      <w:pPr>
        <w:pStyle w:val="NormalWeb"/>
        <w:rPr>
          <w:rFonts w:ascii="Arial" w:hAnsi="Arial" w:cs="Arial"/>
          <w:lang w:val="es-PE"/>
        </w:rPr>
      </w:pPr>
    </w:p>
    <w:p w14:paraId="130CD243" w14:textId="6DEB1B98" w:rsidR="00C06F54" w:rsidRPr="009F652E" w:rsidRDefault="00C06F54" w:rsidP="00F73898">
      <w:pPr>
        <w:pStyle w:val="NormalWeb"/>
        <w:rPr>
          <w:rFonts w:ascii="Arial" w:hAnsi="Arial" w:cs="Arial"/>
          <w:lang w:val="es-PE"/>
        </w:rPr>
      </w:pPr>
    </w:p>
    <w:p w14:paraId="6F8E8C74" w14:textId="4AAF3042" w:rsidR="00C06F54" w:rsidRPr="009F652E" w:rsidRDefault="00C06F54" w:rsidP="00F73898">
      <w:pPr>
        <w:pStyle w:val="NormalWeb"/>
        <w:rPr>
          <w:rFonts w:ascii="Arial" w:hAnsi="Arial" w:cs="Arial"/>
          <w:lang w:val="es-PE"/>
        </w:rPr>
      </w:pPr>
    </w:p>
    <w:p w14:paraId="3DDB2007" w14:textId="1A689465" w:rsidR="00C06F54" w:rsidRPr="009F652E" w:rsidRDefault="00C06F54" w:rsidP="00F73898">
      <w:pPr>
        <w:pStyle w:val="NormalWeb"/>
        <w:rPr>
          <w:rFonts w:ascii="Arial" w:hAnsi="Arial" w:cs="Arial"/>
          <w:lang w:val="es-PE"/>
        </w:rPr>
      </w:pPr>
    </w:p>
    <w:p w14:paraId="3911B717" w14:textId="77A9C35F" w:rsidR="00C06F54" w:rsidRPr="009F652E" w:rsidRDefault="00C06F54" w:rsidP="00F73898">
      <w:pPr>
        <w:pStyle w:val="NormalWeb"/>
        <w:rPr>
          <w:rFonts w:ascii="Arial" w:hAnsi="Arial" w:cs="Arial"/>
          <w:lang w:val="es-PE"/>
        </w:rPr>
      </w:pPr>
    </w:p>
    <w:p w14:paraId="46B9016E" w14:textId="4278C4C8" w:rsidR="00C06F54" w:rsidRPr="009F652E" w:rsidRDefault="00C06F54" w:rsidP="00F73898">
      <w:pPr>
        <w:pStyle w:val="NormalWeb"/>
        <w:rPr>
          <w:rFonts w:ascii="Arial" w:hAnsi="Arial" w:cs="Arial"/>
          <w:lang w:val="es-PE"/>
        </w:rPr>
      </w:pPr>
    </w:p>
    <w:p w14:paraId="2E22151C" w14:textId="6C908E96" w:rsidR="00C06F54" w:rsidRPr="009F652E" w:rsidRDefault="00C06F54" w:rsidP="00F73898">
      <w:pPr>
        <w:pStyle w:val="NormalWeb"/>
        <w:rPr>
          <w:rFonts w:ascii="Arial" w:hAnsi="Arial" w:cs="Arial"/>
          <w:lang w:val="es-PE"/>
        </w:rPr>
      </w:pPr>
    </w:p>
    <w:p w14:paraId="7BE6557A" w14:textId="77777777" w:rsidR="003E328B" w:rsidRPr="009F652E" w:rsidRDefault="003E328B" w:rsidP="003E328B">
      <w:pPr>
        <w:pStyle w:val="Ttulo4"/>
        <w:rPr>
          <w:rFonts w:ascii="Arial" w:hAnsi="Arial" w:cs="Arial"/>
          <w:sz w:val="32"/>
          <w:szCs w:val="32"/>
          <w:lang w:val="es-PE"/>
        </w:rPr>
      </w:pPr>
      <w:r w:rsidRPr="009F652E">
        <w:rPr>
          <w:rStyle w:val="Textoennegrita"/>
          <w:rFonts w:ascii="Arial" w:hAnsi="Arial" w:cs="Arial"/>
          <w:b/>
          <w:bCs/>
          <w:sz w:val="32"/>
          <w:szCs w:val="32"/>
          <w:lang w:val="es-PE"/>
        </w:rPr>
        <w:t>1. Introducción a la Seguridad en Minería</w:t>
      </w:r>
    </w:p>
    <w:p w14:paraId="667F7E79" w14:textId="77777777" w:rsidR="003E328B" w:rsidRPr="009F652E" w:rsidRDefault="003E328B" w:rsidP="003E328B">
      <w:pPr>
        <w:pStyle w:val="Ttulo4"/>
        <w:rPr>
          <w:rFonts w:ascii="Arial" w:hAnsi="Arial" w:cs="Arial"/>
          <w:sz w:val="28"/>
          <w:szCs w:val="28"/>
          <w:lang w:val="es-PE"/>
        </w:rPr>
      </w:pPr>
      <w:r w:rsidRPr="009F652E">
        <w:rPr>
          <w:rStyle w:val="Textoennegrita"/>
          <w:rFonts w:ascii="Arial" w:hAnsi="Arial" w:cs="Arial"/>
          <w:b/>
          <w:bCs/>
          <w:sz w:val="28"/>
          <w:szCs w:val="28"/>
          <w:lang w:val="es-PE"/>
        </w:rPr>
        <w:t>1.1. Importancia de la Seguridad en el Sector Minero</w:t>
      </w:r>
    </w:p>
    <w:p w14:paraId="4423D1D5"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minería es una actividad fundamental para la economía de muchos países, especialmente en Perú, donde el sector minero representa una fuente significativa de empleo, inversión y desarrollo económico. Sin embargo, el entorno minero también es uno de los sectores industriales con mayores riesgos para la salud y seguridad de los trabajadores debido a la naturaleza de sus actividades y al tipo de materiales y maquinaria utilizados. Esto hace que la seguridad en el sector minero no sea simplemente una opción, sino una obligación para proteger la vida y el bienestar de los trabajadores, así como para garantizar la sostenibilidad de las operaciones.</w:t>
      </w:r>
    </w:p>
    <w:p w14:paraId="2D35A51B" w14:textId="77777777" w:rsidR="003E328B" w:rsidRPr="009F652E" w:rsidRDefault="003E328B" w:rsidP="003E328B">
      <w:pPr>
        <w:pStyle w:val="Ttulo3"/>
        <w:rPr>
          <w:rFonts w:ascii="Arial" w:hAnsi="Arial" w:cs="Arial"/>
          <w:lang w:val="es-PE"/>
        </w:rPr>
      </w:pPr>
      <w:r w:rsidRPr="009F652E">
        <w:rPr>
          <w:rStyle w:val="Textoennegrita"/>
          <w:rFonts w:ascii="Arial" w:hAnsi="Arial" w:cs="Arial"/>
          <w:b w:val="0"/>
          <w:bCs w:val="0"/>
          <w:lang w:val="es-PE"/>
        </w:rPr>
        <w:t>Importancia de la Seguridad en el Sector Minero</w:t>
      </w:r>
    </w:p>
    <w:p w14:paraId="7E0BD6A5"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implementación de medidas de seguridad y protocolos rigurosos en la minería tiene múltiples beneficios, tanto para los trabajadores como para las empresas y la comunidad en general. A continuación, se detallan algunos de los aspectos clave que resaltan la importancia de la seguridad en el sector minero:</w:t>
      </w:r>
    </w:p>
    <w:p w14:paraId="27366FFA" w14:textId="2450CF25"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Protección de la Vida y Salud de los Trabajadores</w:t>
      </w:r>
    </w:p>
    <w:p w14:paraId="6E72A35B"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El principal objetivo de la seguridad minera es preservar la vida y salud de los trabajadores que se enfrentan diariamente a riesgos específicos como derrumbes, explosiones, exposición a sustancias tóxicas y riesgos mecánicos. Las estadísticas indican que el sector minero tiene una alta tasa de accidentes laborales en comparación con otros sectores, lo cual puede ser mitigado mediante la aplicación de normas de seguridad adecuadas. La implementación de prácticas seguras y el uso de equipos de protección personal (EPP) son esenciales para reducir la posibilidad de accidentes y enfermedades laborales.</w:t>
      </w:r>
    </w:p>
    <w:p w14:paraId="3EF1DC96" w14:textId="30EC714A"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Cumplimiento de la Legislación y Normativa Vigente</w:t>
      </w:r>
    </w:p>
    <w:p w14:paraId="5FA82A27"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 xml:space="preserve">En Perú, la seguridad en el sector minero está regulada por una serie de leyes y reglamentos, como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Estas normas establecen las responsabilidades de las empresas mineras para proteger a sus trabajadores y evitar condiciones de trabajo peligrosas. El cumplimiento de estas leyes no solo evita sanciones y multas, sino que también refuerza el compromiso de la empresa con el bienestar de sus empleados y la sostenibilidad de sus operaciones.</w:t>
      </w:r>
    </w:p>
    <w:p w14:paraId="5165F4D5" w14:textId="301D6877"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Mejora de la Productividad y Reducción de Costos</w:t>
      </w:r>
    </w:p>
    <w:p w14:paraId="4F6E60FA"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no solo se traduce en beneficios para los trabajadores, sino que también impacta positivamente en la productividad y eficiencia de las operaciones mineras. Los accidentes y las enfermedades laborales generan pérdidas de tiempo, altos costos de atención médica y, en algunos casos, paros en la producción. Al implementar medidas de seguridad efectivas, las empresas pueden minimizar interrupciones y asegurar un flujo constante de trabajo, lo que a largo plazo reduce costos y mejora la productividad.</w:t>
      </w:r>
    </w:p>
    <w:p w14:paraId="588B293E" w14:textId="1BA618C1"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Fomento de una Cultura de Seguridad y Responsabilidad</w:t>
      </w:r>
    </w:p>
    <w:p w14:paraId="6DBA01DE"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en minería es también un aspecto clave para desarrollar una cultura de responsabilidad y respeto hacia los trabajadores y el entorno. Las empresas mineras que priorizan la seguridad no solo cumplen con la normativa, sino que también fomentan un ambiente de trabajo en el que los empleados se sienten valorados y seguros. Una cultura de seguridad contribuye a la formación de un equipo más comprometido, responsable y con mayor moral, lo que resulta en una mejor cohesión y colaboración entre los trabajadores.</w:t>
      </w:r>
    </w:p>
    <w:p w14:paraId="13E69365" w14:textId="73DEC793"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Protección del Medio Ambiente</w:t>
      </w:r>
    </w:p>
    <w:p w14:paraId="0FB132FB"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actividad minera puede tener impactos significativos en el medio ambiente, y muchas prácticas de seguridad también están diseñadas para prevenir daños ecológicos. La correcta manipulación y almacenamiento de materiales peligrosos, el manejo adecuado de los residuos y la prevención de derrames o accidentes ambientales son prácticas de seguridad que protegen no solo a los trabajadores, sino también a las comunidades cercanas y al ecosistema. Un enfoque integral de seguridad minera incluye la sostenibilidad ambiental, que es clave para la aceptación social de las operaciones mineras.</w:t>
      </w:r>
    </w:p>
    <w:p w14:paraId="1BFD7DE2" w14:textId="0460B51B" w:rsidR="003E328B" w:rsidRPr="009F652E" w:rsidRDefault="003E328B" w:rsidP="003E328B">
      <w:pPr>
        <w:pStyle w:val="Ttulo4"/>
        <w:rPr>
          <w:rFonts w:ascii="Arial" w:hAnsi="Arial" w:cs="Arial"/>
          <w:lang w:val="es-PE"/>
        </w:rPr>
      </w:pPr>
      <w:r w:rsidRPr="009F652E">
        <w:rPr>
          <w:rStyle w:val="Textoennegrita"/>
          <w:rFonts w:ascii="Arial" w:hAnsi="Arial" w:cs="Arial"/>
          <w:b/>
          <w:bCs/>
          <w:lang w:val="es-PE"/>
        </w:rPr>
        <w:t>Contribución al Desarrollo Sostenible del Sector</w:t>
      </w:r>
    </w:p>
    <w:p w14:paraId="66D31181"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en minería no solo es un requisito legal y ético, sino que también es esencial para asegurar la sostenibilidad del sector a largo plazo. Las empresas que invierten en seguridad demuestran un compromiso con prácticas responsables, lo que refuerza su reputación y les permite operar de manera continua sin interrupciones legales ni sociales. La industria minera en Perú tiene un papel importante en el desarrollo del país, y una gestión segura y responsable de sus actividades contribuye al crecimiento económico y social sin comprometer el bienestar de las futuras generaciones.</w:t>
      </w:r>
    </w:p>
    <w:p w14:paraId="4A5369DD" w14:textId="77777777" w:rsidR="003E328B" w:rsidRPr="009F652E" w:rsidRDefault="003E328B" w:rsidP="003E328B">
      <w:pPr>
        <w:rPr>
          <w:rFonts w:ascii="Arial" w:hAnsi="Arial" w:cs="Arial"/>
          <w:lang w:val="es-PE"/>
        </w:rPr>
      </w:pPr>
      <w:r w:rsidRPr="009F652E">
        <w:rPr>
          <w:rFonts w:ascii="Arial" w:hAnsi="Arial" w:cs="Arial"/>
          <w:lang w:val="es-PE"/>
        </w:rPr>
        <w:pict w14:anchorId="6BA0EC17">
          <v:rect id="_x0000_i1025" style="width:0;height:1.5pt" o:hralign="center" o:hrstd="t" o:hr="t" fillcolor="#a0a0a0" stroked="f"/>
        </w:pict>
      </w:r>
    </w:p>
    <w:p w14:paraId="7D11219E" w14:textId="77777777" w:rsidR="003E328B" w:rsidRPr="009F652E" w:rsidRDefault="003E328B" w:rsidP="003E328B">
      <w:pPr>
        <w:pStyle w:val="Ttulo3"/>
        <w:rPr>
          <w:rFonts w:ascii="Arial" w:hAnsi="Arial" w:cs="Arial"/>
          <w:lang w:val="es-PE"/>
        </w:rPr>
      </w:pPr>
      <w:r w:rsidRPr="009F652E">
        <w:rPr>
          <w:rStyle w:val="Textoennegrita"/>
          <w:rFonts w:ascii="Arial" w:hAnsi="Arial" w:cs="Arial"/>
          <w:b w:val="0"/>
          <w:bCs w:val="0"/>
          <w:lang w:val="es-PE"/>
        </w:rPr>
        <w:t>Desafíos Actuales y Futuro de la Seguridad Minera</w:t>
      </w:r>
    </w:p>
    <w:p w14:paraId="15439E8A"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A pesar de los avances en tecnología y en la normativa de seguridad, el sector minero enfrenta desafíos constantes en términos de seguridad. La complejidad de las operaciones mineras modernas, la profundidad y condiciones extremas de algunos yacimientos, y la automatización creciente requieren una adaptación continua de los protocolos de seguridad. Además, la formación constante de los trabajadores, la inversión en equipos de protección personal y la supervisión rigurosa son elementos necesarios para enfrentar estos desafíos.</w:t>
      </w:r>
    </w:p>
    <w:p w14:paraId="5E25DC96"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El futuro de la seguridad minera dependerá también de la innovación en prácticas de monitoreo y respuesta ante emergencias, así como del uso de herramientas tecnológicas avanzadas como drones, sensores de monitoreo de gases y maquinaria autónoma, que pueden reducir la exposición de los trabajadores a situaciones de alto riesgo. Asimismo, la inclusión de normas internacionales de seguridad y la adaptación de prácticas globales permitirá a las empresas mineras en Perú mejorar sus estándares y seguir avanzando en la protección de sus trabajadores y del medio ambiente.</w:t>
      </w:r>
    </w:p>
    <w:p w14:paraId="6D8C5921" w14:textId="77777777" w:rsidR="003E328B" w:rsidRPr="009F652E" w:rsidRDefault="003E328B" w:rsidP="003E328B">
      <w:pPr>
        <w:rPr>
          <w:rFonts w:ascii="Arial" w:hAnsi="Arial" w:cs="Arial"/>
          <w:lang w:val="es-PE"/>
        </w:rPr>
      </w:pPr>
      <w:r w:rsidRPr="009F652E">
        <w:rPr>
          <w:rFonts w:ascii="Arial" w:hAnsi="Arial" w:cs="Arial"/>
          <w:lang w:val="es-PE"/>
        </w:rPr>
        <w:pict w14:anchorId="178E24BF">
          <v:rect id="_x0000_i1026" style="width:0;height:1.5pt" o:hralign="center" o:hrstd="t" o:hr="t" fillcolor="#a0a0a0" stroked="f"/>
        </w:pict>
      </w:r>
    </w:p>
    <w:p w14:paraId="3C4443BF" w14:textId="77777777" w:rsidR="003E328B" w:rsidRPr="009F652E" w:rsidRDefault="003E328B" w:rsidP="003E328B">
      <w:pPr>
        <w:pStyle w:val="Ttulo3"/>
        <w:rPr>
          <w:rFonts w:ascii="Arial" w:hAnsi="Arial" w:cs="Arial"/>
          <w:lang w:val="es-PE"/>
        </w:rPr>
      </w:pPr>
      <w:r w:rsidRPr="009F652E">
        <w:rPr>
          <w:rStyle w:val="Textoennegrita"/>
          <w:rFonts w:ascii="Arial" w:hAnsi="Arial" w:cs="Arial"/>
          <w:b w:val="0"/>
          <w:bCs w:val="0"/>
          <w:lang w:val="es-PE"/>
        </w:rPr>
        <w:t>Conclusión</w:t>
      </w:r>
    </w:p>
    <w:p w14:paraId="21E7BA80" w14:textId="77777777" w:rsidR="003E328B" w:rsidRPr="009F652E" w:rsidRDefault="003E328B" w:rsidP="003E328B">
      <w:pPr>
        <w:pStyle w:val="NormalWeb"/>
        <w:ind w:firstLine="720"/>
        <w:rPr>
          <w:rFonts w:ascii="Arial" w:hAnsi="Arial" w:cs="Arial"/>
          <w:lang w:val="es-PE"/>
        </w:rPr>
      </w:pPr>
      <w:r w:rsidRPr="009F652E">
        <w:rPr>
          <w:rFonts w:ascii="Arial" w:hAnsi="Arial" w:cs="Arial"/>
          <w:lang w:val="es-PE"/>
        </w:rPr>
        <w:t>La seguridad en el sector minero es una prioridad que involucra el compromiso de todos los niveles de la organización, desde la alta gerencia hasta los trabajadores de campo. Proteger la vida, la salud y el entorno no solo cumple con la normativa vigente, sino que también construye una base sólida para el desarrollo y sostenibilidad de la minería en Perú. La importancia de la seguridad en minería radica en su impacto positivo para todos los involucrados: trabajadores, empresas y comunidad.</w:t>
      </w:r>
    </w:p>
    <w:p w14:paraId="7E9CC255" w14:textId="5E13A9E3" w:rsidR="00C06F54" w:rsidRPr="009F652E" w:rsidRDefault="00E14051" w:rsidP="00F73898">
      <w:pPr>
        <w:pStyle w:val="NormalWeb"/>
        <w:rPr>
          <w:rFonts w:ascii="Arial" w:hAnsi="Arial" w:cs="Arial"/>
          <w:b/>
          <w:bCs/>
          <w:sz w:val="28"/>
          <w:szCs w:val="28"/>
          <w:lang w:val="es-PE"/>
        </w:rPr>
      </w:pPr>
      <w:r w:rsidRPr="009F652E">
        <w:rPr>
          <w:rFonts w:ascii="Arial" w:hAnsi="Arial" w:cs="Arial"/>
          <w:b/>
          <w:bCs/>
          <w:sz w:val="28"/>
          <w:szCs w:val="28"/>
          <w:lang w:val="es-PE"/>
        </w:rPr>
        <w:t>1.2. Normativa legal en seguridad minera en Perú</w:t>
      </w:r>
    </w:p>
    <w:p w14:paraId="201B9974" w14:textId="0351CDD3"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Ley de Seguridad y Salud en el Trabajo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29783)</w:t>
      </w:r>
    </w:p>
    <w:p w14:paraId="5DDAAB84"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 xml:space="preserve">La Ley </w:t>
      </w:r>
      <w:proofErr w:type="spellStart"/>
      <w:r w:rsidRPr="009F652E">
        <w:rPr>
          <w:rFonts w:ascii="Arial" w:hAnsi="Arial" w:cs="Arial"/>
          <w:lang w:val="es-PE"/>
        </w:rPr>
        <w:t>N°</w:t>
      </w:r>
      <w:proofErr w:type="spellEnd"/>
      <w:r w:rsidRPr="009F652E">
        <w:rPr>
          <w:rFonts w:ascii="Arial" w:hAnsi="Arial" w:cs="Arial"/>
          <w:lang w:val="es-PE"/>
        </w:rPr>
        <w:t xml:space="preserve"> 29783, aprobada en 2011, es una de las normativas más importantes en materia de seguridad y salud ocupacional en el Perú. Esta ley establece los principios generales de la seguridad y salud en el trabajo, aplicables a todos los sectores económicos, incluida la minería. Sus disposiciones clave incluyen:</w:t>
      </w:r>
    </w:p>
    <w:p w14:paraId="28F2BF85" w14:textId="77777777" w:rsidR="00E14051" w:rsidRPr="009F652E" w:rsidRDefault="00E14051" w:rsidP="00530B16">
      <w:pPr>
        <w:numPr>
          <w:ilvl w:val="0"/>
          <w:numId w:val="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Derecho a un Entorno Seguro:</w:t>
      </w:r>
      <w:r w:rsidRPr="009F652E">
        <w:rPr>
          <w:rFonts w:ascii="Arial" w:hAnsi="Arial" w:cs="Arial"/>
          <w:lang w:val="es-PE"/>
        </w:rPr>
        <w:t xml:space="preserve"> Garantiza que los trabajadores tengan el derecho a trabajar en un ambiente seguro y saludable, y que reciban la formación adecuada para realizar sus labores con los menores riesgos posibles.</w:t>
      </w:r>
    </w:p>
    <w:p w14:paraId="03AA1F9F" w14:textId="77777777" w:rsidR="00E14051" w:rsidRPr="009F652E" w:rsidRDefault="00E14051" w:rsidP="00530B16">
      <w:pPr>
        <w:numPr>
          <w:ilvl w:val="0"/>
          <w:numId w:val="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Obligaciones del Empleador:</w:t>
      </w:r>
      <w:r w:rsidRPr="009F652E">
        <w:rPr>
          <w:rFonts w:ascii="Arial" w:hAnsi="Arial" w:cs="Arial"/>
          <w:lang w:val="es-PE"/>
        </w:rPr>
        <w:t xml:space="preserve"> Establece que el empleador es responsable de implementar un sistema de gestión de seguridad y salud en el trabajo. Esto implica evaluar los riesgos, definir medidas de prevención y control, y proporcionar los equipos de protección personal (EPP) necesarios.</w:t>
      </w:r>
    </w:p>
    <w:p w14:paraId="308BC31F" w14:textId="77777777" w:rsidR="00E14051" w:rsidRPr="009F652E" w:rsidRDefault="00E14051" w:rsidP="00530B16">
      <w:pPr>
        <w:numPr>
          <w:ilvl w:val="0"/>
          <w:numId w:val="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de los Trabajadores:</w:t>
      </w:r>
      <w:r w:rsidRPr="009F652E">
        <w:rPr>
          <w:rFonts w:ascii="Arial" w:hAnsi="Arial" w:cs="Arial"/>
          <w:lang w:val="es-PE"/>
        </w:rPr>
        <w:t xml:space="preserve"> La ley fomenta la creación de comités de seguridad y salud en el trabajo, donde los trabajadores pueden participar activamente y contribuir a la mejora de las condiciones de seguridad.</w:t>
      </w:r>
    </w:p>
    <w:p w14:paraId="7CC9441D" w14:textId="04E12C74"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Reglamento de Seguridad y Salud Ocupacional en Minería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024-2016-EM)</w:t>
      </w:r>
    </w:p>
    <w:p w14:paraId="50471428"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 xml:space="preserve">Este reglamento específico para el sector minero fue promulgado en 2016 y constituye una de las regulaciones más detalladas en cuanto a seguridad minera en Perú. El D.S. </w:t>
      </w:r>
      <w:proofErr w:type="spellStart"/>
      <w:r w:rsidRPr="009F652E">
        <w:rPr>
          <w:rFonts w:ascii="Arial" w:hAnsi="Arial" w:cs="Arial"/>
          <w:lang w:val="es-PE"/>
        </w:rPr>
        <w:t>N°</w:t>
      </w:r>
      <w:proofErr w:type="spellEnd"/>
      <w:r w:rsidRPr="009F652E">
        <w:rPr>
          <w:rFonts w:ascii="Arial" w:hAnsi="Arial" w:cs="Arial"/>
          <w:lang w:val="es-PE"/>
        </w:rPr>
        <w:t xml:space="preserve"> 024-2016-EM establece las responsabilidades y obligaciones de las empresas mineras, así como las pautas que deben seguir para garantizar la seguridad de sus operaciones. Entre sus principales aspectos se encuentran:</w:t>
      </w:r>
    </w:p>
    <w:p w14:paraId="51DD13AE"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Sistema de Gestión de Seguridad Minera:</w:t>
      </w:r>
      <w:r w:rsidRPr="009F652E">
        <w:rPr>
          <w:rFonts w:ascii="Arial" w:hAnsi="Arial" w:cs="Arial"/>
          <w:lang w:val="es-PE"/>
        </w:rPr>
        <w:t xml:space="preserve"> Obliga a las empresas a implementar un sistema de gestión específico que incluya la identificación de peligros, la evaluación de riesgos y la adopción de medidas de prevención y control.</w:t>
      </w:r>
    </w:p>
    <w:p w14:paraId="2948C930"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Medidas de Prevención y Control de Riesgos:</w:t>
      </w:r>
      <w:r w:rsidRPr="009F652E">
        <w:rPr>
          <w:rFonts w:ascii="Arial" w:hAnsi="Arial" w:cs="Arial"/>
          <w:lang w:val="es-PE"/>
        </w:rPr>
        <w:t xml:space="preserve"> Detalla procedimientos específicos para prevenir accidentes y gestionar emergencias, así como el uso de equipos y tecnología para la detección de gases y condiciones peligrosas.</w:t>
      </w:r>
    </w:p>
    <w:p w14:paraId="685AFB25"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Competencia:</w:t>
      </w:r>
      <w:r w:rsidRPr="009F652E">
        <w:rPr>
          <w:rFonts w:ascii="Arial" w:hAnsi="Arial" w:cs="Arial"/>
          <w:lang w:val="es-PE"/>
        </w:rPr>
        <w:t xml:space="preserve"> Exige que los trabajadores mineros reciban capacitación continua en temas de seguridad, incluyendo el manejo de equipos, primeros auxilios, y protocolos de emergencia.</w:t>
      </w:r>
    </w:p>
    <w:p w14:paraId="0561A9F0" w14:textId="77777777" w:rsidR="00E14051" w:rsidRPr="009F652E" w:rsidRDefault="00E14051" w:rsidP="00530B16">
      <w:pPr>
        <w:numPr>
          <w:ilvl w:val="0"/>
          <w:numId w:val="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y Vigilancia de la Salud Ocupacional:</w:t>
      </w:r>
      <w:r w:rsidRPr="009F652E">
        <w:rPr>
          <w:rFonts w:ascii="Arial" w:hAnsi="Arial" w:cs="Arial"/>
          <w:lang w:val="es-PE"/>
        </w:rPr>
        <w:t xml:space="preserve"> El reglamento establece que los trabajadores deben someterse a exámenes médicos regulares para evaluar su estado de salud y asegurar que estén en condiciones óptimas para trabajar en el ambiente minero.</w:t>
      </w:r>
    </w:p>
    <w:p w14:paraId="0EC11A75" w14:textId="61DDB8CD"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Ley General de Minería (D.L.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109)</w:t>
      </w:r>
    </w:p>
    <w:p w14:paraId="2120ABCF"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Si bien la Ley General de Minería se enfoca principalmente en la regulación de las actividades de exploración, explotación y procesamiento de minerales, también contiene disposiciones relacionadas con la seguridad de los trabajadores y el medio ambiente. Esta ley exige que las empresas mineras implementen medidas que protejan a sus empleados y al ecosistema en el que operan.</w:t>
      </w:r>
    </w:p>
    <w:p w14:paraId="7D6BEB9A" w14:textId="77777777" w:rsidR="00E14051" w:rsidRPr="009F652E" w:rsidRDefault="00E14051" w:rsidP="00530B16">
      <w:pPr>
        <w:numPr>
          <w:ilvl w:val="0"/>
          <w:numId w:val="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Protección del Medio Ambiente:</w:t>
      </w:r>
      <w:r w:rsidRPr="009F652E">
        <w:rPr>
          <w:rFonts w:ascii="Arial" w:hAnsi="Arial" w:cs="Arial"/>
          <w:lang w:val="es-PE"/>
        </w:rPr>
        <w:t xml:space="preserve"> Obliga a las empresas mineras a mitigar el impacto ambiental de sus operaciones, lo que incluye la prevención de derrames de sustancias peligrosas y la protección de los recursos hídricos.</w:t>
      </w:r>
    </w:p>
    <w:p w14:paraId="303A771F" w14:textId="77777777" w:rsidR="00E14051" w:rsidRPr="009F652E" w:rsidRDefault="00E14051" w:rsidP="00530B16">
      <w:pPr>
        <w:numPr>
          <w:ilvl w:val="0"/>
          <w:numId w:val="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Seguridad en el Diseño y Operación de Minas:</w:t>
      </w:r>
      <w:r w:rsidRPr="009F652E">
        <w:rPr>
          <w:rFonts w:ascii="Arial" w:hAnsi="Arial" w:cs="Arial"/>
          <w:lang w:val="es-PE"/>
        </w:rPr>
        <w:t xml:space="preserve"> Establece que las empresas deben utilizar prácticas seguras en el diseño y operación de sus minas, y que deben cumplir con los estándares de infraestructura y tecnología adecuados para evitar riesgos.</w:t>
      </w:r>
    </w:p>
    <w:p w14:paraId="4DF8A39F" w14:textId="66053506" w:rsidR="00E14051" w:rsidRPr="009F652E" w:rsidRDefault="00E14051" w:rsidP="00E14051">
      <w:pPr>
        <w:pStyle w:val="Ttulo4"/>
        <w:rPr>
          <w:rFonts w:ascii="Arial" w:hAnsi="Arial" w:cs="Arial"/>
          <w:lang w:val="es-PE"/>
        </w:rPr>
      </w:pPr>
      <w:r w:rsidRPr="009F652E">
        <w:rPr>
          <w:rStyle w:val="Textoennegrita"/>
          <w:rFonts w:ascii="Arial" w:hAnsi="Arial" w:cs="Arial"/>
          <w:b/>
          <w:bCs/>
          <w:lang w:val="es-PE"/>
        </w:rPr>
        <w:t xml:space="preserve">Norma Básica de Seguridad y Salud en el Trabajo para el Sector Minero (R.M.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050-2013-TR)</w:t>
      </w:r>
    </w:p>
    <w:p w14:paraId="56A9EFEA" w14:textId="77777777" w:rsidR="00E14051" w:rsidRPr="009F652E" w:rsidRDefault="00E14051" w:rsidP="00E14051">
      <w:pPr>
        <w:pStyle w:val="NormalWeb"/>
        <w:rPr>
          <w:rFonts w:ascii="Arial" w:hAnsi="Arial" w:cs="Arial"/>
          <w:lang w:val="es-PE"/>
        </w:rPr>
      </w:pPr>
      <w:r w:rsidRPr="009F652E">
        <w:rPr>
          <w:rFonts w:ascii="Arial" w:hAnsi="Arial" w:cs="Arial"/>
          <w:lang w:val="es-PE"/>
        </w:rPr>
        <w:t>Esta resolución ministerial complementa el Reglamento de Seguridad y Salud Ocupacional en Minería y proporciona lineamientos específicos sobre la seguridad en el sector minero. Los aspectos clave de esta norma incluyen:</w:t>
      </w:r>
    </w:p>
    <w:p w14:paraId="5065C617" w14:textId="77777777" w:rsidR="00E14051" w:rsidRPr="009F652E" w:rsidRDefault="00E14051" w:rsidP="00530B16">
      <w:pPr>
        <w:numPr>
          <w:ilvl w:val="0"/>
          <w:numId w:val="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Estándares de Ventilación y Control de Polvo:</w:t>
      </w:r>
      <w:r w:rsidRPr="009F652E">
        <w:rPr>
          <w:rFonts w:ascii="Arial" w:hAnsi="Arial" w:cs="Arial"/>
          <w:lang w:val="es-PE"/>
        </w:rPr>
        <w:t xml:space="preserve"> Detalla los requisitos para asegurar una ventilación adecuada en las minas subterráneas y el control de polvo para prevenir enfermedades respiratorias.</w:t>
      </w:r>
    </w:p>
    <w:p w14:paraId="6B6D3147" w14:textId="77777777" w:rsidR="00E14051" w:rsidRPr="009F652E" w:rsidRDefault="00E14051" w:rsidP="00530B16">
      <w:pPr>
        <w:numPr>
          <w:ilvl w:val="0"/>
          <w:numId w:val="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Medidas contra Incendios y Explosiones:</w:t>
      </w:r>
      <w:r w:rsidRPr="009F652E">
        <w:rPr>
          <w:rFonts w:ascii="Arial" w:hAnsi="Arial" w:cs="Arial"/>
          <w:lang w:val="es-PE"/>
        </w:rPr>
        <w:t xml:space="preserve"> La norma incluye directrices para la prevención de incendios y explosiones, así como la capacitación de los trabajadores en el uso de extintores y equipos de emergencia.</w:t>
      </w:r>
    </w:p>
    <w:p w14:paraId="57085139" w14:textId="77777777" w:rsidR="00E14051" w:rsidRPr="009F652E" w:rsidRDefault="00E14051" w:rsidP="00530B16">
      <w:pPr>
        <w:numPr>
          <w:ilvl w:val="0"/>
          <w:numId w:val="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Riesgos Químicos:</w:t>
      </w:r>
      <w:r w:rsidRPr="009F652E">
        <w:rPr>
          <w:rFonts w:ascii="Arial" w:hAnsi="Arial" w:cs="Arial"/>
          <w:lang w:val="es-PE"/>
        </w:rPr>
        <w:t xml:space="preserve"> Especifica los procedimientos para la gestión segura de sustancias químicas, incluyendo el almacenamiento y transporte, y el uso de equipos de protección personal.</w:t>
      </w:r>
    </w:p>
    <w:p w14:paraId="7520EF37" w14:textId="77777777" w:rsidR="00E14051" w:rsidRPr="009F652E" w:rsidRDefault="00E14051" w:rsidP="00E14051">
      <w:pPr>
        <w:spacing w:after="0"/>
        <w:rPr>
          <w:rFonts w:ascii="Arial" w:hAnsi="Arial" w:cs="Arial"/>
          <w:lang w:val="es-PE"/>
        </w:rPr>
      </w:pPr>
      <w:r w:rsidRPr="009F652E">
        <w:rPr>
          <w:rFonts w:ascii="Arial" w:hAnsi="Arial" w:cs="Arial"/>
          <w:lang w:val="es-PE"/>
        </w:rPr>
        <w:pict w14:anchorId="7F94F1C3">
          <v:rect id="_x0000_i1031" style="width:0;height:1.5pt" o:hralign="center" o:hrstd="t" o:hr="t" fillcolor="#a0a0a0" stroked="f"/>
        </w:pict>
      </w:r>
    </w:p>
    <w:p w14:paraId="0B860652" w14:textId="77777777" w:rsidR="00E14051" w:rsidRPr="009F652E" w:rsidRDefault="00E14051" w:rsidP="00E14051">
      <w:pPr>
        <w:pStyle w:val="Ttulo3"/>
        <w:rPr>
          <w:rFonts w:ascii="Arial" w:hAnsi="Arial" w:cs="Arial"/>
          <w:lang w:val="es-PE"/>
        </w:rPr>
      </w:pPr>
      <w:r w:rsidRPr="009F652E">
        <w:rPr>
          <w:rStyle w:val="Textoennegrita"/>
          <w:rFonts w:ascii="Arial" w:hAnsi="Arial" w:cs="Arial"/>
          <w:b w:val="0"/>
          <w:bCs w:val="0"/>
          <w:lang w:val="es-PE"/>
        </w:rPr>
        <w:t>Instituciones Encargadas de la Supervisión y Cumplimiento de la Normativa</w:t>
      </w:r>
    </w:p>
    <w:p w14:paraId="2FAD3CA6"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Para garantizar que las empresas mineras cumplan con la normativa de seguridad, existen varias instituciones en Perú responsables de la supervisión y regulación del sector:</w:t>
      </w:r>
    </w:p>
    <w:p w14:paraId="23FC8360" w14:textId="77777777" w:rsidR="00E14051" w:rsidRPr="009F652E" w:rsidRDefault="00E14051" w:rsidP="00530B16">
      <w:pPr>
        <w:numPr>
          <w:ilvl w:val="0"/>
          <w:numId w:val="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Ministerio de Energía y Minas (MINEM):</w:t>
      </w:r>
      <w:r w:rsidRPr="009F652E">
        <w:rPr>
          <w:rFonts w:ascii="Arial" w:hAnsi="Arial" w:cs="Arial"/>
          <w:lang w:val="es-PE"/>
        </w:rPr>
        <w:t xml:space="preserve"> Es la autoridad principal en temas de minería y tiene la responsabilidad de formular políticas y normas en materia de seguridad minera.</w:t>
      </w:r>
    </w:p>
    <w:p w14:paraId="2948AFE6" w14:textId="77777777" w:rsidR="00E14051" w:rsidRPr="009F652E" w:rsidRDefault="00E14051" w:rsidP="00530B16">
      <w:pPr>
        <w:numPr>
          <w:ilvl w:val="0"/>
          <w:numId w:val="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Superintendencia Nacional de Fiscalización Laboral (SUNAFIL):</w:t>
      </w:r>
      <w:r w:rsidRPr="009F652E">
        <w:rPr>
          <w:rFonts w:ascii="Arial" w:hAnsi="Arial" w:cs="Arial"/>
          <w:lang w:val="es-PE"/>
        </w:rPr>
        <w:t xml:space="preserve"> Encargada de fiscalizar el cumplimiento de la normativa de seguridad y salud en el trabajo en todas las actividades económicas, incluida la minería.</w:t>
      </w:r>
    </w:p>
    <w:p w14:paraId="6490E2F8" w14:textId="77777777" w:rsidR="00E14051" w:rsidRPr="009F652E" w:rsidRDefault="00E14051" w:rsidP="00530B16">
      <w:pPr>
        <w:numPr>
          <w:ilvl w:val="0"/>
          <w:numId w:val="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Instituto Geológico, Minero y Metalúrgico (INGEMMET):</w:t>
      </w:r>
      <w:r w:rsidRPr="009F652E">
        <w:rPr>
          <w:rFonts w:ascii="Arial" w:hAnsi="Arial" w:cs="Arial"/>
          <w:lang w:val="es-PE"/>
        </w:rPr>
        <w:t xml:space="preserve"> Apoya el desarrollo del sector minero mediante investigaciones y estudios, y proporciona asesoría técnica para mejorar la seguridad y sostenibilidad de las operaciones.</w:t>
      </w:r>
    </w:p>
    <w:p w14:paraId="25602AD3" w14:textId="77777777" w:rsidR="00E14051" w:rsidRPr="009F652E" w:rsidRDefault="00E14051" w:rsidP="00E14051">
      <w:pPr>
        <w:spacing w:after="0"/>
        <w:rPr>
          <w:rFonts w:ascii="Arial" w:hAnsi="Arial" w:cs="Arial"/>
          <w:lang w:val="es-PE"/>
        </w:rPr>
      </w:pPr>
      <w:r w:rsidRPr="009F652E">
        <w:rPr>
          <w:rFonts w:ascii="Arial" w:hAnsi="Arial" w:cs="Arial"/>
          <w:lang w:val="es-PE"/>
        </w:rPr>
        <w:pict w14:anchorId="100BBD9D">
          <v:rect id="_x0000_i1032" style="width:0;height:1.5pt" o:hralign="center" o:hrstd="t" o:hr="t" fillcolor="#a0a0a0" stroked="f"/>
        </w:pict>
      </w:r>
    </w:p>
    <w:p w14:paraId="75579540" w14:textId="77777777" w:rsidR="00E14051" w:rsidRPr="009F652E" w:rsidRDefault="00E14051" w:rsidP="00E14051">
      <w:pPr>
        <w:pStyle w:val="Ttulo3"/>
        <w:rPr>
          <w:rFonts w:ascii="Arial" w:hAnsi="Arial" w:cs="Arial"/>
          <w:lang w:val="es-PE"/>
        </w:rPr>
      </w:pPr>
      <w:r w:rsidRPr="009F652E">
        <w:rPr>
          <w:rStyle w:val="Textoennegrita"/>
          <w:rFonts w:ascii="Arial" w:hAnsi="Arial" w:cs="Arial"/>
          <w:b w:val="0"/>
          <w:bCs w:val="0"/>
          <w:lang w:val="es-PE"/>
        </w:rPr>
        <w:t>Desafíos en la Implementación de la Normativa</w:t>
      </w:r>
    </w:p>
    <w:p w14:paraId="3C05A5B9" w14:textId="77777777" w:rsidR="00E14051" w:rsidRPr="009F652E" w:rsidRDefault="00E14051" w:rsidP="00E14051">
      <w:pPr>
        <w:pStyle w:val="NormalWeb"/>
        <w:ind w:firstLine="360"/>
        <w:rPr>
          <w:rFonts w:ascii="Arial" w:hAnsi="Arial" w:cs="Arial"/>
          <w:lang w:val="es-PE"/>
        </w:rPr>
      </w:pPr>
      <w:r w:rsidRPr="009F652E">
        <w:rPr>
          <w:rFonts w:ascii="Arial" w:hAnsi="Arial" w:cs="Arial"/>
          <w:lang w:val="es-PE"/>
        </w:rPr>
        <w:t>Aunque el marco normativo en seguridad minera en Perú es robusto, la implementación de estas normativas enfrenta varios desafíos:</w:t>
      </w:r>
    </w:p>
    <w:p w14:paraId="3FB36C38" w14:textId="77777777" w:rsidR="00E14051" w:rsidRPr="009F652E" w:rsidRDefault="00E14051" w:rsidP="00530B16">
      <w:pPr>
        <w:numPr>
          <w:ilvl w:val="0"/>
          <w:numId w:val="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Falta de Supervisión en Zonas Remotas:</w:t>
      </w:r>
      <w:r w:rsidRPr="009F652E">
        <w:rPr>
          <w:rFonts w:ascii="Arial" w:hAnsi="Arial" w:cs="Arial"/>
          <w:lang w:val="es-PE"/>
        </w:rPr>
        <w:t xml:space="preserve"> Muchas operaciones mineras se encuentran en áreas alejadas y de difícil acceso, lo que complica la supervisión constante y la implementación rigurosa de las normas de seguridad.</w:t>
      </w:r>
    </w:p>
    <w:p w14:paraId="614B7B28" w14:textId="77777777" w:rsidR="00E14051" w:rsidRPr="009F652E" w:rsidRDefault="00E14051" w:rsidP="00530B16">
      <w:pPr>
        <w:numPr>
          <w:ilvl w:val="0"/>
          <w:numId w:val="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Conciencia:</w:t>
      </w:r>
      <w:r w:rsidRPr="009F652E">
        <w:rPr>
          <w:rFonts w:ascii="Arial" w:hAnsi="Arial" w:cs="Arial"/>
          <w:lang w:val="es-PE"/>
        </w:rPr>
        <w:t xml:space="preserve"> La seguridad depende en gran medida de la capacitación de los trabajadores y del compromiso de la empresa, lo que a veces resulta insuficiente en el sector informal o en operaciones de pequeña escala.</w:t>
      </w:r>
    </w:p>
    <w:p w14:paraId="27C08D11" w14:textId="77777777" w:rsidR="00E14051" w:rsidRPr="009F652E" w:rsidRDefault="00E14051" w:rsidP="00530B16">
      <w:pPr>
        <w:numPr>
          <w:ilvl w:val="0"/>
          <w:numId w:val="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Condiciones Geográficas y Ambientales Adversas:</w:t>
      </w:r>
      <w:r w:rsidRPr="009F652E">
        <w:rPr>
          <w:rFonts w:ascii="Arial" w:hAnsi="Arial" w:cs="Arial"/>
          <w:lang w:val="es-PE"/>
        </w:rPr>
        <w:t xml:space="preserve"> El entorno geográfico y ambiental de las operaciones mineras en Perú presenta desafíos adicionales, como la altitud, el clima extremo y la falta de infraestructura, lo que incrementa el riesgo de accidentes.</w:t>
      </w:r>
    </w:p>
    <w:p w14:paraId="20F08F5B" w14:textId="77777777" w:rsidR="00E14051" w:rsidRPr="009F652E" w:rsidRDefault="00E14051" w:rsidP="00E14051">
      <w:pPr>
        <w:spacing w:after="0"/>
        <w:rPr>
          <w:rFonts w:ascii="Arial" w:hAnsi="Arial" w:cs="Arial"/>
          <w:lang w:val="es-PE"/>
        </w:rPr>
      </w:pPr>
      <w:r w:rsidRPr="009F652E">
        <w:rPr>
          <w:rFonts w:ascii="Arial" w:hAnsi="Arial" w:cs="Arial"/>
          <w:lang w:val="es-PE"/>
        </w:rPr>
        <w:pict w14:anchorId="2D75ED41">
          <v:rect id="_x0000_i1033" style="width:0;height:1.5pt" o:hralign="center" o:hrstd="t" o:hr="t" fillcolor="#a0a0a0" stroked="f"/>
        </w:pict>
      </w:r>
    </w:p>
    <w:p w14:paraId="47B86927" w14:textId="77777777" w:rsidR="00E14051" w:rsidRPr="009F652E" w:rsidRDefault="00E14051" w:rsidP="00E14051">
      <w:pPr>
        <w:pStyle w:val="Ttulo3"/>
        <w:rPr>
          <w:rFonts w:ascii="Arial" w:hAnsi="Arial" w:cs="Arial"/>
          <w:lang w:val="es-PE"/>
        </w:rPr>
      </w:pPr>
      <w:r w:rsidRPr="009F652E">
        <w:rPr>
          <w:rStyle w:val="Textoennegrita"/>
          <w:rFonts w:ascii="Arial" w:hAnsi="Arial" w:cs="Arial"/>
          <w:b w:val="0"/>
          <w:bCs w:val="0"/>
          <w:lang w:val="es-PE"/>
        </w:rPr>
        <w:t>Conclusión</w:t>
      </w:r>
    </w:p>
    <w:p w14:paraId="08A6E7DF" w14:textId="77777777" w:rsidR="00E14051" w:rsidRPr="009F652E" w:rsidRDefault="00E14051" w:rsidP="00E14051">
      <w:pPr>
        <w:pStyle w:val="NormalWeb"/>
        <w:ind w:firstLine="720"/>
        <w:rPr>
          <w:rFonts w:ascii="Arial" w:hAnsi="Arial" w:cs="Arial"/>
          <w:lang w:val="es-PE"/>
        </w:rPr>
      </w:pPr>
      <w:r w:rsidRPr="009F652E">
        <w:rPr>
          <w:rFonts w:ascii="Arial" w:hAnsi="Arial" w:cs="Arial"/>
          <w:lang w:val="es-PE"/>
        </w:rPr>
        <w:t>La normativa de seguridad minera en Perú representa un esfuerzo importante para proteger a los trabajadores y garantizar una operación minera responsable y sostenible. Cumplir con estas regulaciones no solo ayuda a prevenir accidentes, sino que también contribuye a mejorar la reputación y sostenibilidad de las empresas mineras. La colaboración entre las instituciones gubernamentales, las empresas y los trabajadores es fundamental para hacer frente a los desafíos actuales y futuros del sector, asegurando que la minería en Perú sea una actividad segura, productiva y en armonía con el medio ambiente.</w:t>
      </w:r>
    </w:p>
    <w:p w14:paraId="33913C2D" w14:textId="4B992E4A" w:rsidR="00B955C7" w:rsidRPr="009F652E" w:rsidRDefault="00B955C7" w:rsidP="00F73898">
      <w:pPr>
        <w:rPr>
          <w:rFonts w:ascii="Arial" w:hAnsi="Arial" w:cs="Arial"/>
          <w:b/>
          <w:bCs/>
          <w:lang w:val="es-PE"/>
        </w:rPr>
      </w:pPr>
    </w:p>
    <w:p w14:paraId="7ABCB2D3" w14:textId="77777777" w:rsidR="006B1736" w:rsidRPr="009F652E" w:rsidRDefault="006B1736" w:rsidP="006B173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1.3. Roles y Responsabilidades en Seguridad Minera</w:t>
      </w:r>
    </w:p>
    <w:p w14:paraId="34253599"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La seguridad en el sector minero es una responsabilidad compartida que involucra a varios actores dentro de una empresa y en el ámbito regulador. Para lograr condiciones de trabajo seguras y minimizar los riesgos inherentes a las actividades mineras, cada miembro de la organización, desde la alta dirección hasta los trabajadores, debe entender y cumplir con sus responsabilidades específicas. La implementación efectiva de estos roles y responsabilidades contribuye significativamente a la prevención de accidentes y al cumplimiento de las normativas legales.</w:t>
      </w:r>
    </w:p>
    <w:p w14:paraId="12860C9F"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En esta sección, se detallarán los principales roles y responsabilidades en seguridad minera, abordando cómo cada uno de estos actores puede contribuir a un ambiente de trabajo más seguro y eficiente.</w:t>
      </w:r>
    </w:p>
    <w:p w14:paraId="3B9EE1AA" w14:textId="77777777" w:rsidR="006B1736" w:rsidRPr="009F652E" w:rsidRDefault="006B1736" w:rsidP="006B1736">
      <w:pPr>
        <w:rPr>
          <w:rFonts w:ascii="Arial" w:hAnsi="Arial" w:cs="Arial"/>
          <w:lang w:val="es-PE"/>
        </w:rPr>
      </w:pPr>
      <w:r w:rsidRPr="009F652E">
        <w:rPr>
          <w:rFonts w:ascii="Arial" w:hAnsi="Arial" w:cs="Arial"/>
          <w:lang w:val="es-PE"/>
        </w:rPr>
        <w:pict w14:anchorId="7D80A159">
          <v:rect id="_x0000_i1042" style="width:0;height:1.5pt" o:hralign="center" o:hrstd="t" o:hr="t" fillcolor="#a0a0a0" stroked="f"/>
        </w:pict>
      </w:r>
    </w:p>
    <w:p w14:paraId="59440F8C"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Principales Actores y sus Responsabilidades en Seguridad Minera</w:t>
      </w:r>
    </w:p>
    <w:p w14:paraId="23155111" w14:textId="6736C042"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Alta Dirección y Gerencia General</w:t>
      </w:r>
    </w:p>
    <w:p w14:paraId="03D3BF8A"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 alta dirección de una empresa minera, incluyendo al gerente general, es responsable de liderar y apoyar la implementación de un sistema de gestión de seguridad y salud ocupacional. Las responsabilidades de la alta dirección incluyen:</w:t>
      </w:r>
    </w:p>
    <w:p w14:paraId="6D67B3BF"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Desarrollo de una Cultura de Seguridad:</w:t>
      </w:r>
      <w:r w:rsidRPr="009F652E">
        <w:rPr>
          <w:rFonts w:ascii="Arial" w:hAnsi="Arial" w:cs="Arial"/>
          <w:lang w:val="es-PE"/>
        </w:rPr>
        <w:t xml:space="preserve"> Promover una cultura organizacional en la que la seguridad sea una prioridad. Esto implica liderar con el ejemplo y asegurar que todos los empleados comprendan la importancia de cumplir con los protocolos de seguridad.</w:t>
      </w:r>
    </w:p>
    <w:p w14:paraId="3E67A371"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Asignación de Recursos:</w:t>
      </w:r>
      <w:r w:rsidRPr="009F652E">
        <w:rPr>
          <w:rFonts w:ascii="Arial" w:hAnsi="Arial" w:cs="Arial"/>
          <w:lang w:val="es-PE"/>
        </w:rPr>
        <w:t xml:space="preserve"> Proveer los recursos necesarios, como equipos de protección personal (EPP), herramientas de monitoreo y personal especializado, para cumplir con los estándares de seguridad.</w:t>
      </w:r>
    </w:p>
    <w:p w14:paraId="28F60609"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Definición de Políticas de Seguridad:</w:t>
      </w:r>
      <w:r w:rsidRPr="009F652E">
        <w:rPr>
          <w:rFonts w:ascii="Arial" w:hAnsi="Arial" w:cs="Arial"/>
          <w:lang w:val="es-PE"/>
        </w:rPr>
        <w:t xml:space="preserve"> Establecer políticas claras que reflejen el compromiso de la empresa con la seguridad y salud de sus trabajadores.</w:t>
      </w:r>
    </w:p>
    <w:p w14:paraId="015254E6" w14:textId="77777777" w:rsidR="006B1736" w:rsidRPr="009F652E" w:rsidRDefault="006B1736" w:rsidP="00530B16">
      <w:pPr>
        <w:numPr>
          <w:ilvl w:val="0"/>
          <w:numId w:val="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y Revisión del Desempeño en Seguridad:</w:t>
      </w:r>
      <w:r w:rsidRPr="009F652E">
        <w:rPr>
          <w:rFonts w:ascii="Arial" w:hAnsi="Arial" w:cs="Arial"/>
          <w:lang w:val="es-PE"/>
        </w:rPr>
        <w:t xml:space="preserve"> Realizar revisiones periódicas del sistema de seguridad para identificar áreas de mejora y asegurar el cumplimiento de las normas de seguridad.</w:t>
      </w:r>
    </w:p>
    <w:p w14:paraId="4E8FB5EC" w14:textId="47D05BEF"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Departamento de Seguridad y Salud Ocupacional</w:t>
      </w:r>
    </w:p>
    <w:p w14:paraId="7A430BAE"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departamento de seguridad y salud ocupacional es el encargado de diseñar, implementar y monitorear el sistema de seguridad dentro de la empresa. Sus principales funciones incluyen:</w:t>
      </w:r>
    </w:p>
    <w:p w14:paraId="7923FB8F"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Riesgos:</w:t>
      </w:r>
      <w:r w:rsidRPr="009F652E">
        <w:rPr>
          <w:rFonts w:ascii="Arial" w:hAnsi="Arial" w:cs="Arial"/>
          <w:lang w:val="es-PE"/>
        </w:rPr>
        <w:t xml:space="preserve"> Identificar y evaluar los riesgos asociados a las actividades mineras, considerando factores como la maquinaria, el entorno de trabajo y los procesos utilizados.</w:t>
      </w:r>
    </w:p>
    <w:p w14:paraId="747685C5"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Elaboración de Protocolos y Procedimientos de Seguridad:</w:t>
      </w:r>
      <w:r w:rsidRPr="009F652E">
        <w:rPr>
          <w:rFonts w:ascii="Arial" w:hAnsi="Arial" w:cs="Arial"/>
          <w:lang w:val="es-PE"/>
        </w:rPr>
        <w:t xml:space="preserve"> Diseñar procedimientos operativos estándar (</w:t>
      </w:r>
      <w:proofErr w:type="spellStart"/>
      <w:r w:rsidRPr="009F652E">
        <w:rPr>
          <w:rFonts w:ascii="Arial" w:hAnsi="Arial" w:cs="Arial"/>
          <w:lang w:val="es-PE"/>
        </w:rPr>
        <w:t>SOPs</w:t>
      </w:r>
      <w:proofErr w:type="spellEnd"/>
      <w:r w:rsidRPr="009F652E">
        <w:rPr>
          <w:rFonts w:ascii="Arial" w:hAnsi="Arial" w:cs="Arial"/>
          <w:lang w:val="es-PE"/>
        </w:rPr>
        <w:t>) que detallen cómo deben realizarse las tareas para minimizar riesgos.</w:t>
      </w:r>
    </w:p>
    <w:p w14:paraId="01F6DB45"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Entrenamiento:</w:t>
      </w:r>
      <w:r w:rsidRPr="009F652E">
        <w:rPr>
          <w:rFonts w:ascii="Arial" w:hAnsi="Arial" w:cs="Arial"/>
          <w:lang w:val="es-PE"/>
        </w:rPr>
        <w:t xml:space="preserve"> Desarrollar e implementar programas de capacitación continua para que los trabajadores comprendan y sigan las prácticas de seguridad.</w:t>
      </w:r>
    </w:p>
    <w:p w14:paraId="76468D8D"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Investigación de Incidentes:</w:t>
      </w:r>
      <w:r w:rsidRPr="009F652E">
        <w:rPr>
          <w:rFonts w:ascii="Arial" w:hAnsi="Arial" w:cs="Arial"/>
          <w:lang w:val="es-PE"/>
        </w:rPr>
        <w:t xml:space="preserve"> Llevar a cabo investigaciones detalladas de cualquier accidente o incidente de seguridad, y proponer acciones correctivas para evitar su repetición.</w:t>
      </w:r>
    </w:p>
    <w:p w14:paraId="0BB14FDE" w14:textId="77777777" w:rsidR="006B1736" w:rsidRPr="009F652E" w:rsidRDefault="006B1736" w:rsidP="00530B16">
      <w:pPr>
        <w:numPr>
          <w:ilvl w:val="0"/>
          <w:numId w:val="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y Evaluaciones Periódicas:</w:t>
      </w:r>
      <w:r w:rsidRPr="009F652E">
        <w:rPr>
          <w:rFonts w:ascii="Arial" w:hAnsi="Arial" w:cs="Arial"/>
          <w:lang w:val="es-PE"/>
        </w:rPr>
        <w:t xml:space="preserve"> Realizar auditorías internas y externas para evaluar el cumplimiento de los protocolos de seguridad y la efectividad de las medidas implementadas.</w:t>
      </w:r>
    </w:p>
    <w:p w14:paraId="2C51A295" w14:textId="4DAFC511"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 xml:space="preserve">Supervisores y </w:t>
      </w:r>
      <w:proofErr w:type="gramStart"/>
      <w:r w:rsidRPr="009F652E">
        <w:rPr>
          <w:rStyle w:val="Textoennegrita"/>
          <w:rFonts w:ascii="Arial" w:hAnsi="Arial" w:cs="Arial"/>
          <w:b/>
          <w:bCs/>
          <w:lang w:val="es-PE"/>
        </w:rPr>
        <w:t>Jefes</w:t>
      </w:r>
      <w:proofErr w:type="gramEnd"/>
      <w:r w:rsidRPr="009F652E">
        <w:rPr>
          <w:rStyle w:val="Textoennegrita"/>
          <w:rFonts w:ascii="Arial" w:hAnsi="Arial" w:cs="Arial"/>
          <w:b/>
          <w:bCs/>
          <w:lang w:val="es-PE"/>
        </w:rPr>
        <w:t xml:space="preserve"> de Área</w:t>
      </w:r>
    </w:p>
    <w:p w14:paraId="52D70B0A"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Los supervisores y jefes de área desempeñan un rol clave al actuar como el enlace entre la alta dirección y los trabajadores. Sus responsabilidades incluyen:</w:t>
      </w:r>
    </w:p>
    <w:p w14:paraId="1ECF6177"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Aplicación de Protocolos de Seguridad en el Lugar de Trabajo:</w:t>
      </w:r>
      <w:r w:rsidRPr="009F652E">
        <w:rPr>
          <w:rFonts w:ascii="Arial" w:hAnsi="Arial" w:cs="Arial"/>
          <w:lang w:val="es-PE"/>
        </w:rPr>
        <w:t xml:space="preserve"> Asegurar que todos los trabajadores bajo su supervisión sigan los protocolos de seguridad establecidos.</w:t>
      </w:r>
    </w:p>
    <w:p w14:paraId="14DADC1D"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y Reporte de Riesgos:</w:t>
      </w:r>
      <w:r w:rsidRPr="009F652E">
        <w:rPr>
          <w:rFonts w:ascii="Arial" w:hAnsi="Arial" w:cs="Arial"/>
          <w:lang w:val="es-PE"/>
        </w:rPr>
        <w:t xml:space="preserve"> Monitorear continuamente el lugar de trabajo y reportar cualquier condición insegura o práctica riesgosa al departamento de seguridad.</w:t>
      </w:r>
    </w:p>
    <w:p w14:paraId="2B3AFBC2"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en el Puesto de Trabajo:</w:t>
      </w:r>
      <w:r w:rsidRPr="009F652E">
        <w:rPr>
          <w:rFonts w:ascii="Arial" w:hAnsi="Arial" w:cs="Arial"/>
          <w:lang w:val="es-PE"/>
        </w:rPr>
        <w:t xml:space="preserve"> Proporcionar instrucción y orientación práctica a los trabajadores, enseñándoles cómo ejecutar sus tareas de manera segura.</w:t>
      </w:r>
    </w:p>
    <w:p w14:paraId="10D9164C"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Seguimiento del Uso de EPP:</w:t>
      </w:r>
      <w:r w:rsidRPr="009F652E">
        <w:rPr>
          <w:rFonts w:ascii="Arial" w:hAnsi="Arial" w:cs="Arial"/>
          <w:lang w:val="es-PE"/>
        </w:rPr>
        <w:t xml:space="preserve"> Verificar que todos los trabajadores utilicen el equipo de protección personal adecuado, y garantizar que este equipo esté en buen estado.</w:t>
      </w:r>
    </w:p>
    <w:p w14:paraId="73392CC2" w14:textId="77777777" w:rsidR="006B1736" w:rsidRPr="009F652E" w:rsidRDefault="006B1736" w:rsidP="00530B16">
      <w:pPr>
        <w:numPr>
          <w:ilvl w:val="0"/>
          <w:numId w:val="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Respuesta Rápida en Caso de Emergencia:</w:t>
      </w:r>
      <w:r w:rsidRPr="009F652E">
        <w:rPr>
          <w:rFonts w:ascii="Arial" w:hAnsi="Arial" w:cs="Arial"/>
          <w:lang w:val="es-PE"/>
        </w:rPr>
        <w:t xml:space="preserve"> Actuar inmediatamente en caso de emergencia, siguiendo los procedimientos de respuesta y coordinando la evacuación o contención según sea necesario.</w:t>
      </w:r>
    </w:p>
    <w:p w14:paraId="737715CB" w14:textId="66FECCA4"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Trabajadores y Operadores</w:t>
      </w:r>
    </w:p>
    <w:p w14:paraId="3A8C0EBF"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Los trabajadores en el sector minero tienen la responsabilidad de seguir todas las instrucciones de seguridad y de actuar de manera que minimicen los riesgos para ellos y para sus compañeros. Sus responsabilidades incluyen:</w:t>
      </w:r>
    </w:p>
    <w:p w14:paraId="2A1E94EC"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de Protocolos de Seguridad:</w:t>
      </w:r>
      <w:r w:rsidRPr="009F652E">
        <w:rPr>
          <w:rFonts w:ascii="Arial" w:hAnsi="Arial" w:cs="Arial"/>
          <w:lang w:val="es-PE"/>
        </w:rPr>
        <w:t xml:space="preserve"> Seguir todas las instrucciones y procedimientos de seguridad, como el uso adecuado del EPP y el cumplimiento de las normas de operación.</w:t>
      </w:r>
    </w:p>
    <w:p w14:paraId="7243EBE9"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en Programas de Capacitación:</w:t>
      </w:r>
      <w:r w:rsidRPr="009F652E">
        <w:rPr>
          <w:rFonts w:ascii="Arial" w:hAnsi="Arial" w:cs="Arial"/>
          <w:lang w:val="es-PE"/>
        </w:rPr>
        <w:t xml:space="preserve"> Asistir a todas las sesiones de capacitación obligatoria y aprender cómo aplicar las prácticas de seguridad en su trabajo diario.</w:t>
      </w:r>
    </w:p>
    <w:p w14:paraId="32BE431B"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Reportar Condiciones Inseguras:</w:t>
      </w:r>
      <w:r w:rsidRPr="009F652E">
        <w:rPr>
          <w:rFonts w:ascii="Arial" w:hAnsi="Arial" w:cs="Arial"/>
          <w:lang w:val="es-PE"/>
        </w:rPr>
        <w:t xml:space="preserve"> Informar cualquier condición peligrosa o comportamiento riesgoso a su supervisor para su corrección inmediata.</w:t>
      </w:r>
    </w:p>
    <w:p w14:paraId="48212738"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Uso Correcto de Herramientas y Equipos:</w:t>
      </w:r>
      <w:r w:rsidRPr="009F652E">
        <w:rPr>
          <w:rFonts w:ascii="Arial" w:hAnsi="Arial" w:cs="Arial"/>
          <w:lang w:val="es-PE"/>
        </w:rPr>
        <w:t xml:space="preserve"> Manipular y operar las herramientas y maquinaria de acuerdo con las especificaciones de seguridad, y notificar si alguna herramienta presenta fallas o problemas.</w:t>
      </w:r>
    </w:p>
    <w:p w14:paraId="3AEA62F7" w14:textId="77777777" w:rsidR="006B1736" w:rsidRPr="009F652E" w:rsidRDefault="006B1736" w:rsidP="00530B16">
      <w:pPr>
        <w:numPr>
          <w:ilvl w:val="0"/>
          <w:numId w:val="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Cooperación en la Implementación de Medidas Correctivas:</w:t>
      </w:r>
      <w:r w:rsidRPr="009F652E">
        <w:rPr>
          <w:rFonts w:ascii="Arial" w:hAnsi="Arial" w:cs="Arial"/>
          <w:lang w:val="es-PE"/>
        </w:rPr>
        <w:t xml:space="preserve"> Participar activamente en la implementación de cualquier medida de seguridad o cambio de protocolo que se introduzca después de un accidente o revisión.</w:t>
      </w:r>
    </w:p>
    <w:p w14:paraId="4CE36C7B" w14:textId="27C02D4F"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Comité de Seguridad y Salud en el Trabajo</w:t>
      </w:r>
    </w:p>
    <w:p w14:paraId="4BC580DA"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comité de seguridad y salud en el trabajo es un órgano que se compone de representantes de los trabajadores y la dirección, y su objetivo principal es facilitar la cooperación y comunicación en temas de seguridad. Sus responsabilidades incluyen:</w:t>
      </w:r>
    </w:p>
    <w:p w14:paraId="72ED00B0"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Proporcionar Retroalimentación sobre las Políticas de Seguridad:</w:t>
      </w:r>
      <w:r w:rsidRPr="009F652E">
        <w:rPr>
          <w:rFonts w:ascii="Arial" w:hAnsi="Arial" w:cs="Arial"/>
          <w:lang w:val="es-PE"/>
        </w:rPr>
        <w:t xml:space="preserve"> Evaluar las políticas y procedimientos existentes y proponer mejoras según la experiencia práctica de los trabajadores.</w:t>
      </w:r>
    </w:p>
    <w:p w14:paraId="09404372"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Investigación y Resolución de Problemas de Seguridad:</w:t>
      </w:r>
      <w:r w:rsidRPr="009F652E">
        <w:rPr>
          <w:rFonts w:ascii="Arial" w:hAnsi="Arial" w:cs="Arial"/>
          <w:lang w:val="es-PE"/>
        </w:rPr>
        <w:t xml:space="preserve"> Colaborar en la investigación de accidentes y proponer soluciones prácticas para evitar futuros incidentes.</w:t>
      </w:r>
    </w:p>
    <w:p w14:paraId="01682849"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Promover una Cultura de Seguridad:</w:t>
      </w:r>
      <w:r w:rsidRPr="009F652E">
        <w:rPr>
          <w:rFonts w:ascii="Arial" w:hAnsi="Arial" w:cs="Arial"/>
          <w:lang w:val="es-PE"/>
        </w:rPr>
        <w:t xml:space="preserve"> Fomentar la participación de todos los trabajadores en temas de seguridad y crear conciencia sobre la importancia de la seguridad en el trabajo.</w:t>
      </w:r>
    </w:p>
    <w:p w14:paraId="13DE3105" w14:textId="77777777" w:rsidR="006B1736" w:rsidRPr="009F652E" w:rsidRDefault="006B1736" w:rsidP="00530B16">
      <w:pPr>
        <w:numPr>
          <w:ilvl w:val="0"/>
          <w:numId w:val="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en Auditorías y Evaluaciones:</w:t>
      </w:r>
      <w:r w:rsidRPr="009F652E">
        <w:rPr>
          <w:rFonts w:ascii="Arial" w:hAnsi="Arial" w:cs="Arial"/>
          <w:lang w:val="es-PE"/>
        </w:rPr>
        <w:t xml:space="preserve"> Ayudar en las auditorías y en la revisión de las medidas de seguridad para garantizar su efectividad y adecuación.</w:t>
      </w:r>
    </w:p>
    <w:p w14:paraId="4E0B3EA5" w14:textId="76535D31"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Autoridades Regulatorias y Entidades Externas</w:t>
      </w:r>
    </w:p>
    <w:p w14:paraId="206F1D44"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Las autoridades gubernamentales, como el Ministerio de Energía y Minas y la Superintendencia Nacional de Fiscalización Laboral (SUNAFIL), también juegan un papel crucial en la seguridad minera. Sus responsabilidades incluyen:</w:t>
      </w:r>
    </w:p>
    <w:p w14:paraId="61C28946"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Fiscalización y Supervisión:</w:t>
      </w:r>
      <w:r w:rsidRPr="009F652E">
        <w:rPr>
          <w:rFonts w:ascii="Arial" w:hAnsi="Arial" w:cs="Arial"/>
          <w:lang w:val="es-PE"/>
        </w:rPr>
        <w:t xml:space="preserve"> Realizar inspecciones en los sitios mineros para asegurar que las empresas cumplan con las normativas de seguridad.</w:t>
      </w:r>
    </w:p>
    <w:p w14:paraId="7F193EE2"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Aplicación de Sanciones:</w:t>
      </w:r>
      <w:r w:rsidRPr="009F652E">
        <w:rPr>
          <w:rFonts w:ascii="Arial" w:hAnsi="Arial" w:cs="Arial"/>
          <w:lang w:val="es-PE"/>
        </w:rPr>
        <w:t xml:space="preserve"> Imponer sanciones a las empresas que no cumplan con los estándares de seguridad y salud en el trabajo.</w:t>
      </w:r>
    </w:p>
    <w:p w14:paraId="068E58FE"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Desarrollo de Normativas y Directrices:</w:t>
      </w:r>
      <w:r w:rsidRPr="009F652E">
        <w:rPr>
          <w:rFonts w:ascii="Arial" w:hAnsi="Arial" w:cs="Arial"/>
          <w:lang w:val="es-PE"/>
        </w:rPr>
        <w:t xml:space="preserve"> Formular y actualizar regulaciones de seguridad para adaptarse a las nuevas tecnologías y riesgos emergentes en la industria.</w:t>
      </w:r>
    </w:p>
    <w:p w14:paraId="1DF8C98A" w14:textId="77777777" w:rsidR="006B1736" w:rsidRPr="009F652E" w:rsidRDefault="006B1736" w:rsidP="00530B16">
      <w:pPr>
        <w:numPr>
          <w:ilvl w:val="0"/>
          <w:numId w:val="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y Educación Pública:</w:t>
      </w:r>
      <w:r w:rsidRPr="009F652E">
        <w:rPr>
          <w:rFonts w:ascii="Arial" w:hAnsi="Arial" w:cs="Arial"/>
          <w:lang w:val="es-PE"/>
        </w:rPr>
        <w:t xml:space="preserve"> Proporcionar programas de capacitación y recursos informativos para fomentar la seguridad en el sector minero a nivel nacional.</w:t>
      </w:r>
    </w:p>
    <w:p w14:paraId="6C586EA0" w14:textId="77777777" w:rsidR="006B1736" w:rsidRPr="009F652E" w:rsidRDefault="006B1736" w:rsidP="006B1736">
      <w:pPr>
        <w:spacing w:after="0"/>
        <w:rPr>
          <w:rFonts w:ascii="Arial" w:hAnsi="Arial" w:cs="Arial"/>
          <w:lang w:val="es-PE"/>
        </w:rPr>
      </w:pPr>
      <w:r w:rsidRPr="009F652E">
        <w:rPr>
          <w:rFonts w:ascii="Arial" w:hAnsi="Arial" w:cs="Arial"/>
          <w:lang w:val="es-PE"/>
        </w:rPr>
        <w:pict w14:anchorId="4ABAC8F8">
          <v:rect id="_x0000_i1043" style="width:0;height:1.5pt" o:hralign="center" o:hrstd="t" o:hr="t" fillcolor="#a0a0a0" stroked="f"/>
        </w:pict>
      </w:r>
    </w:p>
    <w:p w14:paraId="1798D282"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La Importancia de la Colaboración en la Seguridad Minera</w:t>
      </w:r>
    </w:p>
    <w:p w14:paraId="5CD08BBC"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La seguridad en la minería es un proceso continuo que depende de la colaboración entre todos los niveles de la organización y las autoridades externas. Cada miembro de la organización tiene una función específica, pero el éxito depende de la cooperación y el compromiso conjunto para seguir y mejorar los protocolos de seguridad.</w:t>
      </w:r>
    </w:p>
    <w:p w14:paraId="478D8237"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Implementar roles y responsabilidades bien definidos no solo ayuda a cumplir con las normativas legales, sino que también contribuye a crear un entorno de trabajo más productivo y menos riesgoso. Una estructura organizacional clara en cuanto a seguridad y salud ocupacional permite responder eficazmente a los desafíos diarios del sector minero, asegurando que tanto los trabajadores como las operaciones se mantengan seguros y sostenibles.</w:t>
      </w:r>
    </w:p>
    <w:p w14:paraId="1259EAA0" w14:textId="77777777" w:rsidR="006B1736" w:rsidRPr="009F652E" w:rsidRDefault="006B1736" w:rsidP="006B173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1.4. Introducción al Sistema de Gestión de Seguridad y Salud en el Trabajo (SGSST)</w:t>
      </w:r>
    </w:p>
    <w:p w14:paraId="1E8AB359"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El Sistema de Gestión de Seguridad y Salud en el Trabajo (SGSST) es un conjunto de herramientas, normas, procesos y prácticas diseñadas para proteger la salud y seguridad de los trabajadores en el lugar de trabajo, reducir los riesgos y cumplir con las normativas legales vigentes. En el sector minero, el SGSST es especialmente crítico debido a los riesgos inherentes de esta industria, que incluyen la exposición a materiales peligrosos, condiciones de trabajo extremas y el uso de maquinaria pesada.</w:t>
      </w:r>
    </w:p>
    <w:p w14:paraId="4A0F3227"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Implementar un SGSST eficaz es esencial para reducir accidentes, prevenir enfermedades ocupacionales y crear un ambiente de trabajo seguro y saludable. En esta sección, se explorarán los principales componentes del SGSST, sus objetivos, beneficios y las normativas específicas que lo regulan en Perú, destacando su importancia en el ámbito minero.</w:t>
      </w:r>
    </w:p>
    <w:p w14:paraId="4403CD52" w14:textId="77777777" w:rsidR="006B1736" w:rsidRPr="009F652E" w:rsidRDefault="006B1736" w:rsidP="006B1736">
      <w:pPr>
        <w:rPr>
          <w:rFonts w:ascii="Arial" w:hAnsi="Arial" w:cs="Arial"/>
          <w:lang w:val="es-PE"/>
        </w:rPr>
      </w:pPr>
      <w:r w:rsidRPr="009F652E">
        <w:rPr>
          <w:rFonts w:ascii="Arial" w:hAnsi="Arial" w:cs="Arial"/>
          <w:lang w:val="es-PE"/>
        </w:rPr>
        <w:pict w14:anchorId="425C6F03">
          <v:rect id="_x0000_i1053" style="width:0;height:1.5pt" o:hralign="center" o:hrstd="t" o:hr="t" fillcolor="#a0a0a0" stroked="f"/>
        </w:pict>
      </w:r>
    </w:p>
    <w:p w14:paraId="60E8A3BF"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Objetivos del SGSST en el Sector Minero</w:t>
      </w:r>
    </w:p>
    <w:p w14:paraId="57DEB1DF"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principal objetivo del SGSST es crear un marco estructurado para la prevención de riesgos laborales y la protección de la salud de los trabajadores. En el contexto de la minería, los objetivos específicos incluyen:</w:t>
      </w:r>
    </w:p>
    <w:p w14:paraId="155AAFE6"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Reducción de Accidentes y Enfermedades Laborales:</w:t>
      </w:r>
      <w:r w:rsidRPr="009F652E">
        <w:rPr>
          <w:rFonts w:ascii="Arial" w:hAnsi="Arial" w:cs="Arial"/>
          <w:lang w:val="es-PE"/>
        </w:rPr>
        <w:t xml:space="preserve"> Minimizar los incidentes en el lugar de trabajo mediante la implementación de prácticas seguras y la concientización de los trabajadores.</w:t>
      </w:r>
    </w:p>
    <w:p w14:paraId="531AD602"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Cumplimiento de la Normativa Legal:</w:t>
      </w:r>
      <w:r w:rsidRPr="009F652E">
        <w:rPr>
          <w:rFonts w:ascii="Arial" w:hAnsi="Arial" w:cs="Arial"/>
          <w:lang w:val="es-PE"/>
        </w:rPr>
        <w:t xml:space="preserve"> Asegurar que la empresa cumpla con las regulaciones locales e internacionales en materia de seguridad y salud ocupacional.</w:t>
      </w:r>
    </w:p>
    <w:p w14:paraId="4790E132"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xml:space="preserve"> Establecer un proceso de mejora continua que permita la identificación y corrección de deficiencias en las prácticas de seguridad.</w:t>
      </w:r>
    </w:p>
    <w:p w14:paraId="1C1C062B"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Promoción de una Cultura de Seguridad:</w:t>
      </w:r>
      <w:r w:rsidRPr="009F652E">
        <w:rPr>
          <w:rFonts w:ascii="Arial" w:hAnsi="Arial" w:cs="Arial"/>
          <w:lang w:val="es-PE"/>
        </w:rPr>
        <w:t xml:space="preserve"> Fomentar una mentalidad de prevención y autocuidado entre los trabajadores y la dirección, promoviendo un entorno laboral más seguro.</w:t>
      </w:r>
    </w:p>
    <w:p w14:paraId="7A2572A3" w14:textId="77777777" w:rsidR="006B1736" w:rsidRPr="009F652E" w:rsidRDefault="006B1736" w:rsidP="00530B16">
      <w:pPr>
        <w:pStyle w:val="NormalWeb"/>
        <w:numPr>
          <w:ilvl w:val="0"/>
          <w:numId w:val="13"/>
        </w:numPr>
        <w:rPr>
          <w:rFonts w:ascii="Arial" w:hAnsi="Arial" w:cs="Arial"/>
          <w:lang w:val="es-PE"/>
        </w:rPr>
      </w:pPr>
      <w:r w:rsidRPr="009F652E">
        <w:rPr>
          <w:rStyle w:val="Textoennegrita"/>
          <w:rFonts w:ascii="Arial" w:hAnsi="Arial" w:cs="Arial"/>
          <w:lang w:val="es-PE"/>
        </w:rPr>
        <w:t>Protección de la Salud Física y Mental:</w:t>
      </w:r>
      <w:r w:rsidRPr="009F652E">
        <w:rPr>
          <w:rFonts w:ascii="Arial" w:hAnsi="Arial" w:cs="Arial"/>
          <w:lang w:val="es-PE"/>
        </w:rPr>
        <w:t xml:space="preserve"> Salvaguardar el bienestar de los empleados en todos los aspectos, incluyendo factores de estrés y otros riesgos psicosociales que puedan afectar su desempeño y calidad de vida.</w:t>
      </w:r>
    </w:p>
    <w:p w14:paraId="09ABE150"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Componentes Fundamentales del SGSST</w:t>
      </w:r>
    </w:p>
    <w:p w14:paraId="21EF648D"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Un SGSST completo e integral debe abarcar varios componentes fundamentales que faciliten su implementación y aseguren su eficacia. Estos componentes incluyen:</w:t>
      </w:r>
    </w:p>
    <w:p w14:paraId="77F12852" w14:textId="31750030"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Política de Seguridad y Salud en el Trabajo</w:t>
      </w:r>
    </w:p>
    <w:p w14:paraId="79A4CD58"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La política de seguridad y salud en el trabajo es la declaración de compromiso de la organización para proporcionar un ambiente de trabajo seguro y saludable. Esta política debe estar alineada con los valores y objetivos de la empresa, y debe ser comunicada a todos los empleados para que comprendan su importancia y su rol en el sistema de seguridad.</w:t>
      </w:r>
    </w:p>
    <w:p w14:paraId="4266970A" w14:textId="2175F92C"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Identificación y Evaluación de Riesgos</w:t>
      </w:r>
    </w:p>
    <w:p w14:paraId="74BD2E06"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Este proceso consiste en identificar los peligros potenciales en el lugar de trabajo, evaluar el nivel de riesgo de cada uno y establecer medidas de control para mitigar o eliminar estos riesgos. En el contexto de la minería, esto puede incluir:</w:t>
      </w:r>
    </w:p>
    <w:p w14:paraId="189BA2C1" w14:textId="77777777" w:rsidR="006B1736" w:rsidRPr="009F652E" w:rsidRDefault="006B1736" w:rsidP="00530B16">
      <w:pPr>
        <w:numPr>
          <w:ilvl w:val="0"/>
          <w:numId w:val="14"/>
        </w:numPr>
        <w:spacing w:before="100" w:beforeAutospacing="1" w:after="100" w:afterAutospacing="1" w:line="240" w:lineRule="auto"/>
        <w:rPr>
          <w:rFonts w:ascii="Arial" w:hAnsi="Arial" w:cs="Arial"/>
          <w:lang w:val="es-PE"/>
        </w:rPr>
      </w:pPr>
      <w:r w:rsidRPr="009F652E">
        <w:rPr>
          <w:rFonts w:ascii="Arial" w:hAnsi="Arial" w:cs="Arial"/>
          <w:lang w:val="es-PE"/>
        </w:rPr>
        <w:t>Análisis de los riesgos asociados con el uso de maquinaria pesada.</w:t>
      </w:r>
    </w:p>
    <w:p w14:paraId="25BF8248" w14:textId="77777777" w:rsidR="006B1736" w:rsidRPr="009F652E" w:rsidRDefault="006B1736" w:rsidP="00530B16">
      <w:pPr>
        <w:numPr>
          <w:ilvl w:val="0"/>
          <w:numId w:val="14"/>
        </w:numPr>
        <w:spacing w:before="100" w:beforeAutospacing="1" w:after="100" w:afterAutospacing="1" w:line="240" w:lineRule="auto"/>
        <w:rPr>
          <w:rFonts w:ascii="Arial" w:hAnsi="Arial" w:cs="Arial"/>
          <w:lang w:val="es-PE"/>
        </w:rPr>
      </w:pPr>
      <w:r w:rsidRPr="009F652E">
        <w:rPr>
          <w:rFonts w:ascii="Arial" w:hAnsi="Arial" w:cs="Arial"/>
          <w:lang w:val="es-PE"/>
        </w:rPr>
        <w:t>Evaluación de la exposición a materiales peligrosos como polvo, sustancias químicas y explosivos.</w:t>
      </w:r>
    </w:p>
    <w:p w14:paraId="3EF5D887" w14:textId="77777777" w:rsidR="006B1736" w:rsidRPr="009F652E" w:rsidRDefault="006B1736" w:rsidP="00530B16">
      <w:pPr>
        <w:numPr>
          <w:ilvl w:val="0"/>
          <w:numId w:val="14"/>
        </w:numPr>
        <w:spacing w:before="100" w:beforeAutospacing="1" w:after="100" w:afterAutospacing="1" w:line="240" w:lineRule="auto"/>
        <w:rPr>
          <w:rFonts w:ascii="Arial" w:hAnsi="Arial" w:cs="Arial"/>
          <w:lang w:val="es-PE"/>
        </w:rPr>
      </w:pPr>
      <w:r w:rsidRPr="009F652E">
        <w:rPr>
          <w:rFonts w:ascii="Arial" w:hAnsi="Arial" w:cs="Arial"/>
          <w:lang w:val="es-PE"/>
        </w:rPr>
        <w:t>Identificación de riesgos ergonómicos y psicosociales relacionados con las largas jornadas de trabajo y el aislamiento.</w:t>
      </w:r>
    </w:p>
    <w:p w14:paraId="78807ABF" w14:textId="418A3ABA"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Planificación y Control Operacional</w:t>
      </w:r>
    </w:p>
    <w:p w14:paraId="73F1EB11"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Este componente abarca la planificación y ejecución de las actividades de la empresa de acuerdo con los estándares de seguridad y salud establecidos. Incluye:</w:t>
      </w:r>
    </w:p>
    <w:p w14:paraId="22D3EAC8" w14:textId="77777777" w:rsidR="006B1736" w:rsidRPr="009F652E" w:rsidRDefault="006B1736" w:rsidP="00530B16">
      <w:pPr>
        <w:numPr>
          <w:ilvl w:val="0"/>
          <w:numId w:val="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Establecimiento de Objetivos de Seguridad:</w:t>
      </w:r>
      <w:r w:rsidRPr="009F652E">
        <w:rPr>
          <w:rFonts w:ascii="Arial" w:hAnsi="Arial" w:cs="Arial"/>
          <w:lang w:val="es-PE"/>
        </w:rPr>
        <w:t xml:space="preserve"> Definir objetivos medibles de seguridad y salud que se deben alcanzar en un período específico.</w:t>
      </w:r>
    </w:p>
    <w:p w14:paraId="36E2BB05" w14:textId="77777777" w:rsidR="006B1736" w:rsidRPr="009F652E" w:rsidRDefault="006B1736" w:rsidP="00530B16">
      <w:pPr>
        <w:numPr>
          <w:ilvl w:val="0"/>
          <w:numId w:val="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Procedimientos y Protocolos Operativos:</w:t>
      </w:r>
      <w:r w:rsidRPr="009F652E">
        <w:rPr>
          <w:rFonts w:ascii="Arial" w:hAnsi="Arial" w:cs="Arial"/>
          <w:lang w:val="es-PE"/>
        </w:rPr>
        <w:t xml:space="preserve"> Desarrollar protocolos detallados sobre cómo realizar las tareas de manera segura.</w:t>
      </w:r>
    </w:p>
    <w:p w14:paraId="332D89C8" w14:textId="77777777" w:rsidR="006B1736" w:rsidRPr="009F652E" w:rsidRDefault="006B1736" w:rsidP="00530B16">
      <w:pPr>
        <w:numPr>
          <w:ilvl w:val="0"/>
          <w:numId w:val="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Cambios:</w:t>
      </w:r>
      <w:r w:rsidRPr="009F652E">
        <w:rPr>
          <w:rFonts w:ascii="Arial" w:hAnsi="Arial" w:cs="Arial"/>
          <w:lang w:val="es-PE"/>
        </w:rPr>
        <w:t xml:space="preserve"> Identificar y evaluar el impacto de cualquier cambio en las operaciones o en el entorno de trabajo sobre la seguridad y salud de los trabajadores.</w:t>
      </w:r>
    </w:p>
    <w:p w14:paraId="750B84C3" w14:textId="15D4BE36"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Capacitación y Concientización</w:t>
      </w:r>
    </w:p>
    <w:p w14:paraId="55F11524"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 capacitación es fundamental para que los empleados conozcan y comprendan los riesgos a los que están expuestos y las mejores prácticas para evitarlos. Las actividades de capacitación pueden incluir:</w:t>
      </w:r>
    </w:p>
    <w:p w14:paraId="1CC4D9ED" w14:textId="77777777" w:rsidR="006B1736" w:rsidRPr="009F652E" w:rsidRDefault="006B1736" w:rsidP="00530B16">
      <w:pPr>
        <w:numPr>
          <w:ilvl w:val="0"/>
          <w:numId w:val="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Inducción de Nuevos Empleados:</w:t>
      </w:r>
      <w:r w:rsidRPr="009F652E">
        <w:rPr>
          <w:rFonts w:ascii="Arial" w:hAnsi="Arial" w:cs="Arial"/>
          <w:lang w:val="es-PE"/>
        </w:rPr>
        <w:t xml:space="preserve"> Proporcionar información básica sobre los riesgos y las normas de seguridad a todos los nuevos trabajadores.</w:t>
      </w:r>
    </w:p>
    <w:p w14:paraId="46E91664" w14:textId="77777777" w:rsidR="006B1736" w:rsidRPr="009F652E" w:rsidRDefault="006B1736" w:rsidP="00530B16">
      <w:pPr>
        <w:numPr>
          <w:ilvl w:val="0"/>
          <w:numId w:val="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Continuo:</w:t>
      </w:r>
      <w:r w:rsidRPr="009F652E">
        <w:rPr>
          <w:rFonts w:ascii="Arial" w:hAnsi="Arial" w:cs="Arial"/>
          <w:lang w:val="es-PE"/>
        </w:rPr>
        <w:t xml:space="preserve"> Asegurar que los trabajadores reciban capacitación continua en prácticas de seguridad, uso adecuado de equipos de protección personal (EPP), y procedimientos de emergencia.</w:t>
      </w:r>
    </w:p>
    <w:p w14:paraId="770CC421" w14:textId="77777777" w:rsidR="006B1736" w:rsidRPr="009F652E" w:rsidRDefault="006B1736" w:rsidP="00530B16">
      <w:pPr>
        <w:numPr>
          <w:ilvl w:val="0"/>
          <w:numId w:val="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de Emergencia:</w:t>
      </w:r>
      <w:r w:rsidRPr="009F652E">
        <w:rPr>
          <w:rFonts w:ascii="Arial" w:hAnsi="Arial" w:cs="Arial"/>
          <w:lang w:val="es-PE"/>
        </w:rPr>
        <w:t xml:space="preserve"> Realizar simulacros periódicos para que los empleados sepan cómo actuar en caso de accidentes, incendios, o cualquier otra emergencia.</w:t>
      </w:r>
    </w:p>
    <w:p w14:paraId="3FCD22F8" w14:textId="23B8A514"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Monitoreo y Medición del Desempeño en Seguridad</w:t>
      </w:r>
    </w:p>
    <w:p w14:paraId="3BC35D09"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El monitoreo y la medición del desempeño permiten evaluar si el SGSST está logrando sus objetivos y si se están cumpliendo los estándares de seguridad establecidos. Este proceso incluye:</w:t>
      </w:r>
    </w:p>
    <w:p w14:paraId="50D4ED0C" w14:textId="77777777" w:rsidR="006B1736" w:rsidRPr="009F652E" w:rsidRDefault="006B1736" w:rsidP="00530B16">
      <w:pPr>
        <w:numPr>
          <w:ilvl w:val="0"/>
          <w:numId w:val="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Indicadores de Desempeño:</w:t>
      </w:r>
      <w:r w:rsidRPr="009F652E">
        <w:rPr>
          <w:rFonts w:ascii="Arial" w:hAnsi="Arial" w:cs="Arial"/>
          <w:lang w:val="es-PE"/>
        </w:rPr>
        <w:t xml:space="preserve"> Implementar métricas para medir la efectividad de las prácticas de seguridad, como la tasa de accidentes, incidentes y ausencias por enfermedades ocupacionales.</w:t>
      </w:r>
    </w:p>
    <w:p w14:paraId="1396C9D7" w14:textId="77777777" w:rsidR="006B1736" w:rsidRPr="009F652E" w:rsidRDefault="006B1736" w:rsidP="00530B16">
      <w:pPr>
        <w:numPr>
          <w:ilvl w:val="0"/>
          <w:numId w:val="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Inspecciones Regulares:</w:t>
      </w:r>
      <w:r w:rsidRPr="009F652E">
        <w:rPr>
          <w:rFonts w:ascii="Arial" w:hAnsi="Arial" w:cs="Arial"/>
          <w:lang w:val="es-PE"/>
        </w:rPr>
        <w:t xml:space="preserve"> Realizar inspecciones en el lugar de trabajo para asegurar que se están siguiendo los procedimientos de seguridad.</w:t>
      </w:r>
    </w:p>
    <w:p w14:paraId="1ACA06D6" w14:textId="77777777" w:rsidR="006B1736" w:rsidRPr="009F652E" w:rsidRDefault="006B1736" w:rsidP="00530B16">
      <w:pPr>
        <w:numPr>
          <w:ilvl w:val="0"/>
          <w:numId w:val="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Incidentes y Accidentes:</w:t>
      </w:r>
      <w:r w:rsidRPr="009F652E">
        <w:rPr>
          <w:rFonts w:ascii="Arial" w:hAnsi="Arial" w:cs="Arial"/>
          <w:lang w:val="es-PE"/>
        </w:rPr>
        <w:t xml:space="preserve"> Investigar todos los accidentes y casi accidentes para identificar las causas raíz y prevenir futuras ocurrencias.</w:t>
      </w:r>
    </w:p>
    <w:p w14:paraId="53750F64" w14:textId="473613F8"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Auditorías Internas y Externas</w:t>
      </w:r>
    </w:p>
    <w:p w14:paraId="4CDC4C63"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Las auditorías permiten evaluar la efectividad del SGSST y detectar áreas de mejora. Las auditorías pueden ser:</w:t>
      </w:r>
    </w:p>
    <w:p w14:paraId="3A6B62BC" w14:textId="77777777" w:rsidR="006B1736" w:rsidRPr="009F652E" w:rsidRDefault="006B1736" w:rsidP="00530B16">
      <w:pPr>
        <w:numPr>
          <w:ilvl w:val="0"/>
          <w:numId w:val="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Internas:</w:t>
      </w:r>
      <w:r w:rsidRPr="009F652E">
        <w:rPr>
          <w:rFonts w:ascii="Arial" w:hAnsi="Arial" w:cs="Arial"/>
          <w:lang w:val="es-PE"/>
        </w:rPr>
        <w:t xml:space="preserve"> Realizadas por el personal de la empresa para revisar el cumplimiento de los estándares de seguridad.</w:t>
      </w:r>
    </w:p>
    <w:p w14:paraId="44B787EF" w14:textId="77777777" w:rsidR="006B1736" w:rsidRPr="009F652E" w:rsidRDefault="006B1736" w:rsidP="00530B16">
      <w:pPr>
        <w:numPr>
          <w:ilvl w:val="0"/>
          <w:numId w:val="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Externas:</w:t>
      </w:r>
      <w:r w:rsidRPr="009F652E">
        <w:rPr>
          <w:rFonts w:ascii="Arial" w:hAnsi="Arial" w:cs="Arial"/>
          <w:lang w:val="es-PE"/>
        </w:rPr>
        <w:t xml:space="preserve"> Realizadas por terceros para asegurar la imparcialidad y cumplir con los requisitos legales y normativos.</w:t>
      </w:r>
    </w:p>
    <w:p w14:paraId="4FE6BA29" w14:textId="1C8D9BE5" w:rsidR="006B1736" w:rsidRPr="009F652E" w:rsidRDefault="006B1736" w:rsidP="006B1736">
      <w:pPr>
        <w:pStyle w:val="Ttulo4"/>
        <w:rPr>
          <w:rFonts w:ascii="Arial" w:hAnsi="Arial" w:cs="Arial"/>
          <w:lang w:val="es-PE"/>
        </w:rPr>
      </w:pPr>
      <w:r w:rsidRPr="009F652E">
        <w:rPr>
          <w:rStyle w:val="Textoennegrita"/>
          <w:rFonts w:ascii="Arial" w:hAnsi="Arial" w:cs="Arial"/>
          <w:b/>
          <w:bCs/>
          <w:lang w:val="es-PE"/>
        </w:rPr>
        <w:t>Mejora Continua</w:t>
      </w:r>
    </w:p>
    <w:p w14:paraId="618084AB"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La mejora continua es un principio esencial del SGSST y se basa en el ciclo de Deming (Planificar, Hacer, Verificar, Actuar), donde se revisan continuamente los procedimientos de seguridad y se aplican mejoras según sea necesario. Esto incluye:</w:t>
      </w:r>
    </w:p>
    <w:p w14:paraId="1A6E82CB" w14:textId="77777777" w:rsidR="006B1736" w:rsidRPr="009F652E" w:rsidRDefault="006B1736" w:rsidP="00530B16">
      <w:pPr>
        <w:numPr>
          <w:ilvl w:val="0"/>
          <w:numId w:val="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Periódica del SGSST:</w:t>
      </w:r>
      <w:r w:rsidRPr="009F652E">
        <w:rPr>
          <w:rFonts w:ascii="Arial" w:hAnsi="Arial" w:cs="Arial"/>
          <w:lang w:val="es-PE"/>
        </w:rPr>
        <w:t xml:space="preserve"> Revisar el sistema de gestión de seguridad para identificar áreas de mejora y actualizar los procedimientos según sea necesario.</w:t>
      </w:r>
    </w:p>
    <w:p w14:paraId="1C9C6417" w14:textId="77777777" w:rsidR="006B1736" w:rsidRPr="009F652E" w:rsidRDefault="006B1736" w:rsidP="00530B16">
      <w:pPr>
        <w:numPr>
          <w:ilvl w:val="0"/>
          <w:numId w:val="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 de Acciones Correctivas y Preventivas:</w:t>
      </w:r>
      <w:r w:rsidRPr="009F652E">
        <w:rPr>
          <w:rFonts w:ascii="Arial" w:hAnsi="Arial" w:cs="Arial"/>
          <w:lang w:val="es-PE"/>
        </w:rPr>
        <w:t xml:space="preserve"> Desarrollar y ejecutar acciones para corregir las deficiencias identificadas y evitar la recurrencia de incidentes.</w:t>
      </w:r>
    </w:p>
    <w:p w14:paraId="36B87EA1" w14:textId="77777777" w:rsidR="006B1736" w:rsidRPr="009F652E" w:rsidRDefault="006B1736" w:rsidP="006B1736">
      <w:pPr>
        <w:spacing w:after="0"/>
        <w:rPr>
          <w:rFonts w:ascii="Arial" w:hAnsi="Arial" w:cs="Arial"/>
          <w:lang w:val="es-PE"/>
        </w:rPr>
      </w:pPr>
      <w:r w:rsidRPr="009F652E">
        <w:rPr>
          <w:rFonts w:ascii="Arial" w:hAnsi="Arial" w:cs="Arial"/>
          <w:lang w:val="es-PE"/>
        </w:rPr>
        <w:pict w14:anchorId="6F1BAB9D">
          <v:rect id="_x0000_i1054" style="width:0;height:1.5pt" o:hralign="center" o:hrstd="t" o:hr="t" fillcolor="#a0a0a0" stroked="f"/>
        </w:pict>
      </w:r>
    </w:p>
    <w:p w14:paraId="5EDEA9C6"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Normativa Aplicable al SGSST en Perú</w:t>
      </w:r>
    </w:p>
    <w:p w14:paraId="1F23EF1E"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 xml:space="preserve">En Perú, el SGSST se encuentra regulado principalmente por la Ley </w:t>
      </w:r>
      <w:proofErr w:type="spellStart"/>
      <w:r w:rsidRPr="009F652E">
        <w:rPr>
          <w:rFonts w:ascii="Arial" w:hAnsi="Arial" w:cs="Arial"/>
          <w:lang w:val="es-PE"/>
        </w:rPr>
        <w:t>N°</w:t>
      </w:r>
      <w:proofErr w:type="spellEnd"/>
      <w:r w:rsidRPr="009F652E">
        <w:rPr>
          <w:rFonts w:ascii="Arial" w:hAnsi="Arial" w:cs="Arial"/>
          <w:lang w:val="es-PE"/>
        </w:rPr>
        <w:t xml:space="preserve"> 29783, Ley de Seguridad y Salud en el Trabajo, y su reglamento, el Decreto Supremo </w:t>
      </w:r>
      <w:proofErr w:type="spellStart"/>
      <w:r w:rsidRPr="009F652E">
        <w:rPr>
          <w:rFonts w:ascii="Arial" w:hAnsi="Arial" w:cs="Arial"/>
          <w:lang w:val="es-PE"/>
        </w:rPr>
        <w:t>N°</w:t>
      </w:r>
      <w:proofErr w:type="spellEnd"/>
      <w:r w:rsidRPr="009F652E">
        <w:rPr>
          <w:rFonts w:ascii="Arial" w:hAnsi="Arial" w:cs="Arial"/>
          <w:lang w:val="es-PE"/>
        </w:rPr>
        <w:t xml:space="preserve"> 005-2012-TR. Esta legislación establece los derechos y obligaciones de los empleadores y trabajadores, y define los lineamientos básicos para la implementación del SGSST en todas las actividades económicas, incluyendo la minería.</w:t>
      </w:r>
    </w:p>
    <w:p w14:paraId="409911BD" w14:textId="77777777" w:rsidR="006B1736" w:rsidRPr="009F652E" w:rsidRDefault="006B1736" w:rsidP="006B1736">
      <w:pPr>
        <w:pStyle w:val="NormalWeb"/>
        <w:ind w:firstLine="360"/>
        <w:rPr>
          <w:rFonts w:ascii="Arial" w:hAnsi="Arial" w:cs="Arial"/>
          <w:lang w:val="es-PE"/>
        </w:rPr>
      </w:pPr>
      <w:r w:rsidRPr="009F652E">
        <w:rPr>
          <w:rFonts w:ascii="Arial" w:hAnsi="Arial" w:cs="Arial"/>
          <w:lang w:val="es-PE"/>
        </w:rPr>
        <w:t xml:space="preserve">Además, en el ámbito minero, el Reglamento de Seguridad y Salud Ocupacional en Minería, Decreto Supremo </w:t>
      </w:r>
      <w:proofErr w:type="spellStart"/>
      <w:r w:rsidRPr="009F652E">
        <w:rPr>
          <w:rFonts w:ascii="Arial" w:hAnsi="Arial" w:cs="Arial"/>
          <w:lang w:val="es-PE"/>
        </w:rPr>
        <w:t>N°</w:t>
      </w:r>
      <w:proofErr w:type="spellEnd"/>
      <w:r w:rsidRPr="009F652E">
        <w:rPr>
          <w:rFonts w:ascii="Arial" w:hAnsi="Arial" w:cs="Arial"/>
          <w:lang w:val="es-PE"/>
        </w:rPr>
        <w:t xml:space="preserve"> 024-2016-EM, establece disposiciones específicas para la gestión de la seguridad en esta industria. Este reglamento cubre aspectos como:</w:t>
      </w:r>
    </w:p>
    <w:p w14:paraId="4B4A5035" w14:textId="77777777" w:rsidR="006B1736" w:rsidRPr="009F652E" w:rsidRDefault="006B1736" w:rsidP="00530B16">
      <w:pPr>
        <w:numPr>
          <w:ilvl w:val="0"/>
          <w:numId w:val="20"/>
        </w:numPr>
        <w:spacing w:before="100" w:beforeAutospacing="1" w:after="100" w:afterAutospacing="1" w:line="240" w:lineRule="auto"/>
        <w:rPr>
          <w:rFonts w:ascii="Arial" w:hAnsi="Arial" w:cs="Arial"/>
          <w:lang w:val="es-PE"/>
        </w:rPr>
      </w:pPr>
      <w:r w:rsidRPr="009F652E">
        <w:rPr>
          <w:rFonts w:ascii="Arial" w:hAnsi="Arial" w:cs="Arial"/>
          <w:lang w:val="es-PE"/>
        </w:rPr>
        <w:t>La capacitación y certificación de competencias para los trabajadores mineros.</w:t>
      </w:r>
    </w:p>
    <w:p w14:paraId="7CF3E534" w14:textId="77777777" w:rsidR="006B1736" w:rsidRPr="009F652E" w:rsidRDefault="006B1736" w:rsidP="00530B16">
      <w:pPr>
        <w:numPr>
          <w:ilvl w:val="0"/>
          <w:numId w:val="20"/>
        </w:numPr>
        <w:spacing w:before="100" w:beforeAutospacing="1" w:after="100" w:afterAutospacing="1" w:line="240" w:lineRule="auto"/>
        <w:rPr>
          <w:rFonts w:ascii="Arial" w:hAnsi="Arial" w:cs="Arial"/>
          <w:lang w:val="es-PE"/>
        </w:rPr>
      </w:pPr>
      <w:r w:rsidRPr="009F652E">
        <w:rPr>
          <w:rFonts w:ascii="Arial" w:hAnsi="Arial" w:cs="Arial"/>
          <w:lang w:val="es-PE"/>
        </w:rPr>
        <w:t>La evaluación de riesgos en el uso de equipos y materiales peligrosos.</w:t>
      </w:r>
    </w:p>
    <w:p w14:paraId="33AD07EF" w14:textId="77777777" w:rsidR="006B1736" w:rsidRPr="009F652E" w:rsidRDefault="006B1736" w:rsidP="00530B16">
      <w:pPr>
        <w:numPr>
          <w:ilvl w:val="0"/>
          <w:numId w:val="20"/>
        </w:numPr>
        <w:spacing w:before="100" w:beforeAutospacing="1" w:after="100" w:afterAutospacing="1" w:line="240" w:lineRule="auto"/>
        <w:rPr>
          <w:rFonts w:ascii="Arial" w:hAnsi="Arial" w:cs="Arial"/>
          <w:lang w:val="es-PE"/>
        </w:rPr>
      </w:pPr>
      <w:r w:rsidRPr="009F652E">
        <w:rPr>
          <w:rFonts w:ascii="Arial" w:hAnsi="Arial" w:cs="Arial"/>
          <w:lang w:val="es-PE"/>
        </w:rPr>
        <w:t>El desarrollo de planes de emergencia y la provisión de EPP específicos.</w:t>
      </w:r>
    </w:p>
    <w:p w14:paraId="10162209" w14:textId="77777777" w:rsidR="006B1736" w:rsidRPr="009F652E" w:rsidRDefault="006B1736" w:rsidP="006B1736">
      <w:pPr>
        <w:spacing w:after="0"/>
        <w:rPr>
          <w:rFonts w:ascii="Arial" w:hAnsi="Arial" w:cs="Arial"/>
          <w:lang w:val="es-PE"/>
        </w:rPr>
      </w:pPr>
      <w:r w:rsidRPr="009F652E">
        <w:rPr>
          <w:rFonts w:ascii="Arial" w:hAnsi="Arial" w:cs="Arial"/>
          <w:lang w:val="es-PE"/>
        </w:rPr>
        <w:pict w14:anchorId="1393AAF6">
          <v:rect id="_x0000_i1055" style="width:0;height:1.5pt" o:hralign="center" o:hrstd="t" o:hr="t" fillcolor="#a0a0a0" stroked="f"/>
        </w:pict>
      </w:r>
    </w:p>
    <w:p w14:paraId="3C246E50" w14:textId="77777777" w:rsidR="006B1736" w:rsidRPr="009F652E" w:rsidRDefault="006B1736" w:rsidP="006B1736">
      <w:pPr>
        <w:pStyle w:val="Ttulo3"/>
        <w:rPr>
          <w:rFonts w:ascii="Arial" w:hAnsi="Arial" w:cs="Arial"/>
          <w:lang w:val="es-PE"/>
        </w:rPr>
      </w:pPr>
      <w:r w:rsidRPr="009F652E">
        <w:rPr>
          <w:rStyle w:val="Textoennegrita"/>
          <w:rFonts w:ascii="Arial" w:hAnsi="Arial" w:cs="Arial"/>
          <w:b w:val="0"/>
          <w:bCs w:val="0"/>
          <w:lang w:val="es-PE"/>
        </w:rPr>
        <w:t>Beneficios de Implementar un SGSST en la Minería</w:t>
      </w:r>
    </w:p>
    <w:p w14:paraId="5CA8D1FF"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Reducción de Accidentes y Enfermedades:</w:t>
      </w:r>
      <w:r w:rsidRPr="009F652E">
        <w:rPr>
          <w:rFonts w:ascii="Arial" w:hAnsi="Arial" w:cs="Arial"/>
          <w:lang w:val="es-PE"/>
        </w:rPr>
        <w:t xml:space="preserve"> Un SGSST efectivo contribuye a disminuir la frecuencia y gravedad de los accidentes, protegiendo la salud de los trabajadores y reduciendo los costos asociados a incidentes.</w:t>
      </w:r>
    </w:p>
    <w:p w14:paraId="538D02CB"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Cumplimiento Legal y Evitación de Sanciones:</w:t>
      </w:r>
      <w:r w:rsidRPr="009F652E">
        <w:rPr>
          <w:rFonts w:ascii="Arial" w:hAnsi="Arial" w:cs="Arial"/>
          <w:lang w:val="es-PE"/>
        </w:rPr>
        <w:t xml:space="preserve"> Cumplir con la normativa local y los estándares internacionales ayuda a evitar sanciones y mantener la licencia de operación en regla.</w:t>
      </w:r>
    </w:p>
    <w:p w14:paraId="63B119CF"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Mejora en la Productividad y Satisfacción Laboral:</w:t>
      </w:r>
      <w:r w:rsidRPr="009F652E">
        <w:rPr>
          <w:rFonts w:ascii="Arial" w:hAnsi="Arial" w:cs="Arial"/>
          <w:lang w:val="es-PE"/>
        </w:rPr>
        <w:t xml:space="preserve"> Un ambiente seguro y saludable promueve la productividad, reduce el ausentismo y mejora la moral de los empleados.</w:t>
      </w:r>
    </w:p>
    <w:p w14:paraId="1C3801E7"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Protección de la Imagen Corporativa:</w:t>
      </w:r>
      <w:r w:rsidRPr="009F652E">
        <w:rPr>
          <w:rFonts w:ascii="Arial" w:hAnsi="Arial" w:cs="Arial"/>
          <w:lang w:val="es-PE"/>
        </w:rPr>
        <w:t xml:space="preserve"> Cumplir con altos estándares de seguridad y salud ocupacional mejora la reputación de la empresa, generando confianza en los empleados, las comunidades y los inversionistas.</w:t>
      </w:r>
    </w:p>
    <w:p w14:paraId="2BADBD62" w14:textId="77777777" w:rsidR="006B1736" w:rsidRPr="009F652E" w:rsidRDefault="006B1736" w:rsidP="00530B16">
      <w:pPr>
        <w:pStyle w:val="NormalWeb"/>
        <w:numPr>
          <w:ilvl w:val="0"/>
          <w:numId w:val="21"/>
        </w:numPr>
        <w:rPr>
          <w:rFonts w:ascii="Arial" w:hAnsi="Arial" w:cs="Arial"/>
          <w:lang w:val="es-PE"/>
        </w:rPr>
      </w:pPr>
      <w:r w:rsidRPr="009F652E">
        <w:rPr>
          <w:rStyle w:val="Textoennegrita"/>
          <w:rFonts w:ascii="Arial" w:hAnsi="Arial" w:cs="Arial"/>
          <w:lang w:val="es-PE"/>
        </w:rPr>
        <w:t>Cultura de Seguridad Organizacional:</w:t>
      </w:r>
      <w:r w:rsidRPr="009F652E">
        <w:rPr>
          <w:rFonts w:ascii="Arial" w:hAnsi="Arial" w:cs="Arial"/>
          <w:lang w:val="es-PE"/>
        </w:rPr>
        <w:t xml:space="preserve"> Un SGSST fomenta una cultura de seguridad en la que todos los trabajadores se sienten responsables de su propio bienestar y del de sus compañeros.</w:t>
      </w:r>
    </w:p>
    <w:p w14:paraId="43471080" w14:textId="77777777" w:rsidR="006B1736" w:rsidRPr="009F652E" w:rsidRDefault="006B1736" w:rsidP="006B1736">
      <w:pPr>
        <w:rPr>
          <w:rFonts w:ascii="Arial" w:hAnsi="Arial" w:cs="Arial"/>
          <w:lang w:val="es-PE"/>
        </w:rPr>
      </w:pPr>
      <w:r w:rsidRPr="009F652E">
        <w:rPr>
          <w:rFonts w:ascii="Arial" w:hAnsi="Arial" w:cs="Arial"/>
          <w:lang w:val="es-PE"/>
        </w:rPr>
        <w:pict w14:anchorId="23125BD6">
          <v:rect id="_x0000_i1056" style="width:0;height:1.5pt" o:hralign="center" o:hrstd="t" o:hr="t" fillcolor="#a0a0a0" stroked="f"/>
        </w:pict>
      </w:r>
    </w:p>
    <w:p w14:paraId="1850C54F" w14:textId="77777777" w:rsidR="006B1736" w:rsidRPr="009F652E" w:rsidRDefault="006B1736" w:rsidP="006B1736">
      <w:pPr>
        <w:pStyle w:val="NormalWeb"/>
        <w:ind w:firstLine="720"/>
        <w:rPr>
          <w:rFonts w:ascii="Arial" w:hAnsi="Arial" w:cs="Arial"/>
          <w:lang w:val="es-PE"/>
        </w:rPr>
      </w:pPr>
      <w:r w:rsidRPr="009F652E">
        <w:rPr>
          <w:rFonts w:ascii="Arial" w:hAnsi="Arial" w:cs="Arial"/>
          <w:lang w:val="es-PE"/>
        </w:rPr>
        <w:t>En resumen, el SGSST es una herramienta esencial para promover y mantener la seguridad en el sector minero. La implementación adecuada de un sistema de gestión de seguridad y salud ocupacional no solo protege a los trabajadores, sino que también impulsa la eficiencia operativa y refuerza el compromiso de la empresa con los estándares éticos y legales. La adopción de una cultura de seguridad a través del SGSST permite a las empresas mineras enfrentar los desafíos de su sector de una manera más responsable y sostenible.</w:t>
      </w:r>
    </w:p>
    <w:p w14:paraId="3EF28359" w14:textId="011E2D43" w:rsidR="00D814EE" w:rsidRPr="009F652E" w:rsidRDefault="00D814EE" w:rsidP="00D814EE">
      <w:pPr>
        <w:pStyle w:val="Ttulo4"/>
        <w:rPr>
          <w:rFonts w:ascii="Arial" w:hAnsi="Arial" w:cs="Arial"/>
          <w:sz w:val="32"/>
          <w:szCs w:val="32"/>
          <w:lang w:val="es-PE"/>
        </w:rPr>
      </w:pPr>
      <w:r w:rsidRPr="009F652E">
        <w:rPr>
          <w:rStyle w:val="Textoennegrita"/>
          <w:rFonts w:ascii="Arial" w:hAnsi="Arial" w:cs="Arial"/>
          <w:b/>
          <w:bCs/>
          <w:sz w:val="32"/>
          <w:szCs w:val="32"/>
          <w:lang w:val="es-PE"/>
        </w:rPr>
        <w:t>2. Legislación y Normas de Seguridad Minera en Perú</w:t>
      </w:r>
    </w:p>
    <w:p w14:paraId="657554FF" w14:textId="78A5B5AC" w:rsidR="00B955C7" w:rsidRPr="009F652E" w:rsidRDefault="00D814EE" w:rsidP="00D814EE">
      <w:pPr>
        <w:rPr>
          <w:rFonts w:ascii="Arial" w:hAnsi="Arial" w:cs="Arial"/>
          <w:b/>
          <w:bCs/>
          <w:sz w:val="28"/>
          <w:szCs w:val="28"/>
          <w:lang w:val="es-PE"/>
        </w:rPr>
      </w:pPr>
      <w:r w:rsidRPr="009F652E">
        <w:rPr>
          <w:rFonts w:ascii="Arial" w:hAnsi="Arial" w:cs="Arial"/>
          <w:b/>
          <w:bCs/>
          <w:sz w:val="28"/>
          <w:szCs w:val="28"/>
          <w:lang w:val="es-PE"/>
        </w:rPr>
        <w:t xml:space="preserve">2.1. Ley de Seguridad y Salud en el Trabajo (Ley </w:t>
      </w:r>
      <w:proofErr w:type="spellStart"/>
      <w:r w:rsidRPr="009F652E">
        <w:rPr>
          <w:rFonts w:ascii="Arial" w:hAnsi="Arial" w:cs="Arial"/>
          <w:b/>
          <w:bCs/>
          <w:sz w:val="28"/>
          <w:szCs w:val="28"/>
          <w:lang w:val="es-PE"/>
        </w:rPr>
        <w:t>N°</w:t>
      </w:r>
      <w:proofErr w:type="spellEnd"/>
      <w:r w:rsidRPr="009F652E">
        <w:rPr>
          <w:rFonts w:ascii="Arial" w:hAnsi="Arial" w:cs="Arial"/>
          <w:b/>
          <w:bCs/>
          <w:sz w:val="28"/>
          <w:szCs w:val="28"/>
          <w:lang w:val="es-PE"/>
        </w:rPr>
        <w:t xml:space="preserve"> 29783)</w:t>
      </w:r>
    </w:p>
    <w:p w14:paraId="67FE416D"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es la principal normativa en Perú dedicada a proteger la seguridad y la salud de los trabajadores en sus lugares de trabajo. Aprobada en el año 2011, esta ley establece un marco legal amplio y obligatorio para garantizar condiciones de trabajo seguras, saludables y dignas, aplicable a todas las actividades económicas en el país, incluyendo la minería. Dado que el sector minero es uno de los más riesgosos debido a su entorno, esta legislación cobra una importancia crucial para asegurar la integridad física y mental de los trabajadores mineros.</w:t>
      </w:r>
    </w:p>
    <w:p w14:paraId="2020E6AA"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A continuación, se detallan los aspectos clave de la Ley </w:t>
      </w:r>
      <w:proofErr w:type="spellStart"/>
      <w:r w:rsidRPr="009F652E">
        <w:rPr>
          <w:rFonts w:ascii="Arial" w:hAnsi="Arial" w:cs="Arial"/>
          <w:lang w:val="es-PE"/>
        </w:rPr>
        <w:t>N°</w:t>
      </w:r>
      <w:proofErr w:type="spellEnd"/>
      <w:r w:rsidRPr="009F652E">
        <w:rPr>
          <w:rFonts w:ascii="Arial" w:hAnsi="Arial" w:cs="Arial"/>
          <w:lang w:val="es-PE"/>
        </w:rPr>
        <w:t xml:space="preserve"> 29783, sus objetivos, principios, derechos y responsabilidades de los empleadores y trabajadores, y su aplicación específica en el ámbito minero.</w:t>
      </w:r>
    </w:p>
    <w:p w14:paraId="293DC919" w14:textId="77777777" w:rsidR="00D814EE" w:rsidRPr="009F652E" w:rsidRDefault="00D814EE" w:rsidP="00D814EE">
      <w:pPr>
        <w:rPr>
          <w:rFonts w:ascii="Arial" w:hAnsi="Arial" w:cs="Arial"/>
          <w:lang w:val="es-PE"/>
        </w:rPr>
      </w:pPr>
      <w:r w:rsidRPr="009F652E">
        <w:rPr>
          <w:rFonts w:ascii="Arial" w:hAnsi="Arial" w:cs="Arial"/>
          <w:lang w:val="es-PE"/>
        </w:rPr>
        <w:pict w14:anchorId="290C8BB6">
          <v:rect id="_x0000_i1072" style="width:0;height:1.5pt" o:hralign="center" o:hrstd="t" o:hr="t" fillcolor="#a0a0a0" stroked="f"/>
        </w:pict>
      </w:r>
    </w:p>
    <w:p w14:paraId="4258868B"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 xml:space="preserve">Objetivos de la Ley </w:t>
      </w:r>
      <w:proofErr w:type="spellStart"/>
      <w:r w:rsidRPr="009F652E">
        <w:rPr>
          <w:rStyle w:val="Textoennegrita"/>
          <w:rFonts w:ascii="Arial" w:hAnsi="Arial" w:cs="Arial"/>
          <w:b w:val="0"/>
          <w:bCs w:val="0"/>
          <w:lang w:val="es-PE"/>
        </w:rPr>
        <w:t>N°</w:t>
      </w:r>
      <w:proofErr w:type="spellEnd"/>
      <w:r w:rsidRPr="009F652E">
        <w:rPr>
          <w:rStyle w:val="Textoennegrita"/>
          <w:rFonts w:ascii="Arial" w:hAnsi="Arial" w:cs="Arial"/>
          <w:b w:val="0"/>
          <w:bCs w:val="0"/>
          <w:lang w:val="es-PE"/>
        </w:rPr>
        <w:t xml:space="preserve"> 29783</w:t>
      </w:r>
    </w:p>
    <w:p w14:paraId="592E60C1"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La Ley de Seguridad y Salud en el Trabajo tiene como objetivo fundamental la prevención de accidentes y enfermedades laborales mediante la implementación de políticas, procesos y sistemas de gestión que prioricen el bienestar de los trabajadores. Sus objetivos específicos incluyen:</w:t>
      </w:r>
    </w:p>
    <w:p w14:paraId="6342B948"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Prevenir y reducir riesgos laborales:</w:t>
      </w:r>
      <w:r w:rsidRPr="009F652E">
        <w:rPr>
          <w:rFonts w:ascii="Arial" w:hAnsi="Arial" w:cs="Arial"/>
          <w:lang w:val="es-PE"/>
        </w:rPr>
        <w:t xml:space="preserve"> Proteger a los empleados de los peligros y riesgos inherentes al trabajo, fomentando ambientes laborales seguros y adecuados.</w:t>
      </w:r>
    </w:p>
    <w:p w14:paraId="11CAF1F3"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Establecer un Sistema de Gestión de Seguridad y Salud en el Trabajo (SGSST):</w:t>
      </w:r>
      <w:r w:rsidRPr="009F652E">
        <w:rPr>
          <w:rFonts w:ascii="Arial" w:hAnsi="Arial" w:cs="Arial"/>
          <w:lang w:val="es-PE"/>
        </w:rPr>
        <w:t xml:space="preserve"> Crear un sistema estructurado que integre la seguridad en todos los niveles de la organización, promueva la mejora continua y asegure el cumplimiento de las normativas legales.</w:t>
      </w:r>
    </w:p>
    <w:p w14:paraId="31B0B53F"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Fomentar la participación de los trabajadores:</w:t>
      </w:r>
      <w:r w:rsidRPr="009F652E">
        <w:rPr>
          <w:rFonts w:ascii="Arial" w:hAnsi="Arial" w:cs="Arial"/>
          <w:lang w:val="es-PE"/>
        </w:rPr>
        <w:t xml:space="preserve"> Involucrar a los empleados en la toma de decisiones sobre seguridad y salud, promoviendo una cultura de prevención y autocuidado.</w:t>
      </w:r>
    </w:p>
    <w:p w14:paraId="6325EDAD"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Garantizar derechos fundamentales de los trabajadores:</w:t>
      </w:r>
      <w:r w:rsidRPr="009F652E">
        <w:rPr>
          <w:rFonts w:ascii="Arial" w:hAnsi="Arial" w:cs="Arial"/>
          <w:lang w:val="es-PE"/>
        </w:rPr>
        <w:t xml:space="preserve"> Asegurar el derecho de los trabajadores a condiciones seguras y saludables, y el acceso a programas de capacitación y formación en seguridad.</w:t>
      </w:r>
    </w:p>
    <w:p w14:paraId="411C041A" w14:textId="77777777" w:rsidR="00D814EE" w:rsidRPr="009F652E" w:rsidRDefault="00D814EE" w:rsidP="00530B16">
      <w:pPr>
        <w:pStyle w:val="NormalWeb"/>
        <w:numPr>
          <w:ilvl w:val="0"/>
          <w:numId w:val="22"/>
        </w:numPr>
        <w:rPr>
          <w:rFonts w:ascii="Arial" w:hAnsi="Arial" w:cs="Arial"/>
          <w:lang w:val="es-PE"/>
        </w:rPr>
      </w:pPr>
      <w:r w:rsidRPr="009F652E">
        <w:rPr>
          <w:rStyle w:val="Textoennegrita"/>
          <w:rFonts w:ascii="Arial" w:hAnsi="Arial" w:cs="Arial"/>
          <w:lang w:val="es-PE"/>
        </w:rPr>
        <w:t>Establecer un marco de sanciones:</w:t>
      </w:r>
      <w:r w:rsidRPr="009F652E">
        <w:rPr>
          <w:rFonts w:ascii="Arial" w:hAnsi="Arial" w:cs="Arial"/>
          <w:lang w:val="es-PE"/>
        </w:rPr>
        <w:t xml:space="preserve"> Asegurar el cumplimiento de la ley mediante sanciones en caso de incumplimiento, incentivando a las empresas a mantener estándares de seguridad elevados.</w:t>
      </w:r>
    </w:p>
    <w:p w14:paraId="6AD635C1" w14:textId="77777777" w:rsidR="00D814EE" w:rsidRPr="009F652E" w:rsidRDefault="00D814EE" w:rsidP="00D814EE">
      <w:pPr>
        <w:rPr>
          <w:rFonts w:ascii="Arial" w:hAnsi="Arial" w:cs="Arial"/>
          <w:lang w:val="es-PE"/>
        </w:rPr>
      </w:pPr>
      <w:r w:rsidRPr="009F652E">
        <w:rPr>
          <w:rFonts w:ascii="Arial" w:hAnsi="Arial" w:cs="Arial"/>
          <w:lang w:val="es-PE"/>
        </w:rPr>
        <w:pict w14:anchorId="61589B49">
          <v:rect id="_x0000_i1073" style="width:0;height:1.5pt" o:hralign="center" o:hrstd="t" o:hr="t" fillcolor="#a0a0a0" stroked="f"/>
        </w:pict>
      </w:r>
    </w:p>
    <w:p w14:paraId="36D924ED"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Principios Fundamentales de la Ley</w:t>
      </w:r>
    </w:p>
    <w:p w14:paraId="436A5CA8"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 xml:space="preserve">La Ley </w:t>
      </w:r>
      <w:proofErr w:type="spellStart"/>
      <w:r w:rsidRPr="009F652E">
        <w:rPr>
          <w:rFonts w:ascii="Arial" w:hAnsi="Arial" w:cs="Arial"/>
          <w:lang w:val="es-PE"/>
        </w:rPr>
        <w:t>N°</w:t>
      </w:r>
      <w:proofErr w:type="spellEnd"/>
      <w:r w:rsidRPr="009F652E">
        <w:rPr>
          <w:rFonts w:ascii="Arial" w:hAnsi="Arial" w:cs="Arial"/>
          <w:lang w:val="es-PE"/>
        </w:rPr>
        <w:t xml:space="preserve"> 29783 se basa en varios principios fundamentales, que son la columna vertebral de las políticas y normas de seguridad y salud en el trabajo. Estos principios incluyen:</w:t>
      </w:r>
    </w:p>
    <w:p w14:paraId="62717A96"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Principio de Prevención:</w:t>
      </w:r>
      <w:r w:rsidRPr="009F652E">
        <w:rPr>
          <w:rFonts w:ascii="Arial" w:hAnsi="Arial" w:cs="Arial"/>
          <w:lang w:val="es-PE"/>
        </w:rPr>
        <w:t xml:space="preserve"> Priorizar las medidas de prevención frente a las acciones correctivas. La ley enfatiza la anticipación y la reducción de riesgos antes de que ocurran accidentes o enfermedades.</w:t>
      </w:r>
    </w:p>
    <w:p w14:paraId="3678B95D"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Responsabilidad Compartida:</w:t>
      </w:r>
      <w:r w:rsidRPr="009F652E">
        <w:rPr>
          <w:rFonts w:ascii="Arial" w:hAnsi="Arial" w:cs="Arial"/>
          <w:lang w:val="es-PE"/>
        </w:rPr>
        <w:t xml:space="preserve"> Tanto empleadores como trabajadores son responsables de la seguridad en el trabajo. Los empleadores deben proporcionar un ambiente seguro, mientras que los trabajadores deben cumplir con los protocolos y prácticas establecidas.</w:t>
      </w:r>
    </w:p>
    <w:p w14:paraId="506BFBB4"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Derecho a la Protección y Participación Activa:</w:t>
      </w:r>
      <w:r w:rsidRPr="009F652E">
        <w:rPr>
          <w:rFonts w:ascii="Arial" w:hAnsi="Arial" w:cs="Arial"/>
          <w:lang w:val="es-PE"/>
        </w:rPr>
        <w:t xml:space="preserve"> Los trabajadores tienen derecho a recibir protección adecuada y a participar en los comités de seguridad, donde pueden expresar preocupaciones y sugerencias sobre sus condiciones laborales.</w:t>
      </w:r>
    </w:p>
    <w:p w14:paraId="59A3F6D7"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xml:space="preserve"> La seguridad y la salud en el trabajo no deben considerarse estáticas; la ley exige una evaluación y actualización continua de los sistemas de gestión y las prácticas de seguridad.</w:t>
      </w:r>
    </w:p>
    <w:p w14:paraId="024176C4" w14:textId="77777777" w:rsidR="00D814EE" w:rsidRPr="009F652E" w:rsidRDefault="00D814EE" w:rsidP="00530B16">
      <w:pPr>
        <w:pStyle w:val="NormalWeb"/>
        <w:numPr>
          <w:ilvl w:val="0"/>
          <w:numId w:val="23"/>
        </w:numPr>
        <w:rPr>
          <w:rFonts w:ascii="Arial" w:hAnsi="Arial" w:cs="Arial"/>
          <w:lang w:val="es-PE"/>
        </w:rPr>
      </w:pPr>
      <w:r w:rsidRPr="009F652E">
        <w:rPr>
          <w:rStyle w:val="Textoennegrita"/>
          <w:rFonts w:ascii="Arial" w:hAnsi="Arial" w:cs="Arial"/>
          <w:lang w:val="es-PE"/>
        </w:rPr>
        <w:t>Enfoque Integral y Multidisciplinario:</w:t>
      </w:r>
      <w:r w:rsidRPr="009F652E">
        <w:rPr>
          <w:rFonts w:ascii="Arial" w:hAnsi="Arial" w:cs="Arial"/>
          <w:lang w:val="es-PE"/>
        </w:rPr>
        <w:t xml:space="preserve"> La ley promueve la integración de diferentes disciplinas para abordar la seguridad de manera integral, considerando aspectos físicos, mentales y sociales del trabajador.</w:t>
      </w:r>
    </w:p>
    <w:p w14:paraId="2475FCD2" w14:textId="77777777" w:rsidR="00D814EE" w:rsidRPr="009F652E" w:rsidRDefault="00D814EE" w:rsidP="00D814EE">
      <w:pPr>
        <w:rPr>
          <w:rFonts w:ascii="Arial" w:hAnsi="Arial" w:cs="Arial"/>
          <w:lang w:val="es-PE"/>
        </w:rPr>
      </w:pPr>
      <w:r w:rsidRPr="009F652E">
        <w:rPr>
          <w:rFonts w:ascii="Arial" w:hAnsi="Arial" w:cs="Arial"/>
          <w:lang w:val="es-PE"/>
        </w:rPr>
        <w:pict w14:anchorId="1F4A2C05">
          <v:rect id="_x0000_i1074" style="width:0;height:1.5pt" o:hralign="center" o:hrstd="t" o:hr="t" fillcolor="#a0a0a0" stroked="f"/>
        </w:pict>
      </w:r>
    </w:p>
    <w:p w14:paraId="5D70BFEF"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Derechos y Obligaciones del Empleador y el Trabajador</w:t>
      </w:r>
    </w:p>
    <w:p w14:paraId="498014C8" w14:textId="77777777" w:rsidR="00D814EE" w:rsidRPr="009F652E" w:rsidRDefault="00D814EE" w:rsidP="00D814EE">
      <w:pPr>
        <w:pStyle w:val="Ttulo4"/>
        <w:rPr>
          <w:rFonts w:ascii="Arial" w:hAnsi="Arial" w:cs="Arial"/>
          <w:lang w:val="es-PE"/>
        </w:rPr>
      </w:pPr>
      <w:r w:rsidRPr="009F652E">
        <w:rPr>
          <w:rStyle w:val="Textoennegrita"/>
          <w:rFonts w:ascii="Arial" w:hAnsi="Arial" w:cs="Arial"/>
          <w:b/>
          <w:bCs/>
          <w:lang w:val="es-PE"/>
        </w:rPr>
        <w:t>Derechos y Obligaciones del Empleador</w:t>
      </w:r>
    </w:p>
    <w:p w14:paraId="51AA1825"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Los empleadores en el sector minero deben cumplir con una serie de obligaciones para asegurar el bienestar de sus trabajadores. Algunas de estas obligaciones incluyen:</w:t>
      </w:r>
    </w:p>
    <w:p w14:paraId="056D14F8"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Implementación del SGSST:</w:t>
      </w:r>
      <w:r w:rsidRPr="009F652E">
        <w:rPr>
          <w:rFonts w:ascii="Arial" w:hAnsi="Arial" w:cs="Arial"/>
          <w:lang w:val="es-PE"/>
        </w:rPr>
        <w:t xml:space="preserve"> Desarrollar e implementar un Sistema de Gestión de Seguridad y Salud en el Trabajo que abarque todos los aspectos de la seguridad y salud de los trabajadores.</w:t>
      </w:r>
    </w:p>
    <w:p w14:paraId="44CA132F"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Evaluación de Riesgos y Controles:</w:t>
      </w:r>
      <w:r w:rsidRPr="009F652E">
        <w:rPr>
          <w:rFonts w:ascii="Arial" w:hAnsi="Arial" w:cs="Arial"/>
          <w:lang w:val="es-PE"/>
        </w:rPr>
        <w:t xml:space="preserve"> Identificar, evaluar y controlar los riesgos específicos asociados a la minería, tales como la exposición a materiales peligrosos, condiciones de ventilación, ruido, y uso de maquinaria pesada.</w:t>
      </w:r>
    </w:p>
    <w:p w14:paraId="174EC88B"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Capacitación y Entrenamiento:</w:t>
      </w:r>
      <w:r w:rsidRPr="009F652E">
        <w:rPr>
          <w:rFonts w:ascii="Arial" w:hAnsi="Arial" w:cs="Arial"/>
          <w:lang w:val="es-PE"/>
        </w:rPr>
        <w:t xml:space="preserve"> Proporcionar formación regular y continua en seguridad y salud, incluyendo el uso correcto de Equipos de Protección Personal (EPP) y procedimientos de emergencia.</w:t>
      </w:r>
    </w:p>
    <w:p w14:paraId="44704780"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Provisión de EPP Adecuado:</w:t>
      </w:r>
      <w:r w:rsidRPr="009F652E">
        <w:rPr>
          <w:rFonts w:ascii="Arial" w:hAnsi="Arial" w:cs="Arial"/>
          <w:lang w:val="es-PE"/>
        </w:rPr>
        <w:t xml:space="preserve"> Facilitar a los trabajadores el equipo de protección necesario, como cascos, gafas de seguridad, botas y guantes, asegurando que estos equipos cumplan con los estándares de calidad y estén en buen estado.</w:t>
      </w:r>
    </w:p>
    <w:p w14:paraId="2273CC86"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Monitoreo de la Salud de los Trabajadores:</w:t>
      </w:r>
      <w:r w:rsidRPr="009F652E">
        <w:rPr>
          <w:rFonts w:ascii="Arial" w:hAnsi="Arial" w:cs="Arial"/>
          <w:lang w:val="es-PE"/>
        </w:rPr>
        <w:t xml:space="preserve"> Realizar exámenes médicos periódicos y evaluar la salud física y mental de los empleados, especialmente para quienes se encuentran en trabajos de alto riesgo.</w:t>
      </w:r>
    </w:p>
    <w:p w14:paraId="4F79EE0C" w14:textId="77777777" w:rsidR="00D814EE" w:rsidRPr="009F652E" w:rsidRDefault="00D814EE" w:rsidP="00530B16">
      <w:pPr>
        <w:pStyle w:val="NormalWeb"/>
        <w:numPr>
          <w:ilvl w:val="0"/>
          <w:numId w:val="24"/>
        </w:numPr>
        <w:rPr>
          <w:rFonts w:ascii="Arial" w:hAnsi="Arial" w:cs="Arial"/>
          <w:lang w:val="es-PE"/>
        </w:rPr>
      </w:pPr>
      <w:r w:rsidRPr="009F652E">
        <w:rPr>
          <w:rStyle w:val="Textoennegrita"/>
          <w:rFonts w:ascii="Arial" w:hAnsi="Arial" w:cs="Arial"/>
          <w:lang w:val="es-PE"/>
        </w:rPr>
        <w:t>Creación de Comités de Seguridad y Salud en el Trabajo:</w:t>
      </w:r>
      <w:r w:rsidRPr="009F652E">
        <w:rPr>
          <w:rFonts w:ascii="Arial" w:hAnsi="Arial" w:cs="Arial"/>
          <w:lang w:val="es-PE"/>
        </w:rPr>
        <w:t xml:space="preserve"> Establecer comités internos donde los trabajadores puedan discutir temas de seguridad y salud, y colaborar en la implementación de mejoras.</w:t>
      </w:r>
    </w:p>
    <w:p w14:paraId="13AE1323" w14:textId="77777777" w:rsidR="00D814EE" w:rsidRPr="009F652E" w:rsidRDefault="00D814EE" w:rsidP="00D814EE">
      <w:pPr>
        <w:pStyle w:val="Ttulo4"/>
        <w:rPr>
          <w:rFonts w:ascii="Arial" w:hAnsi="Arial" w:cs="Arial"/>
          <w:lang w:val="es-PE"/>
        </w:rPr>
      </w:pPr>
      <w:r w:rsidRPr="009F652E">
        <w:rPr>
          <w:rStyle w:val="Textoennegrita"/>
          <w:rFonts w:ascii="Arial" w:hAnsi="Arial" w:cs="Arial"/>
          <w:b/>
          <w:bCs/>
          <w:lang w:val="es-PE"/>
        </w:rPr>
        <w:t>Derechos y Obligaciones del Trabajador</w:t>
      </w:r>
    </w:p>
    <w:p w14:paraId="1820D1DA" w14:textId="77777777" w:rsidR="00D814EE" w:rsidRPr="009F652E" w:rsidRDefault="00D814EE" w:rsidP="00D814EE">
      <w:pPr>
        <w:pStyle w:val="NormalWeb"/>
        <w:ind w:firstLine="360"/>
        <w:rPr>
          <w:rFonts w:ascii="Arial" w:hAnsi="Arial" w:cs="Arial"/>
          <w:lang w:val="es-PE"/>
        </w:rPr>
      </w:pPr>
      <w:r w:rsidRPr="009F652E">
        <w:rPr>
          <w:rFonts w:ascii="Arial" w:hAnsi="Arial" w:cs="Arial"/>
          <w:lang w:val="es-PE"/>
        </w:rPr>
        <w:t>Por su parte, los trabajadores también tienen responsabilidades en el cumplimiento de las normativas de seguridad. Entre sus principales derechos y deberes se encuentran:</w:t>
      </w:r>
    </w:p>
    <w:p w14:paraId="3E1F4B26"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Derecho a Condiciones Seguras:</w:t>
      </w:r>
      <w:r w:rsidRPr="009F652E">
        <w:rPr>
          <w:rFonts w:ascii="Arial" w:hAnsi="Arial" w:cs="Arial"/>
          <w:lang w:val="es-PE"/>
        </w:rPr>
        <w:t xml:space="preserve"> Los trabajadores tienen derecho a exigir ambientes de trabajo seguros y saludables, y a recibir información sobre los riesgos asociados a sus tareas.</w:t>
      </w:r>
    </w:p>
    <w:p w14:paraId="5192B810"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Derecho a Rehusarse a Trabajar en Condiciones Inseguras:</w:t>
      </w:r>
      <w:r w:rsidRPr="009F652E">
        <w:rPr>
          <w:rFonts w:ascii="Arial" w:hAnsi="Arial" w:cs="Arial"/>
          <w:lang w:val="es-PE"/>
        </w:rPr>
        <w:t xml:space="preserve"> La ley permite a los trabajadores detener cualquier actividad laboral si consideran que representa un riesgo inminente para su salud o integridad.</w:t>
      </w:r>
    </w:p>
    <w:p w14:paraId="04AC0DB1"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Uso de los Equipos de Protección:</w:t>
      </w:r>
      <w:r w:rsidRPr="009F652E">
        <w:rPr>
          <w:rFonts w:ascii="Arial" w:hAnsi="Arial" w:cs="Arial"/>
          <w:lang w:val="es-PE"/>
        </w:rPr>
        <w:t xml:space="preserve"> Es responsabilidad de los trabajadores utilizar adecuadamente los EPP proporcionados por la empresa y mantenerlos en buen estado.</w:t>
      </w:r>
    </w:p>
    <w:p w14:paraId="5795E48A"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Participación en Capacitación:</w:t>
      </w:r>
      <w:r w:rsidRPr="009F652E">
        <w:rPr>
          <w:rFonts w:ascii="Arial" w:hAnsi="Arial" w:cs="Arial"/>
          <w:lang w:val="es-PE"/>
        </w:rPr>
        <w:t xml:space="preserve"> Los trabajadores deben asistir a todas las sesiones de formación y capacitación que ofrezca la empresa, y aplicar los conocimientos adquiridos para prevenir riesgos.</w:t>
      </w:r>
    </w:p>
    <w:p w14:paraId="2C6D668A" w14:textId="77777777" w:rsidR="00D814EE" w:rsidRPr="009F652E" w:rsidRDefault="00D814EE" w:rsidP="00530B16">
      <w:pPr>
        <w:pStyle w:val="NormalWeb"/>
        <w:numPr>
          <w:ilvl w:val="0"/>
          <w:numId w:val="25"/>
        </w:numPr>
        <w:rPr>
          <w:rFonts w:ascii="Arial" w:hAnsi="Arial" w:cs="Arial"/>
          <w:lang w:val="es-PE"/>
        </w:rPr>
      </w:pPr>
      <w:r w:rsidRPr="009F652E">
        <w:rPr>
          <w:rStyle w:val="Textoennegrita"/>
          <w:rFonts w:ascii="Arial" w:hAnsi="Arial" w:cs="Arial"/>
          <w:lang w:val="es-PE"/>
        </w:rPr>
        <w:t>Reportar Incidentes y Condiciones de Riesgo:</w:t>
      </w:r>
      <w:r w:rsidRPr="009F652E">
        <w:rPr>
          <w:rFonts w:ascii="Arial" w:hAnsi="Arial" w:cs="Arial"/>
          <w:lang w:val="es-PE"/>
        </w:rPr>
        <w:t xml:space="preserve"> Los empleados tienen la responsabilidad de informar a sus superiores cualquier situación que pueda representar un peligro para la seguridad o la salud en el trabajo.</w:t>
      </w:r>
    </w:p>
    <w:p w14:paraId="7C037EE4" w14:textId="77777777" w:rsidR="00D814EE" w:rsidRPr="009F652E" w:rsidRDefault="00D814EE" w:rsidP="00D814EE">
      <w:pPr>
        <w:rPr>
          <w:rFonts w:ascii="Arial" w:hAnsi="Arial" w:cs="Arial"/>
          <w:lang w:val="es-PE"/>
        </w:rPr>
      </w:pPr>
      <w:r w:rsidRPr="009F652E">
        <w:rPr>
          <w:rFonts w:ascii="Arial" w:hAnsi="Arial" w:cs="Arial"/>
          <w:lang w:val="es-PE"/>
        </w:rPr>
        <w:pict w14:anchorId="7B876FE3">
          <v:rect id="_x0000_i1075" style="width:0;height:1.5pt" o:hralign="center" o:hrstd="t" o:hr="t" fillcolor="#a0a0a0" stroked="f"/>
        </w:pict>
      </w:r>
    </w:p>
    <w:p w14:paraId="2D27EAF6"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 xml:space="preserve">Aplicación de la Ley </w:t>
      </w:r>
      <w:proofErr w:type="spellStart"/>
      <w:r w:rsidRPr="009F652E">
        <w:rPr>
          <w:rStyle w:val="Textoennegrita"/>
          <w:rFonts w:ascii="Arial" w:hAnsi="Arial" w:cs="Arial"/>
          <w:b w:val="0"/>
          <w:bCs w:val="0"/>
          <w:lang w:val="es-PE"/>
        </w:rPr>
        <w:t>N°</w:t>
      </w:r>
      <w:proofErr w:type="spellEnd"/>
      <w:r w:rsidRPr="009F652E">
        <w:rPr>
          <w:rStyle w:val="Textoennegrita"/>
          <w:rFonts w:ascii="Arial" w:hAnsi="Arial" w:cs="Arial"/>
          <w:b w:val="0"/>
          <w:bCs w:val="0"/>
          <w:lang w:val="es-PE"/>
        </w:rPr>
        <w:t xml:space="preserve"> 29783 en el Sector Minero</w:t>
      </w:r>
    </w:p>
    <w:p w14:paraId="6F6DBC33"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La aplicación de la Ley de Seguridad y Salud en el Trabajo en el sector minero tiene características particulares debido a los riesgos específicos que esta actividad implica. Las normas de seguridad para la minería en Perú se encuentran reguladas no solo por la Ley </w:t>
      </w:r>
      <w:proofErr w:type="spellStart"/>
      <w:r w:rsidRPr="009F652E">
        <w:rPr>
          <w:rFonts w:ascii="Arial" w:hAnsi="Arial" w:cs="Arial"/>
          <w:lang w:val="es-PE"/>
        </w:rPr>
        <w:t>N°</w:t>
      </w:r>
      <w:proofErr w:type="spellEnd"/>
      <w:r w:rsidRPr="009F652E">
        <w:rPr>
          <w:rFonts w:ascii="Arial" w:hAnsi="Arial" w:cs="Arial"/>
          <w:lang w:val="es-PE"/>
        </w:rPr>
        <w:t xml:space="preserve"> 29783, sino también por el </w:t>
      </w:r>
      <w:r w:rsidRPr="009F652E">
        <w:rPr>
          <w:rStyle w:val="Textoennegrita"/>
          <w:rFonts w:ascii="Arial" w:hAnsi="Arial" w:cs="Arial"/>
          <w:lang w:val="es-PE"/>
        </w:rPr>
        <w:t>Reglamento de Seguridad y Salud Ocupacional en Minería</w:t>
      </w:r>
      <w:r w:rsidRPr="009F652E">
        <w:rPr>
          <w:rFonts w:ascii="Arial" w:hAnsi="Arial" w:cs="Arial"/>
          <w:lang w:val="es-PE"/>
        </w:rPr>
        <w:t xml:space="preserve"> (Decreto Supremo </w:t>
      </w:r>
      <w:proofErr w:type="spellStart"/>
      <w:r w:rsidRPr="009F652E">
        <w:rPr>
          <w:rFonts w:ascii="Arial" w:hAnsi="Arial" w:cs="Arial"/>
          <w:lang w:val="es-PE"/>
        </w:rPr>
        <w:t>N°</w:t>
      </w:r>
      <w:proofErr w:type="spellEnd"/>
      <w:r w:rsidRPr="009F652E">
        <w:rPr>
          <w:rFonts w:ascii="Arial" w:hAnsi="Arial" w:cs="Arial"/>
          <w:lang w:val="es-PE"/>
        </w:rPr>
        <w:t xml:space="preserve"> 024-2016-EM), que establece disposiciones especiales para proteger a los trabajadores mineros.</w:t>
      </w:r>
    </w:p>
    <w:p w14:paraId="5FD9F2C0" w14:textId="77777777" w:rsidR="00D814EE" w:rsidRPr="009F652E" w:rsidRDefault="00D814EE" w:rsidP="00D814EE">
      <w:pPr>
        <w:pStyle w:val="NormalWeb"/>
        <w:rPr>
          <w:rFonts w:ascii="Arial" w:hAnsi="Arial" w:cs="Arial"/>
          <w:lang w:val="es-PE"/>
        </w:rPr>
      </w:pPr>
      <w:r w:rsidRPr="009F652E">
        <w:rPr>
          <w:rFonts w:ascii="Arial" w:hAnsi="Arial" w:cs="Arial"/>
          <w:lang w:val="es-PE"/>
        </w:rPr>
        <w:t>Algunos de los requisitos adicionales para el sector minero incluyen:</w:t>
      </w:r>
    </w:p>
    <w:p w14:paraId="4742A443"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Exámenes Médicos Especializados:</w:t>
      </w:r>
      <w:r w:rsidRPr="009F652E">
        <w:rPr>
          <w:rFonts w:ascii="Arial" w:hAnsi="Arial" w:cs="Arial"/>
          <w:lang w:val="es-PE"/>
        </w:rPr>
        <w:t xml:space="preserve"> Debido a la exposición a condiciones extremas y materiales peligrosos, los trabajadores mineros deben someterse a exámenes médicos específicos antes, durante y después de su periodo laboral.</w:t>
      </w:r>
    </w:p>
    <w:p w14:paraId="62A4897C"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Capacitación Especializada en Minería:</w:t>
      </w:r>
      <w:r w:rsidRPr="009F652E">
        <w:rPr>
          <w:rFonts w:ascii="Arial" w:hAnsi="Arial" w:cs="Arial"/>
          <w:lang w:val="es-PE"/>
        </w:rPr>
        <w:t xml:space="preserve"> Los mineros reciben formación especializada sobre el manejo de explosivos, ventilación subterránea, y manipulación de materiales peligrosos.</w:t>
      </w:r>
    </w:p>
    <w:p w14:paraId="5D3B5082"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Evaluación de Condiciones Ambientales:</w:t>
      </w:r>
      <w:r w:rsidRPr="009F652E">
        <w:rPr>
          <w:rFonts w:ascii="Arial" w:hAnsi="Arial" w:cs="Arial"/>
          <w:lang w:val="es-PE"/>
        </w:rPr>
        <w:t xml:space="preserve"> En el caso de minas subterráneas, se deben realizar evaluaciones periódicas de la calidad del aire, ventilación, y niveles de ruido.</w:t>
      </w:r>
    </w:p>
    <w:p w14:paraId="478C6BBC"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Planes de Emergencia y Evacuación:</w:t>
      </w:r>
      <w:r w:rsidRPr="009F652E">
        <w:rPr>
          <w:rFonts w:ascii="Arial" w:hAnsi="Arial" w:cs="Arial"/>
          <w:lang w:val="es-PE"/>
        </w:rPr>
        <w:t xml:space="preserve"> Dado el alto riesgo de accidentes en minería, es obligatorio contar con planes de emergencia detallados, que incluyan procedimientos de evacuación y simulacros regulares.</w:t>
      </w:r>
    </w:p>
    <w:p w14:paraId="710DE356" w14:textId="77777777" w:rsidR="00D814EE" w:rsidRPr="009F652E" w:rsidRDefault="00D814EE" w:rsidP="00530B16">
      <w:pPr>
        <w:pStyle w:val="NormalWeb"/>
        <w:numPr>
          <w:ilvl w:val="0"/>
          <w:numId w:val="26"/>
        </w:numPr>
        <w:rPr>
          <w:rFonts w:ascii="Arial" w:hAnsi="Arial" w:cs="Arial"/>
          <w:lang w:val="es-PE"/>
        </w:rPr>
      </w:pPr>
      <w:r w:rsidRPr="009F652E">
        <w:rPr>
          <w:rStyle w:val="Textoennegrita"/>
          <w:rFonts w:ascii="Arial" w:hAnsi="Arial" w:cs="Arial"/>
          <w:lang w:val="es-PE"/>
        </w:rPr>
        <w:t>Inspecciones y Auditorías Frecuentes:</w:t>
      </w:r>
      <w:r w:rsidRPr="009F652E">
        <w:rPr>
          <w:rFonts w:ascii="Arial" w:hAnsi="Arial" w:cs="Arial"/>
          <w:lang w:val="es-PE"/>
        </w:rPr>
        <w:t xml:space="preserve"> El cumplimiento de las normas de seguridad en minería es controlado a través de auditorías e inspecciones que deben realizarse con mayor frecuencia que en otros sectores.</w:t>
      </w:r>
    </w:p>
    <w:p w14:paraId="3CD7447E" w14:textId="77777777" w:rsidR="00D814EE" w:rsidRPr="009F652E" w:rsidRDefault="00D814EE" w:rsidP="00D814EE">
      <w:pPr>
        <w:rPr>
          <w:rFonts w:ascii="Arial" w:hAnsi="Arial" w:cs="Arial"/>
          <w:lang w:val="es-PE"/>
        </w:rPr>
      </w:pPr>
      <w:r w:rsidRPr="009F652E">
        <w:rPr>
          <w:rFonts w:ascii="Arial" w:hAnsi="Arial" w:cs="Arial"/>
          <w:lang w:val="es-PE"/>
        </w:rPr>
        <w:pict w14:anchorId="15DC60E3">
          <v:rect id="_x0000_i1076" style="width:0;height:1.5pt" o:hralign="center" o:hrstd="t" o:hr="t" fillcolor="#a0a0a0" stroked="f"/>
        </w:pict>
      </w:r>
    </w:p>
    <w:p w14:paraId="296B5F21" w14:textId="77777777" w:rsidR="00D814EE" w:rsidRPr="009F652E" w:rsidRDefault="00D814EE" w:rsidP="00D814EE">
      <w:pPr>
        <w:pStyle w:val="Ttulo3"/>
        <w:rPr>
          <w:rFonts w:ascii="Arial" w:hAnsi="Arial" w:cs="Arial"/>
          <w:lang w:val="es-PE"/>
        </w:rPr>
      </w:pPr>
      <w:r w:rsidRPr="009F652E">
        <w:rPr>
          <w:rStyle w:val="Textoennegrita"/>
          <w:rFonts w:ascii="Arial" w:hAnsi="Arial" w:cs="Arial"/>
          <w:b w:val="0"/>
          <w:bCs w:val="0"/>
          <w:lang w:val="es-PE"/>
        </w:rPr>
        <w:t>Conclusión</w:t>
      </w:r>
    </w:p>
    <w:p w14:paraId="172D4829"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 xml:space="preserve">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constituye un marco legal esencial para la protección de los trabajadores en Perú, y su aplicación en el sector minero es fundamental para reducir los riesgos asociados a esta actividad. Gracias a esta legislación, las empresas mineras están obligadas a implementar prácticas seguras, invertir en la capacitación de sus empleados, y monitorear constantemente las condiciones de trabajo para garantizar la seguridad y salud de sus trabajadores.</w:t>
      </w:r>
    </w:p>
    <w:p w14:paraId="3F361833" w14:textId="77777777" w:rsidR="00D814EE" w:rsidRPr="009F652E" w:rsidRDefault="00D814EE" w:rsidP="00D814EE">
      <w:pPr>
        <w:pStyle w:val="NormalWeb"/>
        <w:ind w:firstLine="720"/>
        <w:rPr>
          <w:rFonts w:ascii="Arial" w:hAnsi="Arial" w:cs="Arial"/>
          <w:lang w:val="es-PE"/>
        </w:rPr>
      </w:pPr>
      <w:r w:rsidRPr="009F652E">
        <w:rPr>
          <w:rFonts w:ascii="Arial" w:hAnsi="Arial" w:cs="Arial"/>
          <w:lang w:val="es-PE"/>
        </w:rPr>
        <w:t>Cumplir con esta ley no solo previene accidentes y enfermedades ocupacionales, sino que también fomenta una cultura de seguridad que beneficia a toda la organización, mejora la productividad y fortalece la imagen de la empresa ante la sociedad.</w:t>
      </w:r>
    </w:p>
    <w:p w14:paraId="7F6D2844" w14:textId="19AEB0BE" w:rsidR="00B955C7" w:rsidRPr="009F652E" w:rsidRDefault="00B955C7" w:rsidP="00B955C7">
      <w:pPr>
        <w:rPr>
          <w:rFonts w:ascii="Arial" w:hAnsi="Arial" w:cs="Arial"/>
          <w:b/>
          <w:bCs/>
          <w:lang w:val="es-PE"/>
        </w:rPr>
      </w:pPr>
    </w:p>
    <w:p w14:paraId="58C4D930" w14:textId="77777777" w:rsidR="0004418B" w:rsidRPr="009F652E" w:rsidRDefault="0004418B" w:rsidP="0004418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 xml:space="preserve">2.2. Reglamento de Seguridad y Salud Ocupacional en Minería (D.S. </w:t>
      </w:r>
      <w:proofErr w:type="spellStart"/>
      <w:r w:rsidRPr="009F652E">
        <w:rPr>
          <w:rStyle w:val="Textoennegrita"/>
          <w:rFonts w:ascii="Arial" w:hAnsi="Arial" w:cs="Arial"/>
          <w:color w:val="auto"/>
          <w:sz w:val="28"/>
          <w:szCs w:val="28"/>
          <w:lang w:val="es-PE"/>
        </w:rPr>
        <w:t>N°</w:t>
      </w:r>
      <w:proofErr w:type="spellEnd"/>
      <w:r w:rsidRPr="009F652E">
        <w:rPr>
          <w:rStyle w:val="Textoennegrita"/>
          <w:rFonts w:ascii="Arial" w:hAnsi="Arial" w:cs="Arial"/>
          <w:color w:val="auto"/>
          <w:sz w:val="28"/>
          <w:szCs w:val="28"/>
          <w:lang w:val="es-PE"/>
        </w:rPr>
        <w:t xml:space="preserve"> 024-2016-EM)</w:t>
      </w:r>
    </w:p>
    <w:p w14:paraId="12CCE5D3"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 xml:space="preserve">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 una normativa peruana creada específicamente para la industria minera, que establece requisitos y lineamientos para proteger la salud y seguridad de los trabajadores. Aprobado en 2016, este reglamento complementa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con un enfoque en los riesgos y necesidades particulares del sector minero. La minería, al ser una actividad de alto riesgo, requiere normas especializadas que aborden aspectos como la operación de maquinaria pesada, el trabajo en espacios confinados, la exposición a sustancias peligrosas, y el manejo de explosivos.</w:t>
      </w:r>
    </w:p>
    <w:p w14:paraId="59998BE5"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 continuación, se detallan los aspectos clave del Reglamento de Seguridad y Salud Ocupacional en Minería, sus objetivos, principios, obligaciones para empleadores y trabajadores, y la implementación de sistemas y procedimientos de seguridad en las operaciones mineras.</w:t>
      </w:r>
    </w:p>
    <w:p w14:paraId="7298AB87" w14:textId="77777777" w:rsidR="0004418B" w:rsidRPr="009F652E" w:rsidRDefault="0004418B" w:rsidP="0004418B">
      <w:pPr>
        <w:rPr>
          <w:rFonts w:ascii="Arial" w:hAnsi="Arial" w:cs="Arial"/>
          <w:lang w:val="es-PE"/>
        </w:rPr>
      </w:pPr>
      <w:r w:rsidRPr="009F652E">
        <w:rPr>
          <w:rFonts w:ascii="Arial" w:hAnsi="Arial" w:cs="Arial"/>
          <w:lang w:val="es-PE"/>
        </w:rPr>
        <w:pict w14:anchorId="26E63C4B">
          <v:rect id="_x0000_i1098" style="width:0;height:1.5pt" o:hralign="center" o:hrstd="t" o:hr="t" fillcolor="#a0a0a0" stroked="f"/>
        </w:pict>
      </w:r>
    </w:p>
    <w:p w14:paraId="65F943FD"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Objetivos del Reglamento de Seguridad y Salud Ocupacional en Minería</w:t>
      </w:r>
    </w:p>
    <w:p w14:paraId="26B23B1F"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de Seguridad y Salud Ocupacional en Minería tiene como propósito principal garantizar la integridad física y la salud de los trabajadores mineros a través de la implementación de medidas preventivas y correctivas en el lugar de trabajo. Sus objetivos específicos incluyen:</w:t>
      </w:r>
    </w:p>
    <w:p w14:paraId="1E92D18E"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Minimizar los Riesgos Laborales:</w:t>
      </w:r>
      <w:r w:rsidRPr="009F652E">
        <w:rPr>
          <w:rFonts w:ascii="Arial" w:hAnsi="Arial" w:cs="Arial"/>
          <w:lang w:val="es-PE"/>
        </w:rPr>
        <w:t xml:space="preserve"> Reducir al máximo los riesgos inherentes a la minería mediante medidas preventivas y sistemas de control específicos para el sector.</w:t>
      </w:r>
    </w:p>
    <w:p w14:paraId="017DFE65"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Implementar un Sistema de Gestión de Seguridad y Salud en Minería (SGSSM):</w:t>
      </w:r>
      <w:r w:rsidRPr="009F652E">
        <w:rPr>
          <w:rFonts w:ascii="Arial" w:hAnsi="Arial" w:cs="Arial"/>
          <w:lang w:val="es-PE"/>
        </w:rPr>
        <w:t xml:space="preserve"> Establecer un sistema estructurado de gestión que integre la seguridad en todas las fases de la operación minera.</w:t>
      </w:r>
    </w:p>
    <w:p w14:paraId="599518F2"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Fomentar la Cultura de Seguridad:</w:t>
      </w:r>
      <w:r w:rsidRPr="009F652E">
        <w:rPr>
          <w:rFonts w:ascii="Arial" w:hAnsi="Arial" w:cs="Arial"/>
          <w:lang w:val="es-PE"/>
        </w:rPr>
        <w:t xml:space="preserve"> Crear conciencia en los trabajadores sobre la importancia de la seguridad y la prevención de riesgos, promoviendo buenas prácticas y cumplimiento de los procedimientos.</w:t>
      </w:r>
    </w:p>
    <w:p w14:paraId="47EAD4DB"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Establecer Procedimientos de Emergencia y Rescate:</w:t>
      </w:r>
      <w:r w:rsidRPr="009F652E">
        <w:rPr>
          <w:rFonts w:ascii="Arial" w:hAnsi="Arial" w:cs="Arial"/>
          <w:lang w:val="es-PE"/>
        </w:rPr>
        <w:t xml:space="preserve"> Desarrollar y aplicar planes de acción en caso de emergencias específicas de la minería, como derrumbes, explosiones o accidentes con maquinaria.</w:t>
      </w:r>
    </w:p>
    <w:p w14:paraId="16F4ABCE" w14:textId="77777777" w:rsidR="0004418B" w:rsidRPr="009F652E" w:rsidRDefault="0004418B" w:rsidP="00530B16">
      <w:pPr>
        <w:pStyle w:val="NormalWeb"/>
        <w:numPr>
          <w:ilvl w:val="0"/>
          <w:numId w:val="27"/>
        </w:numPr>
        <w:rPr>
          <w:rFonts w:ascii="Arial" w:hAnsi="Arial" w:cs="Arial"/>
          <w:lang w:val="es-PE"/>
        </w:rPr>
      </w:pPr>
      <w:r w:rsidRPr="009F652E">
        <w:rPr>
          <w:rStyle w:val="Textoennegrita"/>
          <w:rFonts w:ascii="Arial" w:hAnsi="Arial" w:cs="Arial"/>
          <w:lang w:val="es-PE"/>
        </w:rPr>
        <w:t>Garantizar la Formación y Capacitación Continua:</w:t>
      </w:r>
      <w:r w:rsidRPr="009F652E">
        <w:rPr>
          <w:rFonts w:ascii="Arial" w:hAnsi="Arial" w:cs="Arial"/>
          <w:lang w:val="es-PE"/>
        </w:rPr>
        <w:t xml:space="preserve"> Asegurar que los trabajadores cuenten con el conocimiento adecuado sobre los peligros y cómo evitarlos, especialmente en el uso de Equipos de Protección Personal (EPP) y manejo de equipos complejos.</w:t>
      </w:r>
    </w:p>
    <w:p w14:paraId="436FB3EF" w14:textId="77777777" w:rsidR="0004418B" w:rsidRPr="009F652E" w:rsidRDefault="0004418B" w:rsidP="0004418B">
      <w:pPr>
        <w:rPr>
          <w:rFonts w:ascii="Arial" w:hAnsi="Arial" w:cs="Arial"/>
          <w:lang w:val="es-PE"/>
        </w:rPr>
      </w:pPr>
      <w:r w:rsidRPr="009F652E">
        <w:rPr>
          <w:rFonts w:ascii="Arial" w:hAnsi="Arial" w:cs="Arial"/>
          <w:lang w:val="es-PE"/>
        </w:rPr>
        <w:pict w14:anchorId="69A3CC01">
          <v:rect id="_x0000_i1099" style="width:0;height:1.5pt" o:hralign="center" o:hrstd="t" o:hr="t" fillcolor="#a0a0a0" stroked="f"/>
        </w:pict>
      </w:r>
    </w:p>
    <w:p w14:paraId="2F56B736"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Principios Fundamentales del Reglamento</w:t>
      </w:r>
    </w:p>
    <w:p w14:paraId="2CBF4EDC"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establece varios principios rectores que orientan las políticas y normas de seguridad en minería:</w:t>
      </w:r>
    </w:p>
    <w:p w14:paraId="42412942"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Prevención:</w:t>
      </w:r>
      <w:r w:rsidRPr="009F652E">
        <w:rPr>
          <w:rFonts w:ascii="Arial" w:hAnsi="Arial" w:cs="Arial"/>
          <w:lang w:val="es-PE"/>
        </w:rPr>
        <w:t xml:space="preserve"> El enfoque preventivo es esencial para identificar y mitigar riesgos antes de que se conviertan en incidentes graves o accidentes.</w:t>
      </w:r>
    </w:p>
    <w:p w14:paraId="58D8B2ED"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xml:space="preserve"> Las prácticas de seguridad deben ser evaluadas y optimizadas regularmente, adaptándose a las innovaciones tecnológicas y cambios en el entorno laboral minero.</w:t>
      </w:r>
    </w:p>
    <w:p w14:paraId="0C5501CC"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Responsabilidad Compartida:</w:t>
      </w:r>
      <w:r w:rsidRPr="009F652E">
        <w:rPr>
          <w:rFonts w:ascii="Arial" w:hAnsi="Arial" w:cs="Arial"/>
          <w:lang w:val="es-PE"/>
        </w:rPr>
        <w:t xml:space="preserve"> Tanto los empleadores como los trabajadores tienen responsabilidades en la seguridad laboral. Los empleadores deben garantizar las condiciones de seguridad, mientras que los empleados deben cumplir con los protocolos y procedimientos.</w:t>
      </w:r>
    </w:p>
    <w:p w14:paraId="34329E77"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Derecho a Condiciones Seguras:</w:t>
      </w:r>
      <w:r w:rsidRPr="009F652E">
        <w:rPr>
          <w:rFonts w:ascii="Arial" w:hAnsi="Arial" w:cs="Arial"/>
          <w:lang w:val="es-PE"/>
        </w:rPr>
        <w:t xml:space="preserve"> Todo trabajador minero tiene derecho a condiciones de trabajo que protejan su salud y seguridad, y a expresar sus preocupaciones en los comités de seguridad.</w:t>
      </w:r>
    </w:p>
    <w:p w14:paraId="14F60D48" w14:textId="77777777" w:rsidR="0004418B" w:rsidRPr="009F652E" w:rsidRDefault="0004418B" w:rsidP="00530B16">
      <w:pPr>
        <w:pStyle w:val="NormalWeb"/>
        <w:numPr>
          <w:ilvl w:val="0"/>
          <w:numId w:val="28"/>
        </w:numPr>
        <w:rPr>
          <w:rFonts w:ascii="Arial" w:hAnsi="Arial" w:cs="Arial"/>
          <w:lang w:val="es-PE"/>
        </w:rPr>
      </w:pPr>
      <w:r w:rsidRPr="009F652E">
        <w:rPr>
          <w:rStyle w:val="Textoennegrita"/>
          <w:rFonts w:ascii="Arial" w:hAnsi="Arial" w:cs="Arial"/>
          <w:lang w:val="es-PE"/>
        </w:rPr>
        <w:t>Preparación para Emergencias:</w:t>
      </w:r>
      <w:r w:rsidRPr="009F652E">
        <w:rPr>
          <w:rFonts w:ascii="Arial" w:hAnsi="Arial" w:cs="Arial"/>
          <w:lang w:val="es-PE"/>
        </w:rPr>
        <w:t xml:space="preserve"> La minería implica riesgos graves, por lo que la planificación y simulación de emergencias y rescates son esenciales para la protección de los trabajadores.</w:t>
      </w:r>
    </w:p>
    <w:p w14:paraId="3E6832A9" w14:textId="77777777" w:rsidR="0004418B" w:rsidRPr="009F652E" w:rsidRDefault="0004418B" w:rsidP="0004418B">
      <w:pPr>
        <w:rPr>
          <w:rFonts w:ascii="Arial" w:hAnsi="Arial" w:cs="Arial"/>
          <w:lang w:val="es-PE"/>
        </w:rPr>
      </w:pPr>
      <w:r w:rsidRPr="009F652E">
        <w:rPr>
          <w:rFonts w:ascii="Arial" w:hAnsi="Arial" w:cs="Arial"/>
          <w:lang w:val="es-PE"/>
        </w:rPr>
        <w:pict w14:anchorId="4BD63C7F">
          <v:rect id="_x0000_i1100" style="width:0;height:1.5pt" o:hralign="center" o:hrstd="t" o:hr="t" fillcolor="#a0a0a0" stroked="f"/>
        </w:pict>
      </w:r>
    </w:p>
    <w:p w14:paraId="3E6C5D6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Obligaciones del Empleador y del Trabajador en el Reglamento</w:t>
      </w:r>
    </w:p>
    <w:p w14:paraId="5E471FDD"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Obligaciones del Empleador</w:t>
      </w:r>
    </w:p>
    <w:p w14:paraId="699E4204"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Los empleadores en el sector minero deben cumplir con una serie de obligaciones establecidas por el reglamento para asegurar el bienestar de sus trabajadores. Entre estas obligaciones se incluyen:</w:t>
      </w:r>
    </w:p>
    <w:p w14:paraId="77578065"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Desarrollar un SGSSM (Sistema de Gestión de Seguridad y Salud en Minería):</w:t>
      </w:r>
      <w:r w:rsidRPr="009F652E">
        <w:rPr>
          <w:rFonts w:ascii="Arial" w:hAnsi="Arial" w:cs="Arial"/>
          <w:lang w:val="es-PE"/>
        </w:rPr>
        <w:t xml:space="preserve"> La empresa minera debe implementar y mantener un SGSSM que integre las normas y prácticas de seguridad en todos los niveles de la organización.</w:t>
      </w:r>
    </w:p>
    <w:p w14:paraId="72E5A6F0"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Evaluación y Control de Riesgos:</w:t>
      </w:r>
      <w:r w:rsidRPr="009F652E">
        <w:rPr>
          <w:rFonts w:ascii="Arial" w:hAnsi="Arial" w:cs="Arial"/>
          <w:lang w:val="es-PE"/>
        </w:rPr>
        <w:t xml:space="preserve"> Los empleadores están obligados a realizar evaluaciones exhaustivas de riesgos en todas las áreas de trabajo y establecer medidas de control apropiadas, tales como sistemas de ventilación, control de polvo, y monitoreo de gases peligrosos.</w:t>
      </w:r>
    </w:p>
    <w:p w14:paraId="6F4235F4"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Proveer Equipos de Protección Personal (EPP):</w:t>
      </w:r>
      <w:r w:rsidRPr="009F652E">
        <w:rPr>
          <w:rFonts w:ascii="Arial" w:hAnsi="Arial" w:cs="Arial"/>
          <w:lang w:val="es-PE"/>
        </w:rPr>
        <w:t xml:space="preserve"> La empresa debe proporcionar a los trabajadores mineros equipos de protección adecuados, como cascos, mascarillas, gafas de seguridad, botas, y guantes. Estos equipos deben cumplir con los estándares de calidad y mantenimiento.</w:t>
      </w:r>
    </w:p>
    <w:p w14:paraId="5A1CB9B7"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Capacitación Regular en Seguridad:</w:t>
      </w:r>
      <w:r w:rsidRPr="009F652E">
        <w:rPr>
          <w:rFonts w:ascii="Arial" w:hAnsi="Arial" w:cs="Arial"/>
          <w:lang w:val="es-PE"/>
        </w:rPr>
        <w:t xml:space="preserve"> La empresa debe asegurar que todos los trabajadores reciban capacitación periódica en temas de seguridad, manejo de maquinaria, y procedimientos de emergencia, asegurando que cada empleado conozca las prácticas seguras y cómo reaccionar en situaciones de riesgo.</w:t>
      </w:r>
    </w:p>
    <w:p w14:paraId="1B0D86DC"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Monitoreo de Salud Ocupacional:</w:t>
      </w:r>
      <w:r w:rsidRPr="009F652E">
        <w:rPr>
          <w:rFonts w:ascii="Arial" w:hAnsi="Arial" w:cs="Arial"/>
          <w:lang w:val="es-PE"/>
        </w:rPr>
        <w:t xml:space="preserve"> Realizar exámenes médicos a los trabajadores antes, durante y después de su empleo en actividades mineras, para evaluar su aptitud física y mental en el entorno de trabajo minero.</w:t>
      </w:r>
    </w:p>
    <w:p w14:paraId="70FB768B" w14:textId="77777777" w:rsidR="0004418B" w:rsidRPr="009F652E" w:rsidRDefault="0004418B" w:rsidP="00530B16">
      <w:pPr>
        <w:pStyle w:val="NormalWeb"/>
        <w:numPr>
          <w:ilvl w:val="0"/>
          <w:numId w:val="29"/>
        </w:numPr>
        <w:rPr>
          <w:rFonts w:ascii="Arial" w:hAnsi="Arial" w:cs="Arial"/>
          <w:lang w:val="es-PE"/>
        </w:rPr>
      </w:pPr>
      <w:r w:rsidRPr="009F652E">
        <w:rPr>
          <w:rStyle w:val="Textoennegrita"/>
          <w:rFonts w:ascii="Arial" w:hAnsi="Arial" w:cs="Arial"/>
          <w:lang w:val="es-PE"/>
        </w:rPr>
        <w:t>Establecimiento de Comités de Seguridad:</w:t>
      </w:r>
      <w:r w:rsidRPr="009F652E">
        <w:rPr>
          <w:rFonts w:ascii="Arial" w:hAnsi="Arial" w:cs="Arial"/>
          <w:lang w:val="es-PE"/>
        </w:rPr>
        <w:t xml:space="preserve"> Las empresas mineras deben crear comités de seguridad y salud en el trabajo, compuestos por representantes de la empresa y los trabajadores, quienes evaluarán continuamente las condiciones de seguridad y propondrán mejoras.</w:t>
      </w:r>
    </w:p>
    <w:p w14:paraId="79FF9D6A"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Obligaciones del Trabajador</w:t>
      </w:r>
    </w:p>
    <w:p w14:paraId="5E46F380"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Los trabajadores también tienen responsabilidades fundamentales para mantener la seguridad en el lugar de trabajo. Entre ellas se encuentran:</w:t>
      </w:r>
    </w:p>
    <w:p w14:paraId="62F8696A"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Cumplir con los Protocolos de Seguridad:</w:t>
      </w:r>
      <w:r w:rsidRPr="009F652E">
        <w:rPr>
          <w:rFonts w:ascii="Arial" w:hAnsi="Arial" w:cs="Arial"/>
          <w:lang w:val="es-PE"/>
        </w:rPr>
        <w:t xml:space="preserve"> Los empleados deben seguir las normas y procedimientos de seguridad establecidos por la empresa, incluyendo el uso adecuado de EPP y maquinaria.</w:t>
      </w:r>
    </w:p>
    <w:p w14:paraId="6EF0E145"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Participar en la Capacitación:</w:t>
      </w:r>
      <w:r w:rsidRPr="009F652E">
        <w:rPr>
          <w:rFonts w:ascii="Arial" w:hAnsi="Arial" w:cs="Arial"/>
          <w:lang w:val="es-PE"/>
        </w:rPr>
        <w:t xml:space="preserve"> Es responsabilidad de cada trabajador asistir a las sesiones de capacitación y aplicar el conocimiento adquirido en sus actividades diarias.</w:t>
      </w:r>
    </w:p>
    <w:p w14:paraId="29FF0523"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Informar Sobre Riesgos:</w:t>
      </w:r>
      <w:r w:rsidRPr="009F652E">
        <w:rPr>
          <w:rFonts w:ascii="Arial" w:hAnsi="Arial" w:cs="Arial"/>
          <w:lang w:val="es-PE"/>
        </w:rPr>
        <w:t xml:space="preserve"> Los trabajadores deben reportar a sus supervisores cualquier condición insegura o accidente que observen, contribuyendo a la detección y mitigación de riesgos.</w:t>
      </w:r>
    </w:p>
    <w:p w14:paraId="3774C6F0"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Cuidado de los Equipos de Protección:</w:t>
      </w:r>
      <w:r w:rsidRPr="009F652E">
        <w:rPr>
          <w:rFonts w:ascii="Arial" w:hAnsi="Arial" w:cs="Arial"/>
          <w:lang w:val="es-PE"/>
        </w:rPr>
        <w:t xml:space="preserve"> Es obligación de cada trabajador utilizar y cuidar sus equipos de protección personal, asegurando que estén en buenas condiciones para su uso continuo.</w:t>
      </w:r>
    </w:p>
    <w:p w14:paraId="1600BA02" w14:textId="77777777" w:rsidR="0004418B" w:rsidRPr="009F652E" w:rsidRDefault="0004418B" w:rsidP="00530B16">
      <w:pPr>
        <w:pStyle w:val="NormalWeb"/>
        <w:numPr>
          <w:ilvl w:val="0"/>
          <w:numId w:val="30"/>
        </w:numPr>
        <w:rPr>
          <w:rFonts w:ascii="Arial" w:hAnsi="Arial" w:cs="Arial"/>
          <w:lang w:val="es-PE"/>
        </w:rPr>
      </w:pPr>
      <w:r w:rsidRPr="009F652E">
        <w:rPr>
          <w:rStyle w:val="Textoennegrita"/>
          <w:rFonts w:ascii="Arial" w:hAnsi="Arial" w:cs="Arial"/>
          <w:lang w:val="es-PE"/>
        </w:rPr>
        <w:t>Cumplimiento de las Normas Ambientales:</w:t>
      </w:r>
      <w:r w:rsidRPr="009F652E">
        <w:rPr>
          <w:rFonts w:ascii="Arial" w:hAnsi="Arial" w:cs="Arial"/>
          <w:lang w:val="es-PE"/>
        </w:rPr>
        <w:t xml:space="preserve"> En las actividades mineras, es importante que los trabajadores también sigan los procedimientos para minimizar el impacto ambiental, como el manejo de residuos y el control de emisiones.</w:t>
      </w:r>
    </w:p>
    <w:p w14:paraId="34ECA9E1" w14:textId="77777777" w:rsidR="0004418B" w:rsidRPr="009F652E" w:rsidRDefault="0004418B" w:rsidP="0004418B">
      <w:pPr>
        <w:rPr>
          <w:rFonts w:ascii="Arial" w:hAnsi="Arial" w:cs="Arial"/>
          <w:lang w:val="es-PE"/>
        </w:rPr>
      </w:pPr>
      <w:r w:rsidRPr="009F652E">
        <w:rPr>
          <w:rFonts w:ascii="Arial" w:hAnsi="Arial" w:cs="Arial"/>
          <w:lang w:val="es-PE"/>
        </w:rPr>
        <w:pict w14:anchorId="74DBB0D2">
          <v:rect id="_x0000_i1101" style="width:0;height:1.5pt" o:hralign="center" o:hrstd="t" o:hr="t" fillcolor="#a0a0a0" stroked="f"/>
        </w:pict>
      </w:r>
    </w:p>
    <w:p w14:paraId="763DFDB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Componentes del Sistema de Gestión de Seguridad y Salud en Minería (SGSSM)</w:t>
      </w:r>
    </w:p>
    <w:p w14:paraId="433A7127"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de Seguridad y Salud Ocupacional en Minería exige la implementación de un Sistema de Gestión de Seguridad y Salud en Minería (SGSSM) adaptado a los riesgos específicos de la actividad minera. Los componentes clave del SGSSM incluyen:</w:t>
      </w:r>
    </w:p>
    <w:p w14:paraId="3413B6C4"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Identificación y Evaluación de Peligros:</w:t>
      </w:r>
      <w:r w:rsidRPr="009F652E">
        <w:rPr>
          <w:rFonts w:ascii="Arial" w:hAnsi="Arial" w:cs="Arial"/>
          <w:lang w:val="es-PE"/>
        </w:rPr>
        <w:t xml:space="preserve"> Determinar y clasificar los riesgos específicos del entorno minero, desde el uso de explosivos hasta la operación de maquinaria y la exposición a sustancias tóxicas.</w:t>
      </w:r>
    </w:p>
    <w:p w14:paraId="73574F9F"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Medidas de Control y Prevención:</w:t>
      </w:r>
      <w:r w:rsidRPr="009F652E">
        <w:rPr>
          <w:rFonts w:ascii="Arial" w:hAnsi="Arial" w:cs="Arial"/>
          <w:lang w:val="es-PE"/>
        </w:rPr>
        <w:t xml:space="preserve"> Implementar medidas de control, como sistemas de ventilación, control de polvo y ruido, y señalización adecuada en áreas de riesgo.</w:t>
      </w:r>
    </w:p>
    <w:p w14:paraId="77967F78"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Protocolos de Emergencia y Evacuación:</w:t>
      </w:r>
      <w:r w:rsidRPr="009F652E">
        <w:rPr>
          <w:rFonts w:ascii="Arial" w:hAnsi="Arial" w:cs="Arial"/>
          <w:lang w:val="es-PE"/>
        </w:rPr>
        <w:t xml:space="preserve"> Establecer planes de respuesta para situaciones de emergencia, tales como derrumbes, incendios, o exposiciones químicas, y realizar simulacros periódicos.</w:t>
      </w:r>
    </w:p>
    <w:p w14:paraId="63A51068"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Supervisión y Monitoreo Continuo:</w:t>
      </w:r>
      <w:r w:rsidRPr="009F652E">
        <w:rPr>
          <w:rFonts w:ascii="Arial" w:hAnsi="Arial" w:cs="Arial"/>
          <w:lang w:val="es-PE"/>
        </w:rPr>
        <w:t xml:space="preserve"> Llevar a cabo inspecciones regulares en todas las áreas de la operación minera y evaluar el estado de los equipos y el ambiente de trabajo para garantizar condiciones seguras.</w:t>
      </w:r>
    </w:p>
    <w:p w14:paraId="4E7362B0"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Capacitación Continua del Personal:</w:t>
      </w:r>
      <w:r w:rsidRPr="009F652E">
        <w:rPr>
          <w:rFonts w:ascii="Arial" w:hAnsi="Arial" w:cs="Arial"/>
          <w:lang w:val="es-PE"/>
        </w:rPr>
        <w:t xml:space="preserve"> Asegurar que los trabajadores y supervisores estén actualizados en las mejores prácticas de seguridad y sepan cómo reaccionar ante diferentes tipos de emergencias.</w:t>
      </w:r>
    </w:p>
    <w:p w14:paraId="3B9DCBE9" w14:textId="77777777" w:rsidR="0004418B" w:rsidRPr="009F652E" w:rsidRDefault="0004418B" w:rsidP="00530B16">
      <w:pPr>
        <w:pStyle w:val="NormalWeb"/>
        <w:numPr>
          <w:ilvl w:val="0"/>
          <w:numId w:val="31"/>
        </w:numPr>
        <w:rPr>
          <w:rFonts w:ascii="Arial" w:hAnsi="Arial" w:cs="Arial"/>
          <w:lang w:val="es-PE"/>
        </w:rPr>
      </w:pPr>
      <w:r w:rsidRPr="009F652E">
        <w:rPr>
          <w:rStyle w:val="Textoennegrita"/>
          <w:rFonts w:ascii="Arial" w:hAnsi="Arial" w:cs="Arial"/>
          <w:lang w:val="es-PE"/>
        </w:rPr>
        <w:t>Auditorías y Revisión de Cumplimiento:</w:t>
      </w:r>
      <w:r w:rsidRPr="009F652E">
        <w:rPr>
          <w:rFonts w:ascii="Arial" w:hAnsi="Arial" w:cs="Arial"/>
          <w:lang w:val="es-PE"/>
        </w:rPr>
        <w:t xml:space="preserve"> El sistema debe ser evaluado y auditado regularmente para verificar su efectividad y asegurar que cumple con las normativas establecidas en el reglamento.</w:t>
      </w:r>
    </w:p>
    <w:p w14:paraId="2FA4788C" w14:textId="77777777" w:rsidR="0004418B" w:rsidRPr="009F652E" w:rsidRDefault="0004418B" w:rsidP="0004418B">
      <w:pPr>
        <w:rPr>
          <w:rFonts w:ascii="Arial" w:hAnsi="Arial" w:cs="Arial"/>
          <w:lang w:val="es-PE"/>
        </w:rPr>
      </w:pPr>
      <w:r w:rsidRPr="009F652E">
        <w:rPr>
          <w:rFonts w:ascii="Arial" w:hAnsi="Arial" w:cs="Arial"/>
          <w:lang w:val="es-PE"/>
        </w:rPr>
        <w:pict w14:anchorId="2B1B5C94">
          <v:rect id="_x0000_i1102" style="width:0;height:1.5pt" o:hralign="center" o:hrstd="t" o:hr="t" fillcolor="#a0a0a0" stroked="f"/>
        </w:pict>
      </w:r>
    </w:p>
    <w:p w14:paraId="53B15099"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Especificidades del Reglamento para la Actividad Minera</w:t>
      </w:r>
    </w:p>
    <w:p w14:paraId="546DF132"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El Reglamento de Seguridad y Salud Ocupacional en Minería abarca temas específicos del sector minero, como:</w:t>
      </w:r>
    </w:p>
    <w:p w14:paraId="18CAEF6C"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Uso y Manipulación de Explosivos:</w:t>
      </w:r>
      <w:r w:rsidRPr="009F652E">
        <w:rPr>
          <w:rFonts w:ascii="Arial" w:hAnsi="Arial" w:cs="Arial"/>
          <w:lang w:val="es-PE"/>
        </w:rPr>
        <w:t xml:space="preserve"> Detalla procedimientos seguros para el almacenamiento, transporte y utilización de explosivos en operaciones mineras.</w:t>
      </w:r>
    </w:p>
    <w:p w14:paraId="3C4FB70F"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Control de Atmósferas Subterráneas:</w:t>
      </w:r>
      <w:r w:rsidRPr="009F652E">
        <w:rPr>
          <w:rFonts w:ascii="Arial" w:hAnsi="Arial" w:cs="Arial"/>
          <w:lang w:val="es-PE"/>
        </w:rPr>
        <w:t xml:space="preserve"> Establece normas de ventilación y control de gases en minas subterráneas para reducir el riesgo de intoxicación y explosiones.</w:t>
      </w:r>
    </w:p>
    <w:p w14:paraId="592E9676"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Manejo de Maquinaria y Vehículos Pesados:</w:t>
      </w:r>
      <w:r w:rsidRPr="009F652E">
        <w:rPr>
          <w:rFonts w:ascii="Arial" w:hAnsi="Arial" w:cs="Arial"/>
          <w:lang w:val="es-PE"/>
        </w:rPr>
        <w:t xml:space="preserve"> La normativa incluye directrices sobre el manejo seguro de maquinaria pesada y la capacitación especial requerida para los operadores de estos equipos.</w:t>
      </w:r>
    </w:p>
    <w:p w14:paraId="6B4F08CD" w14:textId="77777777" w:rsidR="0004418B" w:rsidRPr="009F652E" w:rsidRDefault="0004418B" w:rsidP="00530B16">
      <w:pPr>
        <w:pStyle w:val="NormalWeb"/>
        <w:numPr>
          <w:ilvl w:val="0"/>
          <w:numId w:val="32"/>
        </w:numPr>
        <w:rPr>
          <w:rFonts w:ascii="Arial" w:hAnsi="Arial" w:cs="Arial"/>
          <w:lang w:val="es-PE"/>
        </w:rPr>
      </w:pPr>
      <w:r w:rsidRPr="009F652E">
        <w:rPr>
          <w:rStyle w:val="Textoennegrita"/>
          <w:rFonts w:ascii="Arial" w:hAnsi="Arial" w:cs="Arial"/>
          <w:lang w:val="es-PE"/>
        </w:rPr>
        <w:t>Prevención de Derrumbes:</w:t>
      </w:r>
      <w:r w:rsidRPr="009F652E">
        <w:rPr>
          <w:rFonts w:ascii="Arial" w:hAnsi="Arial" w:cs="Arial"/>
          <w:lang w:val="es-PE"/>
        </w:rPr>
        <w:t xml:space="preserve"> Se establecen medidas para reforzar la infraestructura y prevenir derrumbes en minas, especialmente en labores subterráneas.</w:t>
      </w:r>
    </w:p>
    <w:p w14:paraId="52119BCE" w14:textId="77777777" w:rsidR="0004418B" w:rsidRPr="009F652E" w:rsidRDefault="0004418B" w:rsidP="0004418B">
      <w:pPr>
        <w:rPr>
          <w:rFonts w:ascii="Arial" w:hAnsi="Arial" w:cs="Arial"/>
          <w:lang w:val="es-PE"/>
        </w:rPr>
      </w:pPr>
      <w:r w:rsidRPr="009F652E">
        <w:rPr>
          <w:rFonts w:ascii="Arial" w:hAnsi="Arial" w:cs="Arial"/>
          <w:lang w:val="es-PE"/>
        </w:rPr>
        <w:pict w14:anchorId="53BB7002">
          <v:rect id="_x0000_i1103" style="width:0;height:1.5pt" o:hralign="center" o:hrstd="t" o:hr="t" fillcolor="#a0a0a0" stroked="f"/>
        </w:pict>
      </w:r>
    </w:p>
    <w:p w14:paraId="08930714"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Conclusión</w:t>
      </w:r>
    </w:p>
    <w:p w14:paraId="0B834A8F"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 xml:space="preserve">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 fundamental para la protección de los trabajadores en el sector minero de Perú. Su aplicación exige a las empresas mineras implementar medidas estrictas de seguridad y salud, adaptadas a los peligros específicos de la minería. Este reglamento no solo protege la integridad de los trabajadores, sino que también ayuda a fomentar una cultura de seguridad en el sector, aumentando la productividad y promoviendo prácticas laborales responsables en una industria esencial para la economía del país.</w:t>
      </w:r>
    </w:p>
    <w:p w14:paraId="4536F3AE" w14:textId="77777777" w:rsidR="0004418B" w:rsidRPr="009F652E" w:rsidRDefault="0004418B" w:rsidP="0004418B">
      <w:pPr>
        <w:pStyle w:val="Ttulo3"/>
        <w:rPr>
          <w:rStyle w:val="Textoennegrita"/>
          <w:rFonts w:ascii="Arial" w:hAnsi="Arial" w:cs="Arial"/>
          <w:color w:val="auto"/>
          <w:sz w:val="28"/>
          <w:szCs w:val="28"/>
          <w:lang w:val="es-PE"/>
        </w:rPr>
      </w:pPr>
    </w:p>
    <w:p w14:paraId="399FAD8B" w14:textId="287FADB0" w:rsidR="0004418B" w:rsidRPr="009F652E" w:rsidRDefault="0004418B" w:rsidP="0004418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2.3. Normativa Ambiental Aplicable en la Minería</w:t>
      </w:r>
    </w:p>
    <w:p w14:paraId="3DD18024"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normativa ambiental en el sector minero en Perú se establece con el objetivo de mitigar el impacto de las actividades mineras sobre el medio ambiente y garantizar la sostenibilidad de los recursos naturales. La minería, aunque es una actividad fundamental para la economía del país, genera diversos impactos ambientales, incluyendo la contaminación del agua, la degradación del suelo, la alteración de ecosistemas y la emisión de gases contaminantes. Por esta razón, el marco normativo ambiental en minería es extenso y riguroso, y está orientado a controlar y regular las prácticas de las empresas mineras para minimizar su huella ecológica.</w:t>
      </w:r>
    </w:p>
    <w:p w14:paraId="292DCC55"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 continuación, se examinan las principales normativas ambientales aplicables a la minería en Perú, su propósito y las obligaciones que impone a las empresas para proteger y preservar el medio ambiente.</w:t>
      </w:r>
    </w:p>
    <w:p w14:paraId="5D0497E4" w14:textId="77777777" w:rsidR="0004418B" w:rsidRPr="009F652E" w:rsidRDefault="0004418B" w:rsidP="0004418B">
      <w:pPr>
        <w:rPr>
          <w:rFonts w:ascii="Arial" w:hAnsi="Arial" w:cs="Arial"/>
          <w:lang w:val="es-PE"/>
        </w:rPr>
      </w:pPr>
      <w:r w:rsidRPr="009F652E">
        <w:rPr>
          <w:rFonts w:ascii="Arial" w:hAnsi="Arial" w:cs="Arial"/>
          <w:lang w:val="es-PE"/>
        </w:rPr>
        <w:pict w14:anchorId="1513BA20">
          <v:rect id="_x0000_i1132" style="width:0;height:1.5pt" o:hralign="center" o:hrstd="t" o:hr="t" fillcolor="#a0a0a0" stroked="f"/>
        </w:pict>
      </w:r>
    </w:p>
    <w:p w14:paraId="1443FCD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Principales Objetivos de la Normativa Ambiental en Minería</w:t>
      </w:r>
    </w:p>
    <w:p w14:paraId="0F46A27D"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La normativa ambiental en el sector minero peruano busca cumplir varios objetivos esenciales, entre los que se incluyen:</w:t>
      </w:r>
    </w:p>
    <w:p w14:paraId="23D4509B"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Preservar los Recursos Naturales:</w:t>
      </w:r>
      <w:r w:rsidRPr="009F652E">
        <w:rPr>
          <w:rFonts w:ascii="Arial" w:hAnsi="Arial" w:cs="Arial"/>
          <w:lang w:val="es-PE"/>
        </w:rPr>
        <w:t xml:space="preserve"> Asegurar el uso racional de los recursos hídricos, suelos, flora y fauna en las zonas de actividad minera.</w:t>
      </w:r>
    </w:p>
    <w:p w14:paraId="232510D1"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Prevenir la Contaminación Ambiental:</w:t>
      </w:r>
      <w:r w:rsidRPr="009F652E">
        <w:rPr>
          <w:rFonts w:ascii="Arial" w:hAnsi="Arial" w:cs="Arial"/>
          <w:lang w:val="es-PE"/>
        </w:rPr>
        <w:t xml:space="preserve"> Reducir y controlar la emisión de sustancias tóxicas y residuos peligrosos que podrían afectar la calidad del aire, agua y suelo.</w:t>
      </w:r>
    </w:p>
    <w:p w14:paraId="6002F8D7"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Fomentar Prácticas de Sostenibilidad:</w:t>
      </w:r>
      <w:r w:rsidRPr="009F652E">
        <w:rPr>
          <w:rFonts w:ascii="Arial" w:hAnsi="Arial" w:cs="Arial"/>
          <w:lang w:val="es-PE"/>
        </w:rPr>
        <w:t xml:space="preserve"> Impulsar la adopción de tecnologías y prácticas que disminuyan el impacto ambiental, promoviendo una minería responsable y sostenible.</w:t>
      </w:r>
    </w:p>
    <w:p w14:paraId="6D1144EB"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Garantizar la Remediación y Restauración de Áreas Impactadas:</w:t>
      </w:r>
      <w:r w:rsidRPr="009F652E">
        <w:rPr>
          <w:rFonts w:ascii="Arial" w:hAnsi="Arial" w:cs="Arial"/>
          <w:lang w:val="es-PE"/>
        </w:rPr>
        <w:t xml:space="preserve"> Obligar a las empresas mineras a restaurar y rehabilitar las áreas afectadas por sus operaciones, asegurando la recuperación del ecosistema.</w:t>
      </w:r>
    </w:p>
    <w:p w14:paraId="4A8DCC07" w14:textId="77777777" w:rsidR="0004418B" w:rsidRPr="009F652E" w:rsidRDefault="0004418B" w:rsidP="00530B16">
      <w:pPr>
        <w:pStyle w:val="NormalWeb"/>
        <w:numPr>
          <w:ilvl w:val="0"/>
          <w:numId w:val="33"/>
        </w:numPr>
        <w:rPr>
          <w:rFonts w:ascii="Arial" w:hAnsi="Arial" w:cs="Arial"/>
          <w:lang w:val="es-PE"/>
        </w:rPr>
      </w:pPr>
      <w:r w:rsidRPr="009F652E">
        <w:rPr>
          <w:rStyle w:val="Textoennegrita"/>
          <w:rFonts w:ascii="Arial" w:hAnsi="Arial" w:cs="Arial"/>
          <w:lang w:val="es-PE"/>
        </w:rPr>
        <w:t>Involucrar a las Comunidades Locales:</w:t>
      </w:r>
      <w:r w:rsidRPr="009F652E">
        <w:rPr>
          <w:rFonts w:ascii="Arial" w:hAnsi="Arial" w:cs="Arial"/>
          <w:lang w:val="es-PE"/>
        </w:rPr>
        <w:t xml:space="preserve"> Promover la participación de las comunidades en la toma de decisiones relacionadas con los proyectos mineros, protegiendo los derechos de las poblaciones cercanas.</w:t>
      </w:r>
    </w:p>
    <w:p w14:paraId="3CD90EAC" w14:textId="77777777" w:rsidR="0004418B" w:rsidRPr="009F652E" w:rsidRDefault="0004418B" w:rsidP="0004418B">
      <w:pPr>
        <w:rPr>
          <w:rFonts w:ascii="Arial" w:hAnsi="Arial" w:cs="Arial"/>
          <w:lang w:val="es-PE"/>
        </w:rPr>
      </w:pPr>
      <w:r w:rsidRPr="009F652E">
        <w:rPr>
          <w:rFonts w:ascii="Arial" w:hAnsi="Arial" w:cs="Arial"/>
          <w:lang w:val="es-PE"/>
        </w:rPr>
        <w:pict w14:anchorId="30D8123A">
          <v:rect id="_x0000_i1133" style="width:0;height:1.5pt" o:hralign="center" o:hrstd="t" o:hr="t" fillcolor="#a0a0a0" stroked="f"/>
        </w:pict>
      </w:r>
    </w:p>
    <w:p w14:paraId="6E14A610"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Principales Leyes y Reglamentos Ambientales en Minería</w:t>
      </w:r>
    </w:p>
    <w:p w14:paraId="29339BE4"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El marco legal ambiental en Perú para el sector minero abarca varias leyes, decretos y normas específicas. Entre las más importantes se encuentran:</w:t>
      </w:r>
    </w:p>
    <w:p w14:paraId="3BF038D8"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1. Ley General del Ambiente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28611)</w:t>
      </w:r>
    </w:p>
    <w:p w14:paraId="09C18718"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 xml:space="preserve">Esta ley es el marco normativo base para la protección ambiental en Perú. Establece los principios generales de sostenibilidad y respeto por el medio ambiente y establece las obligaciones de los distintos sectores económicos, incluyendo la minería, para evitar y minimizar los impactos ambientales. La Ley </w:t>
      </w:r>
      <w:proofErr w:type="spellStart"/>
      <w:r w:rsidRPr="009F652E">
        <w:rPr>
          <w:rFonts w:ascii="Arial" w:hAnsi="Arial" w:cs="Arial"/>
          <w:lang w:val="es-PE"/>
        </w:rPr>
        <w:t>N°</w:t>
      </w:r>
      <w:proofErr w:type="spellEnd"/>
      <w:r w:rsidRPr="009F652E">
        <w:rPr>
          <w:rFonts w:ascii="Arial" w:hAnsi="Arial" w:cs="Arial"/>
          <w:lang w:val="es-PE"/>
        </w:rPr>
        <w:t xml:space="preserve"> 28611 promueve un enfoque preventivo, fomentando que las actividades productivas incorporen medidas de control ambiental desde el inicio.</w:t>
      </w:r>
    </w:p>
    <w:p w14:paraId="60686847"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2. Ley de Recursos Hídricos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29338)</w:t>
      </w:r>
    </w:p>
    <w:p w14:paraId="20754D5A"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El uso responsable y sostenible del agua es crucial en las operaciones mineras, y esta ley regula la disponibilidad, calidad y acceso a los recursos hídricos. Para el sector minero, se exige que las empresas cuenten con permisos de uso de agua y planes de manejo hídrico, los cuales deben incluir sistemas de tratamiento de aguas residuales y monitoreo de calidad del agua.</w:t>
      </w:r>
    </w:p>
    <w:p w14:paraId="4F253C34"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3. Reglamento para la Protección Ambiental en Actividades de Exploración Minera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020-2008-EM)</w:t>
      </w:r>
    </w:p>
    <w:p w14:paraId="62836DCE"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Este reglamento específico para la fase de exploración minera establece los lineamientos para minimizar el impacto ambiental durante las actividades preliminares, como la perforación y excavación. Las empresas deben presentar un Plan de Manejo Ambiental (PMA) y, en algunos casos, un Estudio de Impacto Ambiental (EIA) para obtener el permiso de exploración.</w:t>
      </w:r>
    </w:p>
    <w:p w14:paraId="67186CA6"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4. Reglamento para la Protección Ambiental en las Actividades de Explotación, Beneficio, Labor General, Transporte y Almacenamiento Minero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040-2014-EM)</w:t>
      </w:r>
    </w:p>
    <w:p w14:paraId="2F0CFCF7"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Este reglamento es fundamental para la fase de explotación minera. Exige que las empresas mineras presenten un Estudio de Impacto Ambiental (EIA) detallado antes de iniciar la explotación de recursos, además de planes específicos para el manejo de residuos sólidos y líquidos, emisiones atmosféricas y gestión de áreas impactadas.</w:t>
      </w:r>
    </w:p>
    <w:p w14:paraId="20514F59"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 xml:space="preserve">5. Reglamento de Cierre de Minas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033-2005-EM)</w:t>
      </w:r>
    </w:p>
    <w:p w14:paraId="6A5DC4F9"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El cierre de minas es una etapa crítica en el ciclo de vida de los proyectos mineros. Este reglamento establece la obligación de las empresas de elaborar y ejecutar un Plan de Cierre de Minas, que incluya medidas de rehabilitación y remediación ambiental para restaurar las áreas afectadas a un estado aceptable. Además, exige la provisión de garantías financieras para asegurar el cumplimiento del plan de cierre.</w:t>
      </w:r>
    </w:p>
    <w:p w14:paraId="2A5A74C7" w14:textId="77777777" w:rsidR="0004418B" w:rsidRPr="009F652E" w:rsidRDefault="0004418B" w:rsidP="0004418B">
      <w:pPr>
        <w:rPr>
          <w:rFonts w:ascii="Arial" w:hAnsi="Arial" w:cs="Arial"/>
          <w:lang w:val="es-PE"/>
        </w:rPr>
      </w:pPr>
      <w:r w:rsidRPr="009F652E">
        <w:rPr>
          <w:rFonts w:ascii="Arial" w:hAnsi="Arial" w:cs="Arial"/>
          <w:lang w:val="es-PE"/>
        </w:rPr>
        <w:pict w14:anchorId="6C40022D">
          <v:rect id="_x0000_i1134" style="width:0;height:1.5pt" o:hralign="center" o:hrstd="t" o:hr="t" fillcolor="#a0a0a0" stroked="f"/>
        </w:pict>
      </w:r>
    </w:p>
    <w:p w14:paraId="6B3EB47B"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Requisitos Ambientales Específicos para las Empresas Mineras</w:t>
      </w:r>
    </w:p>
    <w:p w14:paraId="5F9EC9BE"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Las normativas ambientales exigen a las empresas mineras cumplir con ciertos requisitos específicos para mitigar su impacto ambiental. Entre estos requisitos se destacan:</w:t>
      </w:r>
    </w:p>
    <w:p w14:paraId="69AE6FFD"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1. Estudios de Impacto Ambiental (EIA)</w:t>
      </w:r>
    </w:p>
    <w:p w14:paraId="640B2150"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Antes de comenzar cualquier proyecto minero, es obligatorio realizar un Estudio de Impacto Ambiental (EIA), que debe incluir una evaluación detallada de los posibles impactos en el entorno natural y social. El EIA permite identificar y evaluar los riesgos ambientales, y se deben proponer medidas de mitigación para cada riesgo identificado. Este estudio debe ser aprobado por el Ministerio de Energía y Minas y, en algunos casos, requiere la consulta con las comunidades locales afectadas.</w:t>
      </w:r>
    </w:p>
    <w:p w14:paraId="1A09E331"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2. Monitoreo Ambiental Continuo</w:t>
      </w:r>
    </w:p>
    <w:p w14:paraId="085D7C36"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Las empresas mineras están obligadas a realizar monitoreos ambientales regulares para evaluar la calidad del aire, agua y suelo en las áreas de operación y en las comunidades cercanas. Estos monitoreos permiten verificar que las actividades mineras cumplan con los límites de emisión establecidos y que no representen un riesgo para la salud pública o el ecosistema.</w:t>
      </w:r>
    </w:p>
    <w:p w14:paraId="0572D9F2"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3. Manejo de Residuos Sólidos y Líquidos</w:t>
      </w:r>
    </w:p>
    <w:p w14:paraId="221FC07A"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minería genera grandes cantidades de residuos, tanto sólidos como líquidos. Las normativas peruanas exigen que estos residuos sean gestionados de manera adecuada para evitar la contaminación. Esto incluye la construcción de depósitos de relaves diseñados para prevenir filtraciones, la implementación de sistemas de tratamiento de aguas residuales, y la disposición adecuada de los desechos sólidos.</w:t>
      </w:r>
    </w:p>
    <w:p w14:paraId="3727DE90"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4. Control de Emisiones Atmosféricas</w:t>
      </w:r>
    </w:p>
    <w:p w14:paraId="0F9216C7"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actividad minera también produce emisiones de polvo, gases y partículas que pueden afectar la calidad del aire. Las empresas deben instalar sistemas de control de emisiones, como filtros y sistemas de captación de polvo, para reducir la contaminación atmosférica. Además, se debe controlar la emisión de gases de efecto invernadero y otros contaminantes provenientes de maquinarias y procesos industriales.</w:t>
      </w:r>
    </w:p>
    <w:p w14:paraId="72808950" w14:textId="77777777" w:rsidR="0004418B" w:rsidRPr="009F652E" w:rsidRDefault="0004418B" w:rsidP="0004418B">
      <w:pPr>
        <w:pStyle w:val="Ttulo4"/>
        <w:rPr>
          <w:rFonts w:ascii="Arial" w:hAnsi="Arial" w:cs="Arial"/>
          <w:lang w:val="es-PE"/>
        </w:rPr>
      </w:pPr>
      <w:r w:rsidRPr="009F652E">
        <w:rPr>
          <w:rStyle w:val="Textoennegrita"/>
          <w:rFonts w:ascii="Arial" w:hAnsi="Arial" w:cs="Arial"/>
          <w:b/>
          <w:bCs/>
          <w:lang w:val="es-PE"/>
        </w:rPr>
        <w:t>5. Plan de Cierre de Minas</w:t>
      </w:r>
    </w:p>
    <w:p w14:paraId="4820A4AB"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Al finalizar la vida útil de una mina, es obligatorio ejecutar un Plan de Cierre de Minas, que incluya medidas de restauración y recuperación del ecosistema. Este plan debe contemplar la revegetación de áreas afectadas, la estabilización de taludes, el drenaje y tratamiento de aguas residuales, y cualquier otra acción necesaria para garantizar que el sitio sea seguro y sostenible a largo plazo.</w:t>
      </w:r>
    </w:p>
    <w:p w14:paraId="275A0F76" w14:textId="77777777" w:rsidR="0004418B" w:rsidRPr="009F652E" w:rsidRDefault="0004418B" w:rsidP="0004418B">
      <w:pPr>
        <w:rPr>
          <w:rFonts w:ascii="Arial" w:hAnsi="Arial" w:cs="Arial"/>
          <w:lang w:val="es-PE"/>
        </w:rPr>
      </w:pPr>
      <w:r w:rsidRPr="009F652E">
        <w:rPr>
          <w:rFonts w:ascii="Arial" w:hAnsi="Arial" w:cs="Arial"/>
          <w:lang w:val="es-PE"/>
        </w:rPr>
        <w:pict w14:anchorId="6EA060A5">
          <v:rect id="_x0000_i1135" style="width:0;height:1.5pt" o:hralign="center" o:hrstd="t" o:hr="t" fillcolor="#a0a0a0" stroked="f"/>
        </w:pict>
      </w:r>
    </w:p>
    <w:p w14:paraId="450FE574"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Participación de las Comunidades en la Gestión Ambiental Minera</w:t>
      </w:r>
    </w:p>
    <w:p w14:paraId="0DE266D7"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normativa ambiental en Perú fomenta la participación activa de las comunidades en la gestión y monitoreo ambiental de las operaciones mineras. Las empresas están obligadas a realizar consultas y audiencias públicas durante la elaboración del Estudio de Impacto Ambiental, permitiendo a las comunidades expresar sus preocupaciones y sugerencias. Además, en algunos casos, se establecen comités de vigilancia ambiental conformados por representantes de la comunidad para monitorear el cumplimiento de las normativas ambientales.</w:t>
      </w:r>
    </w:p>
    <w:p w14:paraId="418FF576" w14:textId="77777777" w:rsidR="0004418B" w:rsidRPr="009F652E" w:rsidRDefault="0004418B" w:rsidP="0004418B">
      <w:pPr>
        <w:rPr>
          <w:rFonts w:ascii="Arial" w:hAnsi="Arial" w:cs="Arial"/>
          <w:lang w:val="es-PE"/>
        </w:rPr>
      </w:pPr>
      <w:r w:rsidRPr="009F652E">
        <w:rPr>
          <w:rFonts w:ascii="Arial" w:hAnsi="Arial" w:cs="Arial"/>
          <w:lang w:val="es-PE"/>
        </w:rPr>
        <w:pict w14:anchorId="19A89427">
          <v:rect id="_x0000_i1136" style="width:0;height:1.5pt" o:hralign="center" o:hrstd="t" o:hr="t" fillcolor="#a0a0a0" stroked="f"/>
        </w:pict>
      </w:r>
    </w:p>
    <w:p w14:paraId="4AC881EA"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Retos y Desafíos de la Normativa Ambiental en Minería</w:t>
      </w:r>
    </w:p>
    <w:p w14:paraId="092CC3E1" w14:textId="77777777" w:rsidR="0004418B" w:rsidRPr="009F652E" w:rsidRDefault="0004418B" w:rsidP="0004418B">
      <w:pPr>
        <w:pStyle w:val="NormalWeb"/>
        <w:ind w:firstLine="360"/>
        <w:rPr>
          <w:rFonts w:ascii="Arial" w:hAnsi="Arial" w:cs="Arial"/>
          <w:lang w:val="es-PE"/>
        </w:rPr>
      </w:pPr>
      <w:r w:rsidRPr="009F652E">
        <w:rPr>
          <w:rFonts w:ascii="Arial" w:hAnsi="Arial" w:cs="Arial"/>
          <w:lang w:val="es-PE"/>
        </w:rPr>
        <w:t>A pesar de la existencia de un marco normativo robusto, el cumplimiento y la supervisión efectiva siguen siendo desafíos importantes en el sector minero peruano. Algunos de los principales retos incluyen:</w:t>
      </w:r>
    </w:p>
    <w:p w14:paraId="1563485C"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Supervisión y Fiscalización Efectiva:</w:t>
      </w:r>
      <w:r w:rsidRPr="009F652E">
        <w:rPr>
          <w:rFonts w:ascii="Arial" w:hAnsi="Arial" w:cs="Arial"/>
          <w:lang w:val="es-PE"/>
        </w:rPr>
        <w:t xml:space="preserve"> La fiscalización continua es crucial, pero los recursos limitados y la dificultad de acceso a zonas remotas dificultan el monitoreo efectivo.</w:t>
      </w:r>
    </w:p>
    <w:p w14:paraId="1CDBBF0D"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Capacitación y Conciencia Ambiental:</w:t>
      </w:r>
      <w:r w:rsidRPr="009F652E">
        <w:rPr>
          <w:rFonts w:ascii="Arial" w:hAnsi="Arial" w:cs="Arial"/>
          <w:lang w:val="es-PE"/>
        </w:rPr>
        <w:t xml:space="preserve"> Las empresas mineras deben capacitar a sus trabajadores en prácticas ambientales y sensibilizarlos sobre la importancia de la protección ambiental.</w:t>
      </w:r>
    </w:p>
    <w:p w14:paraId="353D1018"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Innovación y Sostenibilidad:</w:t>
      </w:r>
      <w:r w:rsidRPr="009F652E">
        <w:rPr>
          <w:rFonts w:ascii="Arial" w:hAnsi="Arial" w:cs="Arial"/>
          <w:lang w:val="es-PE"/>
        </w:rPr>
        <w:t xml:space="preserve"> La industria minera debe adoptar tecnologías limpias e innovadoras que reduzcan su impacto ambiental, como la reutilización de agua, el uso de energías renovables y el reciclaje de materiales.</w:t>
      </w:r>
    </w:p>
    <w:p w14:paraId="029F2F4E" w14:textId="77777777" w:rsidR="0004418B" w:rsidRPr="009F652E" w:rsidRDefault="0004418B" w:rsidP="00530B16">
      <w:pPr>
        <w:pStyle w:val="NormalWeb"/>
        <w:numPr>
          <w:ilvl w:val="0"/>
          <w:numId w:val="34"/>
        </w:numPr>
        <w:rPr>
          <w:rFonts w:ascii="Arial" w:hAnsi="Arial" w:cs="Arial"/>
          <w:lang w:val="es-PE"/>
        </w:rPr>
      </w:pPr>
      <w:r w:rsidRPr="009F652E">
        <w:rPr>
          <w:rStyle w:val="Textoennegrita"/>
          <w:rFonts w:ascii="Arial" w:hAnsi="Arial" w:cs="Arial"/>
          <w:lang w:val="es-PE"/>
        </w:rPr>
        <w:t>Transparencia y Responsabilidad Social:</w:t>
      </w:r>
      <w:r w:rsidRPr="009F652E">
        <w:rPr>
          <w:rFonts w:ascii="Arial" w:hAnsi="Arial" w:cs="Arial"/>
          <w:lang w:val="es-PE"/>
        </w:rPr>
        <w:t xml:space="preserve"> Es esencial que las empresas mineras se comprometan con prácticas de transparencia, publicando regularmente sus informes de monitoreo ambiental y promoviendo una buena relación con las comunidades.</w:t>
      </w:r>
    </w:p>
    <w:p w14:paraId="2FE67ADC" w14:textId="77777777" w:rsidR="0004418B" w:rsidRPr="009F652E" w:rsidRDefault="0004418B" w:rsidP="0004418B">
      <w:pPr>
        <w:rPr>
          <w:rFonts w:ascii="Arial" w:hAnsi="Arial" w:cs="Arial"/>
          <w:lang w:val="es-PE"/>
        </w:rPr>
      </w:pPr>
      <w:r w:rsidRPr="009F652E">
        <w:rPr>
          <w:rFonts w:ascii="Arial" w:hAnsi="Arial" w:cs="Arial"/>
          <w:lang w:val="es-PE"/>
        </w:rPr>
        <w:pict w14:anchorId="73485988">
          <v:rect id="_x0000_i1137" style="width:0;height:1.5pt" o:hralign="center" o:hrstd="t" o:hr="t" fillcolor="#a0a0a0" stroked="f"/>
        </w:pict>
      </w:r>
    </w:p>
    <w:p w14:paraId="38041441" w14:textId="77777777" w:rsidR="0004418B" w:rsidRPr="009F652E" w:rsidRDefault="0004418B" w:rsidP="0004418B">
      <w:pPr>
        <w:pStyle w:val="Ttulo3"/>
        <w:rPr>
          <w:rFonts w:ascii="Arial" w:hAnsi="Arial" w:cs="Arial"/>
          <w:lang w:val="es-PE"/>
        </w:rPr>
      </w:pPr>
      <w:r w:rsidRPr="009F652E">
        <w:rPr>
          <w:rStyle w:val="Textoennegrita"/>
          <w:rFonts w:ascii="Arial" w:hAnsi="Arial" w:cs="Arial"/>
          <w:b w:val="0"/>
          <w:bCs w:val="0"/>
          <w:lang w:val="es-PE"/>
        </w:rPr>
        <w:t>Conclusión</w:t>
      </w:r>
    </w:p>
    <w:p w14:paraId="0F89D34A" w14:textId="77777777" w:rsidR="0004418B" w:rsidRPr="009F652E" w:rsidRDefault="0004418B" w:rsidP="0004418B">
      <w:pPr>
        <w:pStyle w:val="NormalWeb"/>
        <w:ind w:firstLine="720"/>
        <w:rPr>
          <w:rFonts w:ascii="Arial" w:hAnsi="Arial" w:cs="Arial"/>
          <w:lang w:val="es-PE"/>
        </w:rPr>
      </w:pPr>
      <w:r w:rsidRPr="009F652E">
        <w:rPr>
          <w:rFonts w:ascii="Arial" w:hAnsi="Arial" w:cs="Arial"/>
          <w:lang w:val="es-PE"/>
        </w:rPr>
        <w:t>La normativa ambiental aplicable en la minería en Perú, encabezada por la Ley General del Ambiente, la Ley de Recursos Hídricos, y los reglamentos sectoriales específicos, establece un marco riguroso para proteger el medio ambiente y promover prácticas mineras responsables y sostenibles. Las empresas mineras tienen la responsabilidad de cumplir con estos requisitos, implementando sistemas de control y mitigación de impactos, y promoviendo una cultura de sostenibilidad y respeto por el entorno. A través de estas regulaciones, el gobierno peruano busca asegurar que la minería contribuya al desarrollo económico sin comprometer los recursos naturales ni la calidad de vida de las futuras generaciones.</w:t>
      </w:r>
    </w:p>
    <w:p w14:paraId="7835830D" w14:textId="77777777" w:rsidR="00D85800" w:rsidRPr="009F652E" w:rsidRDefault="00D85800" w:rsidP="00D8580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2.4. Derechos y Obligaciones de los Trabajadores Mineros</w:t>
      </w:r>
    </w:p>
    <w:p w14:paraId="37F16F7A"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El sector minero en Perú es uno de los pilares de la economía nacional, y conlleva importantes desafíos en términos de seguridad, salud y bienestar de los trabajadores. Los derechos y obligaciones de los trabajadores mineros están protegidos y regulados por un conjunto de normas laborales y de seguridad ocupacional que buscan garantizar su bienestar físico, mental y social. La normativa peruana establece lineamientos para la protección de los derechos laborales y asigna obligaciones que buscan mantener un entorno de trabajo seguro y eficiente en las operaciones mineras.</w:t>
      </w:r>
    </w:p>
    <w:p w14:paraId="444E6892"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 xml:space="preserve">Esta sección aborda los derechos fundamentales de los trabajadores mineros y sus principales obligaciones, de acuerdo con las normas de seguridad y salud laboral en minería en Perú, incluyendo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entre otras disposiciones.</w:t>
      </w:r>
    </w:p>
    <w:p w14:paraId="0F0E8D4C" w14:textId="77777777" w:rsidR="00D85800" w:rsidRPr="009F652E" w:rsidRDefault="00D85800" w:rsidP="00D85800">
      <w:pPr>
        <w:rPr>
          <w:rFonts w:ascii="Arial" w:hAnsi="Arial" w:cs="Arial"/>
          <w:lang w:val="es-PE"/>
        </w:rPr>
      </w:pPr>
      <w:r w:rsidRPr="009F652E">
        <w:rPr>
          <w:rFonts w:ascii="Arial" w:hAnsi="Arial" w:cs="Arial"/>
          <w:lang w:val="es-PE"/>
        </w:rPr>
        <w:pict w14:anchorId="414ED5F8">
          <v:rect id="_x0000_i1172" style="width:0;height:1.5pt" o:hralign="center" o:hrstd="t" o:hr="t" fillcolor="#a0a0a0" stroked="f"/>
        </w:pict>
      </w:r>
    </w:p>
    <w:p w14:paraId="3C4F516F" w14:textId="77777777" w:rsidR="00D85800" w:rsidRPr="009F652E" w:rsidRDefault="00D85800" w:rsidP="00D85800">
      <w:pPr>
        <w:pStyle w:val="Ttulo3"/>
        <w:rPr>
          <w:rFonts w:ascii="Arial" w:hAnsi="Arial" w:cs="Arial"/>
          <w:lang w:val="es-PE"/>
        </w:rPr>
      </w:pPr>
      <w:r w:rsidRPr="009F652E">
        <w:rPr>
          <w:rStyle w:val="Textoennegrita"/>
          <w:rFonts w:ascii="Arial" w:hAnsi="Arial" w:cs="Arial"/>
          <w:b w:val="0"/>
          <w:bCs w:val="0"/>
          <w:lang w:val="es-PE"/>
        </w:rPr>
        <w:t>Derechos de los Trabajadores Mineros</w:t>
      </w:r>
    </w:p>
    <w:p w14:paraId="49F3EB56"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derechos de los trabajadores mineros en Perú están diseñados para proteger su seguridad, salud, condiciones laborales y dignidad. Estos derechos incluyen:</w:t>
      </w:r>
    </w:p>
    <w:p w14:paraId="2D981E2E" w14:textId="6846D5F6"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un Ambiente de Trabajo Seguro y Saludable</w:t>
      </w:r>
    </w:p>
    <w:p w14:paraId="3FCA9FAE"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 xml:space="preserve">Todo trabajador minero tiene derecho a desempeñar sus funciones en un entorno seguro y saludable.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 establecen que las empresas mineras deben implementar sistemas de gestión de seguridad y salud ocupacional, evaluar constantemente los riesgos, y adoptar las medidas necesarias para eliminar o minimizar los riesgos asociados a las actividades mineras. Esto incluye el derecho a contar con equipos de protección personal (EPP) adecuados y en buen estado, como cascos, guantes, botas y respiradores.</w:t>
      </w:r>
    </w:p>
    <w:p w14:paraId="5B5CAF4D" w14:textId="6DDE6B33"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Capacitación en Seguridad y Salud</w:t>
      </w:r>
    </w:p>
    <w:p w14:paraId="0DBDF5B1"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mineros tienen el derecho de recibir formación continua en temas de seguridad y salud ocupacional. Las empresas mineras están obligadas a proporcionar capacitaciones periódicas sobre el manejo de maquinaria, uso de equipos de protección personal, procedimientos de emergencia, primeros auxilios, y cualquier otro aspecto que permita al trabajador realizar sus funciones de forma segura. La capacitación es clave para prevenir accidentes y reducir los riesgos en el lugar de trabajo.</w:t>
      </w:r>
    </w:p>
    <w:p w14:paraId="4B873D2D" w14:textId="7D390580"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Participación y Consulta</w:t>
      </w:r>
    </w:p>
    <w:p w14:paraId="1E42B1D4"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El marco legal peruano garantiza el derecho de los trabajadores a participar en la elaboración y revisión de políticas de seguridad y salud en el trabajo. A través de los Comités de Seguridad y Salud en el Trabajo, los trabajadores mineros pueden contribuir a la identificación de peligros, proponer mejoras en las condiciones de trabajo y participar en la toma de decisiones relacionadas con la seguridad en la mina. La participación activa de los trabajadores ayuda a crear una cultura de seguridad en el entorno minero.</w:t>
      </w:r>
    </w:p>
    <w:p w14:paraId="7FACDA9E" w14:textId="6B768BBB"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Información sobre Riesgos</w:t>
      </w:r>
    </w:p>
    <w:p w14:paraId="254BDFFA"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tienen el derecho de ser informados sobre los riesgos a los que están expuestos en su trabajo. Esto incluye información detallada sobre las condiciones del lugar de trabajo, los materiales peligrosos que puedan estar presentes, y los procedimientos de seguridad que deben seguirse. Además, tienen derecho a ser informados sobre las evaluaciones de riesgo realizadas en la mina y las medidas implementadas para mitigar dichos riesgos.</w:t>
      </w:r>
    </w:p>
    <w:p w14:paraId="6ADC47F8" w14:textId="3DCC7879"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Salud y Asistencia Médica</w:t>
      </w:r>
    </w:p>
    <w:p w14:paraId="1FC1E03E"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mineros tienen derecho a recibir atención médica adecuada en caso de accidentes o enfermedades ocupacionales. Las empresas mineras deben contar con servicios médicos y planes de emergencia que incluyan procedimientos de evacuación, transporte y atención inmediata en caso de accidente. Además, deben realizarse evaluaciones periódicas de la salud de los trabajadores para detectar posibles enfermedades profesionales de manera temprana.</w:t>
      </w:r>
    </w:p>
    <w:p w14:paraId="6BC47AC5" w14:textId="12097C42"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Derecho a la Equidad Laboral</w:t>
      </w:r>
    </w:p>
    <w:p w14:paraId="6BA6C602"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El trabajador minero tiene derecho a la equidad en sus condiciones laborales, lo que incluye el respeto a la igualdad de género y la no discriminación. La normativa peruana protege a los trabajadores contra el acoso y la discriminación laboral, y garantiza un trato justo y respetuoso a todos los empleados, sin importar su género, raza, origen o condición física.</w:t>
      </w:r>
    </w:p>
    <w:p w14:paraId="78073109" w14:textId="77777777" w:rsidR="00D85800" w:rsidRPr="009F652E" w:rsidRDefault="00D85800" w:rsidP="00D85800">
      <w:pPr>
        <w:rPr>
          <w:rFonts w:ascii="Arial" w:hAnsi="Arial" w:cs="Arial"/>
          <w:lang w:val="es-PE"/>
        </w:rPr>
      </w:pPr>
      <w:r w:rsidRPr="009F652E">
        <w:rPr>
          <w:rFonts w:ascii="Arial" w:hAnsi="Arial" w:cs="Arial"/>
          <w:lang w:val="es-PE"/>
        </w:rPr>
        <w:pict w14:anchorId="08735A4C">
          <v:rect id="_x0000_i1173" style="width:0;height:1.5pt" o:hralign="center" o:hrstd="t" o:hr="t" fillcolor="#a0a0a0" stroked="f"/>
        </w:pict>
      </w:r>
    </w:p>
    <w:p w14:paraId="46F11F47" w14:textId="77777777" w:rsidR="00D85800" w:rsidRPr="009F652E" w:rsidRDefault="00D85800" w:rsidP="00D85800">
      <w:pPr>
        <w:pStyle w:val="Ttulo3"/>
        <w:rPr>
          <w:rFonts w:ascii="Arial" w:hAnsi="Arial" w:cs="Arial"/>
          <w:lang w:val="es-PE"/>
        </w:rPr>
      </w:pPr>
      <w:r w:rsidRPr="009F652E">
        <w:rPr>
          <w:rStyle w:val="Textoennegrita"/>
          <w:rFonts w:ascii="Arial" w:hAnsi="Arial" w:cs="Arial"/>
          <w:b w:val="0"/>
          <w:bCs w:val="0"/>
          <w:lang w:val="es-PE"/>
        </w:rPr>
        <w:t>Obligaciones de los Trabajadores Mineros</w:t>
      </w:r>
    </w:p>
    <w:p w14:paraId="2B49CE1F"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Así como los trabajadores mineros tienen derechos, también deben cumplir con una serie de obligaciones que contribuyen a mantener un ambiente de trabajo seguro y saludable. Algunas de estas obligaciones son:</w:t>
      </w:r>
    </w:p>
    <w:p w14:paraId="4975413F" w14:textId="36052B01"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Cumplir con las Normas de Seguridad y Salud</w:t>
      </w:r>
    </w:p>
    <w:p w14:paraId="3254DA64"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están obligados a cumplir con todas las normas y procedimientos de seguridad establecidos en la empresa. Esto incluye el uso adecuado de los equipos de protección personal (EPP) en todo momento, seguir las instrucciones de seguridad proporcionadas, y participar activamente en las capacitaciones de seguridad. El cumplimiento de estas normas es fundamental para reducir los riesgos de accidentes en el lugar de trabajo.</w:t>
      </w:r>
    </w:p>
    <w:p w14:paraId="7C4AF342" w14:textId="0D5E4009"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Informar sobre Riesgos y Condiciones Inseguras</w:t>
      </w:r>
    </w:p>
    <w:p w14:paraId="62632F60"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Una de las principales obligaciones de los trabajadores mineros es informar a sus supervisores o al Comité de Seguridad y Salud en el Trabajo sobre cualquier condición insegura o situación de riesgo que detecten en el entorno de trabajo. Al reportar condiciones peligrosas, contribuyen a la prevención de accidentes y a la mejora continua de las condiciones de seguridad en la mina.</w:t>
      </w:r>
    </w:p>
    <w:p w14:paraId="121D4E38" w14:textId="2E3DC076"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Participar en la Capacitación</w:t>
      </w:r>
    </w:p>
    <w:p w14:paraId="094E73BE"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tienen la obligación de asistir y participar activamente en los programas de capacitación organizados por la empresa. Estas capacitaciones son esenciales para familiarizarse con los procedimientos de seguridad, el manejo de maquinaria y la respuesta ante situaciones de emergencia. La participación en estas actividades contribuye a la seguridad de cada trabajador y de sus compañeros.</w:t>
      </w:r>
    </w:p>
    <w:p w14:paraId="21BAF8BF" w14:textId="1F0D4780"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Cuidar de los Equipos y Herramientas</w:t>
      </w:r>
    </w:p>
    <w:p w14:paraId="1CE57E1F"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Es responsabilidad de los trabajadores utilizar correctamente los equipos y herramientas proporcionados, así como mantenerlos en buen estado. Cuidar los equipos de protección personal, seguir los procedimientos de mantenimiento de maquinaria, y notificar cualquier daño o mal funcionamiento es esencial para prevenir accidentes. La responsabilidad en el uso de equipos contribuye a la seguridad colectiva en el entorno minero.</w:t>
      </w:r>
    </w:p>
    <w:p w14:paraId="2B2430B9" w14:textId="1A5273B7"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Respetar las Políticas y Procedimientos de la Empresa</w:t>
      </w:r>
    </w:p>
    <w:p w14:paraId="266DEB4C"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deben respetar todas las políticas y procedimientos de la empresa relacionados con la seguridad, salud y bienestar en el trabajo. Esto incluye las políticas de prevención de consumo de sustancias prohibidas, políticas de respeto mutuo, y políticas de comunicación, entre otras. Cumplir con estas políticas permite mantener un entorno de trabajo armonioso y seguro.</w:t>
      </w:r>
    </w:p>
    <w:p w14:paraId="61E87E07" w14:textId="68191DD8" w:rsidR="00D85800" w:rsidRPr="009F652E" w:rsidRDefault="00D85800" w:rsidP="00D85800">
      <w:pPr>
        <w:pStyle w:val="Ttulo4"/>
        <w:rPr>
          <w:rFonts w:ascii="Arial" w:hAnsi="Arial" w:cs="Arial"/>
          <w:lang w:val="es-PE"/>
        </w:rPr>
      </w:pPr>
      <w:r w:rsidRPr="009F652E">
        <w:rPr>
          <w:rStyle w:val="Textoennegrita"/>
          <w:rFonts w:ascii="Arial" w:hAnsi="Arial" w:cs="Arial"/>
          <w:b/>
          <w:bCs/>
          <w:lang w:val="es-PE"/>
        </w:rPr>
        <w:t>Cooperar con el Comité de Seguridad y Salud en el Trabajo</w:t>
      </w:r>
    </w:p>
    <w:p w14:paraId="2F37ADF5"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trabajadores tienen la obligación de colaborar con el Comité de Seguridad y Salud en el Trabajo, proporcionando información sobre posibles riesgos, participando en las reuniones de seguridad, y apoyando las iniciativas de mejora de las condiciones de trabajo. La cooperación entre trabajadores y empleadores es esencial para lograr un entorno laboral seguro y saludable.</w:t>
      </w:r>
    </w:p>
    <w:p w14:paraId="06195A90" w14:textId="77777777" w:rsidR="00D85800" w:rsidRPr="009F652E" w:rsidRDefault="00D85800" w:rsidP="00D85800">
      <w:pPr>
        <w:rPr>
          <w:rFonts w:ascii="Arial" w:hAnsi="Arial" w:cs="Arial"/>
          <w:lang w:val="es-PE"/>
        </w:rPr>
      </w:pPr>
      <w:r w:rsidRPr="009F652E">
        <w:rPr>
          <w:rFonts w:ascii="Arial" w:hAnsi="Arial" w:cs="Arial"/>
          <w:lang w:val="es-PE"/>
        </w:rPr>
        <w:pict w14:anchorId="4C5BC8DC">
          <v:rect id="_x0000_i1174" style="width:0;height:1.5pt" o:hralign="center" o:hrstd="t" o:hr="t" fillcolor="#a0a0a0" stroked="f"/>
        </w:pict>
      </w:r>
    </w:p>
    <w:p w14:paraId="15B3EF87" w14:textId="77777777" w:rsidR="00D85800" w:rsidRPr="009F652E" w:rsidRDefault="00D85800" w:rsidP="00D85800">
      <w:pPr>
        <w:pStyle w:val="Ttulo3"/>
        <w:rPr>
          <w:rFonts w:ascii="Arial" w:hAnsi="Arial" w:cs="Arial"/>
          <w:lang w:val="es-PE"/>
        </w:rPr>
      </w:pPr>
      <w:r w:rsidRPr="009F652E">
        <w:rPr>
          <w:rStyle w:val="Textoennegrita"/>
          <w:rFonts w:ascii="Arial" w:hAnsi="Arial" w:cs="Arial"/>
          <w:b w:val="0"/>
          <w:bCs w:val="0"/>
          <w:lang w:val="es-PE"/>
        </w:rPr>
        <w:t>Importancia de los Derechos y Obligaciones para la Seguridad en la Minería</w:t>
      </w:r>
    </w:p>
    <w:p w14:paraId="32F8BDC6"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Los derechos y obligaciones de los trabajadores mineros son fundamentales para crear un entorno laboral seguro y saludable. La minería es una actividad de alto riesgo, y el cumplimiento de las normativas y procedimientos es esencial para minimizar los accidentes y las enfermedades ocupacionales.</w:t>
      </w:r>
    </w:p>
    <w:p w14:paraId="0B952375"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Un trabajador informado sobre sus derechos puede exigir condiciones laborales adecuadas, mientras que el cumplimiento de sus obligaciones garantiza que él mismo y sus compañeros estén protegidos. La colaboración entre empleadores y trabajadores es vital para implementar prácticas seguras y sostenibles en el sector minero, y contribuye a la mejora continua de los estándares de seguridad.</w:t>
      </w:r>
    </w:p>
    <w:p w14:paraId="737E00C3" w14:textId="77777777" w:rsidR="00D85800" w:rsidRPr="009F652E" w:rsidRDefault="00D85800" w:rsidP="00D85800">
      <w:pPr>
        <w:pStyle w:val="NormalWeb"/>
        <w:ind w:firstLine="720"/>
        <w:rPr>
          <w:rFonts w:ascii="Arial" w:hAnsi="Arial" w:cs="Arial"/>
          <w:lang w:val="es-PE"/>
        </w:rPr>
      </w:pPr>
      <w:r w:rsidRPr="009F652E">
        <w:rPr>
          <w:rFonts w:ascii="Arial" w:hAnsi="Arial" w:cs="Arial"/>
          <w:lang w:val="es-PE"/>
        </w:rPr>
        <w:t>En conclusión, el respeto a los derechos y el cumplimiento de las obligaciones de los trabajadores mineros en Perú es una responsabilidad compartida que requiere el compromiso de todos los actores del sector. Al velar por la seguridad y salud en el trabajo, se fortalece la industria minera peruana y se protege el bienestar de sus trabajadores.</w:t>
      </w:r>
    </w:p>
    <w:p w14:paraId="49068494" w14:textId="77777777" w:rsidR="00F03E14" w:rsidRPr="009F652E" w:rsidRDefault="00F03E14" w:rsidP="00F03E14">
      <w:pPr>
        <w:pStyle w:val="Ttulo4"/>
        <w:rPr>
          <w:rFonts w:ascii="Arial" w:hAnsi="Arial" w:cs="Arial"/>
          <w:sz w:val="32"/>
          <w:szCs w:val="32"/>
          <w:lang w:val="es-PE"/>
        </w:rPr>
      </w:pPr>
      <w:r w:rsidRPr="009F652E">
        <w:rPr>
          <w:rStyle w:val="Textoennegrita"/>
          <w:rFonts w:ascii="Arial" w:hAnsi="Arial" w:cs="Arial"/>
          <w:b/>
          <w:bCs/>
          <w:sz w:val="32"/>
          <w:szCs w:val="32"/>
          <w:lang w:val="es-PE"/>
        </w:rPr>
        <w:t>3. Identificación y Evaluación de Riesgos en Minería</w:t>
      </w:r>
    </w:p>
    <w:p w14:paraId="17A1ABB8" w14:textId="77777777" w:rsidR="00F03E14" w:rsidRPr="009F652E" w:rsidRDefault="00F03E14" w:rsidP="00F03E1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3.1. Metodologías para la Identificación de Peligros en Minería</w:t>
      </w:r>
    </w:p>
    <w:p w14:paraId="30456CE3"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minería es una actividad que conlleva diversos riesgos debido a la naturaleza de sus operaciones, que suelen realizarse en entornos complejos y a menudo peligrosos. Identificar los peligros presentes en un sitio minero es fundamental para minimizar accidentes y enfermedades laborales. Para ello, existen metodologías específicas diseñadas para reconocer, analizar y gestionar estos riesgos, que se deben implementar como parte de un Sistema de Gestión de Seguridad y Salud en el Trabajo (SGSST).</w:t>
      </w:r>
    </w:p>
    <w:p w14:paraId="726F1F65"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identificación de peligros permite a las empresas mineras establecer procedimientos de seguridad adecuados y capacitaciones para los trabajadores, contribuyendo a un entorno de trabajo seguro y al cumplimiento de las normativas legales de seguridad minera. A continuación, exploraremos las principales metodologías utilizadas en el sector minero para la identificación de peligros.</w:t>
      </w:r>
    </w:p>
    <w:p w14:paraId="2C146B37" w14:textId="77777777" w:rsidR="00F03E14" w:rsidRPr="009F652E" w:rsidRDefault="00F03E14" w:rsidP="00F03E14">
      <w:pPr>
        <w:rPr>
          <w:rFonts w:ascii="Arial" w:hAnsi="Arial" w:cs="Arial"/>
          <w:lang w:val="es-PE"/>
        </w:rPr>
      </w:pPr>
      <w:r w:rsidRPr="009F652E">
        <w:rPr>
          <w:rFonts w:ascii="Arial" w:hAnsi="Arial" w:cs="Arial"/>
          <w:lang w:val="es-PE"/>
        </w:rPr>
        <w:pict w14:anchorId="0A83C97F">
          <v:rect id="_x0000_i1209" style="width:0;height:1.5pt" o:hralign="center" o:hrstd="t" o:hr="t" fillcolor="#a0a0a0" stroked="f"/>
        </w:pict>
      </w:r>
    </w:p>
    <w:p w14:paraId="2661EAD5" w14:textId="666D29D9"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Inspección en el Sitio de Trabajo</w:t>
      </w:r>
    </w:p>
    <w:p w14:paraId="157ABCA8"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inspección en el sitio es una de las técnicas más básicas pero efectivas para identificar peligros. Este proceso consiste en realizar visitas periódicas y detalladas en las áreas de operación minera para identificar riesgos evidentes, como maquinaria defectuosa, condiciones ambientales adversas o manejo inadecuado de materiales peligrosos. Los encargados de estas inspecciones suelen ser especialistas en seguridad o el personal del comité de seguridad.</w:t>
      </w:r>
    </w:p>
    <w:p w14:paraId="20A43341"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564EFD42" w14:textId="77777777" w:rsidR="00F03E14" w:rsidRPr="009F652E" w:rsidRDefault="00F03E14" w:rsidP="00530B16">
      <w:pPr>
        <w:numPr>
          <w:ilvl w:val="0"/>
          <w:numId w:val="35"/>
        </w:numPr>
        <w:spacing w:before="100" w:beforeAutospacing="1" w:after="100" w:afterAutospacing="1" w:line="240" w:lineRule="auto"/>
        <w:rPr>
          <w:rFonts w:ascii="Arial" w:hAnsi="Arial" w:cs="Arial"/>
          <w:lang w:val="es-PE"/>
        </w:rPr>
      </w:pPr>
      <w:r w:rsidRPr="009F652E">
        <w:rPr>
          <w:rFonts w:ascii="Arial" w:hAnsi="Arial" w:cs="Arial"/>
          <w:lang w:val="es-PE"/>
        </w:rPr>
        <w:t>Identificación directa de peligros físicos.</w:t>
      </w:r>
    </w:p>
    <w:p w14:paraId="2F56B31B" w14:textId="77777777" w:rsidR="00F03E14" w:rsidRPr="009F652E" w:rsidRDefault="00F03E14" w:rsidP="00530B16">
      <w:pPr>
        <w:numPr>
          <w:ilvl w:val="0"/>
          <w:numId w:val="35"/>
        </w:numPr>
        <w:spacing w:before="100" w:beforeAutospacing="1" w:after="100" w:afterAutospacing="1" w:line="240" w:lineRule="auto"/>
        <w:rPr>
          <w:rFonts w:ascii="Arial" w:hAnsi="Arial" w:cs="Arial"/>
          <w:lang w:val="es-PE"/>
        </w:rPr>
      </w:pPr>
      <w:r w:rsidRPr="009F652E">
        <w:rPr>
          <w:rFonts w:ascii="Arial" w:hAnsi="Arial" w:cs="Arial"/>
          <w:lang w:val="es-PE"/>
        </w:rPr>
        <w:t>Evaluación visual inmediata de las condiciones laborales.</w:t>
      </w:r>
    </w:p>
    <w:p w14:paraId="2C21DC64" w14:textId="77777777" w:rsidR="00F03E14" w:rsidRPr="009F652E" w:rsidRDefault="00F03E14" w:rsidP="00530B16">
      <w:pPr>
        <w:numPr>
          <w:ilvl w:val="0"/>
          <w:numId w:val="35"/>
        </w:numPr>
        <w:spacing w:before="100" w:beforeAutospacing="1" w:after="100" w:afterAutospacing="1" w:line="240" w:lineRule="auto"/>
        <w:rPr>
          <w:rFonts w:ascii="Arial" w:hAnsi="Arial" w:cs="Arial"/>
          <w:lang w:val="es-PE"/>
        </w:rPr>
      </w:pPr>
      <w:r w:rsidRPr="009F652E">
        <w:rPr>
          <w:rFonts w:ascii="Arial" w:hAnsi="Arial" w:cs="Arial"/>
          <w:lang w:val="es-PE"/>
        </w:rPr>
        <w:t>Permite tomar medidas preventivas inmediatas.</w:t>
      </w:r>
    </w:p>
    <w:p w14:paraId="2A10AA0B"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5C5826EF" w14:textId="77777777" w:rsidR="00F03E14" w:rsidRPr="009F652E" w:rsidRDefault="00F03E14" w:rsidP="00530B16">
      <w:pPr>
        <w:numPr>
          <w:ilvl w:val="0"/>
          <w:numId w:val="36"/>
        </w:numPr>
        <w:spacing w:before="100" w:beforeAutospacing="1" w:after="100" w:afterAutospacing="1" w:line="240" w:lineRule="auto"/>
        <w:rPr>
          <w:rFonts w:ascii="Arial" w:hAnsi="Arial" w:cs="Arial"/>
          <w:lang w:val="es-PE"/>
        </w:rPr>
      </w:pPr>
      <w:r w:rsidRPr="009F652E">
        <w:rPr>
          <w:rFonts w:ascii="Arial" w:hAnsi="Arial" w:cs="Arial"/>
          <w:lang w:val="es-PE"/>
        </w:rPr>
        <w:t>Puede pasar por alto peligros no visibles o que requieren análisis detallados.</w:t>
      </w:r>
    </w:p>
    <w:p w14:paraId="3CDA8ED8" w14:textId="77777777" w:rsidR="00F03E14" w:rsidRPr="009F652E" w:rsidRDefault="00F03E14" w:rsidP="00530B16">
      <w:pPr>
        <w:numPr>
          <w:ilvl w:val="0"/>
          <w:numId w:val="36"/>
        </w:numPr>
        <w:spacing w:before="100" w:beforeAutospacing="1" w:after="100" w:afterAutospacing="1" w:line="240" w:lineRule="auto"/>
        <w:rPr>
          <w:rFonts w:ascii="Arial" w:hAnsi="Arial" w:cs="Arial"/>
          <w:lang w:val="es-PE"/>
        </w:rPr>
      </w:pPr>
      <w:r w:rsidRPr="009F652E">
        <w:rPr>
          <w:rFonts w:ascii="Arial" w:hAnsi="Arial" w:cs="Arial"/>
          <w:lang w:val="es-PE"/>
        </w:rPr>
        <w:t>Dependencia de la experiencia del inspector.</w:t>
      </w:r>
    </w:p>
    <w:p w14:paraId="27A6BD27"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7CD5D3CA">
          <v:rect id="_x0000_i1210" style="width:0;height:1.5pt" o:hralign="center" o:hrstd="t" o:hr="t" fillcolor="#a0a0a0" stroked="f"/>
        </w:pict>
      </w:r>
    </w:p>
    <w:p w14:paraId="42B33BFD" w14:textId="7535A3D7"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Análisis de Trabajo Seguro (ATS)</w:t>
      </w:r>
    </w:p>
    <w:p w14:paraId="711122F0"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Análisis de Trabajo Seguro es una metodología que desglosa cada tarea o actividad en pasos individuales y evalúa los riesgos asociados a cada uno de ellos. Se utiliza para actividades específicas y es ideal para trabajos que conllevan alto riesgo, como la operación de maquinaria pesada o el manejo de explosivos. En el ATS, se identifican los posibles peligros en cada paso, y se implementan controles para minimizar los riesgos.</w:t>
      </w:r>
    </w:p>
    <w:p w14:paraId="39763CB6"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0803DEC6" w14:textId="77777777" w:rsidR="00F03E14" w:rsidRPr="009F652E" w:rsidRDefault="00F03E14" w:rsidP="00530B16">
      <w:pPr>
        <w:numPr>
          <w:ilvl w:val="0"/>
          <w:numId w:val="37"/>
        </w:numPr>
        <w:spacing w:before="100" w:beforeAutospacing="1" w:after="100" w:afterAutospacing="1" w:line="240" w:lineRule="auto"/>
        <w:rPr>
          <w:rFonts w:ascii="Arial" w:hAnsi="Arial" w:cs="Arial"/>
          <w:lang w:val="es-PE"/>
        </w:rPr>
      </w:pPr>
      <w:r w:rsidRPr="009F652E">
        <w:rPr>
          <w:rFonts w:ascii="Arial" w:hAnsi="Arial" w:cs="Arial"/>
          <w:lang w:val="es-PE"/>
        </w:rPr>
        <w:t>Identificación detallada de riesgos en tareas específicas.</w:t>
      </w:r>
    </w:p>
    <w:p w14:paraId="1785FE71" w14:textId="77777777" w:rsidR="00F03E14" w:rsidRPr="009F652E" w:rsidRDefault="00F03E14" w:rsidP="00530B16">
      <w:pPr>
        <w:numPr>
          <w:ilvl w:val="0"/>
          <w:numId w:val="37"/>
        </w:numPr>
        <w:spacing w:before="100" w:beforeAutospacing="1" w:after="100" w:afterAutospacing="1" w:line="240" w:lineRule="auto"/>
        <w:rPr>
          <w:rFonts w:ascii="Arial" w:hAnsi="Arial" w:cs="Arial"/>
          <w:lang w:val="es-PE"/>
        </w:rPr>
      </w:pPr>
      <w:r w:rsidRPr="009F652E">
        <w:rPr>
          <w:rFonts w:ascii="Arial" w:hAnsi="Arial" w:cs="Arial"/>
          <w:lang w:val="es-PE"/>
        </w:rPr>
        <w:t>Permite implementar controles de riesgo específicos para cada tarea.</w:t>
      </w:r>
    </w:p>
    <w:p w14:paraId="0A7EE47C" w14:textId="77777777" w:rsidR="00F03E14" w:rsidRPr="009F652E" w:rsidRDefault="00F03E14" w:rsidP="00530B16">
      <w:pPr>
        <w:numPr>
          <w:ilvl w:val="0"/>
          <w:numId w:val="37"/>
        </w:numPr>
        <w:spacing w:before="100" w:beforeAutospacing="1" w:after="100" w:afterAutospacing="1" w:line="240" w:lineRule="auto"/>
        <w:rPr>
          <w:rFonts w:ascii="Arial" w:hAnsi="Arial" w:cs="Arial"/>
          <w:lang w:val="es-PE"/>
        </w:rPr>
      </w:pPr>
      <w:r w:rsidRPr="009F652E">
        <w:rPr>
          <w:rFonts w:ascii="Arial" w:hAnsi="Arial" w:cs="Arial"/>
          <w:lang w:val="es-PE"/>
        </w:rPr>
        <w:t>Fomenta la participación de los trabajadores, ya que suelen estar involucrados en el análisis.</w:t>
      </w:r>
    </w:p>
    <w:p w14:paraId="41101BB3"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220373C7" w14:textId="77777777" w:rsidR="00F03E14" w:rsidRPr="009F652E" w:rsidRDefault="00F03E14" w:rsidP="00530B16">
      <w:pPr>
        <w:numPr>
          <w:ilvl w:val="0"/>
          <w:numId w:val="38"/>
        </w:numPr>
        <w:spacing w:before="100" w:beforeAutospacing="1" w:after="100" w:afterAutospacing="1" w:line="240" w:lineRule="auto"/>
        <w:rPr>
          <w:rFonts w:ascii="Arial" w:hAnsi="Arial" w:cs="Arial"/>
          <w:lang w:val="es-PE"/>
        </w:rPr>
      </w:pPr>
      <w:r w:rsidRPr="009F652E">
        <w:rPr>
          <w:rFonts w:ascii="Arial" w:hAnsi="Arial" w:cs="Arial"/>
          <w:lang w:val="es-PE"/>
        </w:rPr>
        <w:t>Consume tiempo, especialmente en operaciones complejas.</w:t>
      </w:r>
    </w:p>
    <w:p w14:paraId="797D5349" w14:textId="77777777" w:rsidR="00F03E14" w:rsidRPr="009F652E" w:rsidRDefault="00F03E14" w:rsidP="00530B16">
      <w:pPr>
        <w:numPr>
          <w:ilvl w:val="0"/>
          <w:numId w:val="38"/>
        </w:numPr>
        <w:spacing w:before="100" w:beforeAutospacing="1" w:after="100" w:afterAutospacing="1" w:line="240" w:lineRule="auto"/>
        <w:rPr>
          <w:rFonts w:ascii="Arial" w:hAnsi="Arial" w:cs="Arial"/>
          <w:lang w:val="es-PE"/>
        </w:rPr>
      </w:pPr>
      <w:r w:rsidRPr="009F652E">
        <w:rPr>
          <w:rFonts w:ascii="Arial" w:hAnsi="Arial" w:cs="Arial"/>
          <w:lang w:val="es-PE"/>
        </w:rPr>
        <w:t>Puede no ser eficaz para peligros nuevos o cambios repentinos en el proceso.</w:t>
      </w:r>
    </w:p>
    <w:p w14:paraId="57F107FC"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322AF79A">
          <v:rect id="_x0000_i1211" style="width:0;height:1.5pt" o:hralign="center" o:hrstd="t" o:hr="t" fillcolor="#a0a0a0" stroked="f"/>
        </w:pict>
      </w:r>
    </w:p>
    <w:p w14:paraId="54CC411C" w14:textId="492CA41E"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Análisis de Seguridad en el Trabajo (AST)</w:t>
      </w:r>
    </w:p>
    <w:p w14:paraId="3AEAC4F6"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Análisis de Seguridad en el Trabajo es una metodología similar al ATS, pero se centra en la revisión de tareas en condiciones normales de trabajo para identificar peligros potenciales. Este análisis es utilizado en conjunto con los trabajadores y se enfoca en las prácticas laborales seguras, mejorando así la concienciación del equipo sobre los riesgos asociados.</w:t>
      </w:r>
    </w:p>
    <w:p w14:paraId="5B92D986"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2BAFC073" w14:textId="77777777" w:rsidR="00F03E14" w:rsidRPr="009F652E" w:rsidRDefault="00F03E14" w:rsidP="00530B16">
      <w:pPr>
        <w:numPr>
          <w:ilvl w:val="0"/>
          <w:numId w:val="39"/>
        </w:numPr>
        <w:spacing w:before="100" w:beforeAutospacing="1" w:after="100" w:afterAutospacing="1" w:line="240" w:lineRule="auto"/>
        <w:rPr>
          <w:rFonts w:ascii="Arial" w:hAnsi="Arial" w:cs="Arial"/>
          <w:lang w:val="es-PE"/>
        </w:rPr>
      </w:pPr>
      <w:r w:rsidRPr="009F652E">
        <w:rPr>
          <w:rFonts w:ascii="Arial" w:hAnsi="Arial" w:cs="Arial"/>
          <w:lang w:val="es-PE"/>
        </w:rPr>
        <w:t>Mejora la comunicación y conciencia de los riesgos en el equipo.</w:t>
      </w:r>
    </w:p>
    <w:p w14:paraId="1076BC4B" w14:textId="77777777" w:rsidR="00F03E14" w:rsidRPr="009F652E" w:rsidRDefault="00F03E14" w:rsidP="00530B16">
      <w:pPr>
        <w:numPr>
          <w:ilvl w:val="0"/>
          <w:numId w:val="39"/>
        </w:numPr>
        <w:spacing w:before="100" w:beforeAutospacing="1" w:after="100" w:afterAutospacing="1" w:line="240" w:lineRule="auto"/>
        <w:rPr>
          <w:rFonts w:ascii="Arial" w:hAnsi="Arial" w:cs="Arial"/>
          <w:lang w:val="es-PE"/>
        </w:rPr>
      </w:pPr>
      <w:r w:rsidRPr="009F652E">
        <w:rPr>
          <w:rFonts w:ascii="Arial" w:hAnsi="Arial" w:cs="Arial"/>
          <w:lang w:val="es-PE"/>
        </w:rPr>
        <w:t>Promueve una cultura de seguridad activa entre los trabajadores.</w:t>
      </w:r>
    </w:p>
    <w:p w14:paraId="36224BC9" w14:textId="77777777" w:rsidR="00F03E14" w:rsidRPr="009F652E" w:rsidRDefault="00F03E14" w:rsidP="00530B16">
      <w:pPr>
        <w:numPr>
          <w:ilvl w:val="0"/>
          <w:numId w:val="39"/>
        </w:numPr>
        <w:spacing w:before="100" w:beforeAutospacing="1" w:after="100" w:afterAutospacing="1" w:line="240" w:lineRule="auto"/>
        <w:rPr>
          <w:rFonts w:ascii="Arial" w:hAnsi="Arial" w:cs="Arial"/>
          <w:lang w:val="es-PE"/>
        </w:rPr>
      </w:pPr>
      <w:r w:rsidRPr="009F652E">
        <w:rPr>
          <w:rFonts w:ascii="Arial" w:hAnsi="Arial" w:cs="Arial"/>
          <w:lang w:val="es-PE"/>
        </w:rPr>
        <w:t>Adaptable a diferentes áreas de la operación minera.</w:t>
      </w:r>
    </w:p>
    <w:p w14:paraId="5CC21CE2"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DDAF327" w14:textId="77777777" w:rsidR="00F03E14" w:rsidRPr="009F652E" w:rsidRDefault="00F03E14" w:rsidP="00530B16">
      <w:pPr>
        <w:numPr>
          <w:ilvl w:val="0"/>
          <w:numId w:val="40"/>
        </w:numPr>
        <w:spacing w:before="100" w:beforeAutospacing="1" w:after="100" w:afterAutospacing="1" w:line="240" w:lineRule="auto"/>
        <w:rPr>
          <w:rFonts w:ascii="Arial" w:hAnsi="Arial" w:cs="Arial"/>
          <w:lang w:val="es-PE"/>
        </w:rPr>
      </w:pPr>
      <w:r w:rsidRPr="009F652E">
        <w:rPr>
          <w:rFonts w:ascii="Arial" w:hAnsi="Arial" w:cs="Arial"/>
          <w:lang w:val="es-PE"/>
        </w:rPr>
        <w:t>Requiere el compromiso de todos los trabajadores para ser efectivo.</w:t>
      </w:r>
    </w:p>
    <w:p w14:paraId="73AEEBF7" w14:textId="77777777" w:rsidR="00F03E14" w:rsidRPr="009F652E" w:rsidRDefault="00F03E14" w:rsidP="00530B16">
      <w:pPr>
        <w:numPr>
          <w:ilvl w:val="0"/>
          <w:numId w:val="40"/>
        </w:numPr>
        <w:spacing w:before="100" w:beforeAutospacing="1" w:after="100" w:afterAutospacing="1" w:line="240" w:lineRule="auto"/>
        <w:rPr>
          <w:rFonts w:ascii="Arial" w:hAnsi="Arial" w:cs="Arial"/>
          <w:lang w:val="es-PE"/>
        </w:rPr>
      </w:pPr>
      <w:r w:rsidRPr="009F652E">
        <w:rPr>
          <w:rFonts w:ascii="Arial" w:hAnsi="Arial" w:cs="Arial"/>
          <w:lang w:val="es-PE"/>
        </w:rPr>
        <w:t>Puede no identificar riesgos que surjan de cambios en las condiciones operativas.</w:t>
      </w:r>
    </w:p>
    <w:p w14:paraId="189F69E7"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3569954E">
          <v:rect id="_x0000_i1212" style="width:0;height:1.5pt" o:hralign="center" o:hrstd="t" o:hr="t" fillcolor="#a0a0a0" stroked="f"/>
        </w:pict>
      </w:r>
    </w:p>
    <w:p w14:paraId="36AE9078" w14:textId="4AADA276"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Método de Evaluación de Riesgos por Consecuencia y Probabilidad (Matriz de Riesgos)</w:t>
      </w:r>
    </w:p>
    <w:p w14:paraId="61E9255B"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matriz de riesgos es una herramienta gráfica que clasifica los peligros en función de su probabilidad de ocurrencia y sus consecuencias. Esta metodología permite priorizar los riesgos, ya que muestra visualmente cuáles son los peligros de mayor gravedad y probabilidad. En minería, este método se utiliza para identificar y clasificar peligros tanto físicos como químicos, y se emplea ampliamente en la evaluación de riesgos en áreas como la ventilación de minas y el control de explosivos.</w:t>
      </w:r>
    </w:p>
    <w:p w14:paraId="484B0520"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01107A24" w14:textId="77777777" w:rsidR="00F03E14" w:rsidRPr="009F652E" w:rsidRDefault="00F03E14" w:rsidP="00530B16">
      <w:pPr>
        <w:numPr>
          <w:ilvl w:val="0"/>
          <w:numId w:val="41"/>
        </w:numPr>
        <w:spacing w:before="100" w:beforeAutospacing="1" w:after="100" w:afterAutospacing="1" w:line="240" w:lineRule="auto"/>
        <w:rPr>
          <w:rFonts w:ascii="Arial" w:hAnsi="Arial" w:cs="Arial"/>
          <w:lang w:val="es-PE"/>
        </w:rPr>
      </w:pPr>
      <w:r w:rsidRPr="009F652E">
        <w:rPr>
          <w:rFonts w:ascii="Arial" w:hAnsi="Arial" w:cs="Arial"/>
          <w:lang w:val="es-PE"/>
        </w:rPr>
        <w:t>Facilita la priorización de riesgos y ayuda en la toma de decisiones.</w:t>
      </w:r>
    </w:p>
    <w:p w14:paraId="702A5E90" w14:textId="77777777" w:rsidR="00F03E14" w:rsidRPr="009F652E" w:rsidRDefault="00F03E14" w:rsidP="00530B16">
      <w:pPr>
        <w:numPr>
          <w:ilvl w:val="0"/>
          <w:numId w:val="41"/>
        </w:numPr>
        <w:spacing w:before="100" w:beforeAutospacing="1" w:after="100" w:afterAutospacing="1" w:line="240" w:lineRule="auto"/>
        <w:rPr>
          <w:rFonts w:ascii="Arial" w:hAnsi="Arial" w:cs="Arial"/>
          <w:lang w:val="es-PE"/>
        </w:rPr>
      </w:pPr>
      <w:r w:rsidRPr="009F652E">
        <w:rPr>
          <w:rFonts w:ascii="Arial" w:hAnsi="Arial" w:cs="Arial"/>
          <w:lang w:val="es-PE"/>
        </w:rPr>
        <w:t>Visualiza claramente los riesgos más críticos en las operaciones mineras.</w:t>
      </w:r>
    </w:p>
    <w:p w14:paraId="247AAFF4" w14:textId="77777777" w:rsidR="00F03E14" w:rsidRPr="009F652E" w:rsidRDefault="00F03E14" w:rsidP="00530B16">
      <w:pPr>
        <w:numPr>
          <w:ilvl w:val="0"/>
          <w:numId w:val="41"/>
        </w:numPr>
        <w:spacing w:before="100" w:beforeAutospacing="1" w:after="100" w:afterAutospacing="1" w:line="240" w:lineRule="auto"/>
        <w:rPr>
          <w:rFonts w:ascii="Arial" w:hAnsi="Arial" w:cs="Arial"/>
          <w:lang w:val="es-PE"/>
        </w:rPr>
      </w:pPr>
      <w:r w:rsidRPr="009F652E">
        <w:rPr>
          <w:rFonts w:ascii="Arial" w:hAnsi="Arial" w:cs="Arial"/>
          <w:lang w:val="es-PE"/>
        </w:rPr>
        <w:t>Ayuda a enfocar los recursos en los peligros más significativos.</w:t>
      </w:r>
    </w:p>
    <w:p w14:paraId="11BCE967"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752CC04" w14:textId="77777777" w:rsidR="00F03E14" w:rsidRPr="009F652E" w:rsidRDefault="00F03E14" w:rsidP="00530B16">
      <w:pPr>
        <w:numPr>
          <w:ilvl w:val="0"/>
          <w:numId w:val="42"/>
        </w:numPr>
        <w:spacing w:before="100" w:beforeAutospacing="1" w:after="100" w:afterAutospacing="1" w:line="240" w:lineRule="auto"/>
        <w:rPr>
          <w:rFonts w:ascii="Arial" w:hAnsi="Arial" w:cs="Arial"/>
          <w:lang w:val="es-PE"/>
        </w:rPr>
      </w:pPr>
      <w:r w:rsidRPr="009F652E">
        <w:rPr>
          <w:rFonts w:ascii="Arial" w:hAnsi="Arial" w:cs="Arial"/>
          <w:lang w:val="es-PE"/>
        </w:rPr>
        <w:t>La subjetividad en la asignación de niveles de probabilidad y consecuencias.</w:t>
      </w:r>
    </w:p>
    <w:p w14:paraId="5E6986C0" w14:textId="77777777" w:rsidR="00F03E14" w:rsidRPr="009F652E" w:rsidRDefault="00F03E14" w:rsidP="00530B16">
      <w:pPr>
        <w:numPr>
          <w:ilvl w:val="0"/>
          <w:numId w:val="42"/>
        </w:numPr>
        <w:spacing w:before="100" w:beforeAutospacing="1" w:after="100" w:afterAutospacing="1" w:line="240" w:lineRule="auto"/>
        <w:rPr>
          <w:rFonts w:ascii="Arial" w:hAnsi="Arial" w:cs="Arial"/>
          <w:lang w:val="es-PE"/>
        </w:rPr>
      </w:pPr>
      <w:r w:rsidRPr="009F652E">
        <w:rPr>
          <w:rFonts w:ascii="Arial" w:hAnsi="Arial" w:cs="Arial"/>
          <w:lang w:val="es-PE"/>
        </w:rPr>
        <w:t>No considera los efectos acumulativos de los peligros a largo plazo.</w:t>
      </w:r>
    </w:p>
    <w:p w14:paraId="116350AA"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2E919A51">
          <v:rect id="_x0000_i1213" style="width:0;height:1.5pt" o:hralign="center" o:hrstd="t" o:hr="t" fillcolor="#a0a0a0" stroked="f"/>
        </w:pict>
      </w:r>
    </w:p>
    <w:p w14:paraId="2A1A463A" w14:textId="20CC25E1"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 xml:space="preserve">Análisis de Riesgo en el Proceso (Hazard and </w:t>
      </w:r>
      <w:proofErr w:type="spellStart"/>
      <w:r w:rsidRPr="009F652E">
        <w:rPr>
          <w:rStyle w:val="Textoennegrita"/>
          <w:rFonts w:ascii="Arial" w:hAnsi="Arial" w:cs="Arial"/>
          <w:b w:val="0"/>
          <w:bCs w:val="0"/>
          <w:lang w:val="es-PE"/>
        </w:rPr>
        <w:t>Operability</w:t>
      </w:r>
      <w:proofErr w:type="spellEnd"/>
      <w:r w:rsidRPr="009F652E">
        <w:rPr>
          <w:rStyle w:val="Textoennegrita"/>
          <w:rFonts w:ascii="Arial" w:hAnsi="Arial" w:cs="Arial"/>
          <w:b w:val="0"/>
          <w:bCs w:val="0"/>
          <w:lang w:val="es-PE"/>
        </w:rPr>
        <w:t xml:space="preserve"> </w:t>
      </w:r>
      <w:proofErr w:type="spellStart"/>
      <w:r w:rsidRPr="009F652E">
        <w:rPr>
          <w:rStyle w:val="Textoennegrita"/>
          <w:rFonts w:ascii="Arial" w:hAnsi="Arial" w:cs="Arial"/>
          <w:b w:val="0"/>
          <w:bCs w:val="0"/>
          <w:lang w:val="es-PE"/>
        </w:rPr>
        <w:t>Analysis</w:t>
      </w:r>
      <w:proofErr w:type="spellEnd"/>
      <w:r w:rsidRPr="009F652E">
        <w:rPr>
          <w:rStyle w:val="Textoennegrita"/>
          <w:rFonts w:ascii="Arial" w:hAnsi="Arial" w:cs="Arial"/>
          <w:b w:val="0"/>
          <w:bCs w:val="0"/>
          <w:lang w:val="es-PE"/>
        </w:rPr>
        <w:t xml:space="preserve"> - HAZOP)</w:t>
      </w:r>
    </w:p>
    <w:p w14:paraId="4D04E8F3"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HAZOP es una metodología muy utilizada en la industria minera para identificar riesgos en los procesos operacionales. Consiste en un análisis detallado de cada fase del proceso minero, enfocándose en posibles desviaciones que puedan conducir a situaciones peligrosas. Este método se aplica especialmente en operaciones complejas, como el procesamiento de minerales, y permite identificar tanto riesgos físicos como químicos.</w:t>
      </w:r>
    </w:p>
    <w:p w14:paraId="50698FDD"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7CC0E61A" w14:textId="77777777" w:rsidR="00F03E14" w:rsidRPr="009F652E" w:rsidRDefault="00F03E14" w:rsidP="00530B16">
      <w:pPr>
        <w:numPr>
          <w:ilvl w:val="0"/>
          <w:numId w:val="43"/>
        </w:numPr>
        <w:spacing w:before="100" w:beforeAutospacing="1" w:after="100" w:afterAutospacing="1" w:line="240" w:lineRule="auto"/>
        <w:rPr>
          <w:rFonts w:ascii="Arial" w:hAnsi="Arial" w:cs="Arial"/>
          <w:lang w:val="es-PE"/>
        </w:rPr>
      </w:pPr>
      <w:r w:rsidRPr="009F652E">
        <w:rPr>
          <w:rFonts w:ascii="Arial" w:hAnsi="Arial" w:cs="Arial"/>
          <w:lang w:val="es-PE"/>
        </w:rPr>
        <w:t>Identificación exhaustiva de desviaciones en procesos complejos.</w:t>
      </w:r>
    </w:p>
    <w:p w14:paraId="0F4864F7" w14:textId="77777777" w:rsidR="00F03E14" w:rsidRPr="009F652E" w:rsidRDefault="00F03E14" w:rsidP="00530B16">
      <w:pPr>
        <w:numPr>
          <w:ilvl w:val="0"/>
          <w:numId w:val="43"/>
        </w:numPr>
        <w:spacing w:before="100" w:beforeAutospacing="1" w:after="100" w:afterAutospacing="1" w:line="240" w:lineRule="auto"/>
        <w:rPr>
          <w:rFonts w:ascii="Arial" w:hAnsi="Arial" w:cs="Arial"/>
          <w:lang w:val="es-PE"/>
        </w:rPr>
      </w:pPr>
      <w:r w:rsidRPr="009F652E">
        <w:rPr>
          <w:rFonts w:ascii="Arial" w:hAnsi="Arial" w:cs="Arial"/>
          <w:lang w:val="es-PE"/>
        </w:rPr>
        <w:t>Aplicable a todas las fases del proceso de producción minera.</w:t>
      </w:r>
    </w:p>
    <w:p w14:paraId="67561266" w14:textId="77777777" w:rsidR="00F03E14" w:rsidRPr="009F652E" w:rsidRDefault="00F03E14" w:rsidP="00530B16">
      <w:pPr>
        <w:numPr>
          <w:ilvl w:val="0"/>
          <w:numId w:val="43"/>
        </w:numPr>
        <w:spacing w:before="100" w:beforeAutospacing="1" w:after="100" w:afterAutospacing="1" w:line="240" w:lineRule="auto"/>
        <w:rPr>
          <w:rFonts w:ascii="Arial" w:hAnsi="Arial" w:cs="Arial"/>
          <w:lang w:val="es-PE"/>
        </w:rPr>
      </w:pPr>
      <w:r w:rsidRPr="009F652E">
        <w:rPr>
          <w:rFonts w:ascii="Arial" w:hAnsi="Arial" w:cs="Arial"/>
          <w:lang w:val="es-PE"/>
        </w:rPr>
        <w:t>Genera recomendaciones específicas para cada etapa del proceso.</w:t>
      </w:r>
    </w:p>
    <w:p w14:paraId="6C0CB582"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3E9C2FFE" w14:textId="77777777" w:rsidR="00F03E14" w:rsidRPr="009F652E" w:rsidRDefault="00F03E14" w:rsidP="00530B16">
      <w:pPr>
        <w:numPr>
          <w:ilvl w:val="0"/>
          <w:numId w:val="44"/>
        </w:numPr>
        <w:spacing w:before="100" w:beforeAutospacing="1" w:after="100" w:afterAutospacing="1" w:line="240" w:lineRule="auto"/>
        <w:rPr>
          <w:rFonts w:ascii="Arial" w:hAnsi="Arial" w:cs="Arial"/>
          <w:lang w:val="es-PE"/>
        </w:rPr>
      </w:pPr>
      <w:r w:rsidRPr="009F652E">
        <w:rPr>
          <w:rFonts w:ascii="Arial" w:hAnsi="Arial" w:cs="Arial"/>
          <w:lang w:val="es-PE"/>
        </w:rPr>
        <w:t>Requiere un equipo multidisciplinario y experiencia técnica avanzada.</w:t>
      </w:r>
    </w:p>
    <w:p w14:paraId="08E9EF2E" w14:textId="77777777" w:rsidR="00F03E14" w:rsidRPr="009F652E" w:rsidRDefault="00F03E14" w:rsidP="00530B16">
      <w:pPr>
        <w:numPr>
          <w:ilvl w:val="0"/>
          <w:numId w:val="44"/>
        </w:numPr>
        <w:spacing w:before="100" w:beforeAutospacing="1" w:after="100" w:afterAutospacing="1" w:line="240" w:lineRule="auto"/>
        <w:rPr>
          <w:rFonts w:ascii="Arial" w:hAnsi="Arial" w:cs="Arial"/>
          <w:lang w:val="es-PE"/>
        </w:rPr>
      </w:pPr>
      <w:r w:rsidRPr="009F652E">
        <w:rPr>
          <w:rFonts w:ascii="Arial" w:hAnsi="Arial" w:cs="Arial"/>
          <w:lang w:val="es-PE"/>
        </w:rPr>
        <w:t>Consume recursos y tiempo, especialmente en procesos grandes y complejos.</w:t>
      </w:r>
    </w:p>
    <w:p w14:paraId="11896B44"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22D9EC1F">
          <v:rect id="_x0000_i1214" style="width:0;height:1.5pt" o:hralign="center" o:hrstd="t" o:hr="t" fillcolor="#a0a0a0" stroked="f"/>
        </w:pict>
      </w:r>
    </w:p>
    <w:p w14:paraId="5FE4C1FA" w14:textId="21560DE4"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Método de Análisis de Modo y Efecto de Falla (FMEA)</w:t>
      </w:r>
    </w:p>
    <w:p w14:paraId="65F28F73"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El análisis FMEA se enfoca en la identificación de fallas potenciales en equipos y maquinaria, evaluando sus posibles efectos sobre la seguridad. En minería, se utiliza especialmente para el mantenimiento de maquinaria pesada y equipos críticos en el proceso de extracción y procesamiento de minerales. El FMEA permite planificar acciones preventivas, anticipándose a fallas que puedan afectar la seguridad.</w:t>
      </w:r>
    </w:p>
    <w:p w14:paraId="257623BE"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4045F841" w14:textId="77777777" w:rsidR="00F03E14" w:rsidRPr="009F652E" w:rsidRDefault="00F03E14" w:rsidP="00530B16">
      <w:pPr>
        <w:numPr>
          <w:ilvl w:val="0"/>
          <w:numId w:val="45"/>
        </w:numPr>
        <w:spacing w:before="100" w:beforeAutospacing="1" w:after="100" w:afterAutospacing="1" w:line="240" w:lineRule="auto"/>
        <w:rPr>
          <w:rFonts w:ascii="Arial" w:hAnsi="Arial" w:cs="Arial"/>
          <w:lang w:val="es-PE"/>
        </w:rPr>
      </w:pPr>
      <w:r w:rsidRPr="009F652E">
        <w:rPr>
          <w:rFonts w:ascii="Arial" w:hAnsi="Arial" w:cs="Arial"/>
          <w:lang w:val="es-PE"/>
        </w:rPr>
        <w:t>Identificación proactiva de fallas en equipos y maquinaria.</w:t>
      </w:r>
    </w:p>
    <w:p w14:paraId="5751B359" w14:textId="77777777" w:rsidR="00F03E14" w:rsidRPr="009F652E" w:rsidRDefault="00F03E14" w:rsidP="00530B16">
      <w:pPr>
        <w:numPr>
          <w:ilvl w:val="0"/>
          <w:numId w:val="45"/>
        </w:numPr>
        <w:spacing w:before="100" w:beforeAutospacing="1" w:after="100" w:afterAutospacing="1" w:line="240" w:lineRule="auto"/>
        <w:rPr>
          <w:rFonts w:ascii="Arial" w:hAnsi="Arial" w:cs="Arial"/>
          <w:lang w:val="es-PE"/>
        </w:rPr>
      </w:pPr>
      <w:r w:rsidRPr="009F652E">
        <w:rPr>
          <w:rFonts w:ascii="Arial" w:hAnsi="Arial" w:cs="Arial"/>
          <w:lang w:val="es-PE"/>
        </w:rPr>
        <w:t>Prevención de accidentes relacionados con fallas técnicas.</w:t>
      </w:r>
    </w:p>
    <w:p w14:paraId="745A4016" w14:textId="77777777" w:rsidR="00F03E14" w:rsidRPr="009F652E" w:rsidRDefault="00F03E14" w:rsidP="00530B16">
      <w:pPr>
        <w:numPr>
          <w:ilvl w:val="0"/>
          <w:numId w:val="45"/>
        </w:numPr>
        <w:spacing w:before="100" w:beforeAutospacing="1" w:after="100" w:afterAutospacing="1" w:line="240" w:lineRule="auto"/>
        <w:rPr>
          <w:rFonts w:ascii="Arial" w:hAnsi="Arial" w:cs="Arial"/>
          <w:lang w:val="es-PE"/>
        </w:rPr>
      </w:pPr>
      <w:r w:rsidRPr="009F652E">
        <w:rPr>
          <w:rFonts w:ascii="Arial" w:hAnsi="Arial" w:cs="Arial"/>
          <w:lang w:val="es-PE"/>
        </w:rPr>
        <w:t>Permite el diseño de planes de mantenimiento preventivo específicos.</w:t>
      </w:r>
    </w:p>
    <w:p w14:paraId="45597544"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3F4937D" w14:textId="77777777" w:rsidR="00F03E14" w:rsidRPr="009F652E" w:rsidRDefault="00F03E14" w:rsidP="00530B16">
      <w:pPr>
        <w:numPr>
          <w:ilvl w:val="0"/>
          <w:numId w:val="46"/>
        </w:numPr>
        <w:spacing w:before="100" w:beforeAutospacing="1" w:after="100" w:afterAutospacing="1" w:line="240" w:lineRule="auto"/>
        <w:rPr>
          <w:rFonts w:ascii="Arial" w:hAnsi="Arial" w:cs="Arial"/>
          <w:lang w:val="es-PE"/>
        </w:rPr>
      </w:pPr>
      <w:r w:rsidRPr="009F652E">
        <w:rPr>
          <w:rFonts w:ascii="Arial" w:hAnsi="Arial" w:cs="Arial"/>
          <w:lang w:val="es-PE"/>
        </w:rPr>
        <w:t>Requiere experiencia en la identificación de modos de falla.</w:t>
      </w:r>
    </w:p>
    <w:p w14:paraId="28CAD776" w14:textId="77777777" w:rsidR="00F03E14" w:rsidRPr="009F652E" w:rsidRDefault="00F03E14" w:rsidP="00530B16">
      <w:pPr>
        <w:numPr>
          <w:ilvl w:val="0"/>
          <w:numId w:val="46"/>
        </w:numPr>
        <w:spacing w:before="100" w:beforeAutospacing="1" w:after="100" w:afterAutospacing="1" w:line="240" w:lineRule="auto"/>
        <w:rPr>
          <w:rFonts w:ascii="Arial" w:hAnsi="Arial" w:cs="Arial"/>
          <w:lang w:val="es-PE"/>
        </w:rPr>
      </w:pPr>
      <w:r w:rsidRPr="009F652E">
        <w:rPr>
          <w:rFonts w:ascii="Arial" w:hAnsi="Arial" w:cs="Arial"/>
          <w:lang w:val="es-PE"/>
        </w:rPr>
        <w:t>Enfoque limitado a riesgos relacionados con maquinaria y equipos.</w:t>
      </w:r>
    </w:p>
    <w:p w14:paraId="08B8946D"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1D441ACF">
          <v:rect id="_x0000_i1215" style="width:0;height:1.5pt" o:hralign="center" o:hrstd="t" o:hr="t" fillcolor="#a0a0a0" stroked="f"/>
        </w:pict>
      </w:r>
    </w:p>
    <w:p w14:paraId="2C22C2CF" w14:textId="4F95A024"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Entrevistas y Encuestas a Trabajadores</w:t>
      </w:r>
    </w:p>
    <w:p w14:paraId="4C98554B"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Las entrevistas y encuestas son técnicas cualitativas que permiten a los trabajadores expresar sus preocupaciones y observaciones sobre riesgos en el lugar de trabajo. Estas técnicas se utilizan para obtener información directa sobre situaciones peligrosas, malas prácticas o condiciones de trabajo inadecuadas. Las entrevistas y encuestas suelen ser parte de una estrategia participativa en la identificación de peligros.</w:t>
      </w:r>
    </w:p>
    <w:p w14:paraId="0B0CECC6"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09E42932" w14:textId="77777777" w:rsidR="00F03E14" w:rsidRPr="009F652E" w:rsidRDefault="00F03E14" w:rsidP="00530B16">
      <w:pPr>
        <w:numPr>
          <w:ilvl w:val="0"/>
          <w:numId w:val="47"/>
        </w:numPr>
        <w:spacing w:before="100" w:beforeAutospacing="1" w:after="100" w:afterAutospacing="1" w:line="240" w:lineRule="auto"/>
        <w:rPr>
          <w:rFonts w:ascii="Arial" w:hAnsi="Arial" w:cs="Arial"/>
          <w:lang w:val="es-PE"/>
        </w:rPr>
      </w:pPr>
      <w:r w:rsidRPr="009F652E">
        <w:rPr>
          <w:rFonts w:ascii="Arial" w:hAnsi="Arial" w:cs="Arial"/>
          <w:lang w:val="es-PE"/>
        </w:rPr>
        <w:t>Obtención de información detallada y específica desde la perspectiva de los trabajadores.</w:t>
      </w:r>
    </w:p>
    <w:p w14:paraId="110D1EA9" w14:textId="77777777" w:rsidR="00F03E14" w:rsidRPr="009F652E" w:rsidRDefault="00F03E14" w:rsidP="00530B16">
      <w:pPr>
        <w:numPr>
          <w:ilvl w:val="0"/>
          <w:numId w:val="47"/>
        </w:numPr>
        <w:spacing w:before="100" w:beforeAutospacing="1" w:after="100" w:afterAutospacing="1" w:line="240" w:lineRule="auto"/>
        <w:rPr>
          <w:rFonts w:ascii="Arial" w:hAnsi="Arial" w:cs="Arial"/>
          <w:lang w:val="es-PE"/>
        </w:rPr>
      </w:pPr>
      <w:r w:rsidRPr="009F652E">
        <w:rPr>
          <w:rFonts w:ascii="Arial" w:hAnsi="Arial" w:cs="Arial"/>
          <w:lang w:val="es-PE"/>
        </w:rPr>
        <w:t>Promueve una cultura de seguridad basada en la comunicación y confianza.</w:t>
      </w:r>
    </w:p>
    <w:p w14:paraId="3F5DF56A" w14:textId="77777777" w:rsidR="00F03E14" w:rsidRPr="009F652E" w:rsidRDefault="00F03E14" w:rsidP="00530B16">
      <w:pPr>
        <w:numPr>
          <w:ilvl w:val="0"/>
          <w:numId w:val="47"/>
        </w:numPr>
        <w:spacing w:before="100" w:beforeAutospacing="1" w:after="100" w:afterAutospacing="1" w:line="240" w:lineRule="auto"/>
        <w:rPr>
          <w:rFonts w:ascii="Arial" w:hAnsi="Arial" w:cs="Arial"/>
          <w:lang w:val="es-PE"/>
        </w:rPr>
      </w:pPr>
      <w:r w:rsidRPr="009F652E">
        <w:rPr>
          <w:rFonts w:ascii="Arial" w:hAnsi="Arial" w:cs="Arial"/>
          <w:lang w:val="es-PE"/>
        </w:rPr>
        <w:t>Puede identificar peligros no detectados en inspecciones visuales.</w:t>
      </w:r>
    </w:p>
    <w:p w14:paraId="129CA9F2"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1F305280" w14:textId="77777777" w:rsidR="00F03E14" w:rsidRPr="009F652E" w:rsidRDefault="00F03E14" w:rsidP="00530B16">
      <w:pPr>
        <w:numPr>
          <w:ilvl w:val="0"/>
          <w:numId w:val="48"/>
        </w:numPr>
        <w:spacing w:before="100" w:beforeAutospacing="1" w:after="100" w:afterAutospacing="1" w:line="240" w:lineRule="auto"/>
        <w:rPr>
          <w:rFonts w:ascii="Arial" w:hAnsi="Arial" w:cs="Arial"/>
          <w:lang w:val="es-PE"/>
        </w:rPr>
      </w:pPr>
      <w:r w:rsidRPr="009F652E">
        <w:rPr>
          <w:rFonts w:ascii="Arial" w:hAnsi="Arial" w:cs="Arial"/>
          <w:lang w:val="es-PE"/>
        </w:rPr>
        <w:t>Resultados pueden estar sesgados por percepciones individuales.</w:t>
      </w:r>
    </w:p>
    <w:p w14:paraId="1BD9CB13" w14:textId="77777777" w:rsidR="00F03E14" w:rsidRPr="009F652E" w:rsidRDefault="00F03E14" w:rsidP="00530B16">
      <w:pPr>
        <w:numPr>
          <w:ilvl w:val="0"/>
          <w:numId w:val="48"/>
        </w:numPr>
        <w:spacing w:before="100" w:beforeAutospacing="1" w:after="100" w:afterAutospacing="1" w:line="240" w:lineRule="auto"/>
        <w:rPr>
          <w:rFonts w:ascii="Arial" w:hAnsi="Arial" w:cs="Arial"/>
          <w:lang w:val="es-PE"/>
        </w:rPr>
      </w:pPr>
      <w:r w:rsidRPr="009F652E">
        <w:rPr>
          <w:rFonts w:ascii="Arial" w:hAnsi="Arial" w:cs="Arial"/>
          <w:lang w:val="es-PE"/>
        </w:rPr>
        <w:t>Depende de la disposición de los trabajadores para participar honestamente.</w:t>
      </w:r>
    </w:p>
    <w:p w14:paraId="0D5051D3"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58C53DDB">
          <v:rect id="_x0000_i1216" style="width:0;height:1.5pt" o:hralign="center" o:hrstd="t" o:hr="t" fillcolor="#a0a0a0" stroked="f"/>
        </w:pict>
      </w:r>
    </w:p>
    <w:p w14:paraId="5D5FCEC9" w14:textId="0A62D960"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Análisis de Incidentes y Accidentes Anteriores</w:t>
      </w:r>
    </w:p>
    <w:p w14:paraId="3F8CEBA2"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revisión de incidentes y accidentes previos es una metodología retrospectiva que permite identificar patrones de riesgos que han causado problemas en el pasado. En minería, este método ayuda a entender las causas subyacentes de los accidentes y a implementar medidas de prevención. Es una metodología que se complementa con otros métodos y es fundamental para mejorar continuamente las políticas de seguridad.</w:t>
      </w:r>
    </w:p>
    <w:p w14:paraId="1C386DEF"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Ventajas:</w:t>
      </w:r>
    </w:p>
    <w:p w14:paraId="3BDE39A0" w14:textId="77777777" w:rsidR="00F03E14" w:rsidRPr="009F652E" w:rsidRDefault="00F03E14" w:rsidP="00530B16">
      <w:pPr>
        <w:numPr>
          <w:ilvl w:val="0"/>
          <w:numId w:val="49"/>
        </w:numPr>
        <w:spacing w:before="100" w:beforeAutospacing="1" w:after="100" w:afterAutospacing="1" w:line="240" w:lineRule="auto"/>
        <w:rPr>
          <w:rFonts w:ascii="Arial" w:hAnsi="Arial" w:cs="Arial"/>
          <w:lang w:val="es-PE"/>
        </w:rPr>
      </w:pPr>
      <w:r w:rsidRPr="009F652E">
        <w:rPr>
          <w:rFonts w:ascii="Arial" w:hAnsi="Arial" w:cs="Arial"/>
          <w:lang w:val="es-PE"/>
        </w:rPr>
        <w:t>Permite aprender de experiencias pasadas para prevenir futuros incidentes.</w:t>
      </w:r>
    </w:p>
    <w:p w14:paraId="575573C2" w14:textId="77777777" w:rsidR="00F03E14" w:rsidRPr="009F652E" w:rsidRDefault="00F03E14" w:rsidP="00530B16">
      <w:pPr>
        <w:numPr>
          <w:ilvl w:val="0"/>
          <w:numId w:val="49"/>
        </w:numPr>
        <w:spacing w:before="100" w:beforeAutospacing="1" w:after="100" w:afterAutospacing="1" w:line="240" w:lineRule="auto"/>
        <w:rPr>
          <w:rFonts w:ascii="Arial" w:hAnsi="Arial" w:cs="Arial"/>
          <w:lang w:val="es-PE"/>
        </w:rPr>
      </w:pPr>
      <w:r w:rsidRPr="009F652E">
        <w:rPr>
          <w:rFonts w:ascii="Arial" w:hAnsi="Arial" w:cs="Arial"/>
          <w:lang w:val="es-PE"/>
        </w:rPr>
        <w:t>Mejora el sistema de gestión de seguridad al identificar áreas problemáticas recurrentes.</w:t>
      </w:r>
    </w:p>
    <w:p w14:paraId="0446C201" w14:textId="77777777" w:rsidR="00F03E14" w:rsidRPr="009F652E" w:rsidRDefault="00F03E14" w:rsidP="00530B16">
      <w:pPr>
        <w:numPr>
          <w:ilvl w:val="0"/>
          <w:numId w:val="49"/>
        </w:numPr>
        <w:spacing w:before="100" w:beforeAutospacing="1" w:after="100" w:afterAutospacing="1" w:line="240" w:lineRule="auto"/>
        <w:rPr>
          <w:rFonts w:ascii="Arial" w:hAnsi="Arial" w:cs="Arial"/>
          <w:lang w:val="es-PE"/>
        </w:rPr>
      </w:pPr>
      <w:r w:rsidRPr="009F652E">
        <w:rPr>
          <w:rFonts w:ascii="Arial" w:hAnsi="Arial" w:cs="Arial"/>
          <w:lang w:val="es-PE"/>
        </w:rPr>
        <w:t>Proporciona una base de datos útil para la toma de decisiones.</w:t>
      </w:r>
    </w:p>
    <w:p w14:paraId="298D62C0" w14:textId="77777777" w:rsidR="00F03E14" w:rsidRPr="009F652E" w:rsidRDefault="00F03E14" w:rsidP="00F03E14">
      <w:pPr>
        <w:pStyle w:val="Ttulo4"/>
        <w:rPr>
          <w:rFonts w:ascii="Arial" w:hAnsi="Arial" w:cs="Arial"/>
          <w:lang w:val="es-PE"/>
        </w:rPr>
      </w:pPr>
      <w:r w:rsidRPr="009F652E">
        <w:rPr>
          <w:rStyle w:val="Textoennegrita"/>
          <w:rFonts w:ascii="Arial" w:hAnsi="Arial" w:cs="Arial"/>
          <w:b/>
          <w:bCs/>
          <w:lang w:val="es-PE"/>
        </w:rPr>
        <w:t>Limitaciones:</w:t>
      </w:r>
    </w:p>
    <w:p w14:paraId="3012370B" w14:textId="77777777" w:rsidR="00F03E14" w:rsidRPr="009F652E" w:rsidRDefault="00F03E14" w:rsidP="00530B16">
      <w:pPr>
        <w:numPr>
          <w:ilvl w:val="0"/>
          <w:numId w:val="50"/>
        </w:numPr>
        <w:spacing w:before="100" w:beforeAutospacing="1" w:after="100" w:afterAutospacing="1" w:line="240" w:lineRule="auto"/>
        <w:rPr>
          <w:rFonts w:ascii="Arial" w:hAnsi="Arial" w:cs="Arial"/>
          <w:lang w:val="es-PE"/>
        </w:rPr>
      </w:pPr>
      <w:r w:rsidRPr="009F652E">
        <w:rPr>
          <w:rFonts w:ascii="Arial" w:hAnsi="Arial" w:cs="Arial"/>
          <w:lang w:val="es-PE"/>
        </w:rPr>
        <w:t>Solo identifica peligros que ya han provocado incidentes.</w:t>
      </w:r>
    </w:p>
    <w:p w14:paraId="45D66BED" w14:textId="77777777" w:rsidR="00F03E14" w:rsidRPr="009F652E" w:rsidRDefault="00F03E14" w:rsidP="00530B16">
      <w:pPr>
        <w:numPr>
          <w:ilvl w:val="0"/>
          <w:numId w:val="50"/>
        </w:numPr>
        <w:spacing w:before="100" w:beforeAutospacing="1" w:after="100" w:afterAutospacing="1" w:line="240" w:lineRule="auto"/>
        <w:rPr>
          <w:rFonts w:ascii="Arial" w:hAnsi="Arial" w:cs="Arial"/>
          <w:lang w:val="es-PE"/>
        </w:rPr>
      </w:pPr>
      <w:r w:rsidRPr="009F652E">
        <w:rPr>
          <w:rFonts w:ascii="Arial" w:hAnsi="Arial" w:cs="Arial"/>
          <w:lang w:val="es-PE"/>
        </w:rPr>
        <w:t>No considera nuevos riesgos o condiciones cambiantes en el entorno laboral.</w:t>
      </w:r>
    </w:p>
    <w:p w14:paraId="4DF72F26" w14:textId="77777777" w:rsidR="00F03E14" w:rsidRPr="009F652E" w:rsidRDefault="00F03E14" w:rsidP="00F03E14">
      <w:pPr>
        <w:spacing w:after="0"/>
        <w:rPr>
          <w:rFonts w:ascii="Arial" w:hAnsi="Arial" w:cs="Arial"/>
          <w:lang w:val="es-PE"/>
        </w:rPr>
      </w:pPr>
      <w:r w:rsidRPr="009F652E">
        <w:rPr>
          <w:rFonts w:ascii="Arial" w:hAnsi="Arial" w:cs="Arial"/>
          <w:lang w:val="es-PE"/>
        </w:rPr>
        <w:pict w14:anchorId="21E2DF6A">
          <v:rect id="_x0000_i1217" style="width:0;height:1.5pt" o:hralign="center" o:hrstd="t" o:hr="t" fillcolor="#a0a0a0" stroked="f"/>
        </w:pict>
      </w:r>
    </w:p>
    <w:p w14:paraId="1ED8ACA8" w14:textId="77777777" w:rsidR="00F03E14" w:rsidRPr="009F652E" w:rsidRDefault="00F03E14" w:rsidP="00F03E14">
      <w:pPr>
        <w:pStyle w:val="Ttulo3"/>
        <w:rPr>
          <w:rFonts w:ascii="Arial" w:hAnsi="Arial" w:cs="Arial"/>
          <w:lang w:val="es-PE"/>
        </w:rPr>
      </w:pPr>
      <w:r w:rsidRPr="009F652E">
        <w:rPr>
          <w:rStyle w:val="Textoennegrita"/>
          <w:rFonts w:ascii="Arial" w:hAnsi="Arial" w:cs="Arial"/>
          <w:b w:val="0"/>
          <w:bCs w:val="0"/>
          <w:lang w:val="es-PE"/>
        </w:rPr>
        <w:t>Conclusión</w:t>
      </w:r>
    </w:p>
    <w:p w14:paraId="7964796D" w14:textId="77777777" w:rsidR="00F03E14" w:rsidRPr="009F652E" w:rsidRDefault="00F03E14" w:rsidP="00F03E14">
      <w:pPr>
        <w:pStyle w:val="NormalWeb"/>
        <w:ind w:firstLine="720"/>
        <w:rPr>
          <w:rFonts w:ascii="Arial" w:hAnsi="Arial" w:cs="Arial"/>
          <w:lang w:val="es-PE"/>
        </w:rPr>
      </w:pPr>
      <w:r w:rsidRPr="009F652E">
        <w:rPr>
          <w:rFonts w:ascii="Arial" w:hAnsi="Arial" w:cs="Arial"/>
          <w:lang w:val="es-PE"/>
        </w:rPr>
        <w:t>La identificación de peligros en minería es un proceso esencial que involucra múltiples metodologías. La combinación de inspecciones visuales, análisis específicos como el ATS y AST, y técnicas más complejas como HAZOP o FMEA, permite identificar, priorizar y mitigar los riesgos en las operaciones mineras. La clave para la efectividad de estas metodologías es la integración de un enfoque participativo, en el que los trabajadores, supervisores y expertos en seguridad colaboren activamente.</w:t>
      </w:r>
    </w:p>
    <w:p w14:paraId="1E9346FB" w14:textId="77BC7BE0" w:rsidR="00F03E14" w:rsidRPr="009F652E" w:rsidRDefault="00F03E14" w:rsidP="00F03E14">
      <w:pPr>
        <w:pStyle w:val="NormalWeb"/>
        <w:ind w:firstLine="720"/>
        <w:rPr>
          <w:rFonts w:ascii="Arial" w:hAnsi="Arial" w:cs="Arial"/>
          <w:lang w:val="es-PE"/>
        </w:rPr>
      </w:pPr>
      <w:r w:rsidRPr="009F652E">
        <w:rPr>
          <w:rFonts w:ascii="Arial" w:hAnsi="Arial" w:cs="Arial"/>
          <w:lang w:val="es-PE"/>
        </w:rPr>
        <w:t>Implementar estas metodologías de manera adecuada no solo reduce el número de accidentes y enfermedades ocupacionales, sino que también contribuye a la eficiencia y sostenibilidad del sector minero.</w:t>
      </w:r>
    </w:p>
    <w:p w14:paraId="3267F189" w14:textId="77777777" w:rsidR="00163A73" w:rsidRPr="009F652E" w:rsidRDefault="00163A73" w:rsidP="00163A73">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3.2. Evaluación de Riesgos y Controles Aplicables en Minería</w:t>
      </w:r>
    </w:p>
    <w:p w14:paraId="58A9D0F0"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minería es una actividad de alto riesgo que requiere un enfoque estructurado para identificar y gestionar los peligros presentes en las operaciones. La evaluación de riesgos es un proceso crítico que ayuda a priorizar y aplicar medidas de control adecuadas para proteger la salud y seguridad de los trabajadores y minimizar el impacto en el medio ambiente. En este artículo, abordaremos los principios, métodos y controles aplicables para la evaluación de riesgos en el sector minero, detallando cómo pueden ayudar a reducir la probabilidad y gravedad de incidentes.</w:t>
      </w:r>
    </w:p>
    <w:p w14:paraId="05C15B90" w14:textId="77777777" w:rsidR="00163A73" w:rsidRPr="009F652E" w:rsidRDefault="00163A73" w:rsidP="00163A73">
      <w:pPr>
        <w:rPr>
          <w:rFonts w:ascii="Arial" w:hAnsi="Arial" w:cs="Arial"/>
          <w:lang w:val="es-PE"/>
        </w:rPr>
      </w:pPr>
      <w:r w:rsidRPr="009F652E">
        <w:rPr>
          <w:rFonts w:ascii="Arial" w:hAnsi="Arial" w:cs="Arial"/>
          <w:lang w:val="es-PE"/>
        </w:rPr>
        <w:pict w14:anchorId="62880039">
          <v:rect id="_x0000_i1267" style="width:0;height:1.5pt" o:hralign="center" o:hrstd="t" o:hr="t" fillcolor="#a0a0a0" stroked="f"/>
        </w:pict>
      </w:r>
    </w:p>
    <w:p w14:paraId="65E244A7" w14:textId="5A14452A"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Importancia de la Evaluación de Riesgos en Minería</w:t>
      </w:r>
    </w:p>
    <w:p w14:paraId="3470B45A" w14:textId="77777777" w:rsidR="00163A73" w:rsidRPr="009F652E" w:rsidRDefault="00163A73" w:rsidP="00163A73">
      <w:pPr>
        <w:pStyle w:val="NormalWeb"/>
        <w:rPr>
          <w:rFonts w:ascii="Arial" w:hAnsi="Arial" w:cs="Arial"/>
          <w:lang w:val="es-PE"/>
        </w:rPr>
      </w:pPr>
      <w:r w:rsidRPr="009F652E">
        <w:rPr>
          <w:rFonts w:ascii="Arial" w:hAnsi="Arial" w:cs="Arial"/>
          <w:lang w:val="es-PE"/>
        </w:rPr>
        <w:t>La evaluación de riesgos es fundamental en minería porque:</w:t>
      </w:r>
    </w:p>
    <w:p w14:paraId="62C3B9EF"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Ayuda a identificar y analizar peligros en diferentes áreas, desde la excavación hasta el procesamiento de minerales.</w:t>
      </w:r>
    </w:p>
    <w:p w14:paraId="09C0EC7B"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Proporciona un enfoque preventivo, reduciendo la probabilidad de incidentes graves.</w:t>
      </w:r>
    </w:p>
    <w:p w14:paraId="493CD851"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 xml:space="preserve">Es una herramienta clave para cumplir con las normativas de seguridad y salud laboral, como la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en Perú.</w:t>
      </w:r>
    </w:p>
    <w:p w14:paraId="3E4366A7" w14:textId="77777777" w:rsidR="00163A73" w:rsidRPr="009F652E" w:rsidRDefault="00163A73" w:rsidP="00530B16">
      <w:pPr>
        <w:numPr>
          <w:ilvl w:val="0"/>
          <w:numId w:val="51"/>
        </w:numPr>
        <w:spacing w:before="100" w:beforeAutospacing="1" w:after="100" w:afterAutospacing="1" w:line="240" w:lineRule="auto"/>
        <w:rPr>
          <w:rFonts w:ascii="Arial" w:hAnsi="Arial" w:cs="Arial"/>
          <w:lang w:val="es-PE"/>
        </w:rPr>
      </w:pPr>
      <w:r w:rsidRPr="009F652E">
        <w:rPr>
          <w:rFonts w:ascii="Arial" w:hAnsi="Arial" w:cs="Arial"/>
          <w:lang w:val="es-PE"/>
        </w:rPr>
        <w:t>Mejora la sostenibilidad de las operaciones al minimizar interrupciones, daños al equipo y problemas ambientales.</w:t>
      </w:r>
    </w:p>
    <w:p w14:paraId="3AC5FC98"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La evaluación de riesgos es un proceso continuo que debe realizarse de forma sistemática y actualizada, especialmente ante cambios en las condiciones de trabajo, incorporación de nueva maquinaria o modificación de procedimientos.</w:t>
      </w:r>
    </w:p>
    <w:p w14:paraId="58782A95" w14:textId="77777777" w:rsidR="00163A73" w:rsidRPr="009F652E" w:rsidRDefault="00163A73" w:rsidP="00163A73">
      <w:pPr>
        <w:rPr>
          <w:rFonts w:ascii="Arial" w:hAnsi="Arial" w:cs="Arial"/>
          <w:lang w:val="es-PE"/>
        </w:rPr>
      </w:pPr>
      <w:r w:rsidRPr="009F652E">
        <w:rPr>
          <w:rFonts w:ascii="Arial" w:hAnsi="Arial" w:cs="Arial"/>
          <w:lang w:val="es-PE"/>
        </w:rPr>
        <w:pict w14:anchorId="167D6AEB">
          <v:rect id="_x0000_i1268" style="width:0;height:1.5pt" o:hralign="center" o:hrstd="t" o:hr="t" fillcolor="#a0a0a0" stroked="f"/>
        </w:pict>
      </w:r>
    </w:p>
    <w:p w14:paraId="15068E64" w14:textId="11805AF1"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Pasos en la Evaluación de Riesgos</w:t>
      </w:r>
    </w:p>
    <w:p w14:paraId="37915A43"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El proceso de evaluación de riesgos se puede desglosar en cinco etapas principales:</w:t>
      </w:r>
    </w:p>
    <w:p w14:paraId="5E407E33" w14:textId="5CE33D0E"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Identificación de Peligros</w:t>
      </w:r>
    </w:p>
    <w:p w14:paraId="6B365DC4"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El primer paso es identificar los peligros presentes en cada área y actividad de la operación minera. Esto incluye peligros físicos (caídas, golpes), químicos (exposición a gases tóxicos), biológicos (presencia de plagas), y ergonómicos (posturas incómodas, movimientos repetitivos).</w:t>
      </w:r>
    </w:p>
    <w:p w14:paraId="1FB80FFB" w14:textId="3924D7A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Análisis de Riesgos</w:t>
      </w:r>
    </w:p>
    <w:p w14:paraId="7349D9AF"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Una vez identificados los peligros, se evalúan los riesgos asociados. Aquí se considera:</w:t>
      </w:r>
    </w:p>
    <w:p w14:paraId="7331160B" w14:textId="77777777" w:rsidR="00163A73" w:rsidRPr="009F652E" w:rsidRDefault="00163A73" w:rsidP="00530B16">
      <w:pPr>
        <w:numPr>
          <w:ilvl w:val="0"/>
          <w:numId w:val="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Probabilidad</w:t>
      </w:r>
      <w:r w:rsidRPr="009F652E">
        <w:rPr>
          <w:rFonts w:ascii="Arial" w:hAnsi="Arial" w:cs="Arial"/>
          <w:lang w:val="es-PE"/>
        </w:rPr>
        <w:t>: La posibilidad de que el peligro se materialice en un incidente.</w:t>
      </w:r>
    </w:p>
    <w:p w14:paraId="3D278D6C" w14:textId="77777777" w:rsidR="00163A73" w:rsidRPr="009F652E" w:rsidRDefault="00163A73" w:rsidP="00530B16">
      <w:pPr>
        <w:numPr>
          <w:ilvl w:val="0"/>
          <w:numId w:val="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Consecuencia</w:t>
      </w:r>
      <w:r w:rsidRPr="009F652E">
        <w:rPr>
          <w:rFonts w:ascii="Arial" w:hAnsi="Arial" w:cs="Arial"/>
          <w:lang w:val="es-PE"/>
        </w:rPr>
        <w:t>: La gravedad del impacto si el riesgo se materializa.</w:t>
      </w:r>
    </w:p>
    <w:p w14:paraId="3169319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Este análisis permite clasificar los riesgos según su nivel (alto, medio, bajo) y decidir cuáles requieren intervención inmediata.</w:t>
      </w:r>
    </w:p>
    <w:p w14:paraId="2BA04107" w14:textId="15D0B445"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Evaluación de los Controles Existentes</w:t>
      </w:r>
    </w:p>
    <w:p w14:paraId="3DEB74D9"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En esta fase, se revisan los controles ya implementados para mitigar los riesgos identificados, evaluando si son suficientes o si requieren refuerzo. Ejemplos de controles existentes incluyen procedimientos operativos, equipos de protección personal (EPP) y sistemas de monitoreo.</w:t>
      </w:r>
    </w:p>
    <w:p w14:paraId="0CEE715E" w14:textId="265408A8"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Determinación de Nuevos Controles</w:t>
      </w:r>
    </w:p>
    <w:p w14:paraId="327FD008"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Para los riesgos que no están adecuadamente controlados, se diseñan e implementan nuevos controles, priorizando aquellos de mayor riesgo. Los controles se dividen en niveles, desde controles de ingeniería hasta el uso de EPP (ver sección de tipos de controles).</w:t>
      </w:r>
    </w:p>
    <w:p w14:paraId="6C5C952D" w14:textId="3FCF3AB4"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Revisión y Monitoreo</w:t>
      </w:r>
    </w:p>
    <w:p w14:paraId="36D3CA1F"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evaluación de riesgos debe ser monitoreada y revisada regularmente. Esto asegura que los controles continúen siendo efectivos y permite la adaptación ante cualquier cambio en las condiciones de trabajo.</w:t>
      </w:r>
    </w:p>
    <w:p w14:paraId="75FDDAF4" w14:textId="77777777" w:rsidR="00163A73" w:rsidRPr="009F652E" w:rsidRDefault="00163A73" w:rsidP="00163A73">
      <w:pPr>
        <w:rPr>
          <w:rFonts w:ascii="Arial" w:hAnsi="Arial" w:cs="Arial"/>
          <w:lang w:val="es-PE"/>
        </w:rPr>
      </w:pPr>
      <w:r w:rsidRPr="009F652E">
        <w:rPr>
          <w:rFonts w:ascii="Arial" w:hAnsi="Arial" w:cs="Arial"/>
          <w:lang w:val="es-PE"/>
        </w:rPr>
        <w:pict w14:anchorId="647B7589">
          <v:rect id="_x0000_i1269" style="width:0;height:1.5pt" o:hralign="center" o:hrstd="t" o:hr="t" fillcolor="#a0a0a0" stroked="f"/>
        </w:pict>
      </w:r>
    </w:p>
    <w:p w14:paraId="26C5BEB9" w14:textId="39551284"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Tipos de Controles Aplicables en Minería</w:t>
      </w:r>
    </w:p>
    <w:p w14:paraId="0B329142"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Los controles de riesgos en minería se jerarquizan en una pirámide, que va desde los controles más efectivos hasta los menos efectivos. Esta jerarquía guía la selección de medidas de control que aseguren la máxima reducción del riesgo.</w:t>
      </w:r>
    </w:p>
    <w:p w14:paraId="2DFB407C" w14:textId="16418B54"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Controles de Ingeniería</w:t>
      </w:r>
    </w:p>
    <w:p w14:paraId="1AE58EAB"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Estos son los controles más efectivos y se implementan para eliminar o aislar el peligro en su origen. Ejemplos incluyen:</w:t>
      </w:r>
    </w:p>
    <w:p w14:paraId="739F03BE" w14:textId="77777777" w:rsidR="00163A73" w:rsidRPr="009F652E" w:rsidRDefault="00163A73" w:rsidP="00530B16">
      <w:pPr>
        <w:numPr>
          <w:ilvl w:val="0"/>
          <w:numId w:val="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Barreras físicas</w:t>
      </w:r>
      <w:r w:rsidRPr="009F652E">
        <w:rPr>
          <w:rFonts w:ascii="Arial" w:hAnsi="Arial" w:cs="Arial"/>
          <w:lang w:val="es-PE"/>
        </w:rPr>
        <w:t xml:space="preserve"> para evitar caídas o el acceso a áreas peligrosas.</w:t>
      </w:r>
    </w:p>
    <w:p w14:paraId="365F971F" w14:textId="77777777" w:rsidR="00163A73" w:rsidRPr="009F652E" w:rsidRDefault="00163A73" w:rsidP="00530B16">
      <w:pPr>
        <w:numPr>
          <w:ilvl w:val="0"/>
          <w:numId w:val="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Ventilación de minas</w:t>
      </w:r>
      <w:r w:rsidRPr="009F652E">
        <w:rPr>
          <w:rFonts w:ascii="Arial" w:hAnsi="Arial" w:cs="Arial"/>
          <w:lang w:val="es-PE"/>
        </w:rPr>
        <w:t xml:space="preserve"> para eliminar gases tóxicos y reducir la exposición a polvo.</w:t>
      </w:r>
    </w:p>
    <w:p w14:paraId="0C3546EC" w14:textId="77777777" w:rsidR="00163A73" w:rsidRPr="009F652E" w:rsidRDefault="00163A73" w:rsidP="00530B16">
      <w:pPr>
        <w:numPr>
          <w:ilvl w:val="0"/>
          <w:numId w:val="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Maquinaria automatizada</w:t>
      </w:r>
      <w:r w:rsidRPr="009F652E">
        <w:rPr>
          <w:rFonts w:ascii="Arial" w:hAnsi="Arial" w:cs="Arial"/>
          <w:lang w:val="es-PE"/>
        </w:rPr>
        <w:t xml:space="preserve"> que reduce la necesidad de que los trabajadores estén en zonas de alto riesgo.</w:t>
      </w:r>
    </w:p>
    <w:p w14:paraId="72EE8A39" w14:textId="6CEB953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Controles Administrativos</w:t>
      </w:r>
    </w:p>
    <w:p w14:paraId="4439994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Estos controles se enfocan en modificar la manera en que los trabajadores realizan sus tareas para reducir el riesgo, aunque no eliminan el peligro directamente. Ejemplos incluyen:</w:t>
      </w:r>
    </w:p>
    <w:p w14:paraId="70BA1A46" w14:textId="77777777" w:rsidR="00163A73" w:rsidRPr="009F652E" w:rsidRDefault="00163A73" w:rsidP="00530B16">
      <w:pPr>
        <w:numPr>
          <w:ilvl w:val="0"/>
          <w:numId w:val="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Procedimientos de trabajo seguro</w:t>
      </w:r>
      <w:r w:rsidRPr="009F652E">
        <w:rPr>
          <w:rFonts w:ascii="Arial" w:hAnsi="Arial" w:cs="Arial"/>
          <w:lang w:val="es-PE"/>
        </w:rPr>
        <w:t>, que detallan cada paso para realizar tareas con menos riesgo.</w:t>
      </w:r>
    </w:p>
    <w:p w14:paraId="2E8ED555" w14:textId="77777777" w:rsidR="00163A73" w:rsidRPr="009F652E" w:rsidRDefault="00163A73" w:rsidP="00530B16">
      <w:pPr>
        <w:numPr>
          <w:ilvl w:val="0"/>
          <w:numId w:val="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Capacitaciones periódicas</w:t>
      </w:r>
      <w:r w:rsidRPr="009F652E">
        <w:rPr>
          <w:rFonts w:ascii="Arial" w:hAnsi="Arial" w:cs="Arial"/>
          <w:lang w:val="es-PE"/>
        </w:rPr>
        <w:t xml:space="preserve"> en seguridad y salud ocupacional, que mejoran la concientización de los trabajadores.</w:t>
      </w:r>
    </w:p>
    <w:p w14:paraId="389AF8EB" w14:textId="77777777" w:rsidR="00163A73" w:rsidRPr="009F652E" w:rsidRDefault="00163A73" w:rsidP="00530B16">
      <w:pPr>
        <w:numPr>
          <w:ilvl w:val="0"/>
          <w:numId w:val="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Rotación de personal</w:t>
      </w:r>
      <w:r w:rsidRPr="009F652E">
        <w:rPr>
          <w:rFonts w:ascii="Arial" w:hAnsi="Arial" w:cs="Arial"/>
          <w:lang w:val="es-PE"/>
        </w:rPr>
        <w:t xml:space="preserve"> para reducir la exposición prolongada a condiciones de riesgo.</w:t>
      </w:r>
    </w:p>
    <w:p w14:paraId="2C4C1D73" w14:textId="732CCBEB"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Equipos de Protección Personal (EPP)</w:t>
      </w:r>
    </w:p>
    <w:p w14:paraId="7F12829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Los EPP son la última línea de defensa y se usan para proteger a los trabajadores cuando no es posible eliminar o reducir el riesgo mediante controles de ingeniería o administrativos. En minería, el EPP incluye:</w:t>
      </w:r>
    </w:p>
    <w:p w14:paraId="0428D571" w14:textId="77777777" w:rsidR="00163A73" w:rsidRPr="009F652E" w:rsidRDefault="00163A73" w:rsidP="00530B16">
      <w:pPr>
        <w:numPr>
          <w:ilvl w:val="0"/>
          <w:numId w:val="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Cascos y gafas de seguridad</w:t>
      </w:r>
      <w:r w:rsidRPr="009F652E">
        <w:rPr>
          <w:rFonts w:ascii="Arial" w:hAnsi="Arial" w:cs="Arial"/>
          <w:lang w:val="es-PE"/>
        </w:rPr>
        <w:t xml:space="preserve"> para proteger contra impactos y proyección de partículas.</w:t>
      </w:r>
    </w:p>
    <w:p w14:paraId="2D9109D2" w14:textId="77777777" w:rsidR="00163A73" w:rsidRPr="009F652E" w:rsidRDefault="00163A73" w:rsidP="00530B16">
      <w:pPr>
        <w:numPr>
          <w:ilvl w:val="0"/>
          <w:numId w:val="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Respiradores y máscaras</w:t>
      </w:r>
      <w:r w:rsidRPr="009F652E">
        <w:rPr>
          <w:rFonts w:ascii="Arial" w:hAnsi="Arial" w:cs="Arial"/>
          <w:lang w:val="es-PE"/>
        </w:rPr>
        <w:t xml:space="preserve"> para evitar la inhalación de polvo o gases.</w:t>
      </w:r>
    </w:p>
    <w:p w14:paraId="303298DA" w14:textId="77777777" w:rsidR="00163A73" w:rsidRPr="009F652E" w:rsidRDefault="00163A73" w:rsidP="00530B16">
      <w:pPr>
        <w:numPr>
          <w:ilvl w:val="0"/>
          <w:numId w:val="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Guantes, botas y ropa resistente</w:t>
      </w:r>
      <w:r w:rsidRPr="009F652E">
        <w:rPr>
          <w:rFonts w:ascii="Arial" w:hAnsi="Arial" w:cs="Arial"/>
          <w:lang w:val="es-PE"/>
        </w:rPr>
        <w:t xml:space="preserve"> para proteger contra productos químicos, cortes y calor extremo.</w:t>
      </w:r>
    </w:p>
    <w:p w14:paraId="201EBBB0"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Es importante recordar que los EPP son eficaces solo si se usan adecuadamente, por lo que la capacitación y el mantenimiento de estos equipos son esenciales.</w:t>
      </w:r>
    </w:p>
    <w:p w14:paraId="56131645" w14:textId="77777777" w:rsidR="00163A73" w:rsidRPr="009F652E" w:rsidRDefault="00163A73" w:rsidP="00163A73">
      <w:pPr>
        <w:rPr>
          <w:rFonts w:ascii="Arial" w:hAnsi="Arial" w:cs="Arial"/>
          <w:lang w:val="es-PE"/>
        </w:rPr>
      </w:pPr>
      <w:r w:rsidRPr="009F652E">
        <w:rPr>
          <w:rFonts w:ascii="Arial" w:hAnsi="Arial" w:cs="Arial"/>
          <w:lang w:val="es-PE"/>
        </w:rPr>
        <w:pict w14:anchorId="6F590380">
          <v:rect id="_x0000_i1270" style="width:0;height:1.5pt" o:hralign="center" o:hrstd="t" o:hr="t" fillcolor="#a0a0a0" stroked="f"/>
        </w:pict>
      </w:r>
    </w:p>
    <w:p w14:paraId="354A2BE9" w14:textId="074742AB"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Ejemplos de Evaluación de Riesgos en Minería</w:t>
      </w:r>
    </w:p>
    <w:p w14:paraId="7983511F" w14:textId="7777777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Ejemplo 1: Control de Riesgo en el Manejo de Explosivos</w:t>
      </w:r>
    </w:p>
    <w:p w14:paraId="3DCC1D67"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El manejo de explosivos es una actividad de alto riesgo en minería, por lo que se deben aplicar controles rigurosos:</w:t>
      </w:r>
    </w:p>
    <w:p w14:paraId="5A90DE18" w14:textId="77777777" w:rsidR="00163A73" w:rsidRPr="009F652E" w:rsidRDefault="00163A73" w:rsidP="00530B16">
      <w:pPr>
        <w:numPr>
          <w:ilvl w:val="0"/>
          <w:numId w:val="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ingeniería</w:t>
      </w:r>
      <w:r w:rsidRPr="009F652E">
        <w:rPr>
          <w:rFonts w:ascii="Arial" w:hAnsi="Arial" w:cs="Arial"/>
          <w:lang w:val="es-PE"/>
        </w:rPr>
        <w:t>: Mantener los explosivos en áreas designadas y con medidas de seguridad reforzadas.</w:t>
      </w:r>
    </w:p>
    <w:p w14:paraId="02A52B38" w14:textId="77777777" w:rsidR="00163A73" w:rsidRPr="009F652E" w:rsidRDefault="00163A73" w:rsidP="00530B16">
      <w:pPr>
        <w:numPr>
          <w:ilvl w:val="0"/>
          <w:numId w:val="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administrativo</w:t>
      </w:r>
      <w:r w:rsidRPr="009F652E">
        <w:rPr>
          <w:rFonts w:ascii="Arial" w:hAnsi="Arial" w:cs="Arial"/>
          <w:lang w:val="es-PE"/>
        </w:rPr>
        <w:t>: Capacitar al personal en el manejo de explosivos y realizar simulacros de emergencia.</w:t>
      </w:r>
    </w:p>
    <w:p w14:paraId="1577B76C" w14:textId="77777777" w:rsidR="00163A73" w:rsidRPr="009F652E" w:rsidRDefault="00163A73" w:rsidP="00530B16">
      <w:pPr>
        <w:numPr>
          <w:ilvl w:val="0"/>
          <w:numId w:val="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w:t>
      </w:r>
      <w:r w:rsidRPr="009F652E">
        <w:rPr>
          <w:rFonts w:ascii="Arial" w:hAnsi="Arial" w:cs="Arial"/>
          <w:lang w:val="es-PE"/>
        </w:rPr>
        <w:t>: Uso de guantes y visores de protección, además de ropa ignífuga.</w:t>
      </w:r>
    </w:p>
    <w:p w14:paraId="2CC466EE" w14:textId="7777777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Ejemplo 2: Reducción de Riesgo de Silicosis</w:t>
      </w:r>
    </w:p>
    <w:p w14:paraId="05AD87E4"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La exposición a polvo de sílice puede causar silicosis, una enfermedad pulmonar crónica. Los controles para reducir este riesgo incluyen:</w:t>
      </w:r>
    </w:p>
    <w:p w14:paraId="6D42D79E" w14:textId="77777777" w:rsidR="00163A73" w:rsidRPr="009F652E" w:rsidRDefault="00163A73" w:rsidP="00530B16">
      <w:pPr>
        <w:numPr>
          <w:ilvl w:val="0"/>
          <w:numId w:val="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ingeniería</w:t>
      </w:r>
      <w:r w:rsidRPr="009F652E">
        <w:rPr>
          <w:rFonts w:ascii="Arial" w:hAnsi="Arial" w:cs="Arial"/>
          <w:lang w:val="es-PE"/>
        </w:rPr>
        <w:t>: Sistemas de ventilación y rociadores de agua para reducir el polvo en el aire.</w:t>
      </w:r>
    </w:p>
    <w:p w14:paraId="3856C588" w14:textId="77777777" w:rsidR="00163A73" w:rsidRPr="009F652E" w:rsidRDefault="00163A73" w:rsidP="00530B16">
      <w:pPr>
        <w:numPr>
          <w:ilvl w:val="0"/>
          <w:numId w:val="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administrativo</w:t>
      </w:r>
      <w:r w:rsidRPr="009F652E">
        <w:rPr>
          <w:rFonts w:ascii="Arial" w:hAnsi="Arial" w:cs="Arial"/>
          <w:lang w:val="es-PE"/>
        </w:rPr>
        <w:t>: Limitar la duración de la exposición a áreas con alta concentración de sílice.</w:t>
      </w:r>
    </w:p>
    <w:p w14:paraId="73E4B311" w14:textId="77777777" w:rsidR="00163A73" w:rsidRPr="009F652E" w:rsidRDefault="00163A73" w:rsidP="00530B16">
      <w:pPr>
        <w:numPr>
          <w:ilvl w:val="0"/>
          <w:numId w:val="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w:t>
      </w:r>
      <w:r w:rsidRPr="009F652E">
        <w:rPr>
          <w:rFonts w:ascii="Arial" w:hAnsi="Arial" w:cs="Arial"/>
          <w:lang w:val="es-PE"/>
        </w:rPr>
        <w:t>: Mascarillas y respiradores que protejan contra partículas de sílice.</w:t>
      </w:r>
    </w:p>
    <w:p w14:paraId="27B68A04" w14:textId="77777777" w:rsidR="00163A73" w:rsidRPr="009F652E" w:rsidRDefault="00163A73" w:rsidP="00163A73">
      <w:pPr>
        <w:pStyle w:val="Ttulo4"/>
        <w:rPr>
          <w:rFonts w:ascii="Arial" w:hAnsi="Arial" w:cs="Arial"/>
          <w:lang w:val="es-PE"/>
        </w:rPr>
      </w:pPr>
      <w:r w:rsidRPr="009F652E">
        <w:rPr>
          <w:rStyle w:val="Textoennegrita"/>
          <w:rFonts w:ascii="Arial" w:hAnsi="Arial" w:cs="Arial"/>
          <w:b/>
          <w:bCs/>
          <w:lang w:val="es-PE"/>
        </w:rPr>
        <w:t>Ejemplo 3: Prevención de Caídas de Altura</w:t>
      </w:r>
    </w:p>
    <w:p w14:paraId="20D9723A" w14:textId="77777777" w:rsidR="00163A73" w:rsidRPr="009F652E" w:rsidRDefault="00163A73" w:rsidP="00163A73">
      <w:pPr>
        <w:pStyle w:val="NormalWeb"/>
        <w:ind w:firstLine="360"/>
        <w:rPr>
          <w:rFonts w:ascii="Arial" w:hAnsi="Arial" w:cs="Arial"/>
          <w:lang w:val="es-PE"/>
        </w:rPr>
      </w:pPr>
      <w:r w:rsidRPr="009F652E">
        <w:rPr>
          <w:rFonts w:ascii="Arial" w:hAnsi="Arial" w:cs="Arial"/>
          <w:lang w:val="es-PE"/>
        </w:rPr>
        <w:t>Trabajar en altura es común en minería, por lo que se aplican los siguientes controles:</w:t>
      </w:r>
    </w:p>
    <w:p w14:paraId="50FFEC71" w14:textId="77777777" w:rsidR="00163A73" w:rsidRPr="009F652E" w:rsidRDefault="00163A73" w:rsidP="00530B16">
      <w:pPr>
        <w:numPr>
          <w:ilvl w:val="0"/>
          <w:numId w:val="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de ingeniería</w:t>
      </w:r>
      <w:r w:rsidRPr="009F652E">
        <w:rPr>
          <w:rFonts w:ascii="Arial" w:hAnsi="Arial" w:cs="Arial"/>
          <w:lang w:val="es-PE"/>
        </w:rPr>
        <w:t>: Barandillas y redes de seguridad.</w:t>
      </w:r>
    </w:p>
    <w:p w14:paraId="051E8EEF" w14:textId="77777777" w:rsidR="00163A73" w:rsidRPr="009F652E" w:rsidRDefault="00163A73" w:rsidP="00530B16">
      <w:pPr>
        <w:numPr>
          <w:ilvl w:val="0"/>
          <w:numId w:val="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 administrativo</w:t>
      </w:r>
      <w:r w:rsidRPr="009F652E">
        <w:rPr>
          <w:rFonts w:ascii="Arial" w:hAnsi="Arial" w:cs="Arial"/>
          <w:lang w:val="es-PE"/>
        </w:rPr>
        <w:t>: Procedimientos de trabajo seguro y entrenamiento en trabajo en alturas.</w:t>
      </w:r>
    </w:p>
    <w:p w14:paraId="005E1F2D" w14:textId="77777777" w:rsidR="00163A73" w:rsidRPr="009F652E" w:rsidRDefault="00163A73" w:rsidP="00530B16">
      <w:pPr>
        <w:numPr>
          <w:ilvl w:val="0"/>
          <w:numId w:val="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w:t>
      </w:r>
      <w:r w:rsidRPr="009F652E">
        <w:rPr>
          <w:rFonts w:ascii="Arial" w:hAnsi="Arial" w:cs="Arial"/>
          <w:lang w:val="es-PE"/>
        </w:rPr>
        <w:t>: Arneses y líneas de vida para proteger en caso de caída.</w:t>
      </w:r>
    </w:p>
    <w:p w14:paraId="35DEA53D" w14:textId="77777777" w:rsidR="00163A73" w:rsidRPr="009F652E" w:rsidRDefault="00163A73" w:rsidP="00163A73">
      <w:pPr>
        <w:spacing w:after="0"/>
        <w:rPr>
          <w:rFonts w:ascii="Arial" w:hAnsi="Arial" w:cs="Arial"/>
          <w:lang w:val="es-PE"/>
        </w:rPr>
      </w:pPr>
      <w:r w:rsidRPr="009F652E">
        <w:rPr>
          <w:rFonts w:ascii="Arial" w:hAnsi="Arial" w:cs="Arial"/>
          <w:lang w:val="es-PE"/>
        </w:rPr>
        <w:pict w14:anchorId="44E83392">
          <v:rect id="_x0000_i1271" style="width:0;height:1.5pt" o:hralign="center" o:hrstd="t" o:hr="t" fillcolor="#a0a0a0" stroked="f"/>
        </w:pict>
      </w:r>
    </w:p>
    <w:p w14:paraId="3975EF3A" w14:textId="53031D7B"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Evaluación Continua y Mejora de Controles</w:t>
      </w:r>
    </w:p>
    <w:p w14:paraId="7C6752AB"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evaluación de riesgos no es un proceso único, sino continuo. Los controles implementados deben evaluarse y actualizarse periódicamente para garantizar su efectividad. Las empresas mineras deben realizar auditorías internas y externas para verificar el cumplimiento de las medidas de control y actualizar su evaluación de riesgos en función de los cambios en el entorno laboral y la tecnología.</w:t>
      </w:r>
    </w:p>
    <w:p w14:paraId="22DB58B8" w14:textId="77777777" w:rsidR="00163A73" w:rsidRPr="009F652E" w:rsidRDefault="00163A73" w:rsidP="00163A73">
      <w:pPr>
        <w:rPr>
          <w:rFonts w:ascii="Arial" w:hAnsi="Arial" w:cs="Arial"/>
          <w:lang w:val="es-PE"/>
        </w:rPr>
      </w:pPr>
      <w:r w:rsidRPr="009F652E">
        <w:rPr>
          <w:rFonts w:ascii="Arial" w:hAnsi="Arial" w:cs="Arial"/>
          <w:lang w:val="es-PE"/>
        </w:rPr>
        <w:pict w14:anchorId="1B0F3B70">
          <v:rect id="_x0000_i1272" style="width:0;height:1.5pt" o:hralign="center" o:hrstd="t" o:hr="t" fillcolor="#a0a0a0" stroked="f"/>
        </w:pict>
      </w:r>
    </w:p>
    <w:p w14:paraId="53E74237" w14:textId="77777777" w:rsidR="00163A73" w:rsidRPr="009F652E" w:rsidRDefault="00163A73" w:rsidP="00163A73">
      <w:pPr>
        <w:pStyle w:val="Ttulo3"/>
        <w:rPr>
          <w:rFonts w:ascii="Arial" w:hAnsi="Arial" w:cs="Arial"/>
          <w:lang w:val="es-PE"/>
        </w:rPr>
      </w:pPr>
      <w:r w:rsidRPr="009F652E">
        <w:rPr>
          <w:rStyle w:val="Textoennegrita"/>
          <w:rFonts w:ascii="Arial" w:hAnsi="Arial" w:cs="Arial"/>
          <w:b w:val="0"/>
          <w:bCs w:val="0"/>
          <w:lang w:val="es-PE"/>
        </w:rPr>
        <w:t>Conclusión</w:t>
      </w:r>
    </w:p>
    <w:p w14:paraId="69E41ABC" w14:textId="77777777" w:rsidR="00163A73" w:rsidRPr="009F652E" w:rsidRDefault="00163A73" w:rsidP="00163A73">
      <w:pPr>
        <w:pStyle w:val="NormalWeb"/>
        <w:ind w:firstLine="720"/>
        <w:rPr>
          <w:rFonts w:ascii="Arial" w:hAnsi="Arial" w:cs="Arial"/>
          <w:lang w:val="es-PE"/>
        </w:rPr>
      </w:pPr>
      <w:r w:rsidRPr="009F652E">
        <w:rPr>
          <w:rFonts w:ascii="Arial" w:hAnsi="Arial" w:cs="Arial"/>
          <w:lang w:val="es-PE"/>
        </w:rPr>
        <w:t>La evaluación de riesgos y la implementación de controles en la minería son esenciales para proteger a los trabajadores y reducir los riesgos asociados con esta actividad. La jerarquización de controles, desde los de ingeniería hasta los EPP, proporciona una guía efectiva para gestionar los riesgos de manera eficiente. Además, la revisión y actualización constante de estos controles garantizan que la operación minera se mantenga en los niveles de seguridad y cumplimiento normativo requeridos. La minería segura es una minería sostenible, y la evaluación de riesgos es una herramienta fundamental para lograrlo.</w:t>
      </w:r>
    </w:p>
    <w:p w14:paraId="7C97919B" w14:textId="77777777" w:rsidR="00163A73" w:rsidRPr="009F652E" w:rsidRDefault="00163A73" w:rsidP="00163A73">
      <w:pPr>
        <w:pStyle w:val="NormalWeb"/>
        <w:rPr>
          <w:rFonts w:ascii="Arial" w:hAnsi="Arial" w:cs="Arial"/>
          <w:lang w:val="es-PE"/>
        </w:rPr>
      </w:pPr>
    </w:p>
    <w:p w14:paraId="79CE6002" w14:textId="77777777" w:rsidR="001756B9" w:rsidRPr="009F652E" w:rsidRDefault="001756B9" w:rsidP="001756B9">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3.3. Matriz IPERC (Identificación de Peligros, Evaluación y Control de Riesgos) en Minería</w:t>
      </w:r>
    </w:p>
    <w:p w14:paraId="7D461F37"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La matriz IPERC (Identificación de Peligros, Evaluación y Control de Riesgos) es una herramienta fundamental en la gestión de seguridad minera que permite identificar y evaluar los peligros inherentes a cada actividad, y establecer controles adecuados para minimizar los riesgos a los que están expuestos los trabajadores. La matriz IPERC es especialmente valiosa en la minería, donde los riesgos asociados con la maquinaria pesada, la exposición a sustancias peligrosas y las condiciones de trabajo extremas requieren de una planificación y monitoreo exhaustivos.</w:t>
      </w:r>
    </w:p>
    <w:p w14:paraId="06286FCE" w14:textId="77777777" w:rsidR="001756B9" w:rsidRPr="009F652E" w:rsidRDefault="001756B9" w:rsidP="001756B9">
      <w:pPr>
        <w:rPr>
          <w:rFonts w:ascii="Arial" w:hAnsi="Arial" w:cs="Arial"/>
          <w:lang w:val="es-PE"/>
        </w:rPr>
      </w:pPr>
      <w:r w:rsidRPr="009F652E">
        <w:rPr>
          <w:rFonts w:ascii="Arial" w:hAnsi="Arial" w:cs="Arial"/>
          <w:lang w:val="es-PE"/>
        </w:rPr>
        <w:pict w14:anchorId="1CF23FBB">
          <v:rect id="_x0000_i1325" style="width:0;height:1.5pt" o:hralign="center" o:hrstd="t" o:hr="t" fillcolor="#a0a0a0" stroked="f"/>
        </w:pict>
      </w:r>
    </w:p>
    <w:p w14:paraId="5855D7D3" w14:textId="4ED2F390"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Importancia de la Matriz IPERC en Minería</w:t>
      </w:r>
    </w:p>
    <w:p w14:paraId="70459703"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La minería es una industria con riesgos altos y complejos. La matriz IPERC ayuda a las empresas a gestionar estos riesgos de forma estructurada y documentada, lo cual resulta en:</w:t>
      </w:r>
    </w:p>
    <w:p w14:paraId="38BF345E"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temprana de peligros</w:t>
      </w:r>
      <w:r w:rsidRPr="009F652E">
        <w:rPr>
          <w:rFonts w:ascii="Arial" w:hAnsi="Arial" w:cs="Arial"/>
          <w:lang w:val="es-PE"/>
        </w:rPr>
        <w:t>: Ayuda a anticiparse a situaciones peligrosas y preparar respuestas eficaces.</w:t>
      </w:r>
    </w:p>
    <w:p w14:paraId="1A48D1BE"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Priorizar el uso de recursos</w:t>
      </w:r>
      <w:r w:rsidRPr="009F652E">
        <w:rPr>
          <w:rFonts w:ascii="Arial" w:hAnsi="Arial" w:cs="Arial"/>
          <w:lang w:val="es-PE"/>
        </w:rPr>
        <w:t>: Dirige los recursos de seguridad hacia los riesgos de mayor impacto.</w:t>
      </w:r>
    </w:p>
    <w:p w14:paraId="76A32675"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de normativas</w:t>
      </w:r>
      <w:r w:rsidRPr="009F652E">
        <w:rPr>
          <w:rFonts w:ascii="Arial" w:hAnsi="Arial" w:cs="Arial"/>
          <w:lang w:val="es-PE"/>
        </w:rPr>
        <w:t xml:space="preserve">: Facilita el cumplimiento de regulaciones como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w:t>
      </w:r>
    </w:p>
    <w:p w14:paraId="6C075ECC" w14:textId="77777777" w:rsidR="001756B9" w:rsidRPr="009F652E" w:rsidRDefault="001756B9" w:rsidP="00530B16">
      <w:pPr>
        <w:numPr>
          <w:ilvl w:val="0"/>
          <w:numId w:val="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 la cultura de seguridad</w:t>
      </w:r>
      <w:r w:rsidRPr="009F652E">
        <w:rPr>
          <w:rFonts w:ascii="Arial" w:hAnsi="Arial" w:cs="Arial"/>
          <w:lang w:val="es-PE"/>
        </w:rPr>
        <w:t>: Fomenta una actitud preventiva y la participación activa de los trabajadores en la seguridad y salud ocupacional.</w:t>
      </w:r>
    </w:p>
    <w:p w14:paraId="71CCA188"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El uso de una matriz IPERC también facilita la comunicación entre los diferentes niveles de la empresa y asegura que todos los trabajadores comprendan los riesgos y los controles establecidos.</w:t>
      </w:r>
    </w:p>
    <w:p w14:paraId="525DCE20" w14:textId="77777777" w:rsidR="001756B9" w:rsidRPr="009F652E" w:rsidRDefault="001756B9" w:rsidP="001756B9">
      <w:pPr>
        <w:rPr>
          <w:rFonts w:ascii="Arial" w:hAnsi="Arial" w:cs="Arial"/>
          <w:lang w:val="es-PE"/>
        </w:rPr>
      </w:pPr>
      <w:r w:rsidRPr="009F652E">
        <w:rPr>
          <w:rFonts w:ascii="Arial" w:hAnsi="Arial" w:cs="Arial"/>
          <w:lang w:val="es-PE"/>
        </w:rPr>
        <w:pict w14:anchorId="1483BBCF">
          <v:rect id="_x0000_i1326" style="width:0;height:1.5pt" o:hralign="center" o:hrstd="t" o:hr="t" fillcolor="#a0a0a0" stroked="f"/>
        </w:pict>
      </w:r>
    </w:p>
    <w:p w14:paraId="73B974DE" w14:textId="2BA2EAB5"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Estructura y Componentes de la Matriz IPERC</w:t>
      </w:r>
    </w:p>
    <w:p w14:paraId="2CC56149"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La matriz IPERC tiene varios componentes esenciales que permiten documentar de manera sistemática cada aspecto del proceso de evaluación de riesgos:</w:t>
      </w:r>
    </w:p>
    <w:p w14:paraId="2B31F215"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Actividad o Tarea</w:t>
      </w:r>
      <w:r w:rsidRPr="009F652E">
        <w:rPr>
          <w:rFonts w:ascii="Arial" w:hAnsi="Arial" w:cs="Arial"/>
          <w:lang w:val="es-PE"/>
        </w:rPr>
        <w:t>: Descripción de la actividad o tarea específica a evaluar, como "uso de maquinaria pesada" o "excavación subterránea."</w:t>
      </w:r>
    </w:p>
    <w:p w14:paraId="3620CAD3"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Identificación de Peligros</w:t>
      </w:r>
      <w:r w:rsidRPr="009F652E">
        <w:rPr>
          <w:rFonts w:ascii="Arial" w:hAnsi="Arial" w:cs="Arial"/>
          <w:lang w:val="es-PE"/>
        </w:rPr>
        <w:t>: Consiste en identificar todos los peligros potenciales presentes en cada actividad. Los peligros pueden clasificarse en categorías, como:</w:t>
      </w:r>
    </w:p>
    <w:p w14:paraId="2311C729"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Físicos: Ruido, vibraciones, temperaturas extremas.</w:t>
      </w:r>
    </w:p>
    <w:p w14:paraId="7C1246CF"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Químicos: Exposición a polvo, gases, sustancias tóxicas.</w:t>
      </w:r>
    </w:p>
    <w:p w14:paraId="64336803"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Biológicos: Riesgo de contacto con animales peligrosos o agentes infecciosos.</w:t>
      </w:r>
    </w:p>
    <w:p w14:paraId="232A1BD3"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Ergonómicos: Movimientos repetitivos, posturas forzadas.</w:t>
      </w:r>
    </w:p>
    <w:p w14:paraId="217A343D"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Fonts w:ascii="Arial" w:hAnsi="Arial" w:cs="Arial"/>
          <w:lang w:val="es-PE"/>
        </w:rPr>
        <w:t>Psicosociales: Estrés, fatiga.</w:t>
      </w:r>
    </w:p>
    <w:p w14:paraId="6832BFAE"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Evaluación de Riesgos</w:t>
      </w:r>
      <w:r w:rsidRPr="009F652E">
        <w:rPr>
          <w:rFonts w:ascii="Arial" w:hAnsi="Arial" w:cs="Arial"/>
          <w:lang w:val="es-PE"/>
        </w:rPr>
        <w:t>:</w:t>
      </w:r>
    </w:p>
    <w:p w14:paraId="7DF066E6"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Probabilidad</w:t>
      </w:r>
      <w:r w:rsidRPr="009F652E">
        <w:rPr>
          <w:rFonts w:ascii="Arial" w:hAnsi="Arial" w:cs="Arial"/>
          <w:lang w:val="es-PE"/>
        </w:rPr>
        <w:t>: Estimación de la frecuencia con la que podría ocurrir un evento peligroso (alta, media, baja).</w:t>
      </w:r>
    </w:p>
    <w:p w14:paraId="0AA88CF4"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Consecuencia</w:t>
      </w:r>
      <w:r w:rsidRPr="009F652E">
        <w:rPr>
          <w:rFonts w:ascii="Arial" w:hAnsi="Arial" w:cs="Arial"/>
          <w:lang w:val="es-PE"/>
        </w:rPr>
        <w:t>: Gravedad del daño que podría causar el peligro si se materializa (leve, moderado, severo, catastrófico).</w:t>
      </w:r>
    </w:p>
    <w:p w14:paraId="7F3428CE" w14:textId="77777777" w:rsidR="001756B9" w:rsidRPr="009F652E" w:rsidRDefault="001756B9" w:rsidP="00530B16">
      <w:pPr>
        <w:numPr>
          <w:ilvl w:val="1"/>
          <w:numId w:val="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Nivel de riesgo</w:t>
      </w:r>
      <w:r w:rsidRPr="009F652E">
        <w:rPr>
          <w:rFonts w:ascii="Arial" w:hAnsi="Arial" w:cs="Arial"/>
          <w:lang w:val="es-PE"/>
        </w:rPr>
        <w:t>: Una combinación de la probabilidad y la consecuencia, lo cual determina si el riesgo es bajo, medio, alto o crítico. Esta evaluación permite priorizar los riesgos que requieren controles inmediatos.</w:t>
      </w:r>
    </w:p>
    <w:p w14:paraId="0F0E6192"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Controles Existentes</w:t>
      </w:r>
      <w:r w:rsidRPr="009F652E">
        <w:rPr>
          <w:rFonts w:ascii="Arial" w:hAnsi="Arial" w:cs="Arial"/>
          <w:lang w:val="es-PE"/>
        </w:rPr>
        <w:t>: Aquí se documentan los controles que ya están implementados para gestionar el riesgo, como barandillas, señalización, procedimientos operativos, etc.</w:t>
      </w:r>
    </w:p>
    <w:p w14:paraId="35C1E5E5"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Controles Propuestos</w:t>
      </w:r>
      <w:r w:rsidRPr="009F652E">
        <w:rPr>
          <w:rFonts w:ascii="Arial" w:hAnsi="Arial" w:cs="Arial"/>
          <w:lang w:val="es-PE"/>
        </w:rPr>
        <w:t>: En caso de que los controles existentes no sean suficientes, se describen medidas adicionales que deberían implementarse. Estas pueden incluir mejoras en los equipos, capacitación adicional o revisiones de los procedimientos de seguridad.</w:t>
      </w:r>
    </w:p>
    <w:p w14:paraId="6A9D6372"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Responsable</w:t>
      </w:r>
      <w:r w:rsidRPr="009F652E">
        <w:rPr>
          <w:rFonts w:ascii="Arial" w:hAnsi="Arial" w:cs="Arial"/>
          <w:lang w:val="es-PE"/>
        </w:rPr>
        <w:t>: Se asigna una persona o equipo encargado de supervisar la implementación de los controles propuestos y de verificar que el riesgo esté bajo control.</w:t>
      </w:r>
    </w:p>
    <w:p w14:paraId="32FD03C7" w14:textId="77777777" w:rsidR="001756B9" w:rsidRPr="009F652E" w:rsidRDefault="001756B9" w:rsidP="00530B16">
      <w:pPr>
        <w:pStyle w:val="NormalWeb"/>
        <w:numPr>
          <w:ilvl w:val="0"/>
          <w:numId w:val="60"/>
        </w:numPr>
        <w:rPr>
          <w:rFonts w:ascii="Arial" w:hAnsi="Arial" w:cs="Arial"/>
          <w:lang w:val="es-PE"/>
        </w:rPr>
      </w:pPr>
      <w:r w:rsidRPr="009F652E">
        <w:rPr>
          <w:rStyle w:val="Textoennegrita"/>
          <w:rFonts w:ascii="Arial" w:hAnsi="Arial" w:cs="Arial"/>
          <w:lang w:val="es-PE"/>
        </w:rPr>
        <w:t>Fecha de Revisión</w:t>
      </w:r>
      <w:r w:rsidRPr="009F652E">
        <w:rPr>
          <w:rFonts w:ascii="Arial" w:hAnsi="Arial" w:cs="Arial"/>
          <w:lang w:val="es-PE"/>
        </w:rPr>
        <w:t>: Es fundamental establecer una periodicidad para revisar y actualizar la matriz IPERC, sobre todo en minería, donde las condiciones pueden cambiar rápidamente.</w:t>
      </w:r>
    </w:p>
    <w:p w14:paraId="2F86AA55" w14:textId="77777777" w:rsidR="001756B9" w:rsidRPr="009F652E" w:rsidRDefault="001756B9" w:rsidP="001756B9">
      <w:pPr>
        <w:rPr>
          <w:rFonts w:ascii="Arial" w:hAnsi="Arial" w:cs="Arial"/>
          <w:lang w:val="es-PE"/>
        </w:rPr>
      </w:pPr>
      <w:r w:rsidRPr="009F652E">
        <w:rPr>
          <w:rFonts w:ascii="Arial" w:hAnsi="Arial" w:cs="Arial"/>
          <w:lang w:val="es-PE"/>
        </w:rPr>
        <w:pict w14:anchorId="1CC8A3A2">
          <v:rect id="_x0000_i1327" style="width:0;height:1.5pt" o:hralign="center" o:hrstd="t" o:hr="t" fillcolor="#a0a0a0" stroked="f"/>
        </w:pict>
      </w:r>
    </w:p>
    <w:p w14:paraId="5C414BD4" w14:textId="2B8A5631"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Metodología para Crear una Matriz IPERC en Minería</w:t>
      </w:r>
    </w:p>
    <w:p w14:paraId="5006F2C2"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El desarrollo de una matriz IPERC eficaz implica seguir una serie de pasos para garantizar que todos los riesgos sean identificados y gestionados adecuadamente:</w:t>
      </w:r>
    </w:p>
    <w:p w14:paraId="359BE826"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1: Identificación de Peligros</w:t>
      </w:r>
    </w:p>
    <w:p w14:paraId="3925D452"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El primer paso es identificar todos los peligros asociados con cada actividad o área. Este proceso puede realizarse mediante observación directa, análisis de incidentes pasados, encuestas a los trabajadores y consulta de expertos en seguridad. La participación de los trabajadores es clave, ya que ellos conocen bien las actividades y los riesgos de su área de trabajo.</w:t>
      </w:r>
    </w:p>
    <w:p w14:paraId="7B4F1172"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2: Evaluación del Riesgo</w:t>
      </w:r>
    </w:p>
    <w:p w14:paraId="235D4371"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Cada peligro identificado se evalúa en términos de probabilidad y consecuencias:</w:t>
      </w:r>
    </w:p>
    <w:p w14:paraId="4BF117CC" w14:textId="77777777" w:rsidR="001756B9" w:rsidRPr="009F652E" w:rsidRDefault="001756B9" w:rsidP="00530B16">
      <w:pPr>
        <w:numPr>
          <w:ilvl w:val="0"/>
          <w:numId w:val="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Probabilidad</w:t>
      </w:r>
      <w:r w:rsidRPr="009F652E">
        <w:rPr>
          <w:rFonts w:ascii="Arial" w:hAnsi="Arial" w:cs="Arial"/>
          <w:lang w:val="es-PE"/>
        </w:rPr>
        <w:t>: ¿Con qué frecuencia podría ocurrir este peligro en condiciones normales de trabajo?</w:t>
      </w:r>
    </w:p>
    <w:p w14:paraId="7B2ACD77" w14:textId="77777777" w:rsidR="001756B9" w:rsidRPr="009F652E" w:rsidRDefault="001756B9" w:rsidP="00530B16">
      <w:pPr>
        <w:numPr>
          <w:ilvl w:val="0"/>
          <w:numId w:val="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Consecuencia</w:t>
      </w:r>
      <w:r w:rsidRPr="009F652E">
        <w:rPr>
          <w:rFonts w:ascii="Arial" w:hAnsi="Arial" w:cs="Arial"/>
          <w:lang w:val="es-PE"/>
        </w:rPr>
        <w:t>: ¿Cuál es la magnitud del daño que podría causar? Esto puede incluir daños a las personas, los equipos y el medio ambiente.</w:t>
      </w:r>
    </w:p>
    <w:p w14:paraId="34193EB3"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Esta evaluación permite clasificar los riesgos en niveles que varían desde "bajo" hasta "crítico," ayudando a la empresa a priorizar sus recursos y esfuerzos.</w:t>
      </w:r>
    </w:p>
    <w:p w14:paraId="4787253B"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3: Diseño de Controles</w:t>
      </w:r>
    </w:p>
    <w:p w14:paraId="26AC17DC"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Con base en la evaluación, se diseñan controles apropiados, priorizando aquellos de ingeniería y administrativos. La jerarquía de controles incluye:</w:t>
      </w:r>
    </w:p>
    <w:p w14:paraId="331C1B14"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de eliminación o sustitución</w:t>
      </w:r>
      <w:r w:rsidRPr="009F652E">
        <w:rPr>
          <w:rFonts w:ascii="Arial" w:hAnsi="Arial" w:cs="Arial"/>
          <w:lang w:val="es-PE"/>
        </w:rPr>
        <w:t>: Evitar completamente el peligro si es posible, como automatizar procesos peligrosos.</w:t>
      </w:r>
    </w:p>
    <w:p w14:paraId="5847A508"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de ingeniería</w:t>
      </w:r>
      <w:r w:rsidRPr="009F652E">
        <w:rPr>
          <w:rFonts w:ascii="Arial" w:hAnsi="Arial" w:cs="Arial"/>
          <w:lang w:val="es-PE"/>
        </w:rPr>
        <w:t>: Modificar el entorno de trabajo para minimizar el riesgo.</w:t>
      </w:r>
    </w:p>
    <w:p w14:paraId="4F930AC8"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administrativos</w:t>
      </w:r>
      <w:r w:rsidRPr="009F652E">
        <w:rPr>
          <w:rFonts w:ascii="Arial" w:hAnsi="Arial" w:cs="Arial"/>
          <w:lang w:val="es-PE"/>
        </w:rPr>
        <w:t>: Instruir a los trabajadores sobre los procedimientos de seguridad y establecer tiempos de exposición limitados.</w:t>
      </w:r>
    </w:p>
    <w:p w14:paraId="5711838E" w14:textId="77777777" w:rsidR="001756B9" w:rsidRPr="009F652E" w:rsidRDefault="001756B9" w:rsidP="00530B16">
      <w:pPr>
        <w:numPr>
          <w:ilvl w:val="0"/>
          <w:numId w:val="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protección personal (EPP)</w:t>
      </w:r>
      <w:r w:rsidRPr="009F652E">
        <w:rPr>
          <w:rFonts w:ascii="Arial" w:hAnsi="Arial" w:cs="Arial"/>
          <w:lang w:val="es-PE"/>
        </w:rPr>
        <w:t>: Proveer a los trabajadores de los equipos de protección adecuados para su seguridad.</w:t>
      </w:r>
    </w:p>
    <w:p w14:paraId="55F0C3D0"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4: Implementación de Controles</w:t>
      </w:r>
    </w:p>
    <w:p w14:paraId="1094EB9D"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Se implementan los controles diseñados y se capacita a los trabajadores sobre su correcto uso. Es crucial que los controles sean entendidos y aceptados por el personal para garantizar su efectividad.</w:t>
      </w:r>
    </w:p>
    <w:p w14:paraId="3C1FB2D6" w14:textId="77777777" w:rsidR="001756B9" w:rsidRPr="009F652E" w:rsidRDefault="001756B9" w:rsidP="001756B9">
      <w:pPr>
        <w:pStyle w:val="Ttulo4"/>
        <w:rPr>
          <w:rFonts w:ascii="Arial" w:hAnsi="Arial" w:cs="Arial"/>
          <w:lang w:val="es-PE"/>
        </w:rPr>
      </w:pPr>
      <w:r w:rsidRPr="009F652E">
        <w:rPr>
          <w:rStyle w:val="Textoennegrita"/>
          <w:rFonts w:ascii="Arial" w:hAnsi="Arial" w:cs="Arial"/>
          <w:b/>
          <w:bCs/>
          <w:lang w:val="es-PE"/>
        </w:rPr>
        <w:t>Paso 5: Revisión y Seguimiento</w:t>
      </w:r>
    </w:p>
    <w:p w14:paraId="271C9C8D"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La matriz IPERC debe ser revisada y actualizada de manera continua, especialmente cuando se introduce nueva maquinaria, se modifican procedimientos o se producen cambios en las condiciones de trabajo. Además, los incidentes o cuasi incidentes deben analizarse para ajustar la matriz según sea necesario.</w:t>
      </w:r>
    </w:p>
    <w:p w14:paraId="0FAE9AC7" w14:textId="77777777" w:rsidR="001756B9" w:rsidRPr="009F652E" w:rsidRDefault="001756B9" w:rsidP="001756B9">
      <w:pPr>
        <w:rPr>
          <w:rFonts w:ascii="Arial" w:hAnsi="Arial" w:cs="Arial"/>
          <w:lang w:val="es-PE"/>
        </w:rPr>
      </w:pPr>
      <w:r w:rsidRPr="009F652E">
        <w:rPr>
          <w:rFonts w:ascii="Arial" w:hAnsi="Arial" w:cs="Arial"/>
          <w:lang w:val="es-PE"/>
        </w:rPr>
        <w:pict w14:anchorId="583A3080">
          <v:rect id="_x0000_i1328" style="width:0;height:1.5pt" o:hralign="center" o:hrstd="t" o:hr="t" fillcolor="#a0a0a0" stroked="f"/>
        </w:pict>
      </w:r>
    </w:p>
    <w:p w14:paraId="387477B2" w14:textId="4F62867E"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Ejemplo de Matriz IPERC en Minería</w:t>
      </w:r>
    </w:p>
    <w:p w14:paraId="6720B25E"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A continuación, se presenta un ejemplo simplificado de cómo podría verse una matriz IPERC para la actividad de "Carga y transporte de mineral":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8"/>
        <w:gridCol w:w="1006"/>
        <w:gridCol w:w="1171"/>
        <w:gridCol w:w="1301"/>
        <w:gridCol w:w="728"/>
        <w:gridCol w:w="1228"/>
        <w:gridCol w:w="1206"/>
        <w:gridCol w:w="1297"/>
        <w:gridCol w:w="945"/>
      </w:tblGrid>
      <w:tr w:rsidR="001756B9" w:rsidRPr="009F652E" w14:paraId="38E38D6E" w14:textId="77777777" w:rsidTr="001756B9">
        <w:trPr>
          <w:tblHeader/>
          <w:tblCellSpacing w:w="15" w:type="dxa"/>
        </w:trPr>
        <w:tc>
          <w:tcPr>
            <w:tcW w:w="0" w:type="auto"/>
            <w:vAlign w:val="center"/>
            <w:hideMark/>
          </w:tcPr>
          <w:p w14:paraId="6C679DA8"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Actividad</w:t>
            </w:r>
          </w:p>
        </w:tc>
        <w:tc>
          <w:tcPr>
            <w:tcW w:w="0" w:type="auto"/>
            <w:vAlign w:val="center"/>
            <w:hideMark/>
          </w:tcPr>
          <w:p w14:paraId="5E182A3E"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Peligro</w:t>
            </w:r>
          </w:p>
        </w:tc>
        <w:tc>
          <w:tcPr>
            <w:tcW w:w="0" w:type="auto"/>
            <w:vAlign w:val="center"/>
            <w:hideMark/>
          </w:tcPr>
          <w:p w14:paraId="6019823C"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Probabilidad</w:t>
            </w:r>
          </w:p>
        </w:tc>
        <w:tc>
          <w:tcPr>
            <w:tcW w:w="0" w:type="auto"/>
            <w:vAlign w:val="center"/>
            <w:hideMark/>
          </w:tcPr>
          <w:p w14:paraId="4DA61F59"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Consecuencia</w:t>
            </w:r>
          </w:p>
        </w:tc>
        <w:tc>
          <w:tcPr>
            <w:tcW w:w="0" w:type="auto"/>
            <w:vAlign w:val="center"/>
            <w:hideMark/>
          </w:tcPr>
          <w:p w14:paraId="790D7438"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Nivel de Riesgo</w:t>
            </w:r>
          </w:p>
        </w:tc>
        <w:tc>
          <w:tcPr>
            <w:tcW w:w="0" w:type="auto"/>
            <w:vAlign w:val="center"/>
            <w:hideMark/>
          </w:tcPr>
          <w:p w14:paraId="14306ED9"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Controles Existentes</w:t>
            </w:r>
          </w:p>
        </w:tc>
        <w:tc>
          <w:tcPr>
            <w:tcW w:w="0" w:type="auto"/>
            <w:vAlign w:val="center"/>
            <w:hideMark/>
          </w:tcPr>
          <w:p w14:paraId="211940E4"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Controles Propuestos</w:t>
            </w:r>
          </w:p>
        </w:tc>
        <w:tc>
          <w:tcPr>
            <w:tcW w:w="0" w:type="auto"/>
            <w:vAlign w:val="center"/>
            <w:hideMark/>
          </w:tcPr>
          <w:p w14:paraId="60DB3E4C"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Responsable</w:t>
            </w:r>
          </w:p>
        </w:tc>
        <w:tc>
          <w:tcPr>
            <w:tcW w:w="0" w:type="auto"/>
            <w:vAlign w:val="center"/>
            <w:hideMark/>
          </w:tcPr>
          <w:p w14:paraId="55F1D0C9" w14:textId="77777777" w:rsidR="001756B9" w:rsidRPr="009F652E" w:rsidRDefault="001756B9">
            <w:pPr>
              <w:jc w:val="center"/>
              <w:rPr>
                <w:rFonts w:ascii="Arial" w:hAnsi="Arial" w:cs="Arial"/>
                <w:b/>
                <w:bCs/>
                <w:sz w:val="18"/>
                <w:szCs w:val="18"/>
                <w:lang w:val="es-PE"/>
              </w:rPr>
            </w:pPr>
            <w:r w:rsidRPr="009F652E">
              <w:rPr>
                <w:rFonts w:ascii="Arial" w:hAnsi="Arial" w:cs="Arial"/>
                <w:b/>
                <w:bCs/>
                <w:sz w:val="18"/>
                <w:szCs w:val="18"/>
                <w:lang w:val="es-PE"/>
              </w:rPr>
              <w:t>Fecha de Revisión</w:t>
            </w:r>
          </w:p>
        </w:tc>
      </w:tr>
      <w:tr w:rsidR="001756B9" w:rsidRPr="009F652E" w14:paraId="0ABB7673" w14:textId="77777777" w:rsidTr="001756B9">
        <w:trPr>
          <w:tblCellSpacing w:w="15" w:type="dxa"/>
        </w:trPr>
        <w:tc>
          <w:tcPr>
            <w:tcW w:w="0" w:type="auto"/>
            <w:vAlign w:val="center"/>
            <w:hideMark/>
          </w:tcPr>
          <w:p w14:paraId="0CB589B5"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Carga y transporte de mineral</w:t>
            </w:r>
          </w:p>
        </w:tc>
        <w:tc>
          <w:tcPr>
            <w:tcW w:w="0" w:type="auto"/>
            <w:vAlign w:val="center"/>
            <w:hideMark/>
          </w:tcPr>
          <w:p w14:paraId="2B70A8F1"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Volcadura del camión</w:t>
            </w:r>
          </w:p>
        </w:tc>
        <w:tc>
          <w:tcPr>
            <w:tcW w:w="0" w:type="auto"/>
            <w:vAlign w:val="center"/>
            <w:hideMark/>
          </w:tcPr>
          <w:p w14:paraId="1C0DE445"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Alta</w:t>
            </w:r>
          </w:p>
        </w:tc>
        <w:tc>
          <w:tcPr>
            <w:tcW w:w="0" w:type="auto"/>
            <w:vAlign w:val="center"/>
            <w:hideMark/>
          </w:tcPr>
          <w:p w14:paraId="5BFADFD1"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Grave</w:t>
            </w:r>
          </w:p>
        </w:tc>
        <w:tc>
          <w:tcPr>
            <w:tcW w:w="0" w:type="auto"/>
            <w:vAlign w:val="center"/>
            <w:hideMark/>
          </w:tcPr>
          <w:p w14:paraId="426929F8"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Alto</w:t>
            </w:r>
          </w:p>
        </w:tc>
        <w:tc>
          <w:tcPr>
            <w:tcW w:w="0" w:type="auto"/>
            <w:vAlign w:val="center"/>
            <w:hideMark/>
          </w:tcPr>
          <w:p w14:paraId="577BEF27"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Inspección de vehículos, formación de operadores</w:t>
            </w:r>
          </w:p>
        </w:tc>
        <w:tc>
          <w:tcPr>
            <w:tcW w:w="0" w:type="auto"/>
            <w:vAlign w:val="center"/>
            <w:hideMark/>
          </w:tcPr>
          <w:p w14:paraId="48927FC3"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Limitar velocidad, mejorar señalización</w:t>
            </w:r>
          </w:p>
        </w:tc>
        <w:tc>
          <w:tcPr>
            <w:tcW w:w="0" w:type="auto"/>
            <w:vAlign w:val="center"/>
            <w:hideMark/>
          </w:tcPr>
          <w:p w14:paraId="373C3874"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Supervisor de turno</w:t>
            </w:r>
          </w:p>
        </w:tc>
        <w:tc>
          <w:tcPr>
            <w:tcW w:w="0" w:type="auto"/>
            <w:vAlign w:val="center"/>
            <w:hideMark/>
          </w:tcPr>
          <w:p w14:paraId="1C4E811A"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Mensual</w:t>
            </w:r>
          </w:p>
        </w:tc>
      </w:tr>
      <w:tr w:rsidR="001756B9" w:rsidRPr="009F652E" w14:paraId="7EFD1BAC" w14:textId="77777777" w:rsidTr="001756B9">
        <w:trPr>
          <w:tblCellSpacing w:w="15" w:type="dxa"/>
        </w:trPr>
        <w:tc>
          <w:tcPr>
            <w:tcW w:w="0" w:type="auto"/>
            <w:vAlign w:val="center"/>
            <w:hideMark/>
          </w:tcPr>
          <w:p w14:paraId="54BBCF80" w14:textId="77777777" w:rsidR="001756B9" w:rsidRPr="009F652E" w:rsidRDefault="001756B9">
            <w:pPr>
              <w:rPr>
                <w:rFonts w:ascii="Arial" w:hAnsi="Arial" w:cs="Arial"/>
                <w:sz w:val="18"/>
                <w:szCs w:val="18"/>
                <w:lang w:val="es-PE"/>
              </w:rPr>
            </w:pPr>
          </w:p>
        </w:tc>
        <w:tc>
          <w:tcPr>
            <w:tcW w:w="0" w:type="auto"/>
            <w:vAlign w:val="center"/>
            <w:hideMark/>
          </w:tcPr>
          <w:p w14:paraId="44144468"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Exposición a polvo</w:t>
            </w:r>
          </w:p>
        </w:tc>
        <w:tc>
          <w:tcPr>
            <w:tcW w:w="0" w:type="auto"/>
            <w:vAlign w:val="center"/>
            <w:hideMark/>
          </w:tcPr>
          <w:p w14:paraId="58911AA1"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Media</w:t>
            </w:r>
          </w:p>
        </w:tc>
        <w:tc>
          <w:tcPr>
            <w:tcW w:w="0" w:type="auto"/>
            <w:vAlign w:val="center"/>
            <w:hideMark/>
          </w:tcPr>
          <w:p w14:paraId="51B76BF4"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Moderada</w:t>
            </w:r>
          </w:p>
        </w:tc>
        <w:tc>
          <w:tcPr>
            <w:tcW w:w="0" w:type="auto"/>
            <w:vAlign w:val="center"/>
            <w:hideMark/>
          </w:tcPr>
          <w:p w14:paraId="04B544D7"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Medio</w:t>
            </w:r>
          </w:p>
        </w:tc>
        <w:tc>
          <w:tcPr>
            <w:tcW w:w="0" w:type="auto"/>
            <w:vAlign w:val="center"/>
            <w:hideMark/>
          </w:tcPr>
          <w:p w14:paraId="391E8D60"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Uso de mascarillas, sistema de ventilación</w:t>
            </w:r>
          </w:p>
        </w:tc>
        <w:tc>
          <w:tcPr>
            <w:tcW w:w="0" w:type="auto"/>
            <w:vAlign w:val="center"/>
            <w:hideMark/>
          </w:tcPr>
          <w:p w14:paraId="6422683A"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Mejorar el sistema de ventilación</w:t>
            </w:r>
          </w:p>
        </w:tc>
        <w:tc>
          <w:tcPr>
            <w:tcW w:w="0" w:type="auto"/>
            <w:vAlign w:val="center"/>
            <w:hideMark/>
          </w:tcPr>
          <w:p w14:paraId="1705566F"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Encargado de salud ocupacional</w:t>
            </w:r>
          </w:p>
        </w:tc>
        <w:tc>
          <w:tcPr>
            <w:tcW w:w="0" w:type="auto"/>
            <w:vAlign w:val="center"/>
            <w:hideMark/>
          </w:tcPr>
          <w:p w14:paraId="42D1A03D" w14:textId="77777777" w:rsidR="001756B9" w:rsidRPr="009F652E" w:rsidRDefault="001756B9">
            <w:pPr>
              <w:rPr>
                <w:rFonts w:ascii="Arial" w:hAnsi="Arial" w:cs="Arial"/>
                <w:sz w:val="18"/>
                <w:szCs w:val="18"/>
                <w:lang w:val="es-PE"/>
              </w:rPr>
            </w:pPr>
            <w:r w:rsidRPr="009F652E">
              <w:rPr>
                <w:rFonts w:ascii="Arial" w:hAnsi="Arial" w:cs="Arial"/>
                <w:sz w:val="18"/>
                <w:szCs w:val="18"/>
                <w:lang w:val="es-PE"/>
              </w:rPr>
              <w:t>Trimestral</w:t>
            </w:r>
          </w:p>
        </w:tc>
      </w:tr>
    </w:tbl>
    <w:p w14:paraId="4F1B9BAE" w14:textId="77777777" w:rsidR="001756B9" w:rsidRPr="009F652E" w:rsidRDefault="001756B9" w:rsidP="001756B9">
      <w:pPr>
        <w:rPr>
          <w:rFonts w:ascii="Arial" w:hAnsi="Arial" w:cs="Arial"/>
          <w:lang w:val="es-PE"/>
        </w:rPr>
      </w:pPr>
      <w:r w:rsidRPr="009F652E">
        <w:rPr>
          <w:rFonts w:ascii="Arial" w:hAnsi="Arial" w:cs="Arial"/>
          <w:lang w:val="es-PE"/>
        </w:rPr>
        <w:pict w14:anchorId="4B63969C">
          <v:rect id="_x0000_i1329" style="width:0;height:1.5pt" o:hralign="center" o:hrstd="t" o:hr="t" fillcolor="#a0a0a0" stroked="f"/>
        </w:pict>
      </w:r>
    </w:p>
    <w:p w14:paraId="71304856" w14:textId="6618D9EB"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Beneficios de la Matriz IPERC en Minería</w:t>
      </w:r>
    </w:p>
    <w:p w14:paraId="6453FB2F" w14:textId="77777777" w:rsidR="001756B9" w:rsidRPr="009F652E" w:rsidRDefault="001756B9" w:rsidP="001756B9">
      <w:pPr>
        <w:pStyle w:val="NormalWeb"/>
        <w:ind w:firstLine="360"/>
        <w:rPr>
          <w:rFonts w:ascii="Arial" w:hAnsi="Arial" w:cs="Arial"/>
          <w:lang w:val="es-PE"/>
        </w:rPr>
      </w:pPr>
      <w:r w:rsidRPr="009F652E">
        <w:rPr>
          <w:rFonts w:ascii="Arial" w:hAnsi="Arial" w:cs="Arial"/>
          <w:lang w:val="es-PE"/>
        </w:rPr>
        <w:t>La implementación de una matriz IPERC proporciona varios beneficios clave en el contexto minero:</w:t>
      </w:r>
    </w:p>
    <w:p w14:paraId="04D8224E"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accidentes</w:t>
      </w:r>
      <w:r w:rsidRPr="009F652E">
        <w:rPr>
          <w:rFonts w:ascii="Arial" w:hAnsi="Arial" w:cs="Arial"/>
          <w:lang w:val="es-PE"/>
        </w:rPr>
        <w:t>: Al identificar y controlar los riesgos de manera anticipada, se reducen los accidentes y enfermedades ocupacionales.</w:t>
      </w:r>
    </w:p>
    <w:p w14:paraId="72A8B0D9"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Optimización de recursos</w:t>
      </w:r>
      <w:r w:rsidRPr="009F652E">
        <w:rPr>
          <w:rFonts w:ascii="Arial" w:hAnsi="Arial" w:cs="Arial"/>
          <w:lang w:val="es-PE"/>
        </w:rPr>
        <w:t>: La matriz permite una mejor asignación de recursos de seguridad, priorizando los riesgos críticos.</w:t>
      </w:r>
    </w:p>
    <w:p w14:paraId="4C955C9B"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Facilita el cumplimiento de las normativas peruanas en seguridad minera, contribuyendo a evitar sanciones y a mejorar la reputación de la empresa.</w:t>
      </w:r>
    </w:p>
    <w:p w14:paraId="190E962E" w14:textId="77777777" w:rsidR="001756B9" w:rsidRPr="009F652E" w:rsidRDefault="001756B9" w:rsidP="00530B16">
      <w:pPr>
        <w:numPr>
          <w:ilvl w:val="0"/>
          <w:numId w:val="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Fomento de una cultura de seguridad</w:t>
      </w:r>
      <w:r w:rsidRPr="009F652E">
        <w:rPr>
          <w:rFonts w:ascii="Arial" w:hAnsi="Arial" w:cs="Arial"/>
          <w:lang w:val="es-PE"/>
        </w:rPr>
        <w:t>: La matriz IPERC involucra a todos los trabajadores en la gestión de riesgos, promoviendo una cultura de seguridad en toda la organización.</w:t>
      </w:r>
    </w:p>
    <w:p w14:paraId="5FA41D74" w14:textId="77777777" w:rsidR="001756B9" w:rsidRPr="009F652E" w:rsidRDefault="001756B9" w:rsidP="001756B9">
      <w:pPr>
        <w:spacing w:after="0"/>
        <w:rPr>
          <w:rFonts w:ascii="Arial" w:hAnsi="Arial" w:cs="Arial"/>
          <w:lang w:val="es-PE"/>
        </w:rPr>
      </w:pPr>
      <w:r w:rsidRPr="009F652E">
        <w:rPr>
          <w:rFonts w:ascii="Arial" w:hAnsi="Arial" w:cs="Arial"/>
          <w:lang w:val="es-PE"/>
        </w:rPr>
        <w:pict w14:anchorId="4695BF08">
          <v:rect id="_x0000_i1330" style="width:0;height:1.5pt" o:hralign="center" o:hrstd="t" o:hr="t" fillcolor="#a0a0a0" stroked="f"/>
        </w:pict>
      </w:r>
    </w:p>
    <w:p w14:paraId="360AD491" w14:textId="77777777" w:rsidR="001756B9" w:rsidRPr="009F652E" w:rsidRDefault="001756B9" w:rsidP="001756B9">
      <w:pPr>
        <w:pStyle w:val="Ttulo3"/>
        <w:rPr>
          <w:rFonts w:ascii="Arial" w:hAnsi="Arial" w:cs="Arial"/>
          <w:lang w:val="es-PE"/>
        </w:rPr>
      </w:pPr>
      <w:r w:rsidRPr="009F652E">
        <w:rPr>
          <w:rStyle w:val="Textoennegrita"/>
          <w:rFonts w:ascii="Arial" w:hAnsi="Arial" w:cs="Arial"/>
          <w:b w:val="0"/>
          <w:bCs w:val="0"/>
          <w:lang w:val="es-PE"/>
        </w:rPr>
        <w:t>Conclusión</w:t>
      </w:r>
    </w:p>
    <w:p w14:paraId="588987F4" w14:textId="77777777" w:rsidR="001756B9" w:rsidRPr="009F652E" w:rsidRDefault="001756B9" w:rsidP="001756B9">
      <w:pPr>
        <w:pStyle w:val="NormalWeb"/>
        <w:ind w:firstLine="720"/>
        <w:rPr>
          <w:rFonts w:ascii="Arial" w:hAnsi="Arial" w:cs="Arial"/>
          <w:lang w:val="es-PE"/>
        </w:rPr>
      </w:pPr>
      <w:r w:rsidRPr="009F652E">
        <w:rPr>
          <w:rFonts w:ascii="Arial" w:hAnsi="Arial" w:cs="Arial"/>
          <w:lang w:val="es-PE"/>
        </w:rPr>
        <w:t>La matriz IPERC es una herramienta poderosa que permite a las empresas mineras gestionar los riesgos asociados a sus actividades. A través de un enfoque sistemático de identificación, evaluación y control de peligros, las empresas pueden reducir la incidencia de accidentes, optimizar el uso de recursos y cumplir con las exigencias regulatorias. La matriz debe mantenerse actualizada y contar con la participación activa de los trabajadores y supervisores, garantizando así una minería más segura y sostenible.</w:t>
      </w:r>
    </w:p>
    <w:p w14:paraId="503541C9" w14:textId="77777777" w:rsidR="00E43E00" w:rsidRPr="009F652E" w:rsidRDefault="00E43E00" w:rsidP="00E43E0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3.4. Análisis de Riesgos Críticos en Operaciones Mineras</w:t>
      </w:r>
    </w:p>
    <w:p w14:paraId="262997CF" w14:textId="77777777" w:rsidR="00E43E00" w:rsidRPr="009F652E" w:rsidRDefault="00E43E00" w:rsidP="00E43E00">
      <w:pPr>
        <w:pStyle w:val="NormalWeb"/>
        <w:ind w:firstLine="720"/>
        <w:rPr>
          <w:rFonts w:ascii="Arial" w:hAnsi="Arial" w:cs="Arial"/>
          <w:lang w:val="es-PE"/>
        </w:rPr>
      </w:pPr>
      <w:r w:rsidRPr="009F652E">
        <w:rPr>
          <w:rFonts w:ascii="Arial" w:hAnsi="Arial" w:cs="Arial"/>
          <w:lang w:val="es-PE"/>
        </w:rPr>
        <w:t>El análisis de riesgos críticos en operaciones mineras es una herramienta fundamental para identificar, evaluar y gestionar los peligros más significativos y de alto impacto que pueden afectar a los trabajadores, las instalaciones y el medio ambiente. Dada la naturaleza compleja y los riesgos inherentes de la minería, este tipo de análisis permite establecer medidas preventivas y de control para reducir la probabilidad y las consecuencias de incidentes graves.</w:t>
      </w:r>
    </w:p>
    <w:p w14:paraId="24B1A73C" w14:textId="77777777" w:rsidR="00E43E00" w:rsidRPr="009F652E" w:rsidRDefault="00E43E00" w:rsidP="00E43E00">
      <w:pPr>
        <w:pStyle w:val="NormalWeb"/>
        <w:ind w:firstLine="720"/>
        <w:rPr>
          <w:rFonts w:ascii="Arial" w:hAnsi="Arial" w:cs="Arial"/>
          <w:lang w:val="es-PE"/>
        </w:rPr>
      </w:pPr>
      <w:r w:rsidRPr="009F652E">
        <w:rPr>
          <w:rFonts w:ascii="Arial" w:hAnsi="Arial" w:cs="Arial"/>
          <w:lang w:val="es-PE"/>
        </w:rPr>
        <w:t>Este enfoque se centra en los riesgos críticos, aquellos que, de no ser controlados adecuadamente, pueden resultar en lesiones graves, pérdidas materiales o daños irreparables al medio ambiente. Entre estos riesgos se incluyen los asociados con maquinaria pesada, explosivos, operaciones subterráneas y el manejo de sustancias peligrosas. A continuación, se detallan los aspectos más importantes del análisis de riesgos críticos en minería.</w:t>
      </w:r>
    </w:p>
    <w:p w14:paraId="4E6963C4" w14:textId="77777777" w:rsidR="00E43E00" w:rsidRPr="009F652E" w:rsidRDefault="00E43E00" w:rsidP="00E43E00">
      <w:pPr>
        <w:rPr>
          <w:rFonts w:ascii="Arial" w:hAnsi="Arial" w:cs="Arial"/>
          <w:lang w:val="es-PE"/>
        </w:rPr>
      </w:pPr>
      <w:r w:rsidRPr="009F652E">
        <w:rPr>
          <w:rFonts w:ascii="Arial" w:hAnsi="Arial" w:cs="Arial"/>
          <w:lang w:val="es-PE"/>
        </w:rPr>
        <w:pict w14:anchorId="247352F8">
          <v:rect id="_x0000_i1441" style="width:0;height:1.5pt" o:hralign="center" o:hrstd="t" o:hr="t" fillcolor="#a0a0a0" stroked="f"/>
        </w:pict>
      </w:r>
    </w:p>
    <w:p w14:paraId="3C252E2B" w14:textId="6D011065"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Importancia del Análisis de Riesgos Críticos en Minería</w:t>
      </w:r>
    </w:p>
    <w:p w14:paraId="79690AE6"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La minería es una de las industrias más peligrosas del mundo, con riesgos graves y numerosos desafíos operativos. Los riesgos críticos en minería no solo afectan a la seguridad de los trabajadores, sino también a la sostenibilidad de las operaciones. Algunos de los beneficios clave de realizar un análisis de riesgos críticos en minería incluyen:</w:t>
      </w:r>
    </w:p>
    <w:p w14:paraId="4DD40D3E"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accidentes y fatalidades</w:t>
      </w:r>
      <w:r w:rsidRPr="009F652E">
        <w:rPr>
          <w:rFonts w:ascii="Arial" w:hAnsi="Arial" w:cs="Arial"/>
          <w:lang w:val="es-PE"/>
        </w:rPr>
        <w:t>: Identificar y controlar riesgos críticos puede prevenir incidentes graves y salvar vidas.</w:t>
      </w:r>
    </w:p>
    <w:p w14:paraId="5B0CEEBF"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xml:space="preserve">: En Perú, la normativa de seguridad minera (como la Ley </w:t>
      </w:r>
      <w:proofErr w:type="spellStart"/>
      <w:r w:rsidRPr="009F652E">
        <w:rPr>
          <w:rFonts w:ascii="Arial" w:hAnsi="Arial" w:cs="Arial"/>
          <w:lang w:val="es-PE"/>
        </w:rPr>
        <w:t>N°</w:t>
      </w:r>
      <w:proofErr w:type="spellEnd"/>
      <w:r w:rsidRPr="009F652E">
        <w:rPr>
          <w:rFonts w:ascii="Arial" w:hAnsi="Arial" w:cs="Arial"/>
          <w:lang w:val="es-PE"/>
        </w:rPr>
        <w:t xml:space="preserve"> 29783 y el D.S. </w:t>
      </w:r>
      <w:proofErr w:type="spellStart"/>
      <w:r w:rsidRPr="009F652E">
        <w:rPr>
          <w:rFonts w:ascii="Arial" w:hAnsi="Arial" w:cs="Arial"/>
          <w:lang w:val="es-PE"/>
        </w:rPr>
        <w:t>N°</w:t>
      </w:r>
      <w:proofErr w:type="spellEnd"/>
      <w:r w:rsidRPr="009F652E">
        <w:rPr>
          <w:rFonts w:ascii="Arial" w:hAnsi="Arial" w:cs="Arial"/>
          <w:lang w:val="es-PE"/>
        </w:rPr>
        <w:t xml:space="preserve"> 024-2016-EM) exige la gestión de riesgos críticos, mejorando la conformidad con las regulaciones.</w:t>
      </w:r>
    </w:p>
    <w:p w14:paraId="1A2FEC75"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Optimización de recursos</w:t>
      </w:r>
      <w:r w:rsidRPr="009F652E">
        <w:rPr>
          <w:rFonts w:ascii="Arial" w:hAnsi="Arial" w:cs="Arial"/>
          <w:lang w:val="es-PE"/>
        </w:rPr>
        <w:t>: Al enfocar los esfuerzos de seguridad en los riesgos más significativos, las empresas pueden utilizar sus recursos de manera más efectiva.</w:t>
      </w:r>
    </w:p>
    <w:p w14:paraId="3B8EFA87" w14:textId="77777777" w:rsidR="00E43E00" w:rsidRPr="009F652E" w:rsidRDefault="00E43E00" w:rsidP="00530B16">
      <w:pPr>
        <w:numPr>
          <w:ilvl w:val="0"/>
          <w:numId w:val="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 la cultura de seguridad</w:t>
      </w:r>
      <w:r w:rsidRPr="009F652E">
        <w:rPr>
          <w:rFonts w:ascii="Arial" w:hAnsi="Arial" w:cs="Arial"/>
          <w:lang w:val="es-PE"/>
        </w:rPr>
        <w:t>: Un enfoque en riesgos críticos promueve una cultura de seguridad basada en la prevención y la responsabilidad compartida.</w:t>
      </w:r>
    </w:p>
    <w:p w14:paraId="772DE575" w14:textId="77777777" w:rsidR="00E43E00" w:rsidRPr="009F652E" w:rsidRDefault="00E43E00" w:rsidP="00E43E00">
      <w:pPr>
        <w:spacing w:after="0"/>
        <w:rPr>
          <w:rFonts w:ascii="Arial" w:hAnsi="Arial" w:cs="Arial"/>
          <w:lang w:val="es-PE"/>
        </w:rPr>
      </w:pPr>
      <w:r w:rsidRPr="009F652E">
        <w:rPr>
          <w:rFonts w:ascii="Arial" w:hAnsi="Arial" w:cs="Arial"/>
          <w:lang w:val="es-PE"/>
        </w:rPr>
        <w:pict w14:anchorId="7742C90F">
          <v:rect id="_x0000_i1442" style="width:0;height:1.5pt" o:hralign="center" o:hrstd="t" o:hr="t" fillcolor="#a0a0a0" stroked="f"/>
        </w:pict>
      </w:r>
    </w:p>
    <w:p w14:paraId="36C8A03B" w14:textId="17F8005C"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Identificación de Riesgos Críticos en Minería</w:t>
      </w:r>
    </w:p>
    <w:p w14:paraId="49B7D279"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La identificación de los riesgos críticos es el primer paso en el proceso. Los riesgos críticos en minería suelen estar relacionados con las operaciones más peligrosas y las condiciones extremas del entorno de trabajo. Entre los principales riesgos críticos en minería se encuentran:</w:t>
      </w:r>
    </w:p>
    <w:p w14:paraId="2C123A09"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Maquinaria pesada y vehículos</w:t>
      </w:r>
      <w:r w:rsidRPr="009F652E">
        <w:rPr>
          <w:rFonts w:ascii="Arial" w:hAnsi="Arial" w:cs="Arial"/>
          <w:lang w:val="es-PE"/>
        </w:rPr>
        <w:t>: La operación de maquinaria pesada y el tránsito de vehículos en la mina son fuentes comunes de accidentes graves. Estos riesgos incluyen colisiones, vuelcos y fallos mecánicos que pueden poner en peligro a los operadores y a otros trabajadores.</w:t>
      </w:r>
    </w:p>
    <w:p w14:paraId="52492916"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Explosivos y voladuras</w:t>
      </w:r>
      <w:r w:rsidRPr="009F652E">
        <w:rPr>
          <w:rFonts w:ascii="Arial" w:hAnsi="Arial" w:cs="Arial"/>
          <w:lang w:val="es-PE"/>
        </w:rPr>
        <w:t>: La manipulación de explosivos para fragmentar el material rocoso representa uno de los riesgos más altos en la minería. Un manejo inadecuado de explosivos puede provocar explosiones no controladas con consecuencias fatales.</w:t>
      </w:r>
    </w:p>
    <w:p w14:paraId="5BBA0536"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Operaciones subterráneas</w:t>
      </w:r>
      <w:r w:rsidRPr="009F652E">
        <w:rPr>
          <w:rFonts w:ascii="Arial" w:hAnsi="Arial" w:cs="Arial"/>
          <w:lang w:val="es-PE"/>
        </w:rPr>
        <w:t>: En minería subterránea, los riesgos críticos incluyen derrumbes, falta de oxígeno, atmósferas tóxicas, y la posibilidad de incendios y explosiones. Estos eventos pueden causar atrapamientos y poner en riesgo la vida de los trabajadores.</w:t>
      </w:r>
    </w:p>
    <w:p w14:paraId="0A66C8C1"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Sustancias peligrosas</w:t>
      </w:r>
      <w:r w:rsidRPr="009F652E">
        <w:rPr>
          <w:rFonts w:ascii="Arial" w:hAnsi="Arial" w:cs="Arial"/>
          <w:lang w:val="es-PE"/>
        </w:rPr>
        <w:t>: En minería, los trabajadores están expuestos a sustancias químicas como cianuro, mercurio y polvo mineral. Estas sustancias representan riesgos de intoxicación y enfermedades ocupacionales a largo plazo.</w:t>
      </w:r>
    </w:p>
    <w:p w14:paraId="24304950"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Condiciones geológicas y naturales</w:t>
      </w:r>
      <w:r w:rsidRPr="009F652E">
        <w:rPr>
          <w:rFonts w:ascii="Arial" w:hAnsi="Arial" w:cs="Arial"/>
          <w:lang w:val="es-PE"/>
        </w:rPr>
        <w:t>: Los movimientos de tierra, inundaciones y deslizamientos de roca son riesgos críticos que pueden desencadenarse por factores naturales o por la misma actividad minera.</w:t>
      </w:r>
    </w:p>
    <w:p w14:paraId="6B795A8D"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Electricidad y equipos eléctricos</w:t>
      </w:r>
      <w:r w:rsidRPr="009F652E">
        <w:rPr>
          <w:rFonts w:ascii="Arial" w:hAnsi="Arial" w:cs="Arial"/>
          <w:lang w:val="es-PE"/>
        </w:rPr>
        <w:t>: La utilización de equipos eléctricos y maquinaria conectada a fuentes de energía eléctrica aumenta el riesgo de electrocución, incendios y explosiones en ambientes confinados o subterráneos.</w:t>
      </w:r>
    </w:p>
    <w:p w14:paraId="2993C0EB" w14:textId="77777777" w:rsidR="00E43E00" w:rsidRPr="009F652E" w:rsidRDefault="00E43E00" w:rsidP="00530B16">
      <w:pPr>
        <w:pStyle w:val="NormalWeb"/>
        <w:numPr>
          <w:ilvl w:val="0"/>
          <w:numId w:val="65"/>
        </w:numPr>
        <w:rPr>
          <w:rFonts w:ascii="Arial" w:hAnsi="Arial" w:cs="Arial"/>
          <w:lang w:val="es-PE"/>
        </w:rPr>
      </w:pPr>
      <w:r w:rsidRPr="009F652E">
        <w:rPr>
          <w:rStyle w:val="Textoennegrita"/>
          <w:rFonts w:ascii="Arial" w:hAnsi="Arial" w:cs="Arial"/>
          <w:lang w:val="es-PE"/>
        </w:rPr>
        <w:t>Factores humanos</w:t>
      </w:r>
      <w:r w:rsidRPr="009F652E">
        <w:rPr>
          <w:rFonts w:ascii="Arial" w:hAnsi="Arial" w:cs="Arial"/>
          <w:lang w:val="es-PE"/>
        </w:rPr>
        <w:t>: Errores humanos, fatiga, estrés y falta de capacitación adecuada también son factores críticos en accidentes mineros. Estos factores aumentan la probabilidad de que los trabajadores no sigan los procedimientos de seguridad correctamente.</w:t>
      </w:r>
    </w:p>
    <w:p w14:paraId="245CCE37" w14:textId="77777777" w:rsidR="00E43E00" w:rsidRPr="009F652E" w:rsidRDefault="00E43E00" w:rsidP="00E43E00">
      <w:pPr>
        <w:rPr>
          <w:rFonts w:ascii="Arial" w:hAnsi="Arial" w:cs="Arial"/>
          <w:lang w:val="es-PE"/>
        </w:rPr>
      </w:pPr>
      <w:r w:rsidRPr="009F652E">
        <w:rPr>
          <w:rFonts w:ascii="Arial" w:hAnsi="Arial" w:cs="Arial"/>
          <w:lang w:val="es-PE"/>
        </w:rPr>
        <w:pict w14:anchorId="582843E7">
          <v:rect id="_x0000_i1443" style="width:0;height:1.5pt" o:hralign="center" o:hrstd="t" o:hr="t" fillcolor="#a0a0a0" stroked="f"/>
        </w:pict>
      </w:r>
    </w:p>
    <w:p w14:paraId="175FDB77" w14:textId="40632A47"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Evaluación de los Riesgos Críticos</w:t>
      </w:r>
    </w:p>
    <w:p w14:paraId="537322A5"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La evaluación de riesgos críticos implica analizar la probabilidad y las consecuencias de los peligros identificados. Para realizar esta evaluación, se pueden emplear métodos como:</w:t>
      </w:r>
    </w:p>
    <w:p w14:paraId="0304F98C" w14:textId="77777777" w:rsidR="00E43E00" w:rsidRPr="009F652E" w:rsidRDefault="00E43E00" w:rsidP="00530B16">
      <w:pPr>
        <w:numPr>
          <w:ilvl w:val="0"/>
          <w:numId w:val="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Modos y Efectos de Fallos (AMEF)</w:t>
      </w:r>
      <w:r w:rsidRPr="009F652E">
        <w:rPr>
          <w:rFonts w:ascii="Arial" w:hAnsi="Arial" w:cs="Arial"/>
          <w:lang w:val="es-PE"/>
        </w:rPr>
        <w:t>: Esta metodología permite identificar y evaluar los modos de falla de los equipos o procesos, así como las consecuencias y la probabilidad de que ocurran.</w:t>
      </w:r>
    </w:p>
    <w:p w14:paraId="70E62F05" w14:textId="77777777" w:rsidR="00E43E00" w:rsidRPr="009F652E" w:rsidRDefault="00E43E00" w:rsidP="00530B16">
      <w:pPr>
        <w:numPr>
          <w:ilvl w:val="0"/>
          <w:numId w:val="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Causa-Raíz</w:t>
      </w:r>
      <w:r w:rsidRPr="009F652E">
        <w:rPr>
          <w:rFonts w:ascii="Arial" w:hAnsi="Arial" w:cs="Arial"/>
          <w:lang w:val="es-PE"/>
        </w:rPr>
        <w:t>: Se utiliza para estudiar accidentes pasados o incidentes peligrosos y determinar la causa raíz del problema, evitando su recurrencia.</w:t>
      </w:r>
    </w:p>
    <w:p w14:paraId="49A6D7BE" w14:textId="77777777" w:rsidR="00E43E00" w:rsidRPr="009F652E" w:rsidRDefault="00E43E00" w:rsidP="00530B16">
      <w:pPr>
        <w:numPr>
          <w:ilvl w:val="0"/>
          <w:numId w:val="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Cuantitativo de Riesgos (ACR)</w:t>
      </w:r>
      <w:r w:rsidRPr="009F652E">
        <w:rPr>
          <w:rFonts w:ascii="Arial" w:hAnsi="Arial" w:cs="Arial"/>
          <w:lang w:val="es-PE"/>
        </w:rPr>
        <w:t>: Es una técnica avanzada que cuantifica el riesgo en términos numéricos, permitiendo priorizar los riesgos críticos según su impacto potencial.</w:t>
      </w:r>
    </w:p>
    <w:p w14:paraId="20AF676C" w14:textId="77777777" w:rsidR="00E43E00" w:rsidRPr="009F652E" w:rsidRDefault="00E43E00" w:rsidP="00E43E00">
      <w:pPr>
        <w:spacing w:after="0"/>
        <w:rPr>
          <w:rFonts w:ascii="Arial" w:hAnsi="Arial" w:cs="Arial"/>
          <w:lang w:val="es-PE"/>
        </w:rPr>
      </w:pPr>
      <w:r w:rsidRPr="009F652E">
        <w:rPr>
          <w:rFonts w:ascii="Arial" w:hAnsi="Arial" w:cs="Arial"/>
          <w:lang w:val="es-PE"/>
        </w:rPr>
        <w:pict w14:anchorId="1BC1CDB6">
          <v:rect id="_x0000_i1444" style="width:0;height:1.5pt" o:hralign="center" o:hrstd="t" o:hr="t" fillcolor="#a0a0a0" stroked="f"/>
        </w:pict>
      </w:r>
    </w:p>
    <w:p w14:paraId="041F5415" w14:textId="4BB47213"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Implementación de Controles para Riesgos Críticos</w:t>
      </w:r>
    </w:p>
    <w:p w14:paraId="40E965CC"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Una vez identificados y evaluados los riesgos críticos, es necesario establecer controles efectivos para mitigarlos. La jerarquía de controles ofrece un enfoque sistemático para aplicar estas medidas, que incluyen:</w:t>
      </w:r>
    </w:p>
    <w:p w14:paraId="54F3177A"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Eliminación del riesgo</w:t>
      </w:r>
      <w:r w:rsidRPr="009F652E">
        <w:rPr>
          <w:rFonts w:ascii="Arial" w:hAnsi="Arial" w:cs="Arial"/>
          <w:lang w:val="es-PE"/>
        </w:rPr>
        <w:t>: Si es posible, eliminar completamente el riesgo crítico. Por ejemplo, automatizar ciertas actividades para evitar la exposición directa de los trabajadores.</w:t>
      </w:r>
    </w:p>
    <w:p w14:paraId="0CD89165"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Sustitución</w:t>
      </w:r>
      <w:r w:rsidRPr="009F652E">
        <w:rPr>
          <w:rFonts w:ascii="Arial" w:hAnsi="Arial" w:cs="Arial"/>
          <w:lang w:val="es-PE"/>
        </w:rPr>
        <w:t>: Cambiar los materiales o procesos peligrosos por alternativas más seguras. Un ejemplo es reemplazar los productos químicos tóxicos por otros menos dañinos.</w:t>
      </w:r>
    </w:p>
    <w:p w14:paraId="6B4E7CA5"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Controles de ingeniería</w:t>
      </w:r>
      <w:r w:rsidRPr="009F652E">
        <w:rPr>
          <w:rFonts w:ascii="Arial" w:hAnsi="Arial" w:cs="Arial"/>
          <w:lang w:val="es-PE"/>
        </w:rPr>
        <w:t>: Implementar barreras físicas, sistemas de ventilación y diseño de equipos para reducir la exposición de los trabajadores a los riesgos. En minería subterránea, esto puede incluir soportes para evitar derrumbes y sistemas de alarma.</w:t>
      </w:r>
    </w:p>
    <w:p w14:paraId="3D10C58B"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Controles administrativos</w:t>
      </w:r>
      <w:r w:rsidRPr="009F652E">
        <w:rPr>
          <w:rFonts w:ascii="Arial" w:hAnsi="Arial" w:cs="Arial"/>
          <w:lang w:val="es-PE"/>
        </w:rPr>
        <w:t>: Establecer políticas y procedimientos de seguridad, tiempos de trabajo adecuados, rotación de personal y capacitaciones para reducir el riesgo de exposición.</w:t>
      </w:r>
    </w:p>
    <w:p w14:paraId="47774C39" w14:textId="77777777" w:rsidR="00E43E00" w:rsidRPr="009F652E" w:rsidRDefault="00E43E00" w:rsidP="00530B16">
      <w:pPr>
        <w:pStyle w:val="NormalWeb"/>
        <w:numPr>
          <w:ilvl w:val="0"/>
          <w:numId w:val="67"/>
        </w:numPr>
        <w:rPr>
          <w:rFonts w:ascii="Arial" w:hAnsi="Arial" w:cs="Arial"/>
          <w:lang w:val="es-PE"/>
        </w:rPr>
      </w:pPr>
      <w:r w:rsidRPr="009F652E">
        <w:rPr>
          <w:rStyle w:val="Textoennegrita"/>
          <w:rFonts w:ascii="Arial" w:hAnsi="Arial" w:cs="Arial"/>
          <w:lang w:val="es-PE"/>
        </w:rPr>
        <w:t>Equipos de protección personal (EPP)</w:t>
      </w:r>
      <w:r w:rsidRPr="009F652E">
        <w:rPr>
          <w:rFonts w:ascii="Arial" w:hAnsi="Arial" w:cs="Arial"/>
          <w:lang w:val="es-PE"/>
        </w:rPr>
        <w:t>: Proporcionar a los trabajadores el equipo necesario (casco, gafas, mascarillas, etc.) para protegerlos de los riesgos a los que están expuestos.</w:t>
      </w:r>
    </w:p>
    <w:p w14:paraId="46B401AB"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Además de estos controles, es fundamental capacitar a los trabajadores para que comprendan los riesgos críticos y conozcan los procedimientos de seguridad aplicables. El entrenamiento debe ser continuo y específico para cada tipo de riesgo.</w:t>
      </w:r>
    </w:p>
    <w:p w14:paraId="02B0EA98" w14:textId="77777777" w:rsidR="00E43E00" w:rsidRPr="009F652E" w:rsidRDefault="00E43E00" w:rsidP="00E43E00">
      <w:pPr>
        <w:rPr>
          <w:rFonts w:ascii="Arial" w:hAnsi="Arial" w:cs="Arial"/>
          <w:lang w:val="es-PE"/>
        </w:rPr>
      </w:pPr>
      <w:r w:rsidRPr="009F652E">
        <w:rPr>
          <w:rFonts w:ascii="Arial" w:hAnsi="Arial" w:cs="Arial"/>
          <w:lang w:val="es-PE"/>
        </w:rPr>
        <w:pict w14:anchorId="74FD7BF5">
          <v:rect id="_x0000_i1445" style="width:0;height:1.5pt" o:hralign="center" o:hrstd="t" o:hr="t" fillcolor="#a0a0a0" stroked="f"/>
        </w:pict>
      </w:r>
    </w:p>
    <w:p w14:paraId="58248B28" w14:textId="0B9EC818"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Monitoreo y Mejora Continua</w:t>
      </w:r>
    </w:p>
    <w:p w14:paraId="0CFB5162"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El análisis de riesgos críticos no es un proceso estático; requiere de un monitoreo constante y una mejora continua. Las condiciones de la mina pueden cambiar con el tiempo, al igual que los equipos y los procedimientos. Por lo tanto, es fundamental realizar auditorías periódicas y evaluar la efectividad de los controles implementados. Las revisiones deben incluir:</w:t>
      </w:r>
    </w:p>
    <w:p w14:paraId="206DCA89" w14:textId="77777777" w:rsidR="00E43E00" w:rsidRPr="009F652E" w:rsidRDefault="00E43E00" w:rsidP="00530B16">
      <w:pPr>
        <w:numPr>
          <w:ilvl w:val="0"/>
          <w:numId w:val="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incidentes y cuasi incidentes</w:t>
      </w:r>
      <w:r w:rsidRPr="009F652E">
        <w:rPr>
          <w:rFonts w:ascii="Arial" w:hAnsi="Arial" w:cs="Arial"/>
          <w:lang w:val="es-PE"/>
        </w:rPr>
        <w:t>: Examinar cualquier incidente, incluso si no resultó en lesiones, para identificar oportunidades de mejora.</w:t>
      </w:r>
    </w:p>
    <w:p w14:paraId="2EFFAA82" w14:textId="77777777" w:rsidR="00E43E00" w:rsidRPr="009F652E" w:rsidRDefault="00E43E00" w:rsidP="00530B16">
      <w:pPr>
        <w:numPr>
          <w:ilvl w:val="0"/>
          <w:numId w:val="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Retroalimentación de los trabajadores</w:t>
      </w:r>
      <w:r w:rsidRPr="009F652E">
        <w:rPr>
          <w:rFonts w:ascii="Arial" w:hAnsi="Arial" w:cs="Arial"/>
          <w:lang w:val="es-PE"/>
        </w:rPr>
        <w:t>: Involucrar a los trabajadores en la identificación de riesgos críticos y en la propuesta de mejoras.</w:t>
      </w:r>
    </w:p>
    <w:p w14:paraId="213D14AC" w14:textId="77777777" w:rsidR="00E43E00" w:rsidRPr="009F652E" w:rsidRDefault="00E43E00" w:rsidP="00530B16">
      <w:pPr>
        <w:numPr>
          <w:ilvl w:val="0"/>
          <w:numId w:val="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Actualización de procedimientos</w:t>
      </w:r>
      <w:r w:rsidRPr="009F652E">
        <w:rPr>
          <w:rFonts w:ascii="Arial" w:hAnsi="Arial" w:cs="Arial"/>
          <w:lang w:val="es-PE"/>
        </w:rPr>
        <w:t>: Revisar y actualizar los procedimientos de seguridad a medida que se introduce nueva tecnología o se modifican las operaciones.</w:t>
      </w:r>
    </w:p>
    <w:p w14:paraId="3F4EBCFD" w14:textId="77777777" w:rsidR="00E43E00" w:rsidRPr="009F652E" w:rsidRDefault="00E43E00" w:rsidP="00E43E00">
      <w:pPr>
        <w:spacing w:after="0"/>
        <w:rPr>
          <w:rFonts w:ascii="Arial" w:hAnsi="Arial" w:cs="Arial"/>
          <w:lang w:val="es-PE"/>
        </w:rPr>
      </w:pPr>
      <w:r w:rsidRPr="009F652E">
        <w:rPr>
          <w:rFonts w:ascii="Arial" w:hAnsi="Arial" w:cs="Arial"/>
          <w:lang w:val="es-PE"/>
        </w:rPr>
        <w:pict w14:anchorId="3B8952BA">
          <v:rect id="_x0000_i1446" style="width:0;height:1.5pt" o:hralign="center" o:hrstd="t" o:hr="t" fillcolor="#a0a0a0" stroked="f"/>
        </w:pict>
      </w:r>
    </w:p>
    <w:p w14:paraId="4AB4F9B8" w14:textId="2123AB23"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Beneficios del Análisis de Riesgos Críticos</w:t>
      </w:r>
    </w:p>
    <w:p w14:paraId="1BDCF072" w14:textId="77777777" w:rsidR="00E43E00" w:rsidRPr="009F652E" w:rsidRDefault="00E43E00" w:rsidP="00E43E00">
      <w:pPr>
        <w:pStyle w:val="NormalWeb"/>
        <w:ind w:firstLine="360"/>
        <w:rPr>
          <w:rFonts w:ascii="Arial" w:hAnsi="Arial" w:cs="Arial"/>
          <w:lang w:val="es-PE"/>
        </w:rPr>
      </w:pPr>
      <w:r w:rsidRPr="009F652E">
        <w:rPr>
          <w:rFonts w:ascii="Arial" w:hAnsi="Arial" w:cs="Arial"/>
          <w:lang w:val="es-PE"/>
        </w:rPr>
        <w:t>El análisis de riesgos críticos aporta numerosos beneficios a las operaciones mineras, tales como:</w:t>
      </w:r>
    </w:p>
    <w:p w14:paraId="06010EC6"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Prevención de accidentes graves y fatalidades</w:t>
      </w:r>
      <w:r w:rsidRPr="009F652E">
        <w:rPr>
          <w:rFonts w:ascii="Arial" w:hAnsi="Arial" w:cs="Arial"/>
          <w:lang w:val="es-PE"/>
        </w:rPr>
        <w:t>: Al controlar los riesgos críticos, se disminuye la probabilidad de que ocurran eventos catastróficos.</w:t>
      </w:r>
    </w:p>
    <w:p w14:paraId="71A06EBC"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en la eficiencia operativa</w:t>
      </w:r>
      <w:r w:rsidRPr="009F652E">
        <w:rPr>
          <w:rFonts w:ascii="Arial" w:hAnsi="Arial" w:cs="Arial"/>
          <w:lang w:val="es-PE"/>
        </w:rPr>
        <w:t>: Un ambiente de trabajo seguro y controlado permite a los trabajadores desempeñar sus funciones de manera más eficiente y con menos interrupciones.</w:t>
      </w:r>
    </w:p>
    <w:p w14:paraId="32C513F7"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 y mejora de la reputación</w:t>
      </w:r>
      <w:r w:rsidRPr="009F652E">
        <w:rPr>
          <w:rFonts w:ascii="Arial" w:hAnsi="Arial" w:cs="Arial"/>
          <w:lang w:val="es-PE"/>
        </w:rPr>
        <w:t>: Gestionar los riesgos críticos ayuda a cumplir con las normativas de seguridad y salud ocupacional y refuerza la reputación de la empresa.</w:t>
      </w:r>
    </w:p>
    <w:p w14:paraId="4D9BB356" w14:textId="77777777" w:rsidR="00E43E00" w:rsidRPr="009F652E" w:rsidRDefault="00E43E00" w:rsidP="00530B16">
      <w:pPr>
        <w:numPr>
          <w:ilvl w:val="0"/>
          <w:numId w:val="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costos</w:t>
      </w:r>
      <w:r w:rsidRPr="009F652E">
        <w:rPr>
          <w:rFonts w:ascii="Arial" w:hAnsi="Arial" w:cs="Arial"/>
          <w:lang w:val="es-PE"/>
        </w:rPr>
        <w:t>: Minimizar los incidentes graves reduce los costos asociados con paradas de producción, indemnizaciones, y reparaciones de equipos e infraestructuras.</w:t>
      </w:r>
    </w:p>
    <w:p w14:paraId="693BC474" w14:textId="77777777" w:rsidR="00E43E00" w:rsidRPr="009F652E" w:rsidRDefault="00E43E00" w:rsidP="00E43E00">
      <w:pPr>
        <w:spacing w:after="0"/>
        <w:rPr>
          <w:rFonts w:ascii="Arial" w:hAnsi="Arial" w:cs="Arial"/>
          <w:lang w:val="es-PE"/>
        </w:rPr>
      </w:pPr>
      <w:r w:rsidRPr="009F652E">
        <w:rPr>
          <w:rFonts w:ascii="Arial" w:hAnsi="Arial" w:cs="Arial"/>
          <w:lang w:val="es-PE"/>
        </w:rPr>
        <w:pict w14:anchorId="1E3772A1">
          <v:rect id="_x0000_i1447" style="width:0;height:1.5pt" o:hralign="center" o:hrstd="t" o:hr="t" fillcolor="#a0a0a0" stroked="f"/>
        </w:pict>
      </w:r>
    </w:p>
    <w:p w14:paraId="34EC8AA8" w14:textId="77777777" w:rsidR="00E43E00" w:rsidRPr="009F652E" w:rsidRDefault="00E43E00" w:rsidP="00E43E00">
      <w:pPr>
        <w:pStyle w:val="Ttulo3"/>
        <w:rPr>
          <w:rFonts w:ascii="Arial" w:hAnsi="Arial" w:cs="Arial"/>
          <w:lang w:val="es-PE"/>
        </w:rPr>
      </w:pPr>
      <w:r w:rsidRPr="009F652E">
        <w:rPr>
          <w:rStyle w:val="Textoennegrita"/>
          <w:rFonts w:ascii="Arial" w:hAnsi="Arial" w:cs="Arial"/>
          <w:b w:val="0"/>
          <w:bCs w:val="0"/>
          <w:lang w:val="es-PE"/>
        </w:rPr>
        <w:t>Conclusión</w:t>
      </w:r>
    </w:p>
    <w:p w14:paraId="719013D0" w14:textId="77777777" w:rsidR="00E43E00" w:rsidRPr="009F652E" w:rsidRDefault="00E43E00" w:rsidP="00E43E00">
      <w:pPr>
        <w:pStyle w:val="NormalWeb"/>
        <w:ind w:firstLine="720"/>
        <w:rPr>
          <w:rFonts w:ascii="Arial" w:hAnsi="Arial" w:cs="Arial"/>
          <w:lang w:val="es-PE"/>
        </w:rPr>
      </w:pPr>
      <w:r w:rsidRPr="009F652E">
        <w:rPr>
          <w:rFonts w:ascii="Arial" w:hAnsi="Arial" w:cs="Arial"/>
          <w:lang w:val="es-PE"/>
        </w:rPr>
        <w:t>El análisis de riesgos críticos es esencial para la seguridad y la sostenibilidad en las operaciones mineras. Este proceso permite identificar los peligros de mayor impacto, evaluarlos y establecer controles que protejan la vida de los trabajadores y los activos de la empresa. Mediante una gestión eficaz de los riesgos críticos, las operaciones mineras pueden reducir accidentes, cumplir con las regulaciones y mejorar la cultura de seguridad en la organización.</w:t>
      </w:r>
    </w:p>
    <w:p w14:paraId="0FFCE4C3" w14:textId="77777777" w:rsidR="00D506B4" w:rsidRPr="009F652E" w:rsidRDefault="00D506B4" w:rsidP="00D506B4">
      <w:pPr>
        <w:pStyle w:val="Ttulo4"/>
        <w:rPr>
          <w:rFonts w:ascii="Arial" w:hAnsi="Arial" w:cs="Arial"/>
          <w:sz w:val="32"/>
          <w:szCs w:val="32"/>
          <w:lang w:val="es-PE"/>
        </w:rPr>
      </w:pPr>
      <w:r w:rsidRPr="009F652E">
        <w:rPr>
          <w:rStyle w:val="Textoennegrita"/>
          <w:rFonts w:ascii="Arial" w:hAnsi="Arial" w:cs="Arial"/>
          <w:b/>
          <w:bCs/>
          <w:sz w:val="32"/>
          <w:szCs w:val="32"/>
          <w:lang w:val="es-PE"/>
        </w:rPr>
        <w:t>4. Seguridad en Operaciones Mineras</w:t>
      </w:r>
    </w:p>
    <w:p w14:paraId="10C927EE" w14:textId="77777777" w:rsidR="00D506B4" w:rsidRPr="009F652E" w:rsidRDefault="00D506B4" w:rsidP="00D506B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4.1. Medidas de Seguridad en Perforación, Voladura y Carga en Operaciones Mineras</w:t>
      </w:r>
    </w:p>
    <w:p w14:paraId="100D9E38"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seguridad en las actividades de perforación, voladura y carga es fundamental para reducir riesgos en las operaciones mineras. Estas actividades, esenciales para extraer minerales, presentan riesgos significativos que pueden resultar en accidentes graves si no se gestionan adecuadamente. Las medidas de seguridad deben ser rigurosas y adaptarse a las condiciones específicas de cada operación, el entorno geológico, el tipo de mina (a cielo abierto o subterránea) y las características de los materiales involucrados.</w:t>
      </w:r>
    </w:p>
    <w:p w14:paraId="757B8C21"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A continuación, se describen las medidas de seguridad para cada una de estas fases críticas en las operaciones mineras.</w:t>
      </w:r>
    </w:p>
    <w:p w14:paraId="1FBBBA43" w14:textId="77777777" w:rsidR="00D506B4" w:rsidRPr="009F652E" w:rsidRDefault="00D506B4" w:rsidP="00D506B4">
      <w:pPr>
        <w:rPr>
          <w:rFonts w:ascii="Arial" w:hAnsi="Arial" w:cs="Arial"/>
          <w:lang w:val="es-PE"/>
        </w:rPr>
      </w:pPr>
      <w:r w:rsidRPr="009F652E">
        <w:rPr>
          <w:rFonts w:ascii="Arial" w:hAnsi="Arial" w:cs="Arial"/>
          <w:lang w:val="es-PE"/>
        </w:rPr>
        <w:pict w14:anchorId="0C3477FA">
          <v:rect id="_x0000_i1514" style="width:0;height:1.5pt" o:hralign="center" o:hrstd="t" o:hr="t" fillcolor="#a0a0a0" stroked="f"/>
        </w:pict>
      </w:r>
    </w:p>
    <w:p w14:paraId="7FE561F2"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1. Seguridad en la Perforación</w:t>
      </w:r>
    </w:p>
    <w:p w14:paraId="1DEB774E" w14:textId="77777777" w:rsidR="00D506B4" w:rsidRPr="009F652E" w:rsidRDefault="00D506B4" w:rsidP="00D506B4">
      <w:pPr>
        <w:pStyle w:val="NormalWeb"/>
        <w:rPr>
          <w:rFonts w:ascii="Arial" w:hAnsi="Arial" w:cs="Arial"/>
          <w:lang w:val="es-PE"/>
        </w:rPr>
      </w:pPr>
      <w:r w:rsidRPr="009F652E">
        <w:rPr>
          <w:rFonts w:ascii="Arial" w:hAnsi="Arial" w:cs="Arial"/>
          <w:lang w:val="es-PE"/>
        </w:rPr>
        <w:t>La perforación es la fase en la que se realizan orificios en la roca para colocar explosivos. Implica el uso de maquinaria pesada y herramientas especializadas, como perforadoras, que pueden causar lesiones graves si no se manejan adecuadamente.</w:t>
      </w:r>
    </w:p>
    <w:p w14:paraId="6D4C9E82"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1.1. Inspección de equipos</w:t>
      </w:r>
    </w:p>
    <w:p w14:paraId="2F69E3C1" w14:textId="77777777" w:rsidR="00D506B4" w:rsidRPr="009F652E" w:rsidRDefault="00D506B4" w:rsidP="00530B16">
      <w:pPr>
        <w:numPr>
          <w:ilvl w:val="0"/>
          <w:numId w:val="70"/>
        </w:numPr>
        <w:spacing w:before="100" w:beforeAutospacing="1" w:after="100" w:afterAutospacing="1" w:line="240" w:lineRule="auto"/>
        <w:rPr>
          <w:rFonts w:ascii="Arial" w:hAnsi="Arial" w:cs="Arial"/>
          <w:lang w:val="es-PE"/>
        </w:rPr>
      </w:pPr>
      <w:r w:rsidRPr="009F652E">
        <w:rPr>
          <w:rFonts w:ascii="Arial" w:hAnsi="Arial" w:cs="Arial"/>
          <w:lang w:val="es-PE"/>
        </w:rPr>
        <w:t>Realizar una inspección previa y rutinaria de los equipos de perforación, verificando su estado y funcionalidad.</w:t>
      </w:r>
    </w:p>
    <w:p w14:paraId="0C5326C7" w14:textId="77777777" w:rsidR="00D506B4" w:rsidRPr="009F652E" w:rsidRDefault="00D506B4" w:rsidP="00530B16">
      <w:pPr>
        <w:numPr>
          <w:ilvl w:val="0"/>
          <w:numId w:val="70"/>
        </w:numPr>
        <w:spacing w:before="100" w:beforeAutospacing="1" w:after="100" w:afterAutospacing="1" w:line="240" w:lineRule="auto"/>
        <w:rPr>
          <w:rFonts w:ascii="Arial" w:hAnsi="Arial" w:cs="Arial"/>
          <w:lang w:val="es-PE"/>
        </w:rPr>
      </w:pPr>
      <w:r w:rsidRPr="009F652E">
        <w:rPr>
          <w:rFonts w:ascii="Arial" w:hAnsi="Arial" w:cs="Arial"/>
          <w:lang w:val="es-PE"/>
        </w:rPr>
        <w:t>Asegurarse de que las piezas móviles, circuitos eléctricos y sistemas de lubricación estén en condiciones óptimas.</w:t>
      </w:r>
    </w:p>
    <w:p w14:paraId="6D035497" w14:textId="77777777" w:rsidR="00D506B4" w:rsidRPr="009F652E" w:rsidRDefault="00D506B4" w:rsidP="00530B16">
      <w:pPr>
        <w:numPr>
          <w:ilvl w:val="0"/>
          <w:numId w:val="70"/>
        </w:numPr>
        <w:spacing w:before="100" w:beforeAutospacing="1" w:after="100" w:afterAutospacing="1" w:line="240" w:lineRule="auto"/>
        <w:rPr>
          <w:rFonts w:ascii="Arial" w:hAnsi="Arial" w:cs="Arial"/>
          <w:lang w:val="es-PE"/>
        </w:rPr>
      </w:pPr>
      <w:r w:rsidRPr="009F652E">
        <w:rPr>
          <w:rFonts w:ascii="Arial" w:hAnsi="Arial" w:cs="Arial"/>
          <w:lang w:val="es-PE"/>
        </w:rPr>
        <w:t>Documentar y reportar cualquier defecto o falla para su reparación inmediata.</w:t>
      </w:r>
    </w:p>
    <w:p w14:paraId="33D11CD1"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1.2. Capacitación del personal</w:t>
      </w:r>
    </w:p>
    <w:p w14:paraId="784B506B" w14:textId="77777777" w:rsidR="00D506B4" w:rsidRPr="009F652E" w:rsidRDefault="00D506B4" w:rsidP="00530B16">
      <w:pPr>
        <w:numPr>
          <w:ilvl w:val="0"/>
          <w:numId w:val="71"/>
        </w:numPr>
        <w:spacing w:before="100" w:beforeAutospacing="1" w:after="100" w:afterAutospacing="1" w:line="240" w:lineRule="auto"/>
        <w:rPr>
          <w:rFonts w:ascii="Arial" w:hAnsi="Arial" w:cs="Arial"/>
          <w:lang w:val="es-PE"/>
        </w:rPr>
      </w:pPr>
      <w:r w:rsidRPr="009F652E">
        <w:rPr>
          <w:rFonts w:ascii="Arial" w:hAnsi="Arial" w:cs="Arial"/>
          <w:lang w:val="es-PE"/>
        </w:rPr>
        <w:t>Capacitar al personal en el manejo seguro de los equipos de perforación y en la interpretación de las características geológicas.</w:t>
      </w:r>
    </w:p>
    <w:p w14:paraId="7C59188C" w14:textId="77777777" w:rsidR="00D506B4" w:rsidRPr="009F652E" w:rsidRDefault="00D506B4" w:rsidP="00530B16">
      <w:pPr>
        <w:numPr>
          <w:ilvl w:val="0"/>
          <w:numId w:val="71"/>
        </w:numPr>
        <w:spacing w:before="100" w:beforeAutospacing="1" w:after="100" w:afterAutospacing="1" w:line="240" w:lineRule="auto"/>
        <w:rPr>
          <w:rFonts w:ascii="Arial" w:hAnsi="Arial" w:cs="Arial"/>
          <w:lang w:val="es-PE"/>
        </w:rPr>
      </w:pPr>
      <w:r w:rsidRPr="009F652E">
        <w:rPr>
          <w:rFonts w:ascii="Arial" w:hAnsi="Arial" w:cs="Arial"/>
          <w:lang w:val="es-PE"/>
        </w:rPr>
        <w:t>Proveer formación específica sobre el uso de equipos de protección personal (EPP) como cascos, protección auditiva, gafas, guantes y botas de seguridad.</w:t>
      </w:r>
    </w:p>
    <w:p w14:paraId="010FA07C"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1.3. Establecimiento de zonas de seguridad</w:t>
      </w:r>
    </w:p>
    <w:p w14:paraId="4F8C5EA2" w14:textId="77777777" w:rsidR="00D506B4" w:rsidRPr="009F652E" w:rsidRDefault="00D506B4" w:rsidP="00530B16">
      <w:pPr>
        <w:numPr>
          <w:ilvl w:val="0"/>
          <w:numId w:val="72"/>
        </w:numPr>
        <w:spacing w:before="100" w:beforeAutospacing="1" w:after="100" w:afterAutospacing="1" w:line="240" w:lineRule="auto"/>
        <w:rPr>
          <w:rFonts w:ascii="Arial" w:hAnsi="Arial" w:cs="Arial"/>
          <w:lang w:val="es-PE"/>
        </w:rPr>
      </w:pPr>
      <w:r w:rsidRPr="009F652E">
        <w:rPr>
          <w:rFonts w:ascii="Arial" w:hAnsi="Arial" w:cs="Arial"/>
          <w:lang w:val="es-PE"/>
        </w:rPr>
        <w:t>Delimitar y señalizar las áreas de trabajo para evitar el acceso no autorizado a zonas de perforación activa.</w:t>
      </w:r>
    </w:p>
    <w:p w14:paraId="57173F6C" w14:textId="77777777" w:rsidR="00D506B4" w:rsidRPr="009F652E" w:rsidRDefault="00D506B4" w:rsidP="00530B16">
      <w:pPr>
        <w:numPr>
          <w:ilvl w:val="0"/>
          <w:numId w:val="72"/>
        </w:numPr>
        <w:spacing w:before="100" w:beforeAutospacing="1" w:after="100" w:afterAutospacing="1" w:line="240" w:lineRule="auto"/>
        <w:rPr>
          <w:rFonts w:ascii="Arial" w:hAnsi="Arial" w:cs="Arial"/>
          <w:lang w:val="es-PE"/>
        </w:rPr>
      </w:pPr>
      <w:r w:rsidRPr="009F652E">
        <w:rPr>
          <w:rFonts w:ascii="Arial" w:hAnsi="Arial" w:cs="Arial"/>
          <w:lang w:val="es-PE"/>
        </w:rPr>
        <w:t>Colocar barreras de protección y señalización visible para minimizar el riesgo de accidentes.</w:t>
      </w:r>
    </w:p>
    <w:p w14:paraId="31E8FDFC"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1.4. Control del polvo y ruido</w:t>
      </w:r>
    </w:p>
    <w:p w14:paraId="526467AA" w14:textId="77777777" w:rsidR="00D506B4" w:rsidRPr="009F652E" w:rsidRDefault="00D506B4" w:rsidP="00530B16">
      <w:pPr>
        <w:numPr>
          <w:ilvl w:val="0"/>
          <w:numId w:val="73"/>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supresión de polvo, como la aspersión de agua, para proteger la salud respiratoria de los trabajadores.</w:t>
      </w:r>
    </w:p>
    <w:p w14:paraId="70E9CAA8" w14:textId="77777777" w:rsidR="00D506B4" w:rsidRPr="009F652E" w:rsidRDefault="00D506B4" w:rsidP="00530B16">
      <w:pPr>
        <w:numPr>
          <w:ilvl w:val="0"/>
          <w:numId w:val="73"/>
        </w:numPr>
        <w:spacing w:before="100" w:beforeAutospacing="1" w:after="100" w:afterAutospacing="1" w:line="240" w:lineRule="auto"/>
        <w:rPr>
          <w:rFonts w:ascii="Arial" w:hAnsi="Arial" w:cs="Arial"/>
          <w:lang w:val="es-PE"/>
        </w:rPr>
      </w:pPr>
      <w:r w:rsidRPr="009F652E">
        <w:rPr>
          <w:rFonts w:ascii="Arial" w:hAnsi="Arial" w:cs="Arial"/>
          <w:lang w:val="es-PE"/>
        </w:rPr>
        <w:t>Proveer protección auditiva adecuada y verificar el nivel de ruido para asegurar que se mantenga dentro de los límites seguros.</w:t>
      </w:r>
    </w:p>
    <w:p w14:paraId="5410906E" w14:textId="77777777" w:rsidR="00D506B4" w:rsidRPr="009F652E" w:rsidRDefault="00D506B4" w:rsidP="00D506B4">
      <w:pPr>
        <w:spacing w:after="0"/>
        <w:rPr>
          <w:rFonts w:ascii="Arial" w:hAnsi="Arial" w:cs="Arial"/>
          <w:lang w:val="es-PE"/>
        </w:rPr>
      </w:pPr>
      <w:r w:rsidRPr="009F652E">
        <w:rPr>
          <w:rFonts w:ascii="Arial" w:hAnsi="Arial" w:cs="Arial"/>
          <w:lang w:val="es-PE"/>
        </w:rPr>
        <w:pict w14:anchorId="53EB6BE4">
          <v:rect id="_x0000_i1515" style="width:0;height:1.5pt" o:hralign="center" o:hrstd="t" o:hr="t" fillcolor="#a0a0a0" stroked="f"/>
        </w:pict>
      </w:r>
    </w:p>
    <w:p w14:paraId="1A81C07A"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2. Seguridad en la Voladura</w:t>
      </w:r>
    </w:p>
    <w:p w14:paraId="7EC1CD1A"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voladura implica la detonación de explosivos para fragmentar la roca, y es una de las actividades de mayor riesgo en minería debido a la posibilidad de explosiones incontroladas y proyección de rocas. La preparación y ejecución de voladuras requiere un manejo exhaustivo de medidas de seguridad para proteger tanto a los trabajadores como a las instalaciones.</w:t>
      </w:r>
    </w:p>
    <w:p w14:paraId="6BE654E8"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2.1. Almacenamiento y manejo de explosivos</w:t>
      </w:r>
    </w:p>
    <w:p w14:paraId="7E5428DC" w14:textId="77777777" w:rsidR="00D506B4" w:rsidRPr="009F652E" w:rsidRDefault="00D506B4" w:rsidP="00530B16">
      <w:pPr>
        <w:numPr>
          <w:ilvl w:val="0"/>
          <w:numId w:val="74"/>
        </w:numPr>
        <w:spacing w:before="100" w:beforeAutospacing="1" w:after="100" w:afterAutospacing="1" w:line="240" w:lineRule="auto"/>
        <w:rPr>
          <w:rFonts w:ascii="Arial" w:hAnsi="Arial" w:cs="Arial"/>
          <w:lang w:val="es-PE"/>
        </w:rPr>
      </w:pPr>
      <w:r w:rsidRPr="009F652E">
        <w:rPr>
          <w:rFonts w:ascii="Arial" w:hAnsi="Arial" w:cs="Arial"/>
          <w:lang w:val="es-PE"/>
        </w:rPr>
        <w:t>Almacenar los explosivos en depósitos seguros y autorizados, alejados de las áreas de trabajo y con control de acceso.</w:t>
      </w:r>
    </w:p>
    <w:p w14:paraId="7DB0855E" w14:textId="77777777" w:rsidR="00D506B4" w:rsidRPr="009F652E" w:rsidRDefault="00D506B4" w:rsidP="00530B16">
      <w:pPr>
        <w:numPr>
          <w:ilvl w:val="0"/>
          <w:numId w:val="74"/>
        </w:numPr>
        <w:spacing w:before="100" w:beforeAutospacing="1" w:after="100" w:afterAutospacing="1" w:line="240" w:lineRule="auto"/>
        <w:rPr>
          <w:rFonts w:ascii="Arial" w:hAnsi="Arial" w:cs="Arial"/>
          <w:lang w:val="es-PE"/>
        </w:rPr>
      </w:pPr>
      <w:r w:rsidRPr="009F652E">
        <w:rPr>
          <w:rFonts w:ascii="Arial" w:hAnsi="Arial" w:cs="Arial"/>
          <w:lang w:val="es-PE"/>
        </w:rPr>
        <w:t>Seguir rigurosamente los protocolos de seguridad establecidos para la manipulación, transporte y almacenamiento de explosivos.</w:t>
      </w:r>
    </w:p>
    <w:p w14:paraId="77F95451"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2.2. Control de acceso a la zona de voladura</w:t>
      </w:r>
    </w:p>
    <w:p w14:paraId="33249A4B" w14:textId="77777777" w:rsidR="00D506B4" w:rsidRPr="009F652E" w:rsidRDefault="00D506B4" w:rsidP="00530B16">
      <w:pPr>
        <w:numPr>
          <w:ilvl w:val="0"/>
          <w:numId w:val="75"/>
        </w:numPr>
        <w:spacing w:before="100" w:beforeAutospacing="1" w:after="100" w:afterAutospacing="1" w:line="240" w:lineRule="auto"/>
        <w:rPr>
          <w:rFonts w:ascii="Arial" w:hAnsi="Arial" w:cs="Arial"/>
          <w:lang w:val="es-PE"/>
        </w:rPr>
      </w:pPr>
      <w:r w:rsidRPr="009F652E">
        <w:rPr>
          <w:rFonts w:ascii="Arial" w:hAnsi="Arial" w:cs="Arial"/>
          <w:lang w:val="es-PE"/>
        </w:rPr>
        <w:t>Delimitar la zona de voladura y establecer un perímetro de seguridad amplio para evitar el ingreso de personas no autorizadas.</w:t>
      </w:r>
    </w:p>
    <w:p w14:paraId="1E3FF442" w14:textId="77777777" w:rsidR="00D506B4" w:rsidRPr="009F652E" w:rsidRDefault="00D506B4" w:rsidP="00530B16">
      <w:pPr>
        <w:numPr>
          <w:ilvl w:val="0"/>
          <w:numId w:val="75"/>
        </w:numPr>
        <w:spacing w:before="100" w:beforeAutospacing="1" w:after="100" w:afterAutospacing="1" w:line="240" w:lineRule="auto"/>
        <w:rPr>
          <w:rFonts w:ascii="Arial" w:hAnsi="Arial" w:cs="Arial"/>
          <w:lang w:val="es-PE"/>
        </w:rPr>
      </w:pPr>
      <w:r w:rsidRPr="009F652E">
        <w:rPr>
          <w:rFonts w:ascii="Arial" w:hAnsi="Arial" w:cs="Arial"/>
          <w:lang w:val="es-PE"/>
        </w:rPr>
        <w:t>Realizar una verificación exhaustiva de la zona para asegurarse de que no haya personas en el área de riesgo antes de la detonación.</w:t>
      </w:r>
    </w:p>
    <w:p w14:paraId="168A469F"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2.3. Procedimientos de iniciación de voladuras</w:t>
      </w:r>
    </w:p>
    <w:p w14:paraId="51C3EF8B" w14:textId="77777777" w:rsidR="00D506B4" w:rsidRPr="009F652E" w:rsidRDefault="00D506B4" w:rsidP="00530B16">
      <w:pPr>
        <w:numPr>
          <w:ilvl w:val="0"/>
          <w:numId w:val="76"/>
        </w:numPr>
        <w:spacing w:before="100" w:beforeAutospacing="1" w:after="100" w:afterAutospacing="1" w:line="240" w:lineRule="auto"/>
        <w:rPr>
          <w:rFonts w:ascii="Arial" w:hAnsi="Arial" w:cs="Arial"/>
          <w:lang w:val="es-PE"/>
        </w:rPr>
      </w:pPr>
      <w:r w:rsidRPr="009F652E">
        <w:rPr>
          <w:rFonts w:ascii="Arial" w:hAnsi="Arial" w:cs="Arial"/>
          <w:lang w:val="es-PE"/>
        </w:rPr>
        <w:t>Utilizar sistemas de iniciación de voladuras seguros, como detonadores eléctricos o electrónicos, para asegurar un control preciso de la explosión.</w:t>
      </w:r>
    </w:p>
    <w:p w14:paraId="64C980A9" w14:textId="77777777" w:rsidR="00D506B4" w:rsidRPr="009F652E" w:rsidRDefault="00D506B4" w:rsidP="00530B16">
      <w:pPr>
        <w:numPr>
          <w:ilvl w:val="0"/>
          <w:numId w:val="76"/>
        </w:numPr>
        <w:spacing w:before="100" w:beforeAutospacing="1" w:after="100" w:afterAutospacing="1" w:line="240" w:lineRule="auto"/>
        <w:rPr>
          <w:rFonts w:ascii="Arial" w:hAnsi="Arial" w:cs="Arial"/>
          <w:lang w:val="es-PE"/>
        </w:rPr>
      </w:pPr>
      <w:r w:rsidRPr="009F652E">
        <w:rPr>
          <w:rFonts w:ascii="Arial" w:hAnsi="Arial" w:cs="Arial"/>
          <w:lang w:val="es-PE"/>
        </w:rPr>
        <w:t>Realizar una cuenta regresiva y una señal sonora antes de la detonación para advertir a los trabajadores y asegurarse de que el área esté despejada.</w:t>
      </w:r>
    </w:p>
    <w:p w14:paraId="2159B315"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2.4. Monitoreo de vibraciones y ondas de choque</w:t>
      </w:r>
    </w:p>
    <w:p w14:paraId="0937DE63" w14:textId="77777777" w:rsidR="00D506B4" w:rsidRPr="009F652E" w:rsidRDefault="00D506B4" w:rsidP="00530B16">
      <w:pPr>
        <w:numPr>
          <w:ilvl w:val="0"/>
          <w:numId w:val="77"/>
        </w:numPr>
        <w:spacing w:before="100" w:beforeAutospacing="1" w:after="100" w:afterAutospacing="1" w:line="240" w:lineRule="auto"/>
        <w:rPr>
          <w:rFonts w:ascii="Arial" w:hAnsi="Arial" w:cs="Arial"/>
          <w:lang w:val="es-PE"/>
        </w:rPr>
      </w:pPr>
      <w:r w:rsidRPr="009F652E">
        <w:rPr>
          <w:rFonts w:ascii="Arial" w:hAnsi="Arial" w:cs="Arial"/>
          <w:lang w:val="es-PE"/>
        </w:rPr>
        <w:t>Emplear sismógrafos y otros instrumentos de monitoreo para medir las vibraciones y ondas de choque, garantizando que estas se mantengan dentro de los niveles seguros.</w:t>
      </w:r>
    </w:p>
    <w:p w14:paraId="3F5B2075" w14:textId="77777777" w:rsidR="00D506B4" w:rsidRPr="009F652E" w:rsidRDefault="00D506B4" w:rsidP="00530B16">
      <w:pPr>
        <w:numPr>
          <w:ilvl w:val="0"/>
          <w:numId w:val="77"/>
        </w:numPr>
        <w:spacing w:before="100" w:beforeAutospacing="1" w:after="100" w:afterAutospacing="1" w:line="240" w:lineRule="auto"/>
        <w:rPr>
          <w:rFonts w:ascii="Arial" w:hAnsi="Arial" w:cs="Arial"/>
          <w:lang w:val="es-PE"/>
        </w:rPr>
      </w:pPr>
      <w:r w:rsidRPr="009F652E">
        <w:rPr>
          <w:rFonts w:ascii="Arial" w:hAnsi="Arial" w:cs="Arial"/>
          <w:lang w:val="es-PE"/>
        </w:rPr>
        <w:t>Evaluar el impacto de las vibraciones en las estructuras cercanas para prevenir daños colaterales.</w:t>
      </w:r>
    </w:p>
    <w:p w14:paraId="25F8ED97"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 xml:space="preserve">2.5. Inspección </w:t>
      </w:r>
      <w:proofErr w:type="spellStart"/>
      <w:r w:rsidRPr="009F652E">
        <w:rPr>
          <w:rStyle w:val="Textoennegrita"/>
          <w:rFonts w:ascii="Arial" w:hAnsi="Arial" w:cs="Arial"/>
          <w:b/>
          <w:bCs/>
          <w:lang w:val="es-PE"/>
        </w:rPr>
        <w:t>post-voladura</w:t>
      </w:r>
      <w:proofErr w:type="spellEnd"/>
    </w:p>
    <w:p w14:paraId="59BF7F76" w14:textId="77777777" w:rsidR="00D506B4" w:rsidRPr="009F652E" w:rsidRDefault="00D506B4" w:rsidP="00530B16">
      <w:pPr>
        <w:numPr>
          <w:ilvl w:val="0"/>
          <w:numId w:val="78"/>
        </w:numPr>
        <w:spacing w:before="100" w:beforeAutospacing="1" w:after="100" w:afterAutospacing="1" w:line="240" w:lineRule="auto"/>
        <w:rPr>
          <w:rFonts w:ascii="Arial" w:hAnsi="Arial" w:cs="Arial"/>
          <w:lang w:val="es-PE"/>
        </w:rPr>
      </w:pPr>
      <w:r w:rsidRPr="009F652E">
        <w:rPr>
          <w:rFonts w:ascii="Arial" w:hAnsi="Arial" w:cs="Arial"/>
          <w:lang w:val="es-PE"/>
        </w:rPr>
        <w:t>Realizar una inspección exhaustiva después de la voladura para identificar y neutralizar posibles explosivos no detonados (sobrantes de carga).</w:t>
      </w:r>
    </w:p>
    <w:p w14:paraId="2289C842" w14:textId="77777777" w:rsidR="00D506B4" w:rsidRPr="009F652E" w:rsidRDefault="00D506B4" w:rsidP="00530B16">
      <w:pPr>
        <w:numPr>
          <w:ilvl w:val="0"/>
          <w:numId w:val="78"/>
        </w:numPr>
        <w:spacing w:before="100" w:beforeAutospacing="1" w:after="100" w:afterAutospacing="1" w:line="240" w:lineRule="auto"/>
        <w:rPr>
          <w:rFonts w:ascii="Arial" w:hAnsi="Arial" w:cs="Arial"/>
          <w:lang w:val="es-PE"/>
        </w:rPr>
      </w:pPr>
      <w:r w:rsidRPr="009F652E">
        <w:rPr>
          <w:rFonts w:ascii="Arial" w:hAnsi="Arial" w:cs="Arial"/>
          <w:lang w:val="es-PE"/>
        </w:rPr>
        <w:t>Permitir el ingreso a la zona únicamente después de que se haya verificado la seguridad del área.</w:t>
      </w:r>
    </w:p>
    <w:p w14:paraId="1AD43F28" w14:textId="77777777" w:rsidR="00D506B4" w:rsidRPr="009F652E" w:rsidRDefault="00D506B4" w:rsidP="00D506B4">
      <w:pPr>
        <w:spacing w:after="0"/>
        <w:rPr>
          <w:rFonts w:ascii="Arial" w:hAnsi="Arial" w:cs="Arial"/>
          <w:lang w:val="es-PE"/>
        </w:rPr>
      </w:pPr>
      <w:r w:rsidRPr="009F652E">
        <w:rPr>
          <w:rFonts w:ascii="Arial" w:hAnsi="Arial" w:cs="Arial"/>
          <w:lang w:val="es-PE"/>
        </w:rPr>
        <w:pict w14:anchorId="0996DAE7">
          <v:rect id="_x0000_i1516" style="width:0;height:1.5pt" o:hralign="center" o:hrstd="t" o:hr="t" fillcolor="#a0a0a0" stroked="f"/>
        </w:pict>
      </w:r>
    </w:p>
    <w:p w14:paraId="5B879754"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3. Seguridad en la Carga</w:t>
      </w:r>
    </w:p>
    <w:p w14:paraId="7BC55B63"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carga de materiales fragmentados es la fase que sigue a la voladura, en la que se recoge el material y se traslada a las áreas de procesamiento o almacenamiento. Esta actividad implica el uso de maquinaria pesada, como cargadores y camiones, que representan riesgos de colisiones y vuelcos.</w:t>
      </w:r>
    </w:p>
    <w:p w14:paraId="5D4FD80E"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3.1. Inspección y mantenimiento de maquinaria</w:t>
      </w:r>
    </w:p>
    <w:p w14:paraId="5B206AEC" w14:textId="77777777" w:rsidR="00D506B4" w:rsidRPr="009F652E" w:rsidRDefault="00D506B4" w:rsidP="00530B16">
      <w:pPr>
        <w:numPr>
          <w:ilvl w:val="0"/>
          <w:numId w:val="79"/>
        </w:numPr>
        <w:spacing w:before="100" w:beforeAutospacing="1" w:after="100" w:afterAutospacing="1" w:line="240" w:lineRule="auto"/>
        <w:rPr>
          <w:rFonts w:ascii="Arial" w:hAnsi="Arial" w:cs="Arial"/>
          <w:lang w:val="es-PE"/>
        </w:rPr>
      </w:pPr>
      <w:r w:rsidRPr="009F652E">
        <w:rPr>
          <w:rFonts w:ascii="Arial" w:hAnsi="Arial" w:cs="Arial"/>
          <w:lang w:val="es-PE"/>
        </w:rPr>
        <w:t>Asegurarse de que la maquinaria esté en óptimas condiciones antes de cada turno de trabajo mediante inspecciones diarias.</w:t>
      </w:r>
    </w:p>
    <w:p w14:paraId="05B2D7C6" w14:textId="77777777" w:rsidR="00D506B4" w:rsidRPr="009F652E" w:rsidRDefault="00D506B4" w:rsidP="00530B16">
      <w:pPr>
        <w:numPr>
          <w:ilvl w:val="0"/>
          <w:numId w:val="79"/>
        </w:numPr>
        <w:spacing w:before="100" w:beforeAutospacing="1" w:after="100" w:afterAutospacing="1" w:line="240" w:lineRule="auto"/>
        <w:rPr>
          <w:rFonts w:ascii="Arial" w:hAnsi="Arial" w:cs="Arial"/>
          <w:lang w:val="es-PE"/>
        </w:rPr>
      </w:pPr>
      <w:r w:rsidRPr="009F652E">
        <w:rPr>
          <w:rFonts w:ascii="Arial" w:hAnsi="Arial" w:cs="Arial"/>
          <w:lang w:val="es-PE"/>
        </w:rPr>
        <w:t>Realizar mantenimientos preventivos para reducir el riesgo de fallas durante las operaciones de carga.</w:t>
      </w:r>
    </w:p>
    <w:p w14:paraId="390C79F5"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3.2. Capacitación y certificación de operadores</w:t>
      </w:r>
    </w:p>
    <w:p w14:paraId="2EAF7A3B" w14:textId="77777777" w:rsidR="00D506B4" w:rsidRPr="009F652E" w:rsidRDefault="00D506B4" w:rsidP="00530B16">
      <w:pPr>
        <w:numPr>
          <w:ilvl w:val="0"/>
          <w:numId w:val="80"/>
        </w:numPr>
        <w:spacing w:before="100" w:beforeAutospacing="1" w:after="100" w:afterAutospacing="1" w:line="240" w:lineRule="auto"/>
        <w:rPr>
          <w:rFonts w:ascii="Arial" w:hAnsi="Arial" w:cs="Arial"/>
          <w:lang w:val="es-PE"/>
        </w:rPr>
      </w:pPr>
      <w:r w:rsidRPr="009F652E">
        <w:rPr>
          <w:rFonts w:ascii="Arial" w:hAnsi="Arial" w:cs="Arial"/>
          <w:lang w:val="es-PE"/>
        </w:rPr>
        <w:t>Certificar a los operadores de maquinaria pesada en el manejo seguro y eficiente de cargadores y camiones.</w:t>
      </w:r>
    </w:p>
    <w:p w14:paraId="1CF0F530" w14:textId="77777777" w:rsidR="00D506B4" w:rsidRPr="009F652E" w:rsidRDefault="00D506B4" w:rsidP="00530B16">
      <w:pPr>
        <w:numPr>
          <w:ilvl w:val="0"/>
          <w:numId w:val="80"/>
        </w:numPr>
        <w:spacing w:before="100" w:beforeAutospacing="1" w:after="100" w:afterAutospacing="1" w:line="240" w:lineRule="auto"/>
        <w:rPr>
          <w:rFonts w:ascii="Arial" w:hAnsi="Arial" w:cs="Arial"/>
          <w:lang w:val="es-PE"/>
        </w:rPr>
      </w:pPr>
      <w:r w:rsidRPr="009F652E">
        <w:rPr>
          <w:rFonts w:ascii="Arial" w:hAnsi="Arial" w:cs="Arial"/>
          <w:lang w:val="es-PE"/>
        </w:rPr>
        <w:t>Instruir a los operadores sobre los procedimientos de seguridad y el protocolo de comunicación en áreas de carga.</w:t>
      </w:r>
    </w:p>
    <w:p w14:paraId="62FAFE6A"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3.3. Control de tráfico y comunicación</w:t>
      </w:r>
    </w:p>
    <w:p w14:paraId="51FF0964" w14:textId="77777777" w:rsidR="00D506B4" w:rsidRPr="009F652E" w:rsidRDefault="00D506B4" w:rsidP="00530B16">
      <w:pPr>
        <w:numPr>
          <w:ilvl w:val="0"/>
          <w:numId w:val="81"/>
        </w:numPr>
        <w:spacing w:before="100" w:beforeAutospacing="1" w:after="100" w:afterAutospacing="1" w:line="240" w:lineRule="auto"/>
        <w:rPr>
          <w:rFonts w:ascii="Arial" w:hAnsi="Arial" w:cs="Arial"/>
          <w:lang w:val="es-PE"/>
        </w:rPr>
      </w:pPr>
      <w:r w:rsidRPr="009F652E">
        <w:rPr>
          <w:rFonts w:ascii="Arial" w:hAnsi="Arial" w:cs="Arial"/>
          <w:lang w:val="es-PE"/>
        </w:rPr>
        <w:t>Implementar un sistema de control de tráfico en las áreas de carga para evitar colisiones entre vehículos y maquinaria.</w:t>
      </w:r>
    </w:p>
    <w:p w14:paraId="401815D9" w14:textId="77777777" w:rsidR="00D506B4" w:rsidRPr="009F652E" w:rsidRDefault="00D506B4" w:rsidP="00530B16">
      <w:pPr>
        <w:numPr>
          <w:ilvl w:val="0"/>
          <w:numId w:val="81"/>
        </w:numPr>
        <w:spacing w:before="100" w:beforeAutospacing="1" w:after="100" w:afterAutospacing="1" w:line="240" w:lineRule="auto"/>
        <w:rPr>
          <w:rFonts w:ascii="Arial" w:hAnsi="Arial" w:cs="Arial"/>
          <w:lang w:val="es-PE"/>
        </w:rPr>
      </w:pPr>
      <w:r w:rsidRPr="009F652E">
        <w:rPr>
          <w:rFonts w:ascii="Arial" w:hAnsi="Arial" w:cs="Arial"/>
          <w:lang w:val="es-PE"/>
        </w:rPr>
        <w:t>Utilizar señales de comunicación, tanto visuales como auditivas, para coordinar el movimiento seguro de los equipos.</w:t>
      </w:r>
    </w:p>
    <w:p w14:paraId="770AFB79"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3.4. Protección contra vuelcos y caídas de materiales</w:t>
      </w:r>
    </w:p>
    <w:p w14:paraId="7B5E4265" w14:textId="77777777" w:rsidR="00D506B4" w:rsidRPr="009F652E" w:rsidRDefault="00D506B4" w:rsidP="00530B16">
      <w:pPr>
        <w:numPr>
          <w:ilvl w:val="0"/>
          <w:numId w:val="82"/>
        </w:numPr>
        <w:spacing w:before="100" w:beforeAutospacing="1" w:after="100" w:afterAutospacing="1" w:line="240" w:lineRule="auto"/>
        <w:rPr>
          <w:rFonts w:ascii="Arial" w:hAnsi="Arial" w:cs="Arial"/>
          <w:lang w:val="es-PE"/>
        </w:rPr>
      </w:pPr>
      <w:r w:rsidRPr="009F652E">
        <w:rPr>
          <w:rFonts w:ascii="Arial" w:hAnsi="Arial" w:cs="Arial"/>
          <w:lang w:val="es-PE"/>
        </w:rPr>
        <w:t>Asegurar que las áreas de carga estén niveladas y libres de obstáculos que puedan provocar vuelcos.</w:t>
      </w:r>
    </w:p>
    <w:p w14:paraId="6A261D31" w14:textId="77777777" w:rsidR="00D506B4" w:rsidRPr="009F652E" w:rsidRDefault="00D506B4" w:rsidP="00530B16">
      <w:pPr>
        <w:numPr>
          <w:ilvl w:val="0"/>
          <w:numId w:val="82"/>
        </w:numPr>
        <w:spacing w:before="100" w:beforeAutospacing="1" w:after="100" w:afterAutospacing="1" w:line="240" w:lineRule="auto"/>
        <w:rPr>
          <w:rFonts w:ascii="Arial" w:hAnsi="Arial" w:cs="Arial"/>
          <w:lang w:val="es-PE"/>
        </w:rPr>
      </w:pPr>
      <w:r w:rsidRPr="009F652E">
        <w:rPr>
          <w:rFonts w:ascii="Arial" w:hAnsi="Arial" w:cs="Arial"/>
          <w:lang w:val="es-PE"/>
        </w:rPr>
        <w:t>Colocar barreras y pantallas protectoras para evitar la caída de materiales y proteger a los trabajadores cercanos.</w:t>
      </w:r>
    </w:p>
    <w:p w14:paraId="533ACE6C" w14:textId="77777777" w:rsidR="00D506B4" w:rsidRPr="009F652E" w:rsidRDefault="00D506B4" w:rsidP="00D506B4">
      <w:pPr>
        <w:pStyle w:val="Ttulo4"/>
        <w:rPr>
          <w:rFonts w:ascii="Arial" w:hAnsi="Arial" w:cs="Arial"/>
          <w:lang w:val="es-PE"/>
        </w:rPr>
      </w:pPr>
      <w:r w:rsidRPr="009F652E">
        <w:rPr>
          <w:rStyle w:val="Textoennegrita"/>
          <w:rFonts w:ascii="Arial" w:hAnsi="Arial" w:cs="Arial"/>
          <w:b/>
          <w:bCs/>
          <w:lang w:val="es-PE"/>
        </w:rPr>
        <w:t>3.5. Uso de Equipos de Protección Personal (EPP)</w:t>
      </w:r>
    </w:p>
    <w:p w14:paraId="120DD51C" w14:textId="77777777" w:rsidR="00D506B4" w:rsidRPr="009F652E" w:rsidRDefault="00D506B4" w:rsidP="00530B16">
      <w:pPr>
        <w:numPr>
          <w:ilvl w:val="0"/>
          <w:numId w:val="83"/>
        </w:numPr>
        <w:spacing w:before="100" w:beforeAutospacing="1" w:after="100" w:afterAutospacing="1" w:line="240" w:lineRule="auto"/>
        <w:rPr>
          <w:rFonts w:ascii="Arial" w:hAnsi="Arial" w:cs="Arial"/>
          <w:lang w:val="es-PE"/>
        </w:rPr>
      </w:pPr>
      <w:r w:rsidRPr="009F652E">
        <w:rPr>
          <w:rFonts w:ascii="Arial" w:hAnsi="Arial" w:cs="Arial"/>
          <w:lang w:val="es-PE"/>
        </w:rPr>
        <w:t>Asegurar que todos los trabajadores en la zona de carga utilicen los EPP adecuados, como chalecos reflectantes, cascos, gafas de protección y botas de seguridad.</w:t>
      </w:r>
    </w:p>
    <w:p w14:paraId="37B55EC6" w14:textId="77777777" w:rsidR="00D506B4" w:rsidRPr="009F652E" w:rsidRDefault="00D506B4" w:rsidP="00530B16">
      <w:pPr>
        <w:numPr>
          <w:ilvl w:val="0"/>
          <w:numId w:val="83"/>
        </w:numPr>
        <w:spacing w:before="100" w:beforeAutospacing="1" w:after="100" w:afterAutospacing="1" w:line="240" w:lineRule="auto"/>
        <w:rPr>
          <w:rFonts w:ascii="Arial" w:hAnsi="Arial" w:cs="Arial"/>
          <w:lang w:val="es-PE"/>
        </w:rPr>
      </w:pPr>
      <w:r w:rsidRPr="009F652E">
        <w:rPr>
          <w:rFonts w:ascii="Arial" w:hAnsi="Arial" w:cs="Arial"/>
          <w:lang w:val="es-PE"/>
        </w:rPr>
        <w:t>Inspeccionar el EPP regularmente para asegurar su buen estado y reemplazarlo en caso de deterioro.</w:t>
      </w:r>
    </w:p>
    <w:p w14:paraId="4401B655" w14:textId="77777777" w:rsidR="00D506B4" w:rsidRPr="009F652E" w:rsidRDefault="00D506B4" w:rsidP="00D506B4">
      <w:pPr>
        <w:spacing w:after="0"/>
        <w:rPr>
          <w:rFonts w:ascii="Arial" w:hAnsi="Arial" w:cs="Arial"/>
          <w:lang w:val="es-PE"/>
        </w:rPr>
      </w:pPr>
      <w:r w:rsidRPr="009F652E">
        <w:rPr>
          <w:rFonts w:ascii="Arial" w:hAnsi="Arial" w:cs="Arial"/>
          <w:lang w:val="es-PE"/>
        </w:rPr>
        <w:pict w14:anchorId="7B5897EC">
          <v:rect id="_x0000_i1517" style="width:0;height:1.5pt" o:hralign="center" o:hrstd="t" o:hr="t" fillcolor="#a0a0a0" stroked="f"/>
        </w:pict>
      </w:r>
    </w:p>
    <w:p w14:paraId="10BCC402" w14:textId="77777777" w:rsidR="00D506B4" w:rsidRPr="009F652E" w:rsidRDefault="00D506B4" w:rsidP="00D506B4">
      <w:pPr>
        <w:pStyle w:val="Ttulo3"/>
        <w:rPr>
          <w:rFonts w:ascii="Arial" w:hAnsi="Arial" w:cs="Arial"/>
          <w:lang w:val="es-PE"/>
        </w:rPr>
      </w:pPr>
      <w:r w:rsidRPr="009F652E">
        <w:rPr>
          <w:rStyle w:val="Textoennegrita"/>
          <w:rFonts w:ascii="Arial" w:hAnsi="Arial" w:cs="Arial"/>
          <w:b w:val="0"/>
          <w:bCs w:val="0"/>
          <w:lang w:val="es-PE"/>
        </w:rPr>
        <w:t>Conclusión</w:t>
      </w:r>
    </w:p>
    <w:p w14:paraId="34B82E22" w14:textId="77777777" w:rsidR="00D506B4" w:rsidRPr="009F652E" w:rsidRDefault="00D506B4" w:rsidP="00D506B4">
      <w:pPr>
        <w:pStyle w:val="NormalWeb"/>
        <w:ind w:firstLine="720"/>
        <w:rPr>
          <w:rFonts w:ascii="Arial" w:hAnsi="Arial" w:cs="Arial"/>
          <w:lang w:val="es-PE"/>
        </w:rPr>
      </w:pPr>
      <w:r w:rsidRPr="009F652E">
        <w:rPr>
          <w:rFonts w:ascii="Arial" w:hAnsi="Arial" w:cs="Arial"/>
          <w:lang w:val="es-PE"/>
        </w:rPr>
        <w:t>La seguridad en las operaciones de perforación, voladura y carga en minería es crucial para proteger a los trabajadores y garantizar el cumplimiento de las normativas de seguridad. La implementación de medidas de seguridad específicas para cada fase del proceso, la capacitación continua de los trabajadores y el uso adecuado de tecnologías de monitoreo y control son esenciales para minimizar riesgos. Además, la mejora continua y la revisión de protocolos de seguridad deben ser una prioridad para adaptarse a los cambios en el entorno de trabajo y en la tecnología minera.</w:t>
      </w:r>
    </w:p>
    <w:p w14:paraId="58C1DC66" w14:textId="77777777" w:rsidR="00177CBF" w:rsidRPr="009F652E" w:rsidRDefault="00177CBF" w:rsidP="00177CBF">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4.2. Seguridad en el Transporte y Manejo de Materiales en Operaciones Mineras</w:t>
      </w:r>
    </w:p>
    <w:p w14:paraId="203118C9"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El transporte y manejo de materiales en el ámbito minero son actividades fundamentales que, si no se ejecutan de manera segura, pueden llevar a accidentes graves, daños a la propiedad y pérdidas económicas. Esta fase abarca desde el traslado de minerales y desechos en el interior de la mina hasta su transporte fuera del sitio. Debido a la naturaleza pesada y potencialmente peligrosa de los materiales involucrados, se deben implementar rigurosas medidas de seguridad para proteger a los trabajadores y el entorno.</w:t>
      </w:r>
    </w:p>
    <w:p w14:paraId="1690A7CC"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A continuación, se presentan las principales medidas de seguridad en el transporte y manejo de materiales en operaciones mineras.</w:t>
      </w:r>
    </w:p>
    <w:p w14:paraId="4681E93E" w14:textId="77777777" w:rsidR="00177CBF" w:rsidRPr="009F652E" w:rsidRDefault="00177CBF" w:rsidP="00177CBF">
      <w:pPr>
        <w:rPr>
          <w:rFonts w:ascii="Arial" w:hAnsi="Arial" w:cs="Arial"/>
          <w:lang w:val="es-PE"/>
        </w:rPr>
      </w:pPr>
      <w:r w:rsidRPr="009F652E">
        <w:rPr>
          <w:rFonts w:ascii="Arial" w:hAnsi="Arial" w:cs="Arial"/>
          <w:lang w:val="es-PE"/>
        </w:rPr>
        <w:pict w14:anchorId="6E521F9D">
          <v:rect id="_x0000_i1585" style="width:0;height:1.5pt" o:hralign="center" o:hrstd="t" o:hr="t" fillcolor="#a0a0a0" stroked="f"/>
        </w:pict>
      </w:r>
    </w:p>
    <w:p w14:paraId="00DDC8D8" w14:textId="2FED1A7C"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Planificación y Diseño de Rutas de Transporte</w:t>
      </w:r>
    </w:p>
    <w:p w14:paraId="576EA75C"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planificación adecuada de las rutas de transporte es esencial para minimizar riesgos y maximizar la eficiencia.</w:t>
      </w:r>
    </w:p>
    <w:p w14:paraId="4B176AA9" w14:textId="1E4DD1DB"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Evaluación de rutas</w:t>
      </w:r>
    </w:p>
    <w:p w14:paraId="5C63AC76" w14:textId="77777777" w:rsidR="00177CBF" w:rsidRPr="009F652E" w:rsidRDefault="00177CBF" w:rsidP="00530B16">
      <w:pPr>
        <w:numPr>
          <w:ilvl w:val="0"/>
          <w:numId w:val="84"/>
        </w:numPr>
        <w:spacing w:before="100" w:beforeAutospacing="1" w:after="100" w:afterAutospacing="1" w:line="240" w:lineRule="auto"/>
        <w:rPr>
          <w:rFonts w:ascii="Arial" w:hAnsi="Arial" w:cs="Arial"/>
          <w:lang w:val="es-PE"/>
        </w:rPr>
      </w:pPr>
      <w:r w:rsidRPr="009F652E">
        <w:rPr>
          <w:rFonts w:ascii="Arial" w:hAnsi="Arial" w:cs="Arial"/>
          <w:lang w:val="es-PE"/>
        </w:rPr>
        <w:t>Realizar un análisis exhaustivo del terreno para identificar las rutas más seguras y eficientes, considerando la topografía, el clima y el tráfico de vehículos.</w:t>
      </w:r>
    </w:p>
    <w:p w14:paraId="76DC0740" w14:textId="77777777" w:rsidR="00177CBF" w:rsidRPr="009F652E" w:rsidRDefault="00177CBF" w:rsidP="00530B16">
      <w:pPr>
        <w:numPr>
          <w:ilvl w:val="0"/>
          <w:numId w:val="84"/>
        </w:numPr>
        <w:spacing w:before="100" w:beforeAutospacing="1" w:after="100" w:afterAutospacing="1" w:line="240" w:lineRule="auto"/>
        <w:rPr>
          <w:rFonts w:ascii="Arial" w:hAnsi="Arial" w:cs="Arial"/>
          <w:lang w:val="es-PE"/>
        </w:rPr>
      </w:pPr>
      <w:r w:rsidRPr="009F652E">
        <w:rPr>
          <w:rFonts w:ascii="Arial" w:hAnsi="Arial" w:cs="Arial"/>
          <w:lang w:val="es-PE"/>
        </w:rPr>
        <w:t>Establecer rutas de transporte separadas para diferentes tipos de materiales (mineral, escombro, etc.) para reducir el riesgo de contaminación cruzada y accidentes.</w:t>
      </w:r>
    </w:p>
    <w:p w14:paraId="720F2107" w14:textId="5E1B030E"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Señalización adecuada</w:t>
      </w:r>
    </w:p>
    <w:p w14:paraId="4972F045" w14:textId="77777777" w:rsidR="00177CBF" w:rsidRPr="009F652E" w:rsidRDefault="00177CBF" w:rsidP="00530B16">
      <w:pPr>
        <w:numPr>
          <w:ilvl w:val="0"/>
          <w:numId w:val="85"/>
        </w:numPr>
        <w:spacing w:before="100" w:beforeAutospacing="1" w:after="100" w:afterAutospacing="1" w:line="240" w:lineRule="auto"/>
        <w:rPr>
          <w:rFonts w:ascii="Arial" w:hAnsi="Arial" w:cs="Arial"/>
          <w:lang w:val="es-PE"/>
        </w:rPr>
      </w:pPr>
      <w:r w:rsidRPr="009F652E">
        <w:rPr>
          <w:rFonts w:ascii="Arial" w:hAnsi="Arial" w:cs="Arial"/>
          <w:lang w:val="es-PE"/>
        </w:rPr>
        <w:t>Instalar señalización clara y visible a lo largo de las rutas de transporte para indicar los límites de velocidad, las zonas de carga y descarga, y las áreas de peligro.</w:t>
      </w:r>
    </w:p>
    <w:p w14:paraId="5978621A" w14:textId="77777777" w:rsidR="00177CBF" w:rsidRPr="009F652E" w:rsidRDefault="00177CBF" w:rsidP="00530B16">
      <w:pPr>
        <w:numPr>
          <w:ilvl w:val="0"/>
          <w:numId w:val="85"/>
        </w:numPr>
        <w:spacing w:before="100" w:beforeAutospacing="1" w:after="100" w:afterAutospacing="1" w:line="240" w:lineRule="auto"/>
        <w:rPr>
          <w:rFonts w:ascii="Arial" w:hAnsi="Arial" w:cs="Arial"/>
          <w:lang w:val="es-PE"/>
        </w:rPr>
      </w:pPr>
      <w:r w:rsidRPr="009F652E">
        <w:rPr>
          <w:rFonts w:ascii="Arial" w:hAnsi="Arial" w:cs="Arial"/>
          <w:lang w:val="es-PE"/>
        </w:rPr>
        <w:t>Utilizar señales de advertencia para alertar sobre condiciones específicas, como pendientes pronunciadas, curvas peligrosas o áreas de alta actividad.</w:t>
      </w:r>
    </w:p>
    <w:p w14:paraId="7A5873E1" w14:textId="77777777" w:rsidR="00177CBF" w:rsidRPr="009F652E" w:rsidRDefault="00177CBF" w:rsidP="00177CBF">
      <w:pPr>
        <w:spacing w:after="0"/>
        <w:rPr>
          <w:rFonts w:ascii="Arial" w:hAnsi="Arial" w:cs="Arial"/>
          <w:lang w:val="es-PE"/>
        </w:rPr>
      </w:pPr>
      <w:r w:rsidRPr="009F652E">
        <w:rPr>
          <w:rFonts w:ascii="Arial" w:hAnsi="Arial" w:cs="Arial"/>
          <w:lang w:val="es-PE"/>
        </w:rPr>
        <w:pict w14:anchorId="5F93ABD1">
          <v:rect id="_x0000_i1586" style="width:0;height:1.5pt" o:hralign="center" o:hrstd="t" o:hr="t" fillcolor="#a0a0a0" stroked="f"/>
        </w:pict>
      </w:r>
    </w:p>
    <w:p w14:paraId="2E628948" w14:textId="6538F876"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Mantenimiento de Equipos y Maquinaria</w:t>
      </w:r>
    </w:p>
    <w:p w14:paraId="15396374"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El estado de los equipos utilizados para el transporte y manejo de materiales es crucial para la seguridad.</w:t>
      </w:r>
    </w:p>
    <w:p w14:paraId="55A919E1" w14:textId="4CDD6F9F"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Inspección regular de equipos</w:t>
      </w:r>
    </w:p>
    <w:p w14:paraId="5352A42E" w14:textId="77777777" w:rsidR="00177CBF" w:rsidRPr="009F652E" w:rsidRDefault="00177CBF" w:rsidP="00530B16">
      <w:pPr>
        <w:numPr>
          <w:ilvl w:val="0"/>
          <w:numId w:val="86"/>
        </w:numPr>
        <w:spacing w:before="100" w:beforeAutospacing="1" w:after="100" w:afterAutospacing="1" w:line="240" w:lineRule="auto"/>
        <w:rPr>
          <w:rFonts w:ascii="Arial" w:hAnsi="Arial" w:cs="Arial"/>
          <w:lang w:val="es-PE"/>
        </w:rPr>
      </w:pPr>
      <w:r w:rsidRPr="009F652E">
        <w:rPr>
          <w:rFonts w:ascii="Arial" w:hAnsi="Arial" w:cs="Arial"/>
          <w:lang w:val="es-PE"/>
        </w:rPr>
        <w:t>Realizar inspecciones diarias de camiones, cintas transportadoras, palas y otros equipos utilizados en el transporte de materiales, verificando su funcionamiento y estado general.</w:t>
      </w:r>
    </w:p>
    <w:p w14:paraId="24715194" w14:textId="77777777" w:rsidR="00177CBF" w:rsidRPr="009F652E" w:rsidRDefault="00177CBF" w:rsidP="00530B16">
      <w:pPr>
        <w:numPr>
          <w:ilvl w:val="0"/>
          <w:numId w:val="86"/>
        </w:numPr>
        <w:spacing w:before="100" w:beforeAutospacing="1" w:after="100" w:afterAutospacing="1" w:line="240" w:lineRule="auto"/>
        <w:rPr>
          <w:rFonts w:ascii="Arial" w:hAnsi="Arial" w:cs="Arial"/>
          <w:lang w:val="es-PE"/>
        </w:rPr>
      </w:pPr>
      <w:r w:rsidRPr="009F652E">
        <w:rPr>
          <w:rFonts w:ascii="Arial" w:hAnsi="Arial" w:cs="Arial"/>
          <w:lang w:val="es-PE"/>
        </w:rPr>
        <w:t>Programar mantenimientos preventivos de acuerdo con las recomendaciones del fabricante y las normativas vigentes.</w:t>
      </w:r>
    </w:p>
    <w:p w14:paraId="2A535E94" w14:textId="0D70186B"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Capacitación de operadores</w:t>
      </w:r>
    </w:p>
    <w:p w14:paraId="5B601600" w14:textId="77777777" w:rsidR="00177CBF" w:rsidRPr="009F652E" w:rsidRDefault="00177CBF" w:rsidP="00530B16">
      <w:pPr>
        <w:numPr>
          <w:ilvl w:val="0"/>
          <w:numId w:val="87"/>
        </w:numPr>
        <w:spacing w:before="100" w:beforeAutospacing="1" w:after="100" w:afterAutospacing="1" w:line="240" w:lineRule="auto"/>
        <w:rPr>
          <w:rFonts w:ascii="Arial" w:hAnsi="Arial" w:cs="Arial"/>
          <w:lang w:val="es-PE"/>
        </w:rPr>
      </w:pPr>
      <w:r w:rsidRPr="009F652E">
        <w:rPr>
          <w:rFonts w:ascii="Arial" w:hAnsi="Arial" w:cs="Arial"/>
          <w:lang w:val="es-PE"/>
        </w:rPr>
        <w:t>Asegurarse de que todos los operadores de maquinaria pesada estén debidamente capacitados y certificados para el manejo seguro de los equipos.</w:t>
      </w:r>
    </w:p>
    <w:p w14:paraId="1038EDB9" w14:textId="77777777" w:rsidR="00177CBF" w:rsidRPr="009F652E" w:rsidRDefault="00177CBF" w:rsidP="00530B16">
      <w:pPr>
        <w:numPr>
          <w:ilvl w:val="0"/>
          <w:numId w:val="87"/>
        </w:numPr>
        <w:spacing w:before="100" w:beforeAutospacing="1" w:after="100" w:afterAutospacing="1" w:line="240" w:lineRule="auto"/>
        <w:rPr>
          <w:rFonts w:ascii="Arial" w:hAnsi="Arial" w:cs="Arial"/>
          <w:lang w:val="es-PE"/>
        </w:rPr>
      </w:pPr>
      <w:r w:rsidRPr="009F652E">
        <w:rPr>
          <w:rFonts w:ascii="Arial" w:hAnsi="Arial" w:cs="Arial"/>
          <w:lang w:val="es-PE"/>
        </w:rPr>
        <w:t>Incluir formación en la identificación de riesgos, maniobras seguras y respuesta a emergencias.</w:t>
      </w:r>
    </w:p>
    <w:p w14:paraId="73047F03" w14:textId="77777777" w:rsidR="00177CBF" w:rsidRPr="009F652E" w:rsidRDefault="00177CBF" w:rsidP="00177CBF">
      <w:pPr>
        <w:spacing w:after="0"/>
        <w:rPr>
          <w:rFonts w:ascii="Arial" w:hAnsi="Arial" w:cs="Arial"/>
          <w:lang w:val="es-PE"/>
        </w:rPr>
      </w:pPr>
      <w:r w:rsidRPr="009F652E">
        <w:rPr>
          <w:rFonts w:ascii="Arial" w:hAnsi="Arial" w:cs="Arial"/>
          <w:lang w:val="es-PE"/>
        </w:rPr>
        <w:pict w14:anchorId="3F334C6A">
          <v:rect id="_x0000_i1587" style="width:0;height:1.5pt" o:hralign="center" o:hrstd="t" o:hr="t" fillcolor="#a0a0a0" stroked="f"/>
        </w:pict>
      </w:r>
    </w:p>
    <w:p w14:paraId="0E8987C2" w14:textId="62B93B1E"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Uso de Equipos de Protección Personal (EPP)</w:t>
      </w:r>
    </w:p>
    <w:p w14:paraId="4D29E615"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Los EPP son fundamentales para la seguridad de los trabajadores involucrados en el transporte y manejo de materiales.</w:t>
      </w:r>
    </w:p>
    <w:p w14:paraId="5B6C8DD7" w14:textId="4CE3D692"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Equipamiento adecuado</w:t>
      </w:r>
    </w:p>
    <w:p w14:paraId="6E8A659E" w14:textId="77777777" w:rsidR="00177CBF" w:rsidRPr="009F652E" w:rsidRDefault="00177CBF" w:rsidP="00530B16">
      <w:pPr>
        <w:numPr>
          <w:ilvl w:val="0"/>
          <w:numId w:val="88"/>
        </w:numPr>
        <w:spacing w:before="100" w:beforeAutospacing="1" w:after="100" w:afterAutospacing="1" w:line="240" w:lineRule="auto"/>
        <w:rPr>
          <w:rFonts w:ascii="Arial" w:hAnsi="Arial" w:cs="Arial"/>
          <w:lang w:val="es-PE"/>
        </w:rPr>
      </w:pPr>
      <w:r w:rsidRPr="009F652E">
        <w:rPr>
          <w:rFonts w:ascii="Arial" w:hAnsi="Arial" w:cs="Arial"/>
          <w:lang w:val="es-PE"/>
        </w:rPr>
        <w:t>Proveer a todos los trabajadores de EPP apropiado, que incluya cascos, chalecos reflectantes, gafas de protección, guantes, botas de seguridad y protectores auditivos.</w:t>
      </w:r>
    </w:p>
    <w:p w14:paraId="4E69498C" w14:textId="77777777" w:rsidR="00177CBF" w:rsidRPr="009F652E" w:rsidRDefault="00177CBF" w:rsidP="00530B16">
      <w:pPr>
        <w:numPr>
          <w:ilvl w:val="0"/>
          <w:numId w:val="88"/>
        </w:numPr>
        <w:spacing w:before="100" w:beforeAutospacing="1" w:after="100" w:afterAutospacing="1" w:line="240" w:lineRule="auto"/>
        <w:rPr>
          <w:rFonts w:ascii="Arial" w:hAnsi="Arial" w:cs="Arial"/>
          <w:lang w:val="es-PE"/>
        </w:rPr>
      </w:pPr>
      <w:r w:rsidRPr="009F652E">
        <w:rPr>
          <w:rFonts w:ascii="Arial" w:hAnsi="Arial" w:cs="Arial"/>
          <w:lang w:val="es-PE"/>
        </w:rPr>
        <w:t>Realizar inspecciones regulares de los EPP y reemplazarlos cuando estén dañados o no cumplan con los estándares de seguridad.</w:t>
      </w:r>
    </w:p>
    <w:p w14:paraId="3837501C" w14:textId="20355CD6"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Conciencia sobre el uso de EPP</w:t>
      </w:r>
    </w:p>
    <w:p w14:paraId="3D090A41" w14:textId="77777777" w:rsidR="00177CBF" w:rsidRPr="009F652E" w:rsidRDefault="00177CBF" w:rsidP="00530B16">
      <w:pPr>
        <w:numPr>
          <w:ilvl w:val="0"/>
          <w:numId w:val="89"/>
        </w:numPr>
        <w:spacing w:before="100" w:beforeAutospacing="1" w:after="100" w:afterAutospacing="1" w:line="240" w:lineRule="auto"/>
        <w:rPr>
          <w:rFonts w:ascii="Arial" w:hAnsi="Arial" w:cs="Arial"/>
          <w:lang w:val="es-PE"/>
        </w:rPr>
      </w:pPr>
      <w:r w:rsidRPr="009F652E">
        <w:rPr>
          <w:rFonts w:ascii="Arial" w:hAnsi="Arial" w:cs="Arial"/>
          <w:lang w:val="es-PE"/>
        </w:rPr>
        <w:t>Fomentar una cultura de seguridad que priorice el uso constante de EPP entre los trabajadores.</w:t>
      </w:r>
    </w:p>
    <w:p w14:paraId="1EDB2F6A" w14:textId="77777777" w:rsidR="00177CBF" w:rsidRPr="009F652E" w:rsidRDefault="00177CBF" w:rsidP="00530B16">
      <w:pPr>
        <w:numPr>
          <w:ilvl w:val="0"/>
          <w:numId w:val="89"/>
        </w:numPr>
        <w:spacing w:before="100" w:beforeAutospacing="1" w:after="100" w:afterAutospacing="1" w:line="240" w:lineRule="auto"/>
        <w:rPr>
          <w:rFonts w:ascii="Arial" w:hAnsi="Arial" w:cs="Arial"/>
          <w:lang w:val="es-PE"/>
        </w:rPr>
      </w:pPr>
      <w:r w:rsidRPr="009F652E">
        <w:rPr>
          <w:rFonts w:ascii="Arial" w:hAnsi="Arial" w:cs="Arial"/>
          <w:lang w:val="es-PE"/>
        </w:rPr>
        <w:t>Realizar charlas y capacitaciones periódicas sobre la importancia de los EPP y la correcta utilización de los mismos.</w:t>
      </w:r>
    </w:p>
    <w:p w14:paraId="59B6BA24" w14:textId="77777777" w:rsidR="00177CBF" w:rsidRPr="009F652E" w:rsidRDefault="00177CBF" w:rsidP="00177CBF">
      <w:pPr>
        <w:spacing w:after="0"/>
        <w:rPr>
          <w:rFonts w:ascii="Arial" w:hAnsi="Arial" w:cs="Arial"/>
          <w:lang w:val="es-PE"/>
        </w:rPr>
      </w:pPr>
      <w:r w:rsidRPr="009F652E">
        <w:rPr>
          <w:rFonts w:ascii="Arial" w:hAnsi="Arial" w:cs="Arial"/>
          <w:lang w:val="es-PE"/>
        </w:rPr>
        <w:pict w14:anchorId="2E075008">
          <v:rect id="_x0000_i1588" style="width:0;height:1.5pt" o:hralign="center" o:hrstd="t" o:hr="t" fillcolor="#a0a0a0" stroked="f"/>
        </w:pict>
      </w:r>
    </w:p>
    <w:p w14:paraId="520FDF9A" w14:textId="112A83FE"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Procedimientos de Carga y Descarga</w:t>
      </w:r>
    </w:p>
    <w:p w14:paraId="4601FFB2"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carga y descarga de materiales son etapas críticas que deben manejarse con precaución.</w:t>
      </w:r>
    </w:p>
    <w:p w14:paraId="55BB26F4" w14:textId="4DCA1F96"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Protocolos de carga segura</w:t>
      </w:r>
    </w:p>
    <w:p w14:paraId="07D24FF0" w14:textId="77777777" w:rsidR="00177CBF" w:rsidRPr="009F652E" w:rsidRDefault="00177CBF" w:rsidP="00530B16">
      <w:pPr>
        <w:numPr>
          <w:ilvl w:val="0"/>
          <w:numId w:val="90"/>
        </w:numPr>
        <w:spacing w:before="100" w:beforeAutospacing="1" w:after="100" w:afterAutospacing="1" w:line="240" w:lineRule="auto"/>
        <w:rPr>
          <w:rFonts w:ascii="Arial" w:hAnsi="Arial" w:cs="Arial"/>
          <w:lang w:val="es-PE"/>
        </w:rPr>
      </w:pPr>
      <w:r w:rsidRPr="009F652E">
        <w:rPr>
          <w:rFonts w:ascii="Arial" w:hAnsi="Arial" w:cs="Arial"/>
          <w:lang w:val="es-PE"/>
        </w:rPr>
        <w:t>Establecer procedimientos estandarizados para la carga de materiales en camiones o cintas transportadoras, asegurando que los operadores sean conscientes de los riesgos.</w:t>
      </w:r>
    </w:p>
    <w:p w14:paraId="2A514FE1" w14:textId="77777777" w:rsidR="00177CBF" w:rsidRPr="009F652E" w:rsidRDefault="00177CBF" w:rsidP="00530B16">
      <w:pPr>
        <w:numPr>
          <w:ilvl w:val="0"/>
          <w:numId w:val="90"/>
        </w:numPr>
        <w:spacing w:before="100" w:beforeAutospacing="1" w:after="100" w:afterAutospacing="1" w:line="240" w:lineRule="auto"/>
        <w:rPr>
          <w:rFonts w:ascii="Arial" w:hAnsi="Arial" w:cs="Arial"/>
          <w:lang w:val="es-PE"/>
        </w:rPr>
      </w:pPr>
      <w:r w:rsidRPr="009F652E">
        <w:rPr>
          <w:rFonts w:ascii="Arial" w:hAnsi="Arial" w:cs="Arial"/>
          <w:lang w:val="es-PE"/>
        </w:rPr>
        <w:t>Utilizar dispositivos de elevación adecuados y seguir las capacidades de carga recomendadas para evitar sobrecargas que puedan provocar accidentes.</w:t>
      </w:r>
    </w:p>
    <w:p w14:paraId="0C722C3B" w14:textId="27AE90F4"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Zonas de descarga designadas</w:t>
      </w:r>
    </w:p>
    <w:p w14:paraId="13177D79" w14:textId="77777777" w:rsidR="00177CBF" w:rsidRPr="009F652E" w:rsidRDefault="00177CBF" w:rsidP="00530B16">
      <w:pPr>
        <w:numPr>
          <w:ilvl w:val="0"/>
          <w:numId w:val="91"/>
        </w:numPr>
        <w:spacing w:before="100" w:beforeAutospacing="1" w:after="100" w:afterAutospacing="1" w:line="240" w:lineRule="auto"/>
        <w:rPr>
          <w:rFonts w:ascii="Arial" w:hAnsi="Arial" w:cs="Arial"/>
          <w:lang w:val="es-PE"/>
        </w:rPr>
      </w:pPr>
      <w:r w:rsidRPr="009F652E">
        <w:rPr>
          <w:rFonts w:ascii="Arial" w:hAnsi="Arial" w:cs="Arial"/>
          <w:lang w:val="es-PE"/>
        </w:rPr>
        <w:t>Crear zonas de descarga claramente delimitadas y señalizadas para minimizar la interacción entre vehículos y personal en áreas de alto tráfico.</w:t>
      </w:r>
    </w:p>
    <w:p w14:paraId="07353A9D" w14:textId="77777777" w:rsidR="00177CBF" w:rsidRPr="009F652E" w:rsidRDefault="00177CBF" w:rsidP="00530B16">
      <w:pPr>
        <w:numPr>
          <w:ilvl w:val="0"/>
          <w:numId w:val="91"/>
        </w:numPr>
        <w:spacing w:before="100" w:beforeAutospacing="1" w:after="100" w:afterAutospacing="1" w:line="240" w:lineRule="auto"/>
        <w:rPr>
          <w:rFonts w:ascii="Arial" w:hAnsi="Arial" w:cs="Arial"/>
          <w:lang w:val="es-PE"/>
        </w:rPr>
      </w:pPr>
      <w:r w:rsidRPr="009F652E">
        <w:rPr>
          <w:rFonts w:ascii="Arial" w:hAnsi="Arial" w:cs="Arial"/>
          <w:lang w:val="es-PE"/>
        </w:rPr>
        <w:t>Mantener las áreas de descarga libres de obstáculos y con suficiente iluminación para garantizar la seguridad durante las operaciones nocturnas.</w:t>
      </w:r>
    </w:p>
    <w:p w14:paraId="20166098" w14:textId="77777777" w:rsidR="00177CBF" w:rsidRPr="009F652E" w:rsidRDefault="00177CBF" w:rsidP="00177CBF">
      <w:pPr>
        <w:spacing w:after="0"/>
        <w:rPr>
          <w:rFonts w:ascii="Arial" w:hAnsi="Arial" w:cs="Arial"/>
          <w:lang w:val="es-PE"/>
        </w:rPr>
      </w:pPr>
      <w:r w:rsidRPr="009F652E">
        <w:rPr>
          <w:rFonts w:ascii="Arial" w:hAnsi="Arial" w:cs="Arial"/>
          <w:lang w:val="es-PE"/>
        </w:rPr>
        <w:pict w14:anchorId="69960E5B">
          <v:rect id="_x0000_i1589" style="width:0;height:1.5pt" o:hralign="center" o:hrstd="t" o:hr="t" fillcolor="#a0a0a0" stroked="f"/>
        </w:pict>
      </w:r>
    </w:p>
    <w:p w14:paraId="15846C9B" w14:textId="5D8D5927"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Manejo de Materiales Peligrosos</w:t>
      </w:r>
    </w:p>
    <w:p w14:paraId="1447316E"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El manejo de materiales peligrosos, como productos químicos y explosivos, requiere atención especial.</w:t>
      </w:r>
    </w:p>
    <w:p w14:paraId="0A400881" w14:textId="47F54FB8"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Capacitación específica</w:t>
      </w:r>
    </w:p>
    <w:p w14:paraId="5592F189" w14:textId="77777777" w:rsidR="00177CBF" w:rsidRPr="009F652E" w:rsidRDefault="00177CBF" w:rsidP="00530B16">
      <w:pPr>
        <w:numPr>
          <w:ilvl w:val="0"/>
          <w:numId w:val="92"/>
        </w:numPr>
        <w:spacing w:before="100" w:beforeAutospacing="1" w:after="100" w:afterAutospacing="1" w:line="240" w:lineRule="auto"/>
        <w:rPr>
          <w:rFonts w:ascii="Arial" w:hAnsi="Arial" w:cs="Arial"/>
          <w:lang w:val="es-PE"/>
        </w:rPr>
      </w:pPr>
      <w:r w:rsidRPr="009F652E">
        <w:rPr>
          <w:rFonts w:ascii="Arial" w:hAnsi="Arial" w:cs="Arial"/>
          <w:lang w:val="es-PE"/>
        </w:rPr>
        <w:t>Proporcionar capacitación específica a los trabajadores sobre la manipulación segura de materiales peligrosos, incluyendo la lectura de etiquetas, el uso de EPP y procedimientos de respuesta ante derrames.</w:t>
      </w:r>
    </w:p>
    <w:p w14:paraId="01490936" w14:textId="77777777" w:rsidR="00177CBF" w:rsidRPr="009F652E" w:rsidRDefault="00177CBF" w:rsidP="00530B16">
      <w:pPr>
        <w:numPr>
          <w:ilvl w:val="0"/>
          <w:numId w:val="92"/>
        </w:numPr>
        <w:spacing w:before="100" w:beforeAutospacing="1" w:after="100" w:afterAutospacing="1" w:line="240" w:lineRule="auto"/>
        <w:rPr>
          <w:rFonts w:ascii="Arial" w:hAnsi="Arial" w:cs="Arial"/>
          <w:lang w:val="es-PE"/>
        </w:rPr>
      </w:pPr>
      <w:r w:rsidRPr="009F652E">
        <w:rPr>
          <w:rFonts w:ascii="Arial" w:hAnsi="Arial" w:cs="Arial"/>
          <w:lang w:val="es-PE"/>
        </w:rPr>
        <w:t>Establecer un plan de respuesta ante emergencias para abordar incidentes relacionados con materiales peligrosos.</w:t>
      </w:r>
    </w:p>
    <w:p w14:paraId="69F31A6E" w14:textId="36964622"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Almacenamiento seguro</w:t>
      </w:r>
    </w:p>
    <w:p w14:paraId="2E49E88C" w14:textId="77777777" w:rsidR="00177CBF" w:rsidRPr="009F652E" w:rsidRDefault="00177CBF" w:rsidP="00530B16">
      <w:pPr>
        <w:numPr>
          <w:ilvl w:val="0"/>
          <w:numId w:val="93"/>
        </w:numPr>
        <w:spacing w:before="100" w:beforeAutospacing="1" w:after="100" w:afterAutospacing="1" w:line="240" w:lineRule="auto"/>
        <w:rPr>
          <w:rFonts w:ascii="Arial" w:hAnsi="Arial" w:cs="Arial"/>
          <w:lang w:val="es-PE"/>
        </w:rPr>
      </w:pPr>
      <w:r w:rsidRPr="009F652E">
        <w:rPr>
          <w:rFonts w:ascii="Arial" w:hAnsi="Arial" w:cs="Arial"/>
          <w:lang w:val="es-PE"/>
        </w:rPr>
        <w:t>Asegurar que los materiales peligrosos se almacenen en áreas adecuadas, con ventilación adecuada y lejos de fuentes de calor o ignición.</w:t>
      </w:r>
    </w:p>
    <w:p w14:paraId="646B0817" w14:textId="77777777" w:rsidR="00177CBF" w:rsidRPr="009F652E" w:rsidRDefault="00177CBF" w:rsidP="00530B16">
      <w:pPr>
        <w:numPr>
          <w:ilvl w:val="0"/>
          <w:numId w:val="93"/>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contención para prevenir derrames y minimizar el impacto en el medio ambiente.</w:t>
      </w:r>
    </w:p>
    <w:p w14:paraId="79225443" w14:textId="77777777" w:rsidR="00177CBF" w:rsidRPr="009F652E" w:rsidRDefault="00177CBF" w:rsidP="00177CBF">
      <w:pPr>
        <w:spacing w:after="0"/>
        <w:rPr>
          <w:rFonts w:ascii="Arial" w:hAnsi="Arial" w:cs="Arial"/>
          <w:lang w:val="es-PE"/>
        </w:rPr>
      </w:pPr>
      <w:r w:rsidRPr="009F652E">
        <w:rPr>
          <w:rFonts w:ascii="Arial" w:hAnsi="Arial" w:cs="Arial"/>
          <w:lang w:val="es-PE"/>
        </w:rPr>
        <w:pict w14:anchorId="3CB1B5E4">
          <v:rect id="_x0000_i1590" style="width:0;height:1.5pt" o:hralign="center" o:hrstd="t" o:hr="t" fillcolor="#a0a0a0" stroked="f"/>
        </w:pict>
      </w:r>
    </w:p>
    <w:p w14:paraId="35077C7C" w14:textId="2864B4C7"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Monitoreo y Comunicación</w:t>
      </w:r>
    </w:p>
    <w:p w14:paraId="7B3F7B7B"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comunicación efectiva y el monitoreo constante son esenciales para garantizar la seguridad en el transporte y manejo de materiales.</w:t>
      </w:r>
    </w:p>
    <w:p w14:paraId="4D71271A" w14:textId="474C907E"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Uso de tecnología</w:t>
      </w:r>
    </w:p>
    <w:p w14:paraId="08F5EF62" w14:textId="77777777" w:rsidR="00177CBF" w:rsidRPr="009F652E" w:rsidRDefault="00177CBF" w:rsidP="00530B16">
      <w:pPr>
        <w:numPr>
          <w:ilvl w:val="0"/>
          <w:numId w:val="94"/>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monitoreo, como GPS y radio, para rastrear la ubicación de los vehículos y facilitar la comunicación entre operadores.</w:t>
      </w:r>
    </w:p>
    <w:p w14:paraId="5DED3B65" w14:textId="77777777" w:rsidR="00177CBF" w:rsidRPr="009F652E" w:rsidRDefault="00177CBF" w:rsidP="00530B16">
      <w:pPr>
        <w:numPr>
          <w:ilvl w:val="0"/>
          <w:numId w:val="94"/>
        </w:numPr>
        <w:spacing w:before="100" w:beforeAutospacing="1" w:after="100" w:afterAutospacing="1" w:line="240" w:lineRule="auto"/>
        <w:rPr>
          <w:rFonts w:ascii="Arial" w:hAnsi="Arial" w:cs="Arial"/>
          <w:lang w:val="es-PE"/>
        </w:rPr>
      </w:pPr>
      <w:r w:rsidRPr="009F652E">
        <w:rPr>
          <w:rFonts w:ascii="Arial" w:hAnsi="Arial" w:cs="Arial"/>
          <w:lang w:val="es-PE"/>
        </w:rPr>
        <w:t>Establecer protocolos de comunicación claros para reportar incidentes, condiciones peligrosas y otros problemas de seguridad.</w:t>
      </w:r>
    </w:p>
    <w:p w14:paraId="710C85C1" w14:textId="4AA16748" w:rsidR="00177CBF" w:rsidRPr="009F652E" w:rsidRDefault="00177CBF" w:rsidP="00177CBF">
      <w:pPr>
        <w:pStyle w:val="Ttulo4"/>
        <w:rPr>
          <w:rFonts w:ascii="Arial" w:hAnsi="Arial" w:cs="Arial"/>
          <w:lang w:val="es-PE"/>
        </w:rPr>
      </w:pPr>
      <w:r w:rsidRPr="009F652E">
        <w:rPr>
          <w:rStyle w:val="Textoennegrita"/>
          <w:rFonts w:ascii="Arial" w:hAnsi="Arial" w:cs="Arial"/>
          <w:b/>
          <w:bCs/>
          <w:lang w:val="es-PE"/>
        </w:rPr>
        <w:t>Reuniones de seguridad</w:t>
      </w:r>
    </w:p>
    <w:p w14:paraId="087424D1" w14:textId="77777777" w:rsidR="00177CBF" w:rsidRPr="009F652E" w:rsidRDefault="00177CBF" w:rsidP="00530B16">
      <w:pPr>
        <w:numPr>
          <w:ilvl w:val="0"/>
          <w:numId w:val="95"/>
        </w:numPr>
        <w:spacing w:before="100" w:beforeAutospacing="1" w:after="100" w:afterAutospacing="1" w:line="240" w:lineRule="auto"/>
        <w:rPr>
          <w:rFonts w:ascii="Arial" w:hAnsi="Arial" w:cs="Arial"/>
          <w:lang w:val="es-PE"/>
        </w:rPr>
      </w:pPr>
      <w:r w:rsidRPr="009F652E">
        <w:rPr>
          <w:rFonts w:ascii="Arial" w:hAnsi="Arial" w:cs="Arial"/>
          <w:lang w:val="es-PE"/>
        </w:rPr>
        <w:t>Realizar reuniones de seguridad periódicas para discutir problemas, revisar procedimientos y reforzar la cultura de seguridad.</w:t>
      </w:r>
    </w:p>
    <w:p w14:paraId="6AB52863" w14:textId="77777777" w:rsidR="00177CBF" w:rsidRPr="009F652E" w:rsidRDefault="00177CBF" w:rsidP="00530B16">
      <w:pPr>
        <w:numPr>
          <w:ilvl w:val="0"/>
          <w:numId w:val="95"/>
        </w:numPr>
        <w:spacing w:before="100" w:beforeAutospacing="1" w:after="100" w:afterAutospacing="1" w:line="240" w:lineRule="auto"/>
        <w:rPr>
          <w:rFonts w:ascii="Arial" w:hAnsi="Arial" w:cs="Arial"/>
          <w:lang w:val="es-PE"/>
        </w:rPr>
      </w:pPr>
      <w:r w:rsidRPr="009F652E">
        <w:rPr>
          <w:rFonts w:ascii="Arial" w:hAnsi="Arial" w:cs="Arial"/>
          <w:lang w:val="es-PE"/>
        </w:rPr>
        <w:t>Fomentar la participación activa de los trabajadores en la identificación de riesgos y en la propuesta de mejoras en los procedimientos de seguridad.</w:t>
      </w:r>
    </w:p>
    <w:p w14:paraId="42DB3C3A" w14:textId="77777777" w:rsidR="00177CBF" w:rsidRPr="009F652E" w:rsidRDefault="00177CBF" w:rsidP="00177CBF">
      <w:pPr>
        <w:spacing w:after="0"/>
        <w:rPr>
          <w:rFonts w:ascii="Arial" w:hAnsi="Arial" w:cs="Arial"/>
          <w:lang w:val="es-PE"/>
        </w:rPr>
      </w:pPr>
      <w:r w:rsidRPr="009F652E">
        <w:rPr>
          <w:rFonts w:ascii="Arial" w:hAnsi="Arial" w:cs="Arial"/>
          <w:lang w:val="es-PE"/>
        </w:rPr>
        <w:pict w14:anchorId="089BB6D6">
          <v:rect id="_x0000_i1591" style="width:0;height:1.5pt" o:hralign="center" o:hrstd="t" o:hr="t" fillcolor="#a0a0a0" stroked="f"/>
        </w:pict>
      </w:r>
    </w:p>
    <w:p w14:paraId="6FA243E0" w14:textId="77777777" w:rsidR="00177CBF" w:rsidRPr="009F652E" w:rsidRDefault="00177CBF" w:rsidP="00177CBF">
      <w:pPr>
        <w:pStyle w:val="Ttulo3"/>
        <w:rPr>
          <w:rFonts w:ascii="Arial" w:hAnsi="Arial" w:cs="Arial"/>
          <w:lang w:val="es-PE"/>
        </w:rPr>
      </w:pPr>
      <w:r w:rsidRPr="009F652E">
        <w:rPr>
          <w:rStyle w:val="Textoennegrita"/>
          <w:rFonts w:ascii="Arial" w:hAnsi="Arial" w:cs="Arial"/>
          <w:b w:val="0"/>
          <w:bCs w:val="0"/>
          <w:lang w:val="es-PE"/>
        </w:rPr>
        <w:t>Conclusión</w:t>
      </w:r>
    </w:p>
    <w:p w14:paraId="3F12DB2A" w14:textId="77777777" w:rsidR="00177CBF" w:rsidRPr="009F652E" w:rsidRDefault="00177CBF" w:rsidP="00177CBF">
      <w:pPr>
        <w:pStyle w:val="NormalWeb"/>
        <w:ind w:firstLine="720"/>
        <w:rPr>
          <w:rFonts w:ascii="Arial" w:hAnsi="Arial" w:cs="Arial"/>
          <w:lang w:val="es-PE"/>
        </w:rPr>
      </w:pPr>
      <w:r w:rsidRPr="009F652E">
        <w:rPr>
          <w:rFonts w:ascii="Arial" w:hAnsi="Arial" w:cs="Arial"/>
          <w:lang w:val="es-PE"/>
        </w:rPr>
        <w:t>La seguridad en el transporte y manejo de materiales en operaciones mineras es esencial para prevenir accidentes y proteger tanto a los trabajadores como al medio ambiente. La implementación de medidas adecuadas, la capacitación continua del personal y la promoción de una cultura de seguridad son fundamentales para garantizar que estas actividades se realicen de manera eficiente y segura. Al abordar los riesgos de manera proactiva y fomentar la responsabilidad compartida en la seguridad, las operaciones mineras pueden minimizar los incidentes y contribuir al bienestar de todos los involucrados.</w:t>
      </w:r>
    </w:p>
    <w:p w14:paraId="7B5EC635" w14:textId="77777777" w:rsidR="00C02956" w:rsidRPr="009F652E" w:rsidRDefault="00C02956" w:rsidP="00C0295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4.3. Uso Seguro de Maquinaria Pesada y Equipos Mineros</w:t>
      </w:r>
    </w:p>
    <w:p w14:paraId="7DE6C89A"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El uso de maquinaria pesada y equipos mineros es una parte esencial de las operaciones en la industria minera. Sin embargo, debido a la complejidad y el potencial peligro de estos equipos, es fundamental establecer prácticas de operación seguras para proteger la vida de los trabajadores, garantizar la integridad del equipo y prevenir daños al medio ambiente. En esta sección, abordaremos las mejores prácticas para el uso seguro de maquinaria pesada y equipos mineros.</w:t>
      </w:r>
    </w:p>
    <w:p w14:paraId="19AAA4C6" w14:textId="77777777" w:rsidR="00C02956" w:rsidRPr="009F652E" w:rsidRDefault="00C02956" w:rsidP="00C02956">
      <w:pPr>
        <w:rPr>
          <w:rFonts w:ascii="Arial" w:hAnsi="Arial" w:cs="Arial"/>
          <w:lang w:val="es-PE"/>
        </w:rPr>
      </w:pPr>
      <w:r w:rsidRPr="009F652E">
        <w:rPr>
          <w:rFonts w:ascii="Arial" w:hAnsi="Arial" w:cs="Arial"/>
          <w:lang w:val="es-PE"/>
        </w:rPr>
        <w:pict w14:anchorId="17C5FDD5">
          <v:rect id="_x0000_i1739" style="width:0;height:1.5pt" o:hralign="center" o:hrstd="t" o:hr="t" fillcolor="#a0a0a0" stroked="f"/>
        </w:pict>
      </w:r>
    </w:p>
    <w:p w14:paraId="427FF7E7" w14:textId="11746AA5"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Capacitación y Certificación de Operadores</w:t>
      </w:r>
    </w:p>
    <w:p w14:paraId="425626B2"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El primer paso hacia un uso seguro de la maquinaria pesada es garantizar que los operadores estén debidamente capacitados y certificados.</w:t>
      </w:r>
    </w:p>
    <w:p w14:paraId="7E1742F7" w14:textId="3C5E7852"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Formación inicial</w:t>
      </w:r>
    </w:p>
    <w:p w14:paraId="5D7108CC" w14:textId="77777777" w:rsidR="00C02956" w:rsidRPr="009F652E" w:rsidRDefault="00C02956" w:rsidP="00530B16">
      <w:pPr>
        <w:numPr>
          <w:ilvl w:val="0"/>
          <w:numId w:val="96"/>
        </w:numPr>
        <w:spacing w:before="100" w:beforeAutospacing="1" w:after="100" w:afterAutospacing="1" w:line="240" w:lineRule="auto"/>
        <w:rPr>
          <w:rFonts w:ascii="Arial" w:hAnsi="Arial" w:cs="Arial"/>
          <w:lang w:val="es-PE"/>
        </w:rPr>
      </w:pPr>
      <w:r w:rsidRPr="009F652E">
        <w:rPr>
          <w:rFonts w:ascii="Arial" w:hAnsi="Arial" w:cs="Arial"/>
          <w:lang w:val="es-PE"/>
        </w:rPr>
        <w:t>Proporcionar capacitación exhaustiva sobre la operación segura de maquinaria pesada, que incluya tanto la teoría como la práctica.</w:t>
      </w:r>
    </w:p>
    <w:p w14:paraId="546B58BE" w14:textId="77777777" w:rsidR="00C02956" w:rsidRPr="009F652E" w:rsidRDefault="00C02956" w:rsidP="00530B16">
      <w:pPr>
        <w:numPr>
          <w:ilvl w:val="0"/>
          <w:numId w:val="96"/>
        </w:numPr>
        <w:spacing w:before="100" w:beforeAutospacing="1" w:after="100" w:afterAutospacing="1" w:line="240" w:lineRule="auto"/>
        <w:rPr>
          <w:rFonts w:ascii="Arial" w:hAnsi="Arial" w:cs="Arial"/>
          <w:lang w:val="es-PE"/>
        </w:rPr>
      </w:pPr>
      <w:r w:rsidRPr="009F652E">
        <w:rPr>
          <w:rFonts w:ascii="Arial" w:hAnsi="Arial" w:cs="Arial"/>
          <w:lang w:val="es-PE"/>
        </w:rPr>
        <w:t>Asegurarse de que los operadores entiendan los principios de funcionamiento, los controles, y las características específicas de cada tipo de equipo.</w:t>
      </w:r>
    </w:p>
    <w:p w14:paraId="35385AAC" w14:textId="4CBC1309"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Certificación</w:t>
      </w:r>
    </w:p>
    <w:p w14:paraId="4DFB56AB" w14:textId="77777777" w:rsidR="00C02956" w:rsidRPr="009F652E" w:rsidRDefault="00C02956" w:rsidP="00530B16">
      <w:pPr>
        <w:numPr>
          <w:ilvl w:val="0"/>
          <w:numId w:val="97"/>
        </w:numPr>
        <w:spacing w:before="100" w:beforeAutospacing="1" w:after="100" w:afterAutospacing="1" w:line="240" w:lineRule="auto"/>
        <w:rPr>
          <w:rFonts w:ascii="Arial" w:hAnsi="Arial" w:cs="Arial"/>
          <w:lang w:val="es-PE"/>
        </w:rPr>
      </w:pPr>
      <w:r w:rsidRPr="009F652E">
        <w:rPr>
          <w:rFonts w:ascii="Arial" w:hAnsi="Arial" w:cs="Arial"/>
          <w:lang w:val="es-PE"/>
        </w:rPr>
        <w:t>Implementar un sistema de certificación que valide la competencia de los operadores en el manejo de maquinaria pesada.</w:t>
      </w:r>
    </w:p>
    <w:p w14:paraId="3E38C453" w14:textId="77777777" w:rsidR="00C02956" w:rsidRPr="009F652E" w:rsidRDefault="00C02956" w:rsidP="00530B16">
      <w:pPr>
        <w:numPr>
          <w:ilvl w:val="0"/>
          <w:numId w:val="97"/>
        </w:numPr>
        <w:spacing w:before="100" w:beforeAutospacing="1" w:after="100" w:afterAutospacing="1" w:line="240" w:lineRule="auto"/>
        <w:rPr>
          <w:rFonts w:ascii="Arial" w:hAnsi="Arial" w:cs="Arial"/>
          <w:lang w:val="es-PE"/>
        </w:rPr>
      </w:pPr>
      <w:r w:rsidRPr="009F652E">
        <w:rPr>
          <w:rFonts w:ascii="Arial" w:hAnsi="Arial" w:cs="Arial"/>
          <w:lang w:val="es-PE"/>
        </w:rPr>
        <w:t>Realizar actualizaciones periódicas de la capacitación para asegurar que los operadores estén al tanto de las nuevas normativas y tecnologías.</w:t>
      </w:r>
    </w:p>
    <w:p w14:paraId="22D074B4" w14:textId="77777777" w:rsidR="00C02956" w:rsidRPr="009F652E" w:rsidRDefault="00C02956" w:rsidP="00C02956">
      <w:pPr>
        <w:spacing w:after="0"/>
        <w:rPr>
          <w:rFonts w:ascii="Arial" w:hAnsi="Arial" w:cs="Arial"/>
          <w:lang w:val="es-PE"/>
        </w:rPr>
      </w:pPr>
      <w:r w:rsidRPr="009F652E">
        <w:rPr>
          <w:rFonts w:ascii="Arial" w:hAnsi="Arial" w:cs="Arial"/>
          <w:lang w:val="es-PE"/>
        </w:rPr>
        <w:pict w14:anchorId="21A78C81">
          <v:rect id="_x0000_i1740" style="width:0;height:1.5pt" o:hralign="center" o:hrstd="t" o:hr="t" fillcolor="#a0a0a0" stroked="f"/>
        </w:pict>
      </w:r>
    </w:p>
    <w:p w14:paraId="3219DAFC" w14:textId="50D47C4D"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Inspección y Mantenimiento de Equipos</w:t>
      </w:r>
    </w:p>
    <w:p w14:paraId="24F2B4DD"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La inspección y el mantenimiento regular de la maquinaria son cruciales para garantizar su funcionamiento seguro.</w:t>
      </w:r>
    </w:p>
    <w:p w14:paraId="0E11486C" w14:textId="2E284B6A"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Inspección diaria</w:t>
      </w:r>
    </w:p>
    <w:p w14:paraId="48140B4F" w14:textId="77777777" w:rsidR="00C02956" w:rsidRPr="009F652E" w:rsidRDefault="00C02956" w:rsidP="00530B16">
      <w:pPr>
        <w:numPr>
          <w:ilvl w:val="0"/>
          <w:numId w:val="98"/>
        </w:numPr>
        <w:spacing w:before="100" w:beforeAutospacing="1" w:after="100" w:afterAutospacing="1" w:line="240" w:lineRule="auto"/>
        <w:rPr>
          <w:rFonts w:ascii="Arial" w:hAnsi="Arial" w:cs="Arial"/>
          <w:lang w:val="es-PE"/>
        </w:rPr>
      </w:pPr>
      <w:r w:rsidRPr="009F652E">
        <w:rPr>
          <w:rFonts w:ascii="Arial" w:hAnsi="Arial" w:cs="Arial"/>
          <w:lang w:val="es-PE"/>
        </w:rPr>
        <w:t>Establecer un protocolo de inspección diaria antes de iniciar la operación de la maquinaria, que incluya la revisión de los frenos, luces, niveles de fluidos y el estado general del equipo.</w:t>
      </w:r>
    </w:p>
    <w:p w14:paraId="4402B8C1" w14:textId="77777777" w:rsidR="00C02956" w:rsidRPr="009F652E" w:rsidRDefault="00C02956" w:rsidP="00530B16">
      <w:pPr>
        <w:numPr>
          <w:ilvl w:val="0"/>
          <w:numId w:val="98"/>
        </w:numPr>
        <w:spacing w:before="100" w:beforeAutospacing="1" w:after="100" w:afterAutospacing="1" w:line="240" w:lineRule="auto"/>
        <w:rPr>
          <w:rFonts w:ascii="Arial" w:hAnsi="Arial" w:cs="Arial"/>
          <w:lang w:val="es-PE"/>
        </w:rPr>
      </w:pPr>
      <w:r w:rsidRPr="009F652E">
        <w:rPr>
          <w:rFonts w:ascii="Arial" w:hAnsi="Arial" w:cs="Arial"/>
          <w:lang w:val="es-PE"/>
        </w:rPr>
        <w:t>Documentar las inspecciones en un registro para mantener un historial que facilite la identificación de problemas recurrentes.</w:t>
      </w:r>
    </w:p>
    <w:p w14:paraId="3776A2E6" w14:textId="2571AA9A"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Mantenimiento preventivo</w:t>
      </w:r>
    </w:p>
    <w:p w14:paraId="5D5422C7" w14:textId="77777777" w:rsidR="00C02956" w:rsidRPr="009F652E" w:rsidRDefault="00C02956" w:rsidP="00530B16">
      <w:pPr>
        <w:numPr>
          <w:ilvl w:val="0"/>
          <w:numId w:val="99"/>
        </w:numPr>
        <w:spacing w:before="100" w:beforeAutospacing="1" w:after="100" w:afterAutospacing="1" w:line="240" w:lineRule="auto"/>
        <w:rPr>
          <w:rFonts w:ascii="Arial" w:hAnsi="Arial" w:cs="Arial"/>
          <w:lang w:val="es-PE"/>
        </w:rPr>
      </w:pPr>
      <w:r w:rsidRPr="009F652E">
        <w:rPr>
          <w:rFonts w:ascii="Arial" w:hAnsi="Arial" w:cs="Arial"/>
          <w:lang w:val="es-PE"/>
        </w:rPr>
        <w:t>Implementar un programa de mantenimiento preventivo según las recomendaciones del fabricante y las normativas vigentes.</w:t>
      </w:r>
    </w:p>
    <w:p w14:paraId="7FC7023B" w14:textId="77777777" w:rsidR="00C02956" w:rsidRPr="009F652E" w:rsidRDefault="00C02956" w:rsidP="00530B16">
      <w:pPr>
        <w:numPr>
          <w:ilvl w:val="0"/>
          <w:numId w:val="99"/>
        </w:numPr>
        <w:spacing w:before="100" w:beforeAutospacing="1" w:after="100" w:afterAutospacing="1" w:line="240" w:lineRule="auto"/>
        <w:rPr>
          <w:rFonts w:ascii="Arial" w:hAnsi="Arial" w:cs="Arial"/>
          <w:lang w:val="es-PE"/>
        </w:rPr>
      </w:pPr>
      <w:r w:rsidRPr="009F652E">
        <w:rPr>
          <w:rFonts w:ascii="Arial" w:hAnsi="Arial" w:cs="Arial"/>
          <w:lang w:val="es-PE"/>
        </w:rPr>
        <w:t>Asegurarse de que todas las reparaciones sean realizadas por personal calificado y que se utilicen repuestos originales o de calidad equivalente.</w:t>
      </w:r>
    </w:p>
    <w:p w14:paraId="10AD9EC0" w14:textId="77777777" w:rsidR="00C02956" w:rsidRPr="009F652E" w:rsidRDefault="00C02956" w:rsidP="00C02956">
      <w:pPr>
        <w:spacing w:after="0"/>
        <w:rPr>
          <w:rFonts w:ascii="Arial" w:hAnsi="Arial" w:cs="Arial"/>
          <w:lang w:val="es-PE"/>
        </w:rPr>
      </w:pPr>
      <w:r w:rsidRPr="009F652E">
        <w:rPr>
          <w:rFonts w:ascii="Arial" w:hAnsi="Arial" w:cs="Arial"/>
          <w:lang w:val="es-PE"/>
        </w:rPr>
        <w:pict w14:anchorId="33C5E637">
          <v:rect id="_x0000_i1741" style="width:0;height:1.5pt" o:hralign="center" o:hrstd="t" o:hr="t" fillcolor="#a0a0a0" stroked="f"/>
        </w:pict>
      </w:r>
    </w:p>
    <w:p w14:paraId="6FAFF567" w14:textId="2C5DA7AD"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Uso de Equipos de Protección Personal (EPP)</w:t>
      </w:r>
    </w:p>
    <w:p w14:paraId="4C665F76"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Los EPP son esenciales para la seguridad de los operadores de maquinaria pesada.</w:t>
      </w:r>
    </w:p>
    <w:p w14:paraId="0E691334" w14:textId="78E1D9B6"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Provisión de EPP adecuado</w:t>
      </w:r>
    </w:p>
    <w:p w14:paraId="7012637E" w14:textId="77777777" w:rsidR="00C02956" w:rsidRPr="009F652E" w:rsidRDefault="00C02956" w:rsidP="00530B16">
      <w:pPr>
        <w:numPr>
          <w:ilvl w:val="0"/>
          <w:numId w:val="100"/>
        </w:numPr>
        <w:spacing w:before="100" w:beforeAutospacing="1" w:after="100" w:afterAutospacing="1" w:line="240" w:lineRule="auto"/>
        <w:rPr>
          <w:rFonts w:ascii="Arial" w:hAnsi="Arial" w:cs="Arial"/>
          <w:lang w:val="es-PE"/>
        </w:rPr>
      </w:pPr>
      <w:r w:rsidRPr="009F652E">
        <w:rPr>
          <w:rFonts w:ascii="Arial" w:hAnsi="Arial" w:cs="Arial"/>
          <w:lang w:val="es-PE"/>
        </w:rPr>
        <w:t>Asegurar que todos los operadores cuenten con el equipo de protección personal necesario, como cascos, gafas de protección, guantes, y calzado de seguridad.</w:t>
      </w:r>
    </w:p>
    <w:p w14:paraId="0C7FBC0F" w14:textId="77777777" w:rsidR="00C02956" w:rsidRPr="009F652E" w:rsidRDefault="00C02956" w:rsidP="00530B16">
      <w:pPr>
        <w:numPr>
          <w:ilvl w:val="0"/>
          <w:numId w:val="100"/>
        </w:numPr>
        <w:spacing w:before="100" w:beforeAutospacing="1" w:after="100" w:afterAutospacing="1" w:line="240" w:lineRule="auto"/>
        <w:rPr>
          <w:rFonts w:ascii="Arial" w:hAnsi="Arial" w:cs="Arial"/>
          <w:lang w:val="es-PE"/>
        </w:rPr>
      </w:pPr>
      <w:r w:rsidRPr="009F652E">
        <w:rPr>
          <w:rFonts w:ascii="Arial" w:hAnsi="Arial" w:cs="Arial"/>
          <w:lang w:val="es-PE"/>
        </w:rPr>
        <w:t>Incluir chalecos reflectantes y protección auditiva, especialmente en áreas donde el ruido es un factor.</w:t>
      </w:r>
    </w:p>
    <w:p w14:paraId="1B5E327D" w14:textId="065F22B2"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Cultura de seguridad</w:t>
      </w:r>
    </w:p>
    <w:p w14:paraId="07C3B13E" w14:textId="77777777" w:rsidR="00C02956" w:rsidRPr="009F652E" w:rsidRDefault="00C02956" w:rsidP="00530B16">
      <w:pPr>
        <w:numPr>
          <w:ilvl w:val="0"/>
          <w:numId w:val="101"/>
        </w:numPr>
        <w:spacing w:before="100" w:beforeAutospacing="1" w:after="100" w:afterAutospacing="1" w:line="240" w:lineRule="auto"/>
        <w:rPr>
          <w:rFonts w:ascii="Arial" w:hAnsi="Arial" w:cs="Arial"/>
          <w:lang w:val="es-PE"/>
        </w:rPr>
      </w:pPr>
      <w:r w:rsidRPr="009F652E">
        <w:rPr>
          <w:rFonts w:ascii="Arial" w:hAnsi="Arial" w:cs="Arial"/>
          <w:lang w:val="es-PE"/>
        </w:rPr>
        <w:t>Fomentar una cultura de seguridad donde el uso de EPP sea obligatorio y se valore en el entorno laboral.</w:t>
      </w:r>
    </w:p>
    <w:p w14:paraId="7973441A" w14:textId="77777777" w:rsidR="00C02956" w:rsidRPr="009F652E" w:rsidRDefault="00C02956" w:rsidP="00530B16">
      <w:pPr>
        <w:numPr>
          <w:ilvl w:val="0"/>
          <w:numId w:val="101"/>
        </w:numPr>
        <w:spacing w:before="100" w:beforeAutospacing="1" w:after="100" w:afterAutospacing="1" w:line="240" w:lineRule="auto"/>
        <w:rPr>
          <w:rFonts w:ascii="Arial" w:hAnsi="Arial" w:cs="Arial"/>
          <w:lang w:val="es-PE"/>
        </w:rPr>
      </w:pPr>
      <w:r w:rsidRPr="009F652E">
        <w:rPr>
          <w:rFonts w:ascii="Arial" w:hAnsi="Arial" w:cs="Arial"/>
          <w:lang w:val="es-PE"/>
        </w:rPr>
        <w:t>Realizar charlas informativas y capacitaciones sobre la importancia del uso adecuado de EPP y sus beneficios.</w:t>
      </w:r>
    </w:p>
    <w:p w14:paraId="56089C92" w14:textId="77777777" w:rsidR="00C02956" w:rsidRPr="009F652E" w:rsidRDefault="00C02956" w:rsidP="00C02956">
      <w:pPr>
        <w:spacing w:after="0"/>
        <w:rPr>
          <w:rFonts w:ascii="Arial" w:hAnsi="Arial" w:cs="Arial"/>
          <w:lang w:val="es-PE"/>
        </w:rPr>
      </w:pPr>
      <w:r w:rsidRPr="009F652E">
        <w:rPr>
          <w:rFonts w:ascii="Arial" w:hAnsi="Arial" w:cs="Arial"/>
          <w:lang w:val="es-PE"/>
        </w:rPr>
        <w:pict w14:anchorId="4A1D8C0B">
          <v:rect id="_x0000_i1742" style="width:0;height:1.5pt" o:hralign="center" o:hrstd="t" o:hr="t" fillcolor="#a0a0a0" stroked="f"/>
        </w:pict>
      </w:r>
    </w:p>
    <w:p w14:paraId="236B6216" w14:textId="4FDDCBBE"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Señalización y Comunicación en el Sitio de Trabajo</w:t>
      </w:r>
    </w:p>
    <w:p w14:paraId="699E9FAF" w14:textId="77777777" w:rsidR="00C02956" w:rsidRPr="009F652E" w:rsidRDefault="00C02956" w:rsidP="00C02956">
      <w:pPr>
        <w:pStyle w:val="NormalWeb"/>
        <w:rPr>
          <w:rFonts w:ascii="Arial" w:hAnsi="Arial" w:cs="Arial"/>
          <w:lang w:val="es-PE"/>
        </w:rPr>
      </w:pPr>
      <w:r w:rsidRPr="009F652E">
        <w:rPr>
          <w:rFonts w:ascii="Arial" w:hAnsi="Arial" w:cs="Arial"/>
          <w:lang w:val="es-PE"/>
        </w:rPr>
        <w:t>La comunicación clara y la señalización adecuada son vitales para la seguridad en las operaciones mineras.</w:t>
      </w:r>
    </w:p>
    <w:p w14:paraId="0560F789" w14:textId="6F160A59"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Señalización visible</w:t>
      </w:r>
    </w:p>
    <w:p w14:paraId="7404F904" w14:textId="77777777" w:rsidR="00C02956" w:rsidRPr="009F652E" w:rsidRDefault="00C02956" w:rsidP="00530B16">
      <w:pPr>
        <w:numPr>
          <w:ilvl w:val="0"/>
          <w:numId w:val="102"/>
        </w:numPr>
        <w:spacing w:before="100" w:beforeAutospacing="1" w:after="100" w:afterAutospacing="1" w:line="240" w:lineRule="auto"/>
        <w:rPr>
          <w:rFonts w:ascii="Arial" w:hAnsi="Arial" w:cs="Arial"/>
          <w:lang w:val="es-PE"/>
        </w:rPr>
      </w:pPr>
      <w:r w:rsidRPr="009F652E">
        <w:rPr>
          <w:rFonts w:ascii="Arial" w:hAnsi="Arial" w:cs="Arial"/>
          <w:lang w:val="es-PE"/>
        </w:rPr>
        <w:t>Colocar señales de advertencia y límites de velocidad en áreas donde opera maquinaria pesada para informar a los trabajadores sobre los peligros potenciales.</w:t>
      </w:r>
    </w:p>
    <w:p w14:paraId="7DD1FBC5" w14:textId="77777777" w:rsidR="00C02956" w:rsidRPr="009F652E" w:rsidRDefault="00C02956" w:rsidP="00530B16">
      <w:pPr>
        <w:numPr>
          <w:ilvl w:val="0"/>
          <w:numId w:val="102"/>
        </w:numPr>
        <w:spacing w:before="100" w:beforeAutospacing="1" w:after="100" w:afterAutospacing="1" w:line="240" w:lineRule="auto"/>
        <w:rPr>
          <w:rFonts w:ascii="Arial" w:hAnsi="Arial" w:cs="Arial"/>
          <w:lang w:val="es-PE"/>
        </w:rPr>
      </w:pPr>
      <w:r w:rsidRPr="009F652E">
        <w:rPr>
          <w:rFonts w:ascii="Arial" w:hAnsi="Arial" w:cs="Arial"/>
          <w:lang w:val="es-PE"/>
        </w:rPr>
        <w:t>Utilizar señales que indiquen las rutas de circulación de maquinaria y zonas de carga y descarga.</w:t>
      </w:r>
    </w:p>
    <w:p w14:paraId="7BB4B55D" w14:textId="374E21D5"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Comunicación efectiva</w:t>
      </w:r>
    </w:p>
    <w:p w14:paraId="5E9EBA47" w14:textId="77777777" w:rsidR="00C02956" w:rsidRPr="009F652E" w:rsidRDefault="00C02956" w:rsidP="00530B16">
      <w:pPr>
        <w:numPr>
          <w:ilvl w:val="0"/>
          <w:numId w:val="103"/>
        </w:numPr>
        <w:spacing w:before="100" w:beforeAutospacing="1" w:after="100" w:afterAutospacing="1" w:line="240" w:lineRule="auto"/>
        <w:rPr>
          <w:rFonts w:ascii="Arial" w:hAnsi="Arial" w:cs="Arial"/>
          <w:lang w:val="es-PE"/>
        </w:rPr>
      </w:pPr>
      <w:r w:rsidRPr="009F652E">
        <w:rPr>
          <w:rFonts w:ascii="Arial" w:hAnsi="Arial" w:cs="Arial"/>
          <w:lang w:val="es-PE"/>
        </w:rPr>
        <w:t>Establecer protocolos de comunicación clara entre los operadores de maquinaria y el personal en el terreno, utilizando radios o señales manuales.</w:t>
      </w:r>
    </w:p>
    <w:p w14:paraId="0A5D1BA0" w14:textId="77777777" w:rsidR="00C02956" w:rsidRPr="009F652E" w:rsidRDefault="00C02956" w:rsidP="00530B16">
      <w:pPr>
        <w:numPr>
          <w:ilvl w:val="0"/>
          <w:numId w:val="103"/>
        </w:numPr>
        <w:spacing w:before="100" w:beforeAutospacing="1" w:after="100" w:afterAutospacing="1" w:line="240" w:lineRule="auto"/>
        <w:rPr>
          <w:rFonts w:ascii="Arial" w:hAnsi="Arial" w:cs="Arial"/>
          <w:lang w:val="es-PE"/>
        </w:rPr>
      </w:pPr>
      <w:r w:rsidRPr="009F652E">
        <w:rPr>
          <w:rFonts w:ascii="Arial" w:hAnsi="Arial" w:cs="Arial"/>
          <w:lang w:val="es-PE"/>
        </w:rPr>
        <w:t>Promover reuniones diarias de seguridad donde se discutan los planes de trabajo, identificando posibles riesgos y estrategias de mitigación.</w:t>
      </w:r>
    </w:p>
    <w:p w14:paraId="30F976D5" w14:textId="77777777" w:rsidR="00C02956" w:rsidRPr="009F652E" w:rsidRDefault="00C02956" w:rsidP="00C02956">
      <w:pPr>
        <w:spacing w:after="0"/>
        <w:rPr>
          <w:rFonts w:ascii="Arial" w:hAnsi="Arial" w:cs="Arial"/>
          <w:lang w:val="es-PE"/>
        </w:rPr>
      </w:pPr>
      <w:r w:rsidRPr="009F652E">
        <w:rPr>
          <w:rFonts w:ascii="Arial" w:hAnsi="Arial" w:cs="Arial"/>
          <w:lang w:val="es-PE"/>
        </w:rPr>
        <w:pict w14:anchorId="6A926772">
          <v:rect id="_x0000_i1743" style="width:0;height:1.5pt" o:hralign="center" o:hrstd="t" o:hr="t" fillcolor="#a0a0a0" stroked="f"/>
        </w:pict>
      </w:r>
    </w:p>
    <w:p w14:paraId="6D509B93" w14:textId="06F72B07"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Procedimientos de Operación Segura</w:t>
      </w:r>
    </w:p>
    <w:p w14:paraId="486D3A35"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Los procedimientos de operación son fundamentales para minimizar riesgos durante el uso de maquinaria pesada.</w:t>
      </w:r>
    </w:p>
    <w:p w14:paraId="215EDAFF" w14:textId="41638262"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Cumplimiento de procedimientos</w:t>
      </w:r>
    </w:p>
    <w:p w14:paraId="4F043703" w14:textId="77777777" w:rsidR="00C02956" w:rsidRPr="009F652E" w:rsidRDefault="00C02956" w:rsidP="00530B16">
      <w:pPr>
        <w:numPr>
          <w:ilvl w:val="0"/>
          <w:numId w:val="104"/>
        </w:numPr>
        <w:spacing w:before="100" w:beforeAutospacing="1" w:after="100" w:afterAutospacing="1" w:line="240" w:lineRule="auto"/>
        <w:rPr>
          <w:rFonts w:ascii="Arial" w:hAnsi="Arial" w:cs="Arial"/>
          <w:lang w:val="es-PE"/>
        </w:rPr>
      </w:pPr>
      <w:r w:rsidRPr="009F652E">
        <w:rPr>
          <w:rFonts w:ascii="Arial" w:hAnsi="Arial" w:cs="Arial"/>
          <w:lang w:val="es-PE"/>
        </w:rPr>
        <w:t>Asegurarse de que todos los operadores sigan los procedimientos establecidos para la operación de cada tipo de maquinaria.</w:t>
      </w:r>
    </w:p>
    <w:p w14:paraId="6FBF47C7" w14:textId="77777777" w:rsidR="00C02956" w:rsidRPr="009F652E" w:rsidRDefault="00C02956" w:rsidP="00530B16">
      <w:pPr>
        <w:numPr>
          <w:ilvl w:val="0"/>
          <w:numId w:val="104"/>
        </w:numPr>
        <w:spacing w:before="100" w:beforeAutospacing="1" w:after="100" w:afterAutospacing="1" w:line="240" w:lineRule="auto"/>
        <w:rPr>
          <w:rFonts w:ascii="Arial" w:hAnsi="Arial" w:cs="Arial"/>
          <w:lang w:val="es-PE"/>
        </w:rPr>
      </w:pPr>
      <w:r w:rsidRPr="009F652E">
        <w:rPr>
          <w:rFonts w:ascii="Arial" w:hAnsi="Arial" w:cs="Arial"/>
          <w:lang w:val="es-PE"/>
        </w:rPr>
        <w:t>Implementar un manual de operación que incluya instrucciones específicas, precauciones y procedimientos de emergencia.</w:t>
      </w:r>
    </w:p>
    <w:p w14:paraId="18318765" w14:textId="5464F7B9"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Operación en áreas restringidas</w:t>
      </w:r>
    </w:p>
    <w:p w14:paraId="3F23E8F6" w14:textId="77777777" w:rsidR="00C02956" w:rsidRPr="009F652E" w:rsidRDefault="00C02956" w:rsidP="00530B16">
      <w:pPr>
        <w:numPr>
          <w:ilvl w:val="0"/>
          <w:numId w:val="105"/>
        </w:numPr>
        <w:spacing w:before="100" w:beforeAutospacing="1" w:after="100" w:afterAutospacing="1" w:line="240" w:lineRule="auto"/>
        <w:rPr>
          <w:rFonts w:ascii="Arial" w:hAnsi="Arial" w:cs="Arial"/>
          <w:lang w:val="es-PE"/>
        </w:rPr>
      </w:pPr>
      <w:r w:rsidRPr="009F652E">
        <w:rPr>
          <w:rFonts w:ascii="Arial" w:hAnsi="Arial" w:cs="Arial"/>
          <w:lang w:val="es-PE"/>
        </w:rPr>
        <w:t>Limitar el acceso a áreas donde se opera maquinaria pesada solo a personal autorizado.</w:t>
      </w:r>
    </w:p>
    <w:p w14:paraId="5FACF2D7" w14:textId="77777777" w:rsidR="00C02956" w:rsidRPr="009F652E" w:rsidRDefault="00C02956" w:rsidP="00530B16">
      <w:pPr>
        <w:numPr>
          <w:ilvl w:val="0"/>
          <w:numId w:val="105"/>
        </w:numPr>
        <w:spacing w:before="100" w:beforeAutospacing="1" w:after="100" w:afterAutospacing="1" w:line="240" w:lineRule="auto"/>
        <w:rPr>
          <w:rFonts w:ascii="Arial" w:hAnsi="Arial" w:cs="Arial"/>
          <w:lang w:val="es-PE"/>
        </w:rPr>
      </w:pPr>
      <w:r w:rsidRPr="009F652E">
        <w:rPr>
          <w:rFonts w:ascii="Arial" w:hAnsi="Arial" w:cs="Arial"/>
          <w:lang w:val="es-PE"/>
        </w:rPr>
        <w:t>Mantener a los trabajadores en áreas seguras y designadas durante las operaciones para reducir el riesgo de accidentes.</w:t>
      </w:r>
    </w:p>
    <w:p w14:paraId="08ED1B45" w14:textId="77777777" w:rsidR="00C02956" w:rsidRPr="009F652E" w:rsidRDefault="00C02956" w:rsidP="00C02956">
      <w:pPr>
        <w:spacing w:after="0"/>
        <w:rPr>
          <w:rFonts w:ascii="Arial" w:hAnsi="Arial" w:cs="Arial"/>
          <w:lang w:val="es-PE"/>
        </w:rPr>
      </w:pPr>
      <w:r w:rsidRPr="009F652E">
        <w:rPr>
          <w:rFonts w:ascii="Arial" w:hAnsi="Arial" w:cs="Arial"/>
          <w:lang w:val="es-PE"/>
        </w:rPr>
        <w:pict w14:anchorId="0D977E5F">
          <v:rect id="_x0000_i1744" style="width:0;height:1.5pt" o:hralign="center" o:hrstd="t" o:hr="t" fillcolor="#a0a0a0" stroked="f"/>
        </w:pict>
      </w:r>
    </w:p>
    <w:p w14:paraId="0B3BCE88" w14:textId="77FDEF23"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Respuesta ante Emergencias</w:t>
      </w:r>
    </w:p>
    <w:p w14:paraId="106EEE2F"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Es crucial estar preparado para cualquier situación de emergencia que pueda surgir durante la operación de maquinaria pesada.</w:t>
      </w:r>
    </w:p>
    <w:p w14:paraId="0AB42C16" w14:textId="158D58CC"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Plan de emergencia</w:t>
      </w:r>
    </w:p>
    <w:p w14:paraId="3D0C0582" w14:textId="77777777" w:rsidR="00C02956" w:rsidRPr="009F652E" w:rsidRDefault="00C02956" w:rsidP="00530B16">
      <w:pPr>
        <w:numPr>
          <w:ilvl w:val="0"/>
          <w:numId w:val="106"/>
        </w:numPr>
        <w:spacing w:before="100" w:beforeAutospacing="1" w:after="100" w:afterAutospacing="1" w:line="240" w:lineRule="auto"/>
        <w:rPr>
          <w:rFonts w:ascii="Arial" w:hAnsi="Arial" w:cs="Arial"/>
          <w:lang w:val="es-PE"/>
        </w:rPr>
      </w:pPr>
      <w:r w:rsidRPr="009F652E">
        <w:rPr>
          <w:rFonts w:ascii="Arial" w:hAnsi="Arial" w:cs="Arial"/>
          <w:lang w:val="es-PE"/>
        </w:rPr>
        <w:t>Desarrollar un plan de respuesta a emergencias que incluya protocolos específicos para accidentes relacionados con maquinaria pesada.</w:t>
      </w:r>
    </w:p>
    <w:p w14:paraId="113C2AF0" w14:textId="77777777" w:rsidR="00C02956" w:rsidRPr="009F652E" w:rsidRDefault="00C02956" w:rsidP="00530B16">
      <w:pPr>
        <w:numPr>
          <w:ilvl w:val="0"/>
          <w:numId w:val="106"/>
        </w:numPr>
        <w:spacing w:before="100" w:beforeAutospacing="1" w:after="100" w:afterAutospacing="1" w:line="240" w:lineRule="auto"/>
        <w:rPr>
          <w:rFonts w:ascii="Arial" w:hAnsi="Arial" w:cs="Arial"/>
          <w:lang w:val="es-PE"/>
        </w:rPr>
      </w:pPr>
      <w:r w:rsidRPr="009F652E">
        <w:rPr>
          <w:rFonts w:ascii="Arial" w:hAnsi="Arial" w:cs="Arial"/>
          <w:lang w:val="es-PE"/>
        </w:rPr>
        <w:t>Realizar simulacros regulares para que el personal esté familiarizado con los procedimientos de emergencia.</w:t>
      </w:r>
    </w:p>
    <w:p w14:paraId="4C480371" w14:textId="60C6C486" w:rsidR="00C02956" w:rsidRPr="009F652E" w:rsidRDefault="00C02956" w:rsidP="00C02956">
      <w:pPr>
        <w:pStyle w:val="Ttulo4"/>
        <w:rPr>
          <w:rFonts w:ascii="Arial" w:hAnsi="Arial" w:cs="Arial"/>
          <w:lang w:val="es-PE"/>
        </w:rPr>
      </w:pPr>
      <w:r w:rsidRPr="009F652E">
        <w:rPr>
          <w:rStyle w:val="Textoennegrita"/>
          <w:rFonts w:ascii="Arial" w:hAnsi="Arial" w:cs="Arial"/>
          <w:b/>
          <w:bCs/>
          <w:lang w:val="es-PE"/>
        </w:rPr>
        <w:t>Primeros auxilios</w:t>
      </w:r>
    </w:p>
    <w:p w14:paraId="01B8E01E" w14:textId="77777777" w:rsidR="00C02956" w:rsidRPr="009F652E" w:rsidRDefault="00C02956" w:rsidP="00530B16">
      <w:pPr>
        <w:numPr>
          <w:ilvl w:val="0"/>
          <w:numId w:val="107"/>
        </w:numPr>
        <w:spacing w:before="100" w:beforeAutospacing="1" w:after="100" w:afterAutospacing="1" w:line="240" w:lineRule="auto"/>
        <w:rPr>
          <w:rFonts w:ascii="Arial" w:hAnsi="Arial" w:cs="Arial"/>
          <w:lang w:val="es-PE"/>
        </w:rPr>
      </w:pPr>
      <w:r w:rsidRPr="009F652E">
        <w:rPr>
          <w:rFonts w:ascii="Arial" w:hAnsi="Arial" w:cs="Arial"/>
          <w:lang w:val="es-PE"/>
        </w:rPr>
        <w:t>Capacitar a un grupo de empleados en primeros auxilios y en el uso de equipos de rescate, como camillas y desfibriladores automáticos (DEA).</w:t>
      </w:r>
    </w:p>
    <w:p w14:paraId="2C7A9F1D" w14:textId="77777777" w:rsidR="00C02956" w:rsidRPr="009F652E" w:rsidRDefault="00C02956" w:rsidP="00530B16">
      <w:pPr>
        <w:numPr>
          <w:ilvl w:val="0"/>
          <w:numId w:val="107"/>
        </w:numPr>
        <w:spacing w:before="100" w:beforeAutospacing="1" w:after="100" w:afterAutospacing="1" w:line="240" w:lineRule="auto"/>
        <w:rPr>
          <w:rFonts w:ascii="Arial" w:hAnsi="Arial" w:cs="Arial"/>
          <w:lang w:val="es-PE"/>
        </w:rPr>
      </w:pPr>
      <w:r w:rsidRPr="009F652E">
        <w:rPr>
          <w:rFonts w:ascii="Arial" w:hAnsi="Arial" w:cs="Arial"/>
          <w:lang w:val="es-PE"/>
        </w:rPr>
        <w:t>Asegurarse de que haya un kit de primeros auxilios accesible y bien equipado en el sitio de trabajo.</w:t>
      </w:r>
    </w:p>
    <w:p w14:paraId="7736E890" w14:textId="77777777" w:rsidR="00C02956" w:rsidRPr="009F652E" w:rsidRDefault="00C02956" w:rsidP="00C02956">
      <w:pPr>
        <w:spacing w:after="0"/>
        <w:rPr>
          <w:rFonts w:ascii="Arial" w:hAnsi="Arial" w:cs="Arial"/>
          <w:lang w:val="es-PE"/>
        </w:rPr>
      </w:pPr>
      <w:r w:rsidRPr="009F652E">
        <w:rPr>
          <w:rFonts w:ascii="Arial" w:hAnsi="Arial" w:cs="Arial"/>
          <w:lang w:val="es-PE"/>
        </w:rPr>
        <w:pict w14:anchorId="07D7C2F4">
          <v:rect id="_x0000_i1745" style="width:0;height:1.5pt" o:hralign="center" o:hrstd="t" o:hr="t" fillcolor="#a0a0a0" stroked="f"/>
        </w:pict>
      </w:r>
    </w:p>
    <w:p w14:paraId="1084C2AB" w14:textId="77777777" w:rsidR="00C02956" w:rsidRPr="009F652E" w:rsidRDefault="00C02956" w:rsidP="00C02956">
      <w:pPr>
        <w:pStyle w:val="Ttulo3"/>
        <w:rPr>
          <w:rFonts w:ascii="Arial" w:hAnsi="Arial" w:cs="Arial"/>
          <w:lang w:val="es-PE"/>
        </w:rPr>
      </w:pPr>
      <w:r w:rsidRPr="009F652E">
        <w:rPr>
          <w:rStyle w:val="Textoennegrita"/>
          <w:rFonts w:ascii="Arial" w:hAnsi="Arial" w:cs="Arial"/>
          <w:b w:val="0"/>
          <w:bCs w:val="0"/>
          <w:lang w:val="es-PE"/>
        </w:rPr>
        <w:t>Conclusión</w:t>
      </w:r>
    </w:p>
    <w:p w14:paraId="502CD264" w14:textId="77777777" w:rsidR="00C02956" w:rsidRPr="009F652E" w:rsidRDefault="00C02956" w:rsidP="00C02956">
      <w:pPr>
        <w:pStyle w:val="NormalWeb"/>
        <w:ind w:firstLine="720"/>
        <w:rPr>
          <w:rFonts w:ascii="Arial" w:hAnsi="Arial" w:cs="Arial"/>
          <w:lang w:val="es-PE"/>
        </w:rPr>
      </w:pPr>
      <w:r w:rsidRPr="009F652E">
        <w:rPr>
          <w:rFonts w:ascii="Arial" w:hAnsi="Arial" w:cs="Arial"/>
          <w:lang w:val="es-PE"/>
        </w:rPr>
        <w:t>El uso seguro de maquinaria pesada y equipos mineros es una responsabilidad compartida que requiere el compromiso de todos los involucrados. La capacitación adecuada, el mantenimiento regular, el uso de EPP, la comunicación efectiva y la preparación ante emergencias son elementos clave para minimizar riesgos y garantizar un entorno de trabajo seguro. Al adoptar una cultura de seguridad y seguir prácticas recomendadas, se puede proteger a los trabajadores y maximizar la eficiencia en las operaciones mineras.</w:t>
      </w:r>
    </w:p>
    <w:p w14:paraId="5DADED69" w14:textId="77777777" w:rsidR="001E0EAF" w:rsidRPr="009F652E" w:rsidRDefault="001E0EAF" w:rsidP="001E0EAF">
      <w:pPr>
        <w:pStyle w:val="Ttulo3"/>
        <w:rPr>
          <w:rFonts w:ascii="Arial" w:hAnsi="Arial" w:cs="Arial"/>
          <w:sz w:val="28"/>
          <w:szCs w:val="28"/>
          <w:lang w:val="es-PE"/>
        </w:rPr>
      </w:pPr>
      <w:r w:rsidRPr="009F652E">
        <w:rPr>
          <w:rStyle w:val="Textoennegrita"/>
          <w:rFonts w:ascii="Arial" w:hAnsi="Arial" w:cs="Arial"/>
          <w:color w:val="auto"/>
          <w:sz w:val="28"/>
          <w:szCs w:val="28"/>
          <w:lang w:val="es-PE"/>
        </w:rPr>
        <w:t>4.4. Normas para la Manipulación de Explosivos en Minería</w:t>
      </w:r>
    </w:p>
    <w:p w14:paraId="7479BB45"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La manipulación de explosivos en el ámbito de la minería es un proceso crítico que requiere el cumplimiento de estrictas normas de seguridad para garantizar la protección de los trabajadores, las instalaciones y el medio ambiente. Los explosivos se utilizan en diversas operaciones mineras, como la perforación y voladura, por lo que es esencial establecer procedimientos adecuados para su almacenamiento, transporte y uso. A continuación, se detallan las normas y mejores prácticas para la manipulación de explosivos en minería.</w:t>
      </w:r>
    </w:p>
    <w:p w14:paraId="7D123602" w14:textId="77777777" w:rsidR="001E0EAF" w:rsidRPr="009F652E" w:rsidRDefault="001E0EAF" w:rsidP="001E0EAF">
      <w:pPr>
        <w:rPr>
          <w:rFonts w:ascii="Arial" w:hAnsi="Arial" w:cs="Arial"/>
          <w:lang w:val="es-PE"/>
        </w:rPr>
      </w:pPr>
      <w:r w:rsidRPr="009F652E">
        <w:rPr>
          <w:rFonts w:ascii="Arial" w:hAnsi="Arial" w:cs="Arial"/>
          <w:lang w:val="es-PE"/>
        </w:rPr>
        <w:pict w14:anchorId="2A6EC499">
          <v:rect id="_x0000_i1830" style="width:0;height:1.5pt" o:hralign="center" o:hrstd="t" o:hr="t" fillcolor="#a0a0a0" stroked="f"/>
        </w:pict>
      </w:r>
    </w:p>
    <w:p w14:paraId="3EAED2F4" w14:textId="1A15CD95"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Clasificación de Explosivos</w:t>
      </w:r>
    </w:p>
    <w:p w14:paraId="53DFA797"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Antes de manipular explosivos, es fundamental conocer su clasificación, ya que cada tipo tiene propiedades y requisitos específicos.</w:t>
      </w:r>
    </w:p>
    <w:p w14:paraId="462D3A99" w14:textId="375A285F"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Tipos de explosivos</w:t>
      </w:r>
    </w:p>
    <w:p w14:paraId="502DEB41" w14:textId="77777777" w:rsidR="001E0EAF" w:rsidRPr="009F652E" w:rsidRDefault="001E0EAF" w:rsidP="00530B16">
      <w:pPr>
        <w:numPr>
          <w:ilvl w:val="0"/>
          <w:numId w:val="1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Explosivos de uso comercial</w:t>
      </w:r>
      <w:r w:rsidRPr="009F652E">
        <w:rPr>
          <w:rFonts w:ascii="Arial" w:hAnsi="Arial" w:cs="Arial"/>
          <w:lang w:val="es-PE"/>
        </w:rPr>
        <w:t>: Utilizados en operaciones mineras, como dinamita y emulsiones explosivas.</w:t>
      </w:r>
    </w:p>
    <w:p w14:paraId="0CA6F721" w14:textId="77777777" w:rsidR="001E0EAF" w:rsidRPr="009F652E" w:rsidRDefault="001E0EAF" w:rsidP="00530B16">
      <w:pPr>
        <w:numPr>
          <w:ilvl w:val="0"/>
          <w:numId w:val="1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Explosivos de seguridad</w:t>
      </w:r>
      <w:r w:rsidRPr="009F652E">
        <w:rPr>
          <w:rFonts w:ascii="Arial" w:hAnsi="Arial" w:cs="Arial"/>
          <w:lang w:val="es-PE"/>
        </w:rPr>
        <w:t>: Incluyen aquellos diseñados para ser menos sensibles a la detonación accidental.</w:t>
      </w:r>
    </w:p>
    <w:p w14:paraId="7C6370A5" w14:textId="77777777" w:rsidR="001E0EAF" w:rsidRPr="009F652E" w:rsidRDefault="001E0EAF" w:rsidP="00530B16">
      <w:pPr>
        <w:numPr>
          <w:ilvl w:val="0"/>
          <w:numId w:val="1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Explosivos de alta energía</w:t>
      </w:r>
      <w:r w:rsidRPr="009F652E">
        <w:rPr>
          <w:rFonts w:ascii="Arial" w:hAnsi="Arial" w:cs="Arial"/>
          <w:lang w:val="es-PE"/>
        </w:rPr>
        <w:t>: Empleados en situaciones donde se requieren grandes cantidades de energía para la voladura.</w:t>
      </w:r>
    </w:p>
    <w:p w14:paraId="0DE56AF9" w14:textId="2061E7DA"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Identificación de explosivos</w:t>
      </w:r>
    </w:p>
    <w:p w14:paraId="35457DD7" w14:textId="77777777" w:rsidR="001E0EAF" w:rsidRPr="009F652E" w:rsidRDefault="001E0EAF" w:rsidP="00530B16">
      <w:pPr>
        <w:numPr>
          <w:ilvl w:val="0"/>
          <w:numId w:val="109"/>
        </w:numPr>
        <w:spacing w:before="100" w:beforeAutospacing="1" w:after="100" w:afterAutospacing="1" w:line="240" w:lineRule="auto"/>
        <w:rPr>
          <w:rFonts w:ascii="Arial" w:hAnsi="Arial" w:cs="Arial"/>
          <w:lang w:val="es-PE"/>
        </w:rPr>
      </w:pPr>
      <w:r w:rsidRPr="009F652E">
        <w:rPr>
          <w:rFonts w:ascii="Arial" w:hAnsi="Arial" w:cs="Arial"/>
          <w:lang w:val="es-PE"/>
        </w:rPr>
        <w:t>Cada tipo de explosivo debe estar debidamente etiquetado y clasificado según las regulaciones pertinentes, incluyendo su composición, propiedades y peligros asociados.</w:t>
      </w:r>
    </w:p>
    <w:p w14:paraId="45F98177" w14:textId="77777777" w:rsidR="001E0EAF" w:rsidRPr="009F652E" w:rsidRDefault="001E0EAF" w:rsidP="001E0EAF">
      <w:pPr>
        <w:spacing w:after="0"/>
        <w:rPr>
          <w:rFonts w:ascii="Arial" w:hAnsi="Arial" w:cs="Arial"/>
          <w:lang w:val="es-PE"/>
        </w:rPr>
      </w:pPr>
      <w:r w:rsidRPr="009F652E">
        <w:rPr>
          <w:rFonts w:ascii="Arial" w:hAnsi="Arial" w:cs="Arial"/>
          <w:lang w:val="es-PE"/>
        </w:rPr>
        <w:pict w14:anchorId="7678E337">
          <v:rect id="_x0000_i1831" style="width:0;height:1.5pt" o:hralign="center" o:hrstd="t" o:hr="t" fillcolor="#a0a0a0" stroked="f"/>
        </w:pict>
      </w:r>
    </w:p>
    <w:p w14:paraId="0FE87C56" w14:textId="57818BDC"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Almacenamiento de Explosivos</w:t>
      </w:r>
    </w:p>
    <w:p w14:paraId="64F6BB5E"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El almacenamiento seguro de explosivos es vital para prevenir accidentes y asegurar la integridad de los materiales.</w:t>
      </w:r>
    </w:p>
    <w:p w14:paraId="687EF3F7" w14:textId="2BF2BF9B"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Instalaciones de almacenamiento</w:t>
      </w:r>
    </w:p>
    <w:p w14:paraId="69623D5E" w14:textId="77777777" w:rsidR="001E0EAF" w:rsidRPr="009F652E" w:rsidRDefault="001E0EAF" w:rsidP="00530B16">
      <w:pPr>
        <w:numPr>
          <w:ilvl w:val="0"/>
          <w:numId w:val="110"/>
        </w:numPr>
        <w:spacing w:before="100" w:beforeAutospacing="1" w:after="100" w:afterAutospacing="1" w:line="240" w:lineRule="auto"/>
        <w:rPr>
          <w:rFonts w:ascii="Arial" w:hAnsi="Arial" w:cs="Arial"/>
          <w:lang w:val="es-PE"/>
        </w:rPr>
      </w:pPr>
      <w:r w:rsidRPr="009F652E">
        <w:rPr>
          <w:rFonts w:ascii="Arial" w:hAnsi="Arial" w:cs="Arial"/>
          <w:lang w:val="es-PE"/>
        </w:rPr>
        <w:t>Los explosivos deben ser almacenados en instalaciones especialmente diseñadas y construidas para este propósito, cumpliendo con las normas locales e internacionales.</w:t>
      </w:r>
    </w:p>
    <w:p w14:paraId="78D93BE7" w14:textId="77777777" w:rsidR="001E0EAF" w:rsidRPr="009F652E" w:rsidRDefault="001E0EAF" w:rsidP="00530B16">
      <w:pPr>
        <w:numPr>
          <w:ilvl w:val="0"/>
          <w:numId w:val="110"/>
        </w:numPr>
        <w:spacing w:before="100" w:beforeAutospacing="1" w:after="100" w:afterAutospacing="1" w:line="240" w:lineRule="auto"/>
        <w:rPr>
          <w:rFonts w:ascii="Arial" w:hAnsi="Arial" w:cs="Arial"/>
          <w:lang w:val="es-PE"/>
        </w:rPr>
      </w:pPr>
      <w:r w:rsidRPr="009F652E">
        <w:rPr>
          <w:rFonts w:ascii="Arial" w:hAnsi="Arial" w:cs="Arial"/>
          <w:lang w:val="es-PE"/>
        </w:rPr>
        <w:t>Estas instalaciones deben estar ubicadas a una distancia segura de áreas de trabajo, poblaciones y fuentes de ignición.</w:t>
      </w:r>
    </w:p>
    <w:p w14:paraId="40DBF751" w14:textId="4912FAA5"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Control de acceso</w:t>
      </w:r>
    </w:p>
    <w:p w14:paraId="51ABB591" w14:textId="77777777" w:rsidR="001E0EAF" w:rsidRPr="009F652E" w:rsidRDefault="001E0EAF" w:rsidP="00530B16">
      <w:pPr>
        <w:numPr>
          <w:ilvl w:val="0"/>
          <w:numId w:val="111"/>
        </w:numPr>
        <w:spacing w:before="100" w:beforeAutospacing="1" w:after="100" w:afterAutospacing="1" w:line="240" w:lineRule="auto"/>
        <w:rPr>
          <w:rFonts w:ascii="Arial" w:hAnsi="Arial" w:cs="Arial"/>
          <w:lang w:val="es-PE"/>
        </w:rPr>
      </w:pPr>
      <w:r w:rsidRPr="009F652E">
        <w:rPr>
          <w:rFonts w:ascii="Arial" w:hAnsi="Arial" w:cs="Arial"/>
          <w:lang w:val="es-PE"/>
        </w:rPr>
        <w:t>Solo el personal autorizado y capacitado debe tener acceso a las instalaciones de almacenamiento de explosivos.</w:t>
      </w:r>
    </w:p>
    <w:p w14:paraId="43615F08" w14:textId="77777777" w:rsidR="001E0EAF" w:rsidRPr="009F652E" w:rsidRDefault="001E0EAF" w:rsidP="00530B16">
      <w:pPr>
        <w:numPr>
          <w:ilvl w:val="0"/>
          <w:numId w:val="111"/>
        </w:numPr>
        <w:spacing w:before="100" w:beforeAutospacing="1" w:after="100" w:afterAutospacing="1" w:line="240" w:lineRule="auto"/>
        <w:rPr>
          <w:rFonts w:ascii="Arial" w:hAnsi="Arial" w:cs="Arial"/>
          <w:lang w:val="es-PE"/>
        </w:rPr>
      </w:pPr>
      <w:r w:rsidRPr="009F652E">
        <w:rPr>
          <w:rFonts w:ascii="Arial" w:hAnsi="Arial" w:cs="Arial"/>
          <w:lang w:val="es-PE"/>
        </w:rPr>
        <w:t>Implementar sistemas de seguridad, como cerraduras, cámaras de vigilancia y registros de entrada y salida.</w:t>
      </w:r>
    </w:p>
    <w:p w14:paraId="09878A34" w14:textId="77777777" w:rsidR="001E0EAF" w:rsidRPr="009F652E" w:rsidRDefault="001E0EAF" w:rsidP="001E0EAF">
      <w:pPr>
        <w:spacing w:after="0"/>
        <w:rPr>
          <w:rFonts w:ascii="Arial" w:hAnsi="Arial" w:cs="Arial"/>
          <w:lang w:val="es-PE"/>
        </w:rPr>
      </w:pPr>
      <w:r w:rsidRPr="009F652E">
        <w:rPr>
          <w:rFonts w:ascii="Arial" w:hAnsi="Arial" w:cs="Arial"/>
          <w:lang w:val="es-PE"/>
        </w:rPr>
        <w:pict w14:anchorId="16B1B9AE">
          <v:rect id="_x0000_i1832" style="width:0;height:1.5pt" o:hralign="center" o:hrstd="t" o:hr="t" fillcolor="#a0a0a0" stroked="f"/>
        </w:pict>
      </w:r>
    </w:p>
    <w:p w14:paraId="2FCDADA1" w14:textId="3BCAD6C0"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Transporte de Explosivos</w:t>
      </w:r>
    </w:p>
    <w:p w14:paraId="008AD0EF"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El transporte de explosivos debe realizarse de manera segura y conforme a las normativas vigentes.</w:t>
      </w:r>
    </w:p>
    <w:p w14:paraId="687E1353" w14:textId="02009532"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Medios de transporte</w:t>
      </w:r>
    </w:p>
    <w:p w14:paraId="47B84154" w14:textId="77777777" w:rsidR="001E0EAF" w:rsidRPr="009F652E" w:rsidRDefault="001E0EAF" w:rsidP="00530B16">
      <w:pPr>
        <w:numPr>
          <w:ilvl w:val="0"/>
          <w:numId w:val="112"/>
        </w:numPr>
        <w:spacing w:before="100" w:beforeAutospacing="1" w:after="100" w:afterAutospacing="1" w:line="240" w:lineRule="auto"/>
        <w:rPr>
          <w:rFonts w:ascii="Arial" w:hAnsi="Arial" w:cs="Arial"/>
          <w:lang w:val="es-PE"/>
        </w:rPr>
      </w:pPr>
      <w:r w:rsidRPr="009F652E">
        <w:rPr>
          <w:rFonts w:ascii="Arial" w:hAnsi="Arial" w:cs="Arial"/>
          <w:lang w:val="es-PE"/>
        </w:rPr>
        <w:t>Utilizar vehículos diseñados y aprobados específicamente para el transporte de explosivos.</w:t>
      </w:r>
    </w:p>
    <w:p w14:paraId="02AF0138" w14:textId="77777777" w:rsidR="001E0EAF" w:rsidRPr="009F652E" w:rsidRDefault="001E0EAF" w:rsidP="00530B16">
      <w:pPr>
        <w:numPr>
          <w:ilvl w:val="0"/>
          <w:numId w:val="112"/>
        </w:numPr>
        <w:spacing w:before="100" w:beforeAutospacing="1" w:after="100" w:afterAutospacing="1" w:line="240" w:lineRule="auto"/>
        <w:rPr>
          <w:rFonts w:ascii="Arial" w:hAnsi="Arial" w:cs="Arial"/>
          <w:lang w:val="es-PE"/>
        </w:rPr>
      </w:pPr>
      <w:r w:rsidRPr="009F652E">
        <w:rPr>
          <w:rFonts w:ascii="Arial" w:hAnsi="Arial" w:cs="Arial"/>
          <w:lang w:val="es-PE"/>
        </w:rPr>
        <w:t>Marcar adecuadamente los vehículos de transporte con señales de advertencia y etiquetas de peligro.</w:t>
      </w:r>
    </w:p>
    <w:p w14:paraId="0ECE82AF" w14:textId="63894C9D"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Procedimientos de carga y descarga</w:t>
      </w:r>
    </w:p>
    <w:p w14:paraId="2378360A" w14:textId="77777777" w:rsidR="001E0EAF" w:rsidRPr="009F652E" w:rsidRDefault="001E0EAF" w:rsidP="00530B16">
      <w:pPr>
        <w:numPr>
          <w:ilvl w:val="0"/>
          <w:numId w:val="113"/>
        </w:numPr>
        <w:spacing w:before="100" w:beforeAutospacing="1" w:after="100" w:afterAutospacing="1" w:line="240" w:lineRule="auto"/>
        <w:rPr>
          <w:rFonts w:ascii="Arial" w:hAnsi="Arial" w:cs="Arial"/>
          <w:lang w:val="es-PE"/>
        </w:rPr>
      </w:pPr>
      <w:r w:rsidRPr="009F652E">
        <w:rPr>
          <w:rFonts w:ascii="Arial" w:hAnsi="Arial" w:cs="Arial"/>
          <w:lang w:val="es-PE"/>
        </w:rPr>
        <w:t>Realizar la carga y descarga de explosivos en áreas designadas y seguras, lejos de fuentes de ignición.</w:t>
      </w:r>
    </w:p>
    <w:p w14:paraId="55BDEC88" w14:textId="77777777" w:rsidR="001E0EAF" w:rsidRPr="009F652E" w:rsidRDefault="001E0EAF" w:rsidP="00530B16">
      <w:pPr>
        <w:numPr>
          <w:ilvl w:val="0"/>
          <w:numId w:val="113"/>
        </w:numPr>
        <w:spacing w:before="100" w:beforeAutospacing="1" w:after="100" w:afterAutospacing="1" w:line="240" w:lineRule="auto"/>
        <w:rPr>
          <w:rFonts w:ascii="Arial" w:hAnsi="Arial" w:cs="Arial"/>
          <w:lang w:val="es-PE"/>
        </w:rPr>
      </w:pPr>
      <w:r w:rsidRPr="009F652E">
        <w:rPr>
          <w:rFonts w:ascii="Arial" w:hAnsi="Arial" w:cs="Arial"/>
          <w:lang w:val="es-PE"/>
        </w:rPr>
        <w:t>Asegurarse de que el personal que maneja los explosivos esté capacitado en procedimientos de seguridad y manipulación.</w:t>
      </w:r>
    </w:p>
    <w:p w14:paraId="72280182" w14:textId="77777777" w:rsidR="001E0EAF" w:rsidRPr="009F652E" w:rsidRDefault="001E0EAF" w:rsidP="001E0EAF">
      <w:pPr>
        <w:spacing w:after="0"/>
        <w:rPr>
          <w:rFonts w:ascii="Arial" w:hAnsi="Arial" w:cs="Arial"/>
          <w:lang w:val="es-PE"/>
        </w:rPr>
      </w:pPr>
      <w:r w:rsidRPr="009F652E">
        <w:rPr>
          <w:rFonts w:ascii="Arial" w:hAnsi="Arial" w:cs="Arial"/>
          <w:lang w:val="es-PE"/>
        </w:rPr>
        <w:pict w14:anchorId="3B2D1610">
          <v:rect id="_x0000_i1833" style="width:0;height:1.5pt" o:hralign="center" o:hrstd="t" o:hr="t" fillcolor="#a0a0a0" stroked="f"/>
        </w:pict>
      </w:r>
    </w:p>
    <w:p w14:paraId="03CECBD8" w14:textId="0EC60C85"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Manejo y Uso de Explosivos</w:t>
      </w:r>
    </w:p>
    <w:p w14:paraId="2F6EDB70"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El manejo y uso de explosivos deben seguir procedimientos estandarizados para minimizar riesgos.</w:t>
      </w:r>
    </w:p>
    <w:p w14:paraId="4AE5137B" w14:textId="31C78C66"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Capacitación del personal</w:t>
      </w:r>
    </w:p>
    <w:p w14:paraId="51292D93" w14:textId="77777777" w:rsidR="001E0EAF" w:rsidRPr="009F652E" w:rsidRDefault="001E0EAF" w:rsidP="00530B16">
      <w:pPr>
        <w:numPr>
          <w:ilvl w:val="0"/>
          <w:numId w:val="114"/>
        </w:numPr>
        <w:spacing w:before="100" w:beforeAutospacing="1" w:after="100" w:afterAutospacing="1" w:line="240" w:lineRule="auto"/>
        <w:rPr>
          <w:rFonts w:ascii="Arial" w:hAnsi="Arial" w:cs="Arial"/>
          <w:lang w:val="es-PE"/>
        </w:rPr>
      </w:pPr>
      <w:r w:rsidRPr="009F652E">
        <w:rPr>
          <w:rFonts w:ascii="Arial" w:hAnsi="Arial" w:cs="Arial"/>
          <w:lang w:val="es-PE"/>
        </w:rPr>
        <w:t>Todos los trabajadores involucrados en la manipulación de explosivos deben recibir capacitación específica sobre su uso, manejo y procedimientos de seguridad.</w:t>
      </w:r>
    </w:p>
    <w:p w14:paraId="33C63CB7" w14:textId="77777777" w:rsidR="001E0EAF" w:rsidRPr="009F652E" w:rsidRDefault="001E0EAF" w:rsidP="00530B16">
      <w:pPr>
        <w:numPr>
          <w:ilvl w:val="0"/>
          <w:numId w:val="114"/>
        </w:numPr>
        <w:spacing w:before="100" w:beforeAutospacing="1" w:after="100" w:afterAutospacing="1" w:line="240" w:lineRule="auto"/>
        <w:rPr>
          <w:rFonts w:ascii="Arial" w:hAnsi="Arial" w:cs="Arial"/>
          <w:lang w:val="es-PE"/>
        </w:rPr>
      </w:pPr>
      <w:r w:rsidRPr="009F652E">
        <w:rPr>
          <w:rFonts w:ascii="Arial" w:hAnsi="Arial" w:cs="Arial"/>
          <w:lang w:val="es-PE"/>
        </w:rPr>
        <w:t>Proporcionar formación regular para mantener actualizados a los trabajadores sobre las mejores prácticas y normativas.</w:t>
      </w:r>
    </w:p>
    <w:p w14:paraId="571409ED" w14:textId="2E595E58"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Procedimientos de voladura</w:t>
      </w:r>
    </w:p>
    <w:p w14:paraId="36CDB3F2" w14:textId="77777777" w:rsidR="001E0EAF" w:rsidRPr="009F652E" w:rsidRDefault="001E0EAF" w:rsidP="00530B16">
      <w:pPr>
        <w:numPr>
          <w:ilvl w:val="0"/>
          <w:numId w:val="115"/>
        </w:numPr>
        <w:spacing w:before="100" w:beforeAutospacing="1" w:after="100" w:afterAutospacing="1" w:line="240" w:lineRule="auto"/>
        <w:rPr>
          <w:rFonts w:ascii="Arial" w:hAnsi="Arial" w:cs="Arial"/>
          <w:lang w:val="es-PE"/>
        </w:rPr>
      </w:pPr>
      <w:r w:rsidRPr="009F652E">
        <w:rPr>
          <w:rFonts w:ascii="Arial" w:hAnsi="Arial" w:cs="Arial"/>
          <w:lang w:val="es-PE"/>
        </w:rPr>
        <w:t>Establecer protocolos claros para la preparación y ejecución de voladuras, que incluyan la planificación de la voladura, la selección de explosivos y la programación de las detonaciones.</w:t>
      </w:r>
    </w:p>
    <w:p w14:paraId="0C7D2581" w14:textId="77777777" w:rsidR="001E0EAF" w:rsidRPr="009F652E" w:rsidRDefault="001E0EAF" w:rsidP="00530B16">
      <w:pPr>
        <w:numPr>
          <w:ilvl w:val="0"/>
          <w:numId w:val="115"/>
        </w:numPr>
        <w:spacing w:before="100" w:beforeAutospacing="1" w:after="100" w:afterAutospacing="1" w:line="240" w:lineRule="auto"/>
        <w:rPr>
          <w:rFonts w:ascii="Arial" w:hAnsi="Arial" w:cs="Arial"/>
          <w:lang w:val="es-PE"/>
        </w:rPr>
      </w:pPr>
      <w:r w:rsidRPr="009F652E">
        <w:rPr>
          <w:rFonts w:ascii="Arial" w:hAnsi="Arial" w:cs="Arial"/>
          <w:lang w:val="es-PE"/>
        </w:rPr>
        <w:t>Realizar una evaluación de riesgos antes de cada voladura para identificar peligros potenciales y establecer medidas de mitigación.</w:t>
      </w:r>
    </w:p>
    <w:p w14:paraId="3814907E" w14:textId="77777777" w:rsidR="001E0EAF" w:rsidRPr="009F652E" w:rsidRDefault="001E0EAF" w:rsidP="001E0EAF">
      <w:pPr>
        <w:spacing w:after="0"/>
        <w:rPr>
          <w:rFonts w:ascii="Arial" w:hAnsi="Arial" w:cs="Arial"/>
          <w:lang w:val="es-PE"/>
        </w:rPr>
      </w:pPr>
      <w:r w:rsidRPr="009F652E">
        <w:rPr>
          <w:rFonts w:ascii="Arial" w:hAnsi="Arial" w:cs="Arial"/>
          <w:lang w:val="es-PE"/>
        </w:rPr>
        <w:pict w14:anchorId="4BB43316">
          <v:rect id="_x0000_i1834" style="width:0;height:1.5pt" o:hralign="center" o:hrstd="t" o:hr="t" fillcolor="#a0a0a0" stroked="f"/>
        </w:pict>
      </w:r>
    </w:p>
    <w:p w14:paraId="07F80852" w14:textId="6C93443B"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Medidas de Seguridad Adicionales</w:t>
      </w:r>
    </w:p>
    <w:p w14:paraId="5163DD66"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Además de las normas mencionadas, es fundamental implementar medidas de seguridad adicionales para la manipulación de explosivos.</w:t>
      </w:r>
    </w:p>
    <w:p w14:paraId="7F3160F3" w14:textId="3D721E7A"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Monitoreo y revisión</w:t>
      </w:r>
    </w:p>
    <w:p w14:paraId="246154BF" w14:textId="77777777" w:rsidR="001E0EAF" w:rsidRPr="009F652E" w:rsidRDefault="001E0EAF" w:rsidP="00530B16">
      <w:pPr>
        <w:numPr>
          <w:ilvl w:val="0"/>
          <w:numId w:val="116"/>
        </w:numPr>
        <w:spacing w:before="100" w:beforeAutospacing="1" w:after="100" w:afterAutospacing="1" w:line="240" w:lineRule="auto"/>
        <w:rPr>
          <w:rFonts w:ascii="Arial" w:hAnsi="Arial" w:cs="Arial"/>
          <w:lang w:val="es-PE"/>
        </w:rPr>
      </w:pPr>
      <w:r w:rsidRPr="009F652E">
        <w:rPr>
          <w:rFonts w:ascii="Arial" w:hAnsi="Arial" w:cs="Arial"/>
          <w:lang w:val="es-PE"/>
        </w:rPr>
        <w:t>Realizar auditorías periódicas de las prácticas de manejo de explosivos para asegurar el cumplimiento de las normas de seguridad.</w:t>
      </w:r>
    </w:p>
    <w:p w14:paraId="44FCF0A3" w14:textId="77777777" w:rsidR="001E0EAF" w:rsidRPr="009F652E" w:rsidRDefault="001E0EAF" w:rsidP="00530B16">
      <w:pPr>
        <w:numPr>
          <w:ilvl w:val="0"/>
          <w:numId w:val="116"/>
        </w:numPr>
        <w:spacing w:before="100" w:beforeAutospacing="1" w:after="100" w:afterAutospacing="1" w:line="240" w:lineRule="auto"/>
        <w:rPr>
          <w:rFonts w:ascii="Arial" w:hAnsi="Arial" w:cs="Arial"/>
          <w:lang w:val="es-PE"/>
        </w:rPr>
      </w:pPr>
      <w:r w:rsidRPr="009F652E">
        <w:rPr>
          <w:rFonts w:ascii="Arial" w:hAnsi="Arial" w:cs="Arial"/>
          <w:lang w:val="es-PE"/>
        </w:rPr>
        <w:t>Establecer un sistema de informes para que los trabajadores puedan reportar incidentes, casi accidentes o condiciones inseguras.</w:t>
      </w:r>
    </w:p>
    <w:p w14:paraId="36A88178" w14:textId="7BDBCCF1" w:rsidR="001E0EAF" w:rsidRPr="009F652E" w:rsidRDefault="001E0EAF" w:rsidP="001E0EAF">
      <w:pPr>
        <w:pStyle w:val="Ttulo4"/>
        <w:rPr>
          <w:rFonts w:ascii="Arial" w:hAnsi="Arial" w:cs="Arial"/>
          <w:lang w:val="es-PE"/>
        </w:rPr>
      </w:pPr>
      <w:r w:rsidRPr="009F652E">
        <w:rPr>
          <w:rStyle w:val="Textoennegrita"/>
          <w:rFonts w:ascii="Arial" w:hAnsi="Arial" w:cs="Arial"/>
          <w:b/>
          <w:bCs/>
          <w:lang w:val="es-PE"/>
        </w:rPr>
        <w:t>Plan de respuesta ante emergencias</w:t>
      </w:r>
    </w:p>
    <w:p w14:paraId="797BB3C7" w14:textId="77777777" w:rsidR="001E0EAF" w:rsidRPr="009F652E" w:rsidRDefault="001E0EAF" w:rsidP="00530B16">
      <w:pPr>
        <w:numPr>
          <w:ilvl w:val="0"/>
          <w:numId w:val="117"/>
        </w:numPr>
        <w:spacing w:before="100" w:beforeAutospacing="1" w:after="100" w:afterAutospacing="1" w:line="240" w:lineRule="auto"/>
        <w:rPr>
          <w:rFonts w:ascii="Arial" w:hAnsi="Arial" w:cs="Arial"/>
          <w:lang w:val="es-PE"/>
        </w:rPr>
      </w:pPr>
      <w:r w:rsidRPr="009F652E">
        <w:rPr>
          <w:rFonts w:ascii="Arial" w:hAnsi="Arial" w:cs="Arial"/>
          <w:lang w:val="es-PE"/>
        </w:rPr>
        <w:t>Desarrollar un plan de respuesta ante emergencias que contemple posibles accidentes relacionados con explosivos, incluyendo procedimientos de evacuación y atención médica.</w:t>
      </w:r>
    </w:p>
    <w:p w14:paraId="19ACDBAC" w14:textId="77777777" w:rsidR="001E0EAF" w:rsidRPr="009F652E" w:rsidRDefault="001E0EAF" w:rsidP="00530B16">
      <w:pPr>
        <w:numPr>
          <w:ilvl w:val="0"/>
          <w:numId w:val="117"/>
        </w:numPr>
        <w:spacing w:before="100" w:beforeAutospacing="1" w:after="100" w:afterAutospacing="1" w:line="240" w:lineRule="auto"/>
        <w:rPr>
          <w:rFonts w:ascii="Arial" w:hAnsi="Arial" w:cs="Arial"/>
          <w:lang w:val="es-PE"/>
        </w:rPr>
      </w:pPr>
      <w:r w:rsidRPr="009F652E">
        <w:rPr>
          <w:rFonts w:ascii="Arial" w:hAnsi="Arial" w:cs="Arial"/>
          <w:lang w:val="es-PE"/>
        </w:rPr>
        <w:t>Realizar simulacros regulares para que los trabajadores estén familiarizados con el plan de emergencia y sepan cómo actuar en caso de incidentes.</w:t>
      </w:r>
    </w:p>
    <w:p w14:paraId="17740B10" w14:textId="77777777" w:rsidR="001E0EAF" w:rsidRPr="009F652E" w:rsidRDefault="001E0EAF" w:rsidP="001E0EAF">
      <w:pPr>
        <w:spacing w:after="0"/>
        <w:rPr>
          <w:rFonts w:ascii="Arial" w:hAnsi="Arial" w:cs="Arial"/>
          <w:lang w:val="es-PE"/>
        </w:rPr>
      </w:pPr>
      <w:r w:rsidRPr="009F652E">
        <w:rPr>
          <w:rFonts w:ascii="Arial" w:hAnsi="Arial" w:cs="Arial"/>
          <w:lang w:val="es-PE"/>
        </w:rPr>
        <w:pict w14:anchorId="5B18B393">
          <v:rect id="_x0000_i1835" style="width:0;height:1.5pt" o:hralign="center" o:hrstd="t" o:hr="t" fillcolor="#a0a0a0" stroked="f"/>
        </w:pict>
      </w:r>
    </w:p>
    <w:p w14:paraId="59D9136B" w14:textId="77777777" w:rsidR="001E0EAF" w:rsidRPr="009F652E" w:rsidRDefault="001E0EAF" w:rsidP="001E0EAF">
      <w:pPr>
        <w:pStyle w:val="Ttulo3"/>
        <w:rPr>
          <w:rFonts w:ascii="Arial" w:hAnsi="Arial" w:cs="Arial"/>
          <w:lang w:val="es-PE"/>
        </w:rPr>
      </w:pPr>
      <w:r w:rsidRPr="009F652E">
        <w:rPr>
          <w:rStyle w:val="Textoennegrita"/>
          <w:rFonts w:ascii="Arial" w:hAnsi="Arial" w:cs="Arial"/>
          <w:b w:val="0"/>
          <w:bCs w:val="0"/>
          <w:lang w:val="es-PE"/>
        </w:rPr>
        <w:t>Conclusión</w:t>
      </w:r>
    </w:p>
    <w:p w14:paraId="77CAC8F5" w14:textId="77777777" w:rsidR="001E0EAF" w:rsidRPr="009F652E" w:rsidRDefault="001E0EAF" w:rsidP="001E0EAF">
      <w:pPr>
        <w:pStyle w:val="NormalWeb"/>
        <w:ind w:firstLine="720"/>
        <w:rPr>
          <w:rFonts w:ascii="Arial" w:hAnsi="Arial" w:cs="Arial"/>
          <w:lang w:val="es-PE"/>
        </w:rPr>
      </w:pPr>
      <w:r w:rsidRPr="009F652E">
        <w:rPr>
          <w:rFonts w:ascii="Arial" w:hAnsi="Arial" w:cs="Arial"/>
          <w:lang w:val="es-PE"/>
        </w:rPr>
        <w:t>La manipulación de explosivos en minería es una actividad que conlleva riesgos significativos, pero al seguir las normas de seguridad establecidas y adoptar prácticas adecuadas, se puede garantizar un entorno de trabajo seguro. La capacitación continua, el cumplimiento de las normativas de almacenamiento y transporte, y la implementación de procedimientos de voladura rigurosos son esenciales para prevenir accidentes y proteger a los trabajadores y al medio ambiente. La seguridad en la manipulación de explosivos debe ser siempre la prioridad en cualquier operación minera.</w:t>
      </w:r>
    </w:p>
    <w:p w14:paraId="7DFDFE16" w14:textId="77777777" w:rsidR="00961D64" w:rsidRPr="009F652E" w:rsidRDefault="00961D64" w:rsidP="00961D64">
      <w:pPr>
        <w:pStyle w:val="Ttulo4"/>
        <w:rPr>
          <w:rStyle w:val="Textoennegrita"/>
          <w:rFonts w:ascii="Arial" w:hAnsi="Arial" w:cs="Arial"/>
          <w:b/>
          <w:bCs/>
          <w:lang w:val="es-PE"/>
        </w:rPr>
      </w:pPr>
    </w:p>
    <w:p w14:paraId="7656BE3F" w14:textId="5D075969" w:rsidR="00961D64" w:rsidRPr="009F652E" w:rsidRDefault="00961D64" w:rsidP="00961D64">
      <w:pPr>
        <w:pStyle w:val="Ttulo4"/>
        <w:rPr>
          <w:rFonts w:ascii="Arial" w:hAnsi="Arial" w:cs="Arial"/>
          <w:sz w:val="32"/>
          <w:szCs w:val="32"/>
          <w:lang w:val="es-PE"/>
        </w:rPr>
      </w:pPr>
      <w:r w:rsidRPr="009F652E">
        <w:rPr>
          <w:rStyle w:val="Textoennegrita"/>
          <w:rFonts w:ascii="Arial" w:hAnsi="Arial" w:cs="Arial"/>
          <w:b/>
          <w:bCs/>
          <w:sz w:val="32"/>
          <w:szCs w:val="32"/>
          <w:lang w:val="es-PE"/>
        </w:rPr>
        <w:t>5. Higiene y Salud Ocupacional en Minería</w:t>
      </w:r>
    </w:p>
    <w:p w14:paraId="68CF51BE" w14:textId="78CD6F98" w:rsidR="00F03E14" w:rsidRPr="009F652E" w:rsidRDefault="00961D64" w:rsidP="00961D64">
      <w:pPr>
        <w:rPr>
          <w:rFonts w:ascii="Arial" w:hAnsi="Arial" w:cs="Arial"/>
          <w:b/>
          <w:bCs/>
          <w:sz w:val="28"/>
          <w:szCs w:val="28"/>
          <w:lang w:val="es-PE"/>
        </w:rPr>
      </w:pPr>
      <w:r w:rsidRPr="009F652E">
        <w:rPr>
          <w:rFonts w:ascii="Arial" w:hAnsi="Arial" w:cs="Arial"/>
          <w:b/>
          <w:bCs/>
          <w:sz w:val="28"/>
          <w:szCs w:val="28"/>
          <w:lang w:val="es-PE"/>
        </w:rPr>
        <w:t>5.1. Factores de riesgo ocupacionales en minería</w:t>
      </w:r>
    </w:p>
    <w:p w14:paraId="7BDEF1DE"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La minería es una de las industrias más importantes y, a la vez, más riesgosas en el mundo. Los trabajadores en este sector enfrentan diversos factores de riesgo que pueden afectar su salud y bienestar. La identificación y gestión de estos riesgos son fundamentales para garantizar un ambiente laboral seguro y saludable. A continuación, se detallan los principales factores de riesgo ocupacionales en minería.</w:t>
      </w:r>
    </w:p>
    <w:p w14:paraId="32F1BDFF" w14:textId="77777777" w:rsidR="00961D64" w:rsidRPr="009F652E" w:rsidRDefault="00961D64" w:rsidP="00961D64">
      <w:pPr>
        <w:rPr>
          <w:rFonts w:ascii="Arial" w:hAnsi="Arial" w:cs="Arial"/>
          <w:lang w:val="es-PE"/>
        </w:rPr>
      </w:pPr>
      <w:r w:rsidRPr="009F652E">
        <w:rPr>
          <w:rFonts w:ascii="Arial" w:hAnsi="Arial" w:cs="Arial"/>
          <w:lang w:val="es-PE"/>
        </w:rPr>
        <w:pict w14:anchorId="2DA5AD78">
          <v:rect id="_x0000_i2008" style="width:0;height:1.5pt" o:hralign="center" o:hrstd="t" o:hr="t" fillcolor="#a0a0a0" stroked="f"/>
        </w:pict>
      </w:r>
    </w:p>
    <w:p w14:paraId="7F12AC49" w14:textId="0E58DE3E"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Físicos</w:t>
      </w:r>
    </w:p>
    <w:p w14:paraId="0A6865C2"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físicos son aquellos que provienen de las condiciones del entorno de trabajo y pueden provocar lesiones o enfermedades. En el contexto minero, incluyen:</w:t>
      </w:r>
    </w:p>
    <w:p w14:paraId="6214730E" w14:textId="70E1B7E3"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Ruido</w:t>
      </w:r>
    </w:p>
    <w:p w14:paraId="458EC70A" w14:textId="77777777" w:rsidR="00961D64" w:rsidRPr="009F652E" w:rsidRDefault="00961D64" w:rsidP="00530B16">
      <w:pPr>
        <w:numPr>
          <w:ilvl w:val="0"/>
          <w:numId w:val="1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La maquinaria pesada, las explosiones y otros equipos generadores de ruido son comunes en las operaciones mineras.</w:t>
      </w:r>
    </w:p>
    <w:p w14:paraId="11769424" w14:textId="77777777" w:rsidR="00961D64" w:rsidRPr="009F652E" w:rsidRDefault="00961D64" w:rsidP="00530B16">
      <w:pPr>
        <w:numPr>
          <w:ilvl w:val="0"/>
          <w:numId w:val="1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 exposición prolongada al ruido puede causar pérdida auditiva permanente, estrés y fatiga.</w:t>
      </w:r>
    </w:p>
    <w:p w14:paraId="0D1DE3D3" w14:textId="037CD94F"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Vibraciones</w:t>
      </w:r>
    </w:p>
    <w:p w14:paraId="4EB9D8B6" w14:textId="77777777" w:rsidR="00961D64" w:rsidRPr="009F652E" w:rsidRDefault="00961D64" w:rsidP="00530B16">
      <w:pPr>
        <w:numPr>
          <w:ilvl w:val="0"/>
          <w:numId w:val="1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Los trabajadores que operan maquinaria pesada o herramientas manuales están expuestos a vibraciones.</w:t>
      </w:r>
    </w:p>
    <w:p w14:paraId="4ABBADC3" w14:textId="77777777" w:rsidR="00961D64" w:rsidRPr="009F652E" w:rsidRDefault="00961D64" w:rsidP="00530B16">
      <w:pPr>
        <w:numPr>
          <w:ilvl w:val="0"/>
          <w:numId w:val="1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Las vibraciones pueden causar trastornos en los vasos sanguíneos, daño muscular y problemas en las articulaciones.</w:t>
      </w:r>
    </w:p>
    <w:p w14:paraId="1D05DE0B" w14:textId="3A1A4E4B"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Temperaturas Extremas</w:t>
      </w:r>
    </w:p>
    <w:p w14:paraId="05241B6D" w14:textId="77777777" w:rsidR="00961D64" w:rsidRPr="009F652E" w:rsidRDefault="00961D64" w:rsidP="00530B16">
      <w:pPr>
        <w:numPr>
          <w:ilvl w:val="0"/>
          <w:numId w:val="1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Las condiciones de trabajo pueden incluir altas temperaturas en el interior de las minas o frías en altitudes elevadas.</w:t>
      </w:r>
    </w:p>
    <w:p w14:paraId="553CC664" w14:textId="77777777" w:rsidR="00961D64" w:rsidRPr="009F652E" w:rsidRDefault="00961D64" w:rsidP="00530B16">
      <w:pPr>
        <w:numPr>
          <w:ilvl w:val="0"/>
          <w:numId w:val="1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El calor extremo puede provocar golpes de calor, mientras que el frío extremo puede llevar a la hipotermia.</w:t>
      </w:r>
    </w:p>
    <w:p w14:paraId="1793C119"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47FCA704">
          <v:rect id="_x0000_i2009" style="width:0;height:1.5pt" o:hralign="center" o:hrstd="t" o:hr="t" fillcolor="#a0a0a0" stroked="f"/>
        </w:pict>
      </w:r>
    </w:p>
    <w:p w14:paraId="1A639C99" w14:textId="742C1540"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Químicos</w:t>
      </w:r>
    </w:p>
    <w:p w14:paraId="7A7B5C1D"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químicos se relacionan con la exposición a sustancias peligrosas que pueden causar enfermedades agudas o crónicas. En minería, los más comunes son:</w:t>
      </w:r>
    </w:p>
    <w:p w14:paraId="6989D020" w14:textId="1DCB1756"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Polvo Mineral</w:t>
      </w:r>
    </w:p>
    <w:p w14:paraId="670244BF" w14:textId="77777777" w:rsidR="00961D64" w:rsidRPr="009F652E" w:rsidRDefault="00961D64" w:rsidP="00530B16">
      <w:pPr>
        <w:numPr>
          <w:ilvl w:val="0"/>
          <w:numId w:val="12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La perforación y el transporte de minerales pueden generar polvo que contiene sílice, asbesto y otros minerales nocivos.</w:t>
      </w:r>
    </w:p>
    <w:p w14:paraId="5D144D85" w14:textId="77777777" w:rsidR="00961D64" w:rsidRPr="009F652E" w:rsidRDefault="00961D64" w:rsidP="00530B16">
      <w:pPr>
        <w:numPr>
          <w:ilvl w:val="0"/>
          <w:numId w:val="12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 inhalación de polvo mineral puede llevar a enfermedades respiratorias, como la silicosis, y otros problemas pulmonares.</w:t>
      </w:r>
    </w:p>
    <w:p w14:paraId="6EEEC400" w14:textId="6C4A59A6"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Productos Químicos</w:t>
      </w:r>
    </w:p>
    <w:p w14:paraId="58E2284A" w14:textId="77777777" w:rsidR="00961D64" w:rsidRPr="009F652E" w:rsidRDefault="00961D64" w:rsidP="00530B16">
      <w:pPr>
        <w:numPr>
          <w:ilvl w:val="0"/>
          <w:numId w:val="1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Se utilizan diversos productos químicos en los procesos mineros, como reactivos para la extracción de metales.</w:t>
      </w:r>
    </w:p>
    <w:p w14:paraId="7730751F" w14:textId="77777777" w:rsidR="00961D64" w:rsidRPr="009F652E" w:rsidRDefault="00961D64" w:rsidP="00530B16">
      <w:pPr>
        <w:numPr>
          <w:ilvl w:val="0"/>
          <w:numId w:val="1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 exposición a productos químicos puede causar irritaciones en la piel, problemas respiratorios y efectos a largo plazo como cáncer.</w:t>
      </w:r>
    </w:p>
    <w:p w14:paraId="190A2917"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42A016CD">
          <v:rect id="_x0000_i2010" style="width:0;height:1.5pt" o:hralign="center" o:hrstd="t" o:hr="t" fillcolor="#a0a0a0" stroked="f"/>
        </w:pict>
      </w:r>
    </w:p>
    <w:p w14:paraId="35D71087" w14:textId="3FF0D0C4"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Biológicos</w:t>
      </w:r>
    </w:p>
    <w:p w14:paraId="16A1D53A"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biológicos son aquellos asociados con la exposición a organismos vivos o sus productos que pueden causar enfermedades.</w:t>
      </w:r>
    </w:p>
    <w:p w14:paraId="597DBECD" w14:textId="548E5F8C"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Infecciones</w:t>
      </w:r>
    </w:p>
    <w:p w14:paraId="480DA92C" w14:textId="77777777" w:rsidR="00961D64" w:rsidRPr="009F652E" w:rsidRDefault="00961D64" w:rsidP="00530B16">
      <w:pPr>
        <w:numPr>
          <w:ilvl w:val="0"/>
          <w:numId w:val="1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Los trabajadores pueden estar expuestos a bacterias, virus y parásitos en minas, especialmente en regiones remotas.</w:t>
      </w:r>
    </w:p>
    <w:p w14:paraId="4F1FC9A3" w14:textId="77777777" w:rsidR="00961D64" w:rsidRPr="009F652E" w:rsidRDefault="00961D64" w:rsidP="00530B16">
      <w:pPr>
        <w:numPr>
          <w:ilvl w:val="0"/>
          <w:numId w:val="1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Las infecciones pueden ir desde enfermedades comunes hasta condiciones más graves como el dengue o el VIH.</w:t>
      </w:r>
    </w:p>
    <w:p w14:paraId="11874517"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129781DB">
          <v:rect id="_x0000_i2011" style="width:0;height:1.5pt" o:hralign="center" o:hrstd="t" o:hr="t" fillcolor="#a0a0a0" stroked="f"/>
        </w:pict>
      </w:r>
    </w:p>
    <w:p w14:paraId="0D7232CA" w14:textId="717E3264"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Riesgos Psicosociales</w:t>
      </w:r>
    </w:p>
    <w:p w14:paraId="71132208"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riesgos psicosociales son aquellos que afectan la salud mental y el bienestar emocional de los trabajadores.</w:t>
      </w:r>
    </w:p>
    <w:p w14:paraId="060D8505" w14:textId="25C26C2A"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Estrés Laboral</w:t>
      </w:r>
    </w:p>
    <w:p w14:paraId="4FB4CAE3" w14:textId="77777777" w:rsidR="00961D64" w:rsidRPr="009F652E" w:rsidRDefault="00961D64" w:rsidP="00530B16">
      <w:pPr>
        <w:numPr>
          <w:ilvl w:val="0"/>
          <w:numId w:val="1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El ambiente de trabajo en minería puede ser altamente estresante debido a la presión de producción y las condiciones peligrosas.</w:t>
      </w:r>
    </w:p>
    <w:p w14:paraId="65D83789" w14:textId="77777777" w:rsidR="00961D64" w:rsidRPr="009F652E" w:rsidRDefault="00961D64" w:rsidP="00530B16">
      <w:pPr>
        <w:numPr>
          <w:ilvl w:val="0"/>
          <w:numId w:val="1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El estrés laboral puede llevar a problemas de salud mental, como ansiedad y depresión, así como a un aumento en los accidentes laborales.</w:t>
      </w:r>
    </w:p>
    <w:p w14:paraId="32D77124" w14:textId="60577DF9"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Acoso y Violencia</w:t>
      </w:r>
    </w:p>
    <w:p w14:paraId="0E1C3AE9" w14:textId="77777777" w:rsidR="00961D64" w:rsidRPr="009F652E" w:rsidRDefault="00961D64" w:rsidP="00530B16">
      <w:pPr>
        <w:numPr>
          <w:ilvl w:val="0"/>
          <w:numId w:val="1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w:t>
      </w:r>
      <w:r w:rsidRPr="009F652E">
        <w:rPr>
          <w:rFonts w:ascii="Arial" w:hAnsi="Arial" w:cs="Arial"/>
          <w:lang w:val="es-PE"/>
        </w:rPr>
        <w:t>: En algunos contextos mineros, el acoso o la violencia entre compañeros pueden ser un problema.</w:t>
      </w:r>
    </w:p>
    <w:p w14:paraId="6C0CC566" w14:textId="77777777" w:rsidR="00961D64" w:rsidRPr="009F652E" w:rsidRDefault="00961D64" w:rsidP="00530B16">
      <w:pPr>
        <w:numPr>
          <w:ilvl w:val="0"/>
          <w:numId w:val="1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Efectos</w:t>
      </w:r>
      <w:r w:rsidRPr="009F652E">
        <w:rPr>
          <w:rFonts w:ascii="Arial" w:hAnsi="Arial" w:cs="Arial"/>
          <w:lang w:val="es-PE"/>
        </w:rPr>
        <w:t>: Estas situaciones pueden afectar la salud mental y emocional de los trabajadores, generando un ambiente laboral tóxico.</w:t>
      </w:r>
    </w:p>
    <w:p w14:paraId="40FDC235"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595D57B1">
          <v:rect id="_x0000_i2012" style="width:0;height:1.5pt" o:hralign="center" o:hrstd="t" o:hr="t" fillcolor="#a0a0a0" stroked="f"/>
        </w:pict>
      </w:r>
    </w:p>
    <w:p w14:paraId="6210314F" w14:textId="647A92F6"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Medidas de Prevención y Control</w:t>
      </w:r>
    </w:p>
    <w:p w14:paraId="22409D89"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La gestión de los factores de riesgo ocupacionales en minería requiere un enfoque proactivo que incluya:</w:t>
      </w:r>
    </w:p>
    <w:p w14:paraId="23E85196" w14:textId="2678D919"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Evaluación de Riesgos</w:t>
      </w:r>
    </w:p>
    <w:p w14:paraId="228E9F8A" w14:textId="77777777" w:rsidR="00961D64" w:rsidRPr="009F652E" w:rsidRDefault="00961D64" w:rsidP="00530B16">
      <w:pPr>
        <w:numPr>
          <w:ilvl w:val="0"/>
          <w:numId w:val="126"/>
        </w:numPr>
        <w:spacing w:before="100" w:beforeAutospacing="1" w:after="100" w:afterAutospacing="1" w:line="240" w:lineRule="auto"/>
        <w:rPr>
          <w:rFonts w:ascii="Arial" w:hAnsi="Arial" w:cs="Arial"/>
          <w:lang w:val="es-PE"/>
        </w:rPr>
      </w:pPr>
      <w:r w:rsidRPr="009F652E">
        <w:rPr>
          <w:rFonts w:ascii="Arial" w:hAnsi="Arial" w:cs="Arial"/>
          <w:lang w:val="es-PE"/>
        </w:rPr>
        <w:t>Realizar evaluaciones de riesgo regularmente para identificar y analizar los peligros en el entorno de trabajo.</w:t>
      </w:r>
    </w:p>
    <w:p w14:paraId="548B45E0" w14:textId="00F057E3"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Capacitación y Conciencia</w:t>
      </w:r>
    </w:p>
    <w:p w14:paraId="7E048CEB" w14:textId="77777777" w:rsidR="00961D64" w:rsidRPr="009F652E" w:rsidRDefault="00961D64" w:rsidP="00530B16">
      <w:pPr>
        <w:numPr>
          <w:ilvl w:val="0"/>
          <w:numId w:val="127"/>
        </w:numPr>
        <w:spacing w:before="100" w:beforeAutospacing="1" w:after="100" w:afterAutospacing="1" w:line="240" w:lineRule="auto"/>
        <w:rPr>
          <w:rFonts w:ascii="Arial" w:hAnsi="Arial" w:cs="Arial"/>
          <w:lang w:val="es-PE"/>
        </w:rPr>
      </w:pPr>
      <w:r w:rsidRPr="009F652E">
        <w:rPr>
          <w:rFonts w:ascii="Arial" w:hAnsi="Arial" w:cs="Arial"/>
          <w:lang w:val="es-PE"/>
        </w:rPr>
        <w:t>Proporcionar capacitación a los trabajadores sobre los riesgos ocupacionales y las medidas de prevención y control.</w:t>
      </w:r>
    </w:p>
    <w:p w14:paraId="0F9F1ED1" w14:textId="23F27CD4"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Uso de Equipos de Protección Personal (EPP)</w:t>
      </w:r>
    </w:p>
    <w:p w14:paraId="666DECC0" w14:textId="77777777" w:rsidR="00961D64" w:rsidRPr="009F652E" w:rsidRDefault="00961D64" w:rsidP="00530B16">
      <w:pPr>
        <w:numPr>
          <w:ilvl w:val="0"/>
          <w:numId w:val="128"/>
        </w:numPr>
        <w:spacing w:before="100" w:beforeAutospacing="1" w:after="100" w:afterAutospacing="1" w:line="240" w:lineRule="auto"/>
        <w:rPr>
          <w:rFonts w:ascii="Arial" w:hAnsi="Arial" w:cs="Arial"/>
          <w:lang w:val="es-PE"/>
        </w:rPr>
      </w:pPr>
      <w:r w:rsidRPr="009F652E">
        <w:rPr>
          <w:rFonts w:ascii="Arial" w:hAnsi="Arial" w:cs="Arial"/>
          <w:lang w:val="es-PE"/>
        </w:rPr>
        <w:t>Asegurar que todos los trabajadores utilicen EPP adecuados, como cascos, protectores auditivos, mascarillas y ropa resistente.</w:t>
      </w:r>
    </w:p>
    <w:p w14:paraId="22205DC4" w14:textId="6CDD4539"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Vigilancia de la Salud</w:t>
      </w:r>
    </w:p>
    <w:p w14:paraId="4EB9DDC7" w14:textId="77777777" w:rsidR="00961D64" w:rsidRPr="009F652E" w:rsidRDefault="00961D64" w:rsidP="00530B16">
      <w:pPr>
        <w:numPr>
          <w:ilvl w:val="0"/>
          <w:numId w:val="129"/>
        </w:numPr>
        <w:spacing w:before="100" w:beforeAutospacing="1" w:after="100" w:afterAutospacing="1" w:line="240" w:lineRule="auto"/>
        <w:rPr>
          <w:rFonts w:ascii="Arial" w:hAnsi="Arial" w:cs="Arial"/>
          <w:lang w:val="es-PE"/>
        </w:rPr>
      </w:pPr>
      <w:r w:rsidRPr="009F652E">
        <w:rPr>
          <w:rFonts w:ascii="Arial" w:hAnsi="Arial" w:cs="Arial"/>
          <w:lang w:val="es-PE"/>
        </w:rPr>
        <w:t>Implementar programas de vigilancia de la salud que incluyan chequeos médicos regulares y monitoreo de enfermedades relacionadas con el trabajo.</w:t>
      </w:r>
    </w:p>
    <w:p w14:paraId="4B7DF043" w14:textId="4B0C4E5C"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Promoción de la Salud Mental</w:t>
      </w:r>
    </w:p>
    <w:p w14:paraId="3977136E" w14:textId="77777777" w:rsidR="00961D64" w:rsidRPr="009F652E" w:rsidRDefault="00961D64" w:rsidP="00530B16">
      <w:pPr>
        <w:numPr>
          <w:ilvl w:val="0"/>
          <w:numId w:val="130"/>
        </w:numPr>
        <w:spacing w:before="100" w:beforeAutospacing="1" w:after="100" w:afterAutospacing="1" w:line="240" w:lineRule="auto"/>
        <w:rPr>
          <w:rFonts w:ascii="Arial" w:hAnsi="Arial" w:cs="Arial"/>
          <w:lang w:val="es-PE"/>
        </w:rPr>
      </w:pPr>
      <w:r w:rsidRPr="009F652E">
        <w:rPr>
          <w:rFonts w:ascii="Arial" w:hAnsi="Arial" w:cs="Arial"/>
          <w:lang w:val="es-PE"/>
        </w:rPr>
        <w:t>Fomentar un ambiente de trabajo positivo y ofrecer apoyo psicológico a los trabajadores.</w:t>
      </w:r>
    </w:p>
    <w:p w14:paraId="28313BAE"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6CFA16C9">
          <v:rect id="_x0000_i2013" style="width:0;height:1.5pt" o:hralign="center" o:hrstd="t" o:hr="t" fillcolor="#a0a0a0" stroked="f"/>
        </w:pict>
      </w:r>
    </w:p>
    <w:p w14:paraId="03CB3817" w14:textId="77777777"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Conclusión</w:t>
      </w:r>
    </w:p>
    <w:p w14:paraId="26336E79"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factores de riesgo ocupacionales en minería son diversos y pueden tener un impacto significativo en la salud y seguridad de los trabajadores. Es esencial que las empresas mineras implementen medidas efectivas para identificar, evaluar y controlar estos riesgos. Al hacerlo, no solo protegen a sus trabajadores, sino que también mejoran la productividad y la sostenibilidad de las operaciones mineras. La prevención y el manejo adecuado de los riesgos ocupacionales son fundamentales para el éxito y la responsabilidad social de la industria minera.</w:t>
      </w:r>
    </w:p>
    <w:p w14:paraId="14B36D22" w14:textId="77777777" w:rsidR="00961D64" w:rsidRPr="009F652E" w:rsidRDefault="00961D64" w:rsidP="00961D6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5.2. Control de Agentes Físicos, Químicos y Biológicos en Minería</w:t>
      </w:r>
    </w:p>
    <w:p w14:paraId="426E5F35"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El control de los agentes físicos, químicos y biológicos en el ámbito minero es fundamental para garantizar la salud y seguridad de los trabajadores. Estos agentes pueden representar riesgos significativos en las operaciones mineras, y su adecuada gestión es esencial para prevenir enfermedades y accidentes laborales. A continuación, se detallan las estrategias y prácticas para el control de cada uno de estos tipos de agentes.</w:t>
      </w:r>
    </w:p>
    <w:p w14:paraId="1F475464" w14:textId="77777777" w:rsidR="00961D64" w:rsidRPr="009F652E" w:rsidRDefault="00961D64" w:rsidP="00961D64">
      <w:pPr>
        <w:rPr>
          <w:rFonts w:ascii="Arial" w:hAnsi="Arial" w:cs="Arial"/>
          <w:lang w:val="es-PE"/>
        </w:rPr>
      </w:pPr>
      <w:r w:rsidRPr="009F652E">
        <w:rPr>
          <w:rFonts w:ascii="Arial" w:hAnsi="Arial" w:cs="Arial"/>
          <w:lang w:val="es-PE"/>
        </w:rPr>
        <w:pict w14:anchorId="7DD4024D">
          <v:rect id="_x0000_i2198" style="width:0;height:1.5pt" o:hralign="center" o:hrstd="t" o:hr="t" fillcolor="#a0a0a0" stroked="f"/>
        </w:pict>
      </w:r>
    </w:p>
    <w:p w14:paraId="0E7D3588" w14:textId="5CAD0758"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Control de Agentes Físicos</w:t>
      </w:r>
    </w:p>
    <w:p w14:paraId="747B5488"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agentes físicos en minería incluyen factores como el ruido, las vibraciones, las temperaturas extremas y las radiaciones. Para controlar estos riesgos, se pueden implementar las siguientes medidas:</w:t>
      </w:r>
    </w:p>
    <w:p w14:paraId="3A66D31A" w14:textId="5B2DDCC1"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Ruido</w:t>
      </w:r>
    </w:p>
    <w:p w14:paraId="15BD634A" w14:textId="77777777" w:rsidR="00961D64" w:rsidRPr="009F652E" w:rsidRDefault="00961D64" w:rsidP="00530B16">
      <w:pPr>
        <w:numPr>
          <w:ilvl w:val="0"/>
          <w:numId w:val="1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Nivel Sonoro</w:t>
      </w:r>
      <w:r w:rsidRPr="009F652E">
        <w:rPr>
          <w:rFonts w:ascii="Arial" w:hAnsi="Arial" w:cs="Arial"/>
          <w:lang w:val="es-PE"/>
        </w:rPr>
        <w:t>: Realizar mediciones periódicas de los niveles de ruido en el lugar de trabajo para identificar áreas de alto riesgo.</w:t>
      </w:r>
    </w:p>
    <w:p w14:paraId="1D96D55E" w14:textId="77777777" w:rsidR="00961D64" w:rsidRPr="009F652E" w:rsidRDefault="00961D64" w:rsidP="00530B16">
      <w:pPr>
        <w:numPr>
          <w:ilvl w:val="0"/>
          <w:numId w:val="1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Técnicos</w:t>
      </w:r>
      <w:r w:rsidRPr="009F652E">
        <w:rPr>
          <w:rFonts w:ascii="Arial" w:hAnsi="Arial" w:cs="Arial"/>
          <w:lang w:val="es-PE"/>
        </w:rPr>
        <w:t>: Implementar barreras acústicas, aislantes y mantenimiento regular de maquinaria para reducir el ruido.</w:t>
      </w:r>
    </w:p>
    <w:p w14:paraId="3E843590" w14:textId="77777777" w:rsidR="00961D64" w:rsidRPr="009F652E" w:rsidRDefault="00961D64" w:rsidP="00530B16">
      <w:pPr>
        <w:numPr>
          <w:ilvl w:val="0"/>
          <w:numId w:val="1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Uso de EPP</w:t>
      </w:r>
      <w:r w:rsidRPr="009F652E">
        <w:rPr>
          <w:rFonts w:ascii="Arial" w:hAnsi="Arial" w:cs="Arial"/>
          <w:lang w:val="es-PE"/>
        </w:rPr>
        <w:t>: Proporcionar protectores auditivos a los trabajadores expuestos a niveles de ruido superiores a los límites permitidos.</w:t>
      </w:r>
    </w:p>
    <w:p w14:paraId="7107BAEA" w14:textId="0B9118A6"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Vibraciones</w:t>
      </w:r>
    </w:p>
    <w:p w14:paraId="509A8889" w14:textId="77777777" w:rsidR="00961D64" w:rsidRPr="009F652E" w:rsidRDefault="00961D64" w:rsidP="00530B16">
      <w:pPr>
        <w:numPr>
          <w:ilvl w:val="0"/>
          <w:numId w:val="1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w:t>
      </w:r>
      <w:r w:rsidRPr="009F652E">
        <w:rPr>
          <w:rFonts w:ascii="Arial" w:hAnsi="Arial" w:cs="Arial"/>
          <w:lang w:val="es-PE"/>
        </w:rPr>
        <w:t>: Utilizar dispositivos de medición para evaluar la exposición a vibraciones generadas por maquinaria y herramientas.</w:t>
      </w:r>
    </w:p>
    <w:p w14:paraId="5374CE67" w14:textId="77777777" w:rsidR="00961D64" w:rsidRPr="009F652E" w:rsidRDefault="00961D64" w:rsidP="00530B16">
      <w:pPr>
        <w:numPr>
          <w:ilvl w:val="0"/>
          <w:numId w:val="1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Diseño Ergonómico</w:t>
      </w:r>
      <w:r w:rsidRPr="009F652E">
        <w:rPr>
          <w:rFonts w:ascii="Arial" w:hAnsi="Arial" w:cs="Arial"/>
          <w:lang w:val="es-PE"/>
        </w:rPr>
        <w:t>: Mejorar el diseño de herramientas y maquinaria para minimizar las vibraciones transmitidas al operador.</w:t>
      </w:r>
    </w:p>
    <w:p w14:paraId="431F2F11" w14:textId="77777777" w:rsidR="00961D64" w:rsidRPr="009F652E" w:rsidRDefault="00961D64" w:rsidP="00530B16">
      <w:pPr>
        <w:numPr>
          <w:ilvl w:val="0"/>
          <w:numId w:val="1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Rotación de Tareas</w:t>
      </w:r>
      <w:r w:rsidRPr="009F652E">
        <w:rPr>
          <w:rFonts w:ascii="Arial" w:hAnsi="Arial" w:cs="Arial"/>
          <w:lang w:val="es-PE"/>
        </w:rPr>
        <w:t>: Implementar la rotación de tareas para limitar el tiempo que un trabajador pasa utilizando herramientas vibrantes.</w:t>
      </w:r>
    </w:p>
    <w:p w14:paraId="1E5D7D5D" w14:textId="4E52F6BC"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Temperaturas Extremas</w:t>
      </w:r>
    </w:p>
    <w:p w14:paraId="039F18A1" w14:textId="77777777" w:rsidR="00961D64" w:rsidRPr="009F652E" w:rsidRDefault="00961D64" w:rsidP="00530B16">
      <w:pPr>
        <w:numPr>
          <w:ilvl w:val="0"/>
          <w:numId w:val="1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Controles Ambientales</w:t>
      </w:r>
      <w:r w:rsidRPr="009F652E">
        <w:rPr>
          <w:rFonts w:ascii="Arial" w:hAnsi="Arial" w:cs="Arial"/>
          <w:lang w:val="es-PE"/>
        </w:rPr>
        <w:t>: Utilizar ventilación, calefacción o enfriamiento para regular la temperatura en el lugar de trabajo.</w:t>
      </w:r>
    </w:p>
    <w:p w14:paraId="098082AD" w14:textId="77777777" w:rsidR="00961D64" w:rsidRPr="009F652E" w:rsidRDefault="00961D64" w:rsidP="00530B16">
      <w:pPr>
        <w:numPr>
          <w:ilvl w:val="0"/>
          <w:numId w:val="1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Pausas Regulares</w:t>
      </w:r>
      <w:r w:rsidRPr="009F652E">
        <w:rPr>
          <w:rFonts w:ascii="Arial" w:hAnsi="Arial" w:cs="Arial"/>
          <w:lang w:val="es-PE"/>
        </w:rPr>
        <w:t>: Establecer pausas regulares para que los trabajadores se recuperen del estrés térmico.</w:t>
      </w:r>
    </w:p>
    <w:p w14:paraId="2221E471" w14:textId="77777777" w:rsidR="00961D64" w:rsidRPr="009F652E" w:rsidRDefault="00961D64" w:rsidP="00530B16">
      <w:pPr>
        <w:numPr>
          <w:ilvl w:val="0"/>
          <w:numId w:val="1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EPP Adecuado</w:t>
      </w:r>
      <w:r w:rsidRPr="009F652E">
        <w:rPr>
          <w:rFonts w:ascii="Arial" w:hAnsi="Arial" w:cs="Arial"/>
          <w:lang w:val="es-PE"/>
        </w:rPr>
        <w:t>: Proporcionar vestimenta adecuada que proteja a los trabajadores de temperaturas extremas, tanto frías como cálidas.</w:t>
      </w:r>
    </w:p>
    <w:p w14:paraId="0945825E"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4969369D">
          <v:rect id="_x0000_i2199" style="width:0;height:1.5pt" o:hralign="center" o:hrstd="t" o:hr="t" fillcolor="#a0a0a0" stroked="f"/>
        </w:pict>
      </w:r>
    </w:p>
    <w:p w14:paraId="4AA71648" w14:textId="7EB7DF46"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Control de Agentes Químicos</w:t>
      </w:r>
    </w:p>
    <w:p w14:paraId="070EA299"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agentes químicos en minería pueden incluir polvos, gases y líquidos tóxicos. Las medidas de control incluyen:</w:t>
      </w:r>
    </w:p>
    <w:p w14:paraId="57808446" w14:textId="352BC10F"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Identificación de Sustancias Peligrosas</w:t>
      </w:r>
    </w:p>
    <w:p w14:paraId="785F5036" w14:textId="77777777" w:rsidR="00961D64" w:rsidRPr="009F652E" w:rsidRDefault="00961D64" w:rsidP="00530B16">
      <w:pPr>
        <w:numPr>
          <w:ilvl w:val="0"/>
          <w:numId w:val="1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Inventario de Productos Químicos</w:t>
      </w:r>
      <w:r w:rsidRPr="009F652E">
        <w:rPr>
          <w:rFonts w:ascii="Arial" w:hAnsi="Arial" w:cs="Arial"/>
          <w:lang w:val="es-PE"/>
        </w:rPr>
        <w:t>: Mantener un inventario actualizado de todos los productos químicos utilizados en las operaciones mineras.</w:t>
      </w:r>
    </w:p>
    <w:p w14:paraId="7B951F33" w14:textId="77777777" w:rsidR="00961D64" w:rsidRPr="009F652E" w:rsidRDefault="00961D64" w:rsidP="00530B16">
      <w:pPr>
        <w:numPr>
          <w:ilvl w:val="0"/>
          <w:numId w:val="1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Hojas de Datos de Seguridad (HDS)</w:t>
      </w:r>
      <w:r w:rsidRPr="009F652E">
        <w:rPr>
          <w:rFonts w:ascii="Arial" w:hAnsi="Arial" w:cs="Arial"/>
          <w:lang w:val="es-PE"/>
        </w:rPr>
        <w:t>: Asegurarse de que todos los trabajadores tengan acceso a las HDS para conocer los riesgos y las medidas de prevención asociadas.</w:t>
      </w:r>
    </w:p>
    <w:p w14:paraId="22DAE3D6" w14:textId="03717FCA"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Controles de Ingeniería</w:t>
      </w:r>
    </w:p>
    <w:p w14:paraId="42634968" w14:textId="77777777" w:rsidR="00961D64" w:rsidRPr="009F652E" w:rsidRDefault="00961D64" w:rsidP="00530B16">
      <w:pPr>
        <w:numPr>
          <w:ilvl w:val="0"/>
          <w:numId w:val="1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Ventilación Adecuada</w:t>
      </w:r>
      <w:r w:rsidRPr="009F652E">
        <w:rPr>
          <w:rFonts w:ascii="Arial" w:hAnsi="Arial" w:cs="Arial"/>
          <w:lang w:val="es-PE"/>
        </w:rPr>
        <w:t>: Implementar sistemas de ventilación que diluyan y eliminen contaminantes en el aire.</w:t>
      </w:r>
    </w:p>
    <w:p w14:paraId="7603EB40" w14:textId="77777777" w:rsidR="00961D64" w:rsidRPr="009F652E" w:rsidRDefault="00961D64" w:rsidP="00530B16">
      <w:pPr>
        <w:numPr>
          <w:ilvl w:val="0"/>
          <w:numId w:val="1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Contenedores Seguros</w:t>
      </w:r>
      <w:r w:rsidRPr="009F652E">
        <w:rPr>
          <w:rFonts w:ascii="Arial" w:hAnsi="Arial" w:cs="Arial"/>
          <w:lang w:val="es-PE"/>
        </w:rPr>
        <w:t>: Utilizar recipientes adecuados y seguros para el almacenamiento de productos químicos.</w:t>
      </w:r>
    </w:p>
    <w:p w14:paraId="0F64F99A" w14:textId="53B9AE77"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EPP y Capacitación</w:t>
      </w:r>
    </w:p>
    <w:p w14:paraId="2FC84C75" w14:textId="77777777" w:rsidR="00961D64" w:rsidRPr="009F652E" w:rsidRDefault="00961D64" w:rsidP="00530B16">
      <w:pPr>
        <w:numPr>
          <w:ilvl w:val="0"/>
          <w:numId w:val="1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Uso de EPP</w:t>
      </w:r>
      <w:r w:rsidRPr="009F652E">
        <w:rPr>
          <w:rFonts w:ascii="Arial" w:hAnsi="Arial" w:cs="Arial"/>
          <w:lang w:val="es-PE"/>
        </w:rPr>
        <w:t>: Proporcionar equipos de protección personal adecuados, como guantes, gafas de seguridad y respiradores.</w:t>
      </w:r>
    </w:p>
    <w:p w14:paraId="3229F13B" w14:textId="77777777" w:rsidR="00961D64" w:rsidRPr="009F652E" w:rsidRDefault="00961D64" w:rsidP="00530B16">
      <w:pPr>
        <w:numPr>
          <w:ilvl w:val="0"/>
          <w:numId w:val="1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w:t>
      </w:r>
      <w:r w:rsidRPr="009F652E">
        <w:rPr>
          <w:rFonts w:ascii="Arial" w:hAnsi="Arial" w:cs="Arial"/>
          <w:lang w:val="es-PE"/>
        </w:rPr>
        <w:t>: Realizar entrenamientos regulares para los trabajadores sobre el manejo seguro de productos químicos.</w:t>
      </w:r>
    </w:p>
    <w:p w14:paraId="0E183E47"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6460FB93">
          <v:rect id="_x0000_i2200" style="width:0;height:1.5pt" o:hralign="center" o:hrstd="t" o:hr="t" fillcolor="#a0a0a0" stroked="f"/>
        </w:pict>
      </w:r>
    </w:p>
    <w:p w14:paraId="5319D51A" w14:textId="72F04A74"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Control de Agentes Biológicos</w:t>
      </w:r>
    </w:p>
    <w:p w14:paraId="21111FD6"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Los agentes biológicos en minería incluyen microorganismos que pueden causar enfermedades. Las estrategias de control son:</w:t>
      </w:r>
    </w:p>
    <w:p w14:paraId="28FF22F8" w14:textId="7DC0FB9E"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Identificación de Riesgos Biológicos</w:t>
      </w:r>
    </w:p>
    <w:p w14:paraId="5EED4FD8" w14:textId="77777777" w:rsidR="00961D64" w:rsidRPr="009F652E" w:rsidRDefault="00961D64" w:rsidP="00530B16">
      <w:pPr>
        <w:numPr>
          <w:ilvl w:val="0"/>
          <w:numId w:val="13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Riesgos</w:t>
      </w:r>
      <w:r w:rsidRPr="009F652E">
        <w:rPr>
          <w:rFonts w:ascii="Arial" w:hAnsi="Arial" w:cs="Arial"/>
          <w:lang w:val="es-PE"/>
        </w:rPr>
        <w:t>: Realizar evaluaciones para identificar y clasificar los agentes biológicos presentes en el entorno laboral.</w:t>
      </w:r>
    </w:p>
    <w:p w14:paraId="511D03CF" w14:textId="6E181902"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Prevención de Infecciones</w:t>
      </w:r>
    </w:p>
    <w:p w14:paraId="6127FD14" w14:textId="77777777" w:rsidR="00961D64" w:rsidRPr="009F652E" w:rsidRDefault="00961D64" w:rsidP="00530B16">
      <w:pPr>
        <w:numPr>
          <w:ilvl w:val="0"/>
          <w:numId w:val="1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Vacunación</w:t>
      </w:r>
      <w:r w:rsidRPr="009F652E">
        <w:rPr>
          <w:rFonts w:ascii="Arial" w:hAnsi="Arial" w:cs="Arial"/>
          <w:lang w:val="es-PE"/>
        </w:rPr>
        <w:t>: Ofrecer programas de vacunación para proteger a los trabajadores de enfermedades infecciosas comunes en el entorno minero.</w:t>
      </w:r>
    </w:p>
    <w:p w14:paraId="5624E326" w14:textId="77777777" w:rsidR="00961D64" w:rsidRPr="009F652E" w:rsidRDefault="00961D64" w:rsidP="00530B16">
      <w:pPr>
        <w:numPr>
          <w:ilvl w:val="0"/>
          <w:numId w:val="1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Higiene Personal</w:t>
      </w:r>
      <w:r w:rsidRPr="009F652E">
        <w:rPr>
          <w:rFonts w:ascii="Arial" w:hAnsi="Arial" w:cs="Arial"/>
          <w:lang w:val="es-PE"/>
        </w:rPr>
        <w:t>: Promover prácticas de higiene personal, como el lavado de manos y el uso de desinfectantes.</w:t>
      </w:r>
    </w:p>
    <w:p w14:paraId="602AFE72" w14:textId="03D452E7"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Monitoreo y Vigilancia</w:t>
      </w:r>
    </w:p>
    <w:p w14:paraId="6C704CDA" w14:textId="77777777" w:rsidR="00961D64" w:rsidRPr="009F652E" w:rsidRDefault="00961D64" w:rsidP="00530B16">
      <w:pPr>
        <w:numPr>
          <w:ilvl w:val="0"/>
          <w:numId w:val="1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de Salud</w:t>
      </w:r>
      <w:r w:rsidRPr="009F652E">
        <w:rPr>
          <w:rFonts w:ascii="Arial" w:hAnsi="Arial" w:cs="Arial"/>
          <w:lang w:val="es-PE"/>
        </w:rPr>
        <w:t>: Implementar programas de vigilancia de la salud para detectar de manera temprana cualquier efecto adverso en la salud de los trabajadores.</w:t>
      </w:r>
    </w:p>
    <w:p w14:paraId="2B41478D" w14:textId="77777777" w:rsidR="00961D64" w:rsidRPr="009F652E" w:rsidRDefault="00961D64" w:rsidP="00530B16">
      <w:pPr>
        <w:numPr>
          <w:ilvl w:val="0"/>
          <w:numId w:val="1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Protocolos de Emergencia</w:t>
      </w:r>
      <w:r w:rsidRPr="009F652E">
        <w:rPr>
          <w:rFonts w:ascii="Arial" w:hAnsi="Arial" w:cs="Arial"/>
          <w:lang w:val="es-PE"/>
        </w:rPr>
        <w:t>: Establecer protocolos para manejar brotes de enfermedades infecciosas en el lugar de trabajo.</w:t>
      </w:r>
    </w:p>
    <w:p w14:paraId="0262A58C"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77A02EBC">
          <v:rect id="_x0000_i2201" style="width:0;height:1.5pt" o:hralign="center" o:hrstd="t" o:hr="t" fillcolor="#a0a0a0" stroked="f"/>
        </w:pict>
      </w:r>
    </w:p>
    <w:p w14:paraId="1D759D9D" w14:textId="1871F3EE"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Medidas Comunes para el Control de Agentes</w:t>
      </w:r>
    </w:p>
    <w:p w14:paraId="442C5AE4"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Además de las medidas específicas para cada tipo de agente, es fundamental implementar un enfoque integral que contemple:</w:t>
      </w:r>
    </w:p>
    <w:p w14:paraId="74A7B8E9" w14:textId="7BA41672"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Programas de Seguridad y Salud Ocupacional</w:t>
      </w:r>
    </w:p>
    <w:p w14:paraId="616DCBE9" w14:textId="77777777" w:rsidR="00961D64" w:rsidRPr="009F652E" w:rsidRDefault="00961D64" w:rsidP="00530B16">
      <w:pPr>
        <w:numPr>
          <w:ilvl w:val="0"/>
          <w:numId w:val="140"/>
        </w:numPr>
        <w:spacing w:before="100" w:beforeAutospacing="1" w:after="100" w:afterAutospacing="1" w:line="240" w:lineRule="auto"/>
        <w:rPr>
          <w:rFonts w:ascii="Arial" w:hAnsi="Arial" w:cs="Arial"/>
          <w:lang w:val="es-PE"/>
        </w:rPr>
      </w:pPr>
      <w:r w:rsidRPr="009F652E">
        <w:rPr>
          <w:rFonts w:ascii="Arial" w:hAnsi="Arial" w:cs="Arial"/>
          <w:lang w:val="es-PE"/>
        </w:rPr>
        <w:t>Desarrollar y mantener un programa integral de seguridad y salud ocupacional que incluya políticas claras sobre el control de agentes físicos, químicos y biológicos.</w:t>
      </w:r>
    </w:p>
    <w:p w14:paraId="4C34A0DB" w14:textId="70CEA6F4"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Participación de los Trabajadores</w:t>
      </w:r>
    </w:p>
    <w:p w14:paraId="1A0BCB07" w14:textId="77777777" w:rsidR="00961D64" w:rsidRPr="009F652E" w:rsidRDefault="00961D64" w:rsidP="00530B16">
      <w:pPr>
        <w:numPr>
          <w:ilvl w:val="0"/>
          <w:numId w:val="141"/>
        </w:numPr>
        <w:spacing w:before="100" w:beforeAutospacing="1" w:after="100" w:afterAutospacing="1" w:line="240" w:lineRule="auto"/>
        <w:rPr>
          <w:rFonts w:ascii="Arial" w:hAnsi="Arial" w:cs="Arial"/>
          <w:lang w:val="es-PE"/>
        </w:rPr>
      </w:pPr>
      <w:r w:rsidRPr="009F652E">
        <w:rPr>
          <w:rFonts w:ascii="Arial" w:hAnsi="Arial" w:cs="Arial"/>
          <w:lang w:val="es-PE"/>
        </w:rPr>
        <w:t>Fomentar la participación activa de los trabajadores en la identificación de riesgos y en la implementación de medidas de control.</w:t>
      </w:r>
    </w:p>
    <w:p w14:paraId="51787A5F" w14:textId="47693730" w:rsidR="00961D64" w:rsidRPr="009F652E" w:rsidRDefault="00961D64" w:rsidP="00961D64">
      <w:pPr>
        <w:pStyle w:val="Ttulo4"/>
        <w:rPr>
          <w:rFonts w:ascii="Arial" w:hAnsi="Arial" w:cs="Arial"/>
          <w:lang w:val="es-PE"/>
        </w:rPr>
      </w:pPr>
      <w:r w:rsidRPr="009F652E">
        <w:rPr>
          <w:rStyle w:val="Textoennegrita"/>
          <w:rFonts w:ascii="Arial" w:hAnsi="Arial" w:cs="Arial"/>
          <w:b/>
          <w:bCs/>
          <w:lang w:val="es-PE"/>
        </w:rPr>
        <w:t>Revisión y Mejora Continua</w:t>
      </w:r>
    </w:p>
    <w:p w14:paraId="15FB7C82" w14:textId="77777777" w:rsidR="00961D64" w:rsidRPr="009F652E" w:rsidRDefault="00961D64" w:rsidP="00530B16">
      <w:pPr>
        <w:numPr>
          <w:ilvl w:val="0"/>
          <w:numId w:val="142"/>
        </w:numPr>
        <w:spacing w:before="100" w:beforeAutospacing="1" w:after="100" w:afterAutospacing="1" w:line="240" w:lineRule="auto"/>
        <w:rPr>
          <w:rFonts w:ascii="Arial" w:hAnsi="Arial" w:cs="Arial"/>
          <w:lang w:val="es-PE"/>
        </w:rPr>
      </w:pPr>
      <w:r w:rsidRPr="009F652E">
        <w:rPr>
          <w:rFonts w:ascii="Arial" w:hAnsi="Arial" w:cs="Arial"/>
          <w:lang w:val="es-PE"/>
        </w:rPr>
        <w:t>Establecer un proceso de revisión regular de las políticas y prácticas de control, asegurando su mejora continua en función de los cambios en las operaciones mineras y en la legislación.</w:t>
      </w:r>
    </w:p>
    <w:p w14:paraId="6BE45393" w14:textId="77777777" w:rsidR="00961D64" w:rsidRPr="009F652E" w:rsidRDefault="00961D64" w:rsidP="00961D64">
      <w:pPr>
        <w:spacing w:after="0"/>
        <w:rPr>
          <w:rFonts w:ascii="Arial" w:hAnsi="Arial" w:cs="Arial"/>
          <w:lang w:val="es-PE"/>
        </w:rPr>
      </w:pPr>
      <w:r w:rsidRPr="009F652E">
        <w:rPr>
          <w:rFonts w:ascii="Arial" w:hAnsi="Arial" w:cs="Arial"/>
          <w:lang w:val="es-PE"/>
        </w:rPr>
        <w:pict w14:anchorId="572DD78F">
          <v:rect id="_x0000_i2202" style="width:0;height:1.5pt" o:hralign="center" o:hrstd="t" o:hr="t" fillcolor="#a0a0a0" stroked="f"/>
        </w:pict>
      </w:r>
    </w:p>
    <w:p w14:paraId="31673221" w14:textId="77777777" w:rsidR="00961D64" w:rsidRPr="009F652E" w:rsidRDefault="00961D64" w:rsidP="00961D64">
      <w:pPr>
        <w:pStyle w:val="Ttulo3"/>
        <w:rPr>
          <w:rFonts w:ascii="Arial" w:hAnsi="Arial" w:cs="Arial"/>
          <w:lang w:val="es-PE"/>
        </w:rPr>
      </w:pPr>
      <w:r w:rsidRPr="009F652E">
        <w:rPr>
          <w:rStyle w:val="Textoennegrita"/>
          <w:rFonts w:ascii="Arial" w:hAnsi="Arial" w:cs="Arial"/>
          <w:b w:val="0"/>
          <w:bCs w:val="0"/>
          <w:lang w:val="es-PE"/>
        </w:rPr>
        <w:t>Conclusión</w:t>
      </w:r>
    </w:p>
    <w:p w14:paraId="5EFADC0D" w14:textId="77777777" w:rsidR="00961D64" w:rsidRPr="009F652E" w:rsidRDefault="00961D64" w:rsidP="00961D64">
      <w:pPr>
        <w:pStyle w:val="NormalWeb"/>
        <w:ind w:firstLine="720"/>
        <w:rPr>
          <w:rFonts w:ascii="Arial" w:hAnsi="Arial" w:cs="Arial"/>
          <w:lang w:val="es-PE"/>
        </w:rPr>
      </w:pPr>
      <w:r w:rsidRPr="009F652E">
        <w:rPr>
          <w:rFonts w:ascii="Arial" w:hAnsi="Arial" w:cs="Arial"/>
          <w:lang w:val="es-PE"/>
        </w:rPr>
        <w:t>El control de agentes físicos, químicos y biológicos en minería es esencial para garantizar un ambiente laboral seguro y saludable. La implementación de medidas adecuadas no solo protege la salud de los trabajadores, sino que también contribuye a la eficiencia y sostenibilidad de las operaciones mineras. Es responsabilidad de las empresas mineras adoptar un enfoque proactivo en la gestión de riesgos, promoviendo una cultura de seguridad que involucre a todos los trabajadores.</w:t>
      </w:r>
    </w:p>
    <w:p w14:paraId="6613F0B3" w14:textId="77777777" w:rsidR="00256870" w:rsidRPr="009F652E" w:rsidRDefault="00256870" w:rsidP="0025687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5.3. Prevención de Enfermedades Ocupacionales en Minería</w:t>
      </w:r>
    </w:p>
    <w:p w14:paraId="2605E57C"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prevención de enfermedades ocupacionales en el sector minero es un aspecto crítico para garantizar la salud y el bienestar de los trabajadores. Las condiciones laborales en la minería pueden exponer a los trabajadores a diversos riesgos que, si no se gestionan adecuadamente, pueden resultar en enfermedades a corto y largo plazo. En esta sección, se detallan las estrategias y medidas necesarias para prevenir estas enfermedades, promoviendo un entorno de trabajo más seguro.</w:t>
      </w:r>
    </w:p>
    <w:p w14:paraId="4B419373" w14:textId="77777777" w:rsidR="00256870" w:rsidRPr="009F652E" w:rsidRDefault="00256870" w:rsidP="00256870">
      <w:pPr>
        <w:rPr>
          <w:rFonts w:ascii="Arial" w:hAnsi="Arial" w:cs="Arial"/>
          <w:lang w:val="es-PE"/>
        </w:rPr>
      </w:pPr>
      <w:r w:rsidRPr="009F652E">
        <w:rPr>
          <w:rFonts w:ascii="Arial" w:hAnsi="Arial" w:cs="Arial"/>
          <w:lang w:val="es-PE"/>
        </w:rPr>
        <w:pict w14:anchorId="34FC317F">
          <v:rect id="_x0000_i2396" style="width:0;height:1.5pt" o:hralign="center" o:hrstd="t" o:hr="t" fillcolor="#a0a0a0" stroked="f"/>
        </w:pict>
      </w:r>
    </w:p>
    <w:p w14:paraId="2DC26E9B" w14:textId="24102C97"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Identificación de Enfermedades Ocupacionales en Minería</w:t>
      </w:r>
    </w:p>
    <w:p w14:paraId="171A0342" w14:textId="77777777" w:rsidR="00256870" w:rsidRPr="009F652E" w:rsidRDefault="00256870" w:rsidP="00256870">
      <w:pPr>
        <w:pStyle w:val="NormalWeb"/>
        <w:ind w:firstLine="360"/>
        <w:rPr>
          <w:rFonts w:ascii="Arial" w:hAnsi="Arial" w:cs="Arial"/>
          <w:lang w:val="es-PE"/>
        </w:rPr>
      </w:pPr>
      <w:r w:rsidRPr="009F652E">
        <w:rPr>
          <w:rFonts w:ascii="Arial" w:hAnsi="Arial" w:cs="Arial"/>
          <w:lang w:val="es-PE"/>
        </w:rPr>
        <w:t>Las enfermedades ocupacionales son aquellas que se originan a partir de la exposición a factores de riesgo en el entorno laboral. En la minería, algunas de las enfermedades más comunes incluyen:</w:t>
      </w:r>
    </w:p>
    <w:p w14:paraId="5BFBB160"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Silicosis</w:t>
      </w:r>
      <w:r w:rsidRPr="009F652E">
        <w:rPr>
          <w:rFonts w:ascii="Arial" w:hAnsi="Arial" w:cs="Arial"/>
          <w:lang w:val="es-PE"/>
        </w:rPr>
        <w:t>: Una enfermedad pulmonar causada por la inhalación de partículas de sílice.</w:t>
      </w:r>
    </w:p>
    <w:p w14:paraId="61D084C4"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Asbestosis</w:t>
      </w:r>
      <w:r w:rsidRPr="009F652E">
        <w:rPr>
          <w:rFonts w:ascii="Arial" w:hAnsi="Arial" w:cs="Arial"/>
          <w:lang w:val="es-PE"/>
        </w:rPr>
        <w:t>: Resulta de la exposición al asbesto, que puede dañar los pulmones con el tiempo.</w:t>
      </w:r>
    </w:p>
    <w:p w14:paraId="17824BB1"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Hipoacusia</w:t>
      </w:r>
      <w:r w:rsidRPr="009F652E">
        <w:rPr>
          <w:rFonts w:ascii="Arial" w:hAnsi="Arial" w:cs="Arial"/>
          <w:lang w:val="es-PE"/>
        </w:rPr>
        <w:t>: Pérdida de audición provocada por la exposición prolongada al ruido.</w:t>
      </w:r>
    </w:p>
    <w:p w14:paraId="7C9E7BC5"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Dermatitis</w:t>
      </w:r>
      <w:r w:rsidRPr="009F652E">
        <w:rPr>
          <w:rFonts w:ascii="Arial" w:hAnsi="Arial" w:cs="Arial"/>
          <w:lang w:val="es-PE"/>
        </w:rPr>
        <w:t>: Irritación de la piel causada por el contacto con sustancias químicas.</w:t>
      </w:r>
    </w:p>
    <w:p w14:paraId="66FF36CA" w14:textId="77777777" w:rsidR="00256870" w:rsidRPr="009F652E" w:rsidRDefault="00256870" w:rsidP="00530B16">
      <w:pPr>
        <w:numPr>
          <w:ilvl w:val="0"/>
          <w:numId w:val="1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Trastornos musculoesqueléticos</w:t>
      </w:r>
      <w:r w:rsidRPr="009F652E">
        <w:rPr>
          <w:rFonts w:ascii="Arial" w:hAnsi="Arial" w:cs="Arial"/>
          <w:lang w:val="es-PE"/>
        </w:rPr>
        <w:t>: Dolor y daño en músculos, tendones y articulaciones, a menudo causados por movimientos repetitivos o posturas incómodas.</w:t>
      </w:r>
    </w:p>
    <w:p w14:paraId="67E5D7E5" w14:textId="77777777" w:rsidR="00256870" w:rsidRPr="009F652E" w:rsidRDefault="00256870" w:rsidP="00256870">
      <w:pPr>
        <w:spacing w:after="0"/>
        <w:rPr>
          <w:rFonts w:ascii="Arial" w:hAnsi="Arial" w:cs="Arial"/>
          <w:lang w:val="es-PE"/>
        </w:rPr>
      </w:pPr>
      <w:r w:rsidRPr="009F652E">
        <w:rPr>
          <w:rFonts w:ascii="Arial" w:hAnsi="Arial" w:cs="Arial"/>
          <w:lang w:val="es-PE"/>
        </w:rPr>
        <w:pict w14:anchorId="4A03A2C3">
          <v:rect id="_x0000_i2397" style="width:0;height:1.5pt" o:hralign="center" o:hrstd="t" o:hr="t" fillcolor="#a0a0a0" stroked="f"/>
        </w:pict>
      </w:r>
    </w:p>
    <w:p w14:paraId="77985756" w14:textId="708BF0DD"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Estrategias de Prevención</w:t>
      </w:r>
    </w:p>
    <w:p w14:paraId="2A5B74B5"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prevención de enfermedades ocupacionales en minería requiere un enfoque integral que incluya medidas de ingeniería, administrativas y de formación. A continuación, se presentan algunas estrategias efectivas:</w:t>
      </w:r>
    </w:p>
    <w:p w14:paraId="1198FDFA" w14:textId="1A79444F"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Evaluación de Riesgos</w:t>
      </w:r>
    </w:p>
    <w:p w14:paraId="35541878" w14:textId="77777777" w:rsidR="00256870" w:rsidRPr="009F652E" w:rsidRDefault="00256870" w:rsidP="00530B16">
      <w:pPr>
        <w:numPr>
          <w:ilvl w:val="0"/>
          <w:numId w:val="1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Peligros</w:t>
      </w:r>
      <w:r w:rsidRPr="009F652E">
        <w:rPr>
          <w:rFonts w:ascii="Arial" w:hAnsi="Arial" w:cs="Arial"/>
          <w:lang w:val="es-PE"/>
        </w:rPr>
        <w:t>: Realizar evaluaciones de riesgos para identificar los agentes presentes en el entorno laboral que puedan causar enfermedades.</w:t>
      </w:r>
    </w:p>
    <w:p w14:paraId="763B735B" w14:textId="77777777" w:rsidR="00256870" w:rsidRPr="009F652E" w:rsidRDefault="00256870" w:rsidP="00530B16">
      <w:pPr>
        <w:numPr>
          <w:ilvl w:val="0"/>
          <w:numId w:val="1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de la Salud</w:t>
      </w:r>
      <w:r w:rsidRPr="009F652E">
        <w:rPr>
          <w:rFonts w:ascii="Arial" w:hAnsi="Arial" w:cs="Arial"/>
          <w:lang w:val="es-PE"/>
        </w:rPr>
        <w:t>: Implementar programas de vigilancia de la salud para detectar precozmente cualquier signo de enfermedad ocupacional entre los trabajadores.</w:t>
      </w:r>
    </w:p>
    <w:p w14:paraId="61C55A00" w14:textId="429334E8"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Controles Técnicos</w:t>
      </w:r>
    </w:p>
    <w:p w14:paraId="6B1A9A39" w14:textId="77777777" w:rsidR="00256870" w:rsidRPr="009F652E" w:rsidRDefault="00256870" w:rsidP="00530B16">
      <w:pPr>
        <w:numPr>
          <w:ilvl w:val="0"/>
          <w:numId w:val="1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Sistemas de Ventilación</w:t>
      </w:r>
      <w:r w:rsidRPr="009F652E">
        <w:rPr>
          <w:rFonts w:ascii="Arial" w:hAnsi="Arial" w:cs="Arial"/>
          <w:lang w:val="es-PE"/>
        </w:rPr>
        <w:t>: Instalar sistemas de ventilación adecuados para reducir la concentración de contaminantes en el aire, como polvo y gases tóxicos.</w:t>
      </w:r>
    </w:p>
    <w:p w14:paraId="769B6FF2" w14:textId="77777777" w:rsidR="00256870" w:rsidRPr="009F652E" w:rsidRDefault="00256870" w:rsidP="00530B16">
      <w:pPr>
        <w:numPr>
          <w:ilvl w:val="0"/>
          <w:numId w:val="1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Protección Personal (EPP)</w:t>
      </w:r>
      <w:r w:rsidRPr="009F652E">
        <w:rPr>
          <w:rFonts w:ascii="Arial" w:hAnsi="Arial" w:cs="Arial"/>
          <w:lang w:val="es-PE"/>
        </w:rPr>
        <w:t>: Proveer a los trabajadores con EPP adecuado, como respiradores, protección auditiva y trajes especiales, para minimizar la exposición a riesgos.</w:t>
      </w:r>
    </w:p>
    <w:p w14:paraId="44227ED7" w14:textId="3CAAB27C"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Capacitación y Concientización</w:t>
      </w:r>
    </w:p>
    <w:p w14:paraId="7A68D58B" w14:textId="77777777" w:rsidR="00256870" w:rsidRPr="009F652E" w:rsidRDefault="00256870" w:rsidP="00530B16">
      <w:pPr>
        <w:numPr>
          <w:ilvl w:val="0"/>
          <w:numId w:val="1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Formación en Seguridad</w:t>
      </w:r>
      <w:r w:rsidRPr="009F652E">
        <w:rPr>
          <w:rFonts w:ascii="Arial" w:hAnsi="Arial" w:cs="Arial"/>
          <w:lang w:val="es-PE"/>
        </w:rPr>
        <w:t>: Ofrecer capacitación regular sobre el manejo seguro de herramientas y productos químicos, así como sobre la identificación de riesgos.</w:t>
      </w:r>
    </w:p>
    <w:p w14:paraId="22D534BA" w14:textId="77777777" w:rsidR="00256870" w:rsidRPr="009F652E" w:rsidRDefault="00256870" w:rsidP="00530B16">
      <w:pPr>
        <w:numPr>
          <w:ilvl w:val="0"/>
          <w:numId w:val="1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Concientización sobre Salud</w:t>
      </w:r>
      <w:r w:rsidRPr="009F652E">
        <w:rPr>
          <w:rFonts w:ascii="Arial" w:hAnsi="Arial" w:cs="Arial"/>
          <w:lang w:val="es-PE"/>
        </w:rPr>
        <w:t>: Promover programas de salud y bienestar que informen a los trabajadores sobre la importancia de prevenir enfermedades ocupacionales y las medidas que pueden tomar para protegerse.</w:t>
      </w:r>
    </w:p>
    <w:p w14:paraId="68548787" w14:textId="77777777" w:rsidR="00256870" w:rsidRPr="009F652E" w:rsidRDefault="00256870" w:rsidP="00256870">
      <w:pPr>
        <w:spacing w:after="0"/>
        <w:rPr>
          <w:rFonts w:ascii="Arial" w:hAnsi="Arial" w:cs="Arial"/>
          <w:lang w:val="es-PE"/>
        </w:rPr>
      </w:pPr>
      <w:r w:rsidRPr="009F652E">
        <w:rPr>
          <w:rFonts w:ascii="Arial" w:hAnsi="Arial" w:cs="Arial"/>
          <w:lang w:val="es-PE"/>
        </w:rPr>
        <w:pict w14:anchorId="0887F393">
          <v:rect id="_x0000_i2398" style="width:0;height:1.5pt" o:hralign="center" o:hrstd="t" o:hr="t" fillcolor="#a0a0a0" stroked="f"/>
        </w:pict>
      </w:r>
    </w:p>
    <w:p w14:paraId="0DE03C95" w14:textId="74496F42"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Promoción de la Salud en el Trabajo</w:t>
      </w:r>
    </w:p>
    <w:p w14:paraId="6E80E13D"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promoción de la salud en el trabajo es fundamental para prevenir enfermedades ocupacionales. Las empresas deben implementar políticas y programas que fomenten estilos de vida saludables entre los trabajadores:</w:t>
      </w:r>
    </w:p>
    <w:p w14:paraId="614DDB71" w14:textId="48F6756F"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Programas de Bienestar</w:t>
      </w:r>
    </w:p>
    <w:p w14:paraId="02E868AE" w14:textId="77777777" w:rsidR="00256870" w:rsidRPr="009F652E" w:rsidRDefault="00256870" w:rsidP="00530B16">
      <w:pPr>
        <w:numPr>
          <w:ilvl w:val="0"/>
          <w:numId w:val="1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Ejercicio Físico</w:t>
      </w:r>
      <w:r w:rsidRPr="009F652E">
        <w:rPr>
          <w:rFonts w:ascii="Arial" w:hAnsi="Arial" w:cs="Arial"/>
          <w:lang w:val="es-PE"/>
        </w:rPr>
        <w:t>: Fomentar la actividad física mediante programas de ejercicio o clases de bienestar.</w:t>
      </w:r>
    </w:p>
    <w:p w14:paraId="29047A88" w14:textId="77777777" w:rsidR="00256870" w:rsidRPr="009F652E" w:rsidRDefault="00256870" w:rsidP="00530B16">
      <w:pPr>
        <w:numPr>
          <w:ilvl w:val="0"/>
          <w:numId w:val="1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Nutrición</w:t>
      </w:r>
      <w:r w:rsidRPr="009F652E">
        <w:rPr>
          <w:rFonts w:ascii="Arial" w:hAnsi="Arial" w:cs="Arial"/>
          <w:lang w:val="es-PE"/>
        </w:rPr>
        <w:t>: Ofrecer asesoramiento nutricional para mejorar la alimentación de los trabajadores y reducir el riesgo de enfermedades crónicas.</w:t>
      </w:r>
    </w:p>
    <w:p w14:paraId="2BDD8A67" w14:textId="1FE1B022" w:rsidR="00256870" w:rsidRPr="009F652E" w:rsidRDefault="00256870" w:rsidP="00256870">
      <w:pPr>
        <w:pStyle w:val="Ttulo4"/>
        <w:rPr>
          <w:rFonts w:ascii="Arial" w:hAnsi="Arial" w:cs="Arial"/>
          <w:lang w:val="es-PE"/>
        </w:rPr>
      </w:pPr>
      <w:r w:rsidRPr="009F652E">
        <w:rPr>
          <w:rStyle w:val="Textoennegrita"/>
          <w:rFonts w:ascii="Arial" w:hAnsi="Arial" w:cs="Arial"/>
          <w:b/>
          <w:bCs/>
          <w:lang w:val="es-PE"/>
        </w:rPr>
        <w:t>Salud Mental</w:t>
      </w:r>
    </w:p>
    <w:p w14:paraId="6D135779" w14:textId="77777777" w:rsidR="00256870" w:rsidRPr="009F652E" w:rsidRDefault="00256870" w:rsidP="00530B16">
      <w:pPr>
        <w:numPr>
          <w:ilvl w:val="0"/>
          <w:numId w:val="14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Apoyo Psicológico</w:t>
      </w:r>
      <w:r w:rsidRPr="009F652E">
        <w:rPr>
          <w:rFonts w:ascii="Arial" w:hAnsi="Arial" w:cs="Arial"/>
          <w:lang w:val="es-PE"/>
        </w:rPr>
        <w:t>: Proporcionar acceso a servicios de salud mental para ayudar a los trabajadores a manejar el estrés y otras dificultades emocionales que pueden afectar su salud general.</w:t>
      </w:r>
    </w:p>
    <w:p w14:paraId="1A0FB6CB" w14:textId="77777777" w:rsidR="00256870" w:rsidRPr="009F652E" w:rsidRDefault="00256870" w:rsidP="00256870">
      <w:pPr>
        <w:spacing w:after="0"/>
        <w:rPr>
          <w:rFonts w:ascii="Arial" w:hAnsi="Arial" w:cs="Arial"/>
          <w:lang w:val="es-PE"/>
        </w:rPr>
      </w:pPr>
      <w:r w:rsidRPr="009F652E">
        <w:rPr>
          <w:rFonts w:ascii="Arial" w:hAnsi="Arial" w:cs="Arial"/>
          <w:lang w:val="es-PE"/>
        </w:rPr>
        <w:pict w14:anchorId="629814FC">
          <v:rect id="_x0000_i2399" style="width:0;height:1.5pt" o:hralign="center" o:hrstd="t" o:hr="t" fillcolor="#a0a0a0" stroked="f"/>
        </w:pict>
      </w:r>
    </w:p>
    <w:p w14:paraId="67E44AB5" w14:textId="6A83BFDB"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Cumplimiento Normativo y Legal</w:t>
      </w:r>
    </w:p>
    <w:p w14:paraId="3C12EE1A" w14:textId="77777777" w:rsidR="00256870" w:rsidRPr="009F652E" w:rsidRDefault="00256870" w:rsidP="00256870">
      <w:pPr>
        <w:pStyle w:val="NormalWeb"/>
        <w:ind w:firstLine="360"/>
        <w:rPr>
          <w:rFonts w:ascii="Arial" w:hAnsi="Arial" w:cs="Arial"/>
          <w:lang w:val="es-PE"/>
        </w:rPr>
      </w:pPr>
      <w:r w:rsidRPr="009F652E">
        <w:rPr>
          <w:rFonts w:ascii="Arial" w:hAnsi="Arial" w:cs="Arial"/>
          <w:lang w:val="es-PE"/>
        </w:rPr>
        <w:t>Las empresas mineras deben cumplir con la legislación y normativa vigente en materia de salud y seguridad laboral. Esto incluye:</w:t>
      </w:r>
    </w:p>
    <w:p w14:paraId="3D4527F3" w14:textId="77777777" w:rsidR="00256870" w:rsidRPr="009F652E" w:rsidRDefault="00256870" w:rsidP="00530B16">
      <w:pPr>
        <w:numPr>
          <w:ilvl w:val="0"/>
          <w:numId w:val="1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 xml:space="preserve">Ley de Seguridad y Salud en el Trabajo (Ley </w:t>
      </w:r>
      <w:proofErr w:type="spellStart"/>
      <w:r w:rsidRPr="009F652E">
        <w:rPr>
          <w:rStyle w:val="Textoennegrita"/>
          <w:rFonts w:ascii="Arial" w:hAnsi="Arial" w:cs="Arial"/>
          <w:lang w:val="es-PE"/>
        </w:rPr>
        <w:t>N°</w:t>
      </w:r>
      <w:proofErr w:type="spellEnd"/>
      <w:r w:rsidRPr="009F652E">
        <w:rPr>
          <w:rStyle w:val="Textoennegrita"/>
          <w:rFonts w:ascii="Arial" w:hAnsi="Arial" w:cs="Arial"/>
          <w:lang w:val="es-PE"/>
        </w:rPr>
        <w:t xml:space="preserve"> 29783)</w:t>
      </w:r>
      <w:r w:rsidRPr="009F652E">
        <w:rPr>
          <w:rFonts w:ascii="Arial" w:hAnsi="Arial" w:cs="Arial"/>
          <w:lang w:val="es-PE"/>
        </w:rPr>
        <w:t>: Establece principios y obligaciones para la prevención de riesgos en el trabajo.</w:t>
      </w:r>
    </w:p>
    <w:p w14:paraId="211A5A37" w14:textId="77777777" w:rsidR="00256870" w:rsidRPr="009F652E" w:rsidRDefault="00256870" w:rsidP="00530B16">
      <w:pPr>
        <w:numPr>
          <w:ilvl w:val="0"/>
          <w:numId w:val="1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 xml:space="preserve">Reglamento de Seguridad y Salud Ocupacional en Minería (D.S. </w:t>
      </w:r>
      <w:proofErr w:type="spellStart"/>
      <w:r w:rsidRPr="009F652E">
        <w:rPr>
          <w:rStyle w:val="Textoennegrita"/>
          <w:rFonts w:ascii="Arial" w:hAnsi="Arial" w:cs="Arial"/>
          <w:lang w:val="es-PE"/>
        </w:rPr>
        <w:t>N°</w:t>
      </w:r>
      <w:proofErr w:type="spellEnd"/>
      <w:r w:rsidRPr="009F652E">
        <w:rPr>
          <w:rStyle w:val="Textoennegrita"/>
          <w:rFonts w:ascii="Arial" w:hAnsi="Arial" w:cs="Arial"/>
          <w:lang w:val="es-PE"/>
        </w:rPr>
        <w:t xml:space="preserve"> 024-2016-EM)</w:t>
      </w:r>
      <w:r w:rsidRPr="009F652E">
        <w:rPr>
          <w:rFonts w:ascii="Arial" w:hAnsi="Arial" w:cs="Arial"/>
          <w:lang w:val="es-PE"/>
        </w:rPr>
        <w:t>: Especifica las medidas de seguridad y salud que deben implementarse en las operaciones mineras.</w:t>
      </w:r>
    </w:p>
    <w:p w14:paraId="0B03A7A8" w14:textId="77777777" w:rsidR="00256870" w:rsidRPr="009F652E" w:rsidRDefault="00256870" w:rsidP="00256870">
      <w:pPr>
        <w:spacing w:after="0"/>
        <w:rPr>
          <w:rFonts w:ascii="Arial" w:hAnsi="Arial" w:cs="Arial"/>
          <w:lang w:val="es-PE"/>
        </w:rPr>
      </w:pPr>
      <w:r w:rsidRPr="009F652E">
        <w:rPr>
          <w:rFonts w:ascii="Arial" w:hAnsi="Arial" w:cs="Arial"/>
          <w:lang w:val="es-PE"/>
        </w:rPr>
        <w:pict w14:anchorId="7F69E56E">
          <v:rect id="_x0000_i2400" style="width:0;height:1.5pt" o:hralign="center" o:hrstd="t" o:hr="t" fillcolor="#a0a0a0" stroked="f"/>
        </w:pict>
      </w:r>
    </w:p>
    <w:p w14:paraId="264389EF" w14:textId="530FDF94"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Evaluación y Mejora Continua</w:t>
      </w:r>
    </w:p>
    <w:p w14:paraId="080F6E9E" w14:textId="77777777" w:rsidR="00256870" w:rsidRPr="009F652E" w:rsidRDefault="00256870" w:rsidP="00256870">
      <w:pPr>
        <w:pStyle w:val="NormalWeb"/>
        <w:ind w:firstLine="360"/>
        <w:rPr>
          <w:rFonts w:ascii="Arial" w:hAnsi="Arial" w:cs="Arial"/>
          <w:lang w:val="es-PE"/>
        </w:rPr>
      </w:pPr>
      <w:r w:rsidRPr="009F652E">
        <w:rPr>
          <w:rFonts w:ascii="Arial" w:hAnsi="Arial" w:cs="Arial"/>
          <w:lang w:val="es-PE"/>
        </w:rPr>
        <w:t>La prevención de enfermedades ocupacionales no es un proceso estático. Es fundamental establecer un sistema de evaluación y mejora continua:</w:t>
      </w:r>
    </w:p>
    <w:p w14:paraId="5313603D" w14:textId="77777777" w:rsidR="00256870" w:rsidRPr="009F652E" w:rsidRDefault="00256870" w:rsidP="00530B16">
      <w:pPr>
        <w:numPr>
          <w:ilvl w:val="0"/>
          <w:numId w:val="1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Revisión de Políticas</w:t>
      </w:r>
      <w:r w:rsidRPr="009F652E">
        <w:rPr>
          <w:rFonts w:ascii="Arial" w:hAnsi="Arial" w:cs="Arial"/>
          <w:lang w:val="es-PE"/>
        </w:rPr>
        <w:t>: Evaluar periódicamente las políticas de salud y seguridad para asegurarse de que sean efectivas y estén actualizadas.</w:t>
      </w:r>
    </w:p>
    <w:p w14:paraId="295FF0E2" w14:textId="77777777" w:rsidR="00256870" w:rsidRPr="009F652E" w:rsidRDefault="00256870" w:rsidP="00530B16">
      <w:pPr>
        <w:numPr>
          <w:ilvl w:val="0"/>
          <w:numId w:val="1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Retroalimentación de Trabajadores</w:t>
      </w:r>
      <w:r w:rsidRPr="009F652E">
        <w:rPr>
          <w:rFonts w:ascii="Arial" w:hAnsi="Arial" w:cs="Arial"/>
          <w:lang w:val="es-PE"/>
        </w:rPr>
        <w:t>: Involucrar a los trabajadores en la identificación de problemas y en la búsqueda de soluciones para mejorar las condiciones laborales.</w:t>
      </w:r>
    </w:p>
    <w:p w14:paraId="60A8D714" w14:textId="77777777" w:rsidR="00256870" w:rsidRPr="009F652E" w:rsidRDefault="00256870" w:rsidP="00256870">
      <w:pPr>
        <w:spacing w:after="0"/>
        <w:rPr>
          <w:rFonts w:ascii="Arial" w:hAnsi="Arial" w:cs="Arial"/>
          <w:lang w:val="es-PE"/>
        </w:rPr>
      </w:pPr>
      <w:r w:rsidRPr="009F652E">
        <w:rPr>
          <w:rFonts w:ascii="Arial" w:hAnsi="Arial" w:cs="Arial"/>
          <w:lang w:val="es-PE"/>
        </w:rPr>
        <w:pict w14:anchorId="1C939DA8">
          <v:rect id="_x0000_i2401" style="width:0;height:1.5pt" o:hralign="center" o:hrstd="t" o:hr="t" fillcolor="#a0a0a0" stroked="f"/>
        </w:pict>
      </w:r>
    </w:p>
    <w:p w14:paraId="48501752" w14:textId="77777777" w:rsidR="00256870" w:rsidRPr="009F652E" w:rsidRDefault="00256870" w:rsidP="00256870">
      <w:pPr>
        <w:pStyle w:val="Ttulo3"/>
        <w:rPr>
          <w:rFonts w:ascii="Arial" w:hAnsi="Arial" w:cs="Arial"/>
          <w:lang w:val="es-PE"/>
        </w:rPr>
      </w:pPr>
      <w:r w:rsidRPr="009F652E">
        <w:rPr>
          <w:rStyle w:val="Textoennegrita"/>
          <w:rFonts w:ascii="Arial" w:hAnsi="Arial" w:cs="Arial"/>
          <w:b w:val="0"/>
          <w:bCs w:val="0"/>
          <w:lang w:val="es-PE"/>
        </w:rPr>
        <w:t>Conclusión</w:t>
      </w:r>
    </w:p>
    <w:p w14:paraId="439B84B3" w14:textId="77777777" w:rsidR="00256870" w:rsidRPr="009F652E" w:rsidRDefault="00256870" w:rsidP="00256870">
      <w:pPr>
        <w:pStyle w:val="NormalWeb"/>
        <w:ind w:firstLine="720"/>
        <w:rPr>
          <w:rFonts w:ascii="Arial" w:hAnsi="Arial" w:cs="Arial"/>
          <w:lang w:val="es-PE"/>
        </w:rPr>
      </w:pPr>
      <w:r w:rsidRPr="009F652E">
        <w:rPr>
          <w:rFonts w:ascii="Arial" w:hAnsi="Arial" w:cs="Arial"/>
          <w:lang w:val="es-PE"/>
        </w:rPr>
        <w:t>La prevención de enfermedades ocupacionales en minería es un aspecto esencial para proteger la salud de los trabajadores y mejorar su calidad de vida. A través de la identificación de riesgos, la implementación de controles efectivos y la promoción de la salud, las empresas pueden crear un entorno laboral más seguro y saludable. La colaboración entre empleadores y trabajadores es clave para el éxito de estas iniciativas, asegurando así un futuro sostenible en el sector minero.</w:t>
      </w:r>
    </w:p>
    <w:p w14:paraId="621F5555" w14:textId="77777777" w:rsidR="00BD48D8" w:rsidRPr="009F652E" w:rsidRDefault="00BD48D8" w:rsidP="00BD48D8">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5.4. Ergonomía en el Entorno Minero</w:t>
      </w:r>
    </w:p>
    <w:p w14:paraId="671989D9" w14:textId="77777777" w:rsidR="00BD48D8" w:rsidRPr="009F652E" w:rsidRDefault="00BD48D8" w:rsidP="00BD48D8">
      <w:pPr>
        <w:pStyle w:val="NormalWeb"/>
        <w:ind w:firstLine="720"/>
        <w:rPr>
          <w:rFonts w:ascii="Arial" w:hAnsi="Arial" w:cs="Arial"/>
          <w:lang w:val="es-PE"/>
        </w:rPr>
      </w:pPr>
      <w:r w:rsidRPr="009F652E">
        <w:rPr>
          <w:rFonts w:ascii="Arial" w:hAnsi="Arial" w:cs="Arial"/>
          <w:lang w:val="es-PE"/>
        </w:rPr>
        <w:t>La ergonomía es la disciplina que se encarga de diseñar y adaptar los lugares de trabajo, herramientas y tareas a las capacidades y limitaciones de los trabajadores. En el sector minero, donde las condiciones de trabajo pueden ser físicamente exigentes y a menudo peligrosas, la ergonomía juega un papel crucial en la prevención de lesiones y enfermedades ocupacionales. Esta sección aborda la importancia de la ergonomía en el entorno minero, sus principios, y las estrategias para su implementación efectiva.</w:t>
      </w:r>
    </w:p>
    <w:p w14:paraId="59CA4038" w14:textId="77777777" w:rsidR="00BD48D8" w:rsidRPr="009F652E" w:rsidRDefault="00BD48D8" w:rsidP="00BD48D8">
      <w:pPr>
        <w:rPr>
          <w:rFonts w:ascii="Arial" w:hAnsi="Arial" w:cs="Arial"/>
          <w:lang w:val="es-PE"/>
        </w:rPr>
      </w:pPr>
      <w:r w:rsidRPr="009F652E">
        <w:rPr>
          <w:rFonts w:ascii="Arial" w:hAnsi="Arial" w:cs="Arial"/>
          <w:lang w:val="es-PE"/>
        </w:rPr>
        <w:pict w14:anchorId="0F19A5F0">
          <v:rect id="_x0000_i2608" style="width:0;height:1.5pt" o:hralign="center" o:hrstd="t" o:hr="t" fillcolor="#a0a0a0" stroked="f"/>
        </w:pict>
      </w:r>
    </w:p>
    <w:p w14:paraId="3F0E7DE2" w14:textId="43973E63"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Importancia de la Ergonomía en la Minería</w:t>
      </w:r>
    </w:p>
    <w:p w14:paraId="2A002344" w14:textId="77777777" w:rsidR="00BD48D8" w:rsidRPr="009F652E" w:rsidRDefault="00BD48D8" w:rsidP="00BD48D8">
      <w:pPr>
        <w:pStyle w:val="NormalWeb"/>
        <w:ind w:firstLine="360"/>
        <w:rPr>
          <w:rFonts w:ascii="Arial" w:hAnsi="Arial" w:cs="Arial"/>
          <w:lang w:val="es-PE"/>
        </w:rPr>
      </w:pPr>
      <w:r w:rsidRPr="009F652E">
        <w:rPr>
          <w:rFonts w:ascii="Arial" w:hAnsi="Arial" w:cs="Arial"/>
          <w:lang w:val="es-PE"/>
        </w:rPr>
        <w:t>La minería es una de las industrias más exigentes físicamente, donde los trabajadores a menudo realizan tareas que implican levantar, mover, y manipular materiales pesados. Las condiciones de trabajo pueden incluir:</w:t>
      </w:r>
    </w:p>
    <w:p w14:paraId="6255AB36" w14:textId="77777777" w:rsidR="00BD48D8" w:rsidRPr="009F652E" w:rsidRDefault="00BD48D8" w:rsidP="00530B16">
      <w:pPr>
        <w:numPr>
          <w:ilvl w:val="0"/>
          <w:numId w:val="1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Movimientos Repetitivos</w:t>
      </w:r>
      <w:r w:rsidRPr="009F652E">
        <w:rPr>
          <w:rFonts w:ascii="Arial" w:hAnsi="Arial" w:cs="Arial"/>
          <w:lang w:val="es-PE"/>
        </w:rPr>
        <w:t>: Realización de tareas de forma continua que pueden llevar a lesiones por esfuerzo repetitivo.</w:t>
      </w:r>
    </w:p>
    <w:p w14:paraId="0B9629B6" w14:textId="77777777" w:rsidR="00BD48D8" w:rsidRPr="009F652E" w:rsidRDefault="00BD48D8" w:rsidP="00530B16">
      <w:pPr>
        <w:numPr>
          <w:ilvl w:val="0"/>
          <w:numId w:val="1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Posturas Forzadas</w:t>
      </w:r>
      <w:r w:rsidRPr="009F652E">
        <w:rPr>
          <w:rFonts w:ascii="Arial" w:hAnsi="Arial" w:cs="Arial"/>
          <w:lang w:val="es-PE"/>
        </w:rPr>
        <w:t>: Trabajos en posiciones incómodas que pueden resultar en dolores musculares y esqueléticos.</w:t>
      </w:r>
    </w:p>
    <w:p w14:paraId="1ACADE98" w14:textId="77777777" w:rsidR="00BD48D8" w:rsidRPr="009F652E" w:rsidRDefault="00BD48D8" w:rsidP="00530B16">
      <w:pPr>
        <w:numPr>
          <w:ilvl w:val="0"/>
          <w:numId w:val="1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Cargas Pesadas</w:t>
      </w:r>
      <w:r w:rsidRPr="009F652E">
        <w:rPr>
          <w:rFonts w:ascii="Arial" w:hAnsi="Arial" w:cs="Arial"/>
          <w:lang w:val="es-PE"/>
        </w:rPr>
        <w:t>: Manipulación de objetos pesados que pueden provocar lesiones en la espalda y otros problemas musculoesqueléticos.</w:t>
      </w:r>
    </w:p>
    <w:p w14:paraId="73CA3EE3" w14:textId="77777777" w:rsidR="00BD48D8" w:rsidRPr="009F652E" w:rsidRDefault="00BD48D8" w:rsidP="00BD48D8">
      <w:pPr>
        <w:pStyle w:val="NormalWeb"/>
        <w:ind w:firstLine="360"/>
        <w:rPr>
          <w:rFonts w:ascii="Arial" w:hAnsi="Arial" w:cs="Arial"/>
          <w:lang w:val="es-PE"/>
        </w:rPr>
      </w:pPr>
      <w:r w:rsidRPr="009F652E">
        <w:rPr>
          <w:rFonts w:ascii="Arial" w:hAnsi="Arial" w:cs="Arial"/>
          <w:lang w:val="es-PE"/>
        </w:rPr>
        <w:t>La implementación de principios ergonómicos adecuados no solo ayuda a prevenir lesiones, sino que también mejora la eficiencia, reduce la fatiga y aumenta la satisfacción laboral.</w:t>
      </w:r>
    </w:p>
    <w:p w14:paraId="30DB8A38" w14:textId="77777777" w:rsidR="00BD48D8" w:rsidRPr="009F652E" w:rsidRDefault="00BD48D8" w:rsidP="00BD48D8">
      <w:pPr>
        <w:rPr>
          <w:rFonts w:ascii="Arial" w:hAnsi="Arial" w:cs="Arial"/>
          <w:lang w:val="es-PE"/>
        </w:rPr>
      </w:pPr>
      <w:r w:rsidRPr="009F652E">
        <w:rPr>
          <w:rFonts w:ascii="Arial" w:hAnsi="Arial" w:cs="Arial"/>
          <w:lang w:val="es-PE"/>
        </w:rPr>
        <w:pict w14:anchorId="65FF92E5">
          <v:rect id="_x0000_i2609" style="width:0;height:1.5pt" o:hralign="center" o:hrstd="t" o:hr="t" fillcolor="#a0a0a0" stroked="f"/>
        </w:pict>
      </w:r>
    </w:p>
    <w:p w14:paraId="715254A4" w14:textId="42B94B82"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Principios de Ergonomía Aplicados a la Minería</w:t>
      </w:r>
    </w:p>
    <w:p w14:paraId="7E8610A9" w14:textId="7AF3D63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Diseño del Lugar de Trabajo</w:t>
      </w:r>
    </w:p>
    <w:p w14:paraId="783A119C" w14:textId="77777777" w:rsidR="00BD48D8" w:rsidRPr="009F652E" w:rsidRDefault="00BD48D8" w:rsidP="00530B16">
      <w:pPr>
        <w:numPr>
          <w:ilvl w:val="0"/>
          <w:numId w:val="1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Espacio Adecuado</w:t>
      </w:r>
      <w:r w:rsidRPr="009F652E">
        <w:rPr>
          <w:rFonts w:ascii="Arial" w:hAnsi="Arial" w:cs="Arial"/>
          <w:lang w:val="es-PE"/>
        </w:rPr>
        <w:t>: Asegurar que los espacios de trabajo sean lo suficientemente amplios para permitir el movimiento libre y seguro de los trabajadores.</w:t>
      </w:r>
    </w:p>
    <w:p w14:paraId="66C2955D" w14:textId="77777777" w:rsidR="00BD48D8" w:rsidRPr="009F652E" w:rsidRDefault="00BD48D8" w:rsidP="00530B16">
      <w:pPr>
        <w:numPr>
          <w:ilvl w:val="0"/>
          <w:numId w:val="1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Accesibilidad de Herramientas</w:t>
      </w:r>
      <w:r w:rsidRPr="009F652E">
        <w:rPr>
          <w:rFonts w:ascii="Arial" w:hAnsi="Arial" w:cs="Arial"/>
          <w:lang w:val="es-PE"/>
        </w:rPr>
        <w:t>: Colocar herramientas y materiales al alcance para minimizar la necesidad de estiramientos o movimientos incómodos.</w:t>
      </w:r>
    </w:p>
    <w:p w14:paraId="51E90F30" w14:textId="0C7A92C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Posturas y Técnicas de Movimiento</w:t>
      </w:r>
    </w:p>
    <w:p w14:paraId="74F88EAF" w14:textId="77777777" w:rsidR="00BD48D8" w:rsidRPr="009F652E" w:rsidRDefault="00BD48D8" w:rsidP="00530B16">
      <w:pPr>
        <w:numPr>
          <w:ilvl w:val="0"/>
          <w:numId w:val="1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en Técnicas de Levantamiento</w:t>
      </w:r>
      <w:r w:rsidRPr="009F652E">
        <w:rPr>
          <w:rFonts w:ascii="Arial" w:hAnsi="Arial" w:cs="Arial"/>
          <w:lang w:val="es-PE"/>
        </w:rPr>
        <w:t>: Proporcionar formación sobre técnicas adecuadas para levantar cargas pesadas para evitar lesiones en la espalda.</w:t>
      </w:r>
    </w:p>
    <w:p w14:paraId="7E86BF24" w14:textId="77777777" w:rsidR="00BD48D8" w:rsidRPr="009F652E" w:rsidRDefault="00BD48D8" w:rsidP="00530B16">
      <w:pPr>
        <w:numPr>
          <w:ilvl w:val="0"/>
          <w:numId w:val="1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Alternancia de Tareas</w:t>
      </w:r>
      <w:r w:rsidRPr="009F652E">
        <w:rPr>
          <w:rFonts w:ascii="Arial" w:hAnsi="Arial" w:cs="Arial"/>
          <w:lang w:val="es-PE"/>
        </w:rPr>
        <w:t>: Fomentar la rotación de tareas para reducir la fatiga y minimizar el tiempo dedicado a movimientos repetitivos.</w:t>
      </w:r>
    </w:p>
    <w:p w14:paraId="125FB3C1" w14:textId="541E0E27"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Uso de Equipos Ergonómicos</w:t>
      </w:r>
    </w:p>
    <w:p w14:paraId="7C7FA756" w14:textId="77777777" w:rsidR="00BD48D8" w:rsidRPr="009F652E" w:rsidRDefault="00BD48D8" w:rsidP="00530B16">
      <w:pPr>
        <w:numPr>
          <w:ilvl w:val="0"/>
          <w:numId w:val="1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Herramientas Adaptadas</w:t>
      </w:r>
      <w:r w:rsidRPr="009F652E">
        <w:rPr>
          <w:rFonts w:ascii="Arial" w:hAnsi="Arial" w:cs="Arial"/>
          <w:lang w:val="es-PE"/>
        </w:rPr>
        <w:t>: Utilizar herramientas diseñadas ergonómicamente que reduzcan el esfuerzo físico, como herramientas con mangos cómodos y ligeros.</w:t>
      </w:r>
    </w:p>
    <w:p w14:paraId="48437F3C" w14:textId="77777777" w:rsidR="00BD48D8" w:rsidRPr="009F652E" w:rsidRDefault="00BD48D8" w:rsidP="00530B16">
      <w:pPr>
        <w:numPr>
          <w:ilvl w:val="0"/>
          <w:numId w:val="1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Manejo de Carga</w:t>
      </w:r>
      <w:r w:rsidRPr="009F652E">
        <w:rPr>
          <w:rFonts w:ascii="Arial" w:hAnsi="Arial" w:cs="Arial"/>
          <w:lang w:val="es-PE"/>
        </w:rPr>
        <w:t>: Implementar equipos mecánicos, como grúas y montacargas, para ayudar en el levantamiento y transporte de cargas pesadas.</w:t>
      </w:r>
    </w:p>
    <w:p w14:paraId="6074F756" w14:textId="77777777" w:rsidR="00BD48D8" w:rsidRPr="009F652E" w:rsidRDefault="00BD48D8" w:rsidP="00BD48D8">
      <w:pPr>
        <w:spacing w:after="0"/>
        <w:rPr>
          <w:rFonts w:ascii="Arial" w:hAnsi="Arial" w:cs="Arial"/>
          <w:lang w:val="es-PE"/>
        </w:rPr>
      </w:pPr>
      <w:r w:rsidRPr="009F652E">
        <w:rPr>
          <w:rFonts w:ascii="Arial" w:hAnsi="Arial" w:cs="Arial"/>
          <w:lang w:val="es-PE"/>
        </w:rPr>
        <w:pict w14:anchorId="18B34990">
          <v:rect id="_x0000_i2610" style="width:0;height:1.5pt" o:hralign="center" o:hrstd="t" o:hr="t" fillcolor="#a0a0a0" stroked="f"/>
        </w:pict>
      </w:r>
    </w:p>
    <w:p w14:paraId="02419695" w14:textId="34CB4F4A"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Evaluación Ergonómica en el Entorno Minero</w:t>
      </w:r>
    </w:p>
    <w:p w14:paraId="293A7AAB" w14:textId="19CFED55"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Identificación de Riesgos Ergonómicos</w:t>
      </w:r>
    </w:p>
    <w:p w14:paraId="4380AFDD" w14:textId="77777777" w:rsidR="00BD48D8" w:rsidRPr="009F652E" w:rsidRDefault="00BD48D8" w:rsidP="00530B16">
      <w:pPr>
        <w:numPr>
          <w:ilvl w:val="0"/>
          <w:numId w:val="1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Observaciones Directas</w:t>
      </w:r>
      <w:r w:rsidRPr="009F652E">
        <w:rPr>
          <w:rFonts w:ascii="Arial" w:hAnsi="Arial" w:cs="Arial"/>
          <w:lang w:val="es-PE"/>
        </w:rPr>
        <w:t>: Realizar observaciones en el lugar de trabajo para identificar posturas incómodas, movimientos repetitivos y otras condiciones de riesgo.</w:t>
      </w:r>
    </w:p>
    <w:p w14:paraId="3AE7958A" w14:textId="77777777" w:rsidR="00BD48D8" w:rsidRPr="009F652E" w:rsidRDefault="00BD48D8" w:rsidP="00530B16">
      <w:pPr>
        <w:numPr>
          <w:ilvl w:val="0"/>
          <w:numId w:val="1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Encuestas y Retroalimentación</w:t>
      </w:r>
      <w:r w:rsidRPr="009F652E">
        <w:rPr>
          <w:rFonts w:ascii="Arial" w:hAnsi="Arial" w:cs="Arial"/>
          <w:lang w:val="es-PE"/>
        </w:rPr>
        <w:t>: Recoger información de los trabajadores sobre las tareas que consideran físicamente exigentes o problemáticas.</w:t>
      </w:r>
    </w:p>
    <w:p w14:paraId="6160AA52" w14:textId="1941E79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Análisis de Carga Física</w:t>
      </w:r>
    </w:p>
    <w:p w14:paraId="5472E7CD" w14:textId="77777777" w:rsidR="00BD48D8" w:rsidRPr="009F652E" w:rsidRDefault="00BD48D8" w:rsidP="00530B16">
      <w:pPr>
        <w:numPr>
          <w:ilvl w:val="0"/>
          <w:numId w:val="1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Evaluaciones de Carga</w:t>
      </w:r>
      <w:r w:rsidRPr="009F652E">
        <w:rPr>
          <w:rFonts w:ascii="Arial" w:hAnsi="Arial" w:cs="Arial"/>
          <w:lang w:val="es-PE"/>
        </w:rPr>
        <w:t>: Medir el esfuerzo físico requerido para realizar tareas específicas y comparar con las capacidades físicas de los trabajadores.</w:t>
      </w:r>
    </w:p>
    <w:p w14:paraId="57337F69" w14:textId="77777777" w:rsidR="00BD48D8" w:rsidRPr="009F652E" w:rsidRDefault="00BD48D8" w:rsidP="00530B16">
      <w:pPr>
        <w:numPr>
          <w:ilvl w:val="0"/>
          <w:numId w:val="1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Métricas de Salud</w:t>
      </w:r>
      <w:r w:rsidRPr="009F652E">
        <w:rPr>
          <w:rFonts w:ascii="Arial" w:hAnsi="Arial" w:cs="Arial"/>
          <w:lang w:val="es-PE"/>
        </w:rPr>
        <w:t>: Monitorear la salud de los trabajadores y registrar cualquier aumento en lesiones o enfermedades relacionadas con el trabajo.</w:t>
      </w:r>
    </w:p>
    <w:p w14:paraId="6DABB41C" w14:textId="77777777" w:rsidR="00BD48D8" w:rsidRPr="009F652E" w:rsidRDefault="00BD48D8" w:rsidP="00BD48D8">
      <w:pPr>
        <w:spacing w:after="0"/>
        <w:rPr>
          <w:rFonts w:ascii="Arial" w:hAnsi="Arial" w:cs="Arial"/>
          <w:lang w:val="es-PE"/>
        </w:rPr>
      </w:pPr>
      <w:r w:rsidRPr="009F652E">
        <w:rPr>
          <w:rFonts w:ascii="Arial" w:hAnsi="Arial" w:cs="Arial"/>
          <w:lang w:val="es-PE"/>
        </w:rPr>
        <w:pict w14:anchorId="3119E225">
          <v:rect id="_x0000_i2611" style="width:0;height:1.5pt" o:hralign="center" o:hrstd="t" o:hr="t" fillcolor="#a0a0a0" stroked="f"/>
        </w:pict>
      </w:r>
    </w:p>
    <w:p w14:paraId="6F29959F" w14:textId="6547FA92"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Implementación de Estrategias Ergonómicas</w:t>
      </w:r>
    </w:p>
    <w:p w14:paraId="295DF3EB" w14:textId="1BA8E619"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Capacitación y Sensibilización</w:t>
      </w:r>
    </w:p>
    <w:p w14:paraId="14633B4A" w14:textId="77777777" w:rsidR="00BD48D8" w:rsidRPr="009F652E" w:rsidRDefault="00BD48D8" w:rsidP="00530B16">
      <w:pPr>
        <w:numPr>
          <w:ilvl w:val="0"/>
          <w:numId w:val="1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Formación</w:t>
      </w:r>
      <w:r w:rsidRPr="009F652E">
        <w:rPr>
          <w:rFonts w:ascii="Arial" w:hAnsi="Arial" w:cs="Arial"/>
          <w:lang w:val="es-PE"/>
        </w:rPr>
        <w:t>: Desarrollar programas de capacitación sobre principios ergonómicos y su importancia en la prevención de lesiones.</w:t>
      </w:r>
    </w:p>
    <w:p w14:paraId="3DE65336" w14:textId="77777777" w:rsidR="00BD48D8" w:rsidRPr="009F652E" w:rsidRDefault="00BD48D8" w:rsidP="00530B16">
      <w:pPr>
        <w:numPr>
          <w:ilvl w:val="0"/>
          <w:numId w:val="1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Charlas Informativas</w:t>
      </w:r>
      <w:r w:rsidRPr="009F652E">
        <w:rPr>
          <w:rFonts w:ascii="Arial" w:hAnsi="Arial" w:cs="Arial"/>
          <w:lang w:val="es-PE"/>
        </w:rPr>
        <w:t>: Realizar sesiones de sensibilización sobre ergonomía en el trabajo para involucrar a los trabajadores en la mejora de su propio entorno laboral.</w:t>
      </w:r>
    </w:p>
    <w:p w14:paraId="4813037A" w14:textId="209D254C" w:rsidR="00BD48D8" w:rsidRPr="009F652E" w:rsidRDefault="00BD48D8" w:rsidP="00BD48D8">
      <w:pPr>
        <w:pStyle w:val="Ttulo4"/>
        <w:rPr>
          <w:rFonts w:ascii="Arial" w:hAnsi="Arial" w:cs="Arial"/>
          <w:lang w:val="es-PE"/>
        </w:rPr>
      </w:pPr>
      <w:r w:rsidRPr="009F652E">
        <w:rPr>
          <w:rStyle w:val="Textoennegrita"/>
          <w:rFonts w:ascii="Arial" w:hAnsi="Arial" w:cs="Arial"/>
          <w:b/>
          <w:bCs/>
          <w:lang w:val="es-PE"/>
        </w:rPr>
        <w:t>Involucramiento de los Trabajadores</w:t>
      </w:r>
    </w:p>
    <w:p w14:paraId="1C793664" w14:textId="77777777" w:rsidR="00BD48D8" w:rsidRPr="009F652E" w:rsidRDefault="00BD48D8" w:rsidP="00530B16">
      <w:pPr>
        <w:numPr>
          <w:ilvl w:val="0"/>
          <w:numId w:val="1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Participación Activa</w:t>
      </w:r>
      <w:r w:rsidRPr="009F652E">
        <w:rPr>
          <w:rFonts w:ascii="Arial" w:hAnsi="Arial" w:cs="Arial"/>
          <w:lang w:val="es-PE"/>
        </w:rPr>
        <w:t>: Involucrar a los trabajadores en la identificación de problemas ergonómicos y en la búsqueda de soluciones efectivas.</w:t>
      </w:r>
    </w:p>
    <w:p w14:paraId="71285059" w14:textId="77777777" w:rsidR="00BD48D8" w:rsidRPr="009F652E" w:rsidRDefault="00BD48D8" w:rsidP="00530B16">
      <w:pPr>
        <w:numPr>
          <w:ilvl w:val="0"/>
          <w:numId w:val="1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Comités de Ergonomía</w:t>
      </w:r>
      <w:r w:rsidRPr="009F652E">
        <w:rPr>
          <w:rFonts w:ascii="Arial" w:hAnsi="Arial" w:cs="Arial"/>
          <w:lang w:val="es-PE"/>
        </w:rPr>
        <w:t>: Crear comités de ergonomía que incluyan representantes de los trabajadores y de la dirección para abordar temas relacionados con la ergonomía.</w:t>
      </w:r>
    </w:p>
    <w:p w14:paraId="329F651D" w14:textId="77777777" w:rsidR="00BD48D8" w:rsidRPr="009F652E" w:rsidRDefault="00BD48D8" w:rsidP="00BD48D8">
      <w:pPr>
        <w:spacing w:after="0"/>
        <w:rPr>
          <w:rFonts w:ascii="Arial" w:hAnsi="Arial" w:cs="Arial"/>
          <w:lang w:val="es-PE"/>
        </w:rPr>
      </w:pPr>
      <w:r w:rsidRPr="009F652E">
        <w:rPr>
          <w:rFonts w:ascii="Arial" w:hAnsi="Arial" w:cs="Arial"/>
          <w:lang w:val="es-PE"/>
        </w:rPr>
        <w:pict w14:anchorId="49056E32">
          <v:rect id="_x0000_i2612" style="width:0;height:1.5pt" o:hralign="center" o:hrstd="t" o:hr="t" fillcolor="#a0a0a0" stroked="f"/>
        </w:pict>
      </w:r>
    </w:p>
    <w:p w14:paraId="27F6C9E6" w14:textId="5513D44A"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Beneficios de la Ergonomía en la Minería</w:t>
      </w:r>
    </w:p>
    <w:p w14:paraId="41AC5785" w14:textId="77777777" w:rsidR="00BD48D8" w:rsidRPr="009F652E" w:rsidRDefault="00BD48D8" w:rsidP="00BD48D8">
      <w:pPr>
        <w:pStyle w:val="NormalWeb"/>
        <w:ind w:firstLine="360"/>
        <w:rPr>
          <w:rFonts w:ascii="Arial" w:hAnsi="Arial" w:cs="Arial"/>
          <w:lang w:val="es-PE"/>
        </w:rPr>
      </w:pPr>
      <w:r w:rsidRPr="009F652E">
        <w:rPr>
          <w:rFonts w:ascii="Arial" w:hAnsi="Arial" w:cs="Arial"/>
          <w:lang w:val="es-PE"/>
        </w:rPr>
        <w:t>La aplicación de principios ergonómicos en el entorno minero ofrece múltiples beneficios:</w:t>
      </w:r>
    </w:p>
    <w:p w14:paraId="0BA6506D" w14:textId="77777777" w:rsidR="00BD48D8" w:rsidRPr="009F652E" w:rsidRDefault="00BD48D8" w:rsidP="00530B16">
      <w:pPr>
        <w:numPr>
          <w:ilvl w:val="0"/>
          <w:numId w:val="1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Lesiones</w:t>
      </w:r>
      <w:r w:rsidRPr="009F652E">
        <w:rPr>
          <w:rFonts w:ascii="Arial" w:hAnsi="Arial" w:cs="Arial"/>
          <w:lang w:val="es-PE"/>
        </w:rPr>
        <w:t>: Disminuir la incidencia de lesiones y enfermedades ocupacionales, lo que se traduce en menos días de trabajo perdidos.</w:t>
      </w:r>
    </w:p>
    <w:p w14:paraId="0668278A" w14:textId="77777777" w:rsidR="00BD48D8" w:rsidRPr="009F652E" w:rsidRDefault="00BD48D8" w:rsidP="00530B16">
      <w:pPr>
        <w:numPr>
          <w:ilvl w:val="0"/>
          <w:numId w:val="1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del Rendimiento</w:t>
      </w:r>
      <w:r w:rsidRPr="009F652E">
        <w:rPr>
          <w:rFonts w:ascii="Arial" w:hAnsi="Arial" w:cs="Arial"/>
          <w:lang w:val="es-PE"/>
        </w:rPr>
        <w:t>: Aumentar la eficiencia y productividad al facilitar un trabajo más cómodo y menos fatigante.</w:t>
      </w:r>
    </w:p>
    <w:p w14:paraId="64C1869D" w14:textId="77777777" w:rsidR="00BD48D8" w:rsidRPr="009F652E" w:rsidRDefault="00BD48D8" w:rsidP="00530B16">
      <w:pPr>
        <w:numPr>
          <w:ilvl w:val="0"/>
          <w:numId w:val="15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Satisfacción Laboral</w:t>
      </w:r>
      <w:r w:rsidRPr="009F652E">
        <w:rPr>
          <w:rFonts w:ascii="Arial" w:hAnsi="Arial" w:cs="Arial"/>
          <w:lang w:val="es-PE"/>
        </w:rPr>
        <w:t>: Mejorar el bienestar general de los trabajadores, lo que puede llevar a un ambiente laboral más positivo y a una mayor retención del personal.</w:t>
      </w:r>
    </w:p>
    <w:p w14:paraId="6F5618B0" w14:textId="77777777" w:rsidR="00BD48D8" w:rsidRPr="009F652E" w:rsidRDefault="00BD48D8" w:rsidP="00BD48D8">
      <w:pPr>
        <w:spacing w:after="0"/>
        <w:rPr>
          <w:rFonts w:ascii="Arial" w:hAnsi="Arial" w:cs="Arial"/>
          <w:lang w:val="es-PE"/>
        </w:rPr>
      </w:pPr>
      <w:r w:rsidRPr="009F652E">
        <w:rPr>
          <w:rFonts w:ascii="Arial" w:hAnsi="Arial" w:cs="Arial"/>
          <w:lang w:val="es-PE"/>
        </w:rPr>
        <w:pict w14:anchorId="70615C50">
          <v:rect id="_x0000_i2613" style="width:0;height:1.5pt" o:hralign="center" o:hrstd="t" o:hr="t" fillcolor="#a0a0a0" stroked="f"/>
        </w:pict>
      </w:r>
    </w:p>
    <w:p w14:paraId="54FE081B" w14:textId="77777777" w:rsidR="00BD48D8" w:rsidRPr="009F652E" w:rsidRDefault="00BD48D8" w:rsidP="00BD48D8">
      <w:pPr>
        <w:pStyle w:val="Ttulo3"/>
        <w:rPr>
          <w:rFonts w:ascii="Arial" w:hAnsi="Arial" w:cs="Arial"/>
          <w:lang w:val="es-PE"/>
        </w:rPr>
      </w:pPr>
      <w:r w:rsidRPr="009F652E">
        <w:rPr>
          <w:rStyle w:val="Textoennegrita"/>
          <w:rFonts w:ascii="Arial" w:hAnsi="Arial" w:cs="Arial"/>
          <w:b w:val="0"/>
          <w:bCs w:val="0"/>
          <w:lang w:val="es-PE"/>
        </w:rPr>
        <w:t>Conclusión</w:t>
      </w:r>
    </w:p>
    <w:p w14:paraId="3089CA80" w14:textId="77777777" w:rsidR="00BD48D8" w:rsidRPr="009F652E" w:rsidRDefault="00BD48D8" w:rsidP="00BD48D8">
      <w:pPr>
        <w:pStyle w:val="NormalWeb"/>
        <w:ind w:firstLine="720"/>
        <w:rPr>
          <w:rFonts w:ascii="Arial" w:hAnsi="Arial" w:cs="Arial"/>
          <w:lang w:val="es-PE"/>
        </w:rPr>
      </w:pPr>
      <w:r w:rsidRPr="009F652E">
        <w:rPr>
          <w:rFonts w:ascii="Arial" w:hAnsi="Arial" w:cs="Arial"/>
          <w:lang w:val="es-PE"/>
        </w:rPr>
        <w:t>La ergonomía en el entorno minero es esencial para garantizar la salud y seguridad de los trabajadores. Implementar prácticas ergonómicas efectivas no solo ayuda a prevenir lesiones, sino que también contribuye a un ambiente de trabajo más productivo y satisfactorio. La inversión en ergonomía es, por lo tanto, una inversión en la salud de los trabajadores y en el éxito a largo plazo de las operaciones mineras.</w:t>
      </w:r>
    </w:p>
    <w:p w14:paraId="692F3907" w14:textId="61892394" w:rsidR="00961D64" w:rsidRPr="009F652E" w:rsidRDefault="00961D64" w:rsidP="00D506B4">
      <w:pPr>
        <w:rPr>
          <w:rFonts w:ascii="Arial" w:hAnsi="Arial" w:cs="Arial"/>
          <w:b/>
          <w:bCs/>
          <w:sz w:val="28"/>
          <w:szCs w:val="28"/>
          <w:lang w:val="es-PE"/>
        </w:rPr>
      </w:pPr>
    </w:p>
    <w:p w14:paraId="18BF94AB" w14:textId="77777777" w:rsidR="00F70ABF" w:rsidRPr="009F652E" w:rsidRDefault="00F70ABF" w:rsidP="00F70ABF">
      <w:pPr>
        <w:pStyle w:val="Ttulo4"/>
        <w:rPr>
          <w:rFonts w:ascii="Arial" w:hAnsi="Arial" w:cs="Arial"/>
          <w:sz w:val="32"/>
          <w:szCs w:val="32"/>
          <w:lang w:val="es-PE"/>
        </w:rPr>
      </w:pPr>
      <w:r w:rsidRPr="009F652E">
        <w:rPr>
          <w:rStyle w:val="Textoennegrita"/>
          <w:rFonts w:ascii="Arial" w:hAnsi="Arial" w:cs="Arial"/>
          <w:b/>
          <w:bCs/>
          <w:sz w:val="32"/>
          <w:szCs w:val="32"/>
          <w:lang w:val="es-PE"/>
        </w:rPr>
        <w:t>6. Plan de Respuesta a Emergencias</w:t>
      </w:r>
    </w:p>
    <w:p w14:paraId="381D9EEC" w14:textId="071F829E" w:rsidR="00F70ABF" w:rsidRPr="009F652E" w:rsidRDefault="00F70ABF" w:rsidP="00F70ABF">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6.1. Identificación y Evaluación de Escenarios de Emergencia en Minería</w:t>
      </w:r>
    </w:p>
    <w:p w14:paraId="636697BA" w14:textId="77777777" w:rsidR="00F70ABF" w:rsidRPr="009F652E" w:rsidRDefault="00F70ABF" w:rsidP="00F70ABF">
      <w:pPr>
        <w:pStyle w:val="NormalWeb"/>
        <w:ind w:firstLine="720"/>
        <w:rPr>
          <w:rFonts w:ascii="Arial" w:hAnsi="Arial" w:cs="Arial"/>
          <w:lang w:val="es-PE"/>
        </w:rPr>
      </w:pPr>
      <w:r w:rsidRPr="009F652E">
        <w:rPr>
          <w:rFonts w:ascii="Arial" w:hAnsi="Arial" w:cs="Arial"/>
          <w:lang w:val="es-PE"/>
        </w:rPr>
        <w:t>La identificación y evaluación de escenarios de emergencia son componentes críticos en la planificación de seguridad en el sector minero. Debido a la naturaleza de las operaciones mineras, que pueden implicar el uso de maquinaria pesada, la manipulación de materiales peligrosos, y la realización de actividades en entornos difíciles, es fundamental anticipar posibles situaciones de emergencia para proteger a los trabajadores y minimizar el impacto en las operaciones y el medio ambiente.</w:t>
      </w:r>
    </w:p>
    <w:p w14:paraId="71D7AC29" w14:textId="77777777" w:rsidR="00F70ABF" w:rsidRPr="009F652E" w:rsidRDefault="00F70ABF" w:rsidP="00F70ABF">
      <w:pPr>
        <w:rPr>
          <w:rFonts w:ascii="Arial" w:hAnsi="Arial" w:cs="Arial"/>
          <w:lang w:val="es-PE"/>
        </w:rPr>
      </w:pPr>
      <w:r w:rsidRPr="009F652E">
        <w:rPr>
          <w:rFonts w:ascii="Arial" w:hAnsi="Arial" w:cs="Arial"/>
          <w:lang w:val="es-PE"/>
        </w:rPr>
        <w:pict w14:anchorId="020C86BB">
          <v:rect id="_x0000_i2726" style="width:0;height:1.5pt" o:hralign="center" o:hrstd="t" o:hr="t" fillcolor="#a0a0a0" stroked="f"/>
        </w:pict>
      </w:r>
    </w:p>
    <w:p w14:paraId="79F488D1" w14:textId="0FD674A1"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Importancia de la Identificación y Evaluación de Escenarios de Emergencia</w:t>
      </w:r>
    </w:p>
    <w:p w14:paraId="3531B7BB"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La minería presenta diversos riesgos inherentes, lo que hace que la identificación proactiva de escenarios de emergencia sea crucial. Los beneficios incluyen:</w:t>
      </w:r>
    </w:p>
    <w:p w14:paraId="4F6259DF" w14:textId="77777777" w:rsidR="00F70ABF" w:rsidRPr="009F652E" w:rsidRDefault="00F70ABF" w:rsidP="00530B16">
      <w:pPr>
        <w:numPr>
          <w:ilvl w:val="0"/>
          <w:numId w:val="1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Protección de la Vida Humana</w:t>
      </w:r>
      <w:r w:rsidRPr="009F652E">
        <w:rPr>
          <w:rFonts w:ascii="Arial" w:hAnsi="Arial" w:cs="Arial"/>
          <w:lang w:val="es-PE"/>
        </w:rPr>
        <w:t>: La identificación de escenarios de emergencia ayuda a garantizar la seguridad de los trabajadores, permitiendo la implementación de medidas de prevención y respuesta.</w:t>
      </w:r>
    </w:p>
    <w:p w14:paraId="0B1EB128" w14:textId="77777777" w:rsidR="00F70ABF" w:rsidRPr="009F652E" w:rsidRDefault="00F70ABF" w:rsidP="00530B16">
      <w:pPr>
        <w:numPr>
          <w:ilvl w:val="0"/>
          <w:numId w:val="1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Daños Materiales</w:t>
      </w:r>
      <w:r w:rsidRPr="009F652E">
        <w:rPr>
          <w:rFonts w:ascii="Arial" w:hAnsi="Arial" w:cs="Arial"/>
          <w:lang w:val="es-PE"/>
        </w:rPr>
        <w:t>: Anticipar emergencias permite a las empresas minimizar daños a la infraestructura y a los equipos, lo que puede resultar en significativas pérdidas económicas.</w:t>
      </w:r>
    </w:p>
    <w:p w14:paraId="337F09A6" w14:textId="77777777" w:rsidR="00F70ABF" w:rsidRPr="009F652E" w:rsidRDefault="00F70ABF" w:rsidP="00530B16">
      <w:pPr>
        <w:numPr>
          <w:ilvl w:val="0"/>
          <w:numId w:val="1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La legislación minera a menudo exige la elaboración de planes de emergencia, lo que hace que la identificación y evaluación de escenarios sea esencial para cumplir con las regulaciones.</w:t>
      </w:r>
    </w:p>
    <w:p w14:paraId="2BA1EF09" w14:textId="77777777" w:rsidR="00F70ABF" w:rsidRPr="009F652E" w:rsidRDefault="00F70ABF" w:rsidP="00F70ABF">
      <w:pPr>
        <w:spacing w:after="0"/>
        <w:rPr>
          <w:rFonts w:ascii="Arial" w:hAnsi="Arial" w:cs="Arial"/>
          <w:lang w:val="es-PE"/>
        </w:rPr>
      </w:pPr>
      <w:r w:rsidRPr="009F652E">
        <w:rPr>
          <w:rFonts w:ascii="Arial" w:hAnsi="Arial" w:cs="Arial"/>
          <w:lang w:val="es-PE"/>
        </w:rPr>
        <w:pict w14:anchorId="359957D3">
          <v:rect id="_x0000_i2727" style="width:0;height:1.5pt" o:hralign="center" o:hrstd="t" o:hr="t" fillcolor="#a0a0a0" stroked="f"/>
        </w:pict>
      </w:r>
    </w:p>
    <w:p w14:paraId="7E5BFBEA" w14:textId="04CC966A"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Proceso de Identificación de Escenarios de Emergencia</w:t>
      </w:r>
    </w:p>
    <w:p w14:paraId="29DC436F" w14:textId="3AA3864B"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Análisis de Riesgos</w:t>
      </w:r>
    </w:p>
    <w:p w14:paraId="0213C3E2"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La identificación de escenarios de emergencia comienza con un análisis de riesgos exhaustivo. Esto implica:</w:t>
      </w:r>
    </w:p>
    <w:p w14:paraId="4B4E5E50" w14:textId="77777777" w:rsidR="00F70ABF" w:rsidRPr="009F652E" w:rsidRDefault="00F70ABF" w:rsidP="00530B16">
      <w:pPr>
        <w:numPr>
          <w:ilvl w:val="0"/>
          <w:numId w:val="1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Peligros</w:t>
      </w:r>
      <w:r w:rsidRPr="009F652E">
        <w:rPr>
          <w:rFonts w:ascii="Arial" w:hAnsi="Arial" w:cs="Arial"/>
          <w:lang w:val="es-PE"/>
        </w:rPr>
        <w:t>: Reconocer todos los peligros presentes en el lugar de trabajo, tales como explosiones, incendios, derrumbes, derrames de sustancias químicas, y accidentes con maquinaria.</w:t>
      </w:r>
    </w:p>
    <w:p w14:paraId="1884F929" w14:textId="77777777" w:rsidR="00F70ABF" w:rsidRPr="009F652E" w:rsidRDefault="00F70ABF" w:rsidP="00530B16">
      <w:pPr>
        <w:numPr>
          <w:ilvl w:val="0"/>
          <w:numId w:val="1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de la Probabilidad</w:t>
      </w:r>
      <w:r w:rsidRPr="009F652E">
        <w:rPr>
          <w:rFonts w:ascii="Arial" w:hAnsi="Arial" w:cs="Arial"/>
          <w:lang w:val="es-PE"/>
        </w:rPr>
        <w:t>: Determinar la probabilidad de que cada peligro se materialice, basándose en datos históricos, condiciones del sitio y prácticas operativas.</w:t>
      </w:r>
    </w:p>
    <w:p w14:paraId="4057590F" w14:textId="300BC5E2"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Creación de Escenarios</w:t>
      </w:r>
    </w:p>
    <w:p w14:paraId="72007302"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Una vez que se han identificado los peligros, se deben desarrollar escenarios de emergencia específicos. Estos escenarios pueden incluir:</w:t>
      </w:r>
    </w:p>
    <w:p w14:paraId="1648F669" w14:textId="77777777" w:rsidR="00F70ABF" w:rsidRPr="009F652E" w:rsidRDefault="00F70ABF" w:rsidP="00530B16">
      <w:pPr>
        <w:numPr>
          <w:ilvl w:val="0"/>
          <w:numId w:val="1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Incendios</w:t>
      </w:r>
      <w:r w:rsidRPr="009F652E">
        <w:rPr>
          <w:rFonts w:ascii="Arial" w:hAnsi="Arial" w:cs="Arial"/>
          <w:lang w:val="es-PE"/>
        </w:rPr>
        <w:t>: Escenarios que consideran la propagación del fuego debido a la maquinaria o materiales inflamables.</w:t>
      </w:r>
    </w:p>
    <w:p w14:paraId="0821D62A" w14:textId="77777777" w:rsidR="00F70ABF" w:rsidRPr="009F652E" w:rsidRDefault="00F70ABF" w:rsidP="00530B16">
      <w:pPr>
        <w:numPr>
          <w:ilvl w:val="0"/>
          <w:numId w:val="1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Derrumbes</w:t>
      </w:r>
      <w:r w:rsidRPr="009F652E">
        <w:rPr>
          <w:rFonts w:ascii="Arial" w:hAnsi="Arial" w:cs="Arial"/>
          <w:lang w:val="es-PE"/>
        </w:rPr>
        <w:t>: Situaciones en las que la inestabilidad del terreno resulta en deslizamientos de tierra o colapsos.</w:t>
      </w:r>
    </w:p>
    <w:p w14:paraId="1521CFB1" w14:textId="77777777" w:rsidR="00F70ABF" w:rsidRPr="009F652E" w:rsidRDefault="00F70ABF" w:rsidP="00530B16">
      <w:pPr>
        <w:numPr>
          <w:ilvl w:val="0"/>
          <w:numId w:val="1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Derrames Químicos</w:t>
      </w:r>
      <w:r w:rsidRPr="009F652E">
        <w:rPr>
          <w:rFonts w:ascii="Arial" w:hAnsi="Arial" w:cs="Arial"/>
          <w:lang w:val="es-PE"/>
        </w:rPr>
        <w:t>: Incidentes que involucran la fuga de sustancias tóxicas, como productos químicos utilizados en procesos de extracción.</w:t>
      </w:r>
    </w:p>
    <w:p w14:paraId="4D298940" w14:textId="77777777" w:rsidR="00F70ABF" w:rsidRPr="009F652E" w:rsidRDefault="00F70ABF" w:rsidP="00F70ABF">
      <w:pPr>
        <w:spacing w:after="0"/>
        <w:rPr>
          <w:rFonts w:ascii="Arial" w:hAnsi="Arial" w:cs="Arial"/>
          <w:lang w:val="es-PE"/>
        </w:rPr>
      </w:pPr>
      <w:r w:rsidRPr="009F652E">
        <w:rPr>
          <w:rFonts w:ascii="Arial" w:hAnsi="Arial" w:cs="Arial"/>
          <w:lang w:val="es-PE"/>
        </w:rPr>
        <w:pict w14:anchorId="56CB13B8">
          <v:rect id="_x0000_i2728" style="width:0;height:1.5pt" o:hralign="center" o:hrstd="t" o:hr="t" fillcolor="#a0a0a0" stroked="f"/>
        </w:pict>
      </w:r>
    </w:p>
    <w:p w14:paraId="4D832ED2" w14:textId="0305B4AC"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Evaluación de Escenarios de Emergencia</w:t>
      </w:r>
    </w:p>
    <w:p w14:paraId="3CA80E93" w14:textId="685A2A1E"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Evaluación de Impacto</w:t>
      </w:r>
    </w:p>
    <w:p w14:paraId="1643E08A"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Una vez que se han identificado los escenarios de emergencia, es esencial evaluar su posible impacto en:</w:t>
      </w:r>
    </w:p>
    <w:p w14:paraId="4509DE62" w14:textId="77777777" w:rsidR="00F70ABF" w:rsidRPr="009F652E" w:rsidRDefault="00F70ABF" w:rsidP="00530B16">
      <w:pPr>
        <w:numPr>
          <w:ilvl w:val="0"/>
          <w:numId w:val="1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Personal</w:t>
      </w:r>
      <w:r w:rsidRPr="009F652E">
        <w:rPr>
          <w:rFonts w:ascii="Arial" w:hAnsi="Arial" w:cs="Arial"/>
          <w:lang w:val="es-PE"/>
        </w:rPr>
        <w:t>: Cuantificar el número de trabajadores que podrían verse afectados en cada escenario y la gravedad de las lesiones potenciales.</w:t>
      </w:r>
    </w:p>
    <w:p w14:paraId="26A51DAF" w14:textId="77777777" w:rsidR="00F70ABF" w:rsidRPr="009F652E" w:rsidRDefault="00F70ABF" w:rsidP="00530B16">
      <w:pPr>
        <w:numPr>
          <w:ilvl w:val="0"/>
          <w:numId w:val="1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Operaciones</w:t>
      </w:r>
      <w:r w:rsidRPr="009F652E">
        <w:rPr>
          <w:rFonts w:ascii="Arial" w:hAnsi="Arial" w:cs="Arial"/>
          <w:lang w:val="es-PE"/>
        </w:rPr>
        <w:t>: Evaluar cómo un incidente podría interrumpir las operaciones mineras y los costos asociados a dicha interrupción.</w:t>
      </w:r>
    </w:p>
    <w:p w14:paraId="27709260" w14:textId="77777777" w:rsidR="00F70ABF" w:rsidRPr="009F652E" w:rsidRDefault="00F70ABF" w:rsidP="00530B16">
      <w:pPr>
        <w:numPr>
          <w:ilvl w:val="0"/>
          <w:numId w:val="16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Medio Ambiente</w:t>
      </w:r>
      <w:r w:rsidRPr="009F652E">
        <w:rPr>
          <w:rFonts w:ascii="Arial" w:hAnsi="Arial" w:cs="Arial"/>
          <w:lang w:val="es-PE"/>
        </w:rPr>
        <w:t>: Analizar los efectos que un escenario de emergencia podría tener en el entorno, incluyendo la contaminación del aire, agua y suelo.</w:t>
      </w:r>
    </w:p>
    <w:p w14:paraId="24AC3183" w14:textId="0B024649"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Clasificación de Escenarios</w:t>
      </w:r>
    </w:p>
    <w:p w14:paraId="7CF430C0"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Los escenarios de emergencia deben clasificarse en función de su gravedad y probabilidad. Esto permitirá priorizar la planificación y preparación para las emergencias más críticas. Por ejemplo:</w:t>
      </w:r>
    </w:p>
    <w:p w14:paraId="3EFF1E80" w14:textId="77777777" w:rsidR="00F70ABF" w:rsidRPr="009F652E" w:rsidRDefault="00F70ABF" w:rsidP="00530B16">
      <w:pPr>
        <w:numPr>
          <w:ilvl w:val="0"/>
          <w:numId w:val="1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Emergencias Críticas</w:t>
      </w:r>
      <w:r w:rsidRPr="009F652E">
        <w:rPr>
          <w:rFonts w:ascii="Arial" w:hAnsi="Arial" w:cs="Arial"/>
          <w:lang w:val="es-PE"/>
        </w:rPr>
        <w:t>: Escenarios que tienen alta probabilidad y alto impacto, como explosiones en áreas de voladura.</w:t>
      </w:r>
    </w:p>
    <w:p w14:paraId="5C41EBF1" w14:textId="77777777" w:rsidR="00F70ABF" w:rsidRPr="009F652E" w:rsidRDefault="00F70ABF" w:rsidP="00530B16">
      <w:pPr>
        <w:numPr>
          <w:ilvl w:val="0"/>
          <w:numId w:val="1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Emergencias Moderadas</w:t>
      </w:r>
      <w:r w:rsidRPr="009F652E">
        <w:rPr>
          <w:rFonts w:ascii="Arial" w:hAnsi="Arial" w:cs="Arial"/>
          <w:lang w:val="es-PE"/>
        </w:rPr>
        <w:t>: Escenarios con probabilidad moderada y un impacto significativo, como derrames de químicos.</w:t>
      </w:r>
    </w:p>
    <w:p w14:paraId="6805556A" w14:textId="77777777" w:rsidR="00F70ABF" w:rsidRPr="009F652E" w:rsidRDefault="00F70ABF" w:rsidP="00530B16">
      <w:pPr>
        <w:numPr>
          <w:ilvl w:val="0"/>
          <w:numId w:val="16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Emergencias de Bajo Riesgo</w:t>
      </w:r>
      <w:r w:rsidRPr="009F652E">
        <w:rPr>
          <w:rFonts w:ascii="Arial" w:hAnsi="Arial" w:cs="Arial"/>
          <w:lang w:val="es-PE"/>
        </w:rPr>
        <w:t>: Escenarios con baja probabilidad y bajo impacto, que requieren una preparación menos intensa.</w:t>
      </w:r>
    </w:p>
    <w:p w14:paraId="2FAAADAF" w14:textId="77777777" w:rsidR="00F70ABF" w:rsidRPr="009F652E" w:rsidRDefault="00F70ABF" w:rsidP="00F70ABF">
      <w:pPr>
        <w:spacing w:after="0"/>
        <w:rPr>
          <w:rFonts w:ascii="Arial" w:hAnsi="Arial" w:cs="Arial"/>
          <w:lang w:val="es-PE"/>
        </w:rPr>
      </w:pPr>
      <w:r w:rsidRPr="009F652E">
        <w:rPr>
          <w:rFonts w:ascii="Arial" w:hAnsi="Arial" w:cs="Arial"/>
          <w:lang w:val="es-PE"/>
        </w:rPr>
        <w:pict w14:anchorId="47C0510F">
          <v:rect id="_x0000_i2729" style="width:0;height:1.5pt" o:hralign="center" o:hrstd="t" o:hr="t" fillcolor="#a0a0a0" stroked="f"/>
        </w:pict>
      </w:r>
    </w:p>
    <w:p w14:paraId="41D5D4D0" w14:textId="38CA6D28"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Desarrollo de Estrategias de Respuesta</w:t>
      </w:r>
    </w:p>
    <w:p w14:paraId="4351F8EB" w14:textId="2D0902F4"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Planificación de Respuestas</w:t>
      </w:r>
    </w:p>
    <w:p w14:paraId="3AC7228B"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Con los escenarios de emergencia identificados y evaluados, es fundamental desarrollar estrategias de respuesta que incluyan:</w:t>
      </w:r>
    </w:p>
    <w:p w14:paraId="0484F9CE" w14:textId="77777777" w:rsidR="00F70ABF" w:rsidRPr="009F652E" w:rsidRDefault="00F70ABF" w:rsidP="00530B16">
      <w:pPr>
        <w:numPr>
          <w:ilvl w:val="0"/>
          <w:numId w:val="1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Protocolos de Evacuación</w:t>
      </w:r>
      <w:r w:rsidRPr="009F652E">
        <w:rPr>
          <w:rFonts w:ascii="Arial" w:hAnsi="Arial" w:cs="Arial"/>
          <w:lang w:val="es-PE"/>
        </w:rPr>
        <w:t>: Establecer rutas y procedimientos claros para evacuar a los trabajadores de manera segura.</w:t>
      </w:r>
    </w:p>
    <w:p w14:paraId="7C6FF600" w14:textId="77777777" w:rsidR="00F70ABF" w:rsidRPr="009F652E" w:rsidRDefault="00F70ABF" w:rsidP="00530B16">
      <w:pPr>
        <w:numPr>
          <w:ilvl w:val="0"/>
          <w:numId w:val="1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Equipos de Respuesta</w:t>
      </w:r>
      <w:r w:rsidRPr="009F652E">
        <w:rPr>
          <w:rFonts w:ascii="Arial" w:hAnsi="Arial" w:cs="Arial"/>
          <w:lang w:val="es-PE"/>
        </w:rPr>
        <w:t>: Crear y entrenar equipos de respuesta a emergencias que estén preparados para actuar en cada tipo de escenario.</w:t>
      </w:r>
    </w:p>
    <w:p w14:paraId="6E3D579B" w14:textId="00643EDE"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Capacitación y Simulacros</w:t>
      </w:r>
    </w:p>
    <w:p w14:paraId="4256CE05"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Es esencial capacitar a los trabajadores sobre cómo reaccionar en caso de una emergencia y realizar simulacros regulares. Esto ayuda a garantizar que:</w:t>
      </w:r>
    </w:p>
    <w:p w14:paraId="172A6146" w14:textId="77777777" w:rsidR="00F70ABF" w:rsidRPr="009F652E" w:rsidRDefault="00F70ABF" w:rsidP="00530B16">
      <w:pPr>
        <w:numPr>
          <w:ilvl w:val="0"/>
          <w:numId w:val="1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Los trabajadores conozcan los procedimientos</w:t>
      </w:r>
      <w:r w:rsidRPr="009F652E">
        <w:rPr>
          <w:rFonts w:ascii="Arial" w:hAnsi="Arial" w:cs="Arial"/>
          <w:lang w:val="es-PE"/>
        </w:rPr>
        <w:t>: La capacitación debe incluir instrucciones sobre cómo actuar en cada escenario de emergencia.</w:t>
      </w:r>
    </w:p>
    <w:p w14:paraId="4FE26A88" w14:textId="77777777" w:rsidR="00F70ABF" w:rsidRPr="009F652E" w:rsidRDefault="00F70ABF" w:rsidP="00530B16">
      <w:pPr>
        <w:numPr>
          <w:ilvl w:val="0"/>
          <w:numId w:val="1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 identifiquen mejoras necesarias</w:t>
      </w:r>
      <w:r w:rsidRPr="009F652E">
        <w:rPr>
          <w:rFonts w:ascii="Arial" w:hAnsi="Arial" w:cs="Arial"/>
          <w:lang w:val="es-PE"/>
        </w:rPr>
        <w:t>: Los simulacros permiten a la empresa evaluar la efectividad de sus planes y realizar ajustes según sea necesario.</w:t>
      </w:r>
    </w:p>
    <w:p w14:paraId="3C1DD4C6" w14:textId="77777777" w:rsidR="00F70ABF" w:rsidRPr="009F652E" w:rsidRDefault="00F70ABF" w:rsidP="00F70ABF">
      <w:pPr>
        <w:spacing w:after="0"/>
        <w:rPr>
          <w:rFonts w:ascii="Arial" w:hAnsi="Arial" w:cs="Arial"/>
          <w:lang w:val="es-PE"/>
        </w:rPr>
      </w:pPr>
      <w:r w:rsidRPr="009F652E">
        <w:rPr>
          <w:rFonts w:ascii="Arial" w:hAnsi="Arial" w:cs="Arial"/>
          <w:lang w:val="es-PE"/>
        </w:rPr>
        <w:pict w14:anchorId="37F296C6">
          <v:rect id="_x0000_i2730" style="width:0;height:1.5pt" o:hralign="center" o:hrstd="t" o:hr="t" fillcolor="#a0a0a0" stroked="f"/>
        </w:pict>
      </w:r>
    </w:p>
    <w:p w14:paraId="5F7882F3" w14:textId="0BFD5E45"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Monitoreo y Revisión</w:t>
      </w:r>
    </w:p>
    <w:p w14:paraId="2D448802" w14:textId="159E9DAA"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Monitoreo Continuo</w:t>
      </w:r>
    </w:p>
    <w:p w14:paraId="39228580"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Es crucial establecer un sistema de monitoreo continuo que permita:</w:t>
      </w:r>
    </w:p>
    <w:p w14:paraId="7C6851FE" w14:textId="77777777" w:rsidR="00F70ABF" w:rsidRPr="009F652E" w:rsidRDefault="00F70ABF" w:rsidP="00530B16">
      <w:pPr>
        <w:numPr>
          <w:ilvl w:val="0"/>
          <w:numId w:val="1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Actualizar Escenarios</w:t>
      </w:r>
      <w:r w:rsidRPr="009F652E">
        <w:rPr>
          <w:rFonts w:ascii="Arial" w:hAnsi="Arial" w:cs="Arial"/>
          <w:lang w:val="es-PE"/>
        </w:rPr>
        <w:t>: Modificar la identificación y evaluación de escenarios de emergencia a medida que cambian las condiciones en el lugar de trabajo.</w:t>
      </w:r>
    </w:p>
    <w:p w14:paraId="491E7CF3" w14:textId="77777777" w:rsidR="00F70ABF" w:rsidRPr="009F652E" w:rsidRDefault="00F70ABF" w:rsidP="00530B16">
      <w:pPr>
        <w:numPr>
          <w:ilvl w:val="0"/>
          <w:numId w:val="1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Revisar Planes de Respuesta</w:t>
      </w:r>
      <w:r w:rsidRPr="009F652E">
        <w:rPr>
          <w:rFonts w:ascii="Arial" w:hAnsi="Arial" w:cs="Arial"/>
          <w:lang w:val="es-PE"/>
        </w:rPr>
        <w:t>: Evaluar y ajustar los planes de respuesta en función de la retroalimentación de los simulacros y cambios en las operaciones.</w:t>
      </w:r>
    </w:p>
    <w:p w14:paraId="31AC63E6" w14:textId="1F6881A9" w:rsidR="00F70ABF" w:rsidRPr="009F652E" w:rsidRDefault="00F70ABF" w:rsidP="00F70ABF">
      <w:pPr>
        <w:pStyle w:val="Ttulo4"/>
        <w:rPr>
          <w:rFonts w:ascii="Arial" w:hAnsi="Arial" w:cs="Arial"/>
          <w:lang w:val="es-PE"/>
        </w:rPr>
      </w:pPr>
      <w:r w:rsidRPr="009F652E">
        <w:rPr>
          <w:rStyle w:val="Textoennegrita"/>
          <w:rFonts w:ascii="Arial" w:hAnsi="Arial" w:cs="Arial"/>
          <w:b/>
          <w:bCs/>
          <w:lang w:val="es-PE"/>
        </w:rPr>
        <w:t>Revisión Periódica</w:t>
      </w:r>
    </w:p>
    <w:p w14:paraId="3D813E6E" w14:textId="77777777" w:rsidR="00F70ABF" w:rsidRPr="009F652E" w:rsidRDefault="00F70ABF" w:rsidP="00F70ABF">
      <w:pPr>
        <w:pStyle w:val="NormalWeb"/>
        <w:ind w:firstLine="360"/>
        <w:rPr>
          <w:rFonts w:ascii="Arial" w:hAnsi="Arial" w:cs="Arial"/>
          <w:lang w:val="es-PE"/>
        </w:rPr>
      </w:pPr>
      <w:r w:rsidRPr="009F652E">
        <w:rPr>
          <w:rFonts w:ascii="Arial" w:hAnsi="Arial" w:cs="Arial"/>
          <w:lang w:val="es-PE"/>
        </w:rPr>
        <w:t>Realizar revisiones periódicas de los planes de emergencia es fundamental para asegurar que permanezcan actualizados y efectivos. Esto incluye:</w:t>
      </w:r>
    </w:p>
    <w:p w14:paraId="2244CD91" w14:textId="77777777" w:rsidR="00F70ABF" w:rsidRPr="009F652E" w:rsidRDefault="00F70ABF" w:rsidP="00530B16">
      <w:pPr>
        <w:numPr>
          <w:ilvl w:val="0"/>
          <w:numId w:val="1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Reevaluar Peligros y Riesgos</w:t>
      </w:r>
      <w:r w:rsidRPr="009F652E">
        <w:rPr>
          <w:rFonts w:ascii="Arial" w:hAnsi="Arial" w:cs="Arial"/>
          <w:lang w:val="es-PE"/>
        </w:rPr>
        <w:t>: Realizar evaluaciones regulares para identificar nuevos peligros que puedan haber surgido.</w:t>
      </w:r>
    </w:p>
    <w:p w14:paraId="448EF1B7" w14:textId="77777777" w:rsidR="00F70ABF" w:rsidRPr="009F652E" w:rsidRDefault="00F70ABF" w:rsidP="00530B16">
      <w:pPr>
        <w:numPr>
          <w:ilvl w:val="0"/>
          <w:numId w:val="1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Ajustar Protocolos de Respuesta</w:t>
      </w:r>
      <w:r w:rsidRPr="009F652E">
        <w:rPr>
          <w:rFonts w:ascii="Arial" w:hAnsi="Arial" w:cs="Arial"/>
          <w:lang w:val="es-PE"/>
        </w:rPr>
        <w:t>: Adaptar los protocolos a las mejores prácticas y lecciones aprendidas de incidentes previos.</w:t>
      </w:r>
    </w:p>
    <w:p w14:paraId="3ADBE29B" w14:textId="77777777" w:rsidR="00F70ABF" w:rsidRPr="009F652E" w:rsidRDefault="00F70ABF" w:rsidP="00F70ABF">
      <w:pPr>
        <w:spacing w:after="0"/>
        <w:rPr>
          <w:rFonts w:ascii="Arial" w:hAnsi="Arial" w:cs="Arial"/>
          <w:lang w:val="es-PE"/>
        </w:rPr>
      </w:pPr>
      <w:r w:rsidRPr="009F652E">
        <w:rPr>
          <w:rFonts w:ascii="Arial" w:hAnsi="Arial" w:cs="Arial"/>
          <w:lang w:val="es-PE"/>
        </w:rPr>
        <w:pict w14:anchorId="708EFA1A">
          <v:rect id="_x0000_i2731" style="width:0;height:1.5pt" o:hralign="center" o:hrstd="t" o:hr="t" fillcolor="#a0a0a0" stroked="f"/>
        </w:pict>
      </w:r>
    </w:p>
    <w:p w14:paraId="20912815" w14:textId="77777777" w:rsidR="00F70ABF" w:rsidRPr="009F652E" w:rsidRDefault="00F70ABF" w:rsidP="00F70ABF">
      <w:pPr>
        <w:pStyle w:val="Ttulo3"/>
        <w:rPr>
          <w:rFonts w:ascii="Arial" w:hAnsi="Arial" w:cs="Arial"/>
          <w:lang w:val="es-PE"/>
        </w:rPr>
      </w:pPr>
      <w:r w:rsidRPr="009F652E">
        <w:rPr>
          <w:rStyle w:val="Textoennegrita"/>
          <w:rFonts w:ascii="Arial" w:hAnsi="Arial" w:cs="Arial"/>
          <w:b w:val="0"/>
          <w:bCs w:val="0"/>
          <w:lang w:val="es-PE"/>
        </w:rPr>
        <w:t>Conclusión</w:t>
      </w:r>
    </w:p>
    <w:p w14:paraId="7BBB63F3" w14:textId="77777777" w:rsidR="00F70ABF" w:rsidRPr="009F652E" w:rsidRDefault="00F70ABF" w:rsidP="00F70ABF">
      <w:pPr>
        <w:pStyle w:val="NormalWeb"/>
        <w:ind w:firstLine="720"/>
        <w:rPr>
          <w:rFonts w:ascii="Arial" w:hAnsi="Arial" w:cs="Arial"/>
          <w:lang w:val="es-PE"/>
        </w:rPr>
      </w:pPr>
      <w:r w:rsidRPr="009F652E">
        <w:rPr>
          <w:rFonts w:ascii="Arial" w:hAnsi="Arial" w:cs="Arial"/>
          <w:lang w:val="es-PE"/>
        </w:rPr>
        <w:t>La identificación y evaluación de escenarios de emergencia son pasos vitales en la gestión de la seguridad en la minería. Al reconocer y anticipar posibles situaciones de emergencia, las empresas pueden proteger a sus trabajadores, minimizar daños, y garantizar la continuidad de las operaciones. Una preparación adecuada no solo cumple con los requisitos normativos, sino que también crea un ambiente laboral más seguro y eficiente.</w:t>
      </w:r>
    </w:p>
    <w:p w14:paraId="671E7EB3" w14:textId="77777777" w:rsidR="00534320" w:rsidRPr="009F652E" w:rsidRDefault="00534320" w:rsidP="00534320">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6.2. Procedimientos de Respuesta ante Emergencias en Minería</w:t>
      </w:r>
    </w:p>
    <w:p w14:paraId="17EF7677" w14:textId="77777777" w:rsidR="00534320" w:rsidRPr="009F652E" w:rsidRDefault="00534320" w:rsidP="00534320">
      <w:pPr>
        <w:pStyle w:val="NormalWeb"/>
        <w:ind w:firstLine="720"/>
        <w:rPr>
          <w:rFonts w:ascii="Arial" w:hAnsi="Arial" w:cs="Arial"/>
          <w:lang w:val="es-PE"/>
        </w:rPr>
      </w:pPr>
      <w:r w:rsidRPr="009F652E">
        <w:rPr>
          <w:rFonts w:ascii="Arial" w:hAnsi="Arial" w:cs="Arial"/>
          <w:lang w:val="es-PE"/>
        </w:rPr>
        <w:t>La minería, como industria de alto riesgo, requiere un enfoque sistemático para la gestión de emergencias. La efectividad de la respuesta ante situaciones de emergencia es crucial para proteger la vida de los trabajadores, minimizar daños materiales y garantizar la continuidad de las operaciones. Los procedimientos de respuesta deben estar bien definidos, comunicados y practicados regularmente para asegurar que todos los empleados conozcan sus roles y responsabilidades durante una emergencia.</w:t>
      </w:r>
    </w:p>
    <w:p w14:paraId="58A07A1D" w14:textId="77777777" w:rsidR="00534320" w:rsidRPr="009F652E" w:rsidRDefault="00534320" w:rsidP="00534320">
      <w:pPr>
        <w:rPr>
          <w:rFonts w:ascii="Arial" w:hAnsi="Arial" w:cs="Arial"/>
          <w:lang w:val="es-PE"/>
        </w:rPr>
      </w:pPr>
      <w:r w:rsidRPr="009F652E">
        <w:rPr>
          <w:rFonts w:ascii="Arial" w:hAnsi="Arial" w:cs="Arial"/>
          <w:lang w:val="es-PE"/>
        </w:rPr>
        <w:pict w14:anchorId="69267D1C">
          <v:rect id="_x0000_i2850" style="width:0;height:1.5pt" o:hralign="center" o:hrstd="t" o:hr="t" fillcolor="#a0a0a0" stroked="f"/>
        </w:pict>
      </w:r>
    </w:p>
    <w:p w14:paraId="1F797DEF" w14:textId="3565B299"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Importancia de los Procedimientos de Respuesta</w:t>
      </w:r>
    </w:p>
    <w:p w14:paraId="12E0F3AC"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 respuesta ante emergencias son esenciales por varias razones:</w:t>
      </w:r>
    </w:p>
    <w:p w14:paraId="5AF0C9A7" w14:textId="77777777" w:rsidR="00534320" w:rsidRPr="009F652E" w:rsidRDefault="00534320" w:rsidP="00530B16">
      <w:pPr>
        <w:numPr>
          <w:ilvl w:val="0"/>
          <w:numId w:val="1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Salvaguardar la Vida</w:t>
      </w:r>
      <w:r w:rsidRPr="009F652E">
        <w:rPr>
          <w:rFonts w:ascii="Arial" w:hAnsi="Arial" w:cs="Arial"/>
          <w:lang w:val="es-PE"/>
        </w:rPr>
        <w:t>: La principal prioridad en cualquier emergencia es la protección de los trabajadores. Procedimientos claros permiten una evacuación rápida y segura.</w:t>
      </w:r>
    </w:p>
    <w:p w14:paraId="6274E009" w14:textId="77777777" w:rsidR="00534320" w:rsidRPr="009F652E" w:rsidRDefault="00534320" w:rsidP="00530B16">
      <w:pPr>
        <w:numPr>
          <w:ilvl w:val="0"/>
          <w:numId w:val="1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Minimizar Daños</w:t>
      </w:r>
      <w:r w:rsidRPr="009F652E">
        <w:rPr>
          <w:rFonts w:ascii="Arial" w:hAnsi="Arial" w:cs="Arial"/>
          <w:lang w:val="es-PE"/>
        </w:rPr>
        <w:t>: La respuesta rápida y adecuada puede ayudar a limitar el impacto de la emergencia en la infraestructura y los equipos, reduciendo costos y tiempos de inactividad.</w:t>
      </w:r>
    </w:p>
    <w:p w14:paraId="38C3A757" w14:textId="77777777" w:rsidR="00534320" w:rsidRPr="009F652E" w:rsidRDefault="00534320" w:rsidP="00530B16">
      <w:pPr>
        <w:numPr>
          <w:ilvl w:val="0"/>
          <w:numId w:val="1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La normativa peruana exige que las empresas mineras tengan planes de emergencia y procedimientos de respuesta documentados y practicados.</w:t>
      </w:r>
    </w:p>
    <w:p w14:paraId="44F787ED" w14:textId="77777777" w:rsidR="00534320" w:rsidRPr="009F652E" w:rsidRDefault="00534320" w:rsidP="00534320">
      <w:pPr>
        <w:spacing w:after="0"/>
        <w:rPr>
          <w:rFonts w:ascii="Arial" w:hAnsi="Arial" w:cs="Arial"/>
          <w:lang w:val="es-PE"/>
        </w:rPr>
      </w:pPr>
      <w:r w:rsidRPr="009F652E">
        <w:rPr>
          <w:rFonts w:ascii="Arial" w:hAnsi="Arial" w:cs="Arial"/>
          <w:lang w:val="es-PE"/>
        </w:rPr>
        <w:pict w14:anchorId="049A911D">
          <v:rect id="_x0000_i2851" style="width:0;height:1.5pt" o:hralign="center" o:hrstd="t" o:hr="t" fillcolor="#a0a0a0" stroked="f"/>
        </w:pict>
      </w:r>
    </w:p>
    <w:p w14:paraId="67266856" w14:textId="78230B1C"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Componentes de los Procedimientos de Respuesta ante Emergencias</w:t>
      </w:r>
    </w:p>
    <w:p w14:paraId="477D91E5" w14:textId="7AD7C294"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Identificación de Emergencias Potenciales</w:t>
      </w:r>
    </w:p>
    <w:p w14:paraId="3752D230"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deben contemplar diferentes tipos de emergencias, tales como:</w:t>
      </w:r>
    </w:p>
    <w:p w14:paraId="7F5646A9"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Incendios</w:t>
      </w:r>
      <w:r w:rsidRPr="009F652E">
        <w:rPr>
          <w:rFonts w:ascii="Arial" w:hAnsi="Arial" w:cs="Arial"/>
          <w:lang w:val="es-PE"/>
        </w:rPr>
        <w:t>: Fuegos causados por maquinaria, explosiones de combustible o materiales inflamables.</w:t>
      </w:r>
    </w:p>
    <w:p w14:paraId="2BE1CFAF"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Derrumbes y Deslizamientos</w:t>
      </w:r>
      <w:r w:rsidRPr="009F652E">
        <w:rPr>
          <w:rFonts w:ascii="Arial" w:hAnsi="Arial" w:cs="Arial"/>
          <w:lang w:val="es-PE"/>
        </w:rPr>
        <w:t>: Situaciones que pueden ocurrir en operaciones subterráneas o en áreas de voladura.</w:t>
      </w:r>
    </w:p>
    <w:p w14:paraId="10E94405"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Derrames de Sustancias Peligrosas</w:t>
      </w:r>
      <w:r w:rsidRPr="009F652E">
        <w:rPr>
          <w:rFonts w:ascii="Arial" w:hAnsi="Arial" w:cs="Arial"/>
          <w:lang w:val="es-PE"/>
        </w:rPr>
        <w:t>: Fugas de productos químicos o contaminantes en el lugar de trabajo.</w:t>
      </w:r>
    </w:p>
    <w:p w14:paraId="5FE32651" w14:textId="77777777" w:rsidR="00534320" w:rsidRPr="009F652E" w:rsidRDefault="00534320" w:rsidP="00530B16">
      <w:pPr>
        <w:numPr>
          <w:ilvl w:val="0"/>
          <w:numId w:val="1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Accidentes con Maquinaria</w:t>
      </w:r>
      <w:r w:rsidRPr="009F652E">
        <w:rPr>
          <w:rFonts w:ascii="Arial" w:hAnsi="Arial" w:cs="Arial"/>
          <w:lang w:val="es-PE"/>
        </w:rPr>
        <w:t>: Lesiones graves causadas por el uso inadecuado de equipos pesados.</w:t>
      </w:r>
    </w:p>
    <w:p w14:paraId="2841DB9A" w14:textId="3CD1AF73"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Roles y Responsabilidades</w:t>
      </w:r>
    </w:p>
    <w:p w14:paraId="01926530"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Cada miembro del personal debe tener claro su rol en un escenario de emergencia. Los procedimientos deben especificar:</w:t>
      </w:r>
    </w:p>
    <w:p w14:paraId="6840856D" w14:textId="77777777" w:rsidR="00534320" w:rsidRPr="009F652E" w:rsidRDefault="00534320" w:rsidP="00530B16">
      <w:pPr>
        <w:numPr>
          <w:ilvl w:val="0"/>
          <w:numId w:val="1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Liderazgo de Emergencia</w:t>
      </w:r>
      <w:r w:rsidRPr="009F652E">
        <w:rPr>
          <w:rFonts w:ascii="Arial" w:hAnsi="Arial" w:cs="Arial"/>
          <w:lang w:val="es-PE"/>
        </w:rPr>
        <w:t>: Designar a un líder de respuesta de emergencias que coordine todas las acciones.</w:t>
      </w:r>
    </w:p>
    <w:p w14:paraId="0E4BA023" w14:textId="77777777" w:rsidR="00534320" w:rsidRPr="009F652E" w:rsidRDefault="00534320" w:rsidP="00530B16">
      <w:pPr>
        <w:numPr>
          <w:ilvl w:val="0"/>
          <w:numId w:val="1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Funciones de Evacuación</w:t>
      </w:r>
      <w:r w:rsidRPr="009F652E">
        <w:rPr>
          <w:rFonts w:ascii="Arial" w:hAnsi="Arial" w:cs="Arial"/>
          <w:lang w:val="es-PE"/>
        </w:rPr>
        <w:t>: Asignar responsabilidades específicas para la evacuación, incluyendo a quienes se encargan de ayudar a los trabajadores con movilidad reducida.</w:t>
      </w:r>
    </w:p>
    <w:p w14:paraId="064B0F1F" w14:textId="77777777" w:rsidR="00534320" w:rsidRPr="009F652E" w:rsidRDefault="00534320" w:rsidP="00530B16">
      <w:pPr>
        <w:numPr>
          <w:ilvl w:val="0"/>
          <w:numId w:val="1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w:t>
      </w:r>
      <w:r w:rsidRPr="009F652E">
        <w:rPr>
          <w:rFonts w:ascii="Arial" w:hAnsi="Arial" w:cs="Arial"/>
          <w:lang w:val="es-PE"/>
        </w:rPr>
        <w:t>: Establecer protocolos de comunicación para mantener informados a todos los empleados y a los servicios de emergencia.</w:t>
      </w:r>
    </w:p>
    <w:p w14:paraId="088FD8C7" w14:textId="77777777" w:rsidR="00534320" w:rsidRPr="009F652E" w:rsidRDefault="00534320" w:rsidP="00534320">
      <w:pPr>
        <w:spacing w:after="0"/>
        <w:rPr>
          <w:rFonts w:ascii="Arial" w:hAnsi="Arial" w:cs="Arial"/>
          <w:lang w:val="es-PE"/>
        </w:rPr>
      </w:pPr>
      <w:r w:rsidRPr="009F652E">
        <w:rPr>
          <w:rFonts w:ascii="Arial" w:hAnsi="Arial" w:cs="Arial"/>
          <w:lang w:val="es-PE"/>
        </w:rPr>
        <w:pict w14:anchorId="38BDB544">
          <v:rect id="_x0000_i2852" style="width:0;height:1.5pt" o:hralign="center" o:hrstd="t" o:hr="t" fillcolor="#a0a0a0" stroked="f"/>
        </w:pict>
      </w:r>
    </w:p>
    <w:p w14:paraId="117C0CD5" w14:textId="31E58DAC"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Planificación de Respuestas a Emergencias</w:t>
      </w:r>
    </w:p>
    <w:p w14:paraId="5F05063E" w14:textId="7EDE445C"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Procedimientos de Evacuación</w:t>
      </w:r>
    </w:p>
    <w:p w14:paraId="5ECD6192"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Un plan de evacuación debe incluir:</w:t>
      </w:r>
    </w:p>
    <w:p w14:paraId="08251135" w14:textId="77777777" w:rsidR="00534320" w:rsidRPr="009F652E" w:rsidRDefault="00534320" w:rsidP="00530B16">
      <w:pPr>
        <w:numPr>
          <w:ilvl w:val="0"/>
          <w:numId w:val="1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Rutas de Escape</w:t>
      </w:r>
      <w:r w:rsidRPr="009F652E">
        <w:rPr>
          <w:rFonts w:ascii="Arial" w:hAnsi="Arial" w:cs="Arial"/>
          <w:lang w:val="es-PE"/>
        </w:rPr>
        <w:t>: Señalización clara y accesible que indique las rutas de evacuación más seguras.</w:t>
      </w:r>
    </w:p>
    <w:p w14:paraId="1111D8B3" w14:textId="77777777" w:rsidR="00534320" w:rsidRPr="009F652E" w:rsidRDefault="00534320" w:rsidP="00530B16">
      <w:pPr>
        <w:numPr>
          <w:ilvl w:val="0"/>
          <w:numId w:val="1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Puntos de Reunión</w:t>
      </w:r>
      <w:r w:rsidRPr="009F652E">
        <w:rPr>
          <w:rFonts w:ascii="Arial" w:hAnsi="Arial" w:cs="Arial"/>
          <w:lang w:val="es-PE"/>
        </w:rPr>
        <w:t>: Áreas designadas donde los empleados deben reunirse después de la evacuación para realizar un conteo.</w:t>
      </w:r>
    </w:p>
    <w:p w14:paraId="74B31893" w14:textId="77777777" w:rsidR="00534320" w:rsidRPr="009F652E" w:rsidRDefault="00534320" w:rsidP="00530B16">
      <w:pPr>
        <w:numPr>
          <w:ilvl w:val="0"/>
          <w:numId w:val="1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Regulares</w:t>
      </w:r>
      <w:r w:rsidRPr="009F652E">
        <w:rPr>
          <w:rFonts w:ascii="Arial" w:hAnsi="Arial" w:cs="Arial"/>
          <w:lang w:val="es-PE"/>
        </w:rPr>
        <w:t>: Ejercicios programados para practicar la evacuación y familiarizar a los trabajadores con las rutas y procedimientos.</w:t>
      </w:r>
    </w:p>
    <w:p w14:paraId="15C2BF88" w14:textId="1F75751D"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Procedimientos Específicos para Cada Emergencia</w:t>
      </w:r>
    </w:p>
    <w:p w14:paraId="6B3A8F42"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deben adaptarse a las características de cada tipo de emergencia:</w:t>
      </w:r>
    </w:p>
    <w:p w14:paraId="4096C26D" w14:textId="77777777" w:rsidR="00534320" w:rsidRPr="009F652E" w:rsidRDefault="00534320" w:rsidP="00530B16">
      <w:pPr>
        <w:numPr>
          <w:ilvl w:val="0"/>
          <w:numId w:val="1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Incendios</w:t>
      </w:r>
      <w:r w:rsidRPr="009F652E">
        <w:rPr>
          <w:rFonts w:ascii="Arial" w:hAnsi="Arial" w:cs="Arial"/>
          <w:lang w:val="es-PE"/>
        </w:rPr>
        <w:t>:</w:t>
      </w:r>
    </w:p>
    <w:p w14:paraId="72AD955A"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Activar alarmas y sistemas de extinción.</w:t>
      </w:r>
    </w:p>
    <w:p w14:paraId="0847A206"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Evacuar de manera ordenada y dirigir a los trabajadores a los puntos de reunión.</w:t>
      </w:r>
    </w:p>
    <w:p w14:paraId="3F1F6B44" w14:textId="77777777" w:rsidR="00534320" w:rsidRPr="009F652E" w:rsidRDefault="00534320" w:rsidP="00530B16">
      <w:pPr>
        <w:numPr>
          <w:ilvl w:val="0"/>
          <w:numId w:val="1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Derrumbes</w:t>
      </w:r>
      <w:r w:rsidRPr="009F652E">
        <w:rPr>
          <w:rFonts w:ascii="Arial" w:hAnsi="Arial" w:cs="Arial"/>
          <w:lang w:val="es-PE"/>
        </w:rPr>
        <w:t>:</w:t>
      </w:r>
    </w:p>
    <w:p w14:paraId="3362D430"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Establecer un perímetro de seguridad.</w:t>
      </w:r>
    </w:p>
    <w:p w14:paraId="71731006"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Asistir a los trabajadores atrapados o heridos, utilizando equipos de rescate adecuados.</w:t>
      </w:r>
    </w:p>
    <w:p w14:paraId="663AA72B" w14:textId="77777777" w:rsidR="00534320" w:rsidRPr="009F652E" w:rsidRDefault="00534320" w:rsidP="00530B16">
      <w:pPr>
        <w:numPr>
          <w:ilvl w:val="0"/>
          <w:numId w:val="1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Derrames de Sustancias Peligrosas</w:t>
      </w:r>
      <w:r w:rsidRPr="009F652E">
        <w:rPr>
          <w:rFonts w:ascii="Arial" w:hAnsi="Arial" w:cs="Arial"/>
          <w:lang w:val="es-PE"/>
        </w:rPr>
        <w:t>:</w:t>
      </w:r>
    </w:p>
    <w:p w14:paraId="732C1986"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Contener el derrame utilizando materiales absorbentes y barreras.</w:t>
      </w:r>
    </w:p>
    <w:p w14:paraId="7DDC2203" w14:textId="77777777" w:rsidR="00534320" w:rsidRPr="009F652E" w:rsidRDefault="00534320" w:rsidP="00530B16">
      <w:pPr>
        <w:numPr>
          <w:ilvl w:val="1"/>
          <w:numId w:val="173"/>
        </w:numPr>
        <w:spacing w:before="100" w:beforeAutospacing="1" w:after="100" w:afterAutospacing="1" w:line="240" w:lineRule="auto"/>
        <w:rPr>
          <w:rFonts w:ascii="Arial" w:hAnsi="Arial" w:cs="Arial"/>
          <w:lang w:val="es-PE"/>
        </w:rPr>
      </w:pPr>
      <w:r w:rsidRPr="009F652E">
        <w:rPr>
          <w:rFonts w:ascii="Arial" w:hAnsi="Arial" w:cs="Arial"/>
          <w:lang w:val="es-PE"/>
        </w:rPr>
        <w:t>Notificar a las autoridades y activar protocolos de limpieza.</w:t>
      </w:r>
    </w:p>
    <w:p w14:paraId="0111C282" w14:textId="77777777" w:rsidR="00534320" w:rsidRPr="009F652E" w:rsidRDefault="00534320" w:rsidP="00534320">
      <w:pPr>
        <w:spacing w:after="0"/>
        <w:rPr>
          <w:rFonts w:ascii="Arial" w:hAnsi="Arial" w:cs="Arial"/>
          <w:lang w:val="es-PE"/>
        </w:rPr>
      </w:pPr>
      <w:r w:rsidRPr="009F652E">
        <w:rPr>
          <w:rFonts w:ascii="Arial" w:hAnsi="Arial" w:cs="Arial"/>
          <w:lang w:val="es-PE"/>
        </w:rPr>
        <w:pict w14:anchorId="60DFC03A">
          <v:rect id="_x0000_i2853" style="width:0;height:1.5pt" o:hralign="center" o:hrstd="t" o:hr="t" fillcolor="#a0a0a0" stroked="f"/>
        </w:pict>
      </w:r>
    </w:p>
    <w:p w14:paraId="215F9A9E" w14:textId="6D430F1F"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Capacitación y Concienciación</w:t>
      </w:r>
    </w:p>
    <w:p w14:paraId="6BBB6B60" w14:textId="07B9E814"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Entrenamiento del Personal</w:t>
      </w:r>
    </w:p>
    <w:p w14:paraId="10132E43"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Es esencial capacitar al personal en los procedimientos de respuesta ante emergencias. La capacitación debe incluir:</w:t>
      </w:r>
    </w:p>
    <w:p w14:paraId="4AE27D42" w14:textId="77777777" w:rsidR="00534320" w:rsidRPr="009F652E" w:rsidRDefault="00534320" w:rsidP="00530B16">
      <w:pPr>
        <w:numPr>
          <w:ilvl w:val="0"/>
          <w:numId w:val="17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Inicial</w:t>
      </w:r>
      <w:r w:rsidRPr="009F652E">
        <w:rPr>
          <w:rFonts w:ascii="Arial" w:hAnsi="Arial" w:cs="Arial"/>
          <w:lang w:val="es-PE"/>
        </w:rPr>
        <w:t>: Educación sobre los tipos de emergencias, procedimientos de respuesta y roles de cada trabajador.</w:t>
      </w:r>
    </w:p>
    <w:p w14:paraId="6DEC1A4D" w14:textId="77777777" w:rsidR="00534320" w:rsidRPr="009F652E" w:rsidRDefault="00534320" w:rsidP="00530B16">
      <w:pPr>
        <w:numPr>
          <w:ilvl w:val="0"/>
          <w:numId w:val="17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Continua</w:t>
      </w:r>
      <w:r w:rsidRPr="009F652E">
        <w:rPr>
          <w:rFonts w:ascii="Arial" w:hAnsi="Arial" w:cs="Arial"/>
          <w:lang w:val="es-PE"/>
        </w:rPr>
        <w:t>: Cursos regulares y actualizaciones sobre nuevos procedimientos o cambios en las normativas.</w:t>
      </w:r>
    </w:p>
    <w:p w14:paraId="15B9E733" w14:textId="5F5B83C9"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Simulacros de Emergencia</w:t>
      </w:r>
    </w:p>
    <w:p w14:paraId="17E7404F"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La práctica regular de simulacros es fundamental para asegurar que:</w:t>
      </w:r>
    </w:p>
    <w:p w14:paraId="1D9AD3B1" w14:textId="77777777" w:rsidR="00534320" w:rsidRPr="009F652E" w:rsidRDefault="00534320" w:rsidP="00530B16">
      <w:pPr>
        <w:numPr>
          <w:ilvl w:val="0"/>
          <w:numId w:val="17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Los trabajadores estén familiarizados</w:t>
      </w:r>
      <w:r w:rsidRPr="009F652E">
        <w:rPr>
          <w:rFonts w:ascii="Arial" w:hAnsi="Arial" w:cs="Arial"/>
          <w:lang w:val="es-PE"/>
        </w:rPr>
        <w:t xml:space="preserve"> con los procedimientos y rutas de evacuación.</w:t>
      </w:r>
    </w:p>
    <w:p w14:paraId="57B80198" w14:textId="77777777" w:rsidR="00534320" w:rsidRPr="009F652E" w:rsidRDefault="00534320" w:rsidP="00530B16">
      <w:pPr>
        <w:numPr>
          <w:ilvl w:val="0"/>
          <w:numId w:val="17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 identifiquen áreas de mejora</w:t>
      </w:r>
      <w:r w:rsidRPr="009F652E">
        <w:rPr>
          <w:rFonts w:ascii="Arial" w:hAnsi="Arial" w:cs="Arial"/>
          <w:lang w:val="es-PE"/>
        </w:rPr>
        <w:t xml:space="preserve"> en los procedimientos de respuesta y la coordinación de los equipos de emergencia.</w:t>
      </w:r>
    </w:p>
    <w:p w14:paraId="49220B52" w14:textId="77777777" w:rsidR="00534320" w:rsidRPr="009F652E" w:rsidRDefault="00534320" w:rsidP="00534320">
      <w:pPr>
        <w:spacing w:after="0"/>
        <w:rPr>
          <w:rFonts w:ascii="Arial" w:hAnsi="Arial" w:cs="Arial"/>
          <w:lang w:val="es-PE"/>
        </w:rPr>
      </w:pPr>
      <w:r w:rsidRPr="009F652E">
        <w:rPr>
          <w:rFonts w:ascii="Arial" w:hAnsi="Arial" w:cs="Arial"/>
          <w:lang w:val="es-PE"/>
        </w:rPr>
        <w:pict w14:anchorId="02DE58B3">
          <v:rect id="_x0000_i2854" style="width:0;height:1.5pt" o:hralign="center" o:hrstd="t" o:hr="t" fillcolor="#a0a0a0" stroked="f"/>
        </w:pict>
      </w:r>
    </w:p>
    <w:p w14:paraId="3A19203B" w14:textId="3A1460EE"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Monitoreo y Mejora Continua</w:t>
      </w:r>
    </w:p>
    <w:p w14:paraId="70F6504C" w14:textId="0263345B"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Evaluación Post-Emergencia</w:t>
      </w:r>
    </w:p>
    <w:p w14:paraId="34735DC9" w14:textId="77777777" w:rsidR="00534320" w:rsidRPr="009F652E" w:rsidRDefault="00534320" w:rsidP="00534320">
      <w:pPr>
        <w:pStyle w:val="NormalWeb"/>
        <w:rPr>
          <w:rFonts w:ascii="Arial" w:hAnsi="Arial" w:cs="Arial"/>
          <w:lang w:val="es-PE"/>
        </w:rPr>
      </w:pPr>
      <w:r w:rsidRPr="009F652E">
        <w:rPr>
          <w:rFonts w:ascii="Arial" w:hAnsi="Arial" w:cs="Arial"/>
          <w:lang w:val="es-PE"/>
        </w:rPr>
        <w:t>Después de cualquier incidente o simulacro, es vital realizar una evaluación para:</w:t>
      </w:r>
    </w:p>
    <w:p w14:paraId="48E1AA55" w14:textId="77777777" w:rsidR="00534320" w:rsidRPr="009F652E" w:rsidRDefault="00534320" w:rsidP="00530B16">
      <w:pPr>
        <w:numPr>
          <w:ilvl w:val="0"/>
          <w:numId w:val="17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Analizar la Efectividad</w:t>
      </w:r>
      <w:r w:rsidRPr="009F652E">
        <w:rPr>
          <w:rFonts w:ascii="Arial" w:hAnsi="Arial" w:cs="Arial"/>
          <w:lang w:val="es-PE"/>
        </w:rPr>
        <w:t>: Determinar si los procedimientos funcionaron como se esperaba.</w:t>
      </w:r>
    </w:p>
    <w:p w14:paraId="14504F34" w14:textId="77777777" w:rsidR="00534320" w:rsidRPr="009F652E" w:rsidRDefault="00534320" w:rsidP="00530B16">
      <w:pPr>
        <w:numPr>
          <w:ilvl w:val="0"/>
          <w:numId w:val="17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Fallos</w:t>
      </w:r>
      <w:r w:rsidRPr="009F652E">
        <w:rPr>
          <w:rFonts w:ascii="Arial" w:hAnsi="Arial" w:cs="Arial"/>
          <w:lang w:val="es-PE"/>
        </w:rPr>
        <w:t>: Reconocer qué aspectos de la respuesta no funcionaron bien y necesitan ajustes.</w:t>
      </w:r>
    </w:p>
    <w:p w14:paraId="67FB4CF0" w14:textId="2837591E" w:rsidR="00534320" w:rsidRPr="009F652E" w:rsidRDefault="00534320" w:rsidP="00534320">
      <w:pPr>
        <w:pStyle w:val="Ttulo4"/>
        <w:rPr>
          <w:rFonts w:ascii="Arial" w:hAnsi="Arial" w:cs="Arial"/>
          <w:lang w:val="es-PE"/>
        </w:rPr>
      </w:pPr>
      <w:r w:rsidRPr="009F652E">
        <w:rPr>
          <w:rStyle w:val="Textoennegrita"/>
          <w:rFonts w:ascii="Arial" w:hAnsi="Arial" w:cs="Arial"/>
          <w:b/>
          <w:bCs/>
          <w:lang w:val="es-PE"/>
        </w:rPr>
        <w:t>Actualización de Procedimientos</w:t>
      </w:r>
    </w:p>
    <w:p w14:paraId="2EC3853B" w14:textId="77777777" w:rsidR="00534320" w:rsidRPr="009F652E" w:rsidRDefault="00534320" w:rsidP="00534320">
      <w:pPr>
        <w:pStyle w:val="NormalWeb"/>
        <w:ind w:firstLine="360"/>
        <w:rPr>
          <w:rFonts w:ascii="Arial" w:hAnsi="Arial" w:cs="Arial"/>
          <w:lang w:val="es-PE"/>
        </w:rPr>
      </w:pPr>
      <w:r w:rsidRPr="009F652E">
        <w:rPr>
          <w:rFonts w:ascii="Arial" w:hAnsi="Arial" w:cs="Arial"/>
          <w:lang w:val="es-PE"/>
        </w:rPr>
        <w:t>Los procedimientos de respuesta deben ser revisados y actualizados regularmente para reflejar:</w:t>
      </w:r>
    </w:p>
    <w:p w14:paraId="1DDAED72" w14:textId="77777777" w:rsidR="00534320" w:rsidRPr="009F652E" w:rsidRDefault="00534320" w:rsidP="00530B16">
      <w:pPr>
        <w:numPr>
          <w:ilvl w:val="0"/>
          <w:numId w:val="17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Cambios en las Operaciones</w:t>
      </w:r>
      <w:r w:rsidRPr="009F652E">
        <w:rPr>
          <w:rFonts w:ascii="Arial" w:hAnsi="Arial" w:cs="Arial"/>
          <w:lang w:val="es-PE"/>
        </w:rPr>
        <w:t>: Adaptaciones a nuevas tecnologías, equipos o procesos que puedan afectar la seguridad.</w:t>
      </w:r>
    </w:p>
    <w:p w14:paraId="72D3ED0D" w14:textId="77777777" w:rsidR="00534320" w:rsidRPr="009F652E" w:rsidRDefault="00534320" w:rsidP="00530B16">
      <w:pPr>
        <w:numPr>
          <w:ilvl w:val="0"/>
          <w:numId w:val="17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Lecciones Aprendidas</w:t>
      </w:r>
      <w:r w:rsidRPr="009F652E">
        <w:rPr>
          <w:rFonts w:ascii="Arial" w:hAnsi="Arial" w:cs="Arial"/>
          <w:lang w:val="es-PE"/>
        </w:rPr>
        <w:t>: Incorporar experiencias de incidentes anteriores para mejorar la preparación y respuesta.</w:t>
      </w:r>
    </w:p>
    <w:p w14:paraId="473A063B" w14:textId="77777777" w:rsidR="00534320" w:rsidRPr="009F652E" w:rsidRDefault="00534320" w:rsidP="00534320">
      <w:pPr>
        <w:spacing w:after="0"/>
        <w:rPr>
          <w:rFonts w:ascii="Arial" w:hAnsi="Arial" w:cs="Arial"/>
          <w:lang w:val="es-PE"/>
        </w:rPr>
      </w:pPr>
      <w:r w:rsidRPr="009F652E">
        <w:rPr>
          <w:rFonts w:ascii="Arial" w:hAnsi="Arial" w:cs="Arial"/>
          <w:lang w:val="es-PE"/>
        </w:rPr>
        <w:pict w14:anchorId="26FD8686">
          <v:rect id="_x0000_i2855" style="width:0;height:1.5pt" o:hralign="center" o:hrstd="t" o:hr="t" fillcolor="#a0a0a0" stroked="f"/>
        </w:pict>
      </w:r>
    </w:p>
    <w:p w14:paraId="180DDEAD" w14:textId="77777777" w:rsidR="00534320" w:rsidRPr="009F652E" w:rsidRDefault="00534320" w:rsidP="00534320">
      <w:pPr>
        <w:pStyle w:val="Ttulo3"/>
        <w:rPr>
          <w:rFonts w:ascii="Arial" w:hAnsi="Arial" w:cs="Arial"/>
          <w:lang w:val="es-PE"/>
        </w:rPr>
      </w:pPr>
      <w:r w:rsidRPr="009F652E">
        <w:rPr>
          <w:rStyle w:val="Textoennegrita"/>
          <w:rFonts w:ascii="Arial" w:hAnsi="Arial" w:cs="Arial"/>
          <w:b w:val="0"/>
          <w:bCs w:val="0"/>
          <w:lang w:val="es-PE"/>
        </w:rPr>
        <w:t>Conclusión</w:t>
      </w:r>
    </w:p>
    <w:p w14:paraId="67245322" w14:textId="77777777" w:rsidR="00534320" w:rsidRPr="009F652E" w:rsidRDefault="00534320" w:rsidP="00534320">
      <w:pPr>
        <w:pStyle w:val="NormalWeb"/>
        <w:ind w:firstLine="720"/>
        <w:rPr>
          <w:rFonts w:ascii="Arial" w:hAnsi="Arial" w:cs="Arial"/>
          <w:lang w:val="es-PE"/>
        </w:rPr>
      </w:pPr>
      <w:r w:rsidRPr="009F652E">
        <w:rPr>
          <w:rFonts w:ascii="Arial" w:hAnsi="Arial" w:cs="Arial"/>
          <w:lang w:val="es-PE"/>
        </w:rPr>
        <w:t>Los procedimientos de respuesta ante emergencias son esenciales en la industria minera para garantizar la seguridad de los trabajadores y la continuidad de las operaciones. Al identificar emergencias potenciales, establecer roles claros, planificar respuestas específicas, y capacitar al personal, las empresas pueden responder de manera efectiva a situaciones críticas. La revisión continua y la mejora de estos procedimientos aseguran que la empresa esté siempre preparada para afrontar cualquier desafío que pueda surgir en su operación.</w:t>
      </w:r>
    </w:p>
    <w:p w14:paraId="02010D5F" w14:textId="77777777" w:rsidR="00AF3314" w:rsidRPr="009F652E" w:rsidRDefault="00AF3314" w:rsidP="00AF331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6.3. Simulacros y Entrenamiento de Personal en Minería</w:t>
      </w:r>
    </w:p>
    <w:p w14:paraId="7D6A949B"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La minería es una industria con un alto riesgo de incidentes y emergencias. Por ello, es fundamental que las empresas mineras implementen simulacros y programas de entrenamiento para su personal, asegurando que estén preparados para responder eficazmente en situaciones de emergencia. Este artículo explora la importancia, los tipos, la planificación y la ejecución de simulacros y entrenamientos, así como las mejores prácticas para su implementación.</w:t>
      </w:r>
    </w:p>
    <w:p w14:paraId="7CD3FDC1" w14:textId="77777777" w:rsidR="00AF3314" w:rsidRPr="009F652E" w:rsidRDefault="00AF3314" w:rsidP="00AF3314">
      <w:pPr>
        <w:rPr>
          <w:rFonts w:ascii="Arial" w:hAnsi="Arial" w:cs="Arial"/>
          <w:lang w:val="es-PE"/>
        </w:rPr>
      </w:pPr>
      <w:r w:rsidRPr="009F652E">
        <w:rPr>
          <w:rFonts w:ascii="Arial" w:hAnsi="Arial" w:cs="Arial"/>
          <w:lang w:val="es-PE"/>
        </w:rPr>
        <w:pict w14:anchorId="6414CCF0">
          <v:rect id="_x0000_i2868" style="width:0;height:1.5pt" o:hralign="center" o:hrstd="t" o:hr="t" fillcolor="#a0a0a0" stroked="f"/>
        </w:pict>
      </w:r>
    </w:p>
    <w:p w14:paraId="6BBACC9F" w14:textId="12003527"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Importancia de los Simulacros y el Entrenamiento</w:t>
      </w:r>
    </w:p>
    <w:p w14:paraId="7848E52C" w14:textId="2D03E658"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Preparación ante Emergencias</w:t>
      </w:r>
    </w:p>
    <w:p w14:paraId="1F8CBB1A"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preparación ante emergencias es crucial en la industria minera. Los simulacros y entrenamientos permiten que los trabajadores:</w:t>
      </w:r>
    </w:p>
    <w:p w14:paraId="74F2A07F" w14:textId="77777777" w:rsidR="00AF3314" w:rsidRPr="009F652E" w:rsidRDefault="00AF3314" w:rsidP="00530B16">
      <w:pPr>
        <w:numPr>
          <w:ilvl w:val="0"/>
          <w:numId w:val="17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Familiarizarse con los Procedimientos</w:t>
      </w:r>
      <w:r w:rsidRPr="009F652E">
        <w:rPr>
          <w:rFonts w:ascii="Arial" w:hAnsi="Arial" w:cs="Arial"/>
          <w:lang w:val="es-PE"/>
        </w:rPr>
        <w:t>: Conocer los pasos a seguir durante una emergencia y minimizar la confusión en situaciones críticas.</w:t>
      </w:r>
    </w:p>
    <w:p w14:paraId="1B040FFD" w14:textId="77777777" w:rsidR="00AF3314" w:rsidRPr="009F652E" w:rsidRDefault="00AF3314" w:rsidP="00530B16">
      <w:pPr>
        <w:numPr>
          <w:ilvl w:val="0"/>
          <w:numId w:val="17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Practicar el Trabajo en Equipo</w:t>
      </w:r>
      <w:r w:rsidRPr="009F652E">
        <w:rPr>
          <w:rFonts w:ascii="Arial" w:hAnsi="Arial" w:cs="Arial"/>
          <w:lang w:val="es-PE"/>
        </w:rPr>
        <w:t>: Fomentar la colaboración entre empleados y la comunicación efectiva durante una emergencia.</w:t>
      </w:r>
    </w:p>
    <w:p w14:paraId="05E62D76" w14:textId="77777777" w:rsidR="00AF3314" w:rsidRPr="009F652E" w:rsidRDefault="00AF3314" w:rsidP="00530B16">
      <w:pPr>
        <w:numPr>
          <w:ilvl w:val="0"/>
          <w:numId w:val="17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Fallos Potenciales</w:t>
      </w:r>
      <w:r w:rsidRPr="009F652E">
        <w:rPr>
          <w:rFonts w:ascii="Arial" w:hAnsi="Arial" w:cs="Arial"/>
          <w:lang w:val="es-PE"/>
        </w:rPr>
        <w:t>: Reconocer debilidades en los procedimientos actuales y ajustarlos para mejorar la seguridad.</w:t>
      </w:r>
    </w:p>
    <w:p w14:paraId="6A6AC575" w14:textId="09A89B42"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Cumplimiento Normativo</w:t>
      </w:r>
    </w:p>
    <w:p w14:paraId="1D25FF2F"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Las regulaciones laborales en Perú, como la Ley de Seguridad y Salud en el Trabajo, exigen que las empresas mantengan un entorno laboral seguro, lo que incluye la capacitación y la realización de simulacros. El incumplimiento puede resultar en sanciones y una reputación dañada.</w:t>
      </w:r>
    </w:p>
    <w:p w14:paraId="55BB7435" w14:textId="77777777" w:rsidR="00AF3314" w:rsidRPr="009F652E" w:rsidRDefault="00AF3314" w:rsidP="00AF3314">
      <w:pPr>
        <w:rPr>
          <w:rFonts w:ascii="Arial" w:hAnsi="Arial" w:cs="Arial"/>
          <w:lang w:val="es-PE"/>
        </w:rPr>
      </w:pPr>
      <w:r w:rsidRPr="009F652E">
        <w:rPr>
          <w:rFonts w:ascii="Arial" w:hAnsi="Arial" w:cs="Arial"/>
          <w:lang w:val="es-PE"/>
        </w:rPr>
        <w:pict w14:anchorId="0D07078E">
          <v:rect id="_x0000_i2869" style="width:0;height:1.5pt" o:hralign="center" o:hrstd="t" o:hr="t" fillcolor="#a0a0a0" stroked="f"/>
        </w:pict>
      </w:r>
    </w:p>
    <w:p w14:paraId="1365EFB2" w14:textId="2458EBED"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Tipos de Simulacros</w:t>
      </w:r>
    </w:p>
    <w:p w14:paraId="48A93C5B"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Existen diversos tipos de simulacros que se pueden implementar en la industria minera, entre ellos:</w:t>
      </w:r>
    </w:p>
    <w:p w14:paraId="1F7D4DD8" w14:textId="025F9860"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Simulacros de Evacuación</w:t>
      </w:r>
    </w:p>
    <w:p w14:paraId="252028B1"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Estos simulacros se centran en la evacuación rápida y segura de los trabajadores en caso de emergencias como incendios o deslizamientos de tierra. Involucran:</w:t>
      </w:r>
    </w:p>
    <w:p w14:paraId="5DC5E43E" w14:textId="77777777" w:rsidR="00AF3314" w:rsidRPr="009F652E" w:rsidRDefault="00AF3314" w:rsidP="00530B16">
      <w:pPr>
        <w:numPr>
          <w:ilvl w:val="0"/>
          <w:numId w:val="17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Rutas de Escape</w:t>
      </w:r>
      <w:r w:rsidRPr="009F652E">
        <w:rPr>
          <w:rFonts w:ascii="Arial" w:hAnsi="Arial" w:cs="Arial"/>
          <w:lang w:val="es-PE"/>
        </w:rPr>
        <w:t>: Práctica de las rutas de evacuación designadas.</w:t>
      </w:r>
    </w:p>
    <w:p w14:paraId="0BD2057A" w14:textId="77777777" w:rsidR="00AF3314" w:rsidRPr="009F652E" w:rsidRDefault="00AF3314" w:rsidP="00530B16">
      <w:pPr>
        <w:numPr>
          <w:ilvl w:val="0"/>
          <w:numId w:val="17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Puntos de Reunión</w:t>
      </w:r>
      <w:r w:rsidRPr="009F652E">
        <w:rPr>
          <w:rFonts w:ascii="Arial" w:hAnsi="Arial" w:cs="Arial"/>
          <w:lang w:val="es-PE"/>
        </w:rPr>
        <w:t>: Verificación de que los trabajadores se reúnan en los lugares seguros establecidos.</w:t>
      </w:r>
    </w:p>
    <w:p w14:paraId="1328E2D4" w14:textId="286553F9"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Simulacros de Respuesta a Incidentes</w:t>
      </w:r>
    </w:p>
    <w:p w14:paraId="229299C3"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Enfocados en situaciones específicas como incendios, derrames de sustancias peligrosas o accidentes con maquinaria, estos simulacros incluyen:</w:t>
      </w:r>
    </w:p>
    <w:p w14:paraId="6D2190E6" w14:textId="77777777" w:rsidR="00AF3314" w:rsidRPr="009F652E" w:rsidRDefault="00AF3314" w:rsidP="00530B16">
      <w:pPr>
        <w:numPr>
          <w:ilvl w:val="0"/>
          <w:numId w:val="18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Roles Específicos</w:t>
      </w:r>
      <w:r w:rsidRPr="009F652E">
        <w:rPr>
          <w:rFonts w:ascii="Arial" w:hAnsi="Arial" w:cs="Arial"/>
          <w:lang w:val="es-PE"/>
        </w:rPr>
        <w:t>: Asignación de funciones a los empleados, como líderes de evacuación, coordinadores de rescate, y comunicadores.</w:t>
      </w:r>
    </w:p>
    <w:p w14:paraId="3BC0B733" w14:textId="77777777" w:rsidR="00AF3314" w:rsidRPr="009F652E" w:rsidRDefault="00AF3314" w:rsidP="00530B16">
      <w:pPr>
        <w:numPr>
          <w:ilvl w:val="0"/>
          <w:numId w:val="18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Técnicas de Manejo de Crisis</w:t>
      </w:r>
      <w:r w:rsidRPr="009F652E">
        <w:rPr>
          <w:rFonts w:ascii="Arial" w:hAnsi="Arial" w:cs="Arial"/>
          <w:lang w:val="es-PE"/>
        </w:rPr>
        <w:t>: Práctica de la toma de decisiones y la coordinación durante incidentes.</w:t>
      </w:r>
    </w:p>
    <w:p w14:paraId="6B40EBE1" w14:textId="5DFEA057"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Simulacros de Primeros Auxilios</w:t>
      </w:r>
    </w:p>
    <w:p w14:paraId="34A5F41A"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Estos simulacros entrenan a los empleados en la atención inicial a los heridos, enfocándose en:</w:t>
      </w:r>
    </w:p>
    <w:p w14:paraId="5D924982" w14:textId="77777777" w:rsidR="00AF3314" w:rsidRPr="009F652E" w:rsidRDefault="00AF3314" w:rsidP="00530B16">
      <w:pPr>
        <w:numPr>
          <w:ilvl w:val="0"/>
          <w:numId w:val="18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Técnicas Básicas</w:t>
      </w:r>
      <w:r w:rsidRPr="009F652E">
        <w:rPr>
          <w:rFonts w:ascii="Arial" w:hAnsi="Arial" w:cs="Arial"/>
          <w:lang w:val="es-PE"/>
        </w:rPr>
        <w:t>: RCP, manejo de heridas y uso de desfibriladores.</w:t>
      </w:r>
    </w:p>
    <w:p w14:paraId="501AE5AE" w14:textId="77777777" w:rsidR="00AF3314" w:rsidRPr="009F652E" w:rsidRDefault="00AF3314" w:rsidP="00530B16">
      <w:pPr>
        <w:numPr>
          <w:ilvl w:val="0"/>
          <w:numId w:val="18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 con Servicios de Emergencia</w:t>
      </w:r>
      <w:r w:rsidRPr="009F652E">
        <w:rPr>
          <w:rFonts w:ascii="Arial" w:hAnsi="Arial" w:cs="Arial"/>
          <w:lang w:val="es-PE"/>
        </w:rPr>
        <w:t>: Cómo informar a los servicios médicos sobre la situación y los heridos.</w:t>
      </w:r>
    </w:p>
    <w:p w14:paraId="32EA1BCE"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61B9896F">
          <v:rect id="_x0000_i2870" style="width:0;height:1.5pt" o:hralign="center" o:hrstd="t" o:hr="t" fillcolor="#a0a0a0" stroked="f"/>
        </w:pict>
      </w:r>
    </w:p>
    <w:p w14:paraId="5A396E46" w14:textId="6E555E8E"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Planificación de Simulacros</w:t>
      </w:r>
    </w:p>
    <w:p w14:paraId="6848555C" w14:textId="29BED359"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Identificación de Escenarios Críticos</w:t>
      </w:r>
    </w:p>
    <w:p w14:paraId="39FF93C6"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planificación debe comenzar con la identificación de posibles escenarios de emergencia en la operación minera, considerando factores como:</w:t>
      </w:r>
    </w:p>
    <w:p w14:paraId="1CD4D53E" w14:textId="77777777" w:rsidR="00AF3314" w:rsidRPr="009F652E" w:rsidRDefault="00AF3314" w:rsidP="00530B16">
      <w:pPr>
        <w:numPr>
          <w:ilvl w:val="0"/>
          <w:numId w:val="18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Tipos de Riesgos</w:t>
      </w:r>
      <w:r w:rsidRPr="009F652E">
        <w:rPr>
          <w:rFonts w:ascii="Arial" w:hAnsi="Arial" w:cs="Arial"/>
          <w:lang w:val="es-PE"/>
        </w:rPr>
        <w:t>: Riesgos específicos de la operación, como explosiones o colapsos.</w:t>
      </w:r>
    </w:p>
    <w:p w14:paraId="2C057BD9" w14:textId="77777777" w:rsidR="00AF3314" w:rsidRPr="009F652E" w:rsidRDefault="00AF3314" w:rsidP="00530B16">
      <w:pPr>
        <w:numPr>
          <w:ilvl w:val="0"/>
          <w:numId w:val="18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Frecuencia de Simulacros</w:t>
      </w:r>
      <w:r w:rsidRPr="009F652E">
        <w:rPr>
          <w:rFonts w:ascii="Arial" w:hAnsi="Arial" w:cs="Arial"/>
          <w:lang w:val="es-PE"/>
        </w:rPr>
        <w:t>: Determinar cuántas veces se deben realizar los simulacros al año, basándose en el tipo de riesgo y la complejidad de las operaciones.</w:t>
      </w:r>
    </w:p>
    <w:p w14:paraId="696D02E1" w14:textId="49994435"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Elaboración de un Cronograma</w:t>
      </w:r>
    </w:p>
    <w:p w14:paraId="161463C8"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Crear un cronograma de simulacros que incluya:</w:t>
      </w:r>
    </w:p>
    <w:p w14:paraId="2744B4AB" w14:textId="77777777" w:rsidR="00AF3314" w:rsidRPr="009F652E" w:rsidRDefault="00AF3314" w:rsidP="00530B16">
      <w:pPr>
        <w:numPr>
          <w:ilvl w:val="0"/>
          <w:numId w:val="18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Fechas y Horarios</w:t>
      </w:r>
      <w:r w:rsidRPr="009F652E">
        <w:rPr>
          <w:rFonts w:ascii="Arial" w:hAnsi="Arial" w:cs="Arial"/>
          <w:lang w:val="es-PE"/>
        </w:rPr>
        <w:t>: Establecer momentos adecuados para realizar los simulacros sin interrumpir las operaciones críticas.</w:t>
      </w:r>
    </w:p>
    <w:p w14:paraId="11D3C2C4" w14:textId="77777777" w:rsidR="00AF3314" w:rsidRPr="009F652E" w:rsidRDefault="00AF3314" w:rsidP="00530B16">
      <w:pPr>
        <w:numPr>
          <w:ilvl w:val="0"/>
          <w:numId w:val="18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w:t>
      </w:r>
      <w:r w:rsidRPr="009F652E">
        <w:rPr>
          <w:rFonts w:ascii="Arial" w:hAnsi="Arial" w:cs="Arial"/>
          <w:lang w:val="es-PE"/>
        </w:rPr>
        <w:t>: Informar a todos los empleados sobre el cronograma y los detalles del simulacro, asegurando su participación.</w:t>
      </w:r>
    </w:p>
    <w:p w14:paraId="03E386FD"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25DA3FAB">
          <v:rect id="_x0000_i2871" style="width:0;height:1.5pt" o:hralign="center" o:hrstd="t" o:hr="t" fillcolor="#a0a0a0" stroked="f"/>
        </w:pict>
      </w:r>
    </w:p>
    <w:p w14:paraId="4ABE4AB6" w14:textId="606AEE27"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Ejecución de Simulacros</w:t>
      </w:r>
    </w:p>
    <w:p w14:paraId="014507CE" w14:textId="31A5BFB0"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Coordinación de Recursos</w:t>
      </w:r>
    </w:p>
    <w:p w14:paraId="50491B96" w14:textId="77777777" w:rsidR="00AF3314" w:rsidRPr="009F652E" w:rsidRDefault="00AF3314" w:rsidP="00AF3314">
      <w:pPr>
        <w:pStyle w:val="NormalWeb"/>
        <w:rPr>
          <w:rFonts w:ascii="Arial" w:hAnsi="Arial" w:cs="Arial"/>
          <w:lang w:val="es-PE"/>
        </w:rPr>
      </w:pPr>
      <w:r w:rsidRPr="009F652E">
        <w:rPr>
          <w:rFonts w:ascii="Arial" w:hAnsi="Arial" w:cs="Arial"/>
          <w:lang w:val="es-PE"/>
        </w:rPr>
        <w:t>Durante la ejecución de un simulacro, es crucial contar con los recursos necesarios:</w:t>
      </w:r>
    </w:p>
    <w:p w14:paraId="1FB43AB6" w14:textId="77777777" w:rsidR="00AF3314" w:rsidRPr="009F652E" w:rsidRDefault="00AF3314" w:rsidP="00530B16">
      <w:pPr>
        <w:numPr>
          <w:ilvl w:val="0"/>
          <w:numId w:val="18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Equipo de Seguridad</w:t>
      </w:r>
      <w:r w:rsidRPr="009F652E">
        <w:rPr>
          <w:rFonts w:ascii="Arial" w:hAnsi="Arial" w:cs="Arial"/>
          <w:lang w:val="es-PE"/>
        </w:rPr>
        <w:t>: Proporcionar a los participantes el equipo de protección personal (EPP) adecuado.</w:t>
      </w:r>
    </w:p>
    <w:p w14:paraId="603D28AA" w14:textId="77777777" w:rsidR="00AF3314" w:rsidRPr="009F652E" w:rsidRDefault="00AF3314" w:rsidP="00530B16">
      <w:pPr>
        <w:numPr>
          <w:ilvl w:val="0"/>
          <w:numId w:val="18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Simuladores y Materiales</w:t>
      </w:r>
      <w:r w:rsidRPr="009F652E">
        <w:rPr>
          <w:rFonts w:ascii="Arial" w:hAnsi="Arial" w:cs="Arial"/>
          <w:lang w:val="es-PE"/>
        </w:rPr>
        <w:t>: Utilizar simuladores de maquinaria o situaciones de emergencia para una práctica más realista.</w:t>
      </w:r>
    </w:p>
    <w:p w14:paraId="254DE5B7" w14:textId="6EA1E842"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Ejecución Práctica</w:t>
      </w:r>
    </w:p>
    <w:p w14:paraId="38725CCC"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El simulacro debe realizarse siguiendo el plan establecido, asegurando que:</w:t>
      </w:r>
    </w:p>
    <w:p w14:paraId="165EC43F" w14:textId="77777777" w:rsidR="00AF3314" w:rsidRPr="009F652E" w:rsidRDefault="00AF3314" w:rsidP="00530B16">
      <w:pPr>
        <w:numPr>
          <w:ilvl w:val="0"/>
          <w:numId w:val="18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Todos Participen</w:t>
      </w:r>
      <w:r w:rsidRPr="009F652E">
        <w:rPr>
          <w:rFonts w:ascii="Arial" w:hAnsi="Arial" w:cs="Arial"/>
          <w:lang w:val="es-PE"/>
        </w:rPr>
        <w:t>: Involucrar a todo el personal, incluidos nuevos empleados.</w:t>
      </w:r>
    </w:p>
    <w:p w14:paraId="4C9B58F6" w14:textId="77777777" w:rsidR="00AF3314" w:rsidRPr="009F652E" w:rsidRDefault="00AF3314" w:rsidP="00530B16">
      <w:pPr>
        <w:numPr>
          <w:ilvl w:val="0"/>
          <w:numId w:val="18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Mantener la Seguridad</w:t>
      </w:r>
      <w:r w:rsidRPr="009F652E">
        <w:rPr>
          <w:rFonts w:ascii="Arial" w:hAnsi="Arial" w:cs="Arial"/>
          <w:lang w:val="es-PE"/>
        </w:rPr>
        <w:t>: Asegurarse de que se sigan todas las normas de seguridad durante la práctica.</w:t>
      </w:r>
    </w:p>
    <w:p w14:paraId="7EB0B86B"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40C93C84">
          <v:rect id="_x0000_i2872" style="width:0;height:1.5pt" o:hralign="center" o:hrstd="t" o:hr="t" fillcolor="#a0a0a0" stroked="f"/>
        </w:pict>
      </w:r>
    </w:p>
    <w:p w14:paraId="5C9FE604" w14:textId="39EC63B4"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Evaluación y Mejora Continua</w:t>
      </w:r>
    </w:p>
    <w:p w14:paraId="7D481F1C" w14:textId="2AE708B6"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Evaluación Post-Simulacro</w:t>
      </w:r>
    </w:p>
    <w:p w14:paraId="52DE787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Después de realizar el simulacro, es esencial llevar a cabo una evaluación para:</w:t>
      </w:r>
    </w:p>
    <w:p w14:paraId="3BBF903F" w14:textId="77777777" w:rsidR="00AF3314" w:rsidRPr="009F652E" w:rsidRDefault="00AF3314" w:rsidP="00530B16">
      <w:pPr>
        <w:numPr>
          <w:ilvl w:val="0"/>
          <w:numId w:val="18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Éxitos y Oportunidades de Mejora</w:t>
      </w:r>
      <w:r w:rsidRPr="009F652E">
        <w:rPr>
          <w:rFonts w:ascii="Arial" w:hAnsi="Arial" w:cs="Arial"/>
          <w:lang w:val="es-PE"/>
        </w:rPr>
        <w:t>: Reconocer qué funcionó bien y qué aspectos necesitan ajustes.</w:t>
      </w:r>
    </w:p>
    <w:p w14:paraId="3F0D8AC4" w14:textId="77777777" w:rsidR="00AF3314" w:rsidRPr="009F652E" w:rsidRDefault="00AF3314" w:rsidP="00530B16">
      <w:pPr>
        <w:numPr>
          <w:ilvl w:val="0"/>
          <w:numId w:val="186"/>
        </w:numPr>
        <w:spacing w:before="100" w:beforeAutospacing="1" w:after="100" w:afterAutospacing="1" w:line="240" w:lineRule="auto"/>
        <w:rPr>
          <w:rFonts w:ascii="Arial" w:hAnsi="Arial" w:cs="Arial"/>
          <w:lang w:val="es-PE"/>
        </w:rPr>
      </w:pPr>
      <w:proofErr w:type="spellStart"/>
      <w:r w:rsidRPr="009F652E">
        <w:rPr>
          <w:rStyle w:val="Textoennegrita"/>
          <w:rFonts w:ascii="Arial" w:hAnsi="Arial" w:cs="Arial"/>
          <w:lang w:val="es-PE"/>
        </w:rPr>
        <w:t>Feedback</w:t>
      </w:r>
      <w:proofErr w:type="spellEnd"/>
      <w:r w:rsidRPr="009F652E">
        <w:rPr>
          <w:rStyle w:val="Textoennegrita"/>
          <w:rFonts w:ascii="Arial" w:hAnsi="Arial" w:cs="Arial"/>
          <w:lang w:val="es-PE"/>
        </w:rPr>
        <w:t xml:space="preserve"> de los Participantes</w:t>
      </w:r>
      <w:r w:rsidRPr="009F652E">
        <w:rPr>
          <w:rFonts w:ascii="Arial" w:hAnsi="Arial" w:cs="Arial"/>
          <w:lang w:val="es-PE"/>
        </w:rPr>
        <w:t>: Reunir comentarios de los empleados sobre la experiencia y la claridad de los procedimientos.</w:t>
      </w:r>
    </w:p>
    <w:p w14:paraId="05915ECB" w14:textId="14B526D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Revisión de Procedimientos</w:t>
      </w:r>
    </w:p>
    <w:p w14:paraId="34EE4034"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resultados de la evaluación deben utilizarse para revisar y actualizar los procedimientos de respuesta ante emergencias:</w:t>
      </w:r>
    </w:p>
    <w:p w14:paraId="3321D60B" w14:textId="77777777" w:rsidR="00AF3314" w:rsidRPr="009F652E" w:rsidRDefault="00AF3314" w:rsidP="00530B16">
      <w:pPr>
        <w:numPr>
          <w:ilvl w:val="0"/>
          <w:numId w:val="18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Incorporar Mejoras</w:t>
      </w:r>
      <w:r w:rsidRPr="009F652E">
        <w:rPr>
          <w:rFonts w:ascii="Arial" w:hAnsi="Arial" w:cs="Arial"/>
          <w:lang w:val="es-PE"/>
        </w:rPr>
        <w:t>: Ajustar los procedimientos basados en las lecciones aprendidas.</w:t>
      </w:r>
    </w:p>
    <w:p w14:paraId="341D44F4" w14:textId="77777777" w:rsidR="00AF3314" w:rsidRPr="009F652E" w:rsidRDefault="00AF3314" w:rsidP="00530B16">
      <w:pPr>
        <w:numPr>
          <w:ilvl w:val="0"/>
          <w:numId w:val="18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Actualizar Capacitación</w:t>
      </w:r>
      <w:r w:rsidRPr="009F652E">
        <w:rPr>
          <w:rFonts w:ascii="Arial" w:hAnsi="Arial" w:cs="Arial"/>
          <w:lang w:val="es-PE"/>
        </w:rPr>
        <w:t>: Modificar los programas de capacitación para abordar cualquier debilidad identificada.</w:t>
      </w:r>
    </w:p>
    <w:p w14:paraId="61EB2020"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0323730B">
          <v:rect id="_x0000_i2873" style="width:0;height:1.5pt" o:hralign="center" o:hrstd="t" o:hr="t" fillcolor="#a0a0a0" stroked="f"/>
        </w:pict>
      </w:r>
    </w:p>
    <w:p w14:paraId="143C6383" w14:textId="7B71179E"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Conclusión</w:t>
      </w:r>
    </w:p>
    <w:p w14:paraId="6BC2640A"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Los simulacros y el entrenamiento del personal son componentes críticos de la gestión de la seguridad en la minería. A través de una preparación adecuada, la práctica de procedimientos específicos y la evaluación continua, las empresas pueden fortalecer su capacidad para responder a emergencias de manera efectiva. Esto no solo protege la vida de los trabajadores, sino que también garantiza un entorno de trabajo seguro y cumple con las normativas legales vigentes. La inversión en capacitación y simulacros es un paso esencial hacia una cultura de seguridad sólida en la industria minera.</w:t>
      </w:r>
    </w:p>
    <w:p w14:paraId="181E8E92" w14:textId="77777777" w:rsidR="00AF3314" w:rsidRPr="009F652E" w:rsidRDefault="00AF3314" w:rsidP="00AF3314">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6.4. Equipos de Protección y Rescate en Minería</w:t>
      </w:r>
    </w:p>
    <w:p w14:paraId="67502B69"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La minería es una actividad esencial para la economía global, pero también conlleva riesgos significativos para la salud y seguridad de los trabajadores. Para mitigar estos riesgos, es fundamental contar con equipos de protección personal (EPP) adecuados y equipos de rescate eficaces. Este artículo aborda la importancia de los equipos de protección y rescate en minería, sus tipos, y las mejores prácticas para su uso y mantenimiento.</w:t>
      </w:r>
    </w:p>
    <w:p w14:paraId="099E5A14" w14:textId="77777777" w:rsidR="00AF3314" w:rsidRPr="009F652E" w:rsidRDefault="00AF3314" w:rsidP="00AF3314">
      <w:pPr>
        <w:rPr>
          <w:rFonts w:ascii="Arial" w:hAnsi="Arial" w:cs="Arial"/>
          <w:lang w:val="es-PE"/>
        </w:rPr>
      </w:pPr>
      <w:r w:rsidRPr="009F652E">
        <w:rPr>
          <w:rFonts w:ascii="Arial" w:hAnsi="Arial" w:cs="Arial"/>
          <w:lang w:val="es-PE"/>
        </w:rPr>
        <w:pict w14:anchorId="70A1C0AA">
          <v:rect id="_x0000_i3004" style="width:0;height:1.5pt" o:hralign="center" o:hrstd="t" o:hr="t" fillcolor="#a0a0a0" stroked="f"/>
        </w:pict>
      </w:r>
    </w:p>
    <w:p w14:paraId="1AF25934" w14:textId="198F094B"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Importancia de los Equipos de Protección y Rescate</w:t>
      </w:r>
    </w:p>
    <w:p w14:paraId="5E54F29C" w14:textId="37885CA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Protección de los Trabajadores</w:t>
      </w:r>
    </w:p>
    <w:p w14:paraId="7BEC38E3"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equipos de protección personal están diseñados para proteger a los trabajadores de los diversos peligros asociados con el trabajo en minería, incluyendo:</w:t>
      </w:r>
    </w:p>
    <w:p w14:paraId="304F6416" w14:textId="77777777" w:rsidR="00AF3314" w:rsidRPr="009F652E" w:rsidRDefault="00AF3314" w:rsidP="00530B16">
      <w:pPr>
        <w:numPr>
          <w:ilvl w:val="0"/>
          <w:numId w:val="18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Lesiones Físicas</w:t>
      </w:r>
      <w:r w:rsidRPr="009F652E">
        <w:rPr>
          <w:rFonts w:ascii="Arial" w:hAnsi="Arial" w:cs="Arial"/>
          <w:lang w:val="es-PE"/>
        </w:rPr>
        <w:t>: Proteger contra impactos, caídas y golpes de objetos.</w:t>
      </w:r>
    </w:p>
    <w:p w14:paraId="70BF7123" w14:textId="77777777" w:rsidR="00AF3314" w:rsidRPr="009F652E" w:rsidRDefault="00AF3314" w:rsidP="00530B16">
      <w:pPr>
        <w:numPr>
          <w:ilvl w:val="0"/>
          <w:numId w:val="18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Exposición a Sustancias Químicas</w:t>
      </w:r>
      <w:r w:rsidRPr="009F652E">
        <w:rPr>
          <w:rFonts w:ascii="Arial" w:hAnsi="Arial" w:cs="Arial"/>
          <w:lang w:val="es-PE"/>
        </w:rPr>
        <w:t>: Prevenir el contacto con materiales tóxicos o corrosivos.</w:t>
      </w:r>
    </w:p>
    <w:p w14:paraId="7B64410D" w14:textId="77777777" w:rsidR="00AF3314" w:rsidRPr="009F652E" w:rsidRDefault="00AF3314" w:rsidP="00530B16">
      <w:pPr>
        <w:numPr>
          <w:ilvl w:val="0"/>
          <w:numId w:val="18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Condiciones Ambientales</w:t>
      </w:r>
      <w:r w:rsidRPr="009F652E">
        <w:rPr>
          <w:rFonts w:ascii="Arial" w:hAnsi="Arial" w:cs="Arial"/>
          <w:lang w:val="es-PE"/>
        </w:rPr>
        <w:t>: Proteger contra el frío, calor extremo y la exposición a polvo y ruido.</w:t>
      </w:r>
    </w:p>
    <w:p w14:paraId="50207AF2" w14:textId="18E371C0"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Respuesta Eficaz en Situaciones de Emergencia</w:t>
      </w:r>
    </w:p>
    <w:p w14:paraId="09196D0F"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equipos de rescate son vitales para garantizar una respuesta rápida y eficiente ante emergencias, como accidentes o desastres naturales. La disponibilidad de equipos adecuados permite:</w:t>
      </w:r>
    </w:p>
    <w:p w14:paraId="2F799571" w14:textId="77777777" w:rsidR="00AF3314" w:rsidRPr="009F652E" w:rsidRDefault="00AF3314" w:rsidP="00530B16">
      <w:pPr>
        <w:numPr>
          <w:ilvl w:val="0"/>
          <w:numId w:val="18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Salvaguardar Vidas</w:t>
      </w:r>
      <w:r w:rsidRPr="009F652E">
        <w:rPr>
          <w:rFonts w:ascii="Arial" w:hAnsi="Arial" w:cs="Arial"/>
          <w:lang w:val="es-PE"/>
        </w:rPr>
        <w:t>: Mejorar las probabilidades de rescate exitoso de trabajadores atrapados o heridos.</w:t>
      </w:r>
    </w:p>
    <w:p w14:paraId="6666E458" w14:textId="77777777" w:rsidR="00AF3314" w:rsidRPr="009F652E" w:rsidRDefault="00AF3314" w:rsidP="00530B16">
      <w:pPr>
        <w:numPr>
          <w:ilvl w:val="0"/>
          <w:numId w:val="18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Minimizar Daños</w:t>
      </w:r>
      <w:r w:rsidRPr="009F652E">
        <w:rPr>
          <w:rFonts w:ascii="Arial" w:hAnsi="Arial" w:cs="Arial"/>
          <w:lang w:val="es-PE"/>
        </w:rPr>
        <w:t>: Reducir las consecuencias de un incidente mediante una respuesta coordinada y bien equipada.</w:t>
      </w:r>
    </w:p>
    <w:p w14:paraId="1452EB13"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08693E3C">
          <v:rect id="_x0000_i3005" style="width:0;height:1.5pt" o:hralign="center" o:hrstd="t" o:hr="t" fillcolor="#a0a0a0" stroked="f"/>
        </w:pict>
      </w:r>
    </w:p>
    <w:p w14:paraId="4C10E8FB" w14:textId="6EFC52B8"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Equipos de Protección Personal (EPP)</w:t>
      </w:r>
    </w:p>
    <w:p w14:paraId="3FC6BE0D" w14:textId="567AC002"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Casco de Seguridad</w:t>
      </w:r>
    </w:p>
    <w:p w14:paraId="4675BC88"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El casco es uno de los elementos más importantes del EPP en minería, diseñado para:</w:t>
      </w:r>
    </w:p>
    <w:p w14:paraId="2DCE9602" w14:textId="77777777" w:rsidR="00AF3314" w:rsidRPr="009F652E" w:rsidRDefault="00AF3314" w:rsidP="00530B16">
      <w:pPr>
        <w:numPr>
          <w:ilvl w:val="0"/>
          <w:numId w:val="19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Proteger la Cabeza</w:t>
      </w:r>
      <w:r w:rsidRPr="009F652E">
        <w:rPr>
          <w:rFonts w:ascii="Arial" w:hAnsi="Arial" w:cs="Arial"/>
          <w:lang w:val="es-PE"/>
        </w:rPr>
        <w:t>: Evitar lesiones por caídas de objetos o golpes.</w:t>
      </w:r>
    </w:p>
    <w:p w14:paraId="695D9414" w14:textId="77777777" w:rsidR="00AF3314" w:rsidRPr="009F652E" w:rsidRDefault="00AF3314" w:rsidP="00530B16">
      <w:pPr>
        <w:numPr>
          <w:ilvl w:val="0"/>
          <w:numId w:val="19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Incluir Visera</w:t>
      </w:r>
      <w:r w:rsidRPr="009F652E">
        <w:rPr>
          <w:rFonts w:ascii="Arial" w:hAnsi="Arial" w:cs="Arial"/>
          <w:lang w:val="es-PE"/>
        </w:rPr>
        <w:t>: En algunos casos, para proteger los ojos de desechos voladores.</w:t>
      </w:r>
    </w:p>
    <w:p w14:paraId="4606BCCD" w14:textId="4D55849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Gafas de Protección</w:t>
      </w:r>
    </w:p>
    <w:p w14:paraId="0B85CFC7"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Las gafas son esenciales para proteger los ojos de:</w:t>
      </w:r>
    </w:p>
    <w:p w14:paraId="2780CDD3" w14:textId="77777777" w:rsidR="00AF3314" w:rsidRPr="009F652E" w:rsidRDefault="00AF3314" w:rsidP="00530B16">
      <w:pPr>
        <w:numPr>
          <w:ilvl w:val="0"/>
          <w:numId w:val="19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Partículas Voladoras</w:t>
      </w:r>
      <w:r w:rsidRPr="009F652E">
        <w:rPr>
          <w:rFonts w:ascii="Arial" w:hAnsi="Arial" w:cs="Arial"/>
          <w:lang w:val="es-PE"/>
        </w:rPr>
        <w:t>: Como polvo, fragmentos y chispas.</w:t>
      </w:r>
    </w:p>
    <w:p w14:paraId="1364EAE7" w14:textId="77777777" w:rsidR="00AF3314" w:rsidRPr="009F652E" w:rsidRDefault="00AF3314" w:rsidP="00530B16">
      <w:pPr>
        <w:numPr>
          <w:ilvl w:val="0"/>
          <w:numId w:val="19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Radiación</w:t>
      </w:r>
      <w:r w:rsidRPr="009F652E">
        <w:rPr>
          <w:rFonts w:ascii="Arial" w:hAnsi="Arial" w:cs="Arial"/>
          <w:lang w:val="es-PE"/>
        </w:rPr>
        <w:t>: En casos donde se trabaja con soldadura o equipos que generan luz intensa.</w:t>
      </w:r>
    </w:p>
    <w:p w14:paraId="21944BD4" w14:textId="355FCA9E"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Protección Auditiva</w:t>
      </w:r>
    </w:p>
    <w:p w14:paraId="512DC86D"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protectores auditivos, como tapones o cascos con orejeras, son cruciales en ambientes ruidosos para:</w:t>
      </w:r>
    </w:p>
    <w:p w14:paraId="646ED137" w14:textId="77777777" w:rsidR="00AF3314" w:rsidRPr="009F652E" w:rsidRDefault="00AF3314" w:rsidP="00530B16">
      <w:pPr>
        <w:numPr>
          <w:ilvl w:val="0"/>
          <w:numId w:val="19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Prevenir Pérdida Auditiva</w:t>
      </w:r>
      <w:r w:rsidRPr="009F652E">
        <w:rPr>
          <w:rFonts w:ascii="Arial" w:hAnsi="Arial" w:cs="Arial"/>
          <w:lang w:val="es-PE"/>
        </w:rPr>
        <w:t>: Proteger contra ruidos nocivos de maquinaria y explosiones.</w:t>
      </w:r>
    </w:p>
    <w:p w14:paraId="0A5D2019" w14:textId="4DC25B98"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Chalecos Reflectantes</w:t>
      </w:r>
    </w:p>
    <w:p w14:paraId="31A50EE3"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Estos chalecos son esenciales para aumentar la visibilidad de los trabajadores en áreas de trabajo donde se manejan vehículos y maquinaria pesada.</w:t>
      </w:r>
    </w:p>
    <w:p w14:paraId="2438EFF6" w14:textId="7F359F45"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Guantes de Protección</w:t>
      </w:r>
    </w:p>
    <w:p w14:paraId="375A6D8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Los guantes protegen las manos de:</w:t>
      </w:r>
    </w:p>
    <w:p w14:paraId="2327F676" w14:textId="77777777" w:rsidR="00AF3314" w:rsidRPr="009F652E" w:rsidRDefault="00AF3314" w:rsidP="00530B16">
      <w:pPr>
        <w:numPr>
          <w:ilvl w:val="0"/>
          <w:numId w:val="19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Cortes y Rasguños</w:t>
      </w:r>
      <w:r w:rsidRPr="009F652E">
        <w:rPr>
          <w:rFonts w:ascii="Arial" w:hAnsi="Arial" w:cs="Arial"/>
          <w:lang w:val="es-PE"/>
        </w:rPr>
        <w:t>: Al manipular materiales y equipos.</w:t>
      </w:r>
    </w:p>
    <w:p w14:paraId="4F26C55D" w14:textId="77777777" w:rsidR="00AF3314" w:rsidRPr="009F652E" w:rsidRDefault="00AF3314" w:rsidP="00530B16">
      <w:pPr>
        <w:numPr>
          <w:ilvl w:val="0"/>
          <w:numId w:val="19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Sustancias Químicas</w:t>
      </w:r>
      <w:r w:rsidRPr="009F652E">
        <w:rPr>
          <w:rFonts w:ascii="Arial" w:hAnsi="Arial" w:cs="Arial"/>
          <w:lang w:val="es-PE"/>
        </w:rPr>
        <w:t>: Especialmente en labores de mantenimiento o manejo de productos químicos.</w:t>
      </w:r>
    </w:p>
    <w:p w14:paraId="1D6E58FA" w14:textId="72266D5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Botas de Seguridad</w:t>
      </w:r>
    </w:p>
    <w:p w14:paraId="2D5840A5"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Las botas son fundamentales para proteger los pies de:</w:t>
      </w:r>
    </w:p>
    <w:p w14:paraId="2DB4BAE8" w14:textId="77777777" w:rsidR="00AF3314" w:rsidRPr="009F652E" w:rsidRDefault="00AF3314" w:rsidP="00530B16">
      <w:pPr>
        <w:numPr>
          <w:ilvl w:val="0"/>
          <w:numId w:val="19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Lesiones por Caídas</w:t>
      </w:r>
      <w:r w:rsidRPr="009F652E">
        <w:rPr>
          <w:rFonts w:ascii="Arial" w:hAnsi="Arial" w:cs="Arial"/>
          <w:lang w:val="es-PE"/>
        </w:rPr>
        <w:t>: Con punteras reforzadas.</w:t>
      </w:r>
    </w:p>
    <w:p w14:paraId="09731C45" w14:textId="77777777" w:rsidR="00AF3314" w:rsidRPr="009F652E" w:rsidRDefault="00AF3314" w:rsidP="00530B16">
      <w:pPr>
        <w:numPr>
          <w:ilvl w:val="0"/>
          <w:numId w:val="19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Resbalones y Caídas</w:t>
      </w:r>
      <w:r w:rsidRPr="009F652E">
        <w:rPr>
          <w:rFonts w:ascii="Arial" w:hAnsi="Arial" w:cs="Arial"/>
          <w:lang w:val="es-PE"/>
        </w:rPr>
        <w:t>: Con suelas antideslizantes.</w:t>
      </w:r>
    </w:p>
    <w:p w14:paraId="20102935" w14:textId="4FD9D4E7"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Ropa de Trabajo Especializada</w:t>
      </w:r>
    </w:p>
    <w:p w14:paraId="27099B31"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Dependiendo del tipo de trabajo, se puede requerir ropa de protección contra:</w:t>
      </w:r>
    </w:p>
    <w:p w14:paraId="36935E79" w14:textId="77777777" w:rsidR="00AF3314" w:rsidRPr="009F652E" w:rsidRDefault="00AF3314" w:rsidP="00530B16">
      <w:pPr>
        <w:numPr>
          <w:ilvl w:val="0"/>
          <w:numId w:val="19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Sustancias Químicas</w:t>
      </w:r>
      <w:r w:rsidRPr="009F652E">
        <w:rPr>
          <w:rFonts w:ascii="Arial" w:hAnsi="Arial" w:cs="Arial"/>
          <w:lang w:val="es-PE"/>
        </w:rPr>
        <w:t>: Con trajes especiales para manipulación de materiales peligrosos.</w:t>
      </w:r>
    </w:p>
    <w:p w14:paraId="4E9C2039" w14:textId="77777777" w:rsidR="00AF3314" w:rsidRPr="009F652E" w:rsidRDefault="00AF3314" w:rsidP="00530B16">
      <w:pPr>
        <w:numPr>
          <w:ilvl w:val="0"/>
          <w:numId w:val="19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Condiciones Climáticas Extremas</w:t>
      </w:r>
      <w:r w:rsidRPr="009F652E">
        <w:rPr>
          <w:rFonts w:ascii="Arial" w:hAnsi="Arial" w:cs="Arial"/>
          <w:lang w:val="es-PE"/>
        </w:rPr>
        <w:t>: Como chaquetas resistentes al agua y al frío.</w:t>
      </w:r>
    </w:p>
    <w:p w14:paraId="568D037F"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48853CAB">
          <v:rect id="_x0000_i3006" style="width:0;height:1.5pt" o:hralign="center" o:hrstd="t" o:hr="t" fillcolor="#a0a0a0" stroked="f"/>
        </w:pict>
      </w:r>
    </w:p>
    <w:p w14:paraId="7ACC0257" w14:textId="7CFE8AA1"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Equipos de Rescate en Minería</w:t>
      </w:r>
    </w:p>
    <w:p w14:paraId="7F82B053" w14:textId="62F736F7"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Kit de Primeros Auxilios</w:t>
      </w:r>
    </w:p>
    <w:p w14:paraId="53B34F9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Cada lugar de trabajo debe contar con un kit de primeros auxilios bien equipado, que incluya:</w:t>
      </w:r>
    </w:p>
    <w:p w14:paraId="210071C7" w14:textId="77777777" w:rsidR="00AF3314" w:rsidRPr="009F652E" w:rsidRDefault="00AF3314" w:rsidP="00530B16">
      <w:pPr>
        <w:numPr>
          <w:ilvl w:val="0"/>
          <w:numId w:val="19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Vendajes y Apósitos</w:t>
      </w:r>
      <w:r w:rsidRPr="009F652E">
        <w:rPr>
          <w:rFonts w:ascii="Arial" w:hAnsi="Arial" w:cs="Arial"/>
          <w:lang w:val="es-PE"/>
        </w:rPr>
        <w:t>: Para tratar cortes y heridas.</w:t>
      </w:r>
    </w:p>
    <w:p w14:paraId="29199BB0" w14:textId="77777777" w:rsidR="00AF3314" w:rsidRPr="009F652E" w:rsidRDefault="00AF3314" w:rsidP="00530B16">
      <w:pPr>
        <w:numPr>
          <w:ilvl w:val="0"/>
          <w:numId w:val="19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Medicamentos Básicos</w:t>
      </w:r>
      <w:r w:rsidRPr="009F652E">
        <w:rPr>
          <w:rFonts w:ascii="Arial" w:hAnsi="Arial" w:cs="Arial"/>
          <w:lang w:val="es-PE"/>
        </w:rPr>
        <w:t>: Como analgésicos y antisépticos.</w:t>
      </w:r>
    </w:p>
    <w:p w14:paraId="567671D9" w14:textId="77777777" w:rsidR="00AF3314" w:rsidRPr="009F652E" w:rsidRDefault="00AF3314" w:rsidP="00530B16">
      <w:pPr>
        <w:numPr>
          <w:ilvl w:val="0"/>
          <w:numId w:val="19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Instrucciones de Uso</w:t>
      </w:r>
      <w:r w:rsidRPr="009F652E">
        <w:rPr>
          <w:rFonts w:ascii="Arial" w:hAnsi="Arial" w:cs="Arial"/>
          <w:lang w:val="es-PE"/>
        </w:rPr>
        <w:t>: Para garantizar que el personal sepa cómo utilizar los elementos del kit.</w:t>
      </w:r>
    </w:p>
    <w:p w14:paraId="18FA738B" w14:textId="6C79AB53"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Equipos de Rescate Personal</w:t>
      </w:r>
    </w:p>
    <w:p w14:paraId="5B2F4993"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Estos equipos son esenciales en caso de que un trabajador quede atrapado. Incluyen:</w:t>
      </w:r>
    </w:p>
    <w:p w14:paraId="40268171" w14:textId="77777777" w:rsidR="00AF3314" w:rsidRPr="009F652E" w:rsidRDefault="00AF3314" w:rsidP="00530B16">
      <w:pPr>
        <w:numPr>
          <w:ilvl w:val="0"/>
          <w:numId w:val="19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Escalas de Rescate</w:t>
      </w:r>
      <w:r w:rsidRPr="009F652E">
        <w:rPr>
          <w:rFonts w:ascii="Arial" w:hAnsi="Arial" w:cs="Arial"/>
          <w:lang w:val="es-PE"/>
        </w:rPr>
        <w:t>: Para evacuación en espacios confinados.</w:t>
      </w:r>
    </w:p>
    <w:p w14:paraId="20409B41" w14:textId="77777777" w:rsidR="00AF3314" w:rsidRPr="009F652E" w:rsidRDefault="00AF3314" w:rsidP="00530B16">
      <w:pPr>
        <w:numPr>
          <w:ilvl w:val="0"/>
          <w:numId w:val="19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Arneses y Cuerdas</w:t>
      </w:r>
      <w:r w:rsidRPr="009F652E">
        <w:rPr>
          <w:rFonts w:ascii="Arial" w:hAnsi="Arial" w:cs="Arial"/>
          <w:lang w:val="es-PE"/>
        </w:rPr>
        <w:t>: Para asegurar a los rescatistas y víctimas durante la extracción.</w:t>
      </w:r>
    </w:p>
    <w:p w14:paraId="6990BFDD" w14:textId="26DDAA7A"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Dispositivos de Comunicación</w:t>
      </w:r>
    </w:p>
    <w:p w14:paraId="711D646A"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comunicación es vital durante una emergencia. Equipos como:</w:t>
      </w:r>
    </w:p>
    <w:p w14:paraId="0FA21C44" w14:textId="77777777" w:rsidR="00AF3314" w:rsidRPr="009F652E" w:rsidRDefault="00AF3314" w:rsidP="00530B16">
      <w:pPr>
        <w:numPr>
          <w:ilvl w:val="0"/>
          <w:numId w:val="19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Radios de Comunicación</w:t>
      </w:r>
      <w:r w:rsidRPr="009F652E">
        <w:rPr>
          <w:rFonts w:ascii="Arial" w:hAnsi="Arial" w:cs="Arial"/>
          <w:lang w:val="es-PE"/>
        </w:rPr>
        <w:t>: Permiten a los equipos de rescate coordinar sus esfuerzos.</w:t>
      </w:r>
    </w:p>
    <w:p w14:paraId="59230397" w14:textId="77777777" w:rsidR="00AF3314" w:rsidRPr="009F652E" w:rsidRDefault="00AF3314" w:rsidP="00530B16">
      <w:pPr>
        <w:numPr>
          <w:ilvl w:val="0"/>
          <w:numId w:val="19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Teléfonos Satelitales</w:t>
      </w:r>
      <w:r w:rsidRPr="009F652E">
        <w:rPr>
          <w:rFonts w:ascii="Arial" w:hAnsi="Arial" w:cs="Arial"/>
          <w:lang w:val="es-PE"/>
        </w:rPr>
        <w:t>: Útiles en áreas remotas donde la señal celular es débil o inexistente.</w:t>
      </w:r>
    </w:p>
    <w:p w14:paraId="2F4D9C1C" w14:textId="3844013E"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Equipos de Respiración Autonómica</w:t>
      </w:r>
    </w:p>
    <w:p w14:paraId="4F6AB95C"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En caso de inhalación de gases tóxicos o humo, es vital contar con:</w:t>
      </w:r>
    </w:p>
    <w:p w14:paraId="4C55DA6F" w14:textId="77777777" w:rsidR="00AF3314" w:rsidRPr="009F652E" w:rsidRDefault="00AF3314" w:rsidP="00530B16">
      <w:pPr>
        <w:numPr>
          <w:ilvl w:val="0"/>
          <w:numId w:val="19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Cascos con Sistemas de Respiración</w:t>
      </w:r>
      <w:r w:rsidRPr="009F652E">
        <w:rPr>
          <w:rFonts w:ascii="Arial" w:hAnsi="Arial" w:cs="Arial"/>
          <w:lang w:val="es-PE"/>
        </w:rPr>
        <w:t>: Que permiten a los rescatistas entrar en ambientes peligrosos.</w:t>
      </w:r>
    </w:p>
    <w:p w14:paraId="14A9B044" w14:textId="77777777" w:rsidR="00AF3314" w:rsidRPr="009F652E" w:rsidRDefault="00AF3314" w:rsidP="00530B16">
      <w:pPr>
        <w:numPr>
          <w:ilvl w:val="0"/>
          <w:numId w:val="19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Máscaras de Oxígeno</w:t>
      </w:r>
      <w:r w:rsidRPr="009F652E">
        <w:rPr>
          <w:rFonts w:ascii="Arial" w:hAnsi="Arial" w:cs="Arial"/>
          <w:lang w:val="es-PE"/>
        </w:rPr>
        <w:t>: Para trabajadores que puedan estar expuestos a condiciones de baja oxigenación.</w:t>
      </w:r>
    </w:p>
    <w:p w14:paraId="4CDBCF4F"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3A7540CA">
          <v:rect id="_x0000_i3007" style="width:0;height:1.5pt" o:hralign="center" o:hrstd="t" o:hr="t" fillcolor="#a0a0a0" stroked="f"/>
        </w:pict>
      </w:r>
    </w:p>
    <w:p w14:paraId="27ACE2CA" w14:textId="5771DA92"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Mantenimiento y Capacitación</w:t>
      </w:r>
    </w:p>
    <w:p w14:paraId="2E853819" w14:textId="0D2B6B8B"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Mantenimiento de Equipos</w:t>
      </w:r>
    </w:p>
    <w:p w14:paraId="47C5F352"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El mantenimiento regular de los EPP y equipos de rescate es fundamental para garantizar su eficacia:</w:t>
      </w:r>
    </w:p>
    <w:p w14:paraId="10145B45" w14:textId="77777777" w:rsidR="00AF3314" w:rsidRPr="009F652E" w:rsidRDefault="00AF3314" w:rsidP="00530B16">
      <w:pPr>
        <w:numPr>
          <w:ilvl w:val="0"/>
          <w:numId w:val="20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Inspecciones Periódicas</w:t>
      </w:r>
      <w:r w:rsidRPr="009F652E">
        <w:rPr>
          <w:rFonts w:ascii="Arial" w:hAnsi="Arial" w:cs="Arial"/>
          <w:lang w:val="es-PE"/>
        </w:rPr>
        <w:t>: Verificar el estado de los cascos, guantes, y otros equipos.</w:t>
      </w:r>
    </w:p>
    <w:p w14:paraId="77FE2EAB" w14:textId="77777777" w:rsidR="00AF3314" w:rsidRPr="009F652E" w:rsidRDefault="00AF3314" w:rsidP="00530B16">
      <w:pPr>
        <w:numPr>
          <w:ilvl w:val="0"/>
          <w:numId w:val="20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Reemplazo de Equipos Dañados</w:t>
      </w:r>
      <w:r w:rsidRPr="009F652E">
        <w:rPr>
          <w:rFonts w:ascii="Arial" w:hAnsi="Arial" w:cs="Arial"/>
          <w:lang w:val="es-PE"/>
        </w:rPr>
        <w:t>: Sustitución inmediata de cualquier equipo que no cumpla con los estándares de seguridad.</w:t>
      </w:r>
    </w:p>
    <w:p w14:paraId="6D5156B2" w14:textId="3979AF64" w:rsidR="00AF3314" w:rsidRPr="009F652E" w:rsidRDefault="00AF3314" w:rsidP="00AF3314">
      <w:pPr>
        <w:pStyle w:val="Ttulo4"/>
        <w:rPr>
          <w:rFonts w:ascii="Arial" w:hAnsi="Arial" w:cs="Arial"/>
          <w:lang w:val="es-PE"/>
        </w:rPr>
      </w:pPr>
      <w:r w:rsidRPr="009F652E">
        <w:rPr>
          <w:rStyle w:val="Textoennegrita"/>
          <w:rFonts w:ascii="Arial" w:hAnsi="Arial" w:cs="Arial"/>
          <w:b/>
          <w:bCs/>
          <w:lang w:val="es-PE"/>
        </w:rPr>
        <w:t>Capacitación del Personal</w:t>
      </w:r>
    </w:p>
    <w:p w14:paraId="6477DF2D" w14:textId="77777777" w:rsidR="00AF3314" w:rsidRPr="009F652E" w:rsidRDefault="00AF3314" w:rsidP="00AF3314">
      <w:pPr>
        <w:pStyle w:val="NormalWeb"/>
        <w:ind w:firstLine="360"/>
        <w:rPr>
          <w:rFonts w:ascii="Arial" w:hAnsi="Arial" w:cs="Arial"/>
          <w:lang w:val="es-PE"/>
        </w:rPr>
      </w:pPr>
      <w:r w:rsidRPr="009F652E">
        <w:rPr>
          <w:rFonts w:ascii="Arial" w:hAnsi="Arial" w:cs="Arial"/>
          <w:lang w:val="es-PE"/>
        </w:rPr>
        <w:t>La capacitación es esencial para asegurar que los trabajadores sepan cómo utilizar correctamente los equipos:</w:t>
      </w:r>
    </w:p>
    <w:p w14:paraId="65B9AC91" w14:textId="77777777" w:rsidR="00AF3314" w:rsidRPr="009F652E" w:rsidRDefault="00AF3314" w:rsidP="00530B16">
      <w:pPr>
        <w:numPr>
          <w:ilvl w:val="0"/>
          <w:numId w:val="20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Entrenamientos Regulares</w:t>
      </w:r>
      <w:r w:rsidRPr="009F652E">
        <w:rPr>
          <w:rFonts w:ascii="Arial" w:hAnsi="Arial" w:cs="Arial"/>
          <w:lang w:val="es-PE"/>
        </w:rPr>
        <w:t>: Incluir prácticas de uso y manejo de EPP y equipos de rescate.</w:t>
      </w:r>
    </w:p>
    <w:p w14:paraId="1F1E341C" w14:textId="77777777" w:rsidR="00AF3314" w:rsidRPr="009F652E" w:rsidRDefault="00AF3314" w:rsidP="00530B16">
      <w:pPr>
        <w:numPr>
          <w:ilvl w:val="0"/>
          <w:numId w:val="20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de Emergencia</w:t>
      </w:r>
      <w:r w:rsidRPr="009F652E">
        <w:rPr>
          <w:rFonts w:ascii="Arial" w:hAnsi="Arial" w:cs="Arial"/>
          <w:lang w:val="es-PE"/>
        </w:rPr>
        <w:t>: Realizar simulacros para practicar la respuesta adecuada ante emergencias.</w:t>
      </w:r>
    </w:p>
    <w:p w14:paraId="64C1CC31" w14:textId="77777777" w:rsidR="00AF3314" w:rsidRPr="009F652E" w:rsidRDefault="00AF3314" w:rsidP="00AF3314">
      <w:pPr>
        <w:spacing w:after="0"/>
        <w:rPr>
          <w:rFonts w:ascii="Arial" w:hAnsi="Arial" w:cs="Arial"/>
          <w:lang w:val="es-PE"/>
        </w:rPr>
      </w:pPr>
      <w:r w:rsidRPr="009F652E">
        <w:rPr>
          <w:rFonts w:ascii="Arial" w:hAnsi="Arial" w:cs="Arial"/>
          <w:lang w:val="es-PE"/>
        </w:rPr>
        <w:pict w14:anchorId="3F4368F6">
          <v:rect id="_x0000_i3008" style="width:0;height:1.5pt" o:hralign="center" o:hrstd="t" o:hr="t" fillcolor="#a0a0a0" stroked="f"/>
        </w:pict>
      </w:r>
    </w:p>
    <w:p w14:paraId="79C37294" w14:textId="4824E6D5" w:rsidR="00AF3314" w:rsidRPr="009F652E" w:rsidRDefault="00AF3314" w:rsidP="00AF3314">
      <w:pPr>
        <w:pStyle w:val="Ttulo3"/>
        <w:rPr>
          <w:rFonts w:ascii="Arial" w:hAnsi="Arial" w:cs="Arial"/>
          <w:lang w:val="es-PE"/>
        </w:rPr>
      </w:pPr>
      <w:r w:rsidRPr="009F652E">
        <w:rPr>
          <w:rStyle w:val="Textoennegrita"/>
          <w:rFonts w:ascii="Arial" w:hAnsi="Arial" w:cs="Arial"/>
          <w:b w:val="0"/>
          <w:bCs w:val="0"/>
          <w:lang w:val="es-PE"/>
        </w:rPr>
        <w:t>Conclusión</w:t>
      </w:r>
    </w:p>
    <w:p w14:paraId="5A0F7E7E" w14:textId="77777777" w:rsidR="00AF3314" w:rsidRPr="009F652E" w:rsidRDefault="00AF3314" w:rsidP="00AF3314">
      <w:pPr>
        <w:pStyle w:val="NormalWeb"/>
        <w:ind w:firstLine="720"/>
        <w:rPr>
          <w:rFonts w:ascii="Arial" w:hAnsi="Arial" w:cs="Arial"/>
          <w:lang w:val="es-PE"/>
        </w:rPr>
      </w:pPr>
      <w:r w:rsidRPr="009F652E">
        <w:rPr>
          <w:rFonts w:ascii="Arial" w:hAnsi="Arial" w:cs="Arial"/>
          <w:lang w:val="es-PE"/>
        </w:rPr>
        <w:t>El uso adecuado de equipos de protección personal y de rescate es fundamental para la seguridad de los trabajadores en la industria minera. Al garantizar que el personal esté adecuadamente protegido y capacitado para responder a emergencias, las empresas mineras pueden no solo cumplir con las normativas de seguridad, sino también fomentar un entorno de trabajo seguro y saludable. La inversión en EPP y formación es una parte crítica de la cultura de seguridad que todas las operaciones mineras deben adoptar.</w:t>
      </w:r>
    </w:p>
    <w:p w14:paraId="5495F54D" w14:textId="77777777" w:rsidR="00CB4847" w:rsidRPr="009F652E" w:rsidRDefault="00CB4847" w:rsidP="00CB4847">
      <w:pPr>
        <w:pStyle w:val="Ttulo4"/>
        <w:rPr>
          <w:rFonts w:ascii="Arial" w:hAnsi="Arial" w:cs="Arial"/>
          <w:sz w:val="32"/>
          <w:szCs w:val="32"/>
          <w:lang w:val="es-PE"/>
        </w:rPr>
      </w:pPr>
      <w:r w:rsidRPr="009F652E">
        <w:rPr>
          <w:rStyle w:val="Textoennegrita"/>
          <w:rFonts w:ascii="Arial" w:hAnsi="Arial" w:cs="Arial"/>
          <w:b/>
          <w:bCs/>
          <w:sz w:val="32"/>
          <w:szCs w:val="32"/>
          <w:lang w:val="es-PE"/>
        </w:rPr>
        <w:t>7. Investigación de Accidentes e Incidentes</w:t>
      </w:r>
    </w:p>
    <w:p w14:paraId="6526D1EF" w14:textId="7F88AC81" w:rsidR="00F70ABF" w:rsidRPr="009F652E" w:rsidRDefault="00CB4847" w:rsidP="00CB4847">
      <w:pPr>
        <w:rPr>
          <w:rFonts w:ascii="Arial" w:hAnsi="Arial" w:cs="Arial"/>
          <w:b/>
          <w:bCs/>
          <w:sz w:val="28"/>
          <w:szCs w:val="28"/>
          <w:lang w:val="es-PE"/>
        </w:rPr>
      </w:pPr>
      <w:r w:rsidRPr="009F652E">
        <w:rPr>
          <w:rFonts w:ascii="Arial" w:hAnsi="Arial" w:cs="Arial"/>
          <w:b/>
          <w:bCs/>
          <w:sz w:val="28"/>
          <w:szCs w:val="28"/>
          <w:lang w:val="es-PE"/>
        </w:rPr>
        <w:t>7.1. Metodología para la investigación de accidentes</w:t>
      </w:r>
    </w:p>
    <w:p w14:paraId="6675A1F0" w14:textId="77777777" w:rsidR="00CB4847" w:rsidRPr="009F652E" w:rsidRDefault="00CB4847" w:rsidP="00CB4847">
      <w:pPr>
        <w:pStyle w:val="NormalWeb"/>
        <w:ind w:firstLine="720"/>
        <w:rPr>
          <w:rFonts w:ascii="Arial" w:hAnsi="Arial" w:cs="Arial"/>
          <w:lang w:val="es-PE"/>
        </w:rPr>
      </w:pPr>
      <w:r w:rsidRPr="009F652E">
        <w:rPr>
          <w:rFonts w:ascii="Arial" w:hAnsi="Arial" w:cs="Arial"/>
          <w:lang w:val="es-PE"/>
        </w:rPr>
        <w:t>La investigación de accidentes e incidentes en el ámbito minero es un proceso crucial para mejorar la seguridad en el trabajo y prevenir futuros eventos. Este proceso implica la identificación de las causas subyacentes de un accidente y la implementación de medidas correctivas para evitar que se repita. A continuación, se detalla una metodología efectiva para la investigación de accidentes en el sector minero.</w:t>
      </w:r>
    </w:p>
    <w:p w14:paraId="49D272BE" w14:textId="77777777" w:rsidR="00CB4847" w:rsidRPr="009F652E" w:rsidRDefault="00CB4847" w:rsidP="00CB4847">
      <w:pPr>
        <w:rPr>
          <w:rFonts w:ascii="Arial" w:hAnsi="Arial" w:cs="Arial"/>
          <w:lang w:val="es-PE"/>
        </w:rPr>
      </w:pPr>
      <w:r w:rsidRPr="009F652E">
        <w:rPr>
          <w:rFonts w:ascii="Arial" w:hAnsi="Arial" w:cs="Arial"/>
          <w:lang w:val="es-PE"/>
        </w:rPr>
        <w:pict w14:anchorId="1E4EF7B1">
          <v:rect id="_x0000_i3143" style="width:0;height:1.5pt" o:hralign="center" o:hrstd="t" o:hr="t" fillcolor="#a0a0a0" stroked="f"/>
        </w:pict>
      </w:r>
    </w:p>
    <w:p w14:paraId="2988B4D9" w14:textId="77735158"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Importancia de la Investigación de Accidentes</w:t>
      </w:r>
    </w:p>
    <w:p w14:paraId="7C8EA9CB"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La investigación de accidentes no solo busca comprender lo sucedido, sino también:</w:t>
      </w:r>
    </w:p>
    <w:p w14:paraId="0814BD19"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Peligros</w:t>
      </w:r>
      <w:r w:rsidRPr="009F652E">
        <w:rPr>
          <w:rFonts w:ascii="Arial" w:hAnsi="Arial" w:cs="Arial"/>
          <w:lang w:val="es-PE"/>
        </w:rPr>
        <w:t>: Revelar fallos en los sistemas de seguridad y prácticas de trabajo.</w:t>
      </w:r>
    </w:p>
    <w:p w14:paraId="1EA70E5F"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Proteger a los Trabajadores</w:t>
      </w:r>
      <w:r w:rsidRPr="009F652E">
        <w:rPr>
          <w:rFonts w:ascii="Arial" w:hAnsi="Arial" w:cs="Arial"/>
          <w:lang w:val="es-PE"/>
        </w:rPr>
        <w:t>: Evitar lesiones y salvar vidas mediante la implementación de mejoras.</w:t>
      </w:r>
    </w:p>
    <w:p w14:paraId="09DF2563"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Cumplir Normativas</w:t>
      </w:r>
      <w:r w:rsidRPr="009F652E">
        <w:rPr>
          <w:rFonts w:ascii="Arial" w:hAnsi="Arial" w:cs="Arial"/>
          <w:lang w:val="es-PE"/>
        </w:rPr>
        <w:t>: Satisfacer los requisitos legales y regulatorios sobre la seguridad en el trabajo.</w:t>
      </w:r>
    </w:p>
    <w:p w14:paraId="50A9F665" w14:textId="77777777" w:rsidR="00CB4847" w:rsidRPr="009F652E" w:rsidRDefault="00CB4847" w:rsidP="00530B16">
      <w:pPr>
        <w:numPr>
          <w:ilvl w:val="0"/>
          <w:numId w:val="20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 Cultura de Seguridad</w:t>
      </w:r>
      <w:r w:rsidRPr="009F652E">
        <w:rPr>
          <w:rFonts w:ascii="Arial" w:hAnsi="Arial" w:cs="Arial"/>
          <w:lang w:val="es-PE"/>
        </w:rPr>
        <w:t>: Promover un entorno en el que se valore la seguridad y se fomente la comunicación sobre riesgos.</w:t>
      </w:r>
    </w:p>
    <w:p w14:paraId="235E59B5" w14:textId="77777777" w:rsidR="00CB4847" w:rsidRPr="009F652E" w:rsidRDefault="00CB4847" w:rsidP="00CB4847">
      <w:pPr>
        <w:spacing w:after="0"/>
        <w:rPr>
          <w:rFonts w:ascii="Arial" w:hAnsi="Arial" w:cs="Arial"/>
          <w:lang w:val="es-PE"/>
        </w:rPr>
      </w:pPr>
      <w:r w:rsidRPr="009F652E">
        <w:rPr>
          <w:rFonts w:ascii="Arial" w:hAnsi="Arial" w:cs="Arial"/>
          <w:lang w:val="es-PE"/>
        </w:rPr>
        <w:pict w14:anchorId="568114EB">
          <v:rect id="_x0000_i3144" style="width:0;height:1.5pt" o:hralign="center" o:hrstd="t" o:hr="t" fillcolor="#a0a0a0" stroked="f"/>
        </w:pict>
      </w:r>
    </w:p>
    <w:p w14:paraId="75A4467F" w14:textId="75A76DE3"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Proceso de Investigación de Accidentes</w:t>
      </w:r>
    </w:p>
    <w:p w14:paraId="3A317CDC" w14:textId="77777777" w:rsidR="00CB4847" w:rsidRPr="009F652E" w:rsidRDefault="00CB4847" w:rsidP="00CB4847">
      <w:pPr>
        <w:pStyle w:val="NormalWeb"/>
        <w:ind w:firstLine="720"/>
        <w:rPr>
          <w:rFonts w:ascii="Arial" w:hAnsi="Arial" w:cs="Arial"/>
          <w:lang w:val="es-PE"/>
        </w:rPr>
      </w:pPr>
      <w:r w:rsidRPr="009F652E">
        <w:rPr>
          <w:rFonts w:ascii="Arial" w:hAnsi="Arial" w:cs="Arial"/>
          <w:lang w:val="es-PE"/>
        </w:rPr>
        <w:t>El proceso de investigación puede dividirse en varias etapas clave:</w:t>
      </w:r>
    </w:p>
    <w:p w14:paraId="178FCE2E" w14:textId="37FDE237"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Preparación de la Investigación</w:t>
      </w:r>
    </w:p>
    <w:p w14:paraId="02E56E6A" w14:textId="77777777" w:rsidR="00CB4847" w:rsidRPr="009F652E" w:rsidRDefault="00CB4847" w:rsidP="00530B16">
      <w:pPr>
        <w:numPr>
          <w:ilvl w:val="0"/>
          <w:numId w:val="20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Formación del Equipo de Investigación</w:t>
      </w:r>
      <w:r w:rsidRPr="009F652E">
        <w:rPr>
          <w:rFonts w:ascii="Arial" w:hAnsi="Arial" w:cs="Arial"/>
          <w:lang w:val="es-PE"/>
        </w:rPr>
        <w:t>: Seleccionar un equipo multidisciplinario que incluya expertos en seguridad, operaciones y, si es necesario, representantes de los trabajadores.</w:t>
      </w:r>
    </w:p>
    <w:p w14:paraId="36C998B9" w14:textId="77777777" w:rsidR="00CB4847" w:rsidRPr="009F652E" w:rsidRDefault="00CB4847" w:rsidP="00530B16">
      <w:pPr>
        <w:numPr>
          <w:ilvl w:val="0"/>
          <w:numId w:val="20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Recolección de Información Preliminar</w:t>
      </w:r>
      <w:r w:rsidRPr="009F652E">
        <w:rPr>
          <w:rFonts w:ascii="Arial" w:hAnsi="Arial" w:cs="Arial"/>
          <w:lang w:val="es-PE"/>
        </w:rPr>
        <w:t>: Obtener datos iniciales sobre el accidente, incluyendo la fecha, hora, ubicación, y una descripción básica de lo ocurrido.</w:t>
      </w:r>
    </w:p>
    <w:p w14:paraId="6EF4BE3C" w14:textId="7A0B5BFC"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Recopilación de Evidencia</w:t>
      </w:r>
    </w:p>
    <w:p w14:paraId="3E32EA26" w14:textId="77777777" w:rsidR="00CB4847" w:rsidRPr="009F652E" w:rsidRDefault="00CB4847" w:rsidP="00530B16">
      <w:pPr>
        <w:numPr>
          <w:ilvl w:val="0"/>
          <w:numId w:val="20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Inspección del Lugar del Accidente</w:t>
      </w:r>
      <w:r w:rsidRPr="009F652E">
        <w:rPr>
          <w:rFonts w:ascii="Arial" w:hAnsi="Arial" w:cs="Arial"/>
          <w:lang w:val="es-PE"/>
        </w:rPr>
        <w:t>: Realizar una visita al sitio donde ocurrió el accidente para observar las condiciones y recopilar información relevante.</w:t>
      </w:r>
    </w:p>
    <w:p w14:paraId="424D9270" w14:textId="77777777" w:rsidR="00CB4847" w:rsidRPr="009F652E" w:rsidRDefault="00CB4847" w:rsidP="00530B16">
      <w:pPr>
        <w:numPr>
          <w:ilvl w:val="0"/>
          <w:numId w:val="20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Entrevistas</w:t>
      </w:r>
      <w:r w:rsidRPr="009F652E">
        <w:rPr>
          <w:rFonts w:ascii="Arial" w:hAnsi="Arial" w:cs="Arial"/>
          <w:lang w:val="es-PE"/>
        </w:rPr>
        <w:t>: Hablar con testigos y afectados para obtener diferentes perspectivas sobre el evento.</w:t>
      </w:r>
    </w:p>
    <w:p w14:paraId="34F7BC56" w14:textId="77777777" w:rsidR="00CB4847" w:rsidRPr="009F652E" w:rsidRDefault="00CB4847" w:rsidP="00530B16">
      <w:pPr>
        <w:numPr>
          <w:ilvl w:val="0"/>
          <w:numId w:val="20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Documentación</w:t>
      </w:r>
      <w:r w:rsidRPr="009F652E">
        <w:rPr>
          <w:rFonts w:ascii="Arial" w:hAnsi="Arial" w:cs="Arial"/>
          <w:lang w:val="es-PE"/>
        </w:rPr>
        <w:t>: Revisar registros de seguridad, informes de mantenimiento, y procedimientos operativos que puedan estar relacionados con el accidente.</w:t>
      </w:r>
    </w:p>
    <w:p w14:paraId="1F010D6E" w14:textId="3979F9B1"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Análisis de Causas</w:t>
      </w:r>
    </w:p>
    <w:p w14:paraId="066CF4CE" w14:textId="77777777" w:rsidR="00CB4847" w:rsidRPr="009F652E" w:rsidRDefault="00CB4847" w:rsidP="00530B16">
      <w:pPr>
        <w:numPr>
          <w:ilvl w:val="0"/>
          <w:numId w:val="20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Inmediatas</w:t>
      </w:r>
      <w:r w:rsidRPr="009F652E">
        <w:rPr>
          <w:rFonts w:ascii="Arial" w:hAnsi="Arial" w:cs="Arial"/>
          <w:lang w:val="es-PE"/>
        </w:rPr>
        <w:t>: Identificar las acciones y condiciones que llevaron directamente al accidente (por ejemplo, un error humano o una falla de equipo).</w:t>
      </w:r>
    </w:p>
    <w:p w14:paraId="1CF82D06" w14:textId="77777777" w:rsidR="00CB4847" w:rsidRPr="009F652E" w:rsidRDefault="00CB4847" w:rsidP="00530B16">
      <w:pPr>
        <w:numPr>
          <w:ilvl w:val="0"/>
          <w:numId w:val="20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Raíz</w:t>
      </w:r>
      <w:r w:rsidRPr="009F652E">
        <w:rPr>
          <w:rFonts w:ascii="Arial" w:hAnsi="Arial" w:cs="Arial"/>
          <w:lang w:val="es-PE"/>
        </w:rPr>
        <w:t>: Utilizar métodos de análisis como el Diagrama de Ishikawa (o espina de pescado) y los "5 Porqués" para explorar las causas subyacentes que contribuyeron al accidente.</w:t>
      </w:r>
    </w:p>
    <w:p w14:paraId="77E3FCC5" w14:textId="6165D492"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Elaboración del Informe de Investigación</w:t>
      </w:r>
    </w:p>
    <w:p w14:paraId="0064F740" w14:textId="77777777" w:rsidR="00CB4847" w:rsidRPr="009F652E" w:rsidRDefault="00CB4847" w:rsidP="00530B16">
      <w:pPr>
        <w:numPr>
          <w:ilvl w:val="0"/>
          <w:numId w:val="20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Documentación Clara</w:t>
      </w:r>
      <w:r w:rsidRPr="009F652E">
        <w:rPr>
          <w:rFonts w:ascii="Arial" w:hAnsi="Arial" w:cs="Arial"/>
          <w:lang w:val="es-PE"/>
        </w:rPr>
        <w:t>: Redactar un informe que resuma todos los hallazgos, incluyendo la descripción del accidente, causas identificadas, y evidencias recolectadas.</w:t>
      </w:r>
    </w:p>
    <w:p w14:paraId="3C6DF218" w14:textId="77777777" w:rsidR="00CB4847" w:rsidRPr="009F652E" w:rsidRDefault="00CB4847" w:rsidP="00530B16">
      <w:pPr>
        <w:numPr>
          <w:ilvl w:val="0"/>
          <w:numId w:val="20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Proponer medidas correctivas y preventivas para evitar la repetición del accidente. Estas pueden incluir cambios en los procedimientos, formación adicional, o inversiones en equipos de seguridad.</w:t>
      </w:r>
    </w:p>
    <w:p w14:paraId="60ED6420" w14:textId="77777777" w:rsidR="00CB4847" w:rsidRPr="009F652E" w:rsidRDefault="00CB4847" w:rsidP="00CB4847">
      <w:pPr>
        <w:spacing w:after="0"/>
        <w:rPr>
          <w:rFonts w:ascii="Arial" w:hAnsi="Arial" w:cs="Arial"/>
          <w:lang w:val="es-PE"/>
        </w:rPr>
      </w:pPr>
      <w:r w:rsidRPr="009F652E">
        <w:rPr>
          <w:rFonts w:ascii="Arial" w:hAnsi="Arial" w:cs="Arial"/>
          <w:lang w:val="es-PE"/>
        </w:rPr>
        <w:pict w14:anchorId="310C707C">
          <v:rect id="_x0000_i3145" style="width:0;height:1.5pt" o:hralign="center" o:hrstd="t" o:hr="t" fillcolor="#a0a0a0" stroked="f"/>
        </w:pict>
      </w:r>
    </w:p>
    <w:p w14:paraId="0E270CF3" w14:textId="1B98FDF9"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Implementación de Medidas Correctivas</w:t>
      </w:r>
    </w:p>
    <w:p w14:paraId="0B287A48" w14:textId="6C96DF55"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Priorización de Recomendaciones</w:t>
      </w:r>
    </w:p>
    <w:p w14:paraId="2AE7D1E2"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Evaluar las recomendaciones basándose en criterios como:</w:t>
      </w:r>
    </w:p>
    <w:p w14:paraId="1A6B87A5" w14:textId="77777777" w:rsidR="00CB4847" w:rsidRPr="009F652E" w:rsidRDefault="00CB4847" w:rsidP="00530B16">
      <w:pPr>
        <w:numPr>
          <w:ilvl w:val="0"/>
          <w:numId w:val="20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Costo</w:t>
      </w:r>
      <w:r w:rsidRPr="009F652E">
        <w:rPr>
          <w:rFonts w:ascii="Arial" w:hAnsi="Arial" w:cs="Arial"/>
          <w:lang w:val="es-PE"/>
        </w:rPr>
        <w:t>: Impacto económico de la implementación.</w:t>
      </w:r>
    </w:p>
    <w:p w14:paraId="2A3F95CA" w14:textId="77777777" w:rsidR="00CB4847" w:rsidRPr="009F652E" w:rsidRDefault="00CB4847" w:rsidP="00530B16">
      <w:pPr>
        <w:numPr>
          <w:ilvl w:val="0"/>
          <w:numId w:val="20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Efectividad</w:t>
      </w:r>
      <w:r w:rsidRPr="009F652E">
        <w:rPr>
          <w:rFonts w:ascii="Arial" w:hAnsi="Arial" w:cs="Arial"/>
          <w:lang w:val="es-PE"/>
        </w:rPr>
        <w:t>: Probabilidad de que la medida prevenga futuros accidentes.</w:t>
      </w:r>
    </w:p>
    <w:p w14:paraId="64623FD8" w14:textId="77777777" w:rsidR="00CB4847" w:rsidRPr="009F652E" w:rsidRDefault="00CB4847" w:rsidP="00530B16">
      <w:pPr>
        <w:numPr>
          <w:ilvl w:val="0"/>
          <w:numId w:val="20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Tiempo de Implementación</w:t>
      </w:r>
      <w:r w:rsidRPr="009F652E">
        <w:rPr>
          <w:rFonts w:ascii="Arial" w:hAnsi="Arial" w:cs="Arial"/>
          <w:lang w:val="es-PE"/>
        </w:rPr>
        <w:t>: Rapidez con que se pueden aplicar las medidas.</w:t>
      </w:r>
    </w:p>
    <w:p w14:paraId="28383D07" w14:textId="2CF9F5A4" w:rsidR="00CB4847" w:rsidRPr="009F652E" w:rsidRDefault="00CB4847" w:rsidP="00CB4847">
      <w:pPr>
        <w:pStyle w:val="Ttulo4"/>
        <w:rPr>
          <w:rFonts w:ascii="Arial" w:hAnsi="Arial" w:cs="Arial"/>
          <w:lang w:val="es-PE"/>
        </w:rPr>
      </w:pPr>
      <w:r w:rsidRPr="009F652E">
        <w:rPr>
          <w:rStyle w:val="Textoennegrita"/>
          <w:rFonts w:ascii="Arial" w:hAnsi="Arial" w:cs="Arial"/>
          <w:b/>
          <w:bCs/>
          <w:lang w:val="es-PE"/>
        </w:rPr>
        <w:t>Seguimiento y Evaluación</w:t>
      </w:r>
    </w:p>
    <w:p w14:paraId="1089FD2D" w14:textId="77777777" w:rsidR="00CB4847" w:rsidRPr="009F652E" w:rsidRDefault="00CB4847" w:rsidP="00530B16">
      <w:pPr>
        <w:numPr>
          <w:ilvl w:val="0"/>
          <w:numId w:val="2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w:t>
      </w:r>
      <w:r w:rsidRPr="009F652E">
        <w:rPr>
          <w:rFonts w:ascii="Arial" w:hAnsi="Arial" w:cs="Arial"/>
          <w:lang w:val="es-PE"/>
        </w:rPr>
        <w:t>: Asegurarse de que las recomendaciones se lleven a cabo de manera efectiva.</w:t>
      </w:r>
    </w:p>
    <w:p w14:paraId="18C273B4" w14:textId="77777777" w:rsidR="00CB4847" w:rsidRPr="009F652E" w:rsidRDefault="00CB4847" w:rsidP="00530B16">
      <w:pPr>
        <w:numPr>
          <w:ilvl w:val="0"/>
          <w:numId w:val="20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w:t>
      </w:r>
      <w:r w:rsidRPr="009F652E">
        <w:rPr>
          <w:rFonts w:ascii="Arial" w:hAnsi="Arial" w:cs="Arial"/>
          <w:lang w:val="es-PE"/>
        </w:rPr>
        <w:t>: Establecer un sistema para evaluar la eficacia de las medidas implementadas y realizar ajustes si es necesario.</w:t>
      </w:r>
    </w:p>
    <w:p w14:paraId="76DD7763" w14:textId="77777777" w:rsidR="00CB4847" w:rsidRPr="009F652E" w:rsidRDefault="00CB4847" w:rsidP="00CB4847">
      <w:pPr>
        <w:spacing w:after="0"/>
        <w:rPr>
          <w:rFonts w:ascii="Arial" w:hAnsi="Arial" w:cs="Arial"/>
          <w:lang w:val="es-PE"/>
        </w:rPr>
      </w:pPr>
      <w:r w:rsidRPr="009F652E">
        <w:rPr>
          <w:rFonts w:ascii="Arial" w:hAnsi="Arial" w:cs="Arial"/>
          <w:lang w:val="es-PE"/>
        </w:rPr>
        <w:pict w14:anchorId="45441B37">
          <v:rect id="_x0000_i3146" style="width:0;height:1.5pt" o:hralign="center" o:hrstd="t" o:hr="t" fillcolor="#a0a0a0" stroked="f"/>
        </w:pict>
      </w:r>
    </w:p>
    <w:p w14:paraId="2939F73E" w14:textId="11C0E7D9"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Capacitación y Sensibilización</w:t>
      </w:r>
    </w:p>
    <w:p w14:paraId="2FCEDD1E"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La capacitación del personal es fundamental para garantizar que todos los trabajadores entiendan la importancia de la seguridad y estén familiarizados con los procedimientos de respuesta ante incidentes. Esto incluye:</w:t>
      </w:r>
    </w:p>
    <w:p w14:paraId="2E058857" w14:textId="77777777" w:rsidR="00CB4847" w:rsidRPr="009F652E" w:rsidRDefault="00CB4847" w:rsidP="00530B16">
      <w:pPr>
        <w:numPr>
          <w:ilvl w:val="0"/>
          <w:numId w:val="20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Formación en Seguridad</w:t>
      </w:r>
      <w:r w:rsidRPr="009F652E">
        <w:rPr>
          <w:rFonts w:ascii="Arial" w:hAnsi="Arial" w:cs="Arial"/>
          <w:lang w:val="es-PE"/>
        </w:rPr>
        <w:t>: Instrucciones sobre cómo prevenir accidentes y cómo actuar en caso de que ocurran.</w:t>
      </w:r>
    </w:p>
    <w:p w14:paraId="254C2D2D" w14:textId="77777777" w:rsidR="00CB4847" w:rsidRPr="009F652E" w:rsidRDefault="00CB4847" w:rsidP="00530B16">
      <w:pPr>
        <w:numPr>
          <w:ilvl w:val="0"/>
          <w:numId w:val="20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Simulacros Regulares</w:t>
      </w:r>
      <w:r w:rsidRPr="009F652E">
        <w:rPr>
          <w:rFonts w:ascii="Arial" w:hAnsi="Arial" w:cs="Arial"/>
          <w:lang w:val="es-PE"/>
        </w:rPr>
        <w:t>: Realizar ejercicios de práctica para que los trabajadores estén preparados ante emergencias.</w:t>
      </w:r>
    </w:p>
    <w:p w14:paraId="766DDA55" w14:textId="77777777" w:rsidR="00CB4847" w:rsidRPr="009F652E" w:rsidRDefault="00CB4847" w:rsidP="00CB4847">
      <w:pPr>
        <w:spacing w:after="0"/>
        <w:rPr>
          <w:rFonts w:ascii="Arial" w:hAnsi="Arial" w:cs="Arial"/>
          <w:lang w:val="es-PE"/>
        </w:rPr>
      </w:pPr>
      <w:r w:rsidRPr="009F652E">
        <w:rPr>
          <w:rFonts w:ascii="Arial" w:hAnsi="Arial" w:cs="Arial"/>
          <w:lang w:val="es-PE"/>
        </w:rPr>
        <w:pict w14:anchorId="60D4E279">
          <v:rect id="_x0000_i3147" style="width:0;height:1.5pt" o:hralign="center" o:hrstd="t" o:hr="t" fillcolor="#a0a0a0" stroked="f"/>
        </w:pict>
      </w:r>
    </w:p>
    <w:p w14:paraId="6F5DD78D" w14:textId="4C1C25B3"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Cultura de Seguridad</w:t>
      </w:r>
    </w:p>
    <w:p w14:paraId="7E2332FB" w14:textId="77777777" w:rsidR="00CB4847" w:rsidRPr="009F652E" w:rsidRDefault="00CB4847" w:rsidP="00CB4847">
      <w:pPr>
        <w:pStyle w:val="NormalWeb"/>
        <w:ind w:firstLine="360"/>
        <w:rPr>
          <w:rFonts w:ascii="Arial" w:hAnsi="Arial" w:cs="Arial"/>
          <w:lang w:val="es-PE"/>
        </w:rPr>
      </w:pPr>
      <w:r w:rsidRPr="009F652E">
        <w:rPr>
          <w:rFonts w:ascii="Arial" w:hAnsi="Arial" w:cs="Arial"/>
          <w:lang w:val="es-PE"/>
        </w:rPr>
        <w:t>Fomentar una cultura de seguridad dentro de la empresa es clave para la prevención de accidentes. Esto implica:</w:t>
      </w:r>
    </w:p>
    <w:p w14:paraId="2767C3A4" w14:textId="77777777" w:rsidR="00CB4847" w:rsidRPr="009F652E" w:rsidRDefault="00CB4847" w:rsidP="00530B16">
      <w:pPr>
        <w:numPr>
          <w:ilvl w:val="0"/>
          <w:numId w:val="2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 Abierta</w:t>
      </w:r>
      <w:r w:rsidRPr="009F652E">
        <w:rPr>
          <w:rFonts w:ascii="Arial" w:hAnsi="Arial" w:cs="Arial"/>
          <w:lang w:val="es-PE"/>
        </w:rPr>
        <w:t>: Fomentar que los trabajadores informen sobre peligros y casi accidentes sin temor a represalias.</w:t>
      </w:r>
    </w:p>
    <w:p w14:paraId="52C9392D" w14:textId="77777777" w:rsidR="00CB4847" w:rsidRPr="009F652E" w:rsidRDefault="00CB4847" w:rsidP="00530B16">
      <w:pPr>
        <w:numPr>
          <w:ilvl w:val="0"/>
          <w:numId w:val="21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Reconocimiento</w:t>
      </w:r>
      <w:r w:rsidRPr="009F652E">
        <w:rPr>
          <w:rFonts w:ascii="Arial" w:hAnsi="Arial" w:cs="Arial"/>
          <w:lang w:val="es-PE"/>
        </w:rPr>
        <w:t>: Valorar y recompensar a los trabajadores que demuestren un compromiso con la seguridad.</w:t>
      </w:r>
    </w:p>
    <w:p w14:paraId="0CA361F2" w14:textId="77777777" w:rsidR="00CB4847" w:rsidRPr="009F652E" w:rsidRDefault="00CB4847" w:rsidP="00CB4847">
      <w:pPr>
        <w:spacing w:after="0"/>
        <w:rPr>
          <w:rFonts w:ascii="Arial" w:hAnsi="Arial" w:cs="Arial"/>
          <w:lang w:val="es-PE"/>
        </w:rPr>
      </w:pPr>
      <w:r w:rsidRPr="009F652E">
        <w:rPr>
          <w:rFonts w:ascii="Arial" w:hAnsi="Arial" w:cs="Arial"/>
          <w:lang w:val="es-PE"/>
        </w:rPr>
        <w:pict w14:anchorId="62011F76">
          <v:rect id="_x0000_i3148" style="width:0;height:1.5pt" o:hralign="center" o:hrstd="t" o:hr="t" fillcolor="#a0a0a0" stroked="f"/>
        </w:pict>
      </w:r>
    </w:p>
    <w:p w14:paraId="72F13849" w14:textId="27308944" w:rsidR="00CB4847" w:rsidRPr="009F652E" w:rsidRDefault="00CB4847" w:rsidP="00CB4847">
      <w:pPr>
        <w:pStyle w:val="Ttulo3"/>
        <w:rPr>
          <w:rFonts w:ascii="Arial" w:hAnsi="Arial" w:cs="Arial"/>
          <w:lang w:val="es-PE"/>
        </w:rPr>
      </w:pPr>
      <w:r w:rsidRPr="009F652E">
        <w:rPr>
          <w:rStyle w:val="Textoennegrita"/>
          <w:rFonts w:ascii="Arial" w:hAnsi="Arial" w:cs="Arial"/>
          <w:b w:val="0"/>
          <w:bCs w:val="0"/>
          <w:lang w:val="es-PE"/>
        </w:rPr>
        <w:t>Conclusión</w:t>
      </w:r>
    </w:p>
    <w:p w14:paraId="2B092B47" w14:textId="77777777" w:rsidR="00CB4847" w:rsidRPr="009F652E" w:rsidRDefault="00CB4847" w:rsidP="00CB4847">
      <w:pPr>
        <w:pStyle w:val="NormalWeb"/>
        <w:ind w:firstLine="720"/>
        <w:rPr>
          <w:rFonts w:ascii="Arial" w:hAnsi="Arial" w:cs="Arial"/>
          <w:lang w:val="es-PE"/>
        </w:rPr>
      </w:pPr>
      <w:r w:rsidRPr="009F652E">
        <w:rPr>
          <w:rFonts w:ascii="Arial" w:hAnsi="Arial" w:cs="Arial"/>
          <w:lang w:val="es-PE"/>
        </w:rPr>
        <w:t>La investigación de accidentes en minería es un proceso vital que no solo ayuda a prevenir futuros incidentes, sino que también contribuye a crear un entorno laboral más seguro y eficiente. A través de la aplicación de una metodología sistemática, las empresas pueden identificar las causas subyacentes de los accidentes y desarrollar medidas efectivas para proteger a sus trabajadores y mejorar la seguridad en el sector minero. La inversión en la formación y la cultura de seguridad se traduce en beneficios significativos tanto para los trabajadores como para la organización en su conjunto.</w:t>
      </w:r>
    </w:p>
    <w:p w14:paraId="110E351F" w14:textId="77777777" w:rsidR="003D225B" w:rsidRPr="009F652E" w:rsidRDefault="003D225B" w:rsidP="003D225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7.2. Análisis de Causas Raíz (ACR)</w:t>
      </w:r>
    </w:p>
    <w:p w14:paraId="6918A6C6"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El Análisis de Causas Raíz (ACR) es una metodología fundamental en la investigación de accidentes en la industria minera y otros sectores. Su objetivo principal es identificar las causas subyacentes de un incidente para implementar soluciones efectivas que prevengan su recurrencia. A continuación, se describe el proceso del ACR, sus herramientas, y su importancia en el ámbito de la seguridad minera.</w:t>
      </w:r>
    </w:p>
    <w:p w14:paraId="71C2E2D4" w14:textId="77777777" w:rsidR="003D225B" w:rsidRPr="009F652E" w:rsidRDefault="003D225B" w:rsidP="003D225B">
      <w:pPr>
        <w:rPr>
          <w:rFonts w:ascii="Arial" w:hAnsi="Arial" w:cs="Arial"/>
          <w:lang w:val="es-PE"/>
        </w:rPr>
      </w:pPr>
      <w:r w:rsidRPr="009F652E">
        <w:rPr>
          <w:rFonts w:ascii="Arial" w:hAnsi="Arial" w:cs="Arial"/>
          <w:lang w:val="es-PE"/>
        </w:rPr>
        <w:pict w14:anchorId="74AAD7CF">
          <v:rect id="_x0000_i3290" style="width:0;height:1.5pt" o:hralign="center" o:hrstd="t" o:hr="t" fillcolor="#a0a0a0" stroked="f"/>
        </w:pict>
      </w:r>
    </w:p>
    <w:p w14:paraId="5C84C43E" w14:textId="2BEB3B7A"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Importancia del ACR en la Minería</w:t>
      </w:r>
    </w:p>
    <w:p w14:paraId="6C6967A5"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La minería es un sector con altos riesgos asociados, lo que hace que el ACR sea una herramienta crucial para mejorar la seguridad y la salud ocupacional. La implementación de esta metodología ayuda a:</w:t>
      </w:r>
    </w:p>
    <w:p w14:paraId="22BA1F14" w14:textId="77777777" w:rsidR="003D225B" w:rsidRPr="009F652E" w:rsidRDefault="003D225B" w:rsidP="00530B16">
      <w:pPr>
        <w:numPr>
          <w:ilvl w:val="0"/>
          <w:numId w:val="2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Reducir Accidentes</w:t>
      </w:r>
      <w:r w:rsidRPr="009F652E">
        <w:rPr>
          <w:rFonts w:ascii="Arial" w:hAnsi="Arial" w:cs="Arial"/>
          <w:lang w:val="es-PE"/>
        </w:rPr>
        <w:t>: Al identificar y abordar las causas raíz, se minimiza la probabilidad de que se repitan incidentes similares.</w:t>
      </w:r>
    </w:p>
    <w:p w14:paraId="5946F8BD" w14:textId="77777777" w:rsidR="003D225B" w:rsidRPr="009F652E" w:rsidRDefault="003D225B" w:rsidP="00530B16">
      <w:pPr>
        <w:numPr>
          <w:ilvl w:val="0"/>
          <w:numId w:val="2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 Cultura de Seguridad</w:t>
      </w:r>
      <w:r w:rsidRPr="009F652E">
        <w:rPr>
          <w:rFonts w:ascii="Arial" w:hAnsi="Arial" w:cs="Arial"/>
          <w:lang w:val="es-PE"/>
        </w:rPr>
        <w:t>: Fomenta un entorno en el que se valora la seguridad y se promueve la comunicación sobre riesgos.</w:t>
      </w:r>
    </w:p>
    <w:p w14:paraId="12C14686" w14:textId="77777777" w:rsidR="003D225B" w:rsidRPr="009F652E" w:rsidRDefault="003D225B" w:rsidP="00530B16">
      <w:pPr>
        <w:numPr>
          <w:ilvl w:val="0"/>
          <w:numId w:val="21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Cumplir Normativas</w:t>
      </w:r>
      <w:r w:rsidRPr="009F652E">
        <w:rPr>
          <w:rFonts w:ascii="Arial" w:hAnsi="Arial" w:cs="Arial"/>
          <w:lang w:val="es-PE"/>
        </w:rPr>
        <w:t>: Muchas regulaciones de seguridad requieren la realización de un ACR como parte del proceso de investigación de accidentes.</w:t>
      </w:r>
    </w:p>
    <w:p w14:paraId="1BBB50AF" w14:textId="77777777" w:rsidR="003D225B" w:rsidRPr="009F652E" w:rsidRDefault="003D225B" w:rsidP="003D225B">
      <w:pPr>
        <w:spacing w:after="0"/>
        <w:rPr>
          <w:rFonts w:ascii="Arial" w:hAnsi="Arial" w:cs="Arial"/>
          <w:lang w:val="es-PE"/>
        </w:rPr>
      </w:pPr>
      <w:r w:rsidRPr="009F652E">
        <w:rPr>
          <w:rFonts w:ascii="Arial" w:hAnsi="Arial" w:cs="Arial"/>
          <w:lang w:val="es-PE"/>
        </w:rPr>
        <w:pict w14:anchorId="592624E5">
          <v:rect id="_x0000_i3291" style="width:0;height:1.5pt" o:hralign="center" o:hrstd="t" o:hr="t" fillcolor="#a0a0a0" stroked="f"/>
        </w:pict>
      </w:r>
    </w:p>
    <w:p w14:paraId="7C13006B" w14:textId="47844B18"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Proceso del Análisis de Causas Raíz</w:t>
      </w:r>
    </w:p>
    <w:p w14:paraId="00040794"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El ACR se desarrolla en varias etapas, que incluyen la recopilación de información, el análisis de datos y la implementación de medidas correctivas.</w:t>
      </w:r>
    </w:p>
    <w:p w14:paraId="35A3723D" w14:textId="2F846F4E"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Recopilación de Datos</w:t>
      </w:r>
    </w:p>
    <w:p w14:paraId="5A624DD9"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Antes de realizar el ACR, es crucial recopilar información detallada sobre el accidente. Esto incluye:</w:t>
      </w:r>
    </w:p>
    <w:p w14:paraId="085174AC" w14:textId="77777777" w:rsidR="003D225B" w:rsidRPr="009F652E" w:rsidRDefault="003D225B" w:rsidP="00530B16">
      <w:pPr>
        <w:numPr>
          <w:ilvl w:val="0"/>
          <w:numId w:val="2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Documentos</w:t>
      </w:r>
      <w:r w:rsidRPr="009F652E">
        <w:rPr>
          <w:rFonts w:ascii="Arial" w:hAnsi="Arial" w:cs="Arial"/>
          <w:lang w:val="es-PE"/>
        </w:rPr>
        <w:t>: Informes de accidentes, registros de seguridad, y protocolos operativos.</w:t>
      </w:r>
    </w:p>
    <w:p w14:paraId="37F5A11C" w14:textId="77777777" w:rsidR="003D225B" w:rsidRPr="009F652E" w:rsidRDefault="003D225B" w:rsidP="00530B16">
      <w:pPr>
        <w:numPr>
          <w:ilvl w:val="0"/>
          <w:numId w:val="2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Entrevistas</w:t>
      </w:r>
      <w:r w:rsidRPr="009F652E">
        <w:rPr>
          <w:rFonts w:ascii="Arial" w:hAnsi="Arial" w:cs="Arial"/>
          <w:lang w:val="es-PE"/>
        </w:rPr>
        <w:t>: Conversaciones con testigos y trabajadores involucrados para entender el contexto del accidente.</w:t>
      </w:r>
    </w:p>
    <w:p w14:paraId="6532729B" w14:textId="77777777" w:rsidR="003D225B" w:rsidRPr="009F652E" w:rsidRDefault="003D225B" w:rsidP="00530B16">
      <w:pPr>
        <w:numPr>
          <w:ilvl w:val="0"/>
          <w:numId w:val="21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Observaciones en el Lugar</w:t>
      </w:r>
      <w:r w:rsidRPr="009F652E">
        <w:rPr>
          <w:rFonts w:ascii="Arial" w:hAnsi="Arial" w:cs="Arial"/>
          <w:lang w:val="es-PE"/>
        </w:rPr>
        <w:t>: Inspección del sitio del accidente para identificar condiciones y prácticas que contribuyeron al evento.</w:t>
      </w:r>
    </w:p>
    <w:p w14:paraId="5B63906E" w14:textId="07B50ABB"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Análisis de Datos</w:t>
      </w:r>
    </w:p>
    <w:p w14:paraId="15A8A9ED"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Una vez recopilados los datos, se procede al análisis. Algunas herramientas comunes utilizadas en el ACR incluyen:</w:t>
      </w:r>
    </w:p>
    <w:p w14:paraId="028B9409" w14:textId="77777777" w:rsidR="003D225B" w:rsidRPr="009F652E" w:rsidRDefault="003D225B" w:rsidP="00530B16">
      <w:pPr>
        <w:pStyle w:val="NormalWeb"/>
        <w:numPr>
          <w:ilvl w:val="0"/>
          <w:numId w:val="213"/>
        </w:numPr>
        <w:rPr>
          <w:rFonts w:ascii="Arial" w:hAnsi="Arial" w:cs="Arial"/>
          <w:lang w:val="es-PE"/>
        </w:rPr>
      </w:pPr>
      <w:r w:rsidRPr="009F652E">
        <w:rPr>
          <w:rStyle w:val="Textoennegrita"/>
          <w:rFonts w:ascii="Arial" w:hAnsi="Arial" w:cs="Arial"/>
          <w:lang w:val="es-PE"/>
        </w:rPr>
        <w:t>Diagrama de Ishikawa</w:t>
      </w:r>
      <w:r w:rsidRPr="009F652E">
        <w:rPr>
          <w:rFonts w:ascii="Arial" w:hAnsi="Arial" w:cs="Arial"/>
          <w:lang w:val="es-PE"/>
        </w:rPr>
        <w:t xml:space="preserve"> (o diagrama de espina de pescado): Esta herramienta permite visualizar las relaciones entre los diferentes factores que pueden haber contribuido al accidente. Se organizan en categorías, como maquinaria, personas, métodos y medio ambiente.</w:t>
      </w:r>
    </w:p>
    <w:p w14:paraId="3FBAD3D1" w14:textId="77777777" w:rsidR="003D225B" w:rsidRPr="009F652E" w:rsidRDefault="003D225B" w:rsidP="00530B16">
      <w:pPr>
        <w:pStyle w:val="NormalWeb"/>
        <w:numPr>
          <w:ilvl w:val="0"/>
          <w:numId w:val="213"/>
        </w:numPr>
        <w:rPr>
          <w:rFonts w:ascii="Arial" w:hAnsi="Arial" w:cs="Arial"/>
          <w:lang w:val="es-PE"/>
        </w:rPr>
      </w:pPr>
      <w:r w:rsidRPr="009F652E">
        <w:rPr>
          <w:rStyle w:val="Textoennegrita"/>
          <w:rFonts w:ascii="Arial" w:hAnsi="Arial" w:cs="Arial"/>
          <w:lang w:val="es-PE"/>
        </w:rPr>
        <w:t>Método de los "5 Porqués"</w:t>
      </w:r>
      <w:r w:rsidRPr="009F652E">
        <w:rPr>
          <w:rFonts w:ascii="Arial" w:hAnsi="Arial" w:cs="Arial"/>
          <w:lang w:val="es-PE"/>
        </w:rPr>
        <w:t>: Consiste en preguntar "¿por qué?" repetidamente (generalmente cinco veces) para profundizar en las causas subyacentes del problema. Este enfoque ayuda a identificar no solo el problema inmediato, sino también las fallas sistémicas que llevaron a su ocurrencia.</w:t>
      </w:r>
    </w:p>
    <w:p w14:paraId="7D5CDBC1" w14:textId="5661A4A5"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Identificación de Causas Raíz</w:t>
      </w:r>
    </w:p>
    <w:p w14:paraId="6E67825B"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El análisis debe llevar a la identificación de las causas raíz del accidente. Estas pueden clasificarse en:</w:t>
      </w:r>
    </w:p>
    <w:p w14:paraId="1400D805" w14:textId="77777777" w:rsidR="003D225B" w:rsidRPr="009F652E" w:rsidRDefault="003D225B" w:rsidP="00530B16">
      <w:pPr>
        <w:numPr>
          <w:ilvl w:val="0"/>
          <w:numId w:val="21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inmediatas</w:t>
      </w:r>
      <w:r w:rsidRPr="009F652E">
        <w:rPr>
          <w:rFonts w:ascii="Arial" w:hAnsi="Arial" w:cs="Arial"/>
          <w:lang w:val="es-PE"/>
        </w:rPr>
        <w:t>: Factores que provocaron el accidente directamente, como un error humano o una falla mecánica.</w:t>
      </w:r>
    </w:p>
    <w:p w14:paraId="7F6BEE23" w14:textId="77777777" w:rsidR="003D225B" w:rsidRPr="009F652E" w:rsidRDefault="003D225B" w:rsidP="00530B16">
      <w:pPr>
        <w:numPr>
          <w:ilvl w:val="0"/>
          <w:numId w:val="21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Causas subyacentes</w:t>
      </w:r>
      <w:r w:rsidRPr="009F652E">
        <w:rPr>
          <w:rFonts w:ascii="Arial" w:hAnsi="Arial" w:cs="Arial"/>
          <w:lang w:val="es-PE"/>
        </w:rPr>
        <w:t>: Problemas más profundos en el sistema de gestión de seguridad, como la falta de formación adecuada, deficiencias en los procedimientos operativos, o la ausencia de mantenimiento preventivo.</w:t>
      </w:r>
    </w:p>
    <w:p w14:paraId="6A9BA900" w14:textId="77777777" w:rsidR="003D225B" w:rsidRPr="009F652E" w:rsidRDefault="003D225B" w:rsidP="003D225B">
      <w:pPr>
        <w:spacing w:after="0"/>
        <w:rPr>
          <w:rFonts w:ascii="Arial" w:hAnsi="Arial" w:cs="Arial"/>
          <w:lang w:val="es-PE"/>
        </w:rPr>
      </w:pPr>
      <w:r w:rsidRPr="009F652E">
        <w:rPr>
          <w:rFonts w:ascii="Arial" w:hAnsi="Arial" w:cs="Arial"/>
          <w:lang w:val="es-PE"/>
        </w:rPr>
        <w:pict w14:anchorId="27625968">
          <v:rect id="_x0000_i3292" style="width:0;height:1.5pt" o:hralign="center" o:hrstd="t" o:hr="t" fillcolor="#a0a0a0" stroked="f"/>
        </w:pict>
      </w:r>
    </w:p>
    <w:p w14:paraId="70AF619A" w14:textId="6B6CC138"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Desarrollo de Medidas Correctivas</w:t>
      </w:r>
    </w:p>
    <w:p w14:paraId="134053C6"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Una vez identificadas las causas raíz, es fundamental desarrollar medidas correctivas que se implementarán para evitar futuros accidentes. Esto puede incluir:</w:t>
      </w:r>
    </w:p>
    <w:p w14:paraId="25DA8C1A" w14:textId="77777777" w:rsidR="003D225B" w:rsidRPr="009F652E" w:rsidRDefault="003D225B" w:rsidP="00530B16">
      <w:pPr>
        <w:numPr>
          <w:ilvl w:val="0"/>
          <w:numId w:val="2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Adicional</w:t>
      </w:r>
      <w:r w:rsidRPr="009F652E">
        <w:rPr>
          <w:rFonts w:ascii="Arial" w:hAnsi="Arial" w:cs="Arial"/>
          <w:lang w:val="es-PE"/>
        </w:rPr>
        <w:t>: Proporcionar formación a los trabajadores sobre las prácticas seguras y el uso adecuado del equipo.</w:t>
      </w:r>
    </w:p>
    <w:p w14:paraId="4C3D8BA0" w14:textId="77777777" w:rsidR="003D225B" w:rsidRPr="009F652E" w:rsidRDefault="003D225B" w:rsidP="00530B16">
      <w:pPr>
        <w:numPr>
          <w:ilvl w:val="0"/>
          <w:numId w:val="2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Revisión de Procedimientos</w:t>
      </w:r>
      <w:r w:rsidRPr="009F652E">
        <w:rPr>
          <w:rFonts w:ascii="Arial" w:hAnsi="Arial" w:cs="Arial"/>
          <w:lang w:val="es-PE"/>
        </w:rPr>
        <w:t>: Actualizar los procedimientos operativos estándar para abordar las deficiencias identificadas durante el análisis.</w:t>
      </w:r>
    </w:p>
    <w:p w14:paraId="70224C38" w14:textId="77777777" w:rsidR="003D225B" w:rsidRPr="009F652E" w:rsidRDefault="003D225B" w:rsidP="00530B16">
      <w:pPr>
        <w:numPr>
          <w:ilvl w:val="0"/>
          <w:numId w:val="21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Inversiones en Equipos</w:t>
      </w:r>
      <w:r w:rsidRPr="009F652E">
        <w:rPr>
          <w:rFonts w:ascii="Arial" w:hAnsi="Arial" w:cs="Arial"/>
          <w:lang w:val="es-PE"/>
        </w:rPr>
        <w:t>: Adquirir o mejorar equipos de seguridad y protección personal.</w:t>
      </w:r>
    </w:p>
    <w:p w14:paraId="6ED2EB0A" w14:textId="73FDD76A" w:rsidR="003D225B" w:rsidRPr="009F652E" w:rsidRDefault="003D225B" w:rsidP="003D225B">
      <w:pPr>
        <w:pStyle w:val="Ttulo4"/>
        <w:rPr>
          <w:rFonts w:ascii="Arial" w:hAnsi="Arial" w:cs="Arial"/>
          <w:lang w:val="es-PE"/>
        </w:rPr>
      </w:pPr>
      <w:r w:rsidRPr="009F652E">
        <w:rPr>
          <w:rStyle w:val="Textoennegrita"/>
          <w:rFonts w:ascii="Arial" w:hAnsi="Arial" w:cs="Arial"/>
          <w:b/>
          <w:bCs/>
          <w:lang w:val="es-PE"/>
        </w:rPr>
        <w:t>Priorización de Medidas</w:t>
      </w:r>
    </w:p>
    <w:p w14:paraId="2C8FD1A6"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No todas las medidas correctivas tendrán el mismo impacto. Es importante priorizar las acciones en función de su costo, efectividad y facilidad de implementación. Esto asegura que los recursos se utilicen de manera eficiente y que se aborden primero los problemas más críticos.</w:t>
      </w:r>
    </w:p>
    <w:p w14:paraId="246AA041" w14:textId="77777777" w:rsidR="003D225B" w:rsidRPr="009F652E" w:rsidRDefault="003D225B" w:rsidP="003D225B">
      <w:pPr>
        <w:rPr>
          <w:rFonts w:ascii="Arial" w:hAnsi="Arial" w:cs="Arial"/>
          <w:lang w:val="es-PE"/>
        </w:rPr>
      </w:pPr>
      <w:r w:rsidRPr="009F652E">
        <w:rPr>
          <w:rFonts w:ascii="Arial" w:hAnsi="Arial" w:cs="Arial"/>
          <w:lang w:val="es-PE"/>
        </w:rPr>
        <w:pict w14:anchorId="030CBA0F">
          <v:rect id="_x0000_i3293" style="width:0;height:1.5pt" o:hralign="center" o:hrstd="t" o:hr="t" fillcolor="#a0a0a0" stroked="f"/>
        </w:pict>
      </w:r>
    </w:p>
    <w:p w14:paraId="29929403" w14:textId="1B6669D6"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Seguimiento y Evaluación</w:t>
      </w:r>
    </w:p>
    <w:p w14:paraId="77450BFB"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Después de implementar las medidas correctivas, es esencial realizar un seguimiento y evaluación de su efectividad. Esto puede incluir:</w:t>
      </w:r>
    </w:p>
    <w:p w14:paraId="2EE994AB" w14:textId="77777777" w:rsidR="003D225B" w:rsidRPr="009F652E" w:rsidRDefault="003D225B" w:rsidP="00530B16">
      <w:pPr>
        <w:numPr>
          <w:ilvl w:val="0"/>
          <w:numId w:val="2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Monitoreo Continuo</w:t>
      </w:r>
      <w:r w:rsidRPr="009F652E">
        <w:rPr>
          <w:rFonts w:ascii="Arial" w:hAnsi="Arial" w:cs="Arial"/>
          <w:lang w:val="es-PE"/>
        </w:rPr>
        <w:t>: Supervisar el entorno laboral para asegurarse de que se están cumpliendo las nuevas políticas y procedimientos.</w:t>
      </w:r>
    </w:p>
    <w:p w14:paraId="51F940F5" w14:textId="77777777" w:rsidR="003D225B" w:rsidRPr="009F652E" w:rsidRDefault="003D225B" w:rsidP="00530B16">
      <w:pPr>
        <w:numPr>
          <w:ilvl w:val="0"/>
          <w:numId w:val="21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Evaluaciones Periódicas</w:t>
      </w:r>
      <w:r w:rsidRPr="009F652E">
        <w:rPr>
          <w:rFonts w:ascii="Arial" w:hAnsi="Arial" w:cs="Arial"/>
          <w:lang w:val="es-PE"/>
        </w:rPr>
        <w:t>: Realizar auditorías regulares para evaluar la eficacia de las medidas implementadas y realizar ajustes si es necesario.</w:t>
      </w:r>
    </w:p>
    <w:p w14:paraId="623DD2DD" w14:textId="77777777" w:rsidR="003D225B" w:rsidRPr="009F652E" w:rsidRDefault="003D225B" w:rsidP="003D225B">
      <w:pPr>
        <w:spacing w:after="0"/>
        <w:rPr>
          <w:rFonts w:ascii="Arial" w:hAnsi="Arial" w:cs="Arial"/>
          <w:lang w:val="es-PE"/>
        </w:rPr>
      </w:pPr>
      <w:r w:rsidRPr="009F652E">
        <w:rPr>
          <w:rFonts w:ascii="Arial" w:hAnsi="Arial" w:cs="Arial"/>
          <w:lang w:val="es-PE"/>
        </w:rPr>
        <w:pict w14:anchorId="1A4A8BAC">
          <v:rect id="_x0000_i3294" style="width:0;height:1.5pt" o:hralign="center" o:hrstd="t" o:hr="t" fillcolor="#a0a0a0" stroked="f"/>
        </w:pict>
      </w:r>
    </w:p>
    <w:p w14:paraId="78CF5CA5" w14:textId="27A1D546"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Fomento de una Cultura de Aprendizaje</w:t>
      </w:r>
    </w:p>
    <w:p w14:paraId="46222984" w14:textId="77777777" w:rsidR="003D225B" w:rsidRPr="009F652E" w:rsidRDefault="003D225B" w:rsidP="003D225B">
      <w:pPr>
        <w:pStyle w:val="NormalWeb"/>
        <w:ind w:firstLine="360"/>
        <w:rPr>
          <w:rFonts w:ascii="Arial" w:hAnsi="Arial" w:cs="Arial"/>
          <w:lang w:val="es-PE"/>
        </w:rPr>
      </w:pPr>
      <w:r w:rsidRPr="009F652E">
        <w:rPr>
          <w:rFonts w:ascii="Arial" w:hAnsi="Arial" w:cs="Arial"/>
          <w:lang w:val="es-PE"/>
        </w:rPr>
        <w:t>El ACR no solo debe verse como un ejercicio de cumplimiento, sino como una oportunidad para aprender y mejorar continuamente. Para fomentar una cultura de aprendizaje, las organizaciones deben:</w:t>
      </w:r>
    </w:p>
    <w:p w14:paraId="279F854C" w14:textId="77777777" w:rsidR="003D225B" w:rsidRPr="009F652E" w:rsidRDefault="003D225B" w:rsidP="00530B16">
      <w:pPr>
        <w:numPr>
          <w:ilvl w:val="0"/>
          <w:numId w:val="2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Promover la Comunicación</w:t>
      </w:r>
      <w:r w:rsidRPr="009F652E">
        <w:rPr>
          <w:rFonts w:ascii="Arial" w:hAnsi="Arial" w:cs="Arial"/>
          <w:lang w:val="es-PE"/>
        </w:rPr>
        <w:t>: Fomentar un ambiente donde los trabajadores se sientan cómodos reportando incidentes y compartiendo sus preocupaciones sobre la seguridad.</w:t>
      </w:r>
    </w:p>
    <w:p w14:paraId="2DC96E02" w14:textId="77777777" w:rsidR="003D225B" w:rsidRPr="009F652E" w:rsidRDefault="003D225B" w:rsidP="00530B16">
      <w:pPr>
        <w:numPr>
          <w:ilvl w:val="0"/>
          <w:numId w:val="21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Reconocer el Éxito</w:t>
      </w:r>
      <w:r w:rsidRPr="009F652E">
        <w:rPr>
          <w:rFonts w:ascii="Arial" w:hAnsi="Arial" w:cs="Arial"/>
          <w:lang w:val="es-PE"/>
        </w:rPr>
        <w:t>: Celebrar las mejoras en la seguridad y el éxito en la implementación de medidas correctivas puede motivar a los trabajadores a seguir priorizando la seguridad.</w:t>
      </w:r>
    </w:p>
    <w:p w14:paraId="238DFB73" w14:textId="77777777" w:rsidR="003D225B" w:rsidRPr="009F652E" w:rsidRDefault="003D225B" w:rsidP="003D225B">
      <w:pPr>
        <w:spacing w:after="0"/>
        <w:rPr>
          <w:rFonts w:ascii="Arial" w:hAnsi="Arial" w:cs="Arial"/>
          <w:lang w:val="es-PE"/>
        </w:rPr>
      </w:pPr>
      <w:r w:rsidRPr="009F652E">
        <w:rPr>
          <w:rFonts w:ascii="Arial" w:hAnsi="Arial" w:cs="Arial"/>
          <w:lang w:val="es-PE"/>
        </w:rPr>
        <w:pict w14:anchorId="38DCFE22">
          <v:rect id="_x0000_i3295" style="width:0;height:1.5pt" o:hralign="center" o:hrstd="t" o:hr="t" fillcolor="#a0a0a0" stroked="f"/>
        </w:pict>
      </w:r>
    </w:p>
    <w:p w14:paraId="18F43183" w14:textId="067FA2FE" w:rsidR="003D225B" w:rsidRPr="009F652E" w:rsidRDefault="003D225B" w:rsidP="003D225B">
      <w:pPr>
        <w:pStyle w:val="Ttulo3"/>
        <w:rPr>
          <w:rFonts w:ascii="Arial" w:hAnsi="Arial" w:cs="Arial"/>
          <w:lang w:val="es-PE"/>
        </w:rPr>
      </w:pPr>
      <w:r w:rsidRPr="009F652E">
        <w:rPr>
          <w:rStyle w:val="Textoennegrita"/>
          <w:rFonts w:ascii="Arial" w:hAnsi="Arial" w:cs="Arial"/>
          <w:b w:val="0"/>
          <w:bCs w:val="0"/>
          <w:lang w:val="es-PE"/>
        </w:rPr>
        <w:t>Conclusión</w:t>
      </w:r>
    </w:p>
    <w:p w14:paraId="6B1C340C" w14:textId="77777777" w:rsidR="003D225B" w:rsidRPr="009F652E" w:rsidRDefault="003D225B" w:rsidP="003D225B">
      <w:pPr>
        <w:pStyle w:val="NormalWeb"/>
        <w:ind w:firstLine="720"/>
        <w:rPr>
          <w:rFonts w:ascii="Arial" w:hAnsi="Arial" w:cs="Arial"/>
          <w:lang w:val="es-PE"/>
        </w:rPr>
      </w:pPr>
      <w:r w:rsidRPr="009F652E">
        <w:rPr>
          <w:rFonts w:ascii="Arial" w:hAnsi="Arial" w:cs="Arial"/>
          <w:lang w:val="es-PE"/>
        </w:rPr>
        <w:t>El Análisis de Causas Raíz es una herramienta indispensable en la gestión de la seguridad en la minería. Al identificar y abordar las causas subyacentes de los accidentes, las empresas no solo cumplen con las regulaciones, sino que también protegen la vida de sus trabajadores y mejoran la eficiencia operativa. La inversión en ACR y la implementación de medidas correctivas conducen a una cultura de seguridad más robusta, lo que beneficia tanto a los empleados como a la organización en su conjunto.</w:t>
      </w:r>
    </w:p>
    <w:p w14:paraId="7689FD40" w14:textId="77777777" w:rsidR="006F19B3" w:rsidRPr="009F652E" w:rsidRDefault="006F19B3" w:rsidP="006F19B3">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7.3. Informe de Investigación y Lecciones Aprendidas</w:t>
      </w:r>
    </w:p>
    <w:p w14:paraId="26C579C9"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El informe de investigación de accidentes es un documento fundamental en la gestión de la seguridad en la minería. No solo detalla los hechos relacionados con un incidente, sino que también identifica las causas y proporciona recomendaciones para prevenir futuros eventos. La recopilación de lecciones aprendidas es un componente esencial de este proceso, ya que permite que las organizaciones transformen la información adquirida en mejoras prácticas y cambios en la cultura de seguridad. A continuación, se expone cómo elaborar un informe efectivo y qué aspectos considerar para garantizar que las lecciones aprendidas sean significativas y aplicables.</w:t>
      </w:r>
    </w:p>
    <w:p w14:paraId="00DDDF7A" w14:textId="77777777" w:rsidR="006F19B3" w:rsidRPr="009F652E" w:rsidRDefault="006F19B3" w:rsidP="006F19B3">
      <w:pPr>
        <w:rPr>
          <w:rFonts w:ascii="Arial" w:hAnsi="Arial" w:cs="Arial"/>
          <w:lang w:val="es-PE"/>
        </w:rPr>
      </w:pPr>
      <w:r w:rsidRPr="009F652E">
        <w:rPr>
          <w:rFonts w:ascii="Arial" w:hAnsi="Arial" w:cs="Arial"/>
          <w:lang w:val="es-PE"/>
        </w:rPr>
        <w:pict w14:anchorId="3537CC65">
          <v:rect id="_x0000_i3443" style="width:0;height:1.5pt" o:hralign="center" o:hrstd="t" o:hr="t" fillcolor="#a0a0a0" stroked="f"/>
        </w:pict>
      </w:r>
    </w:p>
    <w:p w14:paraId="5AD2FB6C" w14:textId="46253F82"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Importancia del Informe de Investigación</w:t>
      </w:r>
    </w:p>
    <w:p w14:paraId="6B044F9A"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Un informe de investigación tiene varias funciones clave:</w:t>
      </w:r>
    </w:p>
    <w:p w14:paraId="1F6EA56F"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Documentación Formal</w:t>
      </w:r>
      <w:r w:rsidRPr="009F652E">
        <w:rPr>
          <w:rFonts w:ascii="Arial" w:hAnsi="Arial" w:cs="Arial"/>
          <w:lang w:val="es-PE"/>
        </w:rPr>
        <w:t>: Registra los detalles del accidente, lo que ayuda en futuros análisis y auditorías.</w:t>
      </w:r>
    </w:p>
    <w:p w14:paraId="72CD48BF"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Causas</w:t>
      </w:r>
      <w:r w:rsidRPr="009F652E">
        <w:rPr>
          <w:rFonts w:ascii="Arial" w:hAnsi="Arial" w:cs="Arial"/>
          <w:lang w:val="es-PE"/>
        </w:rPr>
        <w:t>: Proporciona un análisis de las causas que contribuyeron al incidente, permitiendo la identificación de deficiencias en los procedimientos y prácticas de seguridad.</w:t>
      </w:r>
    </w:p>
    <w:p w14:paraId="486CB4C8"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Sugerencias de acciones correctivas y preventivas para mitigar riesgos similares en el futuro.</w:t>
      </w:r>
    </w:p>
    <w:p w14:paraId="0D603DFE" w14:textId="77777777" w:rsidR="006F19B3" w:rsidRPr="009F652E" w:rsidRDefault="006F19B3" w:rsidP="00530B16">
      <w:pPr>
        <w:numPr>
          <w:ilvl w:val="0"/>
          <w:numId w:val="21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Continua</w:t>
      </w:r>
      <w:r w:rsidRPr="009F652E">
        <w:rPr>
          <w:rFonts w:ascii="Arial" w:hAnsi="Arial" w:cs="Arial"/>
          <w:lang w:val="es-PE"/>
        </w:rPr>
        <w:t>: Facilita el aprendizaje organizacional, promoviendo una cultura de seguridad más fuerte y efectiva.</w:t>
      </w:r>
    </w:p>
    <w:p w14:paraId="4036EAE0" w14:textId="77777777" w:rsidR="006F19B3" w:rsidRPr="009F652E" w:rsidRDefault="006F19B3" w:rsidP="006F19B3">
      <w:pPr>
        <w:spacing w:after="0"/>
        <w:rPr>
          <w:rFonts w:ascii="Arial" w:hAnsi="Arial" w:cs="Arial"/>
          <w:lang w:val="es-PE"/>
        </w:rPr>
      </w:pPr>
      <w:r w:rsidRPr="009F652E">
        <w:rPr>
          <w:rFonts w:ascii="Arial" w:hAnsi="Arial" w:cs="Arial"/>
          <w:lang w:val="es-PE"/>
        </w:rPr>
        <w:pict w14:anchorId="38A8FF6E">
          <v:rect id="_x0000_i3444" style="width:0;height:1.5pt" o:hralign="center" o:hrstd="t" o:hr="t" fillcolor="#a0a0a0" stroked="f"/>
        </w:pict>
      </w:r>
    </w:p>
    <w:p w14:paraId="15DD76A8" w14:textId="6BBFC6C8"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Estructura del Informe de Investigación</w:t>
      </w:r>
    </w:p>
    <w:p w14:paraId="6C1DD85B"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Un informe de investigación típico debe incluir los siguientes elementos:</w:t>
      </w:r>
    </w:p>
    <w:p w14:paraId="50020648" w14:textId="6D2AB97E"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Resumen Ejecutivo</w:t>
      </w:r>
    </w:p>
    <w:p w14:paraId="78B7CF4B"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Este apartado ofrece una visión general concisa del incidente, sus causas y las recomendaciones principales. Debe ser claro y accesible, dirigido a la alta dirección y partes interesadas que puedan no estar familiarizadas con todos los detalles técnicos.</w:t>
      </w:r>
    </w:p>
    <w:p w14:paraId="3E9879F7" w14:textId="29366959"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Descripción del Incidente</w:t>
      </w:r>
    </w:p>
    <w:p w14:paraId="7A8BCD2C" w14:textId="77777777" w:rsidR="006F19B3" w:rsidRPr="009F652E" w:rsidRDefault="006F19B3" w:rsidP="006F19B3">
      <w:pPr>
        <w:pStyle w:val="NormalWeb"/>
        <w:rPr>
          <w:rFonts w:ascii="Arial" w:hAnsi="Arial" w:cs="Arial"/>
          <w:lang w:val="es-PE"/>
        </w:rPr>
      </w:pPr>
      <w:r w:rsidRPr="009F652E">
        <w:rPr>
          <w:rFonts w:ascii="Arial" w:hAnsi="Arial" w:cs="Arial"/>
          <w:lang w:val="es-PE"/>
        </w:rPr>
        <w:t>Incluye:</w:t>
      </w:r>
    </w:p>
    <w:p w14:paraId="604B0605" w14:textId="77777777" w:rsidR="006F19B3" w:rsidRPr="009F652E" w:rsidRDefault="006F19B3" w:rsidP="00530B16">
      <w:pPr>
        <w:numPr>
          <w:ilvl w:val="0"/>
          <w:numId w:val="2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Fecha y Hora</w:t>
      </w:r>
      <w:r w:rsidRPr="009F652E">
        <w:rPr>
          <w:rFonts w:ascii="Arial" w:hAnsi="Arial" w:cs="Arial"/>
          <w:lang w:val="es-PE"/>
        </w:rPr>
        <w:t>: Especificar cuándo ocurrió el accidente.</w:t>
      </w:r>
    </w:p>
    <w:p w14:paraId="3932E388" w14:textId="77777777" w:rsidR="006F19B3" w:rsidRPr="009F652E" w:rsidRDefault="006F19B3" w:rsidP="00530B16">
      <w:pPr>
        <w:numPr>
          <w:ilvl w:val="0"/>
          <w:numId w:val="2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Ubicación</w:t>
      </w:r>
      <w:r w:rsidRPr="009F652E">
        <w:rPr>
          <w:rFonts w:ascii="Arial" w:hAnsi="Arial" w:cs="Arial"/>
          <w:lang w:val="es-PE"/>
        </w:rPr>
        <w:t>: Lugar exacto del incidente en la operación minera.</w:t>
      </w:r>
    </w:p>
    <w:p w14:paraId="704F9997" w14:textId="77777777" w:rsidR="006F19B3" w:rsidRPr="009F652E" w:rsidRDefault="006F19B3" w:rsidP="00530B16">
      <w:pPr>
        <w:numPr>
          <w:ilvl w:val="0"/>
          <w:numId w:val="21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Participantes</w:t>
      </w:r>
      <w:r w:rsidRPr="009F652E">
        <w:rPr>
          <w:rFonts w:ascii="Arial" w:hAnsi="Arial" w:cs="Arial"/>
          <w:lang w:val="es-PE"/>
        </w:rPr>
        <w:t>: Lista de las personas involucradas y testigos.</w:t>
      </w:r>
    </w:p>
    <w:p w14:paraId="38C4371C" w14:textId="1021E022"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Antecedentes</w:t>
      </w:r>
    </w:p>
    <w:p w14:paraId="5A82ED62"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Descripción del contexto en el que ocurrió el incidente, incluyendo información sobre las operaciones en ese momento, condiciones climáticas, y cualquier factor relevante que pueda haber influido en el accidente.</w:t>
      </w:r>
    </w:p>
    <w:p w14:paraId="6BD9BBFD" w14:textId="5E5AB937"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Análisis de Causas</w:t>
      </w:r>
    </w:p>
    <w:p w14:paraId="1B0DCEA0"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Se detallan las causas inmediatas y raíz, utilizando metodologías como el Diagrama de Ishikawa y el método de los “5 Porqués” para llegar a una comprensión profunda de por qué ocurrió el accidente.</w:t>
      </w:r>
    </w:p>
    <w:p w14:paraId="7BBC9162" w14:textId="59804ACC"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Medidas Correctivas</w:t>
      </w:r>
    </w:p>
    <w:p w14:paraId="0C2264D3" w14:textId="77777777" w:rsidR="006F19B3" w:rsidRPr="009F652E" w:rsidRDefault="006F19B3" w:rsidP="006F19B3">
      <w:pPr>
        <w:pStyle w:val="NormalWeb"/>
        <w:rPr>
          <w:rFonts w:ascii="Arial" w:hAnsi="Arial" w:cs="Arial"/>
          <w:lang w:val="es-PE"/>
        </w:rPr>
      </w:pPr>
      <w:r w:rsidRPr="009F652E">
        <w:rPr>
          <w:rFonts w:ascii="Arial" w:hAnsi="Arial" w:cs="Arial"/>
          <w:lang w:val="es-PE"/>
        </w:rPr>
        <w:t>Esta sección debe incluir:</w:t>
      </w:r>
    </w:p>
    <w:p w14:paraId="1E82AED2" w14:textId="77777777" w:rsidR="006F19B3" w:rsidRPr="009F652E" w:rsidRDefault="006F19B3" w:rsidP="00530B16">
      <w:pPr>
        <w:numPr>
          <w:ilvl w:val="0"/>
          <w:numId w:val="2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Acciones Inmediatas</w:t>
      </w:r>
      <w:r w:rsidRPr="009F652E">
        <w:rPr>
          <w:rFonts w:ascii="Arial" w:hAnsi="Arial" w:cs="Arial"/>
          <w:lang w:val="es-PE"/>
        </w:rPr>
        <w:t>: Qué se hizo para manejar la situación inmediatamente después del accidente.</w:t>
      </w:r>
    </w:p>
    <w:p w14:paraId="167982A9" w14:textId="77777777" w:rsidR="006F19B3" w:rsidRPr="009F652E" w:rsidRDefault="006F19B3" w:rsidP="00530B16">
      <w:pPr>
        <w:numPr>
          <w:ilvl w:val="0"/>
          <w:numId w:val="22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Medidas preventivas que se implementarán para evitar la repetición del incidente. Estas deben ser específicas, medibles, alcanzables, relevantes y temporales (SMART).</w:t>
      </w:r>
    </w:p>
    <w:p w14:paraId="4E96551A" w14:textId="29C24974"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Lecciones Aprendidas</w:t>
      </w:r>
    </w:p>
    <w:p w14:paraId="784B99C3"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Un apartado crítico que resume las lecciones aprendidas del incidente. Debe responder a preguntas como:</w:t>
      </w:r>
    </w:p>
    <w:p w14:paraId="0756CD72" w14:textId="77777777" w:rsidR="006F19B3" w:rsidRPr="009F652E" w:rsidRDefault="006F19B3" w:rsidP="00530B16">
      <w:pPr>
        <w:numPr>
          <w:ilvl w:val="0"/>
          <w:numId w:val="221"/>
        </w:numPr>
        <w:spacing w:before="100" w:beforeAutospacing="1" w:after="100" w:afterAutospacing="1" w:line="240" w:lineRule="auto"/>
        <w:rPr>
          <w:rFonts w:ascii="Arial" w:hAnsi="Arial" w:cs="Arial"/>
          <w:lang w:val="es-PE"/>
        </w:rPr>
      </w:pPr>
      <w:r w:rsidRPr="009F652E">
        <w:rPr>
          <w:rFonts w:ascii="Arial" w:hAnsi="Arial" w:cs="Arial"/>
          <w:lang w:val="es-PE"/>
        </w:rPr>
        <w:t>¿Qué salió mal?</w:t>
      </w:r>
    </w:p>
    <w:p w14:paraId="28144EC7" w14:textId="77777777" w:rsidR="006F19B3" w:rsidRPr="009F652E" w:rsidRDefault="006F19B3" w:rsidP="00530B16">
      <w:pPr>
        <w:numPr>
          <w:ilvl w:val="0"/>
          <w:numId w:val="221"/>
        </w:numPr>
        <w:spacing w:before="100" w:beforeAutospacing="1" w:after="100" w:afterAutospacing="1" w:line="240" w:lineRule="auto"/>
        <w:rPr>
          <w:rFonts w:ascii="Arial" w:hAnsi="Arial" w:cs="Arial"/>
          <w:lang w:val="es-PE"/>
        </w:rPr>
      </w:pPr>
      <w:r w:rsidRPr="009F652E">
        <w:rPr>
          <w:rFonts w:ascii="Arial" w:hAnsi="Arial" w:cs="Arial"/>
          <w:lang w:val="es-PE"/>
        </w:rPr>
        <w:t>¿Qué podría haberse hecho de manera diferente?</w:t>
      </w:r>
    </w:p>
    <w:p w14:paraId="2E1F0342" w14:textId="77777777" w:rsidR="006F19B3" w:rsidRPr="009F652E" w:rsidRDefault="006F19B3" w:rsidP="00530B16">
      <w:pPr>
        <w:numPr>
          <w:ilvl w:val="0"/>
          <w:numId w:val="221"/>
        </w:numPr>
        <w:spacing w:before="100" w:beforeAutospacing="1" w:after="100" w:afterAutospacing="1" w:line="240" w:lineRule="auto"/>
        <w:rPr>
          <w:rFonts w:ascii="Arial" w:hAnsi="Arial" w:cs="Arial"/>
          <w:lang w:val="es-PE"/>
        </w:rPr>
      </w:pPr>
      <w:r w:rsidRPr="009F652E">
        <w:rPr>
          <w:rFonts w:ascii="Arial" w:hAnsi="Arial" w:cs="Arial"/>
          <w:lang w:val="es-PE"/>
        </w:rPr>
        <w:t>¿Cómo se pueden aplicar estas lecciones en otras áreas de la operación?</w:t>
      </w:r>
    </w:p>
    <w:p w14:paraId="76CCC215" w14:textId="77777777" w:rsidR="006F19B3" w:rsidRPr="009F652E" w:rsidRDefault="006F19B3" w:rsidP="006F19B3">
      <w:pPr>
        <w:spacing w:after="0"/>
        <w:rPr>
          <w:rFonts w:ascii="Arial" w:hAnsi="Arial" w:cs="Arial"/>
          <w:lang w:val="es-PE"/>
        </w:rPr>
      </w:pPr>
      <w:r w:rsidRPr="009F652E">
        <w:rPr>
          <w:rFonts w:ascii="Arial" w:hAnsi="Arial" w:cs="Arial"/>
          <w:lang w:val="es-PE"/>
        </w:rPr>
        <w:pict w14:anchorId="465BF667">
          <v:rect id="_x0000_i3445" style="width:0;height:1.5pt" o:hralign="center" o:hrstd="t" o:hr="t" fillcolor="#a0a0a0" stroked="f"/>
        </w:pict>
      </w:r>
    </w:p>
    <w:p w14:paraId="283E87EE" w14:textId="5144CD2E"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Comunicación del Informe</w:t>
      </w:r>
    </w:p>
    <w:p w14:paraId="01F1894F"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La forma en que se comunica el informe es crucial para su efectividad. Algunas recomendaciones incluyen:</w:t>
      </w:r>
    </w:p>
    <w:p w14:paraId="2A2D58FE" w14:textId="77777777" w:rsidR="006F19B3" w:rsidRPr="009F652E" w:rsidRDefault="006F19B3" w:rsidP="00530B16">
      <w:pPr>
        <w:numPr>
          <w:ilvl w:val="0"/>
          <w:numId w:val="2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Distribución</w:t>
      </w:r>
      <w:r w:rsidRPr="009F652E">
        <w:rPr>
          <w:rFonts w:ascii="Arial" w:hAnsi="Arial" w:cs="Arial"/>
          <w:lang w:val="es-PE"/>
        </w:rPr>
        <w:t>: Asegurarse de que el informe sea accesible a todos los empleados y partes interesadas relevantes.</w:t>
      </w:r>
    </w:p>
    <w:p w14:paraId="28BBD215" w14:textId="77777777" w:rsidR="006F19B3" w:rsidRPr="009F652E" w:rsidRDefault="006F19B3" w:rsidP="00530B16">
      <w:pPr>
        <w:numPr>
          <w:ilvl w:val="0"/>
          <w:numId w:val="22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Presentaciones</w:t>
      </w:r>
      <w:r w:rsidRPr="009F652E">
        <w:rPr>
          <w:rFonts w:ascii="Arial" w:hAnsi="Arial" w:cs="Arial"/>
          <w:lang w:val="es-PE"/>
        </w:rPr>
        <w:t>: Organizar sesiones para presentar los hallazgos y recomendaciones, fomentando el diálogo sobre las lecciones aprendidas.</w:t>
      </w:r>
    </w:p>
    <w:p w14:paraId="487736E3" w14:textId="77777777" w:rsidR="006F19B3" w:rsidRPr="009F652E" w:rsidRDefault="006F19B3" w:rsidP="00530B16">
      <w:pPr>
        <w:numPr>
          <w:ilvl w:val="0"/>
          <w:numId w:val="222"/>
        </w:numPr>
        <w:spacing w:before="100" w:beforeAutospacing="1" w:after="100" w:afterAutospacing="1" w:line="240" w:lineRule="auto"/>
        <w:rPr>
          <w:rFonts w:ascii="Arial" w:hAnsi="Arial" w:cs="Arial"/>
          <w:lang w:val="es-PE"/>
        </w:rPr>
      </w:pPr>
      <w:proofErr w:type="spellStart"/>
      <w:r w:rsidRPr="009F652E">
        <w:rPr>
          <w:rStyle w:val="Textoennegrita"/>
          <w:rFonts w:ascii="Arial" w:hAnsi="Arial" w:cs="Arial"/>
          <w:lang w:val="es-PE"/>
        </w:rPr>
        <w:t>Feedback</w:t>
      </w:r>
      <w:proofErr w:type="spellEnd"/>
      <w:r w:rsidRPr="009F652E">
        <w:rPr>
          <w:rFonts w:ascii="Arial" w:hAnsi="Arial" w:cs="Arial"/>
          <w:lang w:val="es-PE"/>
        </w:rPr>
        <w:t>: Solicitar la opinión de los trabajadores sobre las recomendaciones y cómo pueden implementarse en su día a día.</w:t>
      </w:r>
    </w:p>
    <w:p w14:paraId="20817257" w14:textId="77777777" w:rsidR="006F19B3" w:rsidRPr="009F652E" w:rsidRDefault="006F19B3" w:rsidP="006F19B3">
      <w:pPr>
        <w:spacing w:after="0"/>
        <w:rPr>
          <w:rFonts w:ascii="Arial" w:hAnsi="Arial" w:cs="Arial"/>
          <w:lang w:val="es-PE"/>
        </w:rPr>
      </w:pPr>
      <w:r w:rsidRPr="009F652E">
        <w:rPr>
          <w:rFonts w:ascii="Arial" w:hAnsi="Arial" w:cs="Arial"/>
          <w:lang w:val="es-PE"/>
        </w:rPr>
        <w:pict w14:anchorId="5108A648">
          <v:rect id="_x0000_i3446" style="width:0;height:1.5pt" o:hralign="center" o:hrstd="t" o:hr="t" fillcolor="#a0a0a0" stroked="f"/>
        </w:pict>
      </w:r>
    </w:p>
    <w:p w14:paraId="210C3F36" w14:textId="69840BB5"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Implementación de Lecciones Aprendidas</w:t>
      </w:r>
    </w:p>
    <w:p w14:paraId="6DE1B8A8"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Para que las lecciones aprendidas se conviertan en cambios sostenibles, es necesario establecer un proceso claro:</w:t>
      </w:r>
    </w:p>
    <w:p w14:paraId="0775EE29" w14:textId="09C20808"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Plan de Acción</w:t>
      </w:r>
    </w:p>
    <w:p w14:paraId="523E4860"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Desarrollar un plan que detalle cómo se implementarán las recomendaciones del informe, asignando responsabilidades y plazos específicos.</w:t>
      </w:r>
    </w:p>
    <w:p w14:paraId="3A6B6E88" w14:textId="73BAD63F"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Capacitación</w:t>
      </w:r>
    </w:p>
    <w:p w14:paraId="467C2136"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Proporcionar formación adicional si las lecciones aprendidas implican cambios en procedimientos o prácticas. Asegurarse de que todos los trabajadores entiendan los nuevos protocolos y su importancia.</w:t>
      </w:r>
    </w:p>
    <w:p w14:paraId="2312EB3D" w14:textId="61BA29B1" w:rsidR="006F19B3" w:rsidRPr="009F652E" w:rsidRDefault="006F19B3" w:rsidP="006F19B3">
      <w:pPr>
        <w:pStyle w:val="Ttulo4"/>
        <w:rPr>
          <w:rFonts w:ascii="Arial" w:hAnsi="Arial" w:cs="Arial"/>
          <w:lang w:val="es-PE"/>
        </w:rPr>
      </w:pPr>
      <w:r w:rsidRPr="009F652E">
        <w:rPr>
          <w:rStyle w:val="Textoennegrita"/>
          <w:rFonts w:ascii="Arial" w:hAnsi="Arial" w:cs="Arial"/>
          <w:b/>
          <w:bCs/>
          <w:lang w:val="es-PE"/>
        </w:rPr>
        <w:t>Monitoreo y Evaluación</w:t>
      </w:r>
    </w:p>
    <w:p w14:paraId="27D735BD"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Establecer mecanismos para evaluar la efectividad de las medidas implementadas, incluyendo auditorías y revisiones regulares de seguridad.</w:t>
      </w:r>
    </w:p>
    <w:p w14:paraId="06355E71" w14:textId="77777777" w:rsidR="006F19B3" w:rsidRPr="009F652E" w:rsidRDefault="006F19B3" w:rsidP="006F19B3">
      <w:pPr>
        <w:rPr>
          <w:rFonts w:ascii="Arial" w:hAnsi="Arial" w:cs="Arial"/>
          <w:lang w:val="es-PE"/>
        </w:rPr>
      </w:pPr>
      <w:r w:rsidRPr="009F652E">
        <w:rPr>
          <w:rFonts w:ascii="Arial" w:hAnsi="Arial" w:cs="Arial"/>
          <w:lang w:val="es-PE"/>
        </w:rPr>
        <w:pict w14:anchorId="53E00254">
          <v:rect id="_x0000_i3447" style="width:0;height:1.5pt" o:hralign="center" o:hrstd="t" o:hr="t" fillcolor="#a0a0a0" stroked="f"/>
        </w:pict>
      </w:r>
    </w:p>
    <w:p w14:paraId="4874D32B" w14:textId="3DDE606A"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Cultura de Aprendizaje Organizacional</w:t>
      </w:r>
    </w:p>
    <w:p w14:paraId="44D5E25A" w14:textId="77777777" w:rsidR="006F19B3" w:rsidRPr="009F652E" w:rsidRDefault="006F19B3" w:rsidP="006F19B3">
      <w:pPr>
        <w:pStyle w:val="NormalWeb"/>
        <w:ind w:firstLine="360"/>
        <w:rPr>
          <w:rFonts w:ascii="Arial" w:hAnsi="Arial" w:cs="Arial"/>
          <w:lang w:val="es-PE"/>
        </w:rPr>
      </w:pPr>
      <w:r w:rsidRPr="009F652E">
        <w:rPr>
          <w:rFonts w:ascii="Arial" w:hAnsi="Arial" w:cs="Arial"/>
          <w:lang w:val="es-PE"/>
        </w:rPr>
        <w:t>La creación de una cultura de aprendizaje organizacional es esencial para maximizar el impacto de las lecciones aprendidas. Esto implica:</w:t>
      </w:r>
    </w:p>
    <w:p w14:paraId="5C596658" w14:textId="77777777" w:rsidR="006F19B3" w:rsidRPr="009F652E" w:rsidRDefault="006F19B3" w:rsidP="00530B16">
      <w:pPr>
        <w:numPr>
          <w:ilvl w:val="0"/>
          <w:numId w:val="2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Reconocimiento</w:t>
      </w:r>
      <w:r w:rsidRPr="009F652E">
        <w:rPr>
          <w:rFonts w:ascii="Arial" w:hAnsi="Arial" w:cs="Arial"/>
          <w:lang w:val="es-PE"/>
        </w:rPr>
        <w:t>: Celebrar los logros en la mejora de la seguridad y la implementación de medidas correctivas.</w:t>
      </w:r>
    </w:p>
    <w:p w14:paraId="6CB81B07" w14:textId="77777777" w:rsidR="006F19B3" w:rsidRPr="009F652E" w:rsidRDefault="006F19B3" w:rsidP="00530B16">
      <w:pPr>
        <w:numPr>
          <w:ilvl w:val="0"/>
          <w:numId w:val="2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Apertura</w:t>
      </w:r>
      <w:r w:rsidRPr="009F652E">
        <w:rPr>
          <w:rFonts w:ascii="Arial" w:hAnsi="Arial" w:cs="Arial"/>
          <w:lang w:val="es-PE"/>
        </w:rPr>
        <w:t>: Fomentar un entorno donde los trabajadores se sientan cómodos compartiendo sus preocupaciones sobre la seguridad y reportando incidentes sin temor a represalias.</w:t>
      </w:r>
    </w:p>
    <w:p w14:paraId="6DF1CC4F" w14:textId="77777777" w:rsidR="006F19B3" w:rsidRPr="009F652E" w:rsidRDefault="006F19B3" w:rsidP="00530B16">
      <w:pPr>
        <w:numPr>
          <w:ilvl w:val="0"/>
          <w:numId w:val="22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Evaluación Continua</w:t>
      </w:r>
      <w:r w:rsidRPr="009F652E">
        <w:rPr>
          <w:rFonts w:ascii="Arial" w:hAnsi="Arial" w:cs="Arial"/>
          <w:lang w:val="es-PE"/>
        </w:rPr>
        <w:t>: Realizar revisiones periódicas de los procedimientos de seguridad y el informe de incidentes para asegurar que las lecciones se sigan aplicando y que se busquen nuevas oportunidades de mejora.</w:t>
      </w:r>
    </w:p>
    <w:p w14:paraId="7037DAC6" w14:textId="77777777" w:rsidR="006F19B3" w:rsidRPr="009F652E" w:rsidRDefault="006F19B3" w:rsidP="006F19B3">
      <w:pPr>
        <w:spacing w:after="0"/>
        <w:rPr>
          <w:rFonts w:ascii="Arial" w:hAnsi="Arial" w:cs="Arial"/>
          <w:lang w:val="es-PE"/>
        </w:rPr>
      </w:pPr>
      <w:r w:rsidRPr="009F652E">
        <w:rPr>
          <w:rFonts w:ascii="Arial" w:hAnsi="Arial" w:cs="Arial"/>
          <w:lang w:val="es-PE"/>
        </w:rPr>
        <w:pict w14:anchorId="53C6391D">
          <v:rect id="_x0000_i3448" style="width:0;height:1.5pt" o:hralign="center" o:hrstd="t" o:hr="t" fillcolor="#a0a0a0" stroked="f"/>
        </w:pict>
      </w:r>
    </w:p>
    <w:p w14:paraId="29D0C34F" w14:textId="172598AE" w:rsidR="006F19B3" w:rsidRPr="009F652E" w:rsidRDefault="006F19B3" w:rsidP="006F19B3">
      <w:pPr>
        <w:pStyle w:val="Ttulo3"/>
        <w:rPr>
          <w:rFonts w:ascii="Arial" w:hAnsi="Arial" w:cs="Arial"/>
          <w:lang w:val="es-PE"/>
        </w:rPr>
      </w:pPr>
      <w:r w:rsidRPr="009F652E">
        <w:rPr>
          <w:rStyle w:val="Textoennegrita"/>
          <w:rFonts w:ascii="Arial" w:hAnsi="Arial" w:cs="Arial"/>
          <w:b w:val="0"/>
          <w:bCs w:val="0"/>
          <w:lang w:val="es-PE"/>
        </w:rPr>
        <w:t>Conclusión</w:t>
      </w:r>
    </w:p>
    <w:p w14:paraId="48E17E66" w14:textId="77777777" w:rsidR="006F19B3" w:rsidRPr="009F652E" w:rsidRDefault="006F19B3" w:rsidP="006F19B3">
      <w:pPr>
        <w:pStyle w:val="NormalWeb"/>
        <w:ind w:firstLine="720"/>
        <w:rPr>
          <w:rFonts w:ascii="Arial" w:hAnsi="Arial" w:cs="Arial"/>
          <w:lang w:val="es-PE"/>
        </w:rPr>
      </w:pPr>
      <w:r w:rsidRPr="009F652E">
        <w:rPr>
          <w:rFonts w:ascii="Arial" w:hAnsi="Arial" w:cs="Arial"/>
          <w:lang w:val="es-PE"/>
        </w:rPr>
        <w:t>El informe de investigación de accidentes, junto con las lecciones aprendidas, es una herramienta poderosa para mejorar la seguridad en la minería. Al documentar de manera efectiva los incidentes y fomentar una cultura de aprendizaje, las organizaciones pueden no solo cumplir con las normativas de seguridad, sino también proteger a sus trabajadores y mejorar continuamente sus prácticas operativas. La implementación adecuada de un informe de investigación y el compromiso de aprender de los errores son pasos fundamentales hacia un entorno de trabajo más seguro y eficiente.</w:t>
      </w:r>
    </w:p>
    <w:p w14:paraId="08287277" w14:textId="77777777" w:rsidR="000F38F6" w:rsidRPr="009F652E" w:rsidRDefault="000F38F6" w:rsidP="000F38F6">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7.4. Medidas Correctivas y Preventivas en Minería</w:t>
      </w:r>
    </w:p>
    <w:p w14:paraId="12BBF2EF" w14:textId="77777777" w:rsidR="000F38F6" w:rsidRPr="009F652E" w:rsidRDefault="000F38F6" w:rsidP="000F38F6">
      <w:pPr>
        <w:pStyle w:val="NormalWeb"/>
        <w:ind w:firstLine="720"/>
        <w:rPr>
          <w:rFonts w:ascii="Arial" w:hAnsi="Arial" w:cs="Arial"/>
          <w:lang w:val="es-PE"/>
        </w:rPr>
      </w:pPr>
      <w:r w:rsidRPr="009F652E">
        <w:rPr>
          <w:rFonts w:ascii="Arial" w:hAnsi="Arial" w:cs="Arial"/>
          <w:lang w:val="es-PE"/>
        </w:rPr>
        <w:t>Las medidas correctivas y preventivas son esenciales en la gestión de la seguridad en la minería, ya que contribuyen a la identificación, mitigación y eliminación de riesgos que pueden resultar en accidentes o incidentes. Estas medidas forman parte del ciclo de mejora continua y son vitales para garantizar un ambiente de trabajo seguro y saludable. En esta sección, exploraremos la importancia de estas medidas, su implementación y ejemplos concretos en el contexto minero.</w:t>
      </w:r>
    </w:p>
    <w:p w14:paraId="4F637B0A" w14:textId="77777777" w:rsidR="000F38F6" w:rsidRPr="009F652E" w:rsidRDefault="000F38F6" w:rsidP="000F38F6">
      <w:pPr>
        <w:rPr>
          <w:rFonts w:ascii="Arial" w:hAnsi="Arial" w:cs="Arial"/>
        </w:rPr>
      </w:pPr>
      <w:r w:rsidRPr="009F652E">
        <w:rPr>
          <w:rFonts w:ascii="Arial" w:hAnsi="Arial" w:cs="Arial"/>
        </w:rPr>
        <w:pict w14:anchorId="734B5A92">
          <v:rect id="_x0000_i3749" style="width:0;height:1.5pt" o:hralign="center" o:hrstd="t" o:hr="t" fillcolor="#a0a0a0" stroked="f"/>
        </w:pict>
      </w:r>
    </w:p>
    <w:p w14:paraId="3673FBA9" w14:textId="53D4C562"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Importancia de las Medidas Correctivas y Preventivas</w:t>
      </w:r>
    </w:p>
    <w:p w14:paraId="1A8A51BF"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Las medidas correctivas y preventivas son cruciales por varias razones:</w:t>
      </w:r>
    </w:p>
    <w:p w14:paraId="476ECD93"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 Riesgos</w:t>
      </w:r>
      <w:r w:rsidRPr="009F652E">
        <w:rPr>
          <w:rFonts w:ascii="Arial" w:hAnsi="Arial" w:cs="Arial"/>
          <w:lang w:val="es-PE"/>
        </w:rPr>
        <w:t>: Ayudan a identificar y minimizar los peligros antes de que se conviertan en incidentes.</w:t>
      </w:r>
    </w:p>
    <w:p w14:paraId="00D15B4B"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 de la Seguridad</w:t>
      </w:r>
      <w:r w:rsidRPr="009F652E">
        <w:rPr>
          <w:rFonts w:ascii="Arial" w:hAnsi="Arial" w:cs="Arial"/>
          <w:lang w:val="es-PE"/>
        </w:rPr>
        <w:t>: Fomentan un entorno de trabajo más seguro al abordar deficiencias en los procesos y procedimientos.</w:t>
      </w:r>
    </w:p>
    <w:p w14:paraId="7AA80C62"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Cumplimiento Normativo</w:t>
      </w:r>
      <w:r w:rsidRPr="009F652E">
        <w:rPr>
          <w:rFonts w:ascii="Arial" w:hAnsi="Arial" w:cs="Arial"/>
          <w:lang w:val="es-PE"/>
        </w:rPr>
        <w:t>: Aseguran que las operaciones cumplan con la legislación y regulaciones aplicables en materia de seguridad y salud ocupacional.</w:t>
      </w:r>
    </w:p>
    <w:p w14:paraId="1BEFF807" w14:textId="77777777" w:rsidR="000F38F6" w:rsidRPr="009F652E" w:rsidRDefault="000F38F6" w:rsidP="00530B16">
      <w:pPr>
        <w:numPr>
          <w:ilvl w:val="0"/>
          <w:numId w:val="22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Cultura de Seguridad</w:t>
      </w:r>
      <w:r w:rsidRPr="009F652E">
        <w:rPr>
          <w:rFonts w:ascii="Arial" w:hAnsi="Arial" w:cs="Arial"/>
          <w:lang w:val="es-PE"/>
        </w:rPr>
        <w:t>: Promueven una cultura organizacional que valora la seguridad y el bienestar de los trabajadores.</w:t>
      </w:r>
    </w:p>
    <w:p w14:paraId="600ADD43" w14:textId="77777777" w:rsidR="000F38F6" w:rsidRPr="009F652E" w:rsidRDefault="000F38F6" w:rsidP="000F38F6">
      <w:pPr>
        <w:spacing w:after="0"/>
        <w:rPr>
          <w:rFonts w:ascii="Arial" w:hAnsi="Arial" w:cs="Arial"/>
        </w:rPr>
      </w:pPr>
      <w:r w:rsidRPr="009F652E">
        <w:rPr>
          <w:rFonts w:ascii="Arial" w:hAnsi="Arial" w:cs="Arial"/>
        </w:rPr>
        <w:pict w14:anchorId="2CDE8754">
          <v:rect id="_x0000_i3750" style="width:0;height:1.5pt" o:hralign="center" o:hrstd="t" o:hr="t" fillcolor="#a0a0a0" stroked="f"/>
        </w:pict>
      </w:r>
    </w:p>
    <w:p w14:paraId="1BD74070" w14:textId="26010BAB"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Diferencia entre Medidas Correctivas y Preventivas</w:t>
      </w:r>
    </w:p>
    <w:p w14:paraId="2BCFCE26" w14:textId="00BDF163"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Medidas Correctivas</w:t>
      </w:r>
    </w:p>
    <w:p w14:paraId="5E2449E4" w14:textId="77777777" w:rsidR="000F38F6" w:rsidRPr="009F652E" w:rsidRDefault="000F38F6" w:rsidP="000F38F6">
      <w:pPr>
        <w:pStyle w:val="NormalWeb"/>
        <w:ind w:firstLine="360"/>
        <w:rPr>
          <w:rFonts w:ascii="Arial" w:hAnsi="Arial" w:cs="Arial"/>
        </w:rPr>
      </w:pPr>
      <w:r w:rsidRPr="009F652E">
        <w:rPr>
          <w:rFonts w:ascii="Arial" w:hAnsi="Arial" w:cs="Arial"/>
          <w:lang w:val="es-PE"/>
        </w:rPr>
        <w:t xml:space="preserve">Las medidas correctivas son acciones implementadas para eliminar las causas de un problema o incidente ya ocurrido. </w:t>
      </w:r>
      <w:proofErr w:type="spellStart"/>
      <w:r w:rsidRPr="009F652E">
        <w:rPr>
          <w:rFonts w:ascii="Arial" w:hAnsi="Arial" w:cs="Arial"/>
        </w:rPr>
        <w:t>Estas</w:t>
      </w:r>
      <w:proofErr w:type="spellEnd"/>
      <w:r w:rsidRPr="009F652E">
        <w:rPr>
          <w:rFonts w:ascii="Arial" w:hAnsi="Arial" w:cs="Arial"/>
        </w:rPr>
        <w:t xml:space="preserve"> se </w:t>
      </w:r>
      <w:proofErr w:type="spellStart"/>
      <w:r w:rsidRPr="009F652E">
        <w:rPr>
          <w:rFonts w:ascii="Arial" w:hAnsi="Arial" w:cs="Arial"/>
        </w:rPr>
        <w:t>enfocan</w:t>
      </w:r>
      <w:proofErr w:type="spellEnd"/>
      <w:r w:rsidRPr="009F652E">
        <w:rPr>
          <w:rFonts w:ascii="Arial" w:hAnsi="Arial" w:cs="Arial"/>
        </w:rPr>
        <w:t xml:space="preserve"> </w:t>
      </w:r>
      <w:proofErr w:type="spellStart"/>
      <w:r w:rsidRPr="009F652E">
        <w:rPr>
          <w:rFonts w:ascii="Arial" w:hAnsi="Arial" w:cs="Arial"/>
        </w:rPr>
        <w:t>en</w:t>
      </w:r>
      <w:proofErr w:type="spellEnd"/>
      <w:r w:rsidRPr="009F652E">
        <w:rPr>
          <w:rFonts w:ascii="Arial" w:hAnsi="Arial" w:cs="Arial"/>
        </w:rPr>
        <w:t>:</w:t>
      </w:r>
    </w:p>
    <w:p w14:paraId="3133919C" w14:textId="77777777" w:rsidR="000F38F6" w:rsidRPr="009F652E" w:rsidRDefault="000F38F6" w:rsidP="00530B16">
      <w:pPr>
        <w:numPr>
          <w:ilvl w:val="0"/>
          <w:numId w:val="2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Problemas</w:t>
      </w:r>
      <w:r w:rsidRPr="009F652E">
        <w:rPr>
          <w:rFonts w:ascii="Arial" w:hAnsi="Arial" w:cs="Arial"/>
          <w:lang w:val="es-PE"/>
        </w:rPr>
        <w:t>: Determinar el origen del incidente a través de investigaciones y análisis de causas.</w:t>
      </w:r>
    </w:p>
    <w:p w14:paraId="2265E916" w14:textId="77777777" w:rsidR="000F38F6" w:rsidRPr="009F652E" w:rsidRDefault="000F38F6" w:rsidP="00530B16">
      <w:pPr>
        <w:numPr>
          <w:ilvl w:val="0"/>
          <w:numId w:val="22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Acciones Inmediatas</w:t>
      </w:r>
      <w:r w:rsidRPr="009F652E">
        <w:rPr>
          <w:rFonts w:ascii="Arial" w:hAnsi="Arial" w:cs="Arial"/>
          <w:lang w:val="es-PE"/>
        </w:rPr>
        <w:t>: Implementar soluciones rápidas para remediar la situación actual y evitar su repetición.</w:t>
      </w:r>
    </w:p>
    <w:p w14:paraId="3AABBB8C" w14:textId="77777777" w:rsidR="000F38F6" w:rsidRPr="009F652E" w:rsidRDefault="000F38F6" w:rsidP="000F38F6">
      <w:pPr>
        <w:pStyle w:val="NormalWeb"/>
        <w:rPr>
          <w:rFonts w:ascii="Arial" w:hAnsi="Arial" w:cs="Arial"/>
          <w:lang w:val="es-PE"/>
        </w:rPr>
      </w:pPr>
      <w:r w:rsidRPr="009F652E">
        <w:rPr>
          <w:rStyle w:val="Textoennegrita"/>
          <w:rFonts w:ascii="Arial" w:hAnsi="Arial" w:cs="Arial"/>
          <w:lang w:val="es-PE"/>
        </w:rPr>
        <w:t>Ejemplo</w:t>
      </w:r>
      <w:r w:rsidRPr="009F652E">
        <w:rPr>
          <w:rFonts w:ascii="Arial" w:hAnsi="Arial" w:cs="Arial"/>
          <w:lang w:val="es-PE"/>
        </w:rPr>
        <w:t>: Si se identifica que un accidente ocurrió debido a un mal funcionamiento de una máquina, la medida correctiva podría incluir la reparación o reemplazo de la máquina y la revisión de su mantenimiento.</w:t>
      </w:r>
    </w:p>
    <w:p w14:paraId="6946B96E" w14:textId="27EF5910"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Medidas Preventivas</w:t>
      </w:r>
    </w:p>
    <w:p w14:paraId="5944AD6A" w14:textId="77777777" w:rsidR="000F38F6" w:rsidRPr="009F652E" w:rsidRDefault="000F38F6" w:rsidP="000F38F6">
      <w:pPr>
        <w:pStyle w:val="NormalWeb"/>
        <w:ind w:firstLine="360"/>
        <w:rPr>
          <w:rFonts w:ascii="Arial" w:hAnsi="Arial" w:cs="Arial"/>
        </w:rPr>
      </w:pPr>
      <w:r w:rsidRPr="009F652E">
        <w:rPr>
          <w:rFonts w:ascii="Arial" w:hAnsi="Arial" w:cs="Arial"/>
          <w:lang w:val="es-PE"/>
        </w:rPr>
        <w:t xml:space="preserve">Las medidas preventivas son acciones diseñadas para evitar que ocurran incidentes en el futuro. </w:t>
      </w:r>
      <w:r w:rsidRPr="009F652E">
        <w:rPr>
          <w:rFonts w:ascii="Arial" w:hAnsi="Arial" w:cs="Arial"/>
        </w:rPr>
        <w:t xml:space="preserve">Se </w:t>
      </w:r>
      <w:proofErr w:type="spellStart"/>
      <w:r w:rsidRPr="009F652E">
        <w:rPr>
          <w:rFonts w:ascii="Arial" w:hAnsi="Arial" w:cs="Arial"/>
        </w:rPr>
        <w:t>enfocan</w:t>
      </w:r>
      <w:proofErr w:type="spellEnd"/>
      <w:r w:rsidRPr="009F652E">
        <w:rPr>
          <w:rFonts w:ascii="Arial" w:hAnsi="Arial" w:cs="Arial"/>
        </w:rPr>
        <w:t xml:space="preserve"> </w:t>
      </w:r>
      <w:proofErr w:type="spellStart"/>
      <w:r w:rsidRPr="009F652E">
        <w:rPr>
          <w:rFonts w:ascii="Arial" w:hAnsi="Arial" w:cs="Arial"/>
        </w:rPr>
        <w:t>en</w:t>
      </w:r>
      <w:proofErr w:type="spellEnd"/>
      <w:r w:rsidRPr="009F652E">
        <w:rPr>
          <w:rFonts w:ascii="Arial" w:hAnsi="Arial" w:cs="Arial"/>
        </w:rPr>
        <w:t>:</w:t>
      </w:r>
    </w:p>
    <w:p w14:paraId="3ABDB066" w14:textId="77777777" w:rsidR="000F38F6" w:rsidRPr="009F652E" w:rsidRDefault="000F38F6" w:rsidP="00530B16">
      <w:pPr>
        <w:numPr>
          <w:ilvl w:val="0"/>
          <w:numId w:val="22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Identificación de Riesgos</w:t>
      </w:r>
      <w:r w:rsidRPr="009F652E">
        <w:rPr>
          <w:rFonts w:ascii="Arial" w:hAnsi="Arial" w:cs="Arial"/>
          <w:lang w:val="es-PE"/>
        </w:rPr>
        <w:t>: Analizar los procesos y operaciones para detectar posibles peligros.</w:t>
      </w:r>
    </w:p>
    <w:p w14:paraId="1A24FA52" w14:textId="77777777" w:rsidR="000F38F6" w:rsidRPr="009F652E" w:rsidRDefault="000F38F6" w:rsidP="00530B16">
      <w:pPr>
        <w:numPr>
          <w:ilvl w:val="0"/>
          <w:numId w:val="22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 de Estrategias</w:t>
      </w:r>
      <w:r w:rsidRPr="009F652E">
        <w:rPr>
          <w:rFonts w:ascii="Arial" w:hAnsi="Arial" w:cs="Arial"/>
          <w:lang w:val="es-PE"/>
        </w:rPr>
        <w:t>: Desarrollar y aplicar protocolos que minimicen la probabilidad de que un riesgo se materialice.</w:t>
      </w:r>
    </w:p>
    <w:p w14:paraId="17A3D749" w14:textId="77777777" w:rsidR="000F38F6" w:rsidRPr="009F652E" w:rsidRDefault="000F38F6" w:rsidP="000F38F6">
      <w:pPr>
        <w:pStyle w:val="NormalWeb"/>
        <w:rPr>
          <w:rFonts w:ascii="Arial" w:hAnsi="Arial" w:cs="Arial"/>
          <w:lang w:val="es-PE"/>
        </w:rPr>
      </w:pPr>
      <w:r w:rsidRPr="009F652E">
        <w:rPr>
          <w:rStyle w:val="Textoennegrita"/>
          <w:rFonts w:ascii="Arial" w:hAnsi="Arial" w:cs="Arial"/>
          <w:lang w:val="es-PE"/>
        </w:rPr>
        <w:t>Ejemplo</w:t>
      </w:r>
      <w:r w:rsidRPr="009F652E">
        <w:rPr>
          <w:rFonts w:ascii="Arial" w:hAnsi="Arial" w:cs="Arial"/>
          <w:lang w:val="es-PE"/>
        </w:rPr>
        <w:t>: Si se detecta que los trabajadores están expuestos a niveles peligrosos de polvo en el aire, una medida preventiva podría ser la instalación de sistemas de ventilación y la implementación de programas de monitoreo de calidad del aire.</w:t>
      </w:r>
    </w:p>
    <w:p w14:paraId="0386C78B" w14:textId="77777777" w:rsidR="000F38F6" w:rsidRPr="009F652E" w:rsidRDefault="000F38F6" w:rsidP="000F38F6">
      <w:pPr>
        <w:rPr>
          <w:rFonts w:ascii="Arial" w:hAnsi="Arial" w:cs="Arial"/>
        </w:rPr>
      </w:pPr>
      <w:r w:rsidRPr="009F652E">
        <w:rPr>
          <w:rFonts w:ascii="Arial" w:hAnsi="Arial" w:cs="Arial"/>
        </w:rPr>
        <w:pict w14:anchorId="6FFA77C1">
          <v:rect id="_x0000_i3751" style="width:0;height:1.5pt" o:hralign="center" o:hrstd="t" o:hr="t" fillcolor="#a0a0a0" stroked="f"/>
        </w:pict>
      </w:r>
    </w:p>
    <w:p w14:paraId="64A1BF90" w14:textId="43BD9605"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Implementación de Medidas Correctivas y Preventivas</w:t>
      </w:r>
    </w:p>
    <w:p w14:paraId="2C3EEDA0" w14:textId="77777777" w:rsidR="000F38F6" w:rsidRPr="009F652E" w:rsidRDefault="000F38F6" w:rsidP="000F38F6">
      <w:pPr>
        <w:pStyle w:val="NormalWeb"/>
        <w:ind w:firstLine="720"/>
        <w:rPr>
          <w:rFonts w:ascii="Arial" w:hAnsi="Arial" w:cs="Arial"/>
          <w:lang w:val="es-PE"/>
        </w:rPr>
      </w:pPr>
      <w:r w:rsidRPr="009F652E">
        <w:rPr>
          <w:rFonts w:ascii="Arial" w:hAnsi="Arial" w:cs="Arial"/>
          <w:lang w:val="es-PE"/>
        </w:rPr>
        <w:t>Para que estas medidas sean efectivas, es necesario seguir un proceso sistemático:</w:t>
      </w:r>
    </w:p>
    <w:p w14:paraId="052EE5B3" w14:textId="564C5F7C"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Evaluación de Riesgos</w:t>
      </w:r>
    </w:p>
    <w:p w14:paraId="732EBDF2" w14:textId="77777777" w:rsidR="000F38F6" w:rsidRPr="009F652E" w:rsidRDefault="000F38F6" w:rsidP="000F38F6">
      <w:pPr>
        <w:pStyle w:val="NormalWeb"/>
        <w:rPr>
          <w:rFonts w:ascii="Arial" w:hAnsi="Arial" w:cs="Arial"/>
        </w:rPr>
      </w:pPr>
      <w:r w:rsidRPr="009F652E">
        <w:rPr>
          <w:rFonts w:ascii="Arial" w:hAnsi="Arial" w:cs="Arial"/>
          <w:lang w:val="es-PE"/>
        </w:rPr>
        <w:t xml:space="preserve">Antes de implementar cualquier medida, es esencial realizar una evaluación de riesgos completa. </w:t>
      </w:r>
      <w:proofErr w:type="spellStart"/>
      <w:r w:rsidRPr="009F652E">
        <w:rPr>
          <w:rFonts w:ascii="Arial" w:hAnsi="Arial" w:cs="Arial"/>
        </w:rPr>
        <w:t>Esto</w:t>
      </w:r>
      <w:proofErr w:type="spellEnd"/>
      <w:r w:rsidRPr="009F652E">
        <w:rPr>
          <w:rFonts w:ascii="Arial" w:hAnsi="Arial" w:cs="Arial"/>
        </w:rPr>
        <w:t xml:space="preserve"> </w:t>
      </w:r>
      <w:proofErr w:type="spellStart"/>
      <w:r w:rsidRPr="009F652E">
        <w:rPr>
          <w:rFonts w:ascii="Arial" w:hAnsi="Arial" w:cs="Arial"/>
        </w:rPr>
        <w:t>implica</w:t>
      </w:r>
      <w:proofErr w:type="spellEnd"/>
      <w:r w:rsidRPr="009F652E">
        <w:rPr>
          <w:rFonts w:ascii="Arial" w:hAnsi="Arial" w:cs="Arial"/>
        </w:rPr>
        <w:t>:</w:t>
      </w:r>
    </w:p>
    <w:p w14:paraId="6339D669" w14:textId="77777777" w:rsidR="000F38F6" w:rsidRPr="009F652E" w:rsidRDefault="000F38F6" w:rsidP="00530B16">
      <w:pPr>
        <w:numPr>
          <w:ilvl w:val="0"/>
          <w:numId w:val="227"/>
        </w:numPr>
        <w:spacing w:before="100" w:beforeAutospacing="1" w:after="100" w:afterAutospacing="1" w:line="240" w:lineRule="auto"/>
        <w:rPr>
          <w:rFonts w:ascii="Arial" w:hAnsi="Arial" w:cs="Arial"/>
          <w:lang w:val="es-PE"/>
        </w:rPr>
      </w:pPr>
      <w:r w:rsidRPr="009F652E">
        <w:rPr>
          <w:rFonts w:ascii="Arial" w:hAnsi="Arial" w:cs="Arial"/>
          <w:lang w:val="es-PE"/>
        </w:rPr>
        <w:t>Identificar los peligros en el lugar de trabajo.</w:t>
      </w:r>
    </w:p>
    <w:p w14:paraId="3CE370C2" w14:textId="77777777" w:rsidR="000F38F6" w:rsidRPr="009F652E" w:rsidRDefault="000F38F6" w:rsidP="00530B16">
      <w:pPr>
        <w:numPr>
          <w:ilvl w:val="0"/>
          <w:numId w:val="227"/>
        </w:numPr>
        <w:spacing w:before="100" w:beforeAutospacing="1" w:after="100" w:afterAutospacing="1" w:line="240" w:lineRule="auto"/>
        <w:rPr>
          <w:rFonts w:ascii="Arial" w:hAnsi="Arial" w:cs="Arial"/>
          <w:lang w:val="es-PE"/>
        </w:rPr>
      </w:pPr>
      <w:r w:rsidRPr="009F652E">
        <w:rPr>
          <w:rFonts w:ascii="Arial" w:hAnsi="Arial" w:cs="Arial"/>
          <w:lang w:val="es-PE"/>
        </w:rPr>
        <w:t>Evaluar la probabilidad y el impacto de los riesgos asociados.</w:t>
      </w:r>
    </w:p>
    <w:p w14:paraId="7C698A8E" w14:textId="77777777" w:rsidR="000F38F6" w:rsidRPr="009F652E" w:rsidRDefault="000F38F6" w:rsidP="00530B16">
      <w:pPr>
        <w:numPr>
          <w:ilvl w:val="0"/>
          <w:numId w:val="227"/>
        </w:numPr>
        <w:spacing w:before="100" w:beforeAutospacing="1" w:after="100" w:afterAutospacing="1" w:line="240" w:lineRule="auto"/>
        <w:rPr>
          <w:rFonts w:ascii="Arial" w:hAnsi="Arial" w:cs="Arial"/>
          <w:lang w:val="es-PE"/>
        </w:rPr>
      </w:pPr>
      <w:r w:rsidRPr="009F652E">
        <w:rPr>
          <w:rFonts w:ascii="Arial" w:hAnsi="Arial" w:cs="Arial"/>
          <w:lang w:val="es-PE"/>
        </w:rPr>
        <w:t>Priorizar los riesgos que necesitan atención inmediata.</w:t>
      </w:r>
    </w:p>
    <w:p w14:paraId="77F55FBF" w14:textId="617ED561"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Desarrollo de Planes de Acción</w:t>
      </w:r>
    </w:p>
    <w:p w14:paraId="1B670D76"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Una vez identificados los riesgos, se deben desarrollar planes de acción que incluyan:</w:t>
      </w:r>
    </w:p>
    <w:p w14:paraId="5B7C3112" w14:textId="77777777" w:rsidR="000F38F6" w:rsidRPr="009F652E" w:rsidRDefault="000F38F6" w:rsidP="00530B16">
      <w:pPr>
        <w:numPr>
          <w:ilvl w:val="0"/>
          <w:numId w:val="22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Descripción de Medidas</w:t>
      </w:r>
      <w:r w:rsidRPr="009F652E">
        <w:rPr>
          <w:rFonts w:ascii="Arial" w:hAnsi="Arial" w:cs="Arial"/>
          <w:lang w:val="es-PE"/>
        </w:rPr>
        <w:t>: Detallar las medidas correctivas y preventivas a implementar.</w:t>
      </w:r>
    </w:p>
    <w:p w14:paraId="46736B23" w14:textId="77777777" w:rsidR="000F38F6" w:rsidRPr="009F652E" w:rsidRDefault="000F38F6" w:rsidP="00530B16">
      <w:pPr>
        <w:numPr>
          <w:ilvl w:val="0"/>
          <w:numId w:val="22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Responsabilidades</w:t>
      </w:r>
      <w:r w:rsidRPr="009F652E">
        <w:rPr>
          <w:rFonts w:ascii="Arial" w:hAnsi="Arial" w:cs="Arial"/>
          <w:lang w:val="es-PE"/>
        </w:rPr>
        <w:t>: Asignar responsabilidades a personas o equipos específicos para llevar a cabo las acciones.</w:t>
      </w:r>
    </w:p>
    <w:p w14:paraId="54E1F142" w14:textId="77777777" w:rsidR="000F38F6" w:rsidRPr="009F652E" w:rsidRDefault="000F38F6" w:rsidP="00530B16">
      <w:pPr>
        <w:numPr>
          <w:ilvl w:val="0"/>
          <w:numId w:val="22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Plazos</w:t>
      </w:r>
      <w:r w:rsidRPr="009F652E">
        <w:rPr>
          <w:rFonts w:ascii="Arial" w:hAnsi="Arial" w:cs="Arial"/>
          <w:lang w:val="es-PE"/>
        </w:rPr>
        <w:t>: Establecer tiempos claros para la implementación de cada medida.</w:t>
      </w:r>
    </w:p>
    <w:p w14:paraId="7AF15F1E" w14:textId="1B06A24E"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Capacitación y Concienciación</w:t>
      </w:r>
    </w:p>
    <w:p w14:paraId="18DB028E"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Es vital proporcionar capacitación a todos los trabajadores sobre las medidas correctivas y preventivas, asegurando que comprendan:</w:t>
      </w:r>
    </w:p>
    <w:p w14:paraId="24FDB06B" w14:textId="77777777" w:rsidR="000F38F6" w:rsidRPr="009F652E" w:rsidRDefault="000F38F6" w:rsidP="00530B16">
      <w:pPr>
        <w:numPr>
          <w:ilvl w:val="0"/>
          <w:numId w:val="229"/>
        </w:numPr>
        <w:spacing w:before="100" w:beforeAutospacing="1" w:after="100" w:afterAutospacing="1" w:line="240" w:lineRule="auto"/>
        <w:rPr>
          <w:rFonts w:ascii="Arial" w:hAnsi="Arial" w:cs="Arial"/>
          <w:lang w:val="es-PE"/>
        </w:rPr>
      </w:pPr>
      <w:r w:rsidRPr="009F652E">
        <w:rPr>
          <w:rFonts w:ascii="Arial" w:hAnsi="Arial" w:cs="Arial"/>
          <w:lang w:val="es-PE"/>
        </w:rPr>
        <w:t>La naturaleza de los riesgos asociados con su trabajo.</w:t>
      </w:r>
    </w:p>
    <w:p w14:paraId="3365C081" w14:textId="77777777" w:rsidR="000F38F6" w:rsidRPr="009F652E" w:rsidRDefault="000F38F6" w:rsidP="00530B16">
      <w:pPr>
        <w:numPr>
          <w:ilvl w:val="0"/>
          <w:numId w:val="229"/>
        </w:numPr>
        <w:spacing w:before="100" w:beforeAutospacing="1" w:after="100" w:afterAutospacing="1" w:line="240" w:lineRule="auto"/>
        <w:rPr>
          <w:rFonts w:ascii="Arial" w:hAnsi="Arial" w:cs="Arial"/>
          <w:lang w:val="es-PE"/>
        </w:rPr>
      </w:pPr>
      <w:r w:rsidRPr="009F652E">
        <w:rPr>
          <w:rFonts w:ascii="Arial" w:hAnsi="Arial" w:cs="Arial"/>
          <w:lang w:val="es-PE"/>
        </w:rPr>
        <w:t>Cómo aplicar correctamente las medidas preventivas.</w:t>
      </w:r>
    </w:p>
    <w:p w14:paraId="6196E137" w14:textId="77777777" w:rsidR="000F38F6" w:rsidRPr="009F652E" w:rsidRDefault="000F38F6" w:rsidP="00530B16">
      <w:pPr>
        <w:numPr>
          <w:ilvl w:val="0"/>
          <w:numId w:val="229"/>
        </w:numPr>
        <w:spacing w:before="100" w:beforeAutospacing="1" w:after="100" w:afterAutospacing="1" w:line="240" w:lineRule="auto"/>
        <w:rPr>
          <w:rFonts w:ascii="Arial" w:hAnsi="Arial" w:cs="Arial"/>
          <w:lang w:val="es-PE"/>
        </w:rPr>
      </w:pPr>
      <w:r w:rsidRPr="009F652E">
        <w:rPr>
          <w:rFonts w:ascii="Arial" w:hAnsi="Arial" w:cs="Arial"/>
          <w:lang w:val="es-PE"/>
        </w:rPr>
        <w:t>Cómo reportar problemas o incidentes que puedan surgir.</w:t>
      </w:r>
    </w:p>
    <w:p w14:paraId="744AD857" w14:textId="1DD8551B" w:rsidR="000F38F6" w:rsidRPr="009F652E" w:rsidRDefault="000F38F6" w:rsidP="000F38F6">
      <w:pPr>
        <w:pStyle w:val="Ttulo4"/>
        <w:rPr>
          <w:rFonts w:ascii="Arial" w:hAnsi="Arial" w:cs="Arial"/>
          <w:lang w:val="es-PE"/>
        </w:rPr>
      </w:pPr>
      <w:r w:rsidRPr="009F652E">
        <w:rPr>
          <w:rStyle w:val="Textoennegrita"/>
          <w:rFonts w:ascii="Arial" w:hAnsi="Arial" w:cs="Arial"/>
          <w:b/>
          <w:bCs/>
          <w:lang w:val="es-PE"/>
        </w:rPr>
        <w:t>Monitoreo y Revisión</w:t>
      </w:r>
    </w:p>
    <w:p w14:paraId="765A67E1" w14:textId="77777777" w:rsidR="000F38F6" w:rsidRPr="009F652E" w:rsidRDefault="000F38F6" w:rsidP="000F38F6">
      <w:pPr>
        <w:pStyle w:val="NormalWeb"/>
        <w:ind w:firstLine="360"/>
        <w:rPr>
          <w:rFonts w:ascii="Arial" w:hAnsi="Arial" w:cs="Arial"/>
          <w:lang w:val="es-PE"/>
        </w:rPr>
      </w:pPr>
      <w:r w:rsidRPr="009F652E">
        <w:rPr>
          <w:rFonts w:ascii="Arial" w:hAnsi="Arial" w:cs="Arial"/>
          <w:lang w:val="es-PE"/>
        </w:rPr>
        <w:t>Después de implementar las medidas, es importante realizar un monitoreo continuo y revisiones periódicas para:</w:t>
      </w:r>
    </w:p>
    <w:p w14:paraId="055020B2" w14:textId="77777777" w:rsidR="000F38F6" w:rsidRPr="009F652E" w:rsidRDefault="000F38F6" w:rsidP="00530B16">
      <w:pPr>
        <w:numPr>
          <w:ilvl w:val="0"/>
          <w:numId w:val="230"/>
        </w:numPr>
        <w:spacing w:before="100" w:beforeAutospacing="1" w:after="100" w:afterAutospacing="1" w:line="240" w:lineRule="auto"/>
        <w:rPr>
          <w:rFonts w:ascii="Arial" w:hAnsi="Arial" w:cs="Arial"/>
          <w:lang w:val="es-PE"/>
        </w:rPr>
      </w:pPr>
      <w:r w:rsidRPr="009F652E">
        <w:rPr>
          <w:rFonts w:ascii="Arial" w:hAnsi="Arial" w:cs="Arial"/>
          <w:lang w:val="es-PE"/>
        </w:rPr>
        <w:t>Evaluar la efectividad de las acciones tomadas.</w:t>
      </w:r>
    </w:p>
    <w:p w14:paraId="6E030D2D" w14:textId="77777777" w:rsidR="000F38F6" w:rsidRPr="009F652E" w:rsidRDefault="000F38F6" w:rsidP="00530B16">
      <w:pPr>
        <w:numPr>
          <w:ilvl w:val="0"/>
          <w:numId w:val="230"/>
        </w:numPr>
        <w:spacing w:before="100" w:beforeAutospacing="1" w:after="100" w:afterAutospacing="1" w:line="240" w:lineRule="auto"/>
        <w:rPr>
          <w:rFonts w:ascii="Arial" w:hAnsi="Arial" w:cs="Arial"/>
          <w:lang w:val="es-PE"/>
        </w:rPr>
      </w:pPr>
      <w:r w:rsidRPr="009F652E">
        <w:rPr>
          <w:rFonts w:ascii="Arial" w:hAnsi="Arial" w:cs="Arial"/>
          <w:lang w:val="es-PE"/>
        </w:rPr>
        <w:t>Ajustar y mejorar las medidas según sea necesario.</w:t>
      </w:r>
    </w:p>
    <w:p w14:paraId="061D6040" w14:textId="77777777" w:rsidR="000F38F6" w:rsidRPr="009F652E" w:rsidRDefault="000F38F6" w:rsidP="00530B16">
      <w:pPr>
        <w:numPr>
          <w:ilvl w:val="0"/>
          <w:numId w:val="230"/>
        </w:numPr>
        <w:spacing w:before="100" w:beforeAutospacing="1" w:after="100" w:afterAutospacing="1" w:line="240" w:lineRule="auto"/>
        <w:rPr>
          <w:rFonts w:ascii="Arial" w:hAnsi="Arial" w:cs="Arial"/>
          <w:lang w:val="es-PE"/>
        </w:rPr>
      </w:pPr>
      <w:r w:rsidRPr="009F652E">
        <w:rPr>
          <w:rFonts w:ascii="Arial" w:hAnsi="Arial" w:cs="Arial"/>
          <w:lang w:val="es-PE"/>
        </w:rPr>
        <w:t>Asegurar que se mantenga un alto nivel de cumplimiento con las normas de seguridad.</w:t>
      </w:r>
    </w:p>
    <w:p w14:paraId="3002361E" w14:textId="77777777" w:rsidR="000F38F6" w:rsidRPr="009F652E" w:rsidRDefault="000F38F6" w:rsidP="000F38F6">
      <w:pPr>
        <w:spacing w:after="0"/>
        <w:rPr>
          <w:rFonts w:ascii="Arial" w:hAnsi="Arial" w:cs="Arial"/>
        </w:rPr>
      </w:pPr>
      <w:r w:rsidRPr="009F652E">
        <w:rPr>
          <w:rFonts w:ascii="Arial" w:hAnsi="Arial" w:cs="Arial"/>
        </w:rPr>
        <w:pict w14:anchorId="76D129EF">
          <v:rect id="_x0000_i3752" style="width:0;height:1.5pt" o:hralign="center" o:hrstd="t" o:hr="t" fillcolor="#a0a0a0" stroked="f"/>
        </w:pict>
      </w:r>
    </w:p>
    <w:p w14:paraId="1DA84A4C" w14:textId="62368E8C"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 xml:space="preserve">Ejemplos de Medidas Correctivas y Preventivas en </w:t>
      </w:r>
      <w:proofErr w:type="spellStart"/>
      <w:r w:rsidRPr="009F652E">
        <w:rPr>
          <w:rStyle w:val="Textoennegrita"/>
          <w:rFonts w:ascii="Arial" w:hAnsi="Arial" w:cs="Arial"/>
          <w:b w:val="0"/>
          <w:bCs w:val="0"/>
          <w:lang w:val="es-PE"/>
        </w:rPr>
        <w:t>MineríaMedidas</w:t>
      </w:r>
      <w:proofErr w:type="spellEnd"/>
      <w:r w:rsidRPr="009F652E">
        <w:rPr>
          <w:rStyle w:val="Textoennegrita"/>
          <w:rFonts w:ascii="Arial" w:hAnsi="Arial" w:cs="Arial"/>
          <w:b w:val="0"/>
          <w:bCs w:val="0"/>
          <w:lang w:val="es-PE"/>
        </w:rPr>
        <w:t xml:space="preserve"> Correctivas</w:t>
      </w:r>
    </w:p>
    <w:p w14:paraId="5C37000D" w14:textId="77777777" w:rsidR="000F38F6" w:rsidRPr="009F652E" w:rsidRDefault="000F38F6" w:rsidP="00530B16">
      <w:pPr>
        <w:numPr>
          <w:ilvl w:val="0"/>
          <w:numId w:val="2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Reparación de Equipos</w:t>
      </w:r>
      <w:r w:rsidRPr="009F652E">
        <w:rPr>
          <w:rFonts w:ascii="Arial" w:hAnsi="Arial" w:cs="Arial"/>
          <w:lang w:val="es-PE"/>
        </w:rPr>
        <w:t>: Si una excavadora falla y causa un accidente, la reparación inmediata y la revisión del protocolo de mantenimiento son acciones correctivas.</w:t>
      </w:r>
    </w:p>
    <w:p w14:paraId="4509E6A3" w14:textId="77777777" w:rsidR="000F38F6" w:rsidRPr="009F652E" w:rsidRDefault="000F38F6" w:rsidP="00530B16">
      <w:pPr>
        <w:numPr>
          <w:ilvl w:val="0"/>
          <w:numId w:val="23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Cambio de Procedimientos</w:t>
      </w:r>
      <w:r w:rsidRPr="009F652E">
        <w:rPr>
          <w:rFonts w:ascii="Arial" w:hAnsi="Arial" w:cs="Arial"/>
          <w:lang w:val="es-PE"/>
        </w:rPr>
        <w:t>: Si un procedimiento de trabajo no se sigue correctamente y provoca un incidente, se debe revisar y modificar el procedimiento para mejorar la claridad y el cumplimiento.</w:t>
      </w:r>
    </w:p>
    <w:p w14:paraId="27E1D4FB" w14:textId="0655E69C" w:rsidR="000F38F6" w:rsidRPr="009F652E" w:rsidRDefault="000F38F6" w:rsidP="000F38F6">
      <w:pPr>
        <w:pStyle w:val="Ttulo4"/>
        <w:rPr>
          <w:rFonts w:ascii="Arial" w:hAnsi="Arial" w:cs="Arial"/>
        </w:rPr>
      </w:pPr>
      <w:proofErr w:type="spellStart"/>
      <w:r w:rsidRPr="009F652E">
        <w:rPr>
          <w:rStyle w:val="Textoennegrita"/>
          <w:rFonts w:ascii="Arial" w:hAnsi="Arial" w:cs="Arial"/>
          <w:b/>
          <w:bCs/>
        </w:rPr>
        <w:t>Medidas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Preventivas</w:t>
      </w:r>
      <w:proofErr w:type="spellEnd"/>
    </w:p>
    <w:p w14:paraId="1DB46BE4" w14:textId="77777777" w:rsidR="000F38F6" w:rsidRPr="009F652E" w:rsidRDefault="000F38F6" w:rsidP="00530B16">
      <w:pPr>
        <w:numPr>
          <w:ilvl w:val="0"/>
          <w:numId w:val="2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Entrenamiento Regular</w:t>
      </w:r>
      <w:r w:rsidRPr="009F652E">
        <w:rPr>
          <w:rFonts w:ascii="Arial" w:hAnsi="Arial" w:cs="Arial"/>
          <w:lang w:val="es-PE"/>
        </w:rPr>
        <w:t>: Capacitar a los trabajadores sobre el uso seguro de maquinaria y el manejo de materiales peligrosos.</w:t>
      </w:r>
    </w:p>
    <w:p w14:paraId="2D9BC0FA" w14:textId="77777777" w:rsidR="000F38F6" w:rsidRPr="009F652E" w:rsidRDefault="000F38F6" w:rsidP="00530B16">
      <w:pPr>
        <w:numPr>
          <w:ilvl w:val="0"/>
          <w:numId w:val="23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Implementación de Protocolos de Seguridad</w:t>
      </w:r>
      <w:r w:rsidRPr="009F652E">
        <w:rPr>
          <w:rFonts w:ascii="Arial" w:hAnsi="Arial" w:cs="Arial"/>
          <w:lang w:val="es-PE"/>
        </w:rPr>
        <w:t>: Establecer y seguir un protocolo de seguridad en el transporte de explosivos para reducir el riesgo de accidentes.</w:t>
      </w:r>
    </w:p>
    <w:p w14:paraId="4B4704AC" w14:textId="77777777" w:rsidR="000F38F6" w:rsidRPr="009F652E" w:rsidRDefault="000F38F6" w:rsidP="000F38F6">
      <w:pPr>
        <w:spacing w:after="0"/>
        <w:rPr>
          <w:rFonts w:ascii="Arial" w:hAnsi="Arial" w:cs="Arial"/>
        </w:rPr>
      </w:pPr>
      <w:r w:rsidRPr="009F652E">
        <w:rPr>
          <w:rFonts w:ascii="Arial" w:hAnsi="Arial" w:cs="Arial"/>
        </w:rPr>
        <w:pict w14:anchorId="5142BBB8">
          <v:rect id="_x0000_i3753" style="width:0;height:1.5pt" o:hralign="center" o:hrstd="t" o:hr="t" fillcolor="#a0a0a0" stroked="f"/>
        </w:pict>
      </w:r>
    </w:p>
    <w:p w14:paraId="7E8B09C1" w14:textId="287CA6F2" w:rsidR="000F38F6" w:rsidRPr="009F652E" w:rsidRDefault="000F38F6" w:rsidP="000F38F6">
      <w:pPr>
        <w:pStyle w:val="Ttulo3"/>
        <w:rPr>
          <w:rFonts w:ascii="Arial" w:hAnsi="Arial" w:cs="Arial"/>
          <w:lang w:val="es-PE"/>
        </w:rPr>
      </w:pPr>
      <w:r w:rsidRPr="009F652E">
        <w:rPr>
          <w:rStyle w:val="Textoennegrita"/>
          <w:rFonts w:ascii="Arial" w:hAnsi="Arial" w:cs="Arial"/>
          <w:b w:val="0"/>
          <w:bCs w:val="0"/>
          <w:lang w:val="es-PE"/>
        </w:rPr>
        <w:t>Conclusión</w:t>
      </w:r>
    </w:p>
    <w:p w14:paraId="3702380F" w14:textId="77777777" w:rsidR="000F38F6" w:rsidRPr="009F652E" w:rsidRDefault="000F38F6" w:rsidP="000F38F6">
      <w:pPr>
        <w:pStyle w:val="NormalWeb"/>
        <w:ind w:firstLine="720"/>
        <w:rPr>
          <w:rFonts w:ascii="Arial" w:hAnsi="Arial" w:cs="Arial"/>
          <w:lang w:val="es-PE"/>
        </w:rPr>
      </w:pPr>
      <w:r w:rsidRPr="009F652E">
        <w:rPr>
          <w:rFonts w:ascii="Arial" w:hAnsi="Arial" w:cs="Arial"/>
          <w:lang w:val="es-PE"/>
        </w:rPr>
        <w:t>Las medidas correctivas y preventivas son fundamentales para la gestión de la seguridad en la minería. Al identificar problemas y prevenir riesgos, las organizaciones pueden no solo cumplir con las normativas, sino también proteger a sus trabajadores y crear un entorno laboral más seguro. La implementación efectiva de estas medidas requiere un enfoque sistemático que involucre la evaluación de riesgos, el desarrollo de planes de acción, la capacitación continua y el monitoreo constante. Fomentar una cultura de seguridad en la que se valore la prevención y la corrección proactiva de problemas es esencial para el éxito a largo plazo en el sector minero.</w:t>
      </w:r>
    </w:p>
    <w:p w14:paraId="4E2E9176" w14:textId="77777777" w:rsidR="001A241E" w:rsidRPr="009F652E" w:rsidRDefault="001A241E" w:rsidP="001A241E">
      <w:pPr>
        <w:pStyle w:val="Ttulo4"/>
        <w:rPr>
          <w:rFonts w:ascii="Arial" w:hAnsi="Arial" w:cs="Arial"/>
          <w:sz w:val="32"/>
          <w:szCs w:val="32"/>
          <w:lang w:val="es-PE"/>
        </w:rPr>
      </w:pPr>
      <w:r w:rsidRPr="009F652E">
        <w:rPr>
          <w:rStyle w:val="Textoennegrita"/>
          <w:rFonts w:ascii="Arial" w:hAnsi="Arial" w:cs="Arial"/>
          <w:b/>
          <w:bCs/>
          <w:sz w:val="32"/>
          <w:szCs w:val="32"/>
          <w:lang w:val="es-PE"/>
        </w:rPr>
        <w:t>8. Seguridad Psicosocial y Bienestar en el Trabajo</w:t>
      </w:r>
    </w:p>
    <w:p w14:paraId="394EBD23" w14:textId="21BD6340" w:rsidR="00CB4847" w:rsidRPr="009F652E" w:rsidRDefault="001A241E" w:rsidP="001A241E">
      <w:pPr>
        <w:rPr>
          <w:rFonts w:ascii="Arial" w:hAnsi="Arial" w:cs="Arial"/>
          <w:b/>
          <w:bCs/>
          <w:sz w:val="28"/>
          <w:szCs w:val="28"/>
          <w:lang w:val="es-PE"/>
        </w:rPr>
      </w:pPr>
      <w:r w:rsidRPr="009F652E">
        <w:rPr>
          <w:rFonts w:ascii="Arial" w:hAnsi="Arial" w:cs="Arial"/>
          <w:b/>
          <w:bCs/>
          <w:sz w:val="28"/>
          <w:szCs w:val="28"/>
          <w:lang w:val="es-PE"/>
        </w:rPr>
        <w:t>8.1. Gestión de factores de riesgo psicosocial en minería</w:t>
      </w:r>
    </w:p>
    <w:p w14:paraId="2AE71631"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seguridad psicosocial en el trabajo es un aspecto fundamental en la minería, un sector que enfrenta numerosos desafíos que pueden afectar la salud mental y emocional de los trabajadores. La gestión de factores de riesgo psicosocial no solo es esencial para el bienestar de los empleados, sino que también contribuye a mejorar la productividad, reducir el ausentismo y promover un ambiente laboral saludable. A continuación, se explorará la naturaleza de los factores de riesgo psicosocial en la minería, su impacto en los trabajadores y las estrategias para gestionarlos eficazmente.</w:t>
      </w:r>
    </w:p>
    <w:p w14:paraId="7E4B30D6" w14:textId="77777777" w:rsidR="001A241E" w:rsidRPr="009F652E" w:rsidRDefault="001A241E" w:rsidP="001A241E">
      <w:pPr>
        <w:rPr>
          <w:rFonts w:ascii="Arial" w:hAnsi="Arial" w:cs="Arial"/>
        </w:rPr>
      </w:pPr>
      <w:r w:rsidRPr="009F652E">
        <w:rPr>
          <w:rFonts w:ascii="Arial" w:hAnsi="Arial" w:cs="Arial"/>
        </w:rPr>
        <w:pict w14:anchorId="0A303F9F">
          <v:rect id="_x0000_i3911" style="width:0;height:1.5pt" o:hralign="center" o:hrstd="t" o:hr="t" fillcolor="#a0a0a0" stroked="f"/>
        </w:pict>
      </w:r>
    </w:p>
    <w:p w14:paraId="259D762F" w14:textId="0723D1C8"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Concepto de Riesgos Psicosociales</w:t>
      </w:r>
    </w:p>
    <w:p w14:paraId="24CBA70B" w14:textId="77777777" w:rsidR="001A241E" w:rsidRPr="009F652E" w:rsidRDefault="001A241E" w:rsidP="001A241E">
      <w:pPr>
        <w:pStyle w:val="NormalWeb"/>
        <w:ind w:firstLine="360"/>
        <w:rPr>
          <w:rFonts w:ascii="Arial" w:hAnsi="Arial" w:cs="Arial"/>
        </w:rPr>
      </w:pPr>
      <w:r w:rsidRPr="009F652E">
        <w:rPr>
          <w:rFonts w:ascii="Arial" w:hAnsi="Arial" w:cs="Arial"/>
          <w:lang w:val="es-PE"/>
        </w:rPr>
        <w:t xml:space="preserve">Los riesgos psicosociales se refieren a aquellos aspectos del trabajo que pueden causar estrés o afectar la salud mental de los empleados. </w:t>
      </w:r>
      <w:proofErr w:type="spellStart"/>
      <w:r w:rsidRPr="009F652E">
        <w:rPr>
          <w:rFonts w:ascii="Arial" w:hAnsi="Arial" w:cs="Arial"/>
        </w:rPr>
        <w:t>En</w:t>
      </w:r>
      <w:proofErr w:type="spellEnd"/>
      <w:r w:rsidRPr="009F652E">
        <w:rPr>
          <w:rFonts w:ascii="Arial" w:hAnsi="Arial" w:cs="Arial"/>
        </w:rPr>
        <w:t xml:space="preserve"> </w:t>
      </w:r>
      <w:proofErr w:type="spellStart"/>
      <w:r w:rsidRPr="009F652E">
        <w:rPr>
          <w:rFonts w:ascii="Arial" w:hAnsi="Arial" w:cs="Arial"/>
        </w:rPr>
        <w:t>el</w:t>
      </w:r>
      <w:proofErr w:type="spellEnd"/>
      <w:r w:rsidRPr="009F652E">
        <w:rPr>
          <w:rFonts w:ascii="Arial" w:hAnsi="Arial" w:cs="Arial"/>
        </w:rPr>
        <w:t xml:space="preserve"> </w:t>
      </w:r>
      <w:proofErr w:type="spellStart"/>
      <w:r w:rsidRPr="009F652E">
        <w:rPr>
          <w:rFonts w:ascii="Arial" w:hAnsi="Arial" w:cs="Arial"/>
        </w:rPr>
        <w:t>contexto</w:t>
      </w:r>
      <w:proofErr w:type="spellEnd"/>
      <w:r w:rsidRPr="009F652E">
        <w:rPr>
          <w:rFonts w:ascii="Arial" w:hAnsi="Arial" w:cs="Arial"/>
        </w:rPr>
        <w:t xml:space="preserve"> </w:t>
      </w:r>
      <w:proofErr w:type="spellStart"/>
      <w:r w:rsidRPr="009F652E">
        <w:rPr>
          <w:rFonts w:ascii="Arial" w:hAnsi="Arial" w:cs="Arial"/>
        </w:rPr>
        <w:t>minero</w:t>
      </w:r>
      <w:proofErr w:type="spellEnd"/>
      <w:r w:rsidRPr="009F652E">
        <w:rPr>
          <w:rFonts w:ascii="Arial" w:hAnsi="Arial" w:cs="Arial"/>
        </w:rPr>
        <w:t xml:space="preserve">, </w:t>
      </w:r>
      <w:proofErr w:type="spellStart"/>
      <w:r w:rsidRPr="009F652E">
        <w:rPr>
          <w:rFonts w:ascii="Arial" w:hAnsi="Arial" w:cs="Arial"/>
        </w:rPr>
        <w:t>estos</w:t>
      </w:r>
      <w:proofErr w:type="spellEnd"/>
      <w:r w:rsidRPr="009F652E">
        <w:rPr>
          <w:rFonts w:ascii="Arial" w:hAnsi="Arial" w:cs="Arial"/>
        </w:rPr>
        <w:t xml:space="preserve"> </w:t>
      </w:r>
      <w:proofErr w:type="spellStart"/>
      <w:r w:rsidRPr="009F652E">
        <w:rPr>
          <w:rFonts w:ascii="Arial" w:hAnsi="Arial" w:cs="Arial"/>
        </w:rPr>
        <w:t>riesgos</w:t>
      </w:r>
      <w:proofErr w:type="spellEnd"/>
      <w:r w:rsidRPr="009F652E">
        <w:rPr>
          <w:rFonts w:ascii="Arial" w:hAnsi="Arial" w:cs="Arial"/>
        </w:rPr>
        <w:t xml:space="preserve"> </w:t>
      </w:r>
      <w:proofErr w:type="spellStart"/>
      <w:r w:rsidRPr="009F652E">
        <w:rPr>
          <w:rFonts w:ascii="Arial" w:hAnsi="Arial" w:cs="Arial"/>
        </w:rPr>
        <w:t>pueden</w:t>
      </w:r>
      <w:proofErr w:type="spellEnd"/>
      <w:r w:rsidRPr="009F652E">
        <w:rPr>
          <w:rFonts w:ascii="Arial" w:hAnsi="Arial" w:cs="Arial"/>
        </w:rPr>
        <w:t xml:space="preserve"> </w:t>
      </w:r>
      <w:proofErr w:type="spellStart"/>
      <w:r w:rsidRPr="009F652E">
        <w:rPr>
          <w:rFonts w:ascii="Arial" w:hAnsi="Arial" w:cs="Arial"/>
        </w:rPr>
        <w:t>incluir</w:t>
      </w:r>
      <w:proofErr w:type="spellEnd"/>
      <w:r w:rsidRPr="009F652E">
        <w:rPr>
          <w:rFonts w:ascii="Arial" w:hAnsi="Arial" w:cs="Arial"/>
        </w:rPr>
        <w:t>:</w:t>
      </w:r>
    </w:p>
    <w:p w14:paraId="33D40CCA"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Carga de trabajo excesiva</w:t>
      </w:r>
      <w:r w:rsidRPr="009F652E">
        <w:rPr>
          <w:rFonts w:ascii="Arial" w:hAnsi="Arial" w:cs="Arial"/>
          <w:lang w:val="es-PE"/>
        </w:rPr>
        <w:t>: Demandas laborales que exceden la capacidad del trabajador.</w:t>
      </w:r>
    </w:p>
    <w:p w14:paraId="68FB7946"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Falta de control sobre el trabajo</w:t>
      </w:r>
      <w:r w:rsidRPr="009F652E">
        <w:rPr>
          <w:rFonts w:ascii="Arial" w:hAnsi="Arial" w:cs="Arial"/>
          <w:lang w:val="es-PE"/>
        </w:rPr>
        <w:t>: Situaciones en las que los trabajadores no pueden influir en sus tareas o en la toma de decisiones.</w:t>
      </w:r>
    </w:p>
    <w:p w14:paraId="12684EBF"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Ambiente laboral hostil</w:t>
      </w:r>
      <w:r w:rsidRPr="009F652E">
        <w:rPr>
          <w:rFonts w:ascii="Arial" w:hAnsi="Arial" w:cs="Arial"/>
          <w:lang w:val="es-PE"/>
        </w:rPr>
        <w:t>: Presencia de conflictos, acoso o violencia en el lugar de trabajo.</w:t>
      </w:r>
    </w:p>
    <w:p w14:paraId="46A1A078" w14:textId="77777777" w:rsidR="001A241E" w:rsidRPr="009F652E" w:rsidRDefault="001A241E" w:rsidP="00530B16">
      <w:pPr>
        <w:numPr>
          <w:ilvl w:val="0"/>
          <w:numId w:val="23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Inseguridad laboral</w:t>
      </w:r>
      <w:r w:rsidRPr="009F652E">
        <w:rPr>
          <w:rFonts w:ascii="Arial" w:hAnsi="Arial" w:cs="Arial"/>
          <w:lang w:val="es-PE"/>
        </w:rPr>
        <w:t>: Preocupaciones sobre la estabilidad del empleo, especialmente en un sector volátil como la minería.</w:t>
      </w:r>
    </w:p>
    <w:p w14:paraId="41960671" w14:textId="77777777" w:rsidR="001A241E" w:rsidRPr="009F652E" w:rsidRDefault="001A241E" w:rsidP="001A241E">
      <w:pPr>
        <w:spacing w:after="0"/>
        <w:rPr>
          <w:rFonts w:ascii="Arial" w:hAnsi="Arial" w:cs="Arial"/>
        </w:rPr>
      </w:pPr>
      <w:r w:rsidRPr="009F652E">
        <w:rPr>
          <w:rFonts w:ascii="Arial" w:hAnsi="Arial" w:cs="Arial"/>
        </w:rPr>
        <w:pict w14:anchorId="78056AFC">
          <v:rect id="_x0000_i3912" style="width:0;height:1.5pt" o:hralign="center" o:hrstd="t" o:hr="t" fillcolor="#a0a0a0" stroked="f"/>
        </w:pict>
      </w:r>
    </w:p>
    <w:p w14:paraId="3381F7A4" w14:textId="7FC7299B"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Impacto de los Factores de Riesgo Psicosocial en la Minería</w:t>
      </w:r>
    </w:p>
    <w:p w14:paraId="1C061936"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Los efectos de los riesgos psicosociales pueden ser significativos y abarcan diferentes áreas:</w:t>
      </w:r>
    </w:p>
    <w:p w14:paraId="3101DCCC" w14:textId="00A03EEA"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Salud Mental y Física</w:t>
      </w:r>
    </w:p>
    <w:p w14:paraId="2F805015" w14:textId="77777777" w:rsidR="001A241E" w:rsidRPr="009F652E" w:rsidRDefault="001A241E" w:rsidP="001A241E">
      <w:pPr>
        <w:pStyle w:val="NormalWeb"/>
        <w:ind w:firstLine="360"/>
        <w:rPr>
          <w:rFonts w:ascii="Arial" w:hAnsi="Arial" w:cs="Arial"/>
          <w:lang w:val="es-PE"/>
        </w:rPr>
      </w:pPr>
      <w:r w:rsidRPr="009F652E">
        <w:rPr>
          <w:rFonts w:ascii="Arial" w:hAnsi="Arial" w:cs="Arial"/>
          <w:lang w:val="es-PE"/>
        </w:rPr>
        <w:t>Los trabajadores expuestos a altos niveles de estrés y riesgos psicosociales pueden experimentar:</w:t>
      </w:r>
    </w:p>
    <w:p w14:paraId="688D0487" w14:textId="77777777" w:rsidR="001A241E" w:rsidRPr="009F652E" w:rsidRDefault="001A241E" w:rsidP="00530B16">
      <w:pPr>
        <w:numPr>
          <w:ilvl w:val="0"/>
          <w:numId w:val="2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Problemas de salud mental</w:t>
      </w:r>
      <w:r w:rsidRPr="009F652E">
        <w:rPr>
          <w:rFonts w:ascii="Arial" w:hAnsi="Arial" w:cs="Arial"/>
          <w:lang w:val="es-PE"/>
        </w:rPr>
        <w:t>: Ansiedad, depresión y trastornos del sueño.</w:t>
      </w:r>
    </w:p>
    <w:p w14:paraId="04F39327" w14:textId="77777777" w:rsidR="001A241E" w:rsidRPr="009F652E" w:rsidRDefault="001A241E" w:rsidP="00530B16">
      <w:pPr>
        <w:numPr>
          <w:ilvl w:val="0"/>
          <w:numId w:val="23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Enfermedades físicas</w:t>
      </w:r>
      <w:r w:rsidRPr="009F652E">
        <w:rPr>
          <w:rFonts w:ascii="Arial" w:hAnsi="Arial" w:cs="Arial"/>
          <w:lang w:val="es-PE"/>
        </w:rPr>
        <w:t>: Estrés crónico que puede manifestarse en afecciones cardiovasculares, trastornos gastrointestinales, entre otros.</w:t>
      </w:r>
    </w:p>
    <w:p w14:paraId="0F60E60F" w14:textId="1E9A4431"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Productividad y Rendimiento Laboral</w:t>
      </w:r>
    </w:p>
    <w:p w14:paraId="13668B58" w14:textId="77777777" w:rsidR="001A241E" w:rsidRPr="009F652E" w:rsidRDefault="001A241E" w:rsidP="001A241E">
      <w:pPr>
        <w:pStyle w:val="NormalWeb"/>
        <w:ind w:firstLine="360"/>
        <w:rPr>
          <w:rFonts w:ascii="Arial" w:hAnsi="Arial" w:cs="Arial"/>
          <w:lang w:val="es-PE"/>
        </w:rPr>
      </w:pPr>
      <w:r w:rsidRPr="009F652E">
        <w:rPr>
          <w:rFonts w:ascii="Arial" w:hAnsi="Arial" w:cs="Arial"/>
          <w:lang w:val="es-PE"/>
        </w:rPr>
        <w:t>Un ambiente laboral que no atiende los factores psicosociales puede llevar a:</w:t>
      </w:r>
    </w:p>
    <w:p w14:paraId="5FFC63CB" w14:textId="77777777" w:rsidR="001A241E" w:rsidRPr="009F652E" w:rsidRDefault="001A241E" w:rsidP="00530B16">
      <w:pPr>
        <w:numPr>
          <w:ilvl w:val="0"/>
          <w:numId w:val="2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Disminución de la productividad</w:t>
      </w:r>
      <w:r w:rsidRPr="009F652E">
        <w:rPr>
          <w:rFonts w:ascii="Arial" w:hAnsi="Arial" w:cs="Arial"/>
          <w:lang w:val="es-PE"/>
        </w:rPr>
        <w:t>: Los trabajadores estresados pueden tener dificultades para concentrarse y realizar sus tareas de manera efectiva.</w:t>
      </w:r>
    </w:p>
    <w:p w14:paraId="708D3EC1" w14:textId="77777777" w:rsidR="001A241E" w:rsidRPr="009F652E" w:rsidRDefault="001A241E" w:rsidP="00530B16">
      <w:pPr>
        <w:numPr>
          <w:ilvl w:val="0"/>
          <w:numId w:val="23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Aumento del ausentismo</w:t>
      </w:r>
      <w:r w:rsidRPr="009F652E">
        <w:rPr>
          <w:rFonts w:ascii="Arial" w:hAnsi="Arial" w:cs="Arial"/>
          <w:lang w:val="es-PE"/>
        </w:rPr>
        <w:t>: Los problemas de salud mental pueden resultar en más días de enfermedad y, por ende, en un aumento de costos para la empresa.</w:t>
      </w:r>
    </w:p>
    <w:p w14:paraId="75AD7469" w14:textId="15E21CCA"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Clima Laboral</w:t>
      </w:r>
    </w:p>
    <w:p w14:paraId="1A57DB8E" w14:textId="77777777" w:rsidR="001A241E" w:rsidRPr="009F652E" w:rsidRDefault="001A241E" w:rsidP="001A241E">
      <w:pPr>
        <w:pStyle w:val="NormalWeb"/>
        <w:ind w:firstLine="360"/>
        <w:rPr>
          <w:rFonts w:ascii="Arial" w:hAnsi="Arial" w:cs="Arial"/>
          <w:lang w:val="es-PE"/>
        </w:rPr>
      </w:pPr>
      <w:r w:rsidRPr="009F652E">
        <w:rPr>
          <w:rFonts w:ascii="Arial" w:hAnsi="Arial" w:cs="Arial"/>
          <w:lang w:val="es-PE"/>
        </w:rPr>
        <w:t>La gestión inadecuada de los factores psicosociales puede provocar:</w:t>
      </w:r>
    </w:p>
    <w:p w14:paraId="378E905B" w14:textId="77777777" w:rsidR="001A241E" w:rsidRPr="009F652E" w:rsidRDefault="001A241E" w:rsidP="00530B16">
      <w:pPr>
        <w:numPr>
          <w:ilvl w:val="0"/>
          <w:numId w:val="2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Deterioro del clima laboral</w:t>
      </w:r>
      <w:r w:rsidRPr="009F652E">
        <w:rPr>
          <w:rFonts w:ascii="Arial" w:hAnsi="Arial" w:cs="Arial"/>
          <w:lang w:val="es-PE"/>
        </w:rPr>
        <w:t>: La falta de comunicación, el conflicto entre compañeros y la presión constante pueden crear un ambiente negativo.</w:t>
      </w:r>
    </w:p>
    <w:p w14:paraId="7344CE9E" w14:textId="77777777" w:rsidR="001A241E" w:rsidRPr="009F652E" w:rsidRDefault="001A241E" w:rsidP="00530B16">
      <w:pPr>
        <w:numPr>
          <w:ilvl w:val="0"/>
          <w:numId w:val="23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Rotación de personal</w:t>
      </w:r>
      <w:r w:rsidRPr="009F652E">
        <w:rPr>
          <w:rFonts w:ascii="Arial" w:hAnsi="Arial" w:cs="Arial"/>
          <w:lang w:val="es-PE"/>
        </w:rPr>
        <w:t>: Un ambiente laboral insatisfactorio puede llevar a la salida de trabajadores, aumentando los costos de reclutamiento y capacitación.</w:t>
      </w:r>
    </w:p>
    <w:p w14:paraId="31B78241" w14:textId="77777777" w:rsidR="001A241E" w:rsidRPr="009F652E" w:rsidRDefault="001A241E" w:rsidP="001A241E">
      <w:pPr>
        <w:spacing w:after="0"/>
        <w:rPr>
          <w:rFonts w:ascii="Arial" w:hAnsi="Arial" w:cs="Arial"/>
        </w:rPr>
      </w:pPr>
      <w:r w:rsidRPr="009F652E">
        <w:rPr>
          <w:rFonts w:ascii="Arial" w:hAnsi="Arial" w:cs="Arial"/>
        </w:rPr>
        <w:pict w14:anchorId="02E6368B">
          <v:rect id="_x0000_i3913" style="width:0;height:1.5pt" o:hralign="center" o:hrstd="t" o:hr="t" fillcolor="#a0a0a0" stroked="f"/>
        </w:pict>
      </w:r>
    </w:p>
    <w:p w14:paraId="680CBF05" w14:textId="5C5AD827"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Estrategias para la Gestión de Factores de Riesgo Psicosocial en Minería</w:t>
      </w:r>
    </w:p>
    <w:p w14:paraId="4C0900A0"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gestión de riesgos psicosociales requiere un enfoque integral que incluya la identificación, evaluación y mitigación de estos factores. A continuación, se presentan algunas estrategias efectivas:</w:t>
      </w:r>
    </w:p>
    <w:p w14:paraId="1069E3DA" w14:textId="50CA96B5"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Identificación y Evaluación de Riesgos Psicosociales</w:t>
      </w:r>
    </w:p>
    <w:p w14:paraId="4956E0FC" w14:textId="77777777" w:rsidR="001A241E" w:rsidRPr="009F652E" w:rsidRDefault="001A241E" w:rsidP="00530B16">
      <w:pPr>
        <w:numPr>
          <w:ilvl w:val="0"/>
          <w:numId w:val="23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Encuestas y Cuestionarios</w:t>
      </w:r>
      <w:r w:rsidRPr="009F652E">
        <w:rPr>
          <w:rFonts w:ascii="Arial" w:hAnsi="Arial" w:cs="Arial"/>
          <w:lang w:val="es-PE"/>
        </w:rPr>
        <w:t>: Implementar herramientas de diagnóstico para evaluar el clima laboral y los niveles de estrés entre los trabajadores.</w:t>
      </w:r>
    </w:p>
    <w:p w14:paraId="250205A1" w14:textId="77777777" w:rsidR="001A241E" w:rsidRPr="009F652E" w:rsidRDefault="001A241E" w:rsidP="00530B16">
      <w:pPr>
        <w:numPr>
          <w:ilvl w:val="0"/>
          <w:numId w:val="23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Análisis de la Carga Laboral</w:t>
      </w:r>
      <w:r w:rsidRPr="009F652E">
        <w:rPr>
          <w:rFonts w:ascii="Arial" w:hAnsi="Arial" w:cs="Arial"/>
          <w:lang w:val="es-PE"/>
        </w:rPr>
        <w:t>: Revisar las demandas y recursos disponibles para determinar si los trabajadores están sobrecargados.</w:t>
      </w:r>
    </w:p>
    <w:p w14:paraId="599EC269" w14:textId="667723E4"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Desarrollo de Políticas y Programas de Bienestar</w:t>
      </w:r>
    </w:p>
    <w:p w14:paraId="3A951694" w14:textId="77777777" w:rsidR="001A241E" w:rsidRPr="009F652E" w:rsidRDefault="001A241E" w:rsidP="00530B16">
      <w:pPr>
        <w:numPr>
          <w:ilvl w:val="0"/>
          <w:numId w:val="2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Políticas de Prevención</w:t>
      </w:r>
      <w:r w:rsidRPr="009F652E">
        <w:rPr>
          <w:rFonts w:ascii="Arial" w:hAnsi="Arial" w:cs="Arial"/>
          <w:lang w:val="es-PE"/>
        </w:rPr>
        <w:t>: Crear normativas que promuevan un entorno de trabajo saludable, abordando la prevención del acoso y la violencia laboral.</w:t>
      </w:r>
    </w:p>
    <w:p w14:paraId="048FFCD8" w14:textId="77777777" w:rsidR="001A241E" w:rsidRPr="009F652E" w:rsidRDefault="001A241E" w:rsidP="00530B16">
      <w:pPr>
        <w:numPr>
          <w:ilvl w:val="0"/>
          <w:numId w:val="23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Apoyo</w:t>
      </w:r>
      <w:r w:rsidRPr="009F652E">
        <w:rPr>
          <w:rFonts w:ascii="Arial" w:hAnsi="Arial" w:cs="Arial"/>
          <w:lang w:val="es-PE"/>
        </w:rPr>
        <w:t>: Establecer programas de asistencia al empleado que ofrezcan recursos para el manejo del estrés y la salud mental.</w:t>
      </w:r>
    </w:p>
    <w:p w14:paraId="22E38C1D" w14:textId="47FBB10B"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Capacitación</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Sensibilización</w:t>
      </w:r>
      <w:proofErr w:type="spellEnd"/>
    </w:p>
    <w:p w14:paraId="0E82FD5E" w14:textId="77777777" w:rsidR="001A241E" w:rsidRPr="009F652E" w:rsidRDefault="001A241E" w:rsidP="00530B16">
      <w:pPr>
        <w:numPr>
          <w:ilvl w:val="0"/>
          <w:numId w:val="2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en Habilidades Sociales</w:t>
      </w:r>
      <w:r w:rsidRPr="009F652E">
        <w:rPr>
          <w:rFonts w:ascii="Arial" w:hAnsi="Arial" w:cs="Arial"/>
          <w:lang w:val="es-PE"/>
        </w:rPr>
        <w:t>: Entrenar a los empleados en habilidades de comunicación, resolución de conflictos y manejo del estrés.</w:t>
      </w:r>
    </w:p>
    <w:p w14:paraId="523EC7E7" w14:textId="77777777" w:rsidR="001A241E" w:rsidRPr="009F652E" w:rsidRDefault="001A241E" w:rsidP="00530B16">
      <w:pPr>
        <w:numPr>
          <w:ilvl w:val="0"/>
          <w:numId w:val="23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Sensibilización sobre Salud Mental</w:t>
      </w:r>
      <w:r w:rsidRPr="009F652E">
        <w:rPr>
          <w:rFonts w:ascii="Arial" w:hAnsi="Arial" w:cs="Arial"/>
          <w:lang w:val="es-PE"/>
        </w:rPr>
        <w:t>: Promover campañas de concienciación sobre la importancia de la salud mental y cómo buscar ayuda.</w:t>
      </w:r>
    </w:p>
    <w:p w14:paraId="4D87D111" w14:textId="3D19D48B"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Fomento de un Ambiente Laboral Positivo</w:t>
      </w:r>
    </w:p>
    <w:p w14:paraId="6E6C6572" w14:textId="77777777" w:rsidR="001A241E" w:rsidRPr="009F652E" w:rsidRDefault="001A241E" w:rsidP="00530B16">
      <w:pPr>
        <w:numPr>
          <w:ilvl w:val="0"/>
          <w:numId w:val="24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Promoción de la Participación</w:t>
      </w:r>
      <w:r w:rsidRPr="009F652E">
        <w:rPr>
          <w:rFonts w:ascii="Arial" w:hAnsi="Arial" w:cs="Arial"/>
          <w:lang w:val="es-PE"/>
        </w:rPr>
        <w:t>: Involucrar a los trabajadores en la toma de decisiones y en la identificación de problemas y soluciones.</w:t>
      </w:r>
    </w:p>
    <w:p w14:paraId="4F7CB24F" w14:textId="77777777" w:rsidR="001A241E" w:rsidRPr="009F652E" w:rsidRDefault="001A241E" w:rsidP="00530B16">
      <w:pPr>
        <w:numPr>
          <w:ilvl w:val="0"/>
          <w:numId w:val="24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Creación de Espacios de Comunicación</w:t>
      </w:r>
      <w:r w:rsidRPr="009F652E">
        <w:rPr>
          <w:rFonts w:ascii="Arial" w:hAnsi="Arial" w:cs="Arial"/>
          <w:lang w:val="es-PE"/>
        </w:rPr>
        <w:t>: Establecer canales abiertos para que los trabajadores puedan expresar sus inquietudes y sugerencias.</w:t>
      </w:r>
    </w:p>
    <w:p w14:paraId="7DD1701D" w14:textId="3F67905F"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Monitoreo</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Evaluación</w:t>
      </w:r>
      <w:proofErr w:type="spellEnd"/>
      <w:r w:rsidRPr="009F652E">
        <w:rPr>
          <w:rStyle w:val="Textoennegrita"/>
          <w:rFonts w:ascii="Arial" w:hAnsi="Arial" w:cs="Arial"/>
          <w:b/>
          <w:bCs/>
        </w:rPr>
        <w:t xml:space="preserve"> Continua</w:t>
      </w:r>
    </w:p>
    <w:p w14:paraId="66C70C8F" w14:textId="77777777" w:rsidR="001A241E" w:rsidRPr="009F652E" w:rsidRDefault="001A241E" w:rsidP="00530B16">
      <w:pPr>
        <w:numPr>
          <w:ilvl w:val="0"/>
          <w:numId w:val="24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Revisiones Periódicas</w:t>
      </w:r>
      <w:r w:rsidRPr="009F652E">
        <w:rPr>
          <w:rFonts w:ascii="Arial" w:hAnsi="Arial" w:cs="Arial"/>
          <w:lang w:val="es-PE"/>
        </w:rPr>
        <w:t>: Realizar evaluaciones regulares para identificar cambios en el clima laboral y la efectividad de las medidas implementadas.</w:t>
      </w:r>
    </w:p>
    <w:p w14:paraId="7D39A5E2" w14:textId="77777777" w:rsidR="001A241E" w:rsidRPr="009F652E" w:rsidRDefault="001A241E" w:rsidP="00530B16">
      <w:pPr>
        <w:numPr>
          <w:ilvl w:val="0"/>
          <w:numId w:val="241"/>
        </w:numPr>
        <w:spacing w:before="100" w:beforeAutospacing="1" w:after="100" w:afterAutospacing="1" w:line="240" w:lineRule="auto"/>
        <w:rPr>
          <w:rFonts w:ascii="Arial" w:hAnsi="Arial" w:cs="Arial"/>
          <w:lang w:val="es-PE"/>
        </w:rPr>
      </w:pPr>
      <w:proofErr w:type="spellStart"/>
      <w:r w:rsidRPr="009F652E">
        <w:rPr>
          <w:rStyle w:val="Textoennegrita"/>
          <w:rFonts w:ascii="Arial" w:hAnsi="Arial" w:cs="Arial"/>
          <w:lang w:val="es-PE"/>
        </w:rPr>
        <w:t>Feedback</w:t>
      </w:r>
      <w:proofErr w:type="spellEnd"/>
      <w:r w:rsidRPr="009F652E">
        <w:rPr>
          <w:rStyle w:val="Textoennegrita"/>
          <w:rFonts w:ascii="Arial" w:hAnsi="Arial" w:cs="Arial"/>
          <w:lang w:val="es-PE"/>
        </w:rPr>
        <w:t xml:space="preserve"> de los Trabajadores</w:t>
      </w:r>
      <w:r w:rsidRPr="009F652E">
        <w:rPr>
          <w:rFonts w:ascii="Arial" w:hAnsi="Arial" w:cs="Arial"/>
          <w:lang w:val="es-PE"/>
        </w:rPr>
        <w:t>: Recoger la retroalimentación de los empleados sobre las políticas y programas de bienestar para realizar ajustes según sea necesario.</w:t>
      </w:r>
    </w:p>
    <w:p w14:paraId="279DCA6F" w14:textId="77777777" w:rsidR="001A241E" w:rsidRPr="009F652E" w:rsidRDefault="001A241E" w:rsidP="001A241E">
      <w:pPr>
        <w:spacing w:after="0"/>
        <w:rPr>
          <w:rFonts w:ascii="Arial" w:hAnsi="Arial" w:cs="Arial"/>
        </w:rPr>
      </w:pPr>
      <w:r w:rsidRPr="009F652E">
        <w:rPr>
          <w:rFonts w:ascii="Arial" w:hAnsi="Arial" w:cs="Arial"/>
        </w:rPr>
        <w:pict w14:anchorId="54C722AD">
          <v:rect id="_x0000_i3914" style="width:0;height:1.5pt" o:hralign="center" o:hrstd="t" o:hr="t" fillcolor="#a0a0a0" stroked="f"/>
        </w:pict>
      </w:r>
    </w:p>
    <w:p w14:paraId="6B6BDD90" w14:textId="1B3FE600"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Conclusiones</w:t>
      </w:r>
    </w:p>
    <w:p w14:paraId="241FC3F7"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gestión de factores de riesgo psicosocial en la minería es fundamental para proteger la salud y el bienestar de los trabajadores. Implementar estrategias efectivas no solo mejora la calidad de vida de los empleados, sino que también aumenta la productividad y reduce costos relacionados con la salud y el ausentismo. Fomentar un ambiente de trabajo saludable y seguro requiere un compromiso continuo por parte de las empresas mineras, así como la participación activa de todos los trabajadores. Al abordar los riesgos psicosociales, se contribuye a la creación de un entorno laboral en el que se valore la salud mental y el bienestar de todos los involucrados en la operación minera.</w:t>
      </w:r>
    </w:p>
    <w:p w14:paraId="76784696" w14:textId="77777777" w:rsidR="001A241E" w:rsidRPr="009F652E" w:rsidRDefault="001A241E" w:rsidP="001A241E">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8.2. Estrés Laboral y Salud Mental en el Sector Minero</w:t>
      </w:r>
    </w:p>
    <w:p w14:paraId="7F38DF2D"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sector minero es conocido por sus exigencias físicas y emocionales, lo que lo convierte en un ambiente propenso al estrés laboral y a la deterioración de la salud mental de los trabajadores. Este artículo examina las causas del estrés en el sector minero, sus efectos en la salud mental, y las estrategias para su manejo y prevención.</w:t>
      </w:r>
    </w:p>
    <w:p w14:paraId="43D6B6C3" w14:textId="77777777" w:rsidR="001A241E" w:rsidRPr="009F652E" w:rsidRDefault="001A241E" w:rsidP="001A241E">
      <w:pPr>
        <w:rPr>
          <w:rFonts w:ascii="Arial" w:hAnsi="Arial" w:cs="Arial"/>
        </w:rPr>
      </w:pPr>
      <w:r w:rsidRPr="009F652E">
        <w:rPr>
          <w:rFonts w:ascii="Arial" w:hAnsi="Arial" w:cs="Arial"/>
        </w:rPr>
        <w:pict w14:anchorId="3F1AF6D6">
          <v:rect id="_x0000_i4075" style="width:0;height:1.5pt" o:hralign="center" o:hrstd="t" o:hr="t" fillcolor="#a0a0a0" stroked="f"/>
        </w:pict>
      </w:r>
    </w:p>
    <w:p w14:paraId="1F2E2298" w14:textId="4DBE708B"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Causas del Estrés Laboral en Minería</w:t>
      </w:r>
    </w:p>
    <w:p w14:paraId="47F1ED32"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estrés laboral en el ámbito minero puede ser desencadenado por diversos factores:</w:t>
      </w:r>
    </w:p>
    <w:p w14:paraId="2725780C" w14:textId="162F2DF8"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Condiciones</w:t>
      </w:r>
      <w:proofErr w:type="spellEnd"/>
      <w:r w:rsidRPr="009F652E">
        <w:rPr>
          <w:rStyle w:val="Textoennegrita"/>
          <w:rFonts w:ascii="Arial" w:hAnsi="Arial" w:cs="Arial"/>
          <w:b/>
          <w:bCs/>
        </w:rPr>
        <w:t xml:space="preserve"> de </w:t>
      </w:r>
      <w:proofErr w:type="spellStart"/>
      <w:r w:rsidRPr="009F652E">
        <w:rPr>
          <w:rStyle w:val="Textoennegrita"/>
          <w:rFonts w:ascii="Arial" w:hAnsi="Arial" w:cs="Arial"/>
          <w:b/>
          <w:bCs/>
        </w:rPr>
        <w:t>Trabajo</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Demandantes</w:t>
      </w:r>
      <w:proofErr w:type="spellEnd"/>
    </w:p>
    <w:p w14:paraId="637B38E0" w14:textId="77777777" w:rsidR="001A241E" w:rsidRPr="009F652E" w:rsidRDefault="001A241E" w:rsidP="00530B16">
      <w:pPr>
        <w:numPr>
          <w:ilvl w:val="0"/>
          <w:numId w:val="24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Ambiente Físico Hostil</w:t>
      </w:r>
      <w:r w:rsidRPr="009F652E">
        <w:rPr>
          <w:rFonts w:ascii="Arial" w:hAnsi="Arial" w:cs="Arial"/>
          <w:lang w:val="es-PE"/>
        </w:rPr>
        <w:t>: Los trabajadores mineros a menudo enfrentan condiciones extremas, como temperaturas extremas, ruidos altos, y el riesgo de accidentes, lo que puede contribuir a un alto nivel de ansiedad y estrés.</w:t>
      </w:r>
    </w:p>
    <w:p w14:paraId="0941E563" w14:textId="77777777" w:rsidR="001A241E" w:rsidRPr="009F652E" w:rsidRDefault="001A241E" w:rsidP="00530B16">
      <w:pPr>
        <w:numPr>
          <w:ilvl w:val="0"/>
          <w:numId w:val="24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Cargas de Trabajo Elevadas</w:t>
      </w:r>
      <w:r w:rsidRPr="009F652E">
        <w:rPr>
          <w:rFonts w:ascii="Arial" w:hAnsi="Arial" w:cs="Arial"/>
          <w:lang w:val="es-PE"/>
        </w:rPr>
        <w:t>: Las largas jornadas laborales y la presión para cumplir con metas productivas pueden llevar a un exceso de carga laboral, resultando en fatiga y agotamiento.</w:t>
      </w:r>
    </w:p>
    <w:p w14:paraId="4009ABAE" w14:textId="03233DE7"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Inseguridad</w:t>
      </w:r>
      <w:proofErr w:type="spellEnd"/>
      <w:r w:rsidRPr="009F652E">
        <w:rPr>
          <w:rStyle w:val="Textoennegrita"/>
          <w:rFonts w:ascii="Arial" w:hAnsi="Arial" w:cs="Arial"/>
          <w:b/>
          <w:bCs/>
        </w:rPr>
        <w:t xml:space="preserve"> Laboral</w:t>
      </w:r>
    </w:p>
    <w:p w14:paraId="4E0C0C33" w14:textId="77777777" w:rsidR="001A241E" w:rsidRPr="009F652E" w:rsidRDefault="001A241E" w:rsidP="00530B16">
      <w:pPr>
        <w:numPr>
          <w:ilvl w:val="0"/>
          <w:numId w:val="2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Incertidumbre Económica</w:t>
      </w:r>
      <w:r w:rsidRPr="009F652E">
        <w:rPr>
          <w:rFonts w:ascii="Arial" w:hAnsi="Arial" w:cs="Arial"/>
          <w:lang w:val="es-PE"/>
        </w:rPr>
        <w:t>: La volatilidad del mercado de minerales y la posibilidad de cierres de minas pueden generar inseguridad laboral, lo que aumenta el estrés entre los trabajadores.</w:t>
      </w:r>
    </w:p>
    <w:p w14:paraId="3F3CE023" w14:textId="77777777" w:rsidR="001A241E" w:rsidRPr="009F652E" w:rsidRDefault="001A241E" w:rsidP="00530B16">
      <w:pPr>
        <w:numPr>
          <w:ilvl w:val="0"/>
          <w:numId w:val="24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Falta de Control</w:t>
      </w:r>
      <w:r w:rsidRPr="009F652E">
        <w:rPr>
          <w:rFonts w:ascii="Arial" w:hAnsi="Arial" w:cs="Arial"/>
          <w:lang w:val="es-PE"/>
        </w:rPr>
        <w:t>: La percepción de que no se tiene control sobre las decisiones laborales y la falta de participación en la gestión pueden agravar el estrés.</w:t>
      </w:r>
    </w:p>
    <w:p w14:paraId="1D6F6FDD" w14:textId="006D4014"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Factores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Organizacionales</w:t>
      </w:r>
      <w:proofErr w:type="spellEnd"/>
    </w:p>
    <w:p w14:paraId="57234042" w14:textId="77777777" w:rsidR="001A241E" w:rsidRPr="009F652E" w:rsidRDefault="001A241E" w:rsidP="00530B16">
      <w:pPr>
        <w:numPr>
          <w:ilvl w:val="0"/>
          <w:numId w:val="2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Comunicación Deficiente</w:t>
      </w:r>
      <w:r w:rsidRPr="009F652E">
        <w:rPr>
          <w:rFonts w:ascii="Arial" w:hAnsi="Arial" w:cs="Arial"/>
          <w:lang w:val="es-PE"/>
        </w:rPr>
        <w:t>: La falta de información clara sobre los procedimientos de seguridad, cambios en las políticas de la empresa y expectativas laborales puede crear un clima de incertidumbre.</w:t>
      </w:r>
    </w:p>
    <w:p w14:paraId="7E650F0C" w14:textId="77777777" w:rsidR="001A241E" w:rsidRPr="009F652E" w:rsidRDefault="001A241E" w:rsidP="00530B16">
      <w:pPr>
        <w:numPr>
          <w:ilvl w:val="0"/>
          <w:numId w:val="24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Relaciones Interpersonales</w:t>
      </w:r>
      <w:r w:rsidRPr="009F652E">
        <w:rPr>
          <w:rFonts w:ascii="Arial" w:hAnsi="Arial" w:cs="Arial"/>
          <w:lang w:val="es-PE"/>
        </w:rPr>
        <w:t>: La existencia de conflictos entre compañeros de trabajo o con supervisores puede generar un ambiente hostil, aumentando la tensión y el estrés.</w:t>
      </w:r>
    </w:p>
    <w:p w14:paraId="05FF2EDB" w14:textId="77777777" w:rsidR="001A241E" w:rsidRPr="009F652E" w:rsidRDefault="001A241E" w:rsidP="001A241E">
      <w:pPr>
        <w:spacing w:after="0"/>
        <w:rPr>
          <w:rFonts w:ascii="Arial" w:hAnsi="Arial" w:cs="Arial"/>
        </w:rPr>
      </w:pPr>
      <w:r w:rsidRPr="009F652E">
        <w:rPr>
          <w:rFonts w:ascii="Arial" w:hAnsi="Arial" w:cs="Arial"/>
        </w:rPr>
        <w:pict w14:anchorId="087C568C">
          <v:rect id="_x0000_i4076" style="width:0;height:1.5pt" o:hralign="center" o:hrstd="t" o:hr="t" fillcolor="#a0a0a0" stroked="f"/>
        </w:pict>
      </w:r>
    </w:p>
    <w:p w14:paraId="29B545D3" w14:textId="40CC6C56"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Efectos del Estrés Laboral en la Salud Mental</w:t>
      </w:r>
    </w:p>
    <w:p w14:paraId="2A448752"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estrés prolongado puede tener efectos negativos significativos en la salud mental y física de los trabajadores mineros:</w:t>
      </w:r>
    </w:p>
    <w:p w14:paraId="22081C33" w14:textId="5E0D23BA"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Trastornos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Mentales</w:t>
      </w:r>
      <w:proofErr w:type="spellEnd"/>
    </w:p>
    <w:p w14:paraId="2C2E87FA" w14:textId="77777777" w:rsidR="001A241E" w:rsidRPr="009F652E" w:rsidRDefault="001A241E" w:rsidP="00530B16">
      <w:pPr>
        <w:numPr>
          <w:ilvl w:val="0"/>
          <w:numId w:val="2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Ansiedad y Depresión</w:t>
      </w:r>
      <w:r w:rsidRPr="009F652E">
        <w:rPr>
          <w:rFonts w:ascii="Arial" w:hAnsi="Arial" w:cs="Arial"/>
          <w:lang w:val="es-PE"/>
        </w:rPr>
        <w:t>: El estrés laboral puede desencadenar trastornos de ansiedad y depresión, que afectan la capacidad de los trabajadores para realizar sus tareas de manera efectiva.</w:t>
      </w:r>
    </w:p>
    <w:p w14:paraId="1023452F" w14:textId="77777777" w:rsidR="001A241E" w:rsidRPr="009F652E" w:rsidRDefault="001A241E" w:rsidP="00530B16">
      <w:pPr>
        <w:numPr>
          <w:ilvl w:val="0"/>
          <w:numId w:val="24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Síntomas de Burnout</w:t>
      </w:r>
      <w:r w:rsidRPr="009F652E">
        <w:rPr>
          <w:rFonts w:ascii="Arial" w:hAnsi="Arial" w:cs="Arial"/>
          <w:lang w:val="es-PE"/>
        </w:rPr>
        <w:t>: El agotamiento emocional y la despersonalización son comunes entre los trabajadores que enfrentan un estrés continuo en el trabajo.</w:t>
      </w:r>
    </w:p>
    <w:p w14:paraId="3421DADD" w14:textId="5D1BCE4D" w:rsidR="001A241E" w:rsidRPr="009F652E" w:rsidRDefault="001A241E" w:rsidP="001A241E">
      <w:pPr>
        <w:pStyle w:val="Ttulo4"/>
        <w:rPr>
          <w:rFonts w:ascii="Arial" w:hAnsi="Arial" w:cs="Arial"/>
        </w:rPr>
      </w:pPr>
      <w:proofErr w:type="spellStart"/>
      <w:r w:rsidRPr="009F652E">
        <w:rPr>
          <w:rStyle w:val="Textoennegrita"/>
          <w:rFonts w:ascii="Arial" w:hAnsi="Arial" w:cs="Arial"/>
          <w:b/>
          <w:bCs/>
        </w:rPr>
        <w:t>Efectos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Físicos</w:t>
      </w:r>
      <w:proofErr w:type="spellEnd"/>
    </w:p>
    <w:p w14:paraId="11D6325F" w14:textId="77777777" w:rsidR="001A241E" w:rsidRPr="009F652E" w:rsidRDefault="001A241E" w:rsidP="00530B16">
      <w:pPr>
        <w:numPr>
          <w:ilvl w:val="0"/>
          <w:numId w:val="2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Problemas de Salud Física</w:t>
      </w:r>
      <w:r w:rsidRPr="009F652E">
        <w:rPr>
          <w:rFonts w:ascii="Arial" w:hAnsi="Arial" w:cs="Arial"/>
          <w:lang w:val="es-PE"/>
        </w:rPr>
        <w:t>: El estrés puede manifestarse en problemas físicos como hipertensión, enfermedades cardiovasculares, y trastornos gastrointestinales.</w:t>
      </w:r>
    </w:p>
    <w:p w14:paraId="61571112" w14:textId="77777777" w:rsidR="001A241E" w:rsidRPr="009F652E" w:rsidRDefault="001A241E" w:rsidP="00530B16">
      <w:pPr>
        <w:numPr>
          <w:ilvl w:val="0"/>
          <w:numId w:val="24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Aumento del Ausentismo</w:t>
      </w:r>
      <w:r w:rsidRPr="009F652E">
        <w:rPr>
          <w:rFonts w:ascii="Arial" w:hAnsi="Arial" w:cs="Arial"/>
          <w:lang w:val="es-PE"/>
        </w:rPr>
        <w:t>: La mala salud mental y física puede resultar en un aumento del ausentismo laboral, lo que a su vez afecta la productividad y la moral del equipo.</w:t>
      </w:r>
    </w:p>
    <w:p w14:paraId="6436BFF8" w14:textId="3AC07253"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Impacto en el Rendimiento Laboral</w:t>
      </w:r>
    </w:p>
    <w:p w14:paraId="236F8488" w14:textId="77777777" w:rsidR="001A241E" w:rsidRPr="009F652E" w:rsidRDefault="001A241E" w:rsidP="00530B16">
      <w:pPr>
        <w:numPr>
          <w:ilvl w:val="0"/>
          <w:numId w:val="2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Disminución de la Productividad</w:t>
      </w:r>
      <w:r w:rsidRPr="009F652E">
        <w:rPr>
          <w:rFonts w:ascii="Arial" w:hAnsi="Arial" w:cs="Arial"/>
          <w:lang w:val="es-PE"/>
        </w:rPr>
        <w:t>: La incapacidad para concentrarse y el aumento de errores debido al estrés pueden llevar a una disminución significativa de la productividad.</w:t>
      </w:r>
    </w:p>
    <w:p w14:paraId="083C1D6B" w14:textId="77777777" w:rsidR="001A241E" w:rsidRPr="009F652E" w:rsidRDefault="001A241E" w:rsidP="00530B16">
      <w:pPr>
        <w:numPr>
          <w:ilvl w:val="0"/>
          <w:numId w:val="24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Aumento de Accidentes</w:t>
      </w:r>
      <w:r w:rsidRPr="009F652E">
        <w:rPr>
          <w:rFonts w:ascii="Arial" w:hAnsi="Arial" w:cs="Arial"/>
          <w:lang w:val="es-PE"/>
        </w:rPr>
        <w:t>: La falta de atención y la disminución de la coordinación pueden aumentar el riesgo de accidentes en el lugar de trabajo.</w:t>
      </w:r>
    </w:p>
    <w:p w14:paraId="05413458" w14:textId="77777777" w:rsidR="001A241E" w:rsidRPr="009F652E" w:rsidRDefault="001A241E" w:rsidP="001A241E">
      <w:pPr>
        <w:spacing w:after="0"/>
        <w:rPr>
          <w:rFonts w:ascii="Arial" w:hAnsi="Arial" w:cs="Arial"/>
        </w:rPr>
      </w:pPr>
      <w:r w:rsidRPr="009F652E">
        <w:rPr>
          <w:rFonts w:ascii="Arial" w:hAnsi="Arial" w:cs="Arial"/>
        </w:rPr>
        <w:pict w14:anchorId="2510F46E">
          <v:rect id="_x0000_i4077" style="width:0;height:1.5pt" o:hralign="center" o:hrstd="t" o:hr="t" fillcolor="#a0a0a0" stroked="f"/>
        </w:pict>
      </w:r>
    </w:p>
    <w:p w14:paraId="3181B65D" w14:textId="34DAFB78"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Estrategias para Manejar y Prevenir el Estrés Laboral en Minería</w:t>
      </w:r>
    </w:p>
    <w:p w14:paraId="583DCF92"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La gestión del estrés laboral es crucial para mantener la salud mental de los trabajadores en el sector minero. A continuación, se presentan algunas estrategias efectivas:</w:t>
      </w:r>
    </w:p>
    <w:p w14:paraId="5651004F" w14:textId="368AEB1C"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Promoción de un Entorno de Trabajo Saludable</w:t>
      </w:r>
    </w:p>
    <w:p w14:paraId="7C85C298" w14:textId="77777777" w:rsidR="001A241E" w:rsidRPr="009F652E" w:rsidRDefault="001A241E" w:rsidP="00530B16">
      <w:pPr>
        <w:numPr>
          <w:ilvl w:val="0"/>
          <w:numId w:val="24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las Condiciones de Trabajo</w:t>
      </w:r>
      <w:r w:rsidRPr="009F652E">
        <w:rPr>
          <w:rFonts w:ascii="Arial" w:hAnsi="Arial" w:cs="Arial"/>
          <w:lang w:val="es-PE"/>
        </w:rPr>
        <w:t>: Implementar medidas para reducir el ruido, mejorar la ventilación y garantizar la seguridad en el lugar de trabajo puede disminuir el estrés.</w:t>
      </w:r>
    </w:p>
    <w:p w14:paraId="328730A3" w14:textId="77777777" w:rsidR="001A241E" w:rsidRPr="009F652E" w:rsidRDefault="001A241E" w:rsidP="00530B16">
      <w:pPr>
        <w:numPr>
          <w:ilvl w:val="0"/>
          <w:numId w:val="24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Flexibilidad Laboral</w:t>
      </w:r>
      <w:r w:rsidRPr="009F652E">
        <w:rPr>
          <w:rFonts w:ascii="Arial" w:hAnsi="Arial" w:cs="Arial"/>
          <w:lang w:val="es-PE"/>
        </w:rPr>
        <w:t>: Proporcionar opciones de horarios flexibles o turnos rotativos puede ayudar a los trabajadores a manejar mejor sus responsabilidades personales y laborales.</w:t>
      </w:r>
    </w:p>
    <w:p w14:paraId="0761BAF4" w14:textId="2F71A6D5"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Programas de Bienestar y Apoyo</w:t>
      </w:r>
    </w:p>
    <w:p w14:paraId="4B4DDF08" w14:textId="77777777" w:rsidR="001A241E" w:rsidRPr="009F652E" w:rsidRDefault="001A241E" w:rsidP="00530B16">
      <w:pPr>
        <w:numPr>
          <w:ilvl w:val="0"/>
          <w:numId w:val="2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Asesoramiento Psicológico</w:t>
      </w:r>
      <w:r w:rsidRPr="009F652E">
        <w:rPr>
          <w:rFonts w:ascii="Arial" w:hAnsi="Arial" w:cs="Arial"/>
          <w:lang w:val="es-PE"/>
        </w:rPr>
        <w:t>: Ofrecer acceso a servicios de asesoramiento y apoyo psicológico puede ayudar a los trabajadores a enfrentar el estrés y desarrollar habilidades de afrontamiento.</w:t>
      </w:r>
    </w:p>
    <w:p w14:paraId="05721F2F" w14:textId="77777777" w:rsidR="001A241E" w:rsidRPr="009F652E" w:rsidRDefault="001A241E" w:rsidP="00530B16">
      <w:pPr>
        <w:numPr>
          <w:ilvl w:val="0"/>
          <w:numId w:val="24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Manejo del Estrés</w:t>
      </w:r>
      <w:r w:rsidRPr="009F652E">
        <w:rPr>
          <w:rFonts w:ascii="Arial" w:hAnsi="Arial" w:cs="Arial"/>
          <w:lang w:val="es-PE"/>
        </w:rPr>
        <w:t>: Implementar talleres y capacitación sobre manejo del estrés y técnicas de relajación puede empoderar a los trabajadores para lidiar con la presión.</w:t>
      </w:r>
    </w:p>
    <w:p w14:paraId="0623096C" w14:textId="7D78A016"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Fomentar la Comunicación y el Trabajo en Equipo</w:t>
      </w:r>
    </w:p>
    <w:p w14:paraId="092D2252" w14:textId="77777777" w:rsidR="001A241E" w:rsidRPr="009F652E" w:rsidRDefault="001A241E" w:rsidP="00530B16">
      <w:pPr>
        <w:numPr>
          <w:ilvl w:val="0"/>
          <w:numId w:val="2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Mejorar la Comunicación</w:t>
      </w:r>
      <w:r w:rsidRPr="009F652E">
        <w:rPr>
          <w:rFonts w:ascii="Arial" w:hAnsi="Arial" w:cs="Arial"/>
          <w:lang w:val="es-PE"/>
        </w:rPr>
        <w:t>: Establecer canales de comunicación claros y efectivos para informar a los trabajadores sobre cambios y expectativas puede reducir la incertidumbre.</w:t>
      </w:r>
    </w:p>
    <w:p w14:paraId="238A4C1A" w14:textId="77777777" w:rsidR="001A241E" w:rsidRPr="009F652E" w:rsidRDefault="001A241E" w:rsidP="00530B16">
      <w:pPr>
        <w:numPr>
          <w:ilvl w:val="0"/>
          <w:numId w:val="25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Fomentar la Colaboración</w:t>
      </w:r>
      <w:r w:rsidRPr="009F652E">
        <w:rPr>
          <w:rFonts w:ascii="Arial" w:hAnsi="Arial" w:cs="Arial"/>
          <w:lang w:val="es-PE"/>
        </w:rPr>
        <w:t>: Promover un ambiente de trabajo en equipo donde los trabajadores se apoyen mutuamente puede ayudar a crear un sentido de comunidad y reducir el estrés.</w:t>
      </w:r>
    </w:p>
    <w:p w14:paraId="0B9650A6" w14:textId="4E5C2EE1" w:rsidR="001A241E" w:rsidRPr="009F652E" w:rsidRDefault="001A241E" w:rsidP="001A241E">
      <w:pPr>
        <w:pStyle w:val="Ttulo4"/>
        <w:rPr>
          <w:rFonts w:ascii="Arial" w:hAnsi="Arial" w:cs="Arial"/>
          <w:lang w:val="es-PE"/>
        </w:rPr>
      </w:pPr>
      <w:r w:rsidRPr="009F652E">
        <w:rPr>
          <w:rStyle w:val="Textoennegrita"/>
          <w:rFonts w:ascii="Arial" w:hAnsi="Arial" w:cs="Arial"/>
          <w:b/>
          <w:bCs/>
          <w:lang w:val="es-PE"/>
        </w:rPr>
        <w:t>Evaluación y Monitoreo del Estrés Laboral</w:t>
      </w:r>
    </w:p>
    <w:p w14:paraId="20A0A38F" w14:textId="77777777" w:rsidR="001A241E" w:rsidRPr="009F652E" w:rsidRDefault="001A241E" w:rsidP="00530B16">
      <w:pPr>
        <w:numPr>
          <w:ilvl w:val="0"/>
          <w:numId w:val="2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Encuestas de Clima Laboral</w:t>
      </w:r>
      <w:r w:rsidRPr="009F652E">
        <w:rPr>
          <w:rFonts w:ascii="Arial" w:hAnsi="Arial" w:cs="Arial"/>
          <w:lang w:val="es-PE"/>
        </w:rPr>
        <w:t>: Realizar evaluaciones periódicas para identificar niveles de estrés y áreas de mejora puede ayudar a implementar cambios necesarios.</w:t>
      </w:r>
    </w:p>
    <w:p w14:paraId="4DAF61B7" w14:textId="77777777" w:rsidR="001A241E" w:rsidRPr="009F652E" w:rsidRDefault="001A241E" w:rsidP="00530B16">
      <w:pPr>
        <w:numPr>
          <w:ilvl w:val="0"/>
          <w:numId w:val="25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Seguimiento de la Salud Mental</w:t>
      </w:r>
      <w:r w:rsidRPr="009F652E">
        <w:rPr>
          <w:rFonts w:ascii="Arial" w:hAnsi="Arial" w:cs="Arial"/>
          <w:lang w:val="es-PE"/>
        </w:rPr>
        <w:t>: Implementar programas de seguimiento para evaluar la salud mental de los trabajadores y proporcionar apoyo cuando sea necesario.</w:t>
      </w:r>
    </w:p>
    <w:p w14:paraId="5C448F3B" w14:textId="77777777" w:rsidR="001A241E" w:rsidRPr="009F652E" w:rsidRDefault="001A241E" w:rsidP="001A241E">
      <w:pPr>
        <w:spacing w:after="0"/>
        <w:rPr>
          <w:rFonts w:ascii="Arial" w:hAnsi="Arial" w:cs="Arial"/>
        </w:rPr>
      </w:pPr>
      <w:r w:rsidRPr="009F652E">
        <w:rPr>
          <w:rFonts w:ascii="Arial" w:hAnsi="Arial" w:cs="Arial"/>
        </w:rPr>
        <w:pict w14:anchorId="167DE2F3">
          <v:rect id="_x0000_i4078" style="width:0;height:1.5pt" o:hralign="center" o:hrstd="t" o:hr="t" fillcolor="#a0a0a0" stroked="f"/>
        </w:pict>
      </w:r>
    </w:p>
    <w:p w14:paraId="4D37BDE6" w14:textId="396CFF73" w:rsidR="001A241E" w:rsidRPr="009F652E" w:rsidRDefault="001A241E" w:rsidP="001A241E">
      <w:pPr>
        <w:pStyle w:val="Ttulo3"/>
        <w:rPr>
          <w:rFonts w:ascii="Arial" w:hAnsi="Arial" w:cs="Arial"/>
          <w:lang w:val="es-PE"/>
        </w:rPr>
      </w:pPr>
      <w:r w:rsidRPr="009F652E">
        <w:rPr>
          <w:rStyle w:val="Textoennegrita"/>
          <w:rFonts w:ascii="Arial" w:hAnsi="Arial" w:cs="Arial"/>
          <w:b w:val="0"/>
          <w:bCs w:val="0"/>
          <w:lang w:val="es-PE"/>
        </w:rPr>
        <w:t>Conclusiones</w:t>
      </w:r>
    </w:p>
    <w:p w14:paraId="6E7CF6DF" w14:textId="77777777" w:rsidR="001A241E" w:rsidRPr="009F652E" w:rsidRDefault="001A241E" w:rsidP="001A241E">
      <w:pPr>
        <w:pStyle w:val="NormalWeb"/>
        <w:ind w:firstLine="720"/>
        <w:rPr>
          <w:rFonts w:ascii="Arial" w:hAnsi="Arial" w:cs="Arial"/>
          <w:lang w:val="es-PE"/>
        </w:rPr>
      </w:pPr>
      <w:r w:rsidRPr="009F652E">
        <w:rPr>
          <w:rFonts w:ascii="Arial" w:hAnsi="Arial" w:cs="Arial"/>
          <w:lang w:val="es-PE"/>
        </w:rPr>
        <w:t>El estrés laboral es un problema significativo en el sector minero que puede afectar la salud mental y física de los trabajadores. Abordar los factores que contribuyen al estrés y promover un ambiente de trabajo saludable es esencial para garantizar el bienestar de los empleados y la eficiencia operativa. Las empresas mineras deben implementar estrategias efectivas para gestionar el estrés laboral, priorizando la salud mental y creando un entorno que valore y apoye a sus trabajadores. Al hacerlo, no solo mejoran la calidad de vida de sus empleados, sino que también fortalecen su propio desempeño y sostenibilidad a largo plazo en el competitivo mundo de la minería.</w:t>
      </w:r>
    </w:p>
    <w:p w14:paraId="4FE02FC2" w14:textId="77777777" w:rsidR="0039383D" w:rsidRPr="009F652E" w:rsidRDefault="0039383D" w:rsidP="0039383D">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8.3. Programas de Bienestar y Motivación para el Personal en Minería</w:t>
      </w:r>
    </w:p>
    <w:p w14:paraId="6694F606"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 xml:space="preserve">El sector minero es conocido por sus desafíos únicos, incluyendo largas horas de trabajo, condiciones ambientales difíciles y riesgos inherentes a las operaciones. En este contexto, la implementación de programas de bienestar y motivación se vuelve crucial para mantener la salud física y mental de los trabajadores, aumentar la satisfacción laboral y, en última instancia, mejorar la productividad. </w:t>
      </w:r>
      <w:proofErr w:type="gramStart"/>
      <w:r w:rsidRPr="009F652E">
        <w:rPr>
          <w:rFonts w:ascii="Arial" w:hAnsi="Arial" w:cs="Arial"/>
          <w:lang w:val="es-PE"/>
        </w:rPr>
        <w:t>Esta artículo</w:t>
      </w:r>
      <w:proofErr w:type="gramEnd"/>
      <w:r w:rsidRPr="009F652E">
        <w:rPr>
          <w:rFonts w:ascii="Arial" w:hAnsi="Arial" w:cs="Arial"/>
          <w:lang w:val="es-PE"/>
        </w:rPr>
        <w:t xml:space="preserve"> explora la importancia de estos programas y proporciona ejemplos de buenas prácticas.</w:t>
      </w:r>
    </w:p>
    <w:p w14:paraId="7BAF2821" w14:textId="77777777" w:rsidR="0039383D" w:rsidRPr="009F652E" w:rsidRDefault="0039383D" w:rsidP="0039383D">
      <w:pPr>
        <w:rPr>
          <w:rFonts w:ascii="Arial" w:hAnsi="Arial" w:cs="Arial"/>
        </w:rPr>
      </w:pPr>
      <w:r w:rsidRPr="009F652E">
        <w:rPr>
          <w:rFonts w:ascii="Arial" w:hAnsi="Arial" w:cs="Arial"/>
        </w:rPr>
        <w:pict w14:anchorId="68C7B80B">
          <v:rect id="_x0000_i4243" style="width:0;height:1.5pt" o:hralign="center" o:hrstd="t" o:hr="t" fillcolor="#a0a0a0" stroked="f"/>
        </w:pict>
      </w:r>
    </w:p>
    <w:p w14:paraId="09A38608" w14:textId="542E4D9B"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Importancia de los Programas de Bienestar y Motivación</w:t>
      </w:r>
    </w:p>
    <w:p w14:paraId="6159A71D"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Los programas de bienestar y motivación son fundamentales en el entorno laboral por varias razones:</w:t>
      </w:r>
    </w:p>
    <w:p w14:paraId="476CE4F1" w14:textId="26960232"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Mejora de la Salud Mental y Física</w:t>
      </w:r>
    </w:p>
    <w:p w14:paraId="3797D07C" w14:textId="77777777" w:rsidR="0039383D" w:rsidRPr="009F652E" w:rsidRDefault="0039383D" w:rsidP="00530B16">
      <w:pPr>
        <w:numPr>
          <w:ilvl w:val="0"/>
          <w:numId w:val="2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Reducción del Estrés</w:t>
      </w:r>
      <w:r w:rsidRPr="009F652E">
        <w:rPr>
          <w:rFonts w:ascii="Arial" w:hAnsi="Arial" w:cs="Arial"/>
          <w:lang w:val="es-PE"/>
        </w:rPr>
        <w:t>: Estos programas ayudan a mitigar el estrés laboral, que es común en la minería, promoviendo técnicas de relajación y actividades recreativas.</w:t>
      </w:r>
    </w:p>
    <w:p w14:paraId="56260434" w14:textId="77777777" w:rsidR="0039383D" w:rsidRPr="009F652E" w:rsidRDefault="0039383D" w:rsidP="00530B16">
      <w:pPr>
        <w:numPr>
          <w:ilvl w:val="0"/>
          <w:numId w:val="25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Fomento de Estilos de Vida Saludables</w:t>
      </w:r>
      <w:r w:rsidRPr="009F652E">
        <w:rPr>
          <w:rFonts w:ascii="Arial" w:hAnsi="Arial" w:cs="Arial"/>
          <w:lang w:val="es-PE"/>
        </w:rPr>
        <w:t>: Iniciativas como la promoción de la actividad física y la alimentación saludable pueden reducir el riesgo de enfermedades y mejorar el bienestar general.</w:t>
      </w:r>
    </w:p>
    <w:p w14:paraId="0B7C32F5" w14:textId="5BCE3A2A"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Aumento de la Satisfacción Laboral</w:t>
      </w:r>
    </w:p>
    <w:p w14:paraId="36BBA258" w14:textId="77777777" w:rsidR="0039383D" w:rsidRPr="009F652E" w:rsidRDefault="0039383D" w:rsidP="00530B16">
      <w:pPr>
        <w:numPr>
          <w:ilvl w:val="0"/>
          <w:numId w:val="2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Sentido de Pertinencia</w:t>
      </w:r>
      <w:r w:rsidRPr="009F652E">
        <w:rPr>
          <w:rFonts w:ascii="Arial" w:hAnsi="Arial" w:cs="Arial"/>
          <w:lang w:val="es-PE"/>
        </w:rPr>
        <w:t>: Los programas que involucran a los empleados en la toma de decisiones y que valoran su opinión fomentan un sentido de pertenencia y compromiso.</w:t>
      </w:r>
    </w:p>
    <w:p w14:paraId="574FCC6E" w14:textId="77777777" w:rsidR="0039383D" w:rsidRPr="009F652E" w:rsidRDefault="0039383D" w:rsidP="00530B16">
      <w:pPr>
        <w:numPr>
          <w:ilvl w:val="0"/>
          <w:numId w:val="25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Reconocimiento y Valoración</w:t>
      </w:r>
      <w:r w:rsidRPr="009F652E">
        <w:rPr>
          <w:rFonts w:ascii="Arial" w:hAnsi="Arial" w:cs="Arial"/>
          <w:lang w:val="es-PE"/>
        </w:rPr>
        <w:t>: Iniciativas de reconocimiento, como premios y celebraciones de logros, aumentan la moral y la motivación del personal.</w:t>
      </w:r>
    </w:p>
    <w:p w14:paraId="2B627639" w14:textId="6C0E7304"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Reducción del Rotación de Personal</w:t>
      </w:r>
    </w:p>
    <w:p w14:paraId="7B5E2F83" w14:textId="77777777" w:rsidR="0039383D" w:rsidRPr="009F652E" w:rsidRDefault="0039383D" w:rsidP="00530B16">
      <w:pPr>
        <w:numPr>
          <w:ilvl w:val="0"/>
          <w:numId w:val="2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Retención de Talento</w:t>
      </w:r>
      <w:r w:rsidRPr="009F652E">
        <w:rPr>
          <w:rFonts w:ascii="Arial" w:hAnsi="Arial" w:cs="Arial"/>
          <w:lang w:val="es-PE"/>
        </w:rPr>
        <w:t>: Un entorno laboral que prioriza el bienestar y la motivación tiene menos probabilidades de experimentar alta rotación, lo que ahorra costos de reclutamiento y capacitación.</w:t>
      </w:r>
    </w:p>
    <w:p w14:paraId="6751A761" w14:textId="77777777" w:rsidR="0039383D" w:rsidRPr="009F652E" w:rsidRDefault="0039383D" w:rsidP="00530B16">
      <w:pPr>
        <w:numPr>
          <w:ilvl w:val="0"/>
          <w:numId w:val="254"/>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Compromiso a Largo Plazo</w:t>
      </w:r>
      <w:r w:rsidRPr="009F652E">
        <w:rPr>
          <w:rFonts w:ascii="Arial" w:hAnsi="Arial" w:cs="Arial"/>
          <w:lang w:val="es-PE"/>
        </w:rPr>
        <w:t>: Los trabajadores que se sienten valorados y apoyados están más inclinados a permanecer en la empresa.</w:t>
      </w:r>
    </w:p>
    <w:p w14:paraId="428F1891" w14:textId="77777777" w:rsidR="0039383D" w:rsidRPr="009F652E" w:rsidRDefault="0039383D" w:rsidP="0039383D">
      <w:pPr>
        <w:spacing w:after="0"/>
        <w:rPr>
          <w:rFonts w:ascii="Arial" w:hAnsi="Arial" w:cs="Arial"/>
        </w:rPr>
      </w:pPr>
      <w:r w:rsidRPr="009F652E">
        <w:rPr>
          <w:rFonts w:ascii="Arial" w:hAnsi="Arial" w:cs="Arial"/>
        </w:rPr>
        <w:pict w14:anchorId="50EC5CA1">
          <v:rect id="_x0000_i4244" style="width:0;height:1.5pt" o:hralign="center" o:hrstd="t" o:hr="t" fillcolor="#a0a0a0" stroked="f"/>
        </w:pict>
      </w:r>
    </w:p>
    <w:p w14:paraId="06AE54D6" w14:textId="49F8D978"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Componentes de un Programa de Bienestar y Motivación</w:t>
      </w:r>
    </w:p>
    <w:p w14:paraId="68F94745"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Para ser efectivos, los programas de bienestar y motivación deben incluir varios componentes:</w:t>
      </w:r>
    </w:p>
    <w:p w14:paraId="3E2FFE61" w14:textId="64923C7A"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Actividades</w:t>
      </w:r>
      <w:proofErr w:type="spellEnd"/>
      <w:r w:rsidRPr="009F652E">
        <w:rPr>
          <w:rStyle w:val="Textoennegrita"/>
          <w:rFonts w:ascii="Arial" w:hAnsi="Arial" w:cs="Arial"/>
          <w:b/>
          <w:bCs/>
        </w:rPr>
        <w:t xml:space="preserve"> </w:t>
      </w:r>
      <w:proofErr w:type="spellStart"/>
      <w:r w:rsidRPr="009F652E">
        <w:rPr>
          <w:rStyle w:val="Textoennegrita"/>
          <w:rFonts w:ascii="Arial" w:hAnsi="Arial" w:cs="Arial"/>
          <w:b/>
          <w:bCs/>
        </w:rPr>
        <w:t>Físicas</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Recreativas</w:t>
      </w:r>
      <w:proofErr w:type="spellEnd"/>
    </w:p>
    <w:p w14:paraId="523EA0AF" w14:textId="77777777" w:rsidR="0039383D" w:rsidRPr="009F652E" w:rsidRDefault="0039383D" w:rsidP="00530B16">
      <w:pPr>
        <w:numPr>
          <w:ilvl w:val="0"/>
          <w:numId w:val="2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Gimnasios y Actividades Físicas</w:t>
      </w:r>
      <w:r w:rsidRPr="009F652E">
        <w:rPr>
          <w:rFonts w:ascii="Arial" w:hAnsi="Arial" w:cs="Arial"/>
          <w:lang w:val="es-PE"/>
        </w:rPr>
        <w:t>: Facilitar el acceso a instalaciones deportivas o actividades grupales, como el yoga o el ejercicio en equipo, puede promover un estilo de vida activo.</w:t>
      </w:r>
    </w:p>
    <w:p w14:paraId="47A7446C" w14:textId="77777777" w:rsidR="0039383D" w:rsidRPr="009F652E" w:rsidRDefault="0039383D" w:rsidP="00530B16">
      <w:pPr>
        <w:numPr>
          <w:ilvl w:val="0"/>
          <w:numId w:val="25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Eventos Recreativos</w:t>
      </w:r>
      <w:r w:rsidRPr="009F652E">
        <w:rPr>
          <w:rFonts w:ascii="Arial" w:hAnsi="Arial" w:cs="Arial"/>
          <w:lang w:val="es-PE"/>
        </w:rPr>
        <w:t>: Organizar torneos deportivos, picnics o días de campo fomenta la cohesión del equipo y proporciona un respiro del trabajo diario.</w:t>
      </w:r>
    </w:p>
    <w:p w14:paraId="76F8BDD2" w14:textId="1E8D5EB7"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Programas</w:t>
      </w:r>
      <w:proofErr w:type="spellEnd"/>
      <w:r w:rsidRPr="009F652E">
        <w:rPr>
          <w:rStyle w:val="Textoennegrita"/>
          <w:rFonts w:ascii="Arial" w:hAnsi="Arial" w:cs="Arial"/>
          <w:b/>
          <w:bCs/>
        </w:rPr>
        <w:t xml:space="preserve"> de </w:t>
      </w:r>
      <w:proofErr w:type="spellStart"/>
      <w:r w:rsidRPr="009F652E">
        <w:rPr>
          <w:rStyle w:val="Textoennegrita"/>
          <w:rFonts w:ascii="Arial" w:hAnsi="Arial" w:cs="Arial"/>
          <w:b/>
          <w:bCs/>
        </w:rPr>
        <w:t>Salud</w:t>
      </w:r>
      <w:proofErr w:type="spellEnd"/>
      <w:r w:rsidRPr="009F652E">
        <w:rPr>
          <w:rStyle w:val="Textoennegrita"/>
          <w:rFonts w:ascii="Arial" w:hAnsi="Arial" w:cs="Arial"/>
          <w:b/>
          <w:bCs/>
        </w:rPr>
        <w:t xml:space="preserve"> Mental</w:t>
      </w:r>
    </w:p>
    <w:p w14:paraId="3F971248" w14:textId="77777777" w:rsidR="0039383D" w:rsidRPr="009F652E" w:rsidRDefault="0039383D" w:rsidP="00530B16">
      <w:pPr>
        <w:numPr>
          <w:ilvl w:val="0"/>
          <w:numId w:val="2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Charlas y Talleres</w:t>
      </w:r>
      <w:r w:rsidRPr="009F652E">
        <w:rPr>
          <w:rFonts w:ascii="Arial" w:hAnsi="Arial" w:cs="Arial"/>
          <w:lang w:val="es-PE"/>
        </w:rPr>
        <w:t>: Ofrecer talleres sobre manejo del estrés, técnicas de relajación y bienestar emocional es fundamental para cuidar la salud mental.</w:t>
      </w:r>
    </w:p>
    <w:p w14:paraId="21A52AB3" w14:textId="77777777" w:rsidR="0039383D" w:rsidRPr="009F652E" w:rsidRDefault="0039383D" w:rsidP="00530B16">
      <w:pPr>
        <w:numPr>
          <w:ilvl w:val="0"/>
          <w:numId w:val="25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Acceso a Profesionales</w:t>
      </w:r>
      <w:r w:rsidRPr="009F652E">
        <w:rPr>
          <w:rFonts w:ascii="Arial" w:hAnsi="Arial" w:cs="Arial"/>
          <w:lang w:val="es-PE"/>
        </w:rPr>
        <w:t>: Proporcionar servicios de asesoramiento y terapia psicológica puede ayudar a los empleados a enfrentar desafíos personales y laborales.</w:t>
      </w:r>
    </w:p>
    <w:p w14:paraId="5863E6FF" w14:textId="07E2FFF4"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Formación</w:t>
      </w:r>
      <w:proofErr w:type="spellEnd"/>
      <w:r w:rsidRPr="009F652E">
        <w:rPr>
          <w:rStyle w:val="Textoennegrita"/>
          <w:rFonts w:ascii="Arial" w:hAnsi="Arial" w:cs="Arial"/>
          <w:b/>
          <w:bCs/>
        </w:rPr>
        <w:t xml:space="preserve"> y Desarrollo </w:t>
      </w:r>
      <w:proofErr w:type="spellStart"/>
      <w:r w:rsidRPr="009F652E">
        <w:rPr>
          <w:rStyle w:val="Textoennegrita"/>
          <w:rFonts w:ascii="Arial" w:hAnsi="Arial" w:cs="Arial"/>
          <w:b/>
          <w:bCs/>
        </w:rPr>
        <w:t>Profesional</w:t>
      </w:r>
      <w:proofErr w:type="spellEnd"/>
    </w:p>
    <w:p w14:paraId="0BA1B9E7" w14:textId="77777777" w:rsidR="0039383D" w:rsidRPr="009F652E" w:rsidRDefault="0039383D" w:rsidP="00530B16">
      <w:pPr>
        <w:numPr>
          <w:ilvl w:val="0"/>
          <w:numId w:val="2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Capacitación Continua</w:t>
      </w:r>
      <w:r w:rsidRPr="009F652E">
        <w:rPr>
          <w:rFonts w:ascii="Arial" w:hAnsi="Arial" w:cs="Arial"/>
          <w:lang w:val="es-PE"/>
        </w:rPr>
        <w:t>: Invertir en la formación y desarrollo profesional de los empleados no solo mejora sus habilidades, sino que también muestra que la empresa valora su crecimiento.</w:t>
      </w:r>
    </w:p>
    <w:p w14:paraId="566590A8" w14:textId="77777777" w:rsidR="0039383D" w:rsidRPr="009F652E" w:rsidRDefault="0039383D" w:rsidP="00530B16">
      <w:pPr>
        <w:numPr>
          <w:ilvl w:val="0"/>
          <w:numId w:val="25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Oportunidades de Avance</w:t>
      </w:r>
      <w:r w:rsidRPr="009F652E">
        <w:rPr>
          <w:rFonts w:ascii="Arial" w:hAnsi="Arial" w:cs="Arial"/>
          <w:lang w:val="es-PE"/>
        </w:rPr>
        <w:t>: Promover un entorno donde los empleados pueden avanzar en sus carreras aumenta su motivación y compromiso con la empresa.</w:t>
      </w:r>
    </w:p>
    <w:p w14:paraId="116B70A6" w14:textId="4FA08F0F" w:rsidR="0039383D" w:rsidRPr="009F652E" w:rsidRDefault="0039383D" w:rsidP="0039383D">
      <w:pPr>
        <w:pStyle w:val="Ttulo4"/>
        <w:rPr>
          <w:rFonts w:ascii="Arial" w:hAnsi="Arial" w:cs="Arial"/>
        </w:rPr>
      </w:pPr>
      <w:proofErr w:type="spellStart"/>
      <w:r w:rsidRPr="009F652E">
        <w:rPr>
          <w:rStyle w:val="Textoennegrita"/>
          <w:rFonts w:ascii="Arial" w:hAnsi="Arial" w:cs="Arial"/>
          <w:b/>
          <w:bCs/>
        </w:rPr>
        <w:t>Reconocimiento</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Recompensas</w:t>
      </w:r>
      <w:proofErr w:type="spellEnd"/>
    </w:p>
    <w:p w14:paraId="61CD4E32" w14:textId="77777777" w:rsidR="0039383D" w:rsidRPr="009F652E" w:rsidRDefault="0039383D" w:rsidP="00530B16">
      <w:pPr>
        <w:numPr>
          <w:ilvl w:val="0"/>
          <w:numId w:val="2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Programas de Reconocimiento</w:t>
      </w:r>
      <w:r w:rsidRPr="009F652E">
        <w:rPr>
          <w:rFonts w:ascii="Arial" w:hAnsi="Arial" w:cs="Arial"/>
          <w:lang w:val="es-PE"/>
        </w:rPr>
        <w:t>: Implementar sistemas de reconocimiento regular, donde se celebren los logros individuales y de equipo, fomenta una cultura de apreciación.</w:t>
      </w:r>
    </w:p>
    <w:p w14:paraId="1C3DAF5B" w14:textId="77777777" w:rsidR="0039383D" w:rsidRPr="009F652E" w:rsidRDefault="0039383D" w:rsidP="00530B16">
      <w:pPr>
        <w:numPr>
          <w:ilvl w:val="0"/>
          <w:numId w:val="25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Bonos y Beneficios</w:t>
      </w:r>
      <w:r w:rsidRPr="009F652E">
        <w:rPr>
          <w:rFonts w:ascii="Arial" w:hAnsi="Arial" w:cs="Arial"/>
          <w:lang w:val="es-PE"/>
        </w:rPr>
        <w:t>: Ofrecer incentivos económicos o beneficios adicionales puede ser un poderoso motivador para el personal.</w:t>
      </w:r>
    </w:p>
    <w:p w14:paraId="057CEBB6" w14:textId="77777777" w:rsidR="0039383D" w:rsidRPr="009F652E" w:rsidRDefault="0039383D" w:rsidP="0039383D">
      <w:pPr>
        <w:spacing w:after="0"/>
        <w:rPr>
          <w:rFonts w:ascii="Arial" w:hAnsi="Arial" w:cs="Arial"/>
        </w:rPr>
      </w:pPr>
      <w:r w:rsidRPr="009F652E">
        <w:rPr>
          <w:rFonts w:ascii="Arial" w:hAnsi="Arial" w:cs="Arial"/>
        </w:rPr>
        <w:pict w14:anchorId="16AA7624">
          <v:rect id="_x0000_i4245" style="width:0;height:1.5pt" o:hralign="center" o:hrstd="t" o:hr="t" fillcolor="#a0a0a0" stroked="f"/>
        </w:pict>
      </w:r>
    </w:p>
    <w:p w14:paraId="246B5AB1" w14:textId="39FFC12E"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Ejemplos de Buenas Prácticas en el Sector Minero</w:t>
      </w:r>
    </w:p>
    <w:p w14:paraId="45830D45" w14:textId="151D8124"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Programas de Salud Integral</w:t>
      </w:r>
    </w:p>
    <w:p w14:paraId="4FA0E928"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Algunas empresas mineras han implementado programas integrales que combinan actividades físicas, asesoramiento psicológico y nutrición, logrando mejoras significativas en la salud y bienestar de sus empleados.</w:t>
      </w:r>
    </w:p>
    <w:p w14:paraId="6B1D7C3E" w14:textId="74F7B5C4"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Iniciativas de Sostenibilidad y Comunidad</w:t>
      </w:r>
    </w:p>
    <w:p w14:paraId="6534591F"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Fomentar la participación de los trabajadores en iniciativas de sostenibilidad y en proyectos comunitarios no solo mejora la moral, sino que también crea un sentido de propósito y pertenencia.</w:t>
      </w:r>
    </w:p>
    <w:p w14:paraId="244BEB2E" w14:textId="1A0E24A5" w:rsidR="0039383D" w:rsidRPr="009F652E" w:rsidRDefault="0039383D" w:rsidP="0039383D">
      <w:pPr>
        <w:pStyle w:val="Ttulo4"/>
        <w:rPr>
          <w:rFonts w:ascii="Arial" w:hAnsi="Arial" w:cs="Arial"/>
          <w:lang w:val="es-PE"/>
        </w:rPr>
      </w:pPr>
      <w:r w:rsidRPr="009F652E">
        <w:rPr>
          <w:rStyle w:val="Textoennegrita"/>
          <w:rFonts w:ascii="Arial" w:hAnsi="Arial" w:cs="Arial"/>
          <w:b/>
          <w:bCs/>
          <w:lang w:val="es-PE"/>
        </w:rPr>
        <w:t>Creación de Espacios de Relajación</w:t>
      </w:r>
    </w:p>
    <w:p w14:paraId="0F8A134A"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Algunas empresas han establecido áreas de descanso diseñadas para el relajamiento, donde los empleados pueden desconectarse del trabajo durante sus descansos. Estas áreas incluyen espacios verdes, áreas de descanso y recursos para el bienestar mental.</w:t>
      </w:r>
    </w:p>
    <w:p w14:paraId="3F12AD9D" w14:textId="77777777" w:rsidR="0039383D" w:rsidRPr="009F652E" w:rsidRDefault="0039383D" w:rsidP="0039383D">
      <w:pPr>
        <w:rPr>
          <w:rFonts w:ascii="Arial" w:hAnsi="Arial" w:cs="Arial"/>
        </w:rPr>
      </w:pPr>
      <w:r w:rsidRPr="009F652E">
        <w:rPr>
          <w:rFonts w:ascii="Arial" w:hAnsi="Arial" w:cs="Arial"/>
        </w:rPr>
        <w:pict w14:anchorId="2482FAE7">
          <v:rect id="_x0000_i4246" style="width:0;height:1.5pt" o:hralign="center" o:hrstd="t" o:hr="t" fillcolor="#a0a0a0" stroked="f"/>
        </w:pict>
      </w:r>
    </w:p>
    <w:p w14:paraId="4A9B2E8F" w14:textId="6195392B" w:rsidR="0039383D" w:rsidRPr="009F652E" w:rsidRDefault="0039383D" w:rsidP="0039383D">
      <w:pPr>
        <w:pStyle w:val="Ttulo3"/>
        <w:rPr>
          <w:rFonts w:ascii="Arial" w:hAnsi="Arial" w:cs="Arial"/>
          <w:lang w:val="es-PE"/>
        </w:rPr>
      </w:pPr>
      <w:r w:rsidRPr="009F652E">
        <w:rPr>
          <w:rStyle w:val="Textoennegrita"/>
          <w:rFonts w:ascii="Arial" w:hAnsi="Arial" w:cs="Arial"/>
          <w:b w:val="0"/>
          <w:bCs w:val="0"/>
          <w:lang w:val="es-PE"/>
        </w:rPr>
        <w:t>Conclusiones</w:t>
      </w:r>
    </w:p>
    <w:p w14:paraId="3E560B93" w14:textId="77777777" w:rsidR="0039383D" w:rsidRPr="009F652E" w:rsidRDefault="0039383D" w:rsidP="0039383D">
      <w:pPr>
        <w:pStyle w:val="NormalWeb"/>
        <w:ind w:firstLine="720"/>
        <w:rPr>
          <w:rFonts w:ascii="Arial" w:hAnsi="Arial" w:cs="Arial"/>
          <w:lang w:val="es-PE"/>
        </w:rPr>
      </w:pPr>
      <w:r w:rsidRPr="009F652E">
        <w:rPr>
          <w:rFonts w:ascii="Arial" w:hAnsi="Arial" w:cs="Arial"/>
          <w:lang w:val="es-PE"/>
        </w:rPr>
        <w:t>Los programas de bienestar y motivación son esenciales en el sector minero para fomentar un ambiente de trabajo saludable, aumentar la satisfacción laboral y reducir la rotación de personal. Implementar estas iniciativas no solo mejora la salud y el bienestar de los empleados, sino que también contribuye a la productividad y sostenibilidad de la empresa. Las organizaciones que priorizan el bienestar de su personal son más propensas a tener un equipo comprometido y eficiente, lo que se traduce en mejores resultados a largo plazo. La inversión en el bienestar de los trabajadores es, sin duda, una inversión en el futuro de la minería y su capacidad para enfrentar los desafíos que se presentan.</w:t>
      </w:r>
    </w:p>
    <w:p w14:paraId="03E73BE2" w14:textId="77777777" w:rsidR="00B32139" w:rsidRPr="009F652E" w:rsidRDefault="00B32139" w:rsidP="00B32139">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8.4. Estrategias para Fomentar la Cultura de Seguridad en Minería</w:t>
      </w:r>
    </w:p>
    <w:p w14:paraId="58F10E23"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cultura de seguridad es un aspecto crítico en el sector minero, donde las operaciones presentan riesgos significativos para la salud y la vida de los trabajadores. Fomentar una sólida cultura de seguridad implica crear un entorno donde todos los empleados, desde la alta dirección hasta los trabajadores de campo, se sientan responsables y comprometidos con las prácticas de seguridad. A continuación, se detallan estrategias efectivas para promover una cultura de seguridad en el ámbito minero.</w:t>
      </w:r>
    </w:p>
    <w:p w14:paraId="32B84808" w14:textId="77777777" w:rsidR="00B32139" w:rsidRPr="009F652E" w:rsidRDefault="00B32139" w:rsidP="00B32139">
      <w:pPr>
        <w:rPr>
          <w:rFonts w:ascii="Arial" w:hAnsi="Arial" w:cs="Arial"/>
        </w:rPr>
      </w:pPr>
      <w:r w:rsidRPr="009F652E">
        <w:rPr>
          <w:rFonts w:ascii="Arial" w:hAnsi="Arial" w:cs="Arial"/>
        </w:rPr>
        <w:pict w14:anchorId="73CF6C74">
          <v:rect id="_x0000_i4415" style="width:0;height:1.5pt" o:hralign="center" o:hrstd="t" o:hr="t" fillcolor="#a0a0a0" stroked="f"/>
        </w:pict>
      </w:r>
    </w:p>
    <w:p w14:paraId="62B02349" w14:textId="4FF940D3"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Compromiso de la Alta Dirección</w:t>
      </w:r>
    </w:p>
    <w:p w14:paraId="1A469332" w14:textId="076F7235"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Liderazgo Visible y Activo</w:t>
      </w:r>
    </w:p>
    <w:p w14:paraId="20899951"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El compromiso de la alta dirección es fundamental para establecer una cultura de seguridad. Los líderes deben ser visibles en las actividades de seguridad, participando en reuniones y actividades relacionadas con la seguridad. Esta visibilidad demuestra que la seguridad es una prioridad para la organización.</w:t>
      </w:r>
    </w:p>
    <w:p w14:paraId="59CB7C16" w14:textId="2D2B3DDB"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Asignación de Recursos Adecuados</w:t>
      </w:r>
    </w:p>
    <w:p w14:paraId="6E6432A7"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Es vital que la dirección asigne los recursos necesarios para implementar y mantener programas de seguridad efectivos. Esto incluye la capacitación, la inversión en equipos de protección y la mejora de las instalaciones.</w:t>
      </w:r>
    </w:p>
    <w:p w14:paraId="14F828A2" w14:textId="77777777" w:rsidR="00B32139" w:rsidRPr="009F652E" w:rsidRDefault="00B32139" w:rsidP="00B32139">
      <w:pPr>
        <w:rPr>
          <w:rFonts w:ascii="Arial" w:hAnsi="Arial" w:cs="Arial"/>
        </w:rPr>
      </w:pPr>
      <w:r w:rsidRPr="009F652E">
        <w:rPr>
          <w:rFonts w:ascii="Arial" w:hAnsi="Arial" w:cs="Arial"/>
        </w:rPr>
        <w:pict w14:anchorId="7780944D">
          <v:rect id="_x0000_i4416" style="width:0;height:1.5pt" o:hralign="center" o:hrstd="t" o:hr="t" fillcolor="#a0a0a0" stroked="f"/>
        </w:pict>
      </w:r>
    </w:p>
    <w:p w14:paraId="0F3B7AFD" w14:textId="2C19F1AD"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Capacitación Continua</w:t>
      </w:r>
    </w:p>
    <w:p w14:paraId="77E9EEDC" w14:textId="5B1363A5"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Programas de Capacitación Regular</w:t>
      </w:r>
    </w:p>
    <w:p w14:paraId="647D5B8A"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capacitación es esencial para garantizar que todos los empleados comprendan los riesgos y las prácticas de seguridad. Se deben implementar programas de capacitación regular que incluyan información sobre procedimientos de seguridad, manejo de equipos y respuesta a emergencias.</w:t>
      </w:r>
    </w:p>
    <w:p w14:paraId="382DB372" w14:textId="49AC5946"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Simulacros y Ejercicios Prácticos</w:t>
      </w:r>
    </w:p>
    <w:p w14:paraId="4C49EEFC"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realización de simulacros periódicos permite a los empleados practicar la respuesta a situaciones de emergencia, lo que fortalece la confianza y la preparación ante posibles incidentes.</w:t>
      </w:r>
    </w:p>
    <w:p w14:paraId="4B6219D4" w14:textId="77777777" w:rsidR="00B32139" w:rsidRPr="009F652E" w:rsidRDefault="00B32139" w:rsidP="00B32139">
      <w:pPr>
        <w:rPr>
          <w:rFonts w:ascii="Arial" w:hAnsi="Arial" w:cs="Arial"/>
        </w:rPr>
      </w:pPr>
      <w:r w:rsidRPr="009F652E">
        <w:rPr>
          <w:rFonts w:ascii="Arial" w:hAnsi="Arial" w:cs="Arial"/>
        </w:rPr>
        <w:pict w14:anchorId="1AC6390C">
          <v:rect id="_x0000_i4417" style="width:0;height:1.5pt" o:hralign="center" o:hrstd="t" o:hr="t" fillcolor="#a0a0a0" stroked="f"/>
        </w:pict>
      </w:r>
    </w:p>
    <w:p w14:paraId="0D85C385" w14:textId="46B76E95"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Comunicación Efectiva</w:t>
      </w:r>
    </w:p>
    <w:p w14:paraId="5FAA6F33" w14:textId="50D46038"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Canales de Comunicación Abiertos</w:t>
      </w:r>
    </w:p>
    <w:p w14:paraId="2878E5F9"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Fomentar un ambiente donde los empleados se sientan cómodos reportando inquietudes y sugiriendo mejoras en seguridad es fundamental. Los canales de comunicación deben ser accesibles y fomentar la retroalimentación.</w:t>
      </w:r>
    </w:p>
    <w:p w14:paraId="411B5142" w14:textId="3A78E5E1"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Reuniones de Seguridad Regulares</w:t>
      </w:r>
    </w:p>
    <w:p w14:paraId="5009159C"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Realizar reuniones periódicas para discutir temas de seguridad, compartir experiencias y revisar incidentes ayuda a mantener la seguridad en el centro de la atención de todos los empleados.</w:t>
      </w:r>
    </w:p>
    <w:p w14:paraId="078EEA33" w14:textId="77777777" w:rsidR="00B32139" w:rsidRPr="009F652E" w:rsidRDefault="00B32139" w:rsidP="00B32139">
      <w:pPr>
        <w:rPr>
          <w:rFonts w:ascii="Arial" w:hAnsi="Arial" w:cs="Arial"/>
        </w:rPr>
      </w:pPr>
      <w:r w:rsidRPr="009F652E">
        <w:rPr>
          <w:rFonts w:ascii="Arial" w:hAnsi="Arial" w:cs="Arial"/>
        </w:rPr>
        <w:pict w14:anchorId="41874A91">
          <v:rect id="_x0000_i4418" style="width:0;height:1.5pt" o:hralign="center" o:hrstd="t" o:hr="t" fillcolor="#a0a0a0" stroked="f"/>
        </w:pict>
      </w:r>
    </w:p>
    <w:p w14:paraId="10BB68EB" w14:textId="411669B0"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Reconocimiento y Recompensas</w:t>
      </w:r>
    </w:p>
    <w:p w14:paraId="00B4B04E" w14:textId="6CD4C029"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Sistemas de Reconocimiento</w:t>
      </w:r>
    </w:p>
    <w:p w14:paraId="2EDC44E7"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Implementar un sistema de reconocimiento para aquellos empleados que demuestren un compromiso excepcional con la seguridad puede motivar a otros a seguir su ejemplo. Esto puede incluir premios, menciones en reuniones o bonos.</w:t>
      </w:r>
    </w:p>
    <w:p w14:paraId="534C1DF8" w14:textId="30D56440"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Celebración de Logros en Seguridad</w:t>
      </w:r>
    </w:p>
    <w:p w14:paraId="2A26A673"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Celebrar hitos en seguridad, como un período sin accidentes, refuerza el comportamiento seguro y demuestra que la organización valora la seguridad.</w:t>
      </w:r>
    </w:p>
    <w:p w14:paraId="27CC426D" w14:textId="77777777" w:rsidR="00B32139" w:rsidRPr="009F652E" w:rsidRDefault="00B32139" w:rsidP="00B32139">
      <w:pPr>
        <w:rPr>
          <w:rFonts w:ascii="Arial" w:hAnsi="Arial" w:cs="Arial"/>
        </w:rPr>
      </w:pPr>
      <w:r w:rsidRPr="009F652E">
        <w:rPr>
          <w:rFonts w:ascii="Arial" w:hAnsi="Arial" w:cs="Arial"/>
        </w:rPr>
        <w:pict w14:anchorId="7E4461E8">
          <v:rect id="_x0000_i4419" style="width:0;height:1.5pt" o:hralign="center" o:hrstd="t" o:hr="t" fillcolor="#a0a0a0" stroked="f"/>
        </w:pict>
      </w:r>
    </w:p>
    <w:p w14:paraId="621D0F5C" w14:textId="741738FD"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Involucramiento de los Empleados</w:t>
      </w:r>
    </w:p>
    <w:p w14:paraId="0FE32C5E" w14:textId="471F4C5E"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Participación en Comités de Seguridad</w:t>
      </w:r>
    </w:p>
    <w:p w14:paraId="1929D3DD"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Involucrar a los empleados en comités de seguridad les otorga una voz en la toma de decisiones y fomenta la responsabilidad compartida en la cultura de seguridad.</w:t>
      </w:r>
    </w:p>
    <w:p w14:paraId="74B18439" w14:textId="45398FDE"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 xml:space="preserve">Programas de </w:t>
      </w:r>
      <w:proofErr w:type="spellStart"/>
      <w:r w:rsidRPr="009F652E">
        <w:rPr>
          <w:rStyle w:val="Textoennegrita"/>
          <w:rFonts w:ascii="Arial" w:hAnsi="Arial" w:cs="Arial"/>
          <w:b/>
          <w:bCs/>
          <w:lang w:val="es-PE"/>
        </w:rPr>
        <w:t>Mentorship</w:t>
      </w:r>
      <w:proofErr w:type="spellEnd"/>
    </w:p>
    <w:p w14:paraId="592A6EB9"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 xml:space="preserve">Establecer programas donde empleados más experimentados </w:t>
      </w:r>
      <w:proofErr w:type="spellStart"/>
      <w:r w:rsidRPr="009F652E">
        <w:rPr>
          <w:rFonts w:ascii="Arial" w:hAnsi="Arial" w:cs="Arial"/>
          <w:lang w:val="es-PE"/>
        </w:rPr>
        <w:t>mentoren</w:t>
      </w:r>
      <w:proofErr w:type="spellEnd"/>
      <w:r w:rsidRPr="009F652E">
        <w:rPr>
          <w:rFonts w:ascii="Arial" w:hAnsi="Arial" w:cs="Arial"/>
          <w:lang w:val="es-PE"/>
        </w:rPr>
        <w:t xml:space="preserve"> a los nuevos refuerza la importancia de la seguridad y proporciona orientación práctica sobre las mejores prácticas.</w:t>
      </w:r>
    </w:p>
    <w:p w14:paraId="4BE69E53" w14:textId="77777777" w:rsidR="00B32139" w:rsidRPr="009F652E" w:rsidRDefault="00B32139" w:rsidP="00B32139">
      <w:pPr>
        <w:rPr>
          <w:rFonts w:ascii="Arial" w:hAnsi="Arial" w:cs="Arial"/>
        </w:rPr>
      </w:pPr>
      <w:r w:rsidRPr="009F652E">
        <w:rPr>
          <w:rFonts w:ascii="Arial" w:hAnsi="Arial" w:cs="Arial"/>
        </w:rPr>
        <w:pict w14:anchorId="206CFB31">
          <v:rect id="_x0000_i4420" style="width:0;height:1.5pt" o:hralign="center" o:hrstd="t" o:hr="t" fillcolor="#a0a0a0" stroked="f"/>
        </w:pict>
      </w:r>
    </w:p>
    <w:p w14:paraId="6954BE4D" w14:textId="0690A398"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Evaluación y Mejora Continua</w:t>
      </w:r>
    </w:p>
    <w:p w14:paraId="73157C3E" w14:textId="4AC2FE7A"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Auditorías de Seguridad</w:t>
      </w:r>
    </w:p>
    <w:p w14:paraId="1A4C426C"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Realizar auditorías periódicas de seguridad ayuda a identificar áreas de mejora y a garantizar que se cumplan las normativas y procedimientos establecidos.</w:t>
      </w:r>
    </w:p>
    <w:p w14:paraId="7A9CF249" w14:textId="35A97CB1"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Análisis de Incidentes</w:t>
      </w:r>
    </w:p>
    <w:p w14:paraId="7207DE8A"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Cada incidente debe ser analizado para determinar las causas subyacentes y evitar su repetición. La comunicación de las lecciones aprendidas es esencial para mejorar continuamente la cultura de seguridad.</w:t>
      </w:r>
    </w:p>
    <w:p w14:paraId="32F1566F" w14:textId="77777777" w:rsidR="00B32139" w:rsidRPr="009F652E" w:rsidRDefault="00B32139" w:rsidP="00B32139">
      <w:pPr>
        <w:rPr>
          <w:rFonts w:ascii="Arial" w:hAnsi="Arial" w:cs="Arial"/>
        </w:rPr>
      </w:pPr>
      <w:r w:rsidRPr="009F652E">
        <w:rPr>
          <w:rFonts w:ascii="Arial" w:hAnsi="Arial" w:cs="Arial"/>
        </w:rPr>
        <w:pict w14:anchorId="0FED4EA9">
          <v:rect id="_x0000_i4421" style="width:0;height:1.5pt" o:hralign="center" o:hrstd="t" o:hr="t" fillcolor="#a0a0a0" stroked="f"/>
        </w:pict>
      </w:r>
    </w:p>
    <w:p w14:paraId="6F8DB55E" w14:textId="42215B22"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Promoción del Bienestar Integral</w:t>
      </w:r>
    </w:p>
    <w:p w14:paraId="2A73B735" w14:textId="14B1F01C"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Programas de Salud Mental y Física</w:t>
      </w:r>
    </w:p>
    <w:p w14:paraId="34484100"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La salud y el bienestar de los empleados influyen directamente en su capacidad para trabajar de manera segura. Programas que aborden la salud mental y física contribuyen a una cultura de seguridad más sólida.</w:t>
      </w:r>
    </w:p>
    <w:p w14:paraId="52F2612F" w14:textId="095523F6" w:rsidR="00B32139" w:rsidRPr="009F652E" w:rsidRDefault="00B32139" w:rsidP="00B32139">
      <w:pPr>
        <w:pStyle w:val="Ttulo4"/>
        <w:rPr>
          <w:rFonts w:ascii="Arial" w:hAnsi="Arial" w:cs="Arial"/>
          <w:lang w:val="es-PE"/>
        </w:rPr>
      </w:pPr>
      <w:r w:rsidRPr="009F652E">
        <w:rPr>
          <w:rStyle w:val="Textoennegrita"/>
          <w:rFonts w:ascii="Arial" w:hAnsi="Arial" w:cs="Arial"/>
          <w:b/>
          <w:bCs/>
          <w:lang w:val="es-PE"/>
        </w:rPr>
        <w:t>Balance Trabajo-Vida</w:t>
      </w:r>
    </w:p>
    <w:p w14:paraId="37872D27"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Promover un equilibrio saludable entre el trabajo y la vida personal puede reducir el estrés y mejorar la concentración de los trabajadores en su seguridad.</w:t>
      </w:r>
    </w:p>
    <w:p w14:paraId="57DC0C48" w14:textId="77777777" w:rsidR="00B32139" w:rsidRPr="009F652E" w:rsidRDefault="00B32139" w:rsidP="00B32139">
      <w:pPr>
        <w:rPr>
          <w:rFonts w:ascii="Arial" w:hAnsi="Arial" w:cs="Arial"/>
        </w:rPr>
      </w:pPr>
      <w:r w:rsidRPr="009F652E">
        <w:rPr>
          <w:rFonts w:ascii="Arial" w:hAnsi="Arial" w:cs="Arial"/>
        </w:rPr>
        <w:pict w14:anchorId="1DEF644A">
          <v:rect id="_x0000_i4422" style="width:0;height:1.5pt" o:hralign="center" o:hrstd="t" o:hr="t" fillcolor="#a0a0a0" stroked="f"/>
        </w:pict>
      </w:r>
    </w:p>
    <w:p w14:paraId="2FCFFB34" w14:textId="77777777" w:rsidR="00B32139" w:rsidRPr="009F652E" w:rsidRDefault="00B32139" w:rsidP="00B32139">
      <w:pPr>
        <w:pStyle w:val="Ttulo3"/>
        <w:rPr>
          <w:rFonts w:ascii="Arial" w:hAnsi="Arial" w:cs="Arial"/>
          <w:lang w:val="es-PE"/>
        </w:rPr>
      </w:pPr>
      <w:r w:rsidRPr="009F652E">
        <w:rPr>
          <w:rStyle w:val="Textoennegrita"/>
          <w:rFonts w:ascii="Arial" w:hAnsi="Arial" w:cs="Arial"/>
          <w:b w:val="0"/>
          <w:bCs w:val="0"/>
          <w:lang w:val="es-PE"/>
        </w:rPr>
        <w:t>Conclusiones</w:t>
      </w:r>
    </w:p>
    <w:p w14:paraId="58E4B396" w14:textId="77777777" w:rsidR="00B32139" w:rsidRPr="009F652E" w:rsidRDefault="00B32139" w:rsidP="00B32139">
      <w:pPr>
        <w:pStyle w:val="NormalWeb"/>
        <w:ind w:firstLine="720"/>
        <w:rPr>
          <w:rFonts w:ascii="Arial" w:hAnsi="Arial" w:cs="Arial"/>
          <w:lang w:val="es-PE"/>
        </w:rPr>
      </w:pPr>
      <w:r w:rsidRPr="009F652E">
        <w:rPr>
          <w:rFonts w:ascii="Arial" w:hAnsi="Arial" w:cs="Arial"/>
          <w:lang w:val="es-PE"/>
        </w:rPr>
        <w:t>Fomentar una cultura de seguridad en el sector minero es un proceso continuo que requiere el compromiso de todos los niveles de la organización. A través de estrategias como el liderazgo activo, la capacitación continua, la comunicación efectiva, el reconocimiento y la mejora continua, las empresas pueden crear un entorno donde la seguridad sea una prioridad compartida. Una cultura de seguridad sólida no solo protege a los empleados, sino que también mejora la productividad y la sostenibilidad de las operaciones mineras. Al invertir en la seguridad y el bienestar de los trabajadores, las empresas mineras están asegurando su éxito a largo plazo en un entorno cada vez más exigente.</w:t>
      </w:r>
    </w:p>
    <w:p w14:paraId="1FE4FB12" w14:textId="77777777" w:rsidR="007203D8" w:rsidRPr="009F652E" w:rsidRDefault="007203D8" w:rsidP="007203D8">
      <w:pPr>
        <w:pStyle w:val="Ttulo4"/>
        <w:rPr>
          <w:rFonts w:ascii="Arial" w:hAnsi="Arial" w:cs="Arial"/>
          <w:sz w:val="32"/>
          <w:szCs w:val="32"/>
          <w:lang w:val="es-PE"/>
        </w:rPr>
      </w:pPr>
      <w:r w:rsidRPr="009F652E">
        <w:rPr>
          <w:rStyle w:val="Textoennegrita"/>
          <w:rFonts w:ascii="Arial" w:hAnsi="Arial" w:cs="Arial"/>
          <w:b/>
          <w:bCs/>
          <w:sz w:val="32"/>
          <w:szCs w:val="32"/>
          <w:lang w:val="es-PE"/>
        </w:rPr>
        <w:t>9. Implementación de un SGSST en Minería</w:t>
      </w:r>
    </w:p>
    <w:p w14:paraId="718D4F2D" w14:textId="77777777" w:rsidR="007203D8" w:rsidRPr="009F652E" w:rsidRDefault="007203D8" w:rsidP="007203D8">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9.1. Diseño e Implementación de un Sistema de Gestión de Seguridad y Salud en el Trabajo (SGSST)</w:t>
      </w:r>
    </w:p>
    <w:p w14:paraId="5523784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diseño e implementación de un Sistema de Gestión de Seguridad y Salud en el Trabajo (SGSST) es fundamental para las empresas mineras, ya que busca prevenir accidentes, enfermedades ocupacionales y promover un entorno laboral seguro. Este sistema no solo se adhiere a la normativa legal vigente, sino que también fomenta una cultura de seguridad en la organización. A continuación, se detallan los pasos y consideraciones clave para el diseño e implementación efectiva de un SGSST en el sector minero.</w:t>
      </w:r>
    </w:p>
    <w:p w14:paraId="4CCAB454" w14:textId="77777777" w:rsidR="007203D8" w:rsidRPr="009F652E" w:rsidRDefault="007203D8" w:rsidP="007203D8">
      <w:pPr>
        <w:rPr>
          <w:rFonts w:ascii="Arial" w:hAnsi="Arial" w:cs="Arial"/>
        </w:rPr>
      </w:pPr>
      <w:r w:rsidRPr="009F652E">
        <w:rPr>
          <w:rFonts w:ascii="Arial" w:hAnsi="Arial" w:cs="Arial"/>
        </w:rPr>
        <w:pict w14:anchorId="43C2D182">
          <v:rect id="_x0000_i4603" style="width:0;height:1.5pt" o:hralign="center" o:hrstd="t" o:hr="t" fillcolor="#a0a0a0" stroked="f"/>
        </w:pict>
      </w:r>
    </w:p>
    <w:p w14:paraId="1774E79D" w14:textId="5D8D40ED"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Marco Legal y Normativo</w:t>
      </w:r>
    </w:p>
    <w:p w14:paraId="7AE6377E" w14:textId="0F00B0AC"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Identificación de Normativas Aplicables</w:t>
      </w:r>
    </w:p>
    <w:p w14:paraId="6CEBC539"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 xml:space="preserve">El primer paso en el diseño de un SGSST es identificar las leyes y regulaciones relevantes en materia de seguridad y salud laboral. En Perú, la Ley </w:t>
      </w:r>
      <w:proofErr w:type="spellStart"/>
      <w:r w:rsidRPr="009F652E">
        <w:rPr>
          <w:rFonts w:ascii="Arial" w:hAnsi="Arial" w:cs="Arial"/>
          <w:lang w:val="es-PE"/>
        </w:rPr>
        <w:t>N°</w:t>
      </w:r>
      <w:proofErr w:type="spellEnd"/>
      <w:r w:rsidRPr="009F652E">
        <w:rPr>
          <w:rFonts w:ascii="Arial" w:hAnsi="Arial" w:cs="Arial"/>
          <w:lang w:val="es-PE"/>
        </w:rPr>
        <w:t xml:space="preserve"> 29783 sobre Seguridad y Salud en el Trabajo y el Decreto Supremo </w:t>
      </w:r>
      <w:proofErr w:type="spellStart"/>
      <w:r w:rsidRPr="009F652E">
        <w:rPr>
          <w:rFonts w:ascii="Arial" w:hAnsi="Arial" w:cs="Arial"/>
          <w:lang w:val="es-PE"/>
        </w:rPr>
        <w:t>N°</w:t>
      </w:r>
      <w:proofErr w:type="spellEnd"/>
      <w:r w:rsidRPr="009F652E">
        <w:rPr>
          <w:rFonts w:ascii="Arial" w:hAnsi="Arial" w:cs="Arial"/>
          <w:lang w:val="es-PE"/>
        </w:rPr>
        <w:t xml:space="preserve"> 024-2016-EM que regula la seguridad en las actividades mineras son fundamentales. Comprender estas normativas asegurará que el sistema esté alineado con los requerimientos legales.</w:t>
      </w:r>
    </w:p>
    <w:p w14:paraId="2BF9FDA4" w14:textId="28867188"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Revisión de Normativas Internacionales</w:t>
      </w:r>
    </w:p>
    <w:p w14:paraId="30843FA4"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Además de las regulaciones locales, se pueden considerar estándares internacionales como los de la Organización Internacional del Trabajo (OIT) y las normas ISO, especialmente la ISO 45001, que ofrece un marco para la gestión de la seguridad y salud en el trabajo.</w:t>
      </w:r>
    </w:p>
    <w:p w14:paraId="5C8A3FDB" w14:textId="77777777" w:rsidR="007203D8" w:rsidRPr="009F652E" w:rsidRDefault="007203D8" w:rsidP="007203D8">
      <w:pPr>
        <w:rPr>
          <w:rFonts w:ascii="Arial" w:hAnsi="Arial" w:cs="Arial"/>
        </w:rPr>
      </w:pPr>
      <w:r w:rsidRPr="009F652E">
        <w:rPr>
          <w:rFonts w:ascii="Arial" w:hAnsi="Arial" w:cs="Arial"/>
        </w:rPr>
        <w:pict w14:anchorId="23EC3508">
          <v:rect id="_x0000_i4604" style="width:0;height:1.5pt" o:hralign="center" o:hrstd="t" o:hr="t" fillcolor="#a0a0a0" stroked="f"/>
        </w:pict>
      </w:r>
    </w:p>
    <w:p w14:paraId="3EC0A720" w14:textId="48BE26FA"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Compromiso de la Alta Dirección</w:t>
      </w:r>
    </w:p>
    <w:p w14:paraId="7FD8460C" w14:textId="7B0910DE"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Importancia del Liderazgo</w:t>
      </w:r>
    </w:p>
    <w:p w14:paraId="270428E1"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La implementación exitosa de un SGSST requiere el compromiso activo de la alta dirección. Los líderes deben establecer una política clara de seguridad y salud en el trabajo que refleje el compromiso de la organización hacia la prevención de riesgos y el bienestar de los empleados.</w:t>
      </w:r>
    </w:p>
    <w:p w14:paraId="65A11694" w14:textId="45E8AB27"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Asignación de Recursos</w:t>
      </w:r>
    </w:p>
    <w:p w14:paraId="6FEC199C"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La dirección debe garantizar que se asignen los recursos necesarios para implementar el SGSST, incluidos financiamiento, tiempo y personal capacitado.</w:t>
      </w:r>
    </w:p>
    <w:p w14:paraId="4F9F5A73" w14:textId="77777777" w:rsidR="007203D8" w:rsidRPr="009F652E" w:rsidRDefault="007203D8" w:rsidP="007203D8">
      <w:pPr>
        <w:rPr>
          <w:rFonts w:ascii="Arial" w:hAnsi="Arial" w:cs="Arial"/>
        </w:rPr>
      </w:pPr>
      <w:r w:rsidRPr="009F652E">
        <w:rPr>
          <w:rFonts w:ascii="Arial" w:hAnsi="Arial" w:cs="Arial"/>
        </w:rPr>
        <w:pict w14:anchorId="37BB2E5A">
          <v:rect id="_x0000_i4605" style="width:0;height:1.5pt" o:hralign="center" o:hrstd="t" o:hr="t" fillcolor="#a0a0a0" stroked="f"/>
        </w:pict>
      </w:r>
    </w:p>
    <w:p w14:paraId="2F5DD375" w14:textId="4AB556F9"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Diagnóstico Inicial</w:t>
      </w:r>
    </w:p>
    <w:p w14:paraId="3D85F5A3" w14:textId="50C85304"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Evaluación de la Situación Actual</w:t>
      </w:r>
    </w:p>
    <w:p w14:paraId="572D48A7"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Realizar un diagnóstico inicial es crucial para identificar los riesgos y peligros en el entorno laboral. Esto implica evaluar instalaciones, equipos, procesos de trabajo y antecedentes de incidentes. Las visitas a los sitios de trabajo y entrevistas con los trabajadores son herramientas útiles en esta etapa.</w:t>
      </w:r>
    </w:p>
    <w:p w14:paraId="7F4911B8" w14:textId="61466AB4"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Identificación de Riesgos</w:t>
      </w:r>
    </w:p>
    <w:p w14:paraId="3139C4FE"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Mediante el diagnóstico, se deben identificar los riesgos asociados con las actividades mineras, que pueden incluir riesgos físicos, químicos, biológicos y psicosociales. Esta identificación permitirá establecer prioridades en la gestión de riesgos.</w:t>
      </w:r>
    </w:p>
    <w:p w14:paraId="10471593" w14:textId="77777777" w:rsidR="007203D8" w:rsidRPr="009F652E" w:rsidRDefault="007203D8" w:rsidP="007203D8">
      <w:pPr>
        <w:rPr>
          <w:rFonts w:ascii="Arial" w:hAnsi="Arial" w:cs="Arial"/>
        </w:rPr>
      </w:pPr>
      <w:r w:rsidRPr="009F652E">
        <w:rPr>
          <w:rFonts w:ascii="Arial" w:hAnsi="Arial" w:cs="Arial"/>
        </w:rPr>
        <w:pict w14:anchorId="22EE0040">
          <v:rect id="_x0000_i4606" style="width:0;height:1.5pt" o:hralign="center" o:hrstd="t" o:hr="t" fillcolor="#a0a0a0" stroked="f"/>
        </w:pict>
      </w:r>
    </w:p>
    <w:p w14:paraId="12135EF4" w14:textId="3B9B177B"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Diseño del SGSST</w:t>
      </w:r>
    </w:p>
    <w:p w14:paraId="0C2E731C" w14:textId="57B157A1"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Definición de Políticas de Seguridad y Salud</w:t>
      </w:r>
    </w:p>
    <w:p w14:paraId="6D02C30C"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diseño del SGSST debe incluir la elaboración de políticas de seguridad y salud en el trabajo que sean claras, comprensibles y comunicadas a todos los niveles de la organización. Estas políticas deben comprometer a la organización a cumplir con la normativa vigente y a mejorar continuamente.</w:t>
      </w:r>
    </w:p>
    <w:p w14:paraId="1E01A74F" w14:textId="504A66F9"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Establecimiento de Objetivos y Metas</w:t>
      </w:r>
    </w:p>
    <w:p w14:paraId="407C5698"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Es fundamental establecer objetivos y metas específicas, medibles, alcanzables, relevantes y temporales (SMART) en relación con la seguridad y salud en el trabajo. Por ejemplo, una meta podría ser reducir la tasa de accidentes laborales en un 20% en un período de un año.</w:t>
      </w:r>
    </w:p>
    <w:p w14:paraId="7D12D756" w14:textId="134FD452"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Estructura Organizativa del SGSST</w:t>
      </w:r>
    </w:p>
    <w:p w14:paraId="56DC0171"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Definir la estructura organizativa del SGSST, incluyendo roles y responsabilidades. Designar a un coordinador de seguridad y salud que supervise la implementación del sistema y un equipo multidisciplinario que involucre representantes de diversas áreas.</w:t>
      </w:r>
    </w:p>
    <w:p w14:paraId="513027FD" w14:textId="77777777" w:rsidR="007203D8" w:rsidRPr="009F652E" w:rsidRDefault="007203D8" w:rsidP="007203D8">
      <w:pPr>
        <w:rPr>
          <w:rFonts w:ascii="Arial" w:hAnsi="Arial" w:cs="Arial"/>
        </w:rPr>
      </w:pPr>
      <w:r w:rsidRPr="009F652E">
        <w:rPr>
          <w:rFonts w:ascii="Arial" w:hAnsi="Arial" w:cs="Arial"/>
        </w:rPr>
        <w:pict w14:anchorId="1F8C4AA7">
          <v:rect id="_x0000_i4607" style="width:0;height:1.5pt" o:hralign="center" o:hrstd="t" o:hr="t" fillcolor="#a0a0a0" stroked="f"/>
        </w:pict>
      </w:r>
    </w:p>
    <w:p w14:paraId="3F7AE9E1" w14:textId="0255610D"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Implementación del SGSST</w:t>
      </w:r>
    </w:p>
    <w:p w14:paraId="696B35D3" w14:textId="40D1003C"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Capacitación del Personal</w:t>
      </w:r>
    </w:p>
    <w:p w14:paraId="50FCDEB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La capacitación es un componente esencial del SGSST. Todos los empleados deben recibir formación sobre las políticas de seguridad y salud, los riesgos asociados a su trabajo y el uso adecuado de equipos de protección personal. La capacitación debe ser continua y adaptarse a las necesidades de los trabajadores.</w:t>
      </w:r>
    </w:p>
    <w:p w14:paraId="0FF9882C" w14:textId="6FF64DBD"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Comunicación Efectiva</w:t>
      </w:r>
    </w:p>
    <w:p w14:paraId="72E9CA76"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Es fundamental establecer canales de comunicación claros para informar a los trabajadores sobre temas relacionados con la seguridad. Esto puede incluir reuniones regulares, boletines informativos y la utilización de tableros de anuncios.</w:t>
      </w:r>
    </w:p>
    <w:p w14:paraId="0E08FFD7" w14:textId="615664A4"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Procedimientos Operativos</w:t>
      </w:r>
    </w:p>
    <w:p w14:paraId="0A4B8F09"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Desarrollar procedimientos operativos estándar (POE) para las actividades mineras que incluyan medidas de control de riesgos y protocolos de emergencia. Estos procedimientos deben ser accesibles y fácilmente comprensibles para todos los trabajadores.</w:t>
      </w:r>
    </w:p>
    <w:p w14:paraId="0FBAFB07" w14:textId="77777777" w:rsidR="007203D8" w:rsidRPr="009F652E" w:rsidRDefault="007203D8" w:rsidP="007203D8">
      <w:pPr>
        <w:rPr>
          <w:rFonts w:ascii="Arial" w:hAnsi="Arial" w:cs="Arial"/>
        </w:rPr>
      </w:pPr>
      <w:r w:rsidRPr="009F652E">
        <w:rPr>
          <w:rFonts w:ascii="Arial" w:hAnsi="Arial" w:cs="Arial"/>
        </w:rPr>
        <w:pict w14:anchorId="6418B35F">
          <v:rect id="_x0000_i4608" style="width:0;height:1.5pt" o:hralign="center" o:hrstd="t" o:hr="t" fillcolor="#a0a0a0" stroked="f"/>
        </w:pict>
      </w:r>
    </w:p>
    <w:p w14:paraId="133CFC36" w14:textId="1397DAEC"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Monitoreo y Evaluación</w:t>
      </w:r>
    </w:p>
    <w:p w14:paraId="25A44DBB" w14:textId="201538CD"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Seguimiento de Indicadores de Desempeño</w:t>
      </w:r>
    </w:p>
    <w:p w14:paraId="2B46B58F"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Establecer indicadores de desempeño que permitan medir la eficacia del SGSST. Estos indicadores pueden incluir la tasa de accidentes, el número de incidentes reportados y la frecuencia de capacitaciones realizadas.</w:t>
      </w:r>
    </w:p>
    <w:p w14:paraId="52AFF262" w14:textId="1DDB2B3D"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Auditorías Internas</w:t>
      </w:r>
    </w:p>
    <w:p w14:paraId="42F285B9"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Realizar auditorías internas periódicas para evaluar el cumplimiento del SGSST y su eficacia. Estas auditorías permiten identificar áreas de mejora y asegurar que las políticas y procedimientos se sigan adecuadamente.</w:t>
      </w:r>
    </w:p>
    <w:p w14:paraId="6D00E82A" w14:textId="77777777" w:rsidR="007203D8" w:rsidRPr="009F652E" w:rsidRDefault="007203D8" w:rsidP="007203D8">
      <w:pPr>
        <w:rPr>
          <w:rFonts w:ascii="Arial" w:hAnsi="Arial" w:cs="Arial"/>
        </w:rPr>
      </w:pPr>
      <w:r w:rsidRPr="009F652E">
        <w:rPr>
          <w:rFonts w:ascii="Arial" w:hAnsi="Arial" w:cs="Arial"/>
        </w:rPr>
        <w:pict w14:anchorId="22A62106">
          <v:rect id="_x0000_i4609" style="width:0;height:1.5pt" o:hralign="center" o:hrstd="t" o:hr="t" fillcolor="#a0a0a0" stroked="f"/>
        </w:pict>
      </w:r>
    </w:p>
    <w:p w14:paraId="56D78AEB" w14:textId="22DB1205"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Mejora Continua</w:t>
      </w:r>
    </w:p>
    <w:p w14:paraId="25F9365C" w14:textId="28CD8F76"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Revisión y Actualización del SGSST</w:t>
      </w:r>
    </w:p>
    <w:p w14:paraId="64A72AD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SGSST debe ser un sistema dinámico que se revise y actualice regularmente. Esta revisión debe basarse en los resultados de las auditorías, el análisis de incidentes y los cambios en la normativa legal.</w:t>
      </w:r>
    </w:p>
    <w:p w14:paraId="7C23FFAD" w14:textId="4B907D4F" w:rsidR="007203D8" w:rsidRPr="009F652E" w:rsidRDefault="007203D8" w:rsidP="007203D8">
      <w:pPr>
        <w:pStyle w:val="Ttulo4"/>
        <w:rPr>
          <w:rFonts w:ascii="Arial" w:hAnsi="Arial" w:cs="Arial"/>
          <w:lang w:val="es-PE"/>
        </w:rPr>
      </w:pPr>
      <w:r w:rsidRPr="009F652E">
        <w:rPr>
          <w:rStyle w:val="Textoennegrita"/>
          <w:rFonts w:ascii="Arial" w:hAnsi="Arial" w:cs="Arial"/>
          <w:b/>
          <w:bCs/>
          <w:lang w:val="es-PE"/>
        </w:rPr>
        <w:t>Fomento de la Participación de los Trabajadores</w:t>
      </w:r>
    </w:p>
    <w:p w14:paraId="0C14942D"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Involucrar a los trabajadores en la mejora continua del SGSST es esencial. Fomentar la participación activa mediante reuniones, sugerencias y grupos de trabajo sobre seguridad.</w:t>
      </w:r>
    </w:p>
    <w:p w14:paraId="0C852D6F" w14:textId="77777777" w:rsidR="007203D8" w:rsidRPr="009F652E" w:rsidRDefault="007203D8" w:rsidP="007203D8">
      <w:pPr>
        <w:rPr>
          <w:rFonts w:ascii="Arial" w:hAnsi="Arial" w:cs="Arial"/>
        </w:rPr>
      </w:pPr>
      <w:r w:rsidRPr="009F652E">
        <w:rPr>
          <w:rFonts w:ascii="Arial" w:hAnsi="Arial" w:cs="Arial"/>
        </w:rPr>
        <w:pict w14:anchorId="5A4DB107">
          <v:rect id="_x0000_i4610" style="width:0;height:1.5pt" o:hralign="center" o:hrstd="t" o:hr="t" fillcolor="#a0a0a0" stroked="f"/>
        </w:pict>
      </w:r>
    </w:p>
    <w:p w14:paraId="6C2CBFCE" w14:textId="77777777" w:rsidR="007203D8" w:rsidRPr="009F652E" w:rsidRDefault="007203D8" w:rsidP="007203D8">
      <w:pPr>
        <w:pStyle w:val="Ttulo3"/>
        <w:rPr>
          <w:rFonts w:ascii="Arial" w:hAnsi="Arial" w:cs="Arial"/>
          <w:lang w:val="es-PE"/>
        </w:rPr>
      </w:pPr>
      <w:r w:rsidRPr="009F652E">
        <w:rPr>
          <w:rStyle w:val="Textoennegrita"/>
          <w:rFonts w:ascii="Arial" w:hAnsi="Arial" w:cs="Arial"/>
          <w:b w:val="0"/>
          <w:bCs w:val="0"/>
          <w:lang w:val="es-PE"/>
        </w:rPr>
        <w:t>Conclusiones</w:t>
      </w:r>
    </w:p>
    <w:p w14:paraId="0BC742CB" w14:textId="77777777" w:rsidR="007203D8" w:rsidRPr="009F652E" w:rsidRDefault="007203D8" w:rsidP="007203D8">
      <w:pPr>
        <w:pStyle w:val="NormalWeb"/>
        <w:ind w:firstLine="720"/>
        <w:rPr>
          <w:rFonts w:ascii="Arial" w:hAnsi="Arial" w:cs="Arial"/>
          <w:lang w:val="es-PE"/>
        </w:rPr>
      </w:pPr>
      <w:r w:rsidRPr="009F652E">
        <w:rPr>
          <w:rFonts w:ascii="Arial" w:hAnsi="Arial" w:cs="Arial"/>
          <w:lang w:val="es-PE"/>
        </w:rPr>
        <w:t>El diseño e implementación de un Sistema de Gestión de Seguridad y Salud en el Trabajo en el sector minero es un proceso que requiere compromiso, planificación y ejecución cuidadosa. Al seguir un enfoque estructurado y basado en la normativa, las empresas mineras pueden crear un entorno de trabajo más seguro y saludable. Un SGSST efectivo no solo protege a los trabajadores, sino que también mejora la productividad y la sostenibilidad de la organización. Al priorizar la seguridad y salud en el trabajo, las empresas mineras se posicionan como líderes en responsabilidad social y compromiso con el bienestar de su personal.</w:t>
      </w:r>
    </w:p>
    <w:p w14:paraId="3404412F" w14:textId="77777777" w:rsidR="0046646B" w:rsidRPr="009F652E" w:rsidRDefault="0046646B" w:rsidP="0046646B">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9.2. Monitoreo, Auditoría y Mejora Continua del Sistema de Gestión de Seguridad y Salud en el Trabajo (SGSST)</w:t>
      </w:r>
    </w:p>
    <w:p w14:paraId="22456F1C"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monitoreo, la auditoría y la mejora continua son componentes esenciales del Sistema de Gestión de Seguridad y Salud en el Trabajo (SGSST) en el sector minero. Estos procesos garantizan que el sistema se mantenga eficaz, se adapte a los cambios en el entorno laboral y se alineen con las mejores prácticas y normativas. A continuación, se exploran en detalle cada uno de estos aspectos.</w:t>
      </w:r>
    </w:p>
    <w:p w14:paraId="5CC44024" w14:textId="77777777" w:rsidR="0046646B" w:rsidRPr="009F652E" w:rsidRDefault="0046646B" w:rsidP="0046646B">
      <w:pPr>
        <w:rPr>
          <w:rFonts w:ascii="Arial" w:hAnsi="Arial" w:cs="Arial"/>
        </w:rPr>
      </w:pPr>
      <w:r w:rsidRPr="009F652E">
        <w:rPr>
          <w:rFonts w:ascii="Arial" w:hAnsi="Arial" w:cs="Arial"/>
        </w:rPr>
        <w:pict w14:anchorId="691E5C62">
          <v:rect id="_x0000_i4799" style="width:0;height:1.5pt" o:hralign="center" o:hrstd="t" o:hr="t" fillcolor="#a0a0a0" stroked="f"/>
        </w:pict>
      </w:r>
    </w:p>
    <w:p w14:paraId="6FDD7D0B" w14:textId="21B747A1"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Monitoreo del SGSST</w:t>
      </w:r>
    </w:p>
    <w:p w14:paraId="1F12F247" w14:textId="02985BED"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Definición de Monitoreo</w:t>
      </w:r>
    </w:p>
    <w:p w14:paraId="34E55B32"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monitoreo se refiere al seguimiento sistemático y continuo de las actividades y procesos relacionados con la seguridad y salud en el trabajo. Este seguimiento permite evaluar el desempeño del SGSST y la efectividad de las medidas implementadas.</w:t>
      </w:r>
    </w:p>
    <w:p w14:paraId="5DE858FD" w14:textId="5B3376EB"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Establecimiento de Indicadores de Desempeño</w:t>
      </w:r>
    </w:p>
    <w:p w14:paraId="35AADB38" w14:textId="77777777" w:rsidR="0046646B" w:rsidRPr="009F652E" w:rsidRDefault="0046646B" w:rsidP="0046646B">
      <w:pPr>
        <w:pStyle w:val="NormalWeb"/>
        <w:ind w:firstLine="360"/>
        <w:rPr>
          <w:rFonts w:ascii="Arial" w:hAnsi="Arial" w:cs="Arial"/>
        </w:rPr>
      </w:pPr>
      <w:r w:rsidRPr="009F652E">
        <w:rPr>
          <w:rFonts w:ascii="Arial" w:hAnsi="Arial" w:cs="Arial"/>
          <w:lang w:val="es-PE"/>
        </w:rPr>
        <w:t xml:space="preserve">Para realizar un monitoreo efectivo, es necesario establecer indicadores clave de desempeño (KPI) que permitan medir el progreso y la efectividad del SGSST. </w:t>
      </w:r>
      <w:proofErr w:type="spellStart"/>
      <w:r w:rsidRPr="009F652E">
        <w:rPr>
          <w:rFonts w:ascii="Arial" w:hAnsi="Arial" w:cs="Arial"/>
        </w:rPr>
        <w:t>Algunos</w:t>
      </w:r>
      <w:proofErr w:type="spellEnd"/>
      <w:r w:rsidRPr="009F652E">
        <w:rPr>
          <w:rFonts w:ascii="Arial" w:hAnsi="Arial" w:cs="Arial"/>
        </w:rPr>
        <w:t xml:space="preserve"> </w:t>
      </w:r>
      <w:proofErr w:type="spellStart"/>
      <w:r w:rsidRPr="009F652E">
        <w:rPr>
          <w:rFonts w:ascii="Arial" w:hAnsi="Arial" w:cs="Arial"/>
        </w:rPr>
        <w:t>ejemplos</w:t>
      </w:r>
      <w:proofErr w:type="spellEnd"/>
      <w:r w:rsidRPr="009F652E">
        <w:rPr>
          <w:rFonts w:ascii="Arial" w:hAnsi="Arial" w:cs="Arial"/>
        </w:rPr>
        <w:t xml:space="preserve"> de </w:t>
      </w:r>
      <w:proofErr w:type="spellStart"/>
      <w:r w:rsidRPr="009F652E">
        <w:rPr>
          <w:rFonts w:ascii="Arial" w:hAnsi="Arial" w:cs="Arial"/>
        </w:rPr>
        <w:t>indicadores</w:t>
      </w:r>
      <w:proofErr w:type="spellEnd"/>
      <w:r w:rsidRPr="009F652E">
        <w:rPr>
          <w:rFonts w:ascii="Arial" w:hAnsi="Arial" w:cs="Arial"/>
        </w:rPr>
        <w:t xml:space="preserve"> son:</w:t>
      </w:r>
    </w:p>
    <w:p w14:paraId="76A8D01A" w14:textId="77777777" w:rsidR="0046646B" w:rsidRPr="009F652E" w:rsidRDefault="0046646B" w:rsidP="00530B16">
      <w:pPr>
        <w:numPr>
          <w:ilvl w:val="0"/>
          <w:numId w:val="259"/>
        </w:numPr>
        <w:spacing w:before="100" w:beforeAutospacing="1" w:after="100" w:afterAutospacing="1" w:line="240" w:lineRule="auto"/>
        <w:rPr>
          <w:rFonts w:ascii="Arial" w:hAnsi="Arial" w:cs="Arial"/>
          <w:lang w:val="es-PE"/>
        </w:rPr>
      </w:pPr>
      <w:r w:rsidRPr="009F652E">
        <w:rPr>
          <w:rFonts w:ascii="Arial" w:hAnsi="Arial" w:cs="Arial"/>
          <w:lang w:val="es-PE"/>
        </w:rPr>
        <w:t>Tasa de accidentes y enfermedades ocupacionales.</w:t>
      </w:r>
    </w:p>
    <w:p w14:paraId="454470B4" w14:textId="77777777" w:rsidR="0046646B" w:rsidRPr="009F652E" w:rsidRDefault="0046646B" w:rsidP="00530B16">
      <w:pPr>
        <w:numPr>
          <w:ilvl w:val="0"/>
          <w:numId w:val="259"/>
        </w:numPr>
        <w:spacing w:before="100" w:beforeAutospacing="1" w:after="100" w:afterAutospacing="1" w:line="240" w:lineRule="auto"/>
        <w:rPr>
          <w:rFonts w:ascii="Arial" w:hAnsi="Arial" w:cs="Arial"/>
          <w:lang w:val="es-PE"/>
        </w:rPr>
      </w:pPr>
      <w:r w:rsidRPr="009F652E">
        <w:rPr>
          <w:rFonts w:ascii="Arial" w:hAnsi="Arial" w:cs="Arial"/>
          <w:lang w:val="es-PE"/>
        </w:rPr>
        <w:t>Número de incidentes reportados y su gravedad.</w:t>
      </w:r>
    </w:p>
    <w:p w14:paraId="6DA47B96" w14:textId="77777777" w:rsidR="0046646B" w:rsidRPr="009F652E" w:rsidRDefault="0046646B" w:rsidP="00530B16">
      <w:pPr>
        <w:numPr>
          <w:ilvl w:val="0"/>
          <w:numId w:val="259"/>
        </w:numPr>
        <w:spacing w:before="100" w:beforeAutospacing="1" w:after="100" w:afterAutospacing="1" w:line="240" w:lineRule="auto"/>
        <w:rPr>
          <w:rFonts w:ascii="Arial" w:hAnsi="Arial" w:cs="Arial"/>
          <w:lang w:val="es-PE"/>
        </w:rPr>
      </w:pPr>
      <w:r w:rsidRPr="009F652E">
        <w:rPr>
          <w:rFonts w:ascii="Arial" w:hAnsi="Arial" w:cs="Arial"/>
          <w:lang w:val="es-PE"/>
        </w:rPr>
        <w:t>Resultados de auditorías internas y externas.</w:t>
      </w:r>
    </w:p>
    <w:p w14:paraId="5A260D4C" w14:textId="77777777" w:rsidR="0046646B" w:rsidRPr="009F652E" w:rsidRDefault="0046646B" w:rsidP="00530B16">
      <w:pPr>
        <w:numPr>
          <w:ilvl w:val="0"/>
          <w:numId w:val="259"/>
        </w:numPr>
        <w:spacing w:before="100" w:beforeAutospacing="1" w:after="100" w:afterAutospacing="1" w:line="240" w:lineRule="auto"/>
        <w:rPr>
          <w:rFonts w:ascii="Arial" w:hAnsi="Arial" w:cs="Arial"/>
        </w:rPr>
      </w:pPr>
      <w:proofErr w:type="spellStart"/>
      <w:r w:rsidRPr="009F652E">
        <w:rPr>
          <w:rFonts w:ascii="Arial" w:hAnsi="Arial" w:cs="Arial"/>
        </w:rPr>
        <w:t>Cumplimiento</w:t>
      </w:r>
      <w:proofErr w:type="spellEnd"/>
      <w:r w:rsidRPr="009F652E">
        <w:rPr>
          <w:rFonts w:ascii="Arial" w:hAnsi="Arial" w:cs="Arial"/>
        </w:rPr>
        <w:t xml:space="preserve"> de </w:t>
      </w:r>
      <w:proofErr w:type="spellStart"/>
      <w:r w:rsidRPr="009F652E">
        <w:rPr>
          <w:rFonts w:ascii="Arial" w:hAnsi="Arial" w:cs="Arial"/>
        </w:rPr>
        <w:t>capacitaciones</w:t>
      </w:r>
      <w:proofErr w:type="spellEnd"/>
      <w:r w:rsidRPr="009F652E">
        <w:rPr>
          <w:rFonts w:ascii="Arial" w:hAnsi="Arial" w:cs="Arial"/>
        </w:rPr>
        <w:t xml:space="preserve"> </w:t>
      </w:r>
      <w:proofErr w:type="spellStart"/>
      <w:r w:rsidRPr="009F652E">
        <w:rPr>
          <w:rFonts w:ascii="Arial" w:hAnsi="Arial" w:cs="Arial"/>
        </w:rPr>
        <w:t>programadas</w:t>
      </w:r>
      <w:proofErr w:type="spellEnd"/>
      <w:r w:rsidRPr="009F652E">
        <w:rPr>
          <w:rFonts w:ascii="Arial" w:hAnsi="Arial" w:cs="Arial"/>
        </w:rPr>
        <w:t>.</w:t>
      </w:r>
    </w:p>
    <w:p w14:paraId="00D8F45B"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Estos indicadores deben ser revisados y analizados periódicamente para identificar tendencias y áreas que requieran atención.</w:t>
      </w:r>
    </w:p>
    <w:p w14:paraId="1E22EF13" w14:textId="0624413A"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Herramientas de Monitoreo</w:t>
      </w:r>
    </w:p>
    <w:p w14:paraId="3D3A5F3B"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uso de herramientas tecnológicas puede facilitar el monitoreo del SGSST. Esto incluye sistemas de gestión de datos, software de seguimiento de incidentes y plataformas de comunicación que permitan informar sobre situaciones de riesgo en tiempo real.</w:t>
      </w:r>
    </w:p>
    <w:p w14:paraId="036429AD" w14:textId="77777777" w:rsidR="0046646B" w:rsidRPr="009F652E" w:rsidRDefault="0046646B" w:rsidP="0046646B">
      <w:pPr>
        <w:rPr>
          <w:rFonts w:ascii="Arial" w:hAnsi="Arial" w:cs="Arial"/>
        </w:rPr>
      </w:pPr>
      <w:r w:rsidRPr="009F652E">
        <w:rPr>
          <w:rFonts w:ascii="Arial" w:hAnsi="Arial" w:cs="Arial"/>
        </w:rPr>
        <w:pict w14:anchorId="4CCB1762">
          <v:rect id="_x0000_i4800" style="width:0;height:1.5pt" o:hralign="center" o:hrstd="t" o:hr="t" fillcolor="#a0a0a0" stroked="f"/>
        </w:pict>
      </w:r>
    </w:p>
    <w:p w14:paraId="349F755D" w14:textId="35D209B7"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Auditoría del SGSST</w:t>
      </w:r>
    </w:p>
    <w:p w14:paraId="64664E5E" w14:textId="5236F2B2"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Importancia de la Auditoría</w:t>
      </w:r>
    </w:p>
    <w:p w14:paraId="43D96755"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Las auditorías son evaluaciones sistemáticas y objetivas del SGSST que permiten verificar su conformidad con la normativa vigente y su eficacia en la prevención de riesgos. Las auditorías pueden ser internas (realizadas por personal de la misma organización) o externas (realizadas por entidades independientes).</w:t>
      </w:r>
    </w:p>
    <w:p w14:paraId="065DF309" w14:textId="75B3C124"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Tipos de Auditoría</w:t>
      </w:r>
    </w:p>
    <w:p w14:paraId="5D415ADD"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Existen diferentes tipos de auditorías que pueden aplicarse al SGSST:</w:t>
      </w:r>
    </w:p>
    <w:p w14:paraId="2F47ABC6" w14:textId="77777777" w:rsidR="0046646B" w:rsidRPr="009F652E" w:rsidRDefault="0046646B" w:rsidP="00530B16">
      <w:pPr>
        <w:numPr>
          <w:ilvl w:val="0"/>
          <w:numId w:val="2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de Cumplimiento:</w:t>
      </w:r>
      <w:r w:rsidRPr="009F652E">
        <w:rPr>
          <w:rFonts w:ascii="Arial" w:hAnsi="Arial" w:cs="Arial"/>
          <w:lang w:val="es-PE"/>
        </w:rPr>
        <w:t xml:space="preserve"> Verifican que el SGSST cumpla con las normativas legales y regulaciones aplicables.</w:t>
      </w:r>
    </w:p>
    <w:p w14:paraId="6B959C73" w14:textId="77777777" w:rsidR="0046646B" w:rsidRPr="009F652E" w:rsidRDefault="0046646B" w:rsidP="00530B16">
      <w:pPr>
        <w:numPr>
          <w:ilvl w:val="0"/>
          <w:numId w:val="2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de Desempeño:</w:t>
      </w:r>
      <w:r w:rsidRPr="009F652E">
        <w:rPr>
          <w:rFonts w:ascii="Arial" w:hAnsi="Arial" w:cs="Arial"/>
          <w:lang w:val="es-PE"/>
        </w:rPr>
        <w:t xml:space="preserve"> </w:t>
      </w:r>
      <w:proofErr w:type="spellStart"/>
      <w:r w:rsidRPr="009F652E">
        <w:rPr>
          <w:rFonts w:ascii="Arial" w:hAnsi="Arial" w:cs="Arial"/>
          <w:lang w:val="es-PE"/>
        </w:rPr>
        <w:t>Evaluan</w:t>
      </w:r>
      <w:proofErr w:type="spellEnd"/>
      <w:r w:rsidRPr="009F652E">
        <w:rPr>
          <w:rFonts w:ascii="Arial" w:hAnsi="Arial" w:cs="Arial"/>
          <w:lang w:val="es-PE"/>
        </w:rPr>
        <w:t xml:space="preserve"> la eficacia del SGSST en la reducción de riesgos y en la promoción de la salud y seguridad laboral.</w:t>
      </w:r>
    </w:p>
    <w:p w14:paraId="659FD997" w14:textId="77777777" w:rsidR="0046646B" w:rsidRPr="009F652E" w:rsidRDefault="0046646B" w:rsidP="00530B16">
      <w:pPr>
        <w:numPr>
          <w:ilvl w:val="0"/>
          <w:numId w:val="26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Auditorías de Sistemas:</w:t>
      </w:r>
      <w:r w:rsidRPr="009F652E">
        <w:rPr>
          <w:rFonts w:ascii="Arial" w:hAnsi="Arial" w:cs="Arial"/>
          <w:lang w:val="es-PE"/>
        </w:rPr>
        <w:t xml:space="preserve"> Revisan los procedimientos y políticas implementadas para asegurar su adecuación y efectividad.</w:t>
      </w:r>
    </w:p>
    <w:p w14:paraId="406B72C3" w14:textId="75415B4A"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Proceso de Auditoría</w:t>
      </w:r>
    </w:p>
    <w:p w14:paraId="751E74CF"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El proceso de auditoría generalmente incluye las siguientes etapas:</w:t>
      </w:r>
    </w:p>
    <w:p w14:paraId="2C741E77"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Planificación:</w:t>
      </w:r>
      <w:r w:rsidRPr="009F652E">
        <w:rPr>
          <w:rFonts w:ascii="Arial" w:hAnsi="Arial" w:cs="Arial"/>
          <w:lang w:val="es-PE"/>
        </w:rPr>
        <w:t xml:space="preserve"> Definición del alcance y los objetivos de la auditoría, así como la elaboración de un cronograma.</w:t>
      </w:r>
    </w:p>
    <w:p w14:paraId="7DC1790B"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Ejecución:</w:t>
      </w:r>
      <w:r w:rsidRPr="009F652E">
        <w:rPr>
          <w:rFonts w:ascii="Arial" w:hAnsi="Arial" w:cs="Arial"/>
          <w:lang w:val="es-PE"/>
        </w:rPr>
        <w:t xml:space="preserve"> Recopilación de información mediante entrevistas, revisión de documentos y observación directa de las prácticas laborales.</w:t>
      </w:r>
    </w:p>
    <w:p w14:paraId="024D9595"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Informe:</w:t>
      </w:r>
      <w:r w:rsidRPr="009F652E">
        <w:rPr>
          <w:rFonts w:ascii="Arial" w:hAnsi="Arial" w:cs="Arial"/>
          <w:lang w:val="es-PE"/>
        </w:rPr>
        <w:t xml:space="preserve"> Elaboración de un informe que detalle los hallazgos, las no conformidades y las recomendaciones.</w:t>
      </w:r>
    </w:p>
    <w:p w14:paraId="75702EE5" w14:textId="77777777" w:rsidR="0046646B" w:rsidRPr="009F652E" w:rsidRDefault="0046646B" w:rsidP="00530B16">
      <w:pPr>
        <w:numPr>
          <w:ilvl w:val="0"/>
          <w:numId w:val="26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Seguimiento:</w:t>
      </w:r>
      <w:r w:rsidRPr="009F652E">
        <w:rPr>
          <w:rFonts w:ascii="Arial" w:hAnsi="Arial" w:cs="Arial"/>
          <w:lang w:val="es-PE"/>
        </w:rPr>
        <w:t xml:space="preserve"> Establecimiento de acciones correctivas y preventivas para abordar las deficiencias identificadas.</w:t>
      </w:r>
    </w:p>
    <w:p w14:paraId="6BC4091E" w14:textId="77777777" w:rsidR="0046646B" w:rsidRPr="009F652E" w:rsidRDefault="0046646B" w:rsidP="0046646B">
      <w:pPr>
        <w:spacing w:after="0"/>
        <w:rPr>
          <w:rFonts w:ascii="Arial" w:hAnsi="Arial" w:cs="Arial"/>
        </w:rPr>
      </w:pPr>
      <w:r w:rsidRPr="009F652E">
        <w:rPr>
          <w:rFonts w:ascii="Arial" w:hAnsi="Arial" w:cs="Arial"/>
        </w:rPr>
        <w:pict w14:anchorId="264CE724">
          <v:rect id="_x0000_i4801" style="width:0;height:1.5pt" o:hralign="center" o:hrstd="t" o:hr="t" fillcolor="#a0a0a0" stroked="f"/>
        </w:pict>
      </w:r>
    </w:p>
    <w:p w14:paraId="5A9EB377" w14:textId="1C5DE5E2"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Mejora Continua del SGSST</w:t>
      </w:r>
    </w:p>
    <w:p w14:paraId="1557C7E8" w14:textId="67EB4896"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Concepto de Mejora Continua</w:t>
      </w:r>
    </w:p>
    <w:p w14:paraId="639CC36E"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La mejora continua implica un enfoque sistemático para identificar oportunidades de mejora y aplicar cambios que optimicen el SGSST. Este proceso se basa en el ciclo Planificar-Hacer-Verificar-Actuar (PHVA), que proporciona una estructura para el desarrollo y la mejora del sistema.</w:t>
      </w:r>
    </w:p>
    <w:p w14:paraId="10023CFD" w14:textId="686BA35A"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Planificación de Mejoras</w:t>
      </w:r>
    </w:p>
    <w:p w14:paraId="40EA6A36" w14:textId="77777777" w:rsidR="0046646B" w:rsidRPr="009F652E" w:rsidRDefault="0046646B" w:rsidP="0046646B">
      <w:pPr>
        <w:pStyle w:val="NormalWeb"/>
        <w:ind w:firstLine="360"/>
        <w:rPr>
          <w:rFonts w:ascii="Arial" w:hAnsi="Arial" w:cs="Arial"/>
          <w:lang w:val="es-PE"/>
        </w:rPr>
      </w:pPr>
      <w:r w:rsidRPr="009F652E">
        <w:rPr>
          <w:rFonts w:ascii="Arial" w:hAnsi="Arial" w:cs="Arial"/>
          <w:lang w:val="es-PE"/>
        </w:rPr>
        <w:t>Para implementar la mejora continua, es crucial:</w:t>
      </w:r>
    </w:p>
    <w:p w14:paraId="7BF96B36" w14:textId="77777777" w:rsidR="0046646B" w:rsidRPr="009F652E" w:rsidRDefault="0046646B" w:rsidP="00530B16">
      <w:pPr>
        <w:numPr>
          <w:ilvl w:val="0"/>
          <w:numId w:val="2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Identificar Áreas de Mejora:</w:t>
      </w:r>
      <w:r w:rsidRPr="009F652E">
        <w:rPr>
          <w:rFonts w:ascii="Arial" w:hAnsi="Arial" w:cs="Arial"/>
          <w:lang w:val="es-PE"/>
        </w:rPr>
        <w:t xml:space="preserve"> Utilizar los resultados del monitoreo y las auditorías para identificar debilidades y oportunidades en el SGSST.</w:t>
      </w:r>
    </w:p>
    <w:p w14:paraId="2A92EF67" w14:textId="77777777" w:rsidR="0046646B" w:rsidRPr="009F652E" w:rsidRDefault="0046646B" w:rsidP="00530B16">
      <w:pPr>
        <w:numPr>
          <w:ilvl w:val="0"/>
          <w:numId w:val="26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Establecer Objetivos de Mejora:</w:t>
      </w:r>
      <w:r w:rsidRPr="009F652E">
        <w:rPr>
          <w:rFonts w:ascii="Arial" w:hAnsi="Arial" w:cs="Arial"/>
          <w:lang w:val="es-PE"/>
        </w:rPr>
        <w:t xml:space="preserve"> Definir metas específicas para abordar las áreas identificadas, alineadas con la política de seguridad y salud de la organización.</w:t>
      </w:r>
    </w:p>
    <w:p w14:paraId="61F714C3" w14:textId="4934BAF7"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Implementación de Cambios</w:t>
      </w:r>
    </w:p>
    <w:p w14:paraId="5EE46E94" w14:textId="77777777" w:rsidR="0046646B" w:rsidRPr="009F652E" w:rsidRDefault="0046646B" w:rsidP="0046646B">
      <w:pPr>
        <w:pStyle w:val="NormalWeb"/>
        <w:ind w:firstLine="360"/>
        <w:rPr>
          <w:rFonts w:ascii="Arial" w:hAnsi="Arial" w:cs="Arial"/>
        </w:rPr>
      </w:pPr>
      <w:r w:rsidRPr="009F652E">
        <w:rPr>
          <w:rFonts w:ascii="Arial" w:hAnsi="Arial" w:cs="Arial"/>
          <w:lang w:val="es-PE"/>
        </w:rPr>
        <w:t xml:space="preserve">La implementación de mejoras debe involucrar a todos los niveles de la organización. </w:t>
      </w:r>
      <w:proofErr w:type="spellStart"/>
      <w:r w:rsidRPr="009F652E">
        <w:rPr>
          <w:rFonts w:ascii="Arial" w:hAnsi="Arial" w:cs="Arial"/>
        </w:rPr>
        <w:t>Esto</w:t>
      </w:r>
      <w:proofErr w:type="spellEnd"/>
      <w:r w:rsidRPr="009F652E">
        <w:rPr>
          <w:rFonts w:ascii="Arial" w:hAnsi="Arial" w:cs="Arial"/>
        </w:rPr>
        <w:t xml:space="preserve"> </w:t>
      </w:r>
      <w:proofErr w:type="spellStart"/>
      <w:r w:rsidRPr="009F652E">
        <w:rPr>
          <w:rFonts w:ascii="Arial" w:hAnsi="Arial" w:cs="Arial"/>
        </w:rPr>
        <w:t>puede</w:t>
      </w:r>
      <w:proofErr w:type="spellEnd"/>
      <w:r w:rsidRPr="009F652E">
        <w:rPr>
          <w:rFonts w:ascii="Arial" w:hAnsi="Arial" w:cs="Arial"/>
        </w:rPr>
        <w:t xml:space="preserve"> </w:t>
      </w:r>
      <w:proofErr w:type="spellStart"/>
      <w:r w:rsidRPr="009F652E">
        <w:rPr>
          <w:rFonts w:ascii="Arial" w:hAnsi="Arial" w:cs="Arial"/>
        </w:rPr>
        <w:t>incluir</w:t>
      </w:r>
      <w:proofErr w:type="spellEnd"/>
      <w:r w:rsidRPr="009F652E">
        <w:rPr>
          <w:rFonts w:ascii="Arial" w:hAnsi="Arial" w:cs="Arial"/>
        </w:rPr>
        <w:t>:</w:t>
      </w:r>
    </w:p>
    <w:p w14:paraId="7C7319A0" w14:textId="77777777" w:rsidR="0046646B" w:rsidRPr="009F652E" w:rsidRDefault="0046646B" w:rsidP="00530B16">
      <w:pPr>
        <w:numPr>
          <w:ilvl w:val="0"/>
          <w:numId w:val="263"/>
        </w:numPr>
        <w:spacing w:before="100" w:beforeAutospacing="1" w:after="100" w:afterAutospacing="1" w:line="240" w:lineRule="auto"/>
        <w:rPr>
          <w:rFonts w:ascii="Arial" w:hAnsi="Arial" w:cs="Arial"/>
          <w:lang w:val="es-PE"/>
        </w:rPr>
      </w:pPr>
      <w:r w:rsidRPr="009F652E">
        <w:rPr>
          <w:rFonts w:ascii="Arial" w:hAnsi="Arial" w:cs="Arial"/>
          <w:lang w:val="es-PE"/>
        </w:rPr>
        <w:t>Capacitación adicional para los trabajadores.</w:t>
      </w:r>
    </w:p>
    <w:p w14:paraId="66AB049C" w14:textId="77777777" w:rsidR="0046646B" w:rsidRPr="009F652E" w:rsidRDefault="0046646B" w:rsidP="00530B16">
      <w:pPr>
        <w:numPr>
          <w:ilvl w:val="0"/>
          <w:numId w:val="263"/>
        </w:numPr>
        <w:spacing w:before="100" w:beforeAutospacing="1" w:after="100" w:afterAutospacing="1" w:line="240" w:lineRule="auto"/>
        <w:rPr>
          <w:rFonts w:ascii="Arial" w:hAnsi="Arial" w:cs="Arial"/>
        </w:rPr>
      </w:pPr>
      <w:proofErr w:type="spellStart"/>
      <w:r w:rsidRPr="009F652E">
        <w:rPr>
          <w:rFonts w:ascii="Arial" w:hAnsi="Arial" w:cs="Arial"/>
        </w:rPr>
        <w:t>Actualización</w:t>
      </w:r>
      <w:proofErr w:type="spellEnd"/>
      <w:r w:rsidRPr="009F652E">
        <w:rPr>
          <w:rFonts w:ascii="Arial" w:hAnsi="Arial" w:cs="Arial"/>
        </w:rPr>
        <w:t xml:space="preserve"> de </w:t>
      </w:r>
      <w:proofErr w:type="spellStart"/>
      <w:r w:rsidRPr="009F652E">
        <w:rPr>
          <w:rFonts w:ascii="Arial" w:hAnsi="Arial" w:cs="Arial"/>
        </w:rPr>
        <w:t>procedimientos</w:t>
      </w:r>
      <w:proofErr w:type="spellEnd"/>
      <w:r w:rsidRPr="009F652E">
        <w:rPr>
          <w:rFonts w:ascii="Arial" w:hAnsi="Arial" w:cs="Arial"/>
        </w:rPr>
        <w:t xml:space="preserve"> </w:t>
      </w:r>
      <w:proofErr w:type="spellStart"/>
      <w:r w:rsidRPr="009F652E">
        <w:rPr>
          <w:rFonts w:ascii="Arial" w:hAnsi="Arial" w:cs="Arial"/>
        </w:rPr>
        <w:t>operativos</w:t>
      </w:r>
      <w:proofErr w:type="spellEnd"/>
      <w:r w:rsidRPr="009F652E">
        <w:rPr>
          <w:rFonts w:ascii="Arial" w:hAnsi="Arial" w:cs="Arial"/>
        </w:rPr>
        <w:t>.</w:t>
      </w:r>
    </w:p>
    <w:p w14:paraId="49DCCDAE" w14:textId="77777777" w:rsidR="0046646B" w:rsidRPr="009F652E" w:rsidRDefault="0046646B" w:rsidP="00530B16">
      <w:pPr>
        <w:numPr>
          <w:ilvl w:val="0"/>
          <w:numId w:val="263"/>
        </w:numPr>
        <w:spacing w:before="100" w:beforeAutospacing="1" w:after="100" w:afterAutospacing="1" w:line="240" w:lineRule="auto"/>
        <w:rPr>
          <w:rFonts w:ascii="Arial" w:hAnsi="Arial" w:cs="Arial"/>
          <w:lang w:val="es-PE"/>
        </w:rPr>
      </w:pPr>
      <w:r w:rsidRPr="009F652E">
        <w:rPr>
          <w:rFonts w:ascii="Arial" w:hAnsi="Arial" w:cs="Arial"/>
          <w:lang w:val="es-PE"/>
        </w:rPr>
        <w:t>Inversión en tecnología o equipos de protección personal.</w:t>
      </w:r>
    </w:p>
    <w:p w14:paraId="36CB7377" w14:textId="5CF7EB0B"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Evaluación de Resultados</w:t>
      </w:r>
    </w:p>
    <w:p w14:paraId="36195B3F" w14:textId="77777777" w:rsidR="0046646B" w:rsidRPr="009F652E" w:rsidRDefault="0046646B" w:rsidP="0046646B">
      <w:pPr>
        <w:pStyle w:val="NormalWeb"/>
        <w:ind w:firstLine="360"/>
        <w:rPr>
          <w:rFonts w:ascii="Arial" w:hAnsi="Arial" w:cs="Arial"/>
        </w:rPr>
      </w:pPr>
      <w:r w:rsidRPr="009F652E">
        <w:rPr>
          <w:rFonts w:ascii="Arial" w:hAnsi="Arial" w:cs="Arial"/>
          <w:lang w:val="es-PE"/>
        </w:rPr>
        <w:t xml:space="preserve">Después de implementar cambios, es importante evaluar su efectividad. </w:t>
      </w:r>
      <w:proofErr w:type="spellStart"/>
      <w:r w:rsidRPr="009F652E">
        <w:rPr>
          <w:rFonts w:ascii="Arial" w:hAnsi="Arial" w:cs="Arial"/>
        </w:rPr>
        <w:t>Esto</w:t>
      </w:r>
      <w:proofErr w:type="spellEnd"/>
      <w:r w:rsidRPr="009F652E">
        <w:rPr>
          <w:rFonts w:ascii="Arial" w:hAnsi="Arial" w:cs="Arial"/>
        </w:rPr>
        <w:t xml:space="preserve"> se </w:t>
      </w:r>
      <w:proofErr w:type="spellStart"/>
      <w:r w:rsidRPr="009F652E">
        <w:rPr>
          <w:rFonts w:ascii="Arial" w:hAnsi="Arial" w:cs="Arial"/>
        </w:rPr>
        <w:t>puede</w:t>
      </w:r>
      <w:proofErr w:type="spellEnd"/>
      <w:r w:rsidRPr="009F652E">
        <w:rPr>
          <w:rFonts w:ascii="Arial" w:hAnsi="Arial" w:cs="Arial"/>
        </w:rPr>
        <w:t xml:space="preserve"> </w:t>
      </w:r>
      <w:proofErr w:type="spellStart"/>
      <w:r w:rsidRPr="009F652E">
        <w:rPr>
          <w:rFonts w:ascii="Arial" w:hAnsi="Arial" w:cs="Arial"/>
        </w:rPr>
        <w:t>realizar</w:t>
      </w:r>
      <w:proofErr w:type="spellEnd"/>
      <w:r w:rsidRPr="009F652E">
        <w:rPr>
          <w:rFonts w:ascii="Arial" w:hAnsi="Arial" w:cs="Arial"/>
        </w:rPr>
        <w:t xml:space="preserve"> a </w:t>
      </w:r>
      <w:proofErr w:type="spellStart"/>
      <w:r w:rsidRPr="009F652E">
        <w:rPr>
          <w:rFonts w:ascii="Arial" w:hAnsi="Arial" w:cs="Arial"/>
        </w:rPr>
        <w:t>través</w:t>
      </w:r>
      <w:proofErr w:type="spellEnd"/>
      <w:r w:rsidRPr="009F652E">
        <w:rPr>
          <w:rFonts w:ascii="Arial" w:hAnsi="Arial" w:cs="Arial"/>
        </w:rPr>
        <w:t xml:space="preserve"> de:</w:t>
      </w:r>
    </w:p>
    <w:p w14:paraId="05CE5083" w14:textId="77777777" w:rsidR="0046646B" w:rsidRPr="009F652E" w:rsidRDefault="0046646B" w:rsidP="00530B16">
      <w:pPr>
        <w:numPr>
          <w:ilvl w:val="0"/>
          <w:numId w:val="264"/>
        </w:numPr>
        <w:spacing w:before="100" w:beforeAutospacing="1" w:after="100" w:afterAutospacing="1" w:line="240" w:lineRule="auto"/>
        <w:rPr>
          <w:rFonts w:ascii="Arial" w:hAnsi="Arial" w:cs="Arial"/>
          <w:lang w:val="es-PE"/>
        </w:rPr>
      </w:pPr>
      <w:r w:rsidRPr="009F652E">
        <w:rPr>
          <w:rFonts w:ascii="Arial" w:hAnsi="Arial" w:cs="Arial"/>
          <w:lang w:val="es-PE"/>
        </w:rPr>
        <w:t>Seguimiento de los indicadores de desempeño previamente establecidos.</w:t>
      </w:r>
    </w:p>
    <w:p w14:paraId="56F37626" w14:textId="77777777" w:rsidR="0046646B" w:rsidRPr="009F652E" w:rsidRDefault="0046646B" w:rsidP="00530B16">
      <w:pPr>
        <w:numPr>
          <w:ilvl w:val="0"/>
          <w:numId w:val="264"/>
        </w:numPr>
        <w:spacing w:before="100" w:beforeAutospacing="1" w:after="100" w:afterAutospacing="1" w:line="240" w:lineRule="auto"/>
        <w:rPr>
          <w:rFonts w:ascii="Arial" w:hAnsi="Arial" w:cs="Arial"/>
          <w:lang w:val="es-PE"/>
        </w:rPr>
      </w:pPr>
      <w:r w:rsidRPr="009F652E">
        <w:rPr>
          <w:rFonts w:ascii="Arial" w:hAnsi="Arial" w:cs="Arial"/>
          <w:lang w:val="es-PE"/>
        </w:rPr>
        <w:t>Revisión de incidentes y accidentes para determinar si han disminuido tras la implementación de mejoras.</w:t>
      </w:r>
    </w:p>
    <w:p w14:paraId="5508715C" w14:textId="77777777" w:rsidR="0046646B" w:rsidRPr="009F652E" w:rsidRDefault="0046646B" w:rsidP="0046646B">
      <w:pPr>
        <w:spacing w:after="0"/>
        <w:rPr>
          <w:rFonts w:ascii="Arial" w:hAnsi="Arial" w:cs="Arial"/>
        </w:rPr>
      </w:pPr>
      <w:r w:rsidRPr="009F652E">
        <w:rPr>
          <w:rFonts w:ascii="Arial" w:hAnsi="Arial" w:cs="Arial"/>
        </w:rPr>
        <w:pict w14:anchorId="6F4C1010">
          <v:rect id="_x0000_i4802" style="width:0;height:1.5pt" o:hralign="center" o:hrstd="t" o:hr="t" fillcolor="#a0a0a0" stroked="f"/>
        </w:pict>
      </w:r>
    </w:p>
    <w:p w14:paraId="3FF1C34B" w14:textId="411079D2"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Fomento de una Cultura de Seguridad</w:t>
      </w:r>
    </w:p>
    <w:p w14:paraId="38DDEB2A" w14:textId="22877A09"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Involucramiento del Personal</w:t>
      </w:r>
    </w:p>
    <w:p w14:paraId="349378B5"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Fomentar una cultura de seguridad sólida es esencial para el éxito del SGSST. Esto implica involucrar a todos los trabajadores en el proceso de mejora continua, alentando la comunicación abierta y la participación activa en la identificación de riesgos y la propuesta de soluciones.</w:t>
      </w:r>
    </w:p>
    <w:p w14:paraId="188A986A" w14:textId="681C5991" w:rsidR="0046646B" w:rsidRPr="009F652E" w:rsidRDefault="0046646B" w:rsidP="0046646B">
      <w:pPr>
        <w:pStyle w:val="Ttulo4"/>
        <w:rPr>
          <w:rFonts w:ascii="Arial" w:hAnsi="Arial" w:cs="Arial"/>
          <w:lang w:val="es-PE"/>
        </w:rPr>
      </w:pPr>
      <w:r w:rsidRPr="009F652E">
        <w:rPr>
          <w:rStyle w:val="Textoennegrita"/>
          <w:rFonts w:ascii="Arial" w:hAnsi="Arial" w:cs="Arial"/>
          <w:b/>
          <w:bCs/>
          <w:lang w:val="es-PE"/>
        </w:rPr>
        <w:t>Reconocimiento y Recompensa</w:t>
      </w:r>
    </w:p>
    <w:p w14:paraId="1805DA20"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Establecer un sistema de reconocimiento para aquellos trabajadores que contribuyan a la mejora de la seguridad puede motivar a otros a participar activamente en el SGSST. Esto puede incluir recompensas por sugerencias que resulten en mejoras significativas o por el cumplimiento de metas de seguridad.</w:t>
      </w:r>
    </w:p>
    <w:p w14:paraId="338DB945" w14:textId="77777777" w:rsidR="0046646B" w:rsidRPr="009F652E" w:rsidRDefault="0046646B" w:rsidP="0046646B">
      <w:pPr>
        <w:rPr>
          <w:rFonts w:ascii="Arial" w:hAnsi="Arial" w:cs="Arial"/>
        </w:rPr>
      </w:pPr>
      <w:r w:rsidRPr="009F652E">
        <w:rPr>
          <w:rFonts w:ascii="Arial" w:hAnsi="Arial" w:cs="Arial"/>
        </w:rPr>
        <w:pict w14:anchorId="54113AA9">
          <v:rect id="_x0000_i4803" style="width:0;height:1.5pt" o:hralign="center" o:hrstd="t" o:hr="t" fillcolor="#a0a0a0" stroked="f"/>
        </w:pict>
      </w:r>
    </w:p>
    <w:p w14:paraId="5F095605" w14:textId="77777777" w:rsidR="0046646B" w:rsidRPr="009F652E" w:rsidRDefault="0046646B" w:rsidP="0046646B">
      <w:pPr>
        <w:pStyle w:val="Ttulo3"/>
        <w:rPr>
          <w:rFonts w:ascii="Arial" w:hAnsi="Arial" w:cs="Arial"/>
          <w:lang w:val="es-PE"/>
        </w:rPr>
      </w:pPr>
      <w:r w:rsidRPr="009F652E">
        <w:rPr>
          <w:rStyle w:val="Textoennegrita"/>
          <w:rFonts w:ascii="Arial" w:hAnsi="Arial" w:cs="Arial"/>
          <w:b w:val="0"/>
          <w:bCs w:val="0"/>
          <w:lang w:val="es-PE"/>
        </w:rPr>
        <w:t>Conclusiones</w:t>
      </w:r>
    </w:p>
    <w:p w14:paraId="0435E260" w14:textId="77777777" w:rsidR="0046646B" w:rsidRPr="009F652E" w:rsidRDefault="0046646B" w:rsidP="0046646B">
      <w:pPr>
        <w:pStyle w:val="NormalWeb"/>
        <w:ind w:firstLine="720"/>
        <w:rPr>
          <w:rFonts w:ascii="Arial" w:hAnsi="Arial" w:cs="Arial"/>
          <w:lang w:val="es-PE"/>
        </w:rPr>
      </w:pPr>
      <w:r w:rsidRPr="009F652E">
        <w:rPr>
          <w:rFonts w:ascii="Arial" w:hAnsi="Arial" w:cs="Arial"/>
          <w:lang w:val="es-PE"/>
        </w:rPr>
        <w:t>El monitoreo, la auditoría y la mejora continua son componentes clave del Sistema de Gestión de Seguridad y Salud en el Trabajo en el sector minero. Un enfoque sistemático en estas áreas no solo asegura el cumplimiento de la normativa, sino que también promueve un ambiente laboral seguro y saludable. La implementación efectiva de un SGSST basado en estos principios contribuye a la reducción de accidentes y enfermedades, mejora el bienestar de los trabajadores y optimiza la productividad de la organización. La seguridad y salud en el trabajo deben ser consideradas como una inversión en el futuro de la empresa y en la vida de sus trabajadores.</w:t>
      </w:r>
    </w:p>
    <w:p w14:paraId="794D6C01" w14:textId="6296DE11" w:rsidR="006F50EA" w:rsidRPr="009F652E" w:rsidRDefault="006F50EA" w:rsidP="006F50EA">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 xml:space="preserve">9.3. Documentación y Registros Obligatorios </w:t>
      </w:r>
    </w:p>
    <w:p w14:paraId="2A35663D"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y los registros son componentes fundamentales del Sistema de Gestión de Seguridad y Salud en el Trabajo (SGSST), especialmente en el sector minero, donde las operaciones presentan riesgos significativos para la salud y seguridad de los trabajadores. A continuación, se detalla la importancia de la documentación, los tipos de documentos y registros que deben ser mantenidos, así como las mejores prácticas para su gestión.</w:t>
      </w:r>
    </w:p>
    <w:p w14:paraId="5DA00002" w14:textId="77777777" w:rsidR="006F50EA" w:rsidRPr="009F652E" w:rsidRDefault="006F50EA" w:rsidP="006F50EA">
      <w:pPr>
        <w:rPr>
          <w:rFonts w:ascii="Arial" w:hAnsi="Arial" w:cs="Arial"/>
        </w:rPr>
      </w:pPr>
      <w:r w:rsidRPr="009F652E">
        <w:rPr>
          <w:rFonts w:ascii="Arial" w:hAnsi="Arial" w:cs="Arial"/>
        </w:rPr>
        <w:pict w14:anchorId="460AFB51">
          <v:rect id="_x0000_i4994" style="width:0;height:1.5pt" o:hralign="center" o:hrstd="t" o:hr="t" fillcolor="#a0a0a0" stroked="f"/>
        </w:pict>
      </w:r>
    </w:p>
    <w:p w14:paraId="5E2D425D" w14:textId="71A0EFE7"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Importancia de la Documentación en el SGSST</w:t>
      </w:r>
    </w:p>
    <w:p w14:paraId="0957CA5F" w14:textId="75D19BE5"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Claridad y Estandarización</w:t>
      </w:r>
    </w:p>
    <w:p w14:paraId="07FB5729"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proporciona claridad y estandarización en los procedimientos de seguridad y salud. Un SGSST bien documentado ayuda a asegurar que todos los trabajadores comprendan sus roles y responsabilidades, así como los procedimientos de trabajo seguro.</w:t>
      </w:r>
    </w:p>
    <w:p w14:paraId="504B7FA8" w14:textId="616DE396"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Cumplimiento Legal</w:t>
      </w:r>
    </w:p>
    <w:p w14:paraId="7B6D3FF9"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Las normativas peruanas en materia de seguridad y salud ocupacional exigen la existencia de documentación y registros específicos. Mantener una documentación adecuada es esencial para demostrar el cumplimiento de las regulaciones y evitar sanciones legales.</w:t>
      </w:r>
    </w:p>
    <w:p w14:paraId="293C1B89" w14:textId="6C00C0A4"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Mejora Continua</w:t>
      </w:r>
    </w:p>
    <w:p w14:paraId="01F915CA"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permite realizar un seguimiento efectivo de las actividades de seguridad y salud, facilitando la identificación de áreas de mejora y el desarrollo de acciones correctivas y preventivas.</w:t>
      </w:r>
    </w:p>
    <w:p w14:paraId="4BC590A4" w14:textId="77777777" w:rsidR="006F50EA" w:rsidRPr="009F652E" w:rsidRDefault="006F50EA" w:rsidP="006F50EA">
      <w:pPr>
        <w:rPr>
          <w:rFonts w:ascii="Arial" w:hAnsi="Arial" w:cs="Arial"/>
        </w:rPr>
      </w:pPr>
      <w:r w:rsidRPr="009F652E">
        <w:rPr>
          <w:rFonts w:ascii="Arial" w:hAnsi="Arial" w:cs="Arial"/>
        </w:rPr>
        <w:pict w14:anchorId="2E581F3B">
          <v:rect id="_x0000_i4995" style="width:0;height:1.5pt" o:hralign="center" o:hrstd="t" o:hr="t" fillcolor="#a0a0a0" stroked="f"/>
        </w:pict>
      </w:r>
    </w:p>
    <w:p w14:paraId="754ACE80" w14:textId="4C016ED2"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Tipos de Documentación en el SGSST</w:t>
      </w:r>
    </w:p>
    <w:p w14:paraId="51E0FD0F" w14:textId="393258AE" w:rsidR="006F50EA" w:rsidRPr="009F652E" w:rsidRDefault="006F50EA" w:rsidP="006F50EA">
      <w:pPr>
        <w:pStyle w:val="Ttulo4"/>
        <w:rPr>
          <w:rFonts w:ascii="Arial" w:hAnsi="Arial" w:cs="Arial"/>
        </w:rPr>
      </w:pPr>
      <w:proofErr w:type="spellStart"/>
      <w:r w:rsidRPr="009F652E">
        <w:rPr>
          <w:rStyle w:val="Textoennegrita"/>
          <w:rFonts w:ascii="Arial" w:hAnsi="Arial" w:cs="Arial"/>
          <w:b/>
          <w:bCs/>
        </w:rPr>
        <w:t>Políticas</w:t>
      </w:r>
      <w:proofErr w:type="spellEnd"/>
      <w:r w:rsidRPr="009F652E">
        <w:rPr>
          <w:rStyle w:val="Textoennegrita"/>
          <w:rFonts w:ascii="Arial" w:hAnsi="Arial" w:cs="Arial"/>
          <w:b/>
          <w:bCs/>
        </w:rPr>
        <w:t xml:space="preserve"> y </w:t>
      </w:r>
      <w:proofErr w:type="spellStart"/>
      <w:r w:rsidRPr="009F652E">
        <w:rPr>
          <w:rStyle w:val="Textoennegrita"/>
          <w:rFonts w:ascii="Arial" w:hAnsi="Arial" w:cs="Arial"/>
          <w:b/>
          <w:bCs/>
        </w:rPr>
        <w:t>Procedimientos</w:t>
      </w:r>
      <w:proofErr w:type="spellEnd"/>
    </w:p>
    <w:p w14:paraId="3F590C54" w14:textId="77777777" w:rsidR="006F50EA" w:rsidRPr="009F652E" w:rsidRDefault="006F50EA" w:rsidP="00530B16">
      <w:pPr>
        <w:numPr>
          <w:ilvl w:val="0"/>
          <w:numId w:val="2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Política de Seguridad y Salud:</w:t>
      </w:r>
      <w:r w:rsidRPr="009F652E">
        <w:rPr>
          <w:rFonts w:ascii="Arial" w:hAnsi="Arial" w:cs="Arial"/>
          <w:lang w:val="es-PE"/>
        </w:rPr>
        <w:t xml:space="preserve"> Documento que establece el compromiso de la organización con la seguridad y salud en el trabajo, incluyendo objetivos y principios rectores.</w:t>
      </w:r>
    </w:p>
    <w:p w14:paraId="563AD139" w14:textId="77777777" w:rsidR="006F50EA" w:rsidRPr="009F652E" w:rsidRDefault="006F50EA" w:rsidP="00530B16">
      <w:pPr>
        <w:numPr>
          <w:ilvl w:val="0"/>
          <w:numId w:val="265"/>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Procedimientos Operativos:</w:t>
      </w:r>
      <w:r w:rsidRPr="009F652E">
        <w:rPr>
          <w:rFonts w:ascii="Arial" w:hAnsi="Arial" w:cs="Arial"/>
          <w:lang w:val="es-PE"/>
        </w:rPr>
        <w:t xml:space="preserve"> Instrucciones detalladas sobre cómo llevar a cabo actividades específicas de manera segura, incluidos los procedimientos de trabajo seguro y las normas de operación.</w:t>
      </w:r>
    </w:p>
    <w:p w14:paraId="29796853" w14:textId="7094EB44"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Evaluaciones y Análisis de Riesgos</w:t>
      </w:r>
    </w:p>
    <w:p w14:paraId="31A41238" w14:textId="77777777" w:rsidR="006F50EA" w:rsidRPr="009F652E" w:rsidRDefault="006F50EA" w:rsidP="00530B16">
      <w:pPr>
        <w:numPr>
          <w:ilvl w:val="0"/>
          <w:numId w:val="2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Evaluaciones de Riesgos:</w:t>
      </w:r>
      <w:r w:rsidRPr="009F652E">
        <w:rPr>
          <w:rFonts w:ascii="Arial" w:hAnsi="Arial" w:cs="Arial"/>
          <w:lang w:val="es-PE"/>
        </w:rPr>
        <w:t xml:space="preserve"> Documentos que identifican los riesgos asociados con las actividades mineras, su evaluación y las medidas de control implementadas.</w:t>
      </w:r>
    </w:p>
    <w:p w14:paraId="7E5BAE8E" w14:textId="77777777" w:rsidR="006F50EA" w:rsidRPr="009F652E" w:rsidRDefault="006F50EA" w:rsidP="00530B16">
      <w:pPr>
        <w:numPr>
          <w:ilvl w:val="0"/>
          <w:numId w:val="266"/>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Matriz IPERC (Identificación de Peligros, Evaluación y Control de Riesgos):</w:t>
      </w:r>
      <w:r w:rsidRPr="009F652E">
        <w:rPr>
          <w:rFonts w:ascii="Arial" w:hAnsi="Arial" w:cs="Arial"/>
          <w:lang w:val="es-PE"/>
        </w:rPr>
        <w:t xml:space="preserve"> Herramienta que permite organizar y clasificar los riesgos identificados y las medidas de control aplicadas.</w:t>
      </w:r>
    </w:p>
    <w:p w14:paraId="1E4470FA" w14:textId="79F6DCFE"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Formación y Capacitación</w:t>
      </w:r>
    </w:p>
    <w:p w14:paraId="42AEF62B" w14:textId="77777777" w:rsidR="006F50EA" w:rsidRPr="009F652E" w:rsidRDefault="006F50EA" w:rsidP="00530B16">
      <w:pPr>
        <w:numPr>
          <w:ilvl w:val="0"/>
          <w:numId w:val="2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Registro de Capacitación:</w:t>
      </w:r>
      <w:r w:rsidRPr="009F652E">
        <w:rPr>
          <w:rFonts w:ascii="Arial" w:hAnsi="Arial" w:cs="Arial"/>
          <w:lang w:val="es-PE"/>
        </w:rPr>
        <w:t xml:space="preserve"> Documentación que detalla las capacitaciones realizadas, los participantes y los temas abordados, asegurando que todos los trabajadores reciban la formación necesaria para desempeñar sus funciones de manera segura.</w:t>
      </w:r>
    </w:p>
    <w:p w14:paraId="4D26B72C" w14:textId="77777777" w:rsidR="006F50EA" w:rsidRPr="009F652E" w:rsidRDefault="006F50EA" w:rsidP="00530B16">
      <w:pPr>
        <w:numPr>
          <w:ilvl w:val="0"/>
          <w:numId w:val="267"/>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Certificados de Competencia:</w:t>
      </w:r>
      <w:r w:rsidRPr="009F652E">
        <w:rPr>
          <w:rFonts w:ascii="Arial" w:hAnsi="Arial" w:cs="Arial"/>
          <w:lang w:val="es-PE"/>
        </w:rPr>
        <w:t xml:space="preserve"> Documentos que acreditan la formación y competencia de los trabajadores en el uso de maquinaria y equipos específicos.</w:t>
      </w:r>
    </w:p>
    <w:p w14:paraId="614DEDDF" w14:textId="77777777" w:rsidR="006F50EA" w:rsidRPr="009F652E" w:rsidRDefault="006F50EA" w:rsidP="006F50EA">
      <w:pPr>
        <w:spacing w:after="0"/>
        <w:rPr>
          <w:rFonts w:ascii="Arial" w:hAnsi="Arial" w:cs="Arial"/>
        </w:rPr>
      </w:pPr>
      <w:r w:rsidRPr="009F652E">
        <w:rPr>
          <w:rFonts w:ascii="Arial" w:hAnsi="Arial" w:cs="Arial"/>
        </w:rPr>
        <w:pict w14:anchorId="05B2D4E2">
          <v:rect id="_x0000_i4996" style="width:0;height:1.5pt" o:hralign="center" o:hrstd="t" o:hr="t" fillcolor="#a0a0a0" stroked="f"/>
        </w:pict>
      </w:r>
    </w:p>
    <w:p w14:paraId="05AB6A84" w14:textId="441FC87A"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Registros Obligatorios en el SGSST</w:t>
      </w:r>
    </w:p>
    <w:p w14:paraId="1C221003" w14:textId="0CCD6E7F"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Accidentes e Incidentes</w:t>
      </w:r>
    </w:p>
    <w:p w14:paraId="61CD168F" w14:textId="77777777" w:rsidR="006F50EA" w:rsidRPr="009F652E" w:rsidRDefault="006F50EA" w:rsidP="00530B16">
      <w:pPr>
        <w:numPr>
          <w:ilvl w:val="0"/>
          <w:numId w:val="2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Informe de Accidentes:</w:t>
      </w:r>
      <w:r w:rsidRPr="009F652E">
        <w:rPr>
          <w:rFonts w:ascii="Arial" w:hAnsi="Arial" w:cs="Arial"/>
          <w:lang w:val="es-PE"/>
        </w:rPr>
        <w:t xml:space="preserve"> Registro detallado de todos los accidentes laborales ocurridos, incluyendo la descripción del evento, las causas, las consecuencias y las medidas correctivas implementadas.</w:t>
      </w:r>
    </w:p>
    <w:p w14:paraId="13E75321" w14:textId="77777777" w:rsidR="006F50EA" w:rsidRPr="009F652E" w:rsidRDefault="006F50EA" w:rsidP="00530B16">
      <w:pPr>
        <w:numPr>
          <w:ilvl w:val="0"/>
          <w:numId w:val="268"/>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Registro de Incidentes:</w:t>
      </w:r>
      <w:r w:rsidRPr="009F652E">
        <w:rPr>
          <w:rFonts w:ascii="Arial" w:hAnsi="Arial" w:cs="Arial"/>
          <w:lang w:val="es-PE"/>
        </w:rPr>
        <w:t xml:space="preserve"> Documentación de incidentes que, aunque no resultaron en accidentes, podrían haber causado daño, permitiendo la identificación de fallas en los procedimientos de seguridad.</w:t>
      </w:r>
    </w:p>
    <w:p w14:paraId="2C6CD109" w14:textId="4910DDE1"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Salud de los Trabajadores</w:t>
      </w:r>
    </w:p>
    <w:p w14:paraId="659C1B03" w14:textId="77777777" w:rsidR="006F50EA" w:rsidRPr="009F652E" w:rsidRDefault="006F50EA" w:rsidP="00530B16">
      <w:pPr>
        <w:numPr>
          <w:ilvl w:val="0"/>
          <w:numId w:val="2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Exámenes Médicos:</w:t>
      </w:r>
      <w:r w:rsidRPr="009F652E">
        <w:rPr>
          <w:rFonts w:ascii="Arial" w:hAnsi="Arial" w:cs="Arial"/>
          <w:lang w:val="es-PE"/>
        </w:rPr>
        <w:t xml:space="preserve"> Documentación de los exámenes médicos realizados a los trabajadores para evaluar su estado de salud y detectar posibles afecciones relacionadas con el trabajo.</w:t>
      </w:r>
    </w:p>
    <w:p w14:paraId="30C52CA4" w14:textId="77777777" w:rsidR="006F50EA" w:rsidRPr="009F652E" w:rsidRDefault="006F50EA" w:rsidP="00530B16">
      <w:pPr>
        <w:numPr>
          <w:ilvl w:val="0"/>
          <w:numId w:val="269"/>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Historial Médico:</w:t>
      </w:r>
      <w:r w:rsidRPr="009F652E">
        <w:rPr>
          <w:rFonts w:ascii="Arial" w:hAnsi="Arial" w:cs="Arial"/>
          <w:lang w:val="es-PE"/>
        </w:rPr>
        <w:t xml:space="preserve"> Registros que contienen la información médica relevante de cada trabajador, incluidos antecedentes de enfermedades ocupacionales y tratamientos recibidos.</w:t>
      </w:r>
    </w:p>
    <w:p w14:paraId="174E4E4C" w14:textId="6E2D8A98"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Registros de Inspecciones y Auditorías</w:t>
      </w:r>
    </w:p>
    <w:p w14:paraId="321E6E5C" w14:textId="77777777" w:rsidR="006F50EA" w:rsidRPr="009F652E" w:rsidRDefault="006F50EA" w:rsidP="00530B16">
      <w:pPr>
        <w:numPr>
          <w:ilvl w:val="0"/>
          <w:numId w:val="2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Inspecciones de Seguridad:</w:t>
      </w:r>
      <w:r w:rsidRPr="009F652E">
        <w:rPr>
          <w:rFonts w:ascii="Arial" w:hAnsi="Arial" w:cs="Arial"/>
          <w:lang w:val="es-PE"/>
        </w:rPr>
        <w:t xml:space="preserve"> Documentación de las inspecciones realizadas en las instalaciones mineras, con detalles sobre los hallazgos y las acciones correctivas tomadas.</w:t>
      </w:r>
    </w:p>
    <w:p w14:paraId="547C9477" w14:textId="77777777" w:rsidR="006F50EA" w:rsidRPr="009F652E" w:rsidRDefault="006F50EA" w:rsidP="00530B16">
      <w:pPr>
        <w:numPr>
          <w:ilvl w:val="0"/>
          <w:numId w:val="270"/>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Informes de Auditoría:</w:t>
      </w:r>
      <w:r w:rsidRPr="009F652E">
        <w:rPr>
          <w:rFonts w:ascii="Arial" w:hAnsi="Arial" w:cs="Arial"/>
          <w:lang w:val="es-PE"/>
        </w:rPr>
        <w:t xml:space="preserve"> Registros de auditorías internas y externas que evalúan la efectividad del SGSST, incluyendo recomendaciones y acciones a seguir.</w:t>
      </w:r>
    </w:p>
    <w:p w14:paraId="4A58794A" w14:textId="77777777" w:rsidR="006F50EA" w:rsidRPr="009F652E" w:rsidRDefault="006F50EA" w:rsidP="006F50EA">
      <w:pPr>
        <w:spacing w:after="0"/>
        <w:rPr>
          <w:rFonts w:ascii="Arial" w:hAnsi="Arial" w:cs="Arial"/>
        </w:rPr>
      </w:pPr>
      <w:r w:rsidRPr="009F652E">
        <w:rPr>
          <w:rFonts w:ascii="Arial" w:hAnsi="Arial" w:cs="Arial"/>
        </w:rPr>
        <w:pict w14:anchorId="389D894A">
          <v:rect id="_x0000_i4997" style="width:0;height:1.5pt" o:hralign="center" o:hrstd="t" o:hr="t" fillcolor="#a0a0a0" stroked="f"/>
        </w:pict>
      </w:r>
    </w:p>
    <w:p w14:paraId="3F31E07A" w14:textId="40980B3D"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Mejores Prácticas para la Gestión de Documentación y Registros</w:t>
      </w:r>
    </w:p>
    <w:p w14:paraId="777D84EE" w14:textId="119C831B"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Organización y Accesibilidad</w:t>
      </w:r>
    </w:p>
    <w:p w14:paraId="25618BC9"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Los documentos y registros deben estar organizados de manera que sean fácilmente accesibles para todos los trabajadores. Esto puede incluir la implementación de un sistema de gestión documental que permita el almacenamiento digital de los documentos.</w:t>
      </w:r>
    </w:p>
    <w:p w14:paraId="2A3C5219" w14:textId="0ACBFA69"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Actualización Continua</w:t>
      </w:r>
    </w:p>
    <w:p w14:paraId="672645C6"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Es fundamental mantener la documentación actualizada. Los documentos deben revisarse periódicamente y actualizarse en caso de cambios en los procedimientos, normativas o condiciones de trabajo.</w:t>
      </w:r>
    </w:p>
    <w:p w14:paraId="424F9BB7" w14:textId="7FC11BF5"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Capacitación en Gestión Documental</w:t>
      </w:r>
    </w:p>
    <w:p w14:paraId="03158CB5"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Los trabajadores deben recibir capacitación sobre la importancia de la documentación y cómo utilizar el sistema de gestión documental de manera efectiva. Esto asegura que todos comprendan su rol en el mantenimiento de registros precisos.</w:t>
      </w:r>
    </w:p>
    <w:p w14:paraId="6CC3AB55" w14:textId="284208B7" w:rsidR="006F50EA" w:rsidRPr="009F652E" w:rsidRDefault="006F50EA" w:rsidP="006F50EA">
      <w:pPr>
        <w:pStyle w:val="Ttulo4"/>
        <w:rPr>
          <w:rFonts w:ascii="Arial" w:hAnsi="Arial" w:cs="Arial"/>
          <w:lang w:val="es-PE"/>
        </w:rPr>
      </w:pPr>
      <w:r w:rsidRPr="009F652E">
        <w:rPr>
          <w:rStyle w:val="Textoennegrita"/>
          <w:rFonts w:ascii="Arial" w:hAnsi="Arial" w:cs="Arial"/>
          <w:b/>
          <w:bCs/>
          <w:lang w:val="es-PE"/>
        </w:rPr>
        <w:t>Confidencialidad y Protección de Datos</w:t>
      </w:r>
    </w:p>
    <w:p w14:paraId="2990C2D6"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Se deben implementar medidas para proteger la confidencialidad de los registros, especialmente aquellos relacionados con la salud de los trabajadores. El acceso a estos documentos debe restringirse a personal autorizado.</w:t>
      </w:r>
    </w:p>
    <w:p w14:paraId="318F45F6" w14:textId="77777777" w:rsidR="006F50EA" w:rsidRPr="009F652E" w:rsidRDefault="006F50EA" w:rsidP="006F50EA">
      <w:pPr>
        <w:rPr>
          <w:rFonts w:ascii="Arial" w:hAnsi="Arial" w:cs="Arial"/>
        </w:rPr>
      </w:pPr>
      <w:r w:rsidRPr="009F652E">
        <w:rPr>
          <w:rFonts w:ascii="Arial" w:hAnsi="Arial" w:cs="Arial"/>
        </w:rPr>
        <w:pict w14:anchorId="0EA8B5A6">
          <v:rect id="_x0000_i4998" style="width:0;height:1.5pt" o:hralign="center" o:hrstd="t" o:hr="t" fillcolor="#a0a0a0" stroked="f"/>
        </w:pict>
      </w:r>
    </w:p>
    <w:p w14:paraId="607BCD60" w14:textId="77777777" w:rsidR="006F50EA" w:rsidRPr="009F652E" w:rsidRDefault="006F50EA" w:rsidP="006F50EA">
      <w:pPr>
        <w:pStyle w:val="Ttulo3"/>
        <w:rPr>
          <w:rFonts w:ascii="Arial" w:hAnsi="Arial" w:cs="Arial"/>
          <w:lang w:val="es-PE"/>
        </w:rPr>
      </w:pPr>
      <w:r w:rsidRPr="009F652E">
        <w:rPr>
          <w:rStyle w:val="Textoennegrita"/>
          <w:rFonts w:ascii="Arial" w:hAnsi="Arial" w:cs="Arial"/>
          <w:b w:val="0"/>
          <w:bCs w:val="0"/>
          <w:lang w:val="es-PE"/>
        </w:rPr>
        <w:t>Conclusiones</w:t>
      </w:r>
    </w:p>
    <w:p w14:paraId="0882C202" w14:textId="77777777" w:rsidR="006F50EA" w:rsidRPr="009F652E" w:rsidRDefault="006F50EA" w:rsidP="006F50EA">
      <w:pPr>
        <w:pStyle w:val="NormalWeb"/>
        <w:ind w:firstLine="720"/>
        <w:rPr>
          <w:rFonts w:ascii="Arial" w:hAnsi="Arial" w:cs="Arial"/>
          <w:lang w:val="es-PE"/>
        </w:rPr>
      </w:pPr>
      <w:r w:rsidRPr="009F652E">
        <w:rPr>
          <w:rFonts w:ascii="Arial" w:hAnsi="Arial" w:cs="Arial"/>
          <w:lang w:val="es-PE"/>
        </w:rPr>
        <w:t>La documentación y los registros son elementos esenciales para el éxito del Sistema de Gestión de Seguridad y Salud en el Trabajo en el sector minero. Una adecuada gestión de la documentación no solo cumple con las normativas legales, sino que también contribuye a la mejora continua, la identificación de riesgos y la promoción de un entorno de trabajo seguro y saludable. Invertir en un sistema eficaz de documentación y registros es un paso fundamental para garantizar la seguridad y bienestar de todos los trabajadores en la industria minera.</w:t>
      </w:r>
    </w:p>
    <w:p w14:paraId="18C0566F" w14:textId="666C7F0F" w:rsidR="009F652E" w:rsidRPr="009F652E" w:rsidRDefault="009F652E" w:rsidP="009F652E">
      <w:pPr>
        <w:pStyle w:val="Ttulo3"/>
        <w:rPr>
          <w:rFonts w:ascii="Arial" w:hAnsi="Arial" w:cs="Arial"/>
          <w:color w:val="auto"/>
          <w:sz w:val="28"/>
          <w:szCs w:val="28"/>
          <w:lang w:val="es-PE"/>
        </w:rPr>
      </w:pPr>
      <w:r w:rsidRPr="009F652E">
        <w:rPr>
          <w:rStyle w:val="Textoennegrita"/>
          <w:rFonts w:ascii="Arial" w:hAnsi="Arial" w:cs="Arial"/>
          <w:color w:val="auto"/>
          <w:sz w:val="28"/>
          <w:szCs w:val="28"/>
          <w:lang w:val="es-PE"/>
        </w:rPr>
        <w:t xml:space="preserve">9.4. Auditoría de Cumplimiento Según Normativa Peruana </w:t>
      </w:r>
    </w:p>
    <w:p w14:paraId="25C0A32A"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 auditoría de cumplimiento es un proceso esencial en el Sistema de Gestión de Seguridad y Salud en el Trabajo (SGSST) que permite evaluar si una organización está cumpliendo con las normativas vigentes en materia de seguridad y salud ocupacional. En el contexto peruano, esta auditoría se rige por diversas leyes y regulaciones, siendo fundamental para garantizar la seguridad de los trabajadores en el sector minero. A continuación, se presentan los aspectos más relevantes relacionados con la auditoría de cumplimiento.</w:t>
      </w:r>
    </w:p>
    <w:p w14:paraId="6A4036A1" w14:textId="77777777" w:rsidR="009F652E" w:rsidRPr="009F652E" w:rsidRDefault="009F652E" w:rsidP="009F652E">
      <w:pPr>
        <w:rPr>
          <w:rFonts w:ascii="Arial" w:hAnsi="Arial" w:cs="Arial"/>
        </w:rPr>
      </w:pPr>
      <w:r w:rsidRPr="009F652E">
        <w:rPr>
          <w:rFonts w:ascii="Arial" w:hAnsi="Arial" w:cs="Arial"/>
        </w:rPr>
        <w:pict w14:anchorId="21E49433">
          <v:rect id="_x0000_i5194" style="width:0;height:1.5pt" o:hralign="center" o:hrstd="t" o:hr="t" fillcolor="#a0a0a0" stroked="f"/>
        </w:pict>
      </w:r>
    </w:p>
    <w:p w14:paraId="3C7CBD6B" w14:textId="7D028992"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Importancia de la Auditoría de Cumplimiento</w:t>
      </w:r>
    </w:p>
    <w:p w14:paraId="187B802D" w14:textId="4114D3EF"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Verificación de Conformidad</w:t>
      </w:r>
    </w:p>
    <w:p w14:paraId="54F0EAB4"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 xml:space="preserve">La auditoría de cumplimiento permite verificar que la empresa cumple con las normativas legales y los estándares de seguridad establecidos por el Estado. Esto incluye la Ley de Seguridad y Salud en el Trabajo (Ley </w:t>
      </w:r>
      <w:proofErr w:type="spellStart"/>
      <w:r w:rsidRPr="009F652E">
        <w:rPr>
          <w:rFonts w:ascii="Arial" w:hAnsi="Arial" w:cs="Arial"/>
          <w:lang w:val="es-PE"/>
        </w:rPr>
        <w:t>N°</w:t>
      </w:r>
      <w:proofErr w:type="spellEnd"/>
      <w:r w:rsidRPr="009F652E">
        <w:rPr>
          <w:rFonts w:ascii="Arial" w:hAnsi="Arial" w:cs="Arial"/>
          <w:lang w:val="es-PE"/>
        </w:rPr>
        <w:t xml:space="preserve"> 29783) y el Reglamento de Seguridad y Salud Ocupacional en Minería (D.S. </w:t>
      </w:r>
      <w:proofErr w:type="spellStart"/>
      <w:r w:rsidRPr="009F652E">
        <w:rPr>
          <w:rFonts w:ascii="Arial" w:hAnsi="Arial" w:cs="Arial"/>
          <w:lang w:val="es-PE"/>
        </w:rPr>
        <w:t>N°</w:t>
      </w:r>
      <w:proofErr w:type="spellEnd"/>
      <w:r w:rsidRPr="009F652E">
        <w:rPr>
          <w:rFonts w:ascii="Arial" w:hAnsi="Arial" w:cs="Arial"/>
          <w:lang w:val="es-PE"/>
        </w:rPr>
        <w:t xml:space="preserve"> 024-2016-EM).</w:t>
      </w:r>
    </w:p>
    <w:p w14:paraId="3968E99C" w14:textId="1567FA8B"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Mejora Continua</w:t>
      </w:r>
    </w:p>
    <w:p w14:paraId="08D6E6EF"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A través de la auditoría, se identifican áreas de mejora en la implementación del SGSST. Las recomendaciones que surgen de este proceso ayudan a las organizaciones a fortalecer sus procedimientos de seguridad y salud, promoviendo una cultura de prevención.</w:t>
      </w:r>
    </w:p>
    <w:p w14:paraId="37660976" w14:textId="63DAA8F2"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Prevención de Accidentes</w:t>
      </w:r>
    </w:p>
    <w:p w14:paraId="6085B4E7"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 auditoría permite detectar riesgos y no conformidades antes de que se conviertan en accidentes o enfermedades ocupacionales. Esto es especialmente crítico en el sector minero, donde los riesgos son elevados.</w:t>
      </w:r>
    </w:p>
    <w:p w14:paraId="0479F53D" w14:textId="4BD18BF7"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Aumento de la Confianza</w:t>
      </w:r>
    </w:p>
    <w:p w14:paraId="55C1C72D"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Demostrar un compromiso con la seguridad y salud ocupacional a través de auditorías de cumplimiento puede aumentar la confianza de los trabajadores, clientes y socios comerciales en la organización.</w:t>
      </w:r>
    </w:p>
    <w:p w14:paraId="0602F506" w14:textId="77777777" w:rsidR="009F652E" w:rsidRPr="009F652E" w:rsidRDefault="009F652E" w:rsidP="009F652E">
      <w:pPr>
        <w:rPr>
          <w:rFonts w:ascii="Arial" w:hAnsi="Arial" w:cs="Arial"/>
        </w:rPr>
      </w:pPr>
      <w:r w:rsidRPr="009F652E">
        <w:rPr>
          <w:rFonts w:ascii="Arial" w:hAnsi="Arial" w:cs="Arial"/>
        </w:rPr>
        <w:pict w14:anchorId="59162CA3">
          <v:rect id="_x0000_i5195" style="width:0;height:1.5pt" o:hralign="center" o:hrstd="t" o:hr="t" fillcolor="#a0a0a0" stroked="f"/>
        </w:pict>
      </w:r>
    </w:p>
    <w:p w14:paraId="3A7E9B55" w14:textId="45D3F539"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Marco Normativo para la Auditoría de Cumplimiento</w:t>
      </w:r>
    </w:p>
    <w:p w14:paraId="2619CF8B" w14:textId="68A945E3"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 xml:space="preserve">Ley de Seguridad y Salud en el Trabajo (Ley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29783)</w:t>
      </w:r>
    </w:p>
    <w:p w14:paraId="473BBBCC"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Esta ley establece el marco legal que regula la seguridad y salud en el trabajo en Perú. Define las obligaciones de los empleadores y trabajadores en la implementación de medidas preventivas y de protección.</w:t>
      </w:r>
    </w:p>
    <w:p w14:paraId="59A052B4" w14:textId="4C6413DC"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 xml:space="preserve">Reglamento de Seguridad y Salud Ocupacional en Minería (D.S. </w:t>
      </w:r>
      <w:proofErr w:type="spellStart"/>
      <w:r w:rsidRPr="009F652E">
        <w:rPr>
          <w:rStyle w:val="Textoennegrita"/>
          <w:rFonts w:ascii="Arial" w:hAnsi="Arial" w:cs="Arial"/>
          <w:b/>
          <w:bCs/>
          <w:lang w:val="es-PE"/>
        </w:rPr>
        <w:t>N°</w:t>
      </w:r>
      <w:proofErr w:type="spellEnd"/>
      <w:r w:rsidRPr="009F652E">
        <w:rPr>
          <w:rStyle w:val="Textoennegrita"/>
          <w:rFonts w:ascii="Arial" w:hAnsi="Arial" w:cs="Arial"/>
          <w:b/>
          <w:bCs/>
          <w:lang w:val="es-PE"/>
        </w:rPr>
        <w:t xml:space="preserve"> 024-2016-EM)</w:t>
      </w:r>
    </w:p>
    <w:p w14:paraId="7691BC2C"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Este reglamento específico para la minería establece requisitos adicionales y procedimientos que las empresas deben seguir para garantizar la seguridad de sus trabajadores. Incluye la necesidad de realizar auditorías de cumplimiento para verificar el efectivo cumplimiento de las normativas.</w:t>
      </w:r>
    </w:p>
    <w:p w14:paraId="4FECDCB1" w14:textId="09E5A35F"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Otras Normas Aplicables</w:t>
      </w:r>
    </w:p>
    <w:p w14:paraId="4CDB641E"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Existen otras normativas relacionadas, como las leyes ambientales y las regulaciones sobre la gestión de residuos, que también deben ser consideradas durante las auditorías de cumplimiento.</w:t>
      </w:r>
    </w:p>
    <w:p w14:paraId="179CA95E" w14:textId="77777777" w:rsidR="009F652E" w:rsidRPr="009F652E" w:rsidRDefault="009F652E" w:rsidP="009F652E">
      <w:pPr>
        <w:rPr>
          <w:rFonts w:ascii="Arial" w:hAnsi="Arial" w:cs="Arial"/>
        </w:rPr>
      </w:pPr>
      <w:r w:rsidRPr="009F652E">
        <w:rPr>
          <w:rFonts w:ascii="Arial" w:hAnsi="Arial" w:cs="Arial"/>
        </w:rPr>
        <w:pict w14:anchorId="42BB4753">
          <v:rect id="_x0000_i5196" style="width:0;height:1.5pt" o:hralign="center" o:hrstd="t" o:hr="t" fillcolor="#a0a0a0" stroked="f"/>
        </w:pict>
      </w:r>
    </w:p>
    <w:p w14:paraId="701A4626" w14:textId="3848F3A3"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Proceso de Auditoría de Cumplimiento</w:t>
      </w:r>
    </w:p>
    <w:p w14:paraId="3B021930" w14:textId="0D5A777A"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Planificación de la Auditoría</w:t>
      </w:r>
    </w:p>
    <w:p w14:paraId="5A8D2A2A" w14:textId="77777777" w:rsidR="009F652E" w:rsidRPr="009F652E" w:rsidRDefault="009F652E" w:rsidP="00530B16">
      <w:pPr>
        <w:numPr>
          <w:ilvl w:val="0"/>
          <w:numId w:val="2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Definición de Alcance:</w:t>
      </w:r>
      <w:r w:rsidRPr="009F652E">
        <w:rPr>
          <w:rFonts w:ascii="Arial" w:hAnsi="Arial" w:cs="Arial"/>
          <w:lang w:val="es-PE"/>
        </w:rPr>
        <w:t xml:space="preserve"> Establecer qué áreas y procesos serán auditados.</w:t>
      </w:r>
    </w:p>
    <w:p w14:paraId="74978464" w14:textId="77777777" w:rsidR="009F652E" w:rsidRPr="009F652E" w:rsidRDefault="009F652E" w:rsidP="00530B16">
      <w:pPr>
        <w:numPr>
          <w:ilvl w:val="0"/>
          <w:numId w:val="2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Selección del Equipo Auditor:</w:t>
      </w:r>
      <w:r w:rsidRPr="009F652E">
        <w:rPr>
          <w:rFonts w:ascii="Arial" w:hAnsi="Arial" w:cs="Arial"/>
          <w:lang w:val="es-PE"/>
        </w:rPr>
        <w:t xml:space="preserve"> Designar a los auditores calificados que posean conocimientos sobre las normativas peruanas y la industria minera.</w:t>
      </w:r>
    </w:p>
    <w:p w14:paraId="73BEE92F" w14:textId="77777777" w:rsidR="009F652E" w:rsidRPr="009F652E" w:rsidRDefault="009F652E" w:rsidP="00530B16">
      <w:pPr>
        <w:numPr>
          <w:ilvl w:val="0"/>
          <w:numId w:val="271"/>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Programación:</w:t>
      </w:r>
      <w:r w:rsidRPr="009F652E">
        <w:rPr>
          <w:rFonts w:ascii="Arial" w:hAnsi="Arial" w:cs="Arial"/>
          <w:lang w:val="es-PE"/>
        </w:rPr>
        <w:t xml:space="preserve"> Fijar fechas y plazos para la realización de la auditoría.</w:t>
      </w:r>
    </w:p>
    <w:p w14:paraId="7E04AFD3" w14:textId="35436317" w:rsidR="009F652E" w:rsidRPr="009F652E" w:rsidRDefault="009F652E" w:rsidP="009F652E">
      <w:pPr>
        <w:pStyle w:val="Ttulo4"/>
        <w:rPr>
          <w:rFonts w:ascii="Arial" w:hAnsi="Arial" w:cs="Arial"/>
        </w:rPr>
      </w:pPr>
      <w:proofErr w:type="spellStart"/>
      <w:r w:rsidRPr="009F652E">
        <w:rPr>
          <w:rStyle w:val="Textoennegrita"/>
          <w:rFonts w:ascii="Arial" w:hAnsi="Arial" w:cs="Arial"/>
          <w:b/>
          <w:bCs/>
        </w:rPr>
        <w:t>Ejecución</w:t>
      </w:r>
      <w:proofErr w:type="spellEnd"/>
      <w:r w:rsidRPr="009F652E">
        <w:rPr>
          <w:rStyle w:val="Textoennegrita"/>
          <w:rFonts w:ascii="Arial" w:hAnsi="Arial" w:cs="Arial"/>
          <w:b/>
          <w:bCs/>
        </w:rPr>
        <w:t xml:space="preserve"> de la </w:t>
      </w:r>
      <w:proofErr w:type="spellStart"/>
      <w:r w:rsidRPr="009F652E">
        <w:rPr>
          <w:rStyle w:val="Textoennegrita"/>
          <w:rFonts w:ascii="Arial" w:hAnsi="Arial" w:cs="Arial"/>
          <w:b/>
          <w:bCs/>
        </w:rPr>
        <w:t>Auditoría</w:t>
      </w:r>
      <w:proofErr w:type="spellEnd"/>
    </w:p>
    <w:p w14:paraId="14DA2652" w14:textId="77777777" w:rsidR="009F652E" w:rsidRPr="009F652E" w:rsidRDefault="009F652E" w:rsidP="00530B16">
      <w:pPr>
        <w:numPr>
          <w:ilvl w:val="0"/>
          <w:numId w:val="2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Revisión Documental:</w:t>
      </w:r>
      <w:r w:rsidRPr="009F652E">
        <w:rPr>
          <w:rFonts w:ascii="Arial" w:hAnsi="Arial" w:cs="Arial"/>
          <w:lang w:val="es-PE"/>
        </w:rPr>
        <w:t xml:space="preserve"> Examinar la documentación relacionada con el SGSST, incluyendo políticas, procedimientos, registros de capacitación y evaluación de riesgos.</w:t>
      </w:r>
    </w:p>
    <w:p w14:paraId="0FFCC43A" w14:textId="77777777" w:rsidR="009F652E" w:rsidRPr="009F652E" w:rsidRDefault="009F652E" w:rsidP="00530B16">
      <w:pPr>
        <w:numPr>
          <w:ilvl w:val="0"/>
          <w:numId w:val="2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Inspección en Campo:</w:t>
      </w:r>
      <w:r w:rsidRPr="009F652E">
        <w:rPr>
          <w:rFonts w:ascii="Arial" w:hAnsi="Arial" w:cs="Arial"/>
          <w:lang w:val="es-PE"/>
        </w:rPr>
        <w:t xml:space="preserve"> Realizar visitas a las instalaciones mineras para observar las prácticas laborales, el uso de equipos de protección personal y las condiciones de trabajo.</w:t>
      </w:r>
    </w:p>
    <w:p w14:paraId="6F008D87" w14:textId="77777777" w:rsidR="009F652E" w:rsidRPr="009F652E" w:rsidRDefault="009F652E" w:rsidP="00530B16">
      <w:pPr>
        <w:numPr>
          <w:ilvl w:val="0"/>
          <w:numId w:val="272"/>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Entrevistas:</w:t>
      </w:r>
      <w:r w:rsidRPr="009F652E">
        <w:rPr>
          <w:rFonts w:ascii="Arial" w:hAnsi="Arial" w:cs="Arial"/>
          <w:lang w:val="es-PE"/>
        </w:rPr>
        <w:t xml:space="preserve"> Realizar entrevistas con trabajadores y supervisores para evaluar el nivel de comprensión y cumplimiento de los procedimientos de seguridad.</w:t>
      </w:r>
    </w:p>
    <w:p w14:paraId="0342778C" w14:textId="6A58DEFA" w:rsidR="009F652E" w:rsidRPr="009F652E" w:rsidRDefault="009F652E" w:rsidP="009F652E">
      <w:pPr>
        <w:pStyle w:val="Ttulo4"/>
        <w:rPr>
          <w:rFonts w:ascii="Arial" w:hAnsi="Arial" w:cs="Arial"/>
        </w:rPr>
      </w:pPr>
      <w:r w:rsidRPr="009F652E">
        <w:rPr>
          <w:rStyle w:val="Textoennegrita"/>
          <w:rFonts w:ascii="Arial" w:hAnsi="Arial" w:cs="Arial"/>
          <w:b/>
          <w:bCs/>
        </w:rPr>
        <w:t xml:space="preserve">Informe de </w:t>
      </w:r>
      <w:proofErr w:type="spellStart"/>
      <w:r w:rsidRPr="009F652E">
        <w:rPr>
          <w:rStyle w:val="Textoennegrita"/>
          <w:rFonts w:ascii="Arial" w:hAnsi="Arial" w:cs="Arial"/>
          <w:b/>
          <w:bCs/>
        </w:rPr>
        <w:t>Auditoría</w:t>
      </w:r>
      <w:proofErr w:type="spellEnd"/>
    </w:p>
    <w:p w14:paraId="27F0E0F2" w14:textId="77777777" w:rsidR="009F652E" w:rsidRPr="009F652E" w:rsidRDefault="009F652E" w:rsidP="00530B16">
      <w:pPr>
        <w:numPr>
          <w:ilvl w:val="0"/>
          <w:numId w:val="2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Redacción del Informe:</w:t>
      </w:r>
      <w:r w:rsidRPr="009F652E">
        <w:rPr>
          <w:rFonts w:ascii="Arial" w:hAnsi="Arial" w:cs="Arial"/>
          <w:lang w:val="es-PE"/>
        </w:rPr>
        <w:t xml:space="preserve"> Documentar los hallazgos de la auditoría, incluyendo no conformidades, áreas de mejora y buenas prácticas observadas.</w:t>
      </w:r>
    </w:p>
    <w:p w14:paraId="5EF26866" w14:textId="77777777" w:rsidR="009F652E" w:rsidRPr="009F652E" w:rsidRDefault="009F652E" w:rsidP="00530B16">
      <w:pPr>
        <w:numPr>
          <w:ilvl w:val="0"/>
          <w:numId w:val="273"/>
        </w:numPr>
        <w:spacing w:before="100" w:beforeAutospacing="1" w:after="100" w:afterAutospacing="1" w:line="240" w:lineRule="auto"/>
        <w:rPr>
          <w:rFonts w:ascii="Arial" w:hAnsi="Arial" w:cs="Arial"/>
          <w:lang w:val="es-PE"/>
        </w:rPr>
      </w:pPr>
      <w:r w:rsidRPr="009F652E">
        <w:rPr>
          <w:rStyle w:val="Textoennegrita"/>
          <w:rFonts w:ascii="Arial" w:hAnsi="Arial" w:cs="Arial"/>
          <w:lang w:val="es-PE"/>
        </w:rPr>
        <w:t>Recomendaciones:</w:t>
      </w:r>
      <w:r w:rsidRPr="009F652E">
        <w:rPr>
          <w:rFonts w:ascii="Arial" w:hAnsi="Arial" w:cs="Arial"/>
          <w:lang w:val="es-PE"/>
        </w:rPr>
        <w:t xml:space="preserve"> Proponer acciones correctivas y preventivas para abordar las no conformidades identificadas.</w:t>
      </w:r>
    </w:p>
    <w:p w14:paraId="149C02A6" w14:textId="77777777" w:rsidR="009F652E" w:rsidRPr="009F652E" w:rsidRDefault="009F652E" w:rsidP="009F652E">
      <w:pPr>
        <w:spacing w:after="0"/>
        <w:rPr>
          <w:rFonts w:ascii="Arial" w:hAnsi="Arial" w:cs="Arial"/>
        </w:rPr>
      </w:pPr>
      <w:r w:rsidRPr="009F652E">
        <w:rPr>
          <w:rFonts w:ascii="Arial" w:hAnsi="Arial" w:cs="Arial"/>
        </w:rPr>
        <w:pict w14:anchorId="25AC1A63">
          <v:rect id="_x0000_i5197" style="width:0;height:1.5pt" o:hralign="center" o:hrstd="t" o:hr="t" fillcolor="#a0a0a0" stroked="f"/>
        </w:pict>
      </w:r>
    </w:p>
    <w:p w14:paraId="401E5BDE" w14:textId="12AEFDC3"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Seguimiento y Mejora Continua</w:t>
      </w:r>
    </w:p>
    <w:p w14:paraId="67B72B03" w14:textId="55C0D77D"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Plan de Acción</w:t>
      </w:r>
    </w:p>
    <w:p w14:paraId="78FA0A59"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Las organizaciones deben desarrollar un plan de acción para abordar las recomendaciones del informe de auditoría, estableciendo plazos y responsables para cada acción.</w:t>
      </w:r>
    </w:p>
    <w:p w14:paraId="2B6BE6A1" w14:textId="468164D7"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Revisión de Progreso</w:t>
      </w:r>
    </w:p>
    <w:p w14:paraId="657B7059"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Es fundamental llevar a cabo revisiones periódicas para evaluar el progreso en la implementación de las acciones correctivas y preventivas. Esto puede incluir auditorías de seguimiento.</w:t>
      </w:r>
    </w:p>
    <w:p w14:paraId="4B91F992" w14:textId="7D89CC09" w:rsidR="009F652E" w:rsidRPr="009F652E" w:rsidRDefault="009F652E" w:rsidP="009F652E">
      <w:pPr>
        <w:pStyle w:val="Ttulo4"/>
        <w:rPr>
          <w:rFonts w:ascii="Arial" w:hAnsi="Arial" w:cs="Arial"/>
          <w:lang w:val="es-PE"/>
        </w:rPr>
      </w:pPr>
      <w:r w:rsidRPr="009F652E">
        <w:rPr>
          <w:rStyle w:val="Textoennegrita"/>
          <w:rFonts w:ascii="Arial" w:hAnsi="Arial" w:cs="Arial"/>
          <w:b/>
          <w:bCs/>
          <w:lang w:val="es-PE"/>
        </w:rPr>
        <w:t>Actualización del SGSST</w:t>
      </w:r>
    </w:p>
    <w:p w14:paraId="3A203DD1" w14:textId="77777777" w:rsidR="009F652E" w:rsidRPr="009F652E" w:rsidRDefault="009F652E" w:rsidP="009F652E">
      <w:pPr>
        <w:pStyle w:val="NormalWeb"/>
        <w:ind w:firstLine="720"/>
        <w:rPr>
          <w:rFonts w:ascii="Arial" w:hAnsi="Arial" w:cs="Arial"/>
          <w:lang w:val="es-PE"/>
        </w:rPr>
      </w:pPr>
      <w:r w:rsidRPr="009F652E">
        <w:rPr>
          <w:rFonts w:ascii="Arial" w:hAnsi="Arial" w:cs="Arial"/>
          <w:lang w:val="es-PE"/>
        </w:rPr>
        <w:t>La información obtenida durante la auditoría debe ser utilizada para actualizar y mejorar el Sistema de Gestión de Seguridad y Salud en el Trabajo, garantizando que se adapten a los cambios normativos y a la evolución de las operaciones mineras.</w:t>
      </w:r>
    </w:p>
    <w:p w14:paraId="01F0445C" w14:textId="77777777" w:rsidR="009F652E" w:rsidRPr="009F652E" w:rsidRDefault="009F652E" w:rsidP="009F652E">
      <w:pPr>
        <w:rPr>
          <w:rFonts w:ascii="Arial" w:hAnsi="Arial" w:cs="Arial"/>
        </w:rPr>
      </w:pPr>
      <w:r w:rsidRPr="009F652E">
        <w:rPr>
          <w:rFonts w:ascii="Arial" w:hAnsi="Arial" w:cs="Arial"/>
        </w:rPr>
        <w:pict w14:anchorId="567D1CA2">
          <v:rect id="_x0000_i5198" style="width:0;height:1.5pt" o:hralign="center" o:hrstd="t" o:hr="t" fillcolor="#a0a0a0" stroked="f"/>
        </w:pict>
      </w:r>
    </w:p>
    <w:p w14:paraId="797B3132" w14:textId="77777777" w:rsidR="009F652E" w:rsidRPr="009F652E" w:rsidRDefault="009F652E" w:rsidP="009F652E">
      <w:pPr>
        <w:pStyle w:val="Ttulo3"/>
        <w:rPr>
          <w:rFonts w:ascii="Arial" w:hAnsi="Arial" w:cs="Arial"/>
          <w:lang w:val="es-PE"/>
        </w:rPr>
      </w:pPr>
      <w:r w:rsidRPr="009F652E">
        <w:rPr>
          <w:rStyle w:val="Textoennegrita"/>
          <w:rFonts w:ascii="Arial" w:hAnsi="Arial" w:cs="Arial"/>
          <w:b w:val="0"/>
          <w:bCs w:val="0"/>
          <w:lang w:val="es-PE"/>
        </w:rPr>
        <w:t>Conclusiones</w:t>
      </w:r>
    </w:p>
    <w:p w14:paraId="061B38B7" w14:textId="41AE74DB" w:rsidR="009F652E" w:rsidRDefault="009F652E" w:rsidP="009F652E">
      <w:pPr>
        <w:pStyle w:val="NormalWeb"/>
        <w:ind w:firstLine="720"/>
        <w:rPr>
          <w:rFonts w:ascii="Arial" w:hAnsi="Arial" w:cs="Arial"/>
          <w:lang w:val="ru-RU"/>
        </w:rPr>
      </w:pPr>
      <w:r w:rsidRPr="009F652E">
        <w:rPr>
          <w:rFonts w:ascii="Arial" w:hAnsi="Arial" w:cs="Arial"/>
          <w:lang w:val="es-PE"/>
        </w:rPr>
        <w:t>La auditoría de cumplimiento según la normativa peruana es un proceso crítico para garantizar la seguridad y salud de los trabajadores en el sector minero. A través de la verificación del cumplimiento de las normativas y la identificación de áreas de mejora, las auditorías contribuyen a crear un entorno de trabajo más seguro y eficiente. La implementación de recomendaciones y el seguimiento de las acciones correctivas son esenciales para la mejora continua del SGSST, asegurando así la protección de los trabajadores y el cumplimiento legal de las organizaciones.</w:t>
      </w:r>
    </w:p>
    <w:p w14:paraId="5CC5C85A" w14:textId="2AA419E3" w:rsidR="00AC724A" w:rsidRDefault="00AC724A" w:rsidP="009F652E">
      <w:pPr>
        <w:pStyle w:val="NormalWeb"/>
        <w:ind w:firstLine="720"/>
        <w:rPr>
          <w:rFonts w:ascii="Arial" w:hAnsi="Arial" w:cs="Arial"/>
          <w:lang w:val="ru-RU"/>
        </w:rPr>
      </w:pPr>
    </w:p>
    <w:p w14:paraId="7481D03C" w14:textId="331E8589" w:rsidR="00AC724A" w:rsidRDefault="00AC724A" w:rsidP="009F652E">
      <w:pPr>
        <w:pStyle w:val="NormalWeb"/>
        <w:ind w:firstLine="720"/>
        <w:rPr>
          <w:rFonts w:ascii="Arial" w:hAnsi="Arial" w:cs="Arial"/>
          <w:lang w:val="ru-RU"/>
        </w:rPr>
      </w:pPr>
    </w:p>
    <w:p w14:paraId="34F59670" w14:textId="4C990CF8" w:rsidR="00AC724A" w:rsidRDefault="00AC724A" w:rsidP="009F652E">
      <w:pPr>
        <w:pStyle w:val="NormalWeb"/>
        <w:ind w:firstLine="720"/>
        <w:rPr>
          <w:rFonts w:ascii="Arial" w:hAnsi="Arial" w:cs="Arial"/>
          <w:lang w:val="ru-RU"/>
        </w:rPr>
      </w:pPr>
    </w:p>
    <w:p w14:paraId="26936E79" w14:textId="0101CC69" w:rsidR="00AC724A" w:rsidRDefault="00AC724A" w:rsidP="009F652E">
      <w:pPr>
        <w:pStyle w:val="NormalWeb"/>
        <w:ind w:firstLine="720"/>
        <w:rPr>
          <w:rFonts w:ascii="Arial" w:hAnsi="Arial" w:cs="Arial"/>
          <w:lang w:val="ru-RU"/>
        </w:rPr>
      </w:pPr>
    </w:p>
    <w:p w14:paraId="3D0B9151" w14:textId="7FD29A9A" w:rsidR="00AC724A" w:rsidRDefault="00AC724A" w:rsidP="009F652E">
      <w:pPr>
        <w:pStyle w:val="NormalWeb"/>
        <w:ind w:firstLine="720"/>
        <w:rPr>
          <w:rFonts w:ascii="Arial" w:hAnsi="Arial" w:cs="Arial"/>
          <w:lang w:val="ru-RU"/>
        </w:rPr>
      </w:pPr>
    </w:p>
    <w:p w14:paraId="4D820ADE" w14:textId="10E7C97B" w:rsidR="00AC724A" w:rsidRDefault="00AC724A" w:rsidP="009F652E">
      <w:pPr>
        <w:pStyle w:val="NormalWeb"/>
        <w:ind w:firstLine="720"/>
        <w:rPr>
          <w:rFonts w:ascii="Arial" w:hAnsi="Arial" w:cs="Arial"/>
          <w:lang w:val="ru-RU"/>
        </w:rPr>
      </w:pPr>
    </w:p>
    <w:p w14:paraId="27293D91" w14:textId="742B9AE5" w:rsidR="00AC724A" w:rsidRDefault="00AC724A" w:rsidP="009F652E">
      <w:pPr>
        <w:pStyle w:val="NormalWeb"/>
        <w:ind w:firstLine="720"/>
        <w:rPr>
          <w:rFonts w:ascii="Arial" w:hAnsi="Arial" w:cs="Arial"/>
          <w:lang w:val="ru-RU"/>
        </w:rPr>
      </w:pPr>
    </w:p>
    <w:p w14:paraId="47E23E60" w14:textId="4D7FB407" w:rsidR="00AC724A" w:rsidRDefault="00AC724A" w:rsidP="009F652E">
      <w:pPr>
        <w:pStyle w:val="NormalWeb"/>
        <w:ind w:firstLine="720"/>
        <w:rPr>
          <w:rFonts w:ascii="Arial" w:hAnsi="Arial" w:cs="Arial"/>
          <w:lang w:val="ru-RU"/>
        </w:rPr>
      </w:pPr>
    </w:p>
    <w:p w14:paraId="372A5180" w14:textId="6D8576FC" w:rsidR="00AC724A" w:rsidRDefault="00AC724A" w:rsidP="009F652E">
      <w:pPr>
        <w:pStyle w:val="NormalWeb"/>
        <w:ind w:firstLine="720"/>
        <w:rPr>
          <w:rFonts w:ascii="Arial" w:hAnsi="Arial" w:cs="Arial"/>
          <w:lang w:val="ru-RU"/>
        </w:rPr>
      </w:pPr>
    </w:p>
    <w:p w14:paraId="3432996F" w14:textId="143502C8" w:rsidR="00AC724A" w:rsidRDefault="00AC724A" w:rsidP="009F652E">
      <w:pPr>
        <w:pStyle w:val="NormalWeb"/>
        <w:ind w:firstLine="720"/>
        <w:rPr>
          <w:rFonts w:ascii="Arial" w:hAnsi="Arial" w:cs="Arial"/>
          <w:lang w:val="ru-RU"/>
        </w:rPr>
      </w:pPr>
    </w:p>
    <w:p w14:paraId="50B862C2" w14:textId="4CB19DD8" w:rsidR="00AC724A" w:rsidRDefault="00AC724A" w:rsidP="009F652E">
      <w:pPr>
        <w:pStyle w:val="NormalWeb"/>
        <w:ind w:firstLine="720"/>
        <w:rPr>
          <w:rFonts w:ascii="Arial" w:hAnsi="Arial" w:cs="Arial"/>
          <w:lang w:val="ru-RU"/>
        </w:rPr>
      </w:pPr>
    </w:p>
    <w:p w14:paraId="55013A7D" w14:textId="2B2DB124" w:rsidR="00AC724A" w:rsidRDefault="00AC724A" w:rsidP="009F652E">
      <w:pPr>
        <w:pStyle w:val="NormalWeb"/>
        <w:ind w:firstLine="720"/>
        <w:rPr>
          <w:rFonts w:ascii="Arial" w:hAnsi="Arial" w:cs="Arial"/>
          <w:lang w:val="ru-RU"/>
        </w:rPr>
      </w:pPr>
    </w:p>
    <w:p w14:paraId="12F182DB" w14:textId="5635B7B1" w:rsidR="00AC724A" w:rsidRDefault="00AC724A" w:rsidP="009F652E">
      <w:pPr>
        <w:pStyle w:val="NormalWeb"/>
        <w:ind w:firstLine="720"/>
        <w:rPr>
          <w:rFonts w:ascii="Arial" w:hAnsi="Arial" w:cs="Arial"/>
          <w:lang w:val="ru-RU"/>
        </w:rPr>
      </w:pPr>
    </w:p>
    <w:p w14:paraId="65D4DA9D" w14:textId="31D3A6A8" w:rsidR="00AC724A" w:rsidRDefault="00AC724A" w:rsidP="009F652E">
      <w:pPr>
        <w:pStyle w:val="NormalWeb"/>
        <w:ind w:firstLine="720"/>
        <w:rPr>
          <w:rFonts w:ascii="Arial" w:hAnsi="Arial" w:cs="Arial"/>
          <w:lang w:val="ru-RU"/>
        </w:rPr>
      </w:pPr>
    </w:p>
    <w:p w14:paraId="1FAD4AE8" w14:textId="561F71E2" w:rsidR="00AC724A" w:rsidRDefault="00AC724A" w:rsidP="009F652E">
      <w:pPr>
        <w:pStyle w:val="NormalWeb"/>
        <w:ind w:firstLine="720"/>
        <w:rPr>
          <w:rFonts w:ascii="Arial" w:hAnsi="Arial" w:cs="Arial"/>
          <w:lang w:val="ru-RU"/>
        </w:rPr>
      </w:pPr>
    </w:p>
    <w:p w14:paraId="0F60CF82" w14:textId="100570FE" w:rsidR="00AC724A" w:rsidRDefault="00AC724A" w:rsidP="009F652E">
      <w:pPr>
        <w:pStyle w:val="NormalWeb"/>
        <w:ind w:firstLine="720"/>
        <w:rPr>
          <w:rFonts w:ascii="Arial" w:hAnsi="Arial" w:cs="Arial"/>
          <w:lang w:val="ru-RU"/>
        </w:rPr>
      </w:pPr>
    </w:p>
    <w:p w14:paraId="3BCC6DAE" w14:textId="2C9888E6" w:rsidR="00AC724A" w:rsidRDefault="00AC724A" w:rsidP="009F652E">
      <w:pPr>
        <w:pStyle w:val="NormalWeb"/>
        <w:ind w:firstLine="720"/>
        <w:rPr>
          <w:rFonts w:ascii="Arial" w:hAnsi="Arial" w:cs="Arial"/>
          <w:lang w:val="ru-RU"/>
        </w:rPr>
      </w:pPr>
    </w:p>
    <w:p w14:paraId="72C8AD7A" w14:textId="17B41DEE" w:rsidR="00AC724A" w:rsidRDefault="00AC724A" w:rsidP="009F652E">
      <w:pPr>
        <w:pStyle w:val="NormalWeb"/>
        <w:ind w:firstLine="720"/>
        <w:rPr>
          <w:rFonts w:ascii="Arial" w:hAnsi="Arial" w:cs="Arial"/>
          <w:lang w:val="ru-RU"/>
        </w:rPr>
      </w:pPr>
    </w:p>
    <w:p w14:paraId="73ECE9A2" w14:textId="62CBD234" w:rsidR="00AC724A" w:rsidRDefault="00AC724A" w:rsidP="009F652E">
      <w:pPr>
        <w:pStyle w:val="NormalWeb"/>
        <w:ind w:firstLine="720"/>
        <w:rPr>
          <w:rFonts w:ascii="Arial" w:hAnsi="Arial" w:cs="Arial"/>
          <w:lang w:val="ru-RU"/>
        </w:rPr>
      </w:pPr>
    </w:p>
    <w:p w14:paraId="404BF386" w14:textId="3CCA4554" w:rsidR="00AC724A" w:rsidRDefault="00AC724A" w:rsidP="009F652E">
      <w:pPr>
        <w:pStyle w:val="NormalWeb"/>
        <w:ind w:firstLine="720"/>
        <w:rPr>
          <w:rFonts w:ascii="Arial" w:hAnsi="Arial" w:cs="Arial"/>
          <w:lang w:val="ru-RU"/>
        </w:rPr>
      </w:pPr>
    </w:p>
    <w:p w14:paraId="6F980154"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Este curso ha sido desarrollado por INFOSET con el objetivo de proporcionar a los profesionales del sector minero, así como a todos aquellos interesados en el ámbito de la seguridad laboral, las herramientas y conocimientos necesarios para promover un ambiente de trabajo seguro y eficiente. Creemos firmemente que la seguridad en el sector de la minería no es solo una obligación legal, sino una responsabilidad compartida que debe ser priorizada por todos.</w:t>
      </w:r>
    </w:p>
    <w:p w14:paraId="3577DEBD"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Es fundamental que los participantes del curso apliquen los conocimientos adquiridos en sus respectivos entornos laborales, contribuyendo así a una cultura de seguridad que beneficie a todos. La prevención de accidentes y la promoción de buenas prácticas no solo protegen a los trabajadores, sino que también mejoran la productividad y la reputación de las empresas en la industria minera.</w:t>
      </w:r>
    </w:p>
    <w:p w14:paraId="52A8CFCD"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La difusión de este contenido es permitida siempre que se realice con el debido reconocimiento a INFOSET como autor del curso. Al compartir esta información, ayudamos a crear conciencia sobre la importancia de la seguridad en el trabajo y fomentamos una comunidad más informada y comprometida con la salud y el bienestar en el sector minero.</w:t>
      </w:r>
    </w:p>
    <w:p w14:paraId="3138CED4" w14:textId="77777777" w:rsidR="00AC724A" w:rsidRPr="00AC724A" w:rsidRDefault="00AC724A" w:rsidP="00AC724A">
      <w:pPr>
        <w:pStyle w:val="NormalWeb"/>
        <w:rPr>
          <w:rFonts w:ascii="Arial" w:hAnsi="Arial" w:cs="Arial"/>
          <w:i/>
          <w:iCs/>
          <w:lang w:val="es-PE"/>
        </w:rPr>
      </w:pPr>
      <w:r w:rsidRPr="00AC724A">
        <w:rPr>
          <w:rFonts w:ascii="Arial" w:hAnsi="Arial" w:cs="Arial"/>
          <w:i/>
          <w:iCs/>
          <w:lang w:val="es-PE"/>
        </w:rPr>
        <w:t>Agradecemos a todos los participantes por su interés y dedicación en el aprendizaje de prácticas seguras. Juntos, podemos construir un futuro más seguro para todos.</w:t>
      </w:r>
    </w:p>
    <w:p w14:paraId="36D285B4" w14:textId="286CBB90" w:rsidR="00AC724A" w:rsidRPr="00AC724A" w:rsidRDefault="00AC724A" w:rsidP="00AC724A">
      <w:pPr>
        <w:pStyle w:val="NormalWeb"/>
        <w:rPr>
          <w:rFonts w:ascii="Arial" w:hAnsi="Arial" w:cs="Arial"/>
          <w:i/>
          <w:iCs/>
          <w:lang w:val="es-PE"/>
        </w:rPr>
      </w:pPr>
      <w:r w:rsidRPr="00AC724A">
        <w:rPr>
          <w:rFonts w:ascii="Arial" w:hAnsi="Arial" w:cs="Arial"/>
          <w:i/>
          <w:iCs/>
          <w:lang w:val="es-PE"/>
        </w:rPr>
        <w:t>Empresa INFOSET</w:t>
      </w:r>
    </w:p>
    <w:p w14:paraId="79954B77" w14:textId="77777777" w:rsidR="001A241E" w:rsidRPr="009F652E" w:rsidRDefault="001A241E" w:rsidP="001A241E">
      <w:pPr>
        <w:rPr>
          <w:rFonts w:ascii="Arial" w:hAnsi="Arial" w:cs="Arial"/>
          <w:b/>
          <w:bCs/>
          <w:sz w:val="28"/>
          <w:szCs w:val="28"/>
          <w:lang w:val="es-PE"/>
        </w:rPr>
      </w:pPr>
    </w:p>
    <w:sectPr w:rsidR="001A241E" w:rsidRPr="009F652E" w:rsidSect="00B61B44">
      <w:headerReference w:type="default" r:id="rId9"/>
      <w:footerReference w:type="default" r:id="rId10"/>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D201" w14:textId="77777777" w:rsidR="00530B16" w:rsidRDefault="00530B16" w:rsidP="00B955C7">
      <w:pPr>
        <w:spacing w:after="0" w:line="240" w:lineRule="auto"/>
      </w:pPr>
      <w:r>
        <w:separator/>
      </w:r>
    </w:p>
  </w:endnote>
  <w:endnote w:type="continuationSeparator" w:id="0">
    <w:p w14:paraId="4FCE0FB0" w14:textId="77777777" w:rsidR="00530B16" w:rsidRDefault="00530B16"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D091" w14:textId="77777777" w:rsidR="00530B16" w:rsidRDefault="00530B16" w:rsidP="00B955C7">
      <w:pPr>
        <w:spacing w:after="0" w:line="240" w:lineRule="auto"/>
      </w:pPr>
      <w:r>
        <w:separator/>
      </w:r>
    </w:p>
  </w:footnote>
  <w:footnote w:type="continuationSeparator" w:id="0">
    <w:p w14:paraId="04574B4E" w14:textId="77777777" w:rsidR="00530B16" w:rsidRDefault="00530B16"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4C89F535"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Pr="007D3B61">
        <w:rPr>
          <w:rStyle w:val="Hipervnculo"/>
          <w:rFonts w:ascii="Arial" w:hAnsi="Arial" w:cs="Arial"/>
          <w:i/>
          <w:iCs/>
          <w:sz w:val="24"/>
          <w:szCs w:val="24"/>
        </w:rPr>
        <w:t>http://infoset.pe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3D"/>
    <w:multiLevelType w:val="multilevel"/>
    <w:tmpl w:val="627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480A"/>
    <w:multiLevelType w:val="multilevel"/>
    <w:tmpl w:val="E8F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49EF"/>
    <w:multiLevelType w:val="multilevel"/>
    <w:tmpl w:val="2C9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A5C22"/>
    <w:multiLevelType w:val="multilevel"/>
    <w:tmpl w:val="ABB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D4750"/>
    <w:multiLevelType w:val="multilevel"/>
    <w:tmpl w:val="313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F0E43"/>
    <w:multiLevelType w:val="multilevel"/>
    <w:tmpl w:val="A3B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249F2"/>
    <w:multiLevelType w:val="multilevel"/>
    <w:tmpl w:val="00D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54325"/>
    <w:multiLevelType w:val="multilevel"/>
    <w:tmpl w:val="3F46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07D41"/>
    <w:multiLevelType w:val="multilevel"/>
    <w:tmpl w:val="F84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20A9A"/>
    <w:multiLevelType w:val="multilevel"/>
    <w:tmpl w:val="B8B4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6611E"/>
    <w:multiLevelType w:val="multilevel"/>
    <w:tmpl w:val="F7C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B3E1A"/>
    <w:multiLevelType w:val="multilevel"/>
    <w:tmpl w:val="7DF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76500"/>
    <w:multiLevelType w:val="multilevel"/>
    <w:tmpl w:val="F80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15892"/>
    <w:multiLevelType w:val="multilevel"/>
    <w:tmpl w:val="1F1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820E62"/>
    <w:multiLevelType w:val="multilevel"/>
    <w:tmpl w:val="DC52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94D18"/>
    <w:multiLevelType w:val="multilevel"/>
    <w:tmpl w:val="ACE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76528"/>
    <w:multiLevelType w:val="multilevel"/>
    <w:tmpl w:val="04D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63A54"/>
    <w:multiLevelType w:val="multilevel"/>
    <w:tmpl w:val="C616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6D5F17"/>
    <w:multiLevelType w:val="multilevel"/>
    <w:tmpl w:val="5A9E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F0062"/>
    <w:multiLevelType w:val="multilevel"/>
    <w:tmpl w:val="BA06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B63822"/>
    <w:multiLevelType w:val="multilevel"/>
    <w:tmpl w:val="73E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1384C"/>
    <w:multiLevelType w:val="multilevel"/>
    <w:tmpl w:val="EB0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3A7CBD"/>
    <w:multiLevelType w:val="multilevel"/>
    <w:tmpl w:val="69B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93B53"/>
    <w:multiLevelType w:val="multilevel"/>
    <w:tmpl w:val="607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4153E8"/>
    <w:multiLevelType w:val="multilevel"/>
    <w:tmpl w:val="620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071FA"/>
    <w:multiLevelType w:val="multilevel"/>
    <w:tmpl w:val="C46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467021"/>
    <w:multiLevelType w:val="multilevel"/>
    <w:tmpl w:val="00F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780E75"/>
    <w:multiLevelType w:val="multilevel"/>
    <w:tmpl w:val="98A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17DBA"/>
    <w:multiLevelType w:val="multilevel"/>
    <w:tmpl w:val="457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2D30CF"/>
    <w:multiLevelType w:val="multilevel"/>
    <w:tmpl w:val="42C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A50A3"/>
    <w:multiLevelType w:val="multilevel"/>
    <w:tmpl w:val="9FA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4641AD"/>
    <w:multiLevelType w:val="multilevel"/>
    <w:tmpl w:val="7638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096485"/>
    <w:multiLevelType w:val="multilevel"/>
    <w:tmpl w:val="349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1250B9"/>
    <w:multiLevelType w:val="multilevel"/>
    <w:tmpl w:val="343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281059"/>
    <w:multiLevelType w:val="multilevel"/>
    <w:tmpl w:val="D1C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537E2F"/>
    <w:multiLevelType w:val="multilevel"/>
    <w:tmpl w:val="462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047F03"/>
    <w:multiLevelType w:val="multilevel"/>
    <w:tmpl w:val="BBB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1A62F0"/>
    <w:multiLevelType w:val="multilevel"/>
    <w:tmpl w:val="A4A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355D58"/>
    <w:multiLevelType w:val="multilevel"/>
    <w:tmpl w:val="82F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4C688C"/>
    <w:multiLevelType w:val="multilevel"/>
    <w:tmpl w:val="3E9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595AB8"/>
    <w:multiLevelType w:val="multilevel"/>
    <w:tmpl w:val="271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E37074"/>
    <w:multiLevelType w:val="multilevel"/>
    <w:tmpl w:val="A672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F81062"/>
    <w:multiLevelType w:val="multilevel"/>
    <w:tmpl w:val="648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5A06E0"/>
    <w:multiLevelType w:val="multilevel"/>
    <w:tmpl w:val="E21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A00311"/>
    <w:multiLevelType w:val="multilevel"/>
    <w:tmpl w:val="BCB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B7086D"/>
    <w:multiLevelType w:val="multilevel"/>
    <w:tmpl w:val="D7F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011739"/>
    <w:multiLevelType w:val="multilevel"/>
    <w:tmpl w:val="2D1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5B685F"/>
    <w:multiLevelType w:val="multilevel"/>
    <w:tmpl w:val="B2E2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DC3298"/>
    <w:multiLevelType w:val="multilevel"/>
    <w:tmpl w:val="5F3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82208E"/>
    <w:multiLevelType w:val="multilevel"/>
    <w:tmpl w:val="530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AD2597"/>
    <w:multiLevelType w:val="multilevel"/>
    <w:tmpl w:val="AA8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D51E4C"/>
    <w:multiLevelType w:val="multilevel"/>
    <w:tmpl w:val="E81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D7629E"/>
    <w:multiLevelType w:val="multilevel"/>
    <w:tmpl w:val="25C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826F76"/>
    <w:multiLevelType w:val="multilevel"/>
    <w:tmpl w:val="B8E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437B2C"/>
    <w:multiLevelType w:val="multilevel"/>
    <w:tmpl w:val="279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20449"/>
    <w:multiLevelType w:val="multilevel"/>
    <w:tmpl w:val="4BE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C02F57"/>
    <w:multiLevelType w:val="multilevel"/>
    <w:tmpl w:val="B7F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F52A66"/>
    <w:multiLevelType w:val="multilevel"/>
    <w:tmpl w:val="B25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BD1F45"/>
    <w:multiLevelType w:val="multilevel"/>
    <w:tmpl w:val="916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0966BB"/>
    <w:multiLevelType w:val="multilevel"/>
    <w:tmpl w:val="DFC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8E5F2F"/>
    <w:multiLevelType w:val="multilevel"/>
    <w:tmpl w:val="B436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147F04"/>
    <w:multiLevelType w:val="multilevel"/>
    <w:tmpl w:val="160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3F711F"/>
    <w:multiLevelType w:val="multilevel"/>
    <w:tmpl w:val="220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5E11EE"/>
    <w:multiLevelType w:val="multilevel"/>
    <w:tmpl w:val="2256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5F40CD"/>
    <w:multiLevelType w:val="multilevel"/>
    <w:tmpl w:val="52A6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E96CD0"/>
    <w:multiLevelType w:val="multilevel"/>
    <w:tmpl w:val="47E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341EF8"/>
    <w:multiLevelType w:val="multilevel"/>
    <w:tmpl w:val="868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592C8C"/>
    <w:multiLevelType w:val="multilevel"/>
    <w:tmpl w:val="73E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800DCB"/>
    <w:multiLevelType w:val="multilevel"/>
    <w:tmpl w:val="B2F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8F45DE"/>
    <w:multiLevelType w:val="multilevel"/>
    <w:tmpl w:val="47BC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FA4638"/>
    <w:multiLevelType w:val="multilevel"/>
    <w:tmpl w:val="42C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166FA8"/>
    <w:multiLevelType w:val="multilevel"/>
    <w:tmpl w:val="A10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84DA8"/>
    <w:multiLevelType w:val="multilevel"/>
    <w:tmpl w:val="CE2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832CA3"/>
    <w:multiLevelType w:val="multilevel"/>
    <w:tmpl w:val="48C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EF75B8"/>
    <w:multiLevelType w:val="multilevel"/>
    <w:tmpl w:val="D2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2A2808"/>
    <w:multiLevelType w:val="multilevel"/>
    <w:tmpl w:val="F94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813AB5"/>
    <w:multiLevelType w:val="multilevel"/>
    <w:tmpl w:val="D6A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1B6485"/>
    <w:multiLevelType w:val="multilevel"/>
    <w:tmpl w:val="384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294FC5"/>
    <w:multiLevelType w:val="multilevel"/>
    <w:tmpl w:val="DC6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333CF9"/>
    <w:multiLevelType w:val="multilevel"/>
    <w:tmpl w:val="CCA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C6505C"/>
    <w:multiLevelType w:val="multilevel"/>
    <w:tmpl w:val="3BA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D50FFA"/>
    <w:multiLevelType w:val="multilevel"/>
    <w:tmpl w:val="14D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413CD2"/>
    <w:multiLevelType w:val="multilevel"/>
    <w:tmpl w:val="ED1E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691A56"/>
    <w:multiLevelType w:val="multilevel"/>
    <w:tmpl w:val="0CB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49289B"/>
    <w:multiLevelType w:val="multilevel"/>
    <w:tmpl w:val="1EB0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282FB6"/>
    <w:multiLevelType w:val="multilevel"/>
    <w:tmpl w:val="32C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391F53"/>
    <w:multiLevelType w:val="multilevel"/>
    <w:tmpl w:val="E2C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4206B8"/>
    <w:multiLevelType w:val="multilevel"/>
    <w:tmpl w:val="FD0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F60FF5"/>
    <w:multiLevelType w:val="multilevel"/>
    <w:tmpl w:val="9BE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DF57B7"/>
    <w:multiLevelType w:val="multilevel"/>
    <w:tmpl w:val="951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46272F"/>
    <w:multiLevelType w:val="multilevel"/>
    <w:tmpl w:val="F6E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7A771F"/>
    <w:multiLevelType w:val="multilevel"/>
    <w:tmpl w:val="507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A97A72"/>
    <w:multiLevelType w:val="multilevel"/>
    <w:tmpl w:val="843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DC2EDC"/>
    <w:multiLevelType w:val="multilevel"/>
    <w:tmpl w:val="E26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A426EC"/>
    <w:multiLevelType w:val="multilevel"/>
    <w:tmpl w:val="B8E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B3636B"/>
    <w:multiLevelType w:val="multilevel"/>
    <w:tmpl w:val="A70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66368B"/>
    <w:multiLevelType w:val="multilevel"/>
    <w:tmpl w:val="576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284238"/>
    <w:multiLevelType w:val="multilevel"/>
    <w:tmpl w:val="30A8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4348B4"/>
    <w:multiLevelType w:val="multilevel"/>
    <w:tmpl w:val="E8E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6C0FDA"/>
    <w:multiLevelType w:val="multilevel"/>
    <w:tmpl w:val="8D9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8A0DF4"/>
    <w:multiLevelType w:val="multilevel"/>
    <w:tmpl w:val="EDF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D53DD7"/>
    <w:multiLevelType w:val="multilevel"/>
    <w:tmpl w:val="31D6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2E0225"/>
    <w:multiLevelType w:val="multilevel"/>
    <w:tmpl w:val="085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EA4282"/>
    <w:multiLevelType w:val="multilevel"/>
    <w:tmpl w:val="553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0717D6"/>
    <w:multiLevelType w:val="multilevel"/>
    <w:tmpl w:val="4B0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B51EA7"/>
    <w:multiLevelType w:val="multilevel"/>
    <w:tmpl w:val="256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D6172D"/>
    <w:multiLevelType w:val="multilevel"/>
    <w:tmpl w:val="BBD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E13F7A"/>
    <w:multiLevelType w:val="multilevel"/>
    <w:tmpl w:val="F0DC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1F0165"/>
    <w:multiLevelType w:val="multilevel"/>
    <w:tmpl w:val="70F2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39610B"/>
    <w:multiLevelType w:val="multilevel"/>
    <w:tmpl w:val="481C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CF5F60"/>
    <w:multiLevelType w:val="multilevel"/>
    <w:tmpl w:val="807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6F793D"/>
    <w:multiLevelType w:val="multilevel"/>
    <w:tmpl w:val="E15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F67958"/>
    <w:multiLevelType w:val="multilevel"/>
    <w:tmpl w:val="0682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5887072"/>
    <w:multiLevelType w:val="multilevel"/>
    <w:tmpl w:val="357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8F5DFA"/>
    <w:multiLevelType w:val="multilevel"/>
    <w:tmpl w:val="F26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CA48C8"/>
    <w:multiLevelType w:val="multilevel"/>
    <w:tmpl w:val="ECD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FF2DA3"/>
    <w:multiLevelType w:val="multilevel"/>
    <w:tmpl w:val="F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D25B1D"/>
    <w:multiLevelType w:val="multilevel"/>
    <w:tmpl w:val="626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8112FF"/>
    <w:multiLevelType w:val="multilevel"/>
    <w:tmpl w:val="F21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E766EE"/>
    <w:multiLevelType w:val="multilevel"/>
    <w:tmpl w:val="F22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0010FC"/>
    <w:multiLevelType w:val="multilevel"/>
    <w:tmpl w:val="939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792AAC"/>
    <w:multiLevelType w:val="multilevel"/>
    <w:tmpl w:val="856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B712B1"/>
    <w:multiLevelType w:val="multilevel"/>
    <w:tmpl w:val="69BC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DA4B68"/>
    <w:multiLevelType w:val="multilevel"/>
    <w:tmpl w:val="38C0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576E3A"/>
    <w:multiLevelType w:val="multilevel"/>
    <w:tmpl w:val="E72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D727A5"/>
    <w:multiLevelType w:val="multilevel"/>
    <w:tmpl w:val="38B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3B39E8"/>
    <w:multiLevelType w:val="multilevel"/>
    <w:tmpl w:val="9532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EA5B45"/>
    <w:multiLevelType w:val="multilevel"/>
    <w:tmpl w:val="4A86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1376BF"/>
    <w:multiLevelType w:val="multilevel"/>
    <w:tmpl w:val="C20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1B3867"/>
    <w:multiLevelType w:val="multilevel"/>
    <w:tmpl w:val="EA3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111D06"/>
    <w:multiLevelType w:val="multilevel"/>
    <w:tmpl w:val="437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635BAF"/>
    <w:multiLevelType w:val="multilevel"/>
    <w:tmpl w:val="33E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B124D9"/>
    <w:multiLevelType w:val="multilevel"/>
    <w:tmpl w:val="A1A4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D20815"/>
    <w:multiLevelType w:val="multilevel"/>
    <w:tmpl w:val="843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DBC0FFC"/>
    <w:multiLevelType w:val="multilevel"/>
    <w:tmpl w:val="BBF8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E9B7398"/>
    <w:multiLevelType w:val="multilevel"/>
    <w:tmpl w:val="C9E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A916FF"/>
    <w:multiLevelType w:val="multilevel"/>
    <w:tmpl w:val="E42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327A23"/>
    <w:multiLevelType w:val="multilevel"/>
    <w:tmpl w:val="D8C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7E57DE"/>
    <w:multiLevelType w:val="multilevel"/>
    <w:tmpl w:val="43F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802B57"/>
    <w:multiLevelType w:val="multilevel"/>
    <w:tmpl w:val="DA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0D5E31"/>
    <w:multiLevelType w:val="multilevel"/>
    <w:tmpl w:val="963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D659CF"/>
    <w:multiLevelType w:val="multilevel"/>
    <w:tmpl w:val="335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3B6BF1"/>
    <w:multiLevelType w:val="multilevel"/>
    <w:tmpl w:val="9230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53173B"/>
    <w:multiLevelType w:val="multilevel"/>
    <w:tmpl w:val="E95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642110"/>
    <w:multiLevelType w:val="multilevel"/>
    <w:tmpl w:val="332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B64E19"/>
    <w:multiLevelType w:val="multilevel"/>
    <w:tmpl w:val="993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0C3CAA"/>
    <w:multiLevelType w:val="multilevel"/>
    <w:tmpl w:val="2D44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43440C2"/>
    <w:multiLevelType w:val="multilevel"/>
    <w:tmpl w:val="4076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925ED1"/>
    <w:multiLevelType w:val="multilevel"/>
    <w:tmpl w:val="989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D136A1"/>
    <w:multiLevelType w:val="multilevel"/>
    <w:tmpl w:val="F2B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81229F"/>
    <w:multiLevelType w:val="multilevel"/>
    <w:tmpl w:val="AB3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813192"/>
    <w:multiLevelType w:val="multilevel"/>
    <w:tmpl w:val="BE4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8B1842"/>
    <w:multiLevelType w:val="multilevel"/>
    <w:tmpl w:val="838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5D67664"/>
    <w:multiLevelType w:val="multilevel"/>
    <w:tmpl w:val="627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560251"/>
    <w:multiLevelType w:val="multilevel"/>
    <w:tmpl w:val="33B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6EB616C"/>
    <w:multiLevelType w:val="multilevel"/>
    <w:tmpl w:val="4AE8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7582D5E"/>
    <w:multiLevelType w:val="multilevel"/>
    <w:tmpl w:val="305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20031F"/>
    <w:multiLevelType w:val="multilevel"/>
    <w:tmpl w:val="D23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655E3A"/>
    <w:multiLevelType w:val="multilevel"/>
    <w:tmpl w:val="2EE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3524C5"/>
    <w:multiLevelType w:val="multilevel"/>
    <w:tmpl w:val="B402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E505E7"/>
    <w:multiLevelType w:val="multilevel"/>
    <w:tmpl w:val="478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005C5D"/>
    <w:multiLevelType w:val="multilevel"/>
    <w:tmpl w:val="348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0100B6"/>
    <w:multiLevelType w:val="multilevel"/>
    <w:tmpl w:val="FAB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C6E6AF6"/>
    <w:multiLevelType w:val="multilevel"/>
    <w:tmpl w:val="3F9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5D2FAC"/>
    <w:multiLevelType w:val="multilevel"/>
    <w:tmpl w:val="50A0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DCB1F8B"/>
    <w:multiLevelType w:val="multilevel"/>
    <w:tmpl w:val="C21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6F4C9B"/>
    <w:multiLevelType w:val="multilevel"/>
    <w:tmpl w:val="183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815D9A"/>
    <w:multiLevelType w:val="multilevel"/>
    <w:tmpl w:val="6A3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B7023B"/>
    <w:multiLevelType w:val="multilevel"/>
    <w:tmpl w:val="7DC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553DFC"/>
    <w:multiLevelType w:val="multilevel"/>
    <w:tmpl w:val="574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8737AC"/>
    <w:multiLevelType w:val="multilevel"/>
    <w:tmpl w:val="0F4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D43EC0"/>
    <w:multiLevelType w:val="multilevel"/>
    <w:tmpl w:val="F432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FEA08CA"/>
    <w:multiLevelType w:val="multilevel"/>
    <w:tmpl w:val="BB2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02F604C"/>
    <w:multiLevelType w:val="multilevel"/>
    <w:tmpl w:val="205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0656C7A"/>
    <w:multiLevelType w:val="multilevel"/>
    <w:tmpl w:val="933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D679A4"/>
    <w:multiLevelType w:val="multilevel"/>
    <w:tmpl w:val="A47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4C238B"/>
    <w:multiLevelType w:val="multilevel"/>
    <w:tmpl w:val="9C1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765377"/>
    <w:multiLevelType w:val="multilevel"/>
    <w:tmpl w:val="98A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B5616F"/>
    <w:multiLevelType w:val="multilevel"/>
    <w:tmpl w:val="3C6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4B4C95"/>
    <w:multiLevelType w:val="multilevel"/>
    <w:tmpl w:val="868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90216E"/>
    <w:multiLevelType w:val="multilevel"/>
    <w:tmpl w:val="648A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6E2949"/>
    <w:multiLevelType w:val="multilevel"/>
    <w:tmpl w:val="1C7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59468B7"/>
    <w:multiLevelType w:val="multilevel"/>
    <w:tmpl w:val="12BC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5AE4333"/>
    <w:multiLevelType w:val="multilevel"/>
    <w:tmpl w:val="98B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C414C1"/>
    <w:multiLevelType w:val="multilevel"/>
    <w:tmpl w:val="C6C6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C41A14"/>
    <w:multiLevelType w:val="multilevel"/>
    <w:tmpl w:val="512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9026F9"/>
    <w:multiLevelType w:val="multilevel"/>
    <w:tmpl w:val="CCBC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E13DB7"/>
    <w:multiLevelType w:val="multilevel"/>
    <w:tmpl w:val="929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74D68DE"/>
    <w:multiLevelType w:val="multilevel"/>
    <w:tmpl w:val="9D8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8521B70"/>
    <w:multiLevelType w:val="multilevel"/>
    <w:tmpl w:val="A06CC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9026D46"/>
    <w:multiLevelType w:val="multilevel"/>
    <w:tmpl w:val="DED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94B52BB"/>
    <w:multiLevelType w:val="multilevel"/>
    <w:tmpl w:val="36C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5F5DD9"/>
    <w:multiLevelType w:val="multilevel"/>
    <w:tmpl w:val="49A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082D5D"/>
    <w:multiLevelType w:val="multilevel"/>
    <w:tmpl w:val="0562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1B0210"/>
    <w:multiLevelType w:val="multilevel"/>
    <w:tmpl w:val="BA1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6069E1"/>
    <w:multiLevelType w:val="multilevel"/>
    <w:tmpl w:val="337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201537"/>
    <w:multiLevelType w:val="multilevel"/>
    <w:tmpl w:val="00F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633456"/>
    <w:multiLevelType w:val="multilevel"/>
    <w:tmpl w:val="1E1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9A6435"/>
    <w:multiLevelType w:val="multilevel"/>
    <w:tmpl w:val="2FA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F87A6A"/>
    <w:multiLevelType w:val="multilevel"/>
    <w:tmpl w:val="1E16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2131D6"/>
    <w:multiLevelType w:val="multilevel"/>
    <w:tmpl w:val="59C0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4154C2"/>
    <w:multiLevelType w:val="multilevel"/>
    <w:tmpl w:val="9782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4E35D0"/>
    <w:multiLevelType w:val="multilevel"/>
    <w:tmpl w:val="568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DE61C1E"/>
    <w:multiLevelType w:val="multilevel"/>
    <w:tmpl w:val="9E92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7464A4"/>
    <w:multiLevelType w:val="multilevel"/>
    <w:tmpl w:val="7D8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F3E239F"/>
    <w:multiLevelType w:val="multilevel"/>
    <w:tmpl w:val="686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380D48"/>
    <w:multiLevelType w:val="multilevel"/>
    <w:tmpl w:val="7F1C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612224"/>
    <w:multiLevelType w:val="multilevel"/>
    <w:tmpl w:val="CC9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13B52BD"/>
    <w:multiLevelType w:val="multilevel"/>
    <w:tmpl w:val="BD4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161015C"/>
    <w:multiLevelType w:val="multilevel"/>
    <w:tmpl w:val="9BD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A53B13"/>
    <w:multiLevelType w:val="multilevel"/>
    <w:tmpl w:val="F58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D046FD"/>
    <w:multiLevelType w:val="multilevel"/>
    <w:tmpl w:val="266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811ADF"/>
    <w:multiLevelType w:val="multilevel"/>
    <w:tmpl w:val="41F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142F16"/>
    <w:multiLevelType w:val="multilevel"/>
    <w:tmpl w:val="1BCA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253537"/>
    <w:multiLevelType w:val="multilevel"/>
    <w:tmpl w:val="9B4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9300EC"/>
    <w:multiLevelType w:val="multilevel"/>
    <w:tmpl w:val="2222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A2473B"/>
    <w:multiLevelType w:val="multilevel"/>
    <w:tmpl w:val="AC8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2F5697"/>
    <w:multiLevelType w:val="multilevel"/>
    <w:tmpl w:val="4404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866C8D"/>
    <w:multiLevelType w:val="multilevel"/>
    <w:tmpl w:val="5CD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173588"/>
    <w:multiLevelType w:val="multilevel"/>
    <w:tmpl w:val="9C4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78B12F3"/>
    <w:multiLevelType w:val="multilevel"/>
    <w:tmpl w:val="5318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7EE5120"/>
    <w:multiLevelType w:val="multilevel"/>
    <w:tmpl w:val="DB0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80F5187"/>
    <w:multiLevelType w:val="multilevel"/>
    <w:tmpl w:val="E98C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647688"/>
    <w:multiLevelType w:val="multilevel"/>
    <w:tmpl w:val="4414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CD197A"/>
    <w:multiLevelType w:val="multilevel"/>
    <w:tmpl w:val="1E6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DB3519"/>
    <w:multiLevelType w:val="multilevel"/>
    <w:tmpl w:val="70D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EB35F9"/>
    <w:multiLevelType w:val="multilevel"/>
    <w:tmpl w:val="935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366A48"/>
    <w:multiLevelType w:val="multilevel"/>
    <w:tmpl w:val="2DE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935657"/>
    <w:multiLevelType w:val="multilevel"/>
    <w:tmpl w:val="18DC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9F1305"/>
    <w:multiLevelType w:val="multilevel"/>
    <w:tmpl w:val="98B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D541F9"/>
    <w:multiLevelType w:val="multilevel"/>
    <w:tmpl w:val="4D5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C123895"/>
    <w:multiLevelType w:val="multilevel"/>
    <w:tmpl w:val="B6C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8030BC"/>
    <w:multiLevelType w:val="multilevel"/>
    <w:tmpl w:val="C11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B76D1B"/>
    <w:multiLevelType w:val="multilevel"/>
    <w:tmpl w:val="E7F4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CC47795"/>
    <w:multiLevelType w:val="multilevel"/>
    <w:tmpl w:val="C28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CE72D12"/>
    <w:multiLevelType w:val="multilevel"/>
    <w:tmpl w:val="685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D017B50"/>
    <w:multiLevelType w:val="multilevel"/>
    <w:tmpl w:val="FF1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DA92AA0"/>
    <w:multiLevelType w:val="multilevel"/>
    <w:tmpl w:val="C89E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A94897"/>
    <w:multiLevelType w:val="multilevel"/>
    <w:tmpl w:val="363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DCC0212"/>
    <w:multiLevelType w:val="multilevel"/>
    <w:tmpl w:val="58F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062B4D"/>
    <w:multiLevelType w:val="multilevel"/>
    <w:tmpl w:val="BB8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EA17415"/>
    <w:multiLevelType w:val="multilevel"/>
    <w:tmpl w:val="39BE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EDF3032"/>
    <w:multiLevelType w:val="multilevel"/>
    <w:tmpl w:val="6B1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846481"/>
    <w:multiLevelType w:val="multilevel"/>
    <w:tmpl w:val="CCFE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D879EC"/>
    <w:multiLevelType w:val="multilevel"/>
    <w:tmpl w:val="55D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356692"/>
    <w:multiLevelType w:val="multilevel"/>
    <w:tmpl w:val="623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DB48EE"/>
    <w:multiLevelType w:val="multilevel"/>
    <w:tmpl w:val="2086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EE52D5"/>
    <w:multiLevelType w:val="multilevel"/>
    <w:tmpl w:val="03C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F91150"/>
    <w:multiLevelType w:val="multilevel"/>
    <w:tmpl w:val="DA8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526281"/>
    <w:multiLevelType w:val="multilevel"/>
    <w:tmpl w:val="8748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612A51"/>
    <w:multiLevelType w:val="multilevel"/>
    <w:tmpl w:val="3B9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694B3C"/>
    <w:multiLevelType w:val="multilevel"/>
    <w:tmpl w:val="FDF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40B2356"/>
    <w:multiLevelType w:val="multilevel"/>
    <w:tmpl w:val="957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9A1609"/>
    <w:multiLevelType w:val="multilevel"/>
    <w:tmpl w:val="F56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6281BC2"/>
    <w:multiLevelType w:val="multilevel"/>
    <w:tmpl w:val="535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6347E2D"/>
    <w:multiLevelType w:val="multilevel"/>
    <w:tmpl w:val="B3B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6A14F04"/>
    <w:multiLevelType w:val="multilevel"/>
    <w:tmpl w:val="1A42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6CD705B"/>
    <w:multiLevelType w:val="multilevel"/>
    <w:tmpl w:val="6208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3D2466"/>
    <w:multiLevelType w:val="multilevel"/>
    <w:tmpl w:val="23B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8EC5794"/>
    <w:multiLevelType w:val="multilevel"/>
    <w:tmpl w:val="4236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2C5E79"/>
    <w:multiLevelType w:val="multilevel"/>
    <w:tmpl w:val="228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9911411"/>
    <w:multiLevelType w:val="multilevel"/>
    <w:tmpl w:val="2702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D52CA5"/>
    <w:multiLevelType w:val="multilevel"/>
    <w:tmpl w:val="F63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A446757"/>
    <w:multiLevelType w:val="multilevel"/>
    <w:tmpl w:val="61A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5F17B0"/>
    <w:multiLevelType w:val="multilevel"/>
    <w:tmpl w:val="BD00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C7B3E6C"/>
    <w:multiLevelType w:val="multilevel"/>
    <w:tmpl w:val="124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C8B2228"/>
    <w:multiLevelType w:val="multilevel"/>
    <w:tmpl w:val="16E0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C732CE"/>
    <w:multiLevelType w:val="multilevel"/>
    <w:tmpl w:val="9F0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D1D2801"/>
    <w:multiLevelType w:val="multilevel"/>
    <w:tmpl w:val="D32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D6F553C"/>
    <w:multiLevelType w:val="multilevel"/>
    <w:tmpl w:val="39E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DBB47A4"/>
    <w:multiLevelType w:val="multilevel"/>
    <w:tmpl w:val="1FB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F187EFF"/>
    <w:multiLevelType w:val="multilevel"/>
    <w:tmpl w:val="96B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F4A0D36"/>
    <w:multiLevelType w:val="multilevel"/>
    <w:tmpl w:val="F77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7"/>
  </w:num>
  <w:num w:numId="2">
    <w:abstractNumId w:val="190"/>
  </w:num>
  <w:num w:numId="3">
    <w:abstractNumId w:val="255"/>
  </w:num>
  <w:num w:numId="4">
    <w:abstractNumId w:val="78"/>
  </w:num>
  <w:num w:numId="5">
    <w:abstractNumId w:val="7"/>
  </w:num>
  <w:num w:numId="6">
    <w:abstractNumId w:val="111"/>
  </w:num>
  <w:num w:numId="7">
    <w:abstractNumId w:val="231"/>
  </w:num>
  <w:num w:numId="8">
    <w:abstractNumId w:val="35"/>
  </w:num>
  <w:num w:numId="9">
    <w:abstractNumId w:val="87"/>
  </w:num>
  <w:num w:numId="10">
    <w:abstractNumId w:val="120"/>
  </w:num>
  <w:num w:numId="11">
    <w:abstractNumId w:val="21"/>
  </w:num>
  <w:num w:numId="12">
    <w:abstractNumId w:val="201"/>
  </w:num>
  <w:num w:numId="13">
    <w:abstractNumId w:val="112"/>
  </w:num>
  <w:num w:numId="14">
    <w:abstractNumId w:val="226"/>
  </w:num>
  <w:num w:numId="15">
    <w:abstractNumId w:val="82"/>
  </w:num>
  <w:num w:numId="16">
    <w:abstractNumId w:val="34"/>
  </w:num>
  <w:num w:numId="17">
    <w:abstractNumId w:val="121"/>
  </w:num>
  <w:num w:numId="18">
    <w:abstractNumId w:val="267"/>
  </w:num>
  <w:num w:numId="19">
    <w:abstractNumId w:val="114"/>
  </w:num>
  <w:num w:numId="20">
    <w:abstractNumId w:val="147"/>
  </w:num>
  <w:num w:numId="21">
    <w:abstractNumId w:val="124"/>
  </w:num>
  <w:num w:numId="22">
    <w:abstractNumId w:val="188"/>
  </w:num>
  <w:num w:numId="23">
    <w:abstractNumId w:val="107"/>
  </w:num>
  <w:num w:numId="24">
    <w:abstractNumId w:val="40"/>
  </w:num>
  <w:num w:numId="25">
    <w:abstractNumId w:val="153"/>
  </w:num>
  <w:num w:numId="26">
    <w:abstractNumId w:val="246"/>
  </w:num>
  <w:num w:numId="27">
    <w:abstractNumId w:val="256"/>
  </w:num>
  <w:num w:numId="28">
    <w:abstractNumId w:val="233"/>
  </w:num>
  <w:num w:numId="29">
    <w:abstractNumId w:val="247"/>
  </w:num>
  <w:num w:numId="30">
    <w:abstractNumId w:val="85"/>
  </w:num>
  <w:num w:numId="31">
    <w:abstractNumId w:val="19"/>
  </w:num>
  <w:num w:numId="32">
    <w:abstractNumId w:val="58"/>
  </w:num>
  <w:num w:numId="33">
    <w:abstractNumId w:val="207"/>
  </w:num>
  <w:num w:numId="34">
    <w:abstractNumId w:val="108"/>
  </w:num>
  <w:num w:numId="35">
    <w:abstractNumId w:val="237"/>
  </w:num>
  <w:num w:numId="36">
    <w:abstractNumId w:val="210"/>
  </w:num>
  <w:num w:numId="37">
    <w:abstractNumId w:val="26"/>
  </w:num>
  <w:num w:numId="38">
    <w:abstractNumId w:val="110"/>
  </w:num>
  <w:num w:numId="39">
    <w:abstractNumId w:val="8"/>
  </w:num>
  <w:num w:numId="40">
    <w:abstractNumId w:val="52"/>
  </w:num>
  <w:num w:numId="41">
    <w:abstractNumId w:val="187"/>
  </w:num>
  <w:num w:numId="42">
    <w:abstractNumId w:val="264"/>
  </w:num>
  <w:num w:numId="43">
    <w:abstractNumId w:val="204"/>
  </w:num>
  <w:num w:numId="44">
    <w:abstractNumId w:val="205"/>
  </w:num>
  <w:num w:numId="45">
    <w:abstractNumId w:val="195"/>
  </w:num>
  <w:num w:numId="46">
    <w:abstractNumId w:val="159"/>
  </w:num>
  <w:num w:numId="47">
    <w:abstractNumId w:val="169"/>
  </w:num>
  <w:num w:numId="48">
    <w:abstractNumId w:val="115"/>
  </w:num>
  <w:num w:numId="49">
    <w:abstractNumId w:val="154"/>
  </w:num>
  <w:num w:numId="50">
    <w:abstractNumId w:val="163"/>
  </w:num>
  <w:num w:numId="51">
    <w:abstractNumId w:val="129"/>
  </w:num>
  <w:num w:numId="52">
    <w:abstractNumId w:val="68"/>
  </w:num>
  <w:num w:numId="53">
    <w:abstractNumId w:val="225"/>
  </w:num>
  <w:num w:numId="54">
    <w:abstractNumId w:val="176"/>
  </w:num>
  <w:num w:numId="55">
    <w:abstractNumId w:val="193"/>
  </w:num>
  <w:num w:numId="56">
    <w:abstractNumId w:val="168"/>
  </w:num>
  <w:num w:numId="57">
    <w:abstractNumId w:val="203"/>
  </w:num>
  <w:num w:numId="58">
    <w:abstractNumId w:val="260"/>
  </w:num>
  <w:num w:numId="59">
    <w:abstractNumId w:val="156"/>
  </w:num>
  <w:num w:numId="60">
    <w:abstractNumId w:val="189"/>
  </w:num>
  <w:num w:numId="61">
    <w:abstractNumId w:val="151"/>
  </w:num>
  <w:num w:numId="62">
    <w:abstractNumId w:val="20"/>
  </w:num>
  <w:num w:numId="63">
    <w:abstractNumId w:val="37"/>
  </w:num>
  <w:num w:numId="64">
    <w:abstractNumId w:val="145"/>
  </w:num>
  <w:num w:numId="65">
    <w:abstractNumId w:val="134"/>
  </w:num>
  <w:num w:numId="66">
    <w:abstractNumId w:val="238"/>
  </w:num>
  <w:num w:numId="67">
    <w:abstractNumId w:val="4"/>
  </w:num>
  <w:num w:numId="68">
    <w:abstractNumId w:val="240"/>
  </w:num>
  <w:num w:numId="69">
    <w:abstractNumId w:val="244"/>
  </w:num>
  <w:num w:numId="70">
    <w:abstractNumId w:val="245"/>
  </w:num>
  <w:num w:numId="71">
    <w:abstractNumId w:val="242"/>
  </w:num>
  <w:num w:numId="72">
    <w:abstractNumId w:val="16"/>
  </w:num>
  <w:num w:numId="73">
    <w:abstractNumId w:val="132"/>
  </w:num>
  <w:num w:numId="74">
    <w:abstractNumId w:val="214"/>
  </w:num>
  <w:num w:numId="75">
    <w:abstractNumId w:val="66"/>
  </w:num>
  <w:num w:numId="76">
    <w:abstractNumId w:val="131"/>
  </w:num>
  <w:num w:numId="77">
    <w:abstractNumId w:val="259"/>
  </w:num>
  <w:num w:numId="78">
    <w:abstractNumId w:val="220"/>
  </w:num>
  <w:num w:numId="79">
    <w:abstractNumId w:val="191"/>
  </w:num>
  <w:num w:numId="80">
    <w:abstractNumId w:val="63"/>
  </w:num>
  <w:num w:numId="81">
    <w:abstractNumId w:val="53"/>
  </w:num>
  <w:num w:numId="82">
    <w:abstractNumId w:val="215"/>
  </w:num>
  <w:num w:numId="83">
    <w:abstractNumId w:val="209"/>
  </w:num>
  <w:num w:numId="84">
    <w:abstractNumId w:val="123"/>
  </w:num>
  <w:num w:numId="85">
    <w:abstractNumId w:val="199"/>
  </w:num>
  <w:num w:numId="86">
    <w:abstractNumId w:val="165"/>
  </w:num>
  <w:num w:numId="87">
    <w:abstractNumId w:val="97"/>
  </w:num>
  <w:num w:numId="88">
    <w:abstractNumId w:val="222"/>
  </w:num>
  <w:num w:numId="89">
    <w:abstractNumId w:val="67"/>
  </w:num>
  <w:num w:numId="90">
    <w:abstractNumId w:val="91"/>
  </w:num>
  <w:num w:numId="91">
    <w:abstractNumId w:val="162"/>
  </w:num>
  <w:num w:numId="92">
    <w:abstractNumId w:val="79"/>
  </w:num>
  <w:num w:numId="93">
    <w:abstractNumId w:val="177"/>
  </w:num>
  <w:num w:numId="94">
    <w:abstractNumId w:val="144"/>
  </w:num>
  <w:num w:numId="95">
    <w:abstractNumId w:val="200"/>
  </w:num>
  <w:num w:numId="96">
    <w:abstractNumId w:val="27"/>
  </w:num>
  <w:num w:numId="97">
    <w:abstractNumId w:val="261"/>
  </w:num>
  <w:num w:numId="98">
    <w:abstractNumId w:val="62"/>
  </w:num>
  <w:num w:numId="99">
    <w:abstractNumId w:val="72"/>
  </w:num>
  <w:num w:numId="100">
    <w:abstractNumId w:val="89"/>
  </w:num>
  <w:num w:numId="101">
    <w:abstractNumId w:val="59"/>
  </w:num>
  <w:num w:numId="102">
    <w:abstractNumId w:val="218"/>
  </w:num>
  <w:num w:numId="103">
    <w:abstractNumId w:val="269"/>
  </w:num>
  <w:num w:numId="104">
    <w:abstractNumId w:val="102"/>
  </w:num>
  <w:num w:numId="105">
    <w:abstractNumId w:val="74"/>
  </w:num>
  <w:num w:numId="106">
    <w:abstractNumId w:val="83"/>
  </w:num>
  <w:num w:numId="107">
    <w:abstractNumId w:val="155"/>
  </w:num>
  <w:num w:numId="108">
    <w:abstractNumId w:val="118"/>
  </w:num>
  <w:num w:numId="109">
    <w:abstractNumId w:val="143"/>
  </w:num>
  <w:num w:numId="110">
    <w:abstractNumId w:val="86"/>
  </w:num>
  <w:num w:numId="111">
    <w:abstractNumId w:val="104"/>
  </w:num>
  <w:num w:numId="112">
    <w:abstractNumId w:val="31"/>
  </w:num>
  <w:num w:numId="113">
    <w:abstractNumId w:val="192"/>
  </w:num>
  <w:num w:numId="114">
    <w:abstractNumId w:val="141"/>
  </w:num>
  <w:num w:numId="115">
    <w:abstractNumId w:val="96"/>
  </w:num>
  <w:num w:numId="116">
    <w:abstractNumId w:val="265"/>
  </w:num>
  <w:num w:numId="117">
    <w:abstractNumId w:val="133"/>
  </w:num>
  <w:num w:numId="118">
    <w:abstractNumId w:val="251"/>
  </w:num>
  <w:num w:numId="119">
    <w:abstractNumId w:val="234"/>
  </w:num>
  <w:num w:numId="120">
    <w:abstractNumId w:val="152"/>
  </w:num>
  <w:num w:numId="121">
    <w:abstractNumId w:val="127"/>
  </w:num>
  <w:num w:numId="122">
    <w:abstractNumId w:val="271"/>
  </w:num>
  <w:num w:numId="123">
    <w:abstractNumId w:val="64"/>
  </w:num>
  <w:num w:numId="124">
    <w:abstractNumId w:val="174"/>
  </w:num>
  <w:num w:numId="125">
    <w:abstractNumId w:val="23"/>
  </w:num>
  <w:num w:numId="126">
    <w:abstractNumId w:val="2"/>
  </w:num>
  <w:num w:numId="127">
    <w:abstractNumId w:val="135"/>
  </w:num>
  <w:num w:numId="128">
    <w:abstractNumId w:val="217"/>
  </w:num>
  <w:num w:numId="129">
    <w:abstractNumId w:val="77"/>
  </w:num>
  <w:num w:numId="130">
    <w:abstractNumId w:val="3"/>
  </w:num>
  <w:num w:numId="131">
    <w:abstractNumId w:val="1"/>
  </w:num>
  <w:num w:numId="132">
    <w:abstractNumId w:val="43"/>
  </w:num>
  <w:num w:numId="133">
    <w:abstractNumId w:val="49"/>
  </w:num>
  <w:num w:numId="134">
    <w:abstractNumId w:val="101"/>
  </w:num>
  <w:num w:numId="135">
    <w:abstractNumId w:val="211"/>
  </w:num>
  <w:num w:numId="136">
    <w:abstractNumId w:val="196"/>
  </w:num>
  <w:num w:numId="137">
    <w:abstractNumId w:val="232"/>
  </w:num>
  <w:num w:numId="138">
    <w:abstractNumId w:val="266"/>
  </w:num>
  <w:num w:numId="139">
    <w:abstractNumId w:val="254"/>
  </w:num>
  <w:num w:numId="140">
    <w:abstractNumId w:val="167"/>
  </w:num>
  <w:num w:numId="141">
    <w:abstractNumId w:val="116"/>
  </w:num>
  <w:num w:numId="142">
    <w:abstractNumId w:val="142"/>
  </w:num>
  <w:num w:numId="143">
    <w:abstractNumId w:val="46"/>
  </w:num>
  <w:num w:numId="144">
    <w:abstractNumId w:val="185"/>
  </w:num>
  <w:num w:numId="145">
    <w:abstractNumId w:val="81"/>
  </w:num>
  <w:num w:numId="146">
    <w:abstractNumId w:val="125"/>
  </w:num>
  <w:num w:numId="147">
    <w:abstractNumId w:val="166"/>
  </w:num>
  <w:num w:numId="148">
    <w:abstractNumId w:val="130"/>
  </w:num>
  <w:num w:numId="149">
    <w:abstractNumId w:val="171"/>
  </w:num>
  <w:num w:numId="150">
    <w:abstractNumId w:val="224"/>
  </w:num>
  <w:num w:numId="151">
    <w:abstractNumId w:val="179"/>
  </w:num>
  <w:num w:numId="152">
    <w:abstractNumId w:val="6"/>
  </w:num>
  <w:num w:numId="153">
    <w:abstractNumId w:val="51"/>
  </w:num>
  <w:num w:numId="154">
    <w:abstractNumId w:val="76"/>
  </w:num>
  <w:num w:numId="155">
    <w:abstractNumId w:val="175"/>
  </w:num>
  <w:num w:numId="156">
    <w:abstractNumId w:val="230"/>
  </w:num>
  <w:num w:numId="157">
    <w:abstractNumId w:val="84"/>
  </w:num>
  <w:num w:numId="158">
    <w:abstractNumId w:val="194"/>
  </w:num>
  <w:num w:numId="159">
    <w:abstractNumId w:val="173"/>
  </w:num>
  <w:num w:numId="160">
    <w:abstractNumId w:val="150"/>
  </w:num>
  <w:num w:numId="161">
    <w:abstractNumId w:val="208"/>
  </w:num>
  <w:num w:numId="162">
    <w:abstractNumId w:val="250"/>
  </w:num>
  <w:num w:numId="163">
    <w:abstractNumId w:val="262"/>
  </w:num>
  <w:num w:numId="164">
    <w:abstractNumId w:val="186"/>
  </w:num>
  <w:num w:numId="165">
    <w:abstractNumId w:val="25"/>
  </w:num>
  <w:num w:numId="166">
    <w:abstractNumId w:val="18"/>
  </w:num>
  <w:num w:numId="167">
    <w:abstractNumId w:val="223"/>
  </w:num>
  <w:num w:numId="168">
    <w:abstractNumId w:val="117"/>
  </w:num>
  <w:num w:numId="169">
    <w:abstractNumId w:val="235"/>
  </w:num>
  <w:num w:numId="170">
    <w:abstractNumId w:val="213"/>
  </w:num>
  <w:num w:numId="171">
    <w:abstractNumId w:val="106"/>
  </w:num>
  <w:num w:numId="172">
    <w:abstractNumId w:val="252"/>
  </w:num>
  <w:num w:numId="173">
    <w:abstractNumId w:val="126"/>
  </w:num>
  <w:num w:numId="174">
    <w:abstractNumId w:val="36"/>
  </w:num>
  <w:num w:numId="175">
    <w:abstractNumId w:val="139"/>
  </w:num>
  <w:num w:numId="176">
    <w:abstractNumId w:val="9"/>
  </w:num>
  <w:num w:numId="177">
    <w:abstractNumId w:val="119"/>
  </w:num>
  <w:num w:numId="178">
    <w:abstractNumId w:val="216"/>
  </w:num>
  <w:num w:numId="179">
    <w:abstractNumId w:val="248"/>
  </w:num>
  <w:num w:numId="180">
    <w:abstractNumId w:val="236"/>
  </w:num>
  <w:num w:numId="181">
    <w:abstractNumId w:val="38"/>
  </w:num>
  <w:num w:numId="182">
    <w:abstractNumId w:val="258"/>
  </w:num>
  <w:num w:numId="183">
    <w:abstractNumId w:val="103"/>
  </w:num>
  <w:num w:numId="184">
    <w:abstractNumId w:val="94"/>
  </w:num>
  <w:num w:numId="185">
    <w:abstractNumId w:val="172"/>
  </w:num>
  <w:num w:numId="186">
    <w:abstractNumId w:val="29"/>
  </w:num>
  <w:num w:numId="187">
    <w:abstractNumId w:val="65"/>
  </w:num>
  <w:num w:numId="188">
    <w:abstractNumId w:val="249"/>
  </w:num>
  <w:num w:numId="189">
    <w:abstractNumId w:val="88"/>
  </w:num>
  <w:num w:numId="190">
    <w:abstractNumId w:val="60"/>
  </w:num>
  <w:num w:numId="191">
    <w:abstractNumId w:val="272"/>
  </w:num>
  <w:num w:numId="192">
    <w:abstractNumId w:val="182"/>
  </w:num>
  <w:num w:numId="193">
    <w:abstractNumId w:val="229"/>
  </w:num>
  <w:num w:numId="194">
    <w:abstractNumId w:val="128"/>
  </w:num>
  <w:num w:numId="195">
    <w:abstractNumId w:val="32"/>
  </w:num>
  <w:num w:numId="196">
    <w:abstractNumId w:val="44"/>
  </w:num>
  <w:num w:numId="197">
    <w:abstractNumId w:val="33"/>
  </w:num>
  <w:num w:numId="198">
    <w:abstractNumId w:val="140"/>
  </w:num>
  <w:num w:numId="199">
    <w:abstractNumId w:val="257"/>
  </w:num>
  <w:num w:numId="200">
    <w:abstractNumId w:val="48"/>
  </w:num>
  <w:num w:numId="201">
    <w:abstractNumId w:val="161"/>
  </w:num>
  <w:num w:numId="202">
    <w:abstractNumId w:val="41"/>
  </w:num>
  <w:num w:numId="203">
    <w:abstractNumId w:val="24"/>
  </w:num>
  <w:num w:numId="204">
    <w:abstractNumId w:val="0"/>
  </w:num>
  <w:num w:numId="205">
    <w:abstractNumId w:val="164"/>
  </w:num>
  <w:num w:numId="206">
    <w:abstractNumId w:val="98"/>
  </w:num>
  <w:num w:numId="207">
    <w:abstractNumId w:val="170"/>
  </w:num>
  <w:num w:numId="208">
    <w:abstractNumId w:val="221"/>
  </w:num>
  <w:num w:numId="209">
    <w:abstractNumId w:val="55"/>
  </w:num>
  <w:num w:numId="210">
    <w:abstractNumId w:val="109"/>
  </w:num>
  <w:num w:numId="211">
    <w:abstractNumId w:val="202"/>
  </w:num>
  <w:num w:numId="212">
    <w:abstractNumId w:val="178"/>
  </w:num>
  <w:num w:numId="213">
    <w:abstractNumId w:val="99"/>
  </w:num>
  <w:num w:numId="214">
    <w:abstractNumId w:val="5"/>
  </w:num>
  <w:num w:numId="215">
    <w:abstractNumId w:val="15"/>
  </w:num>
  <w:num w:numId="216">
    <w:abstractNumId w:val="100"/>
  </w:num>
  <w:num w:numId="217">
    <w:abstractNumId w:val="113"/>
  </w:num>
  <w:num w:numId="218">
    <w:abstractNumId w:val="227"/>
  </w:num>
  <w:num w:numId="219">
    <w:abstractNumId w:val="30"/>
  </w:num>
  <w:num w:numId="220">
    <w:abstractNumId w:val="93"/>
  </w:num>
  <w:num w:numId="221">
    <w:abstractNumId w:val="158"/>
  </w:num>
  <w:num w:numId="222">
    <w:abstractNumId w:val="138"/>
  </w:num>
  <w:num w:numId="223">
    <w:abstractNumId w:val="228"/>
  </w:num>
  <w:num w:numId="224">
    <w:abstractNumId w:val="122"/>
  </w:num>
  <w:num w:numId="225">
    <w:abstractNumId w:val="105"/>
  </w:num>
  <w:num w:numId="226">
    <w:abstractNumId w:val="10"/>
  </w:num>
  <w:num w:numId="227">
    <w:abstractNumId w:val="263"/>
  </w:num>
  <w:num w:numId="228">
    <w:abstractNumId w:val="69"/>
  </w:num>
  <w:num w:numId="229">
    <w:abstractNumId w:val="70"/>
  </w:num>
  <w:num w:numId="230">
    <w:abstractNumId w:val="253"/>
  </w:num>
  <w:num w:numId="231">
    <w:abstractNumId w:val="50"/>
  </w:num>
  <w:num w:numId="232">
    <w:abstractNumId w:val="11"/>
  </w:num>
  <w:num w:numId="233">
    <w:abstractNumId w:val="180"/>
  </w:num>
  <w:num w:numId="234">
    <w:abstractNumId w:val="198"/>
  </w:num>
  <w:num w:numId="235">
    <w:abstractNumId w:val="157"/>
  </w:num>
  <w:num w:numId="236">
    <w:abstractNumId w:val="28"/>
  </w:num>
  <w:num w:numId="237">
    <w:abstractNumId w:val="75"/>
  </w:num>
  <w:num w:numId="238">
    <w:abstractNumId w:val="22"/>
  </w:num>
  <w:num w:numId="239">
    <w:abstractNumId w:val="270"/>
  </w:num>
  <w:num w:numId="240">
    <w:abstractNumId w:val="71"/>
  </w:num>
  <w:num w:numId="241">
    <w:abstractNumId w:val="14"/>
  </w:num>
  <w:num w:numId="242">
    <w:abstractNumId w:val="206"/>
  </w:num>
  <w:num w:numId="243">
    <w:abstractNumId w:val="45"/>
  </w:num>
  <w:num w:numId="244">
    <w:abstractNumId w:val="90"/>
  </w:num>
  <w:num w:numId="245">
    <w:abstractNumId w:val="57"/>
  </w:num>
  <w:num w:numId="246">
    <w:abstractNumId w:val="239"/>
  </w:num>
  <w:num w:numId="247">
    <w:abstractNumId w:val="181"/>
  </w:num>
  <w:num w:numId="248">
    <w:abstractNumId w:val="160"/>
  </w:num>
  <w:num w:numId="249">
    <w:abstractNumId w:val="268"/>
  </w:num>
  <w:num w:numId="250">
    <w:abstractNumId w:val="241"/>
  </w:num>
  <w:num w:numId="251">
    <w:abstractNumId w:val="183"/>
  </w:num>
  <w:num w:numId="252">
    <w:abstractNumId w:val="92"/>
  </w:num>
  <w:num w:numId="253">
    <w:abstractNumId w:val="80"/>
  </w:num>
  <w:num w:numId="254">
    <w:abstractNumId w:val="13"/>
  </w:num>
  <w:num w:numId="255">
    <w:abstractNumId w:val="212"/>
  </w:num>
  <w:num w:numId="256">
    <w:abstractNumId w:val="197"/>
  </w:num>
  <w:num w:numId="257">
    <w:abstractNumId w:val="47"/>
  </w:num>
  <w:num w:numId="258">
    <w:abstractNumId w:val="243"/>
  </w:num>
  <w:num w:numId="259">
    <w:abstractNumId w:val="219"/>
  </w:num>
  <w:num w:numId="260">
    <w:abstractNumId w:val="54"/>
  </w:num>
  <w:num w:numId="261">
    <w:abstractNumId w:val="146"/>
  </w:num>
  <w:num w:numId="262">
    <w:abstractNumId w:val="136"/>
  </w:num>
  <w:num w:numId="263">
    <w:abstractNumId w:val="148"/>
  </w:num>
  <w:num w:numId="264">
    <w:abstractNumId w:val="184"/>
  </w:num>
  <w:num w:numId="265">
    <w:abstractNumId w:val="42"/>
  </w:num>
  <w:num w:numId="266">
    <w:abstractNumId w:val="61"/>
  </w:num>
  <w:num w:numId="267">
    <w:abstractNumId w:val="12"/>
  </w:num>
  <w:num w:numId="268">
    <w:abstractNumId w:val="39"/>
  </w:num>
  <w:num w:numId="269">
    <w:abstractNumId w:val="73"/>
  </w:num>
  <w:num w:numId="270">
    <w:abstractNumId w:val="56"/>
  </w:num>
  <w:num w:numId="271">
    <w:abstractNumId w:val="17"/>
  </w:num>
  <w:num w:numId="272">
    <w:abstractNumId w:val="149"/>
  </w:num>
  <w:num w:numId="273">
    <w:abstractNumId w:val="95"/>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F38F6"/>
    <w:rsid w:val="0011791E"/>
    <w:rsid w:val="00163A73"/>
    <w:rsid w:val="001756B9"/>
    <w:rsid w:val="00177CBF"/>
    <w:rsid w:val="001A241E"/>
    <w:rsid w:val="001E0EAF"/>
    <w:rsid w:val="002169D7"/>
    <w:rsid w:val="002534C9"/>
    <w:rsid w:val="00256870"/>
    <w:rsid w:val="002879DA"/>
    <w:rsid w:val="002A44C9"/>
    <w:rsid w:val="002B6919"/>
    <w:rsid w:val="002C18E2"/>
    <w:rsid w:val="00312514"/>
    <w:rsid w:val="0036245F"/>
    <w:rsid w:val="003700EB"/>
    <w:rsid w:val="003721BB"/>
    <w:rsid w:val="0039383D"/>
    <w:rsid w:val="003C44E6"/>
    <w:rsid w:val="003C45C1"/>
    <w:rsid w:val="003D225B"/>
    <w:rsid w:val="003E328B"/>
    <w:rsid w:val="00414952"/>
    <w:rsid w:val="00427647"/>
    <w:rsid w:val="00430252"/>
    <w:rsid w:val="00453B7D"/>
    <w:rsid w:val="00460AD8"/>
    <w:rsid w:val="0046646B"/>
    <w:rsid w:val="0049678C"/>
    <w:rsid w:val="00530B16"/>
    <w:rsid w:val="00534320"/>
    <w:rsid w:val="005A7863"/>
    <w:rsid w:val="005B3FC9"/>
    <w:rsid w:val="00613FB4"/>
    <w:rsid w:val="006144B0"/>
    <w:rsid w:val="006B0E95"/>
    <w:rsid w:val="006B1736"/>
    <w:rsid w:val="006F19B3"/>
    <w:rsid w:val="006F50EA"/>
    <w:rsid w:val="0070677D"/>
    <w:rsid w:val="007203D8"/>
    <w:rsid w:val="00773917"/>
    <w:rsid w:val="00847594"/>
    <w:rsid w:val="00961D64"/>
    <w:rsid w:val="009A43FC"/>
    <w:rsid w:val="009A7E03"/>
    <w:rsid w:val="009C00F5"/>
    <w:rsid w:val="009F652E"/>
    <w:rsid w:val="00A7288E"/>
    <w:rsid w:val="00AC724A"/>
    <w:rsid w:val="00AF3314"/>
    <w:rsid w:val="00B32139"/>
    <w:rsid w:val="00B35B68"/>
    <w:rsid w:val="00B61B44"/>
    <w:rsid w:val="00B7418F"/>
    <w:rsid w:val="00B955C7"/>
    <w:rsid w:val="00BD48D8"/>
    <w:rsid w:val="00BF1C9F"/>
    <w:rsid w:val="00C02956"/>
    <w:rsid w:val="00C06F54"/>
    <w:rsid w:val="00C100E7"/>
    <w:rsid w:val="00C55160"/>
    <w:rsid w:val="00C61820"/>
    <w:rsid w:val="00CB4847"/>
    <w:rsid w:val="00CE227C"/>
    <w:rsid w:val="00D1568D"/>
    <w:rsid w:val="00D1688F"/>
    <w:rsid w:val="00D506B4"/>
    <w:rsid w:val="00D814EE"/>
    <w:rsid w:val="00D85800"/>
    <w:rsid w:val="00D92EB7"/>
    <w:rsid w:val="00DB675D"/>
    <w:rsid w:val="00E14051"/>
    <w:rsid w:val="00E43E00"/>
    <w:rsid w:val="00EE61BC"/>
    <w:rsid w:val="00F03E14"/>
    <w:rsid w:val="00F03F91"/>
    <w:rsid w:val="00F70ABF"/>
    <w:rsid w:val="00F73898"/>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infoset.pe"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104</Pages>
  <Words>34071</Words>
  <Characters>194211</Characters>
  <Application>Microsoft Office Word</Application>
  <DocSecurity>0</DocSecurity>
  <Lines>1618</Lines>
  <Paragraphs>455</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        Importancia de la Seguridad en el Sector Minero</vt:lpstr>
      <vt:lpstr>        Desafíos Actuales y Futuro de la Seguridad Minera</vt:lpstr>
      <vt:lpstr>        Conclusión</vt:lpstr>
      <vt:lpstr>        Instituciones Encargadas de la Supervisión y Cumplimiento de la Normativa</vt:lpstr>
      <vt:lpstr>        Desafíos en la Implementación de la Normativa</vt:lpstr>
      <vt:lpstr>        Conclusión</vt:lpstr>
    </vt:vector>
  </TitlesOfParts>
  <Company/>
  <LinksUpToDate>false</LinksUpToDate>
  <CharactersWithSpaces>227827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68</cp:revision>
  <cp:lastPrinted>2024-11-05T00:45:00Z</cp:lastPrinted>
  <dcterms:created xsi:type="dcterms:W3CDTF">2024-11-02T01:58:00Z</dcterms:created>
  <dcterms:modified xsi:type="dcterms:W3CDTF">2024-11-05T00:46:00Z</dcterms:modified>
</cp:coreProperties>
</file>