
<file path=[Content_Types].xml><?xml version="1.0" encoding="utf-8"?>
<Types xmlns="http://schemas.openxmlformats.org/package/2006/content-types">
  <Default Extension="emf" ContentType="image/x-emf"/>
  <Default Extension="jfif"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77D89B19" w:rsidR="00C61820" w:rsidRPr="00741ECA" w:rsidRDefault="00613FB4" w:rsidP="00613FB4">
      <w:pPr>
        <w:jc w:val="center"/>
        <w:rPr>
          <w:rFonts w:ascii="Helvetica" w:hAnsi="Helvetica" w:cs="Arial"/>
          <w:b/>
          <w:bCs/>
          <w:sz w:val="28"/>
          <w:szCs w:val="28"/>
          <w:lang w:val="es-PE"/>
        </w:rPr>
      </w:pPr>
      <w:r w:rsidRPr="00741ECA">
        <w:rPr>
          <w:rFonts w:ascii="Helvetica" w:hAnsi="Helvetica" w:cs="Arial"/>
          <w:b/>
          <w:bCs/>
          <w:sz w:val="28"/>
          <w:szCs w:val="28"/>
          <w:lang w:val="es-PE"/>
        </w:rPr>
        <w:t>CURSO:</w:t>
      </w:r>
      <w:r w:rsidR="00F73898" w:rsidRPr="00741ECA">
        <w:rPr>
          <w:rFonts w:ascii="Helvetica" w:hAnsi="Helvetica" w:cs="Arial"/>
          <w:lang w:val="es-PE"/>
        </w:rPr>
        <w:t xml:space="preserve"> </w:t>
      </w:r>
      <w:r w:rsidR="009A30D4" w:rsidRPr="00741ECA">
        <w:rPr>
          <w:rFonts w:ascii="Helvetica" w:hAnsi="Helvetica" w:cs="Arial"/>
          <w:b/>
          <w:bCs/>
          <w:sz w:val="28"/>
          <w:szCs w:val="28"/>
          <w:lang w:val="es-PE"/>
        </w:rPr>
        <w:t>BASES DE ISO 37001 Y CUMPLIMIENTO ANTISOBORNO</w:t>
      </w:r>
    </w:p>
    <w:p w14:paraId="2A1E5CFE" w14:textId="6FB7B89F" w:rsidR="009A7E03" w:rsidRPr="00741ECA" w:rsidRDefault="009A30D4" w:rsidP="00B61B44">
      <w:pPr>
        <w:jc w:val="center"/>
        <w:rPr>
          <w:rFonts w:ascii="Helvetica" w:hAnsi="Helvetica" w:cs="Arial"/>
          <w:b/>
          <w:bCs/>
          <w:sz w:val="24"/>
          <w:szCs w:val="24"/>
          <w:lang w:val="es-PE"/>
        </w:rPr>
      </w:pPr>
      <w:r w:rsidRPr="00741ECA">
        <w:rPr>
          <w:rFonts w:ascii="Helvetica" w:hAnsi="Helvetica" w:cs="Arial"/>
          <w:b/>
          <w:bCs/>
          <w:noProof/>
          <w:sz w:val="24"/>
          <w:szCs w:val="24"/>
          <w:lang w:val="es-PE"/>
        </w:rPr>
        <w:drawing>
          <wp:inline distT="0" distB="0" distL="0" distR="0" wp14:anchorId="7632994E" wp14:editId="3B6E75D8">
            <wp:extent cx="971550" cy="9715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4C215644" w14:textId="77777777" w:rsidR="00F73898" w:rsidRPr="00741ECA" w:rsidRDefault="00B955C7" w:rsidP="00F73898">
      <w:pPr>
        <w:pStyle w:val="Ttulo4"/>
        <w:rPr>
          <w:rFonts w:ascii="Helvetica" w:hAnsi="Helvetica" w:cs="Arial"/>
          <w:lang w:val="es-PE"/>
        </w:rPr>
      </w:pPr>
      <w:r w:rsidRPr="00741ECA">
        <w:rPr>
          <w:rFonts w:ascii="Helvetica" w:hAnsi="Helvetica" w:cs="Arial"/>
          <w:lang w:val="es-PE"/>
        </w:rPr>
        <w:t>CONTENIDO</w:t>
      </w:r>
    </w:p>
    <w:p w14:paraId="3431F3D5" w14:textId="1DF6154E" w:rsidR="009A30D4" w:rsidRPr="00741ECA" w:rsidRDefault="009A30D4" w:rsidP="009A30D4">
      <w:pPr>
        <w:pStyle w:val="NormalWeb"/>
        <w:spacing w:before="0" w:beforeAutospacing="0" w:after="0" w:afterAutospacing="0"/>
        <w:rPr>
          <w:rFonts w:ascii="Helvetica" w:hAnsi="Helvetica" w:cs="Arial"/>
          <w:b/>
          <w:bCs/>
          <w:lang w:val="es-PE"/>
        </w:rPr>
      </w:pPr>
      <w:r w:rsidRPr="00741ECA">
        <w:rPr>
          <w:rFonts w:ascii="Helvetica" w:hAnsi="Helvetica" w:cs="Arial"/>
          <w:b/>
          <w:bCs/>
          <w:lang w:val="es-PE"/>
        </w:rPr>
        <w:t xml:space="preserve">1. Introducción al Soborno y Marco Normativo </w:t>
      </w:r>
    </w:p>
    <w:p w14:paraId="7B63FF7A"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 xml:space="preserve">1.1. Definiciones y tipos de soborno </w:t>
      </w:r>
    </w:p>
    <w:p w14:paraId="464CE800"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 xml:space="preserve">1.2. Impacto en organizaciones públicas y privadas </w:t>
      </w:r>
    </w:p>
    <w:p w14:paraId="0F6D2B6F"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 xml:space="preserve">1.3. Ley N° 30424 (Perú) </w:t>
      </w:r>
    </w:p>
    <w:p w14:paraId="6A27F639"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1.4. Marco internacional: FCPA, UK Bribery Act</w:t>
      </w:r>
    </w:p>
    <w:p w14:paraId="1A1DCBB1" w14:textId="77777777" w:rsidR="009A30D4" w:rsidRPr="00741ECA" w:rsidRDefault="009A30D4" w:rsidP="009A30D4">
      <w:pPr>
        <w:pStyle w:val="NormalWeb"/>
        <w:spacing w:before="0" w:beforeAutospacing="0" w:after="0" w:afterAutospacing="0"/>
        <w:rPr>
          <w:rFonts w:ascii="Helvetica" w:hAnsi="Helvetica" w:cs="Arial"/>
          <w:lang w:val="es-PE"/>
        </w:rPr>
      </w:pPr>
    </w:p>
    <w:p w14:paraId="041BF6C2" w14:textId="58504D69" w:rsidR="009A30D4" w:rsidRPr="00741ECA" w:rsidRDefault="009A30D4" w:rsidP="009A30D4">
      <w:pPr>
        <w:pStyle w:val="NormalWeb"/>
        <w:spacing w:before="0" w:beforeAutospacing="0" w:after="0" w:afterAutospacing="0"/>
        <w:rPr>
          <w:rFonts w:ascii="Helvetica" w:hAnsi="Helvetica" w:cs="Arial"/>
          <w:b/>
          <w:bCs/>
          <w:lang w:val="es-PE"/>
        </w:rPr>
      </w:pPr>
      <w:r w:rsidRPr="00741ECA">
        <w:rPr>
          <w:rFonts w:ascii="Helvetica" w:hAnsi="Helvetica" w:cs="Arial"/>
          <w:b/>
          <w:bCs/>
          <w:lang w:val="es-PE"/>
        </w:rPr>
        <w:t>2. Fundamentos de la Norma ISO 37001</w:t>
      </w:r>
    </w:p>
    <w:p w14:paraId="3FD61F75"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 xml:space="preserve">2.1. Origen, estructura y alcance </w:t>
      </w:r>
    </w:p>
    <w:p w14:paraId="1481A113"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 xml:space="preserve">2.2. Ciclo PHVA aplicado al antisoborno </w:t>
      </w:r>
    </w:p>
    <w:p w14:paraId="4C0D1A03"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 xml:space="preserve">2.3. Términos y definiciones clave </w:t>
      </w:r>
    </w:p>
    <w:p w14:paraId="2DABC334"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 xml:space="preserve">2.4. Certificación de la organización vs. capacitación del personal </w:t>
      </w:r>
    </w:p>
    <w:p w14:paraId="316C5AC3"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2.5. Relación con otras normas ISO</w:t>
      </w:r>
    </w:p>
    <w:p w14:paraId="24E2BF83" w14:textId="77777777" w:rsidR="009A30D4" w:rsidRPr="00741ECA" w:rsidRDefault="009A30D4" w:rsidP="009A30D4">
      <w:pPr>
        <w:pStyle w:val="NormalWeb"/>
        <w:spacing w:before="0" w:beforeAutospacing="0" w:after="0" w:afterAutospacing="0"/>
        <w:rPr>
          <w:rFonts w:ascii="Helvetica" w:hAnsi="Helvetica" w:cs="Arial"/>
          <w:lang w:val="es-PE"/>
        </w:rPr>
      </w:pPr>
    </w:p>
    <w:p w14:paraId="29D9C1CF" w14:textId="093427A5" w:rsidR="009A30D4" w:rsidRPr="00741ECA" w:rsidRDefault="009A30D4" w:rsidP="009A30D4">
      <w:pPr>
        <w:pStyle w:val="NormalWeb"/>
        <w:spacing w:before="0" w:beforeAutospacing="0" w:after="0" w:afterAutospacing="0"/>
        <w:rPr>
          <w:rFonts w:ascii="Helvetica" w:hAnsi="Helvetica" w:cs="Arial"/>
          <w:b/>
          <w:bCs/>
          <w:lang w:val="es-PE"/>
        </w:rPr>
      </w:pPr>
      <w:r w:rsidRPr="00741ECA">
        <w:rPr>
          <w:rFonts w:ascii="Helvetica" w:hAnsi="Helvetica" w:cs="Arial"/>
          <w:b/>
          <w:bCs/>
          <w:lang w:val="es-PE"/>
        </w:rPr>
        <w:t>3. Liderazgo y Política Antisoborno</w:t>
      </w:r>
    </w:p>
    <w:p w14:paraId="21ECE50A"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 xml:space="preserve">3.1. Rol de la alta dirección </w:t>
      </w:r>
    </w:p>
    <w:p w14:paraId="181B6503"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 xml:space="preserve">3.2. Función de cumplimiento (oficial de cumplimiento) </w:t>
      </w:r>
    </w:p>
    <w:p w14:paraId="6DFED64A"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 xml:space="preserve">3.3. Elaboración de una política antisoborno </w:t>
      </w:r>
    </w:p>
    <w:p w14:paraId="646FC98B"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3.4. Roles y responsabilidades</w:t>
      </w:r>
    </w:p>
    <w:p w14:paraId="2F93D2A8" w14:textId="77777777" w:rsidR="009A30D4" w:rsidRPr="00741ECA" w:rsidRDefault="009A30D4" w:rsidP="009A30D4">
      <w:pPr>
        <w:pStyle w:val="NormalWeb"/>
        <w:spacing w:before="0" w:beforeAutospacing="0" w:after="0" w:afterAutospacing="0"/>
        <w:rPr>
          <w:rFonts w:ascii="Helvetica" w:hAnsi="Helvetica" w:cs="Arial"/>
          <w:lang w:val="es-PE"/>
        </w:rPr>
      </w:pPr>
    </w:p>
    <w:p w14:paraId="550545DB" w14:textId="3B799A50" w:rsidR="009A30D4" w:rsidRPr="00741ECA" w:rsidRDefault="009A30D4" w:rsidP="009A30D4">
      <w:pPr>
        <w:pStyle w:val="NormalWeb"/>
        <w:spacing w:before="0" w:beforeAutospacing="0" w:after="0" w:afterAutospacing="0"/>
        <w:rPr>
          <w:rFonts w:ascii="Helvetica" w:hAnsi="Helvetica" w:cs="Arial"/>
          <w:b/>
          <w:bCs/>
          <w:lang w:val="es-PE"/>
        </w:rPr>
      </w:pPr>
      <w:r w:rsidRPr="00741ECA">
        <w:rPr>
          <w:rFonts w:ascii="Helvetica" w:hAnsi="Helvetica" w:cs="Arial"/>
          <w:b/>
          <w:bCs/>
          <w:lang w:val="es-PE"/>
        </w:rPr>
        <w:t>4. Evaluación de Riesgos y Debida Diligencia</w:t>
      </w:r>
    </w:p>
    <w:p w14:paraId="4655BFB2"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 xml:space="preserve">4.1. Metodología de evaluación de riesgos </w:t>
      </w:r>
    </w:p>
    <w:p w14:paraId="62A7E109"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 xml:space="preserve">4.2. Debida diligencia de socios y proveedores </w:t>
      </w:r>
    </w:p>
    <w:p w14:paraId="5D70FA26"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 xml:space="preserve">4.3. Riesgos en minería, construcción y contrataciones con el Estado </w:t>
      </w:r>
    </w:p>
    <w:p w14:paraId="52396283"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4.4. Gestión de regalos, hospitalidad y donaciones</w:t>
      </w:r>
    </w:p>
    <w:p w14:paraId="7E852C34" w14:textId="77777777" w:rsidR="009A30D4" w:rsidRPr="00741ECA" w:rsidRDefault="009A30D4" w:rsidP="009A30D4">
      <w:pPr>
        <w:pStyle w:val="NormalWeb"/>
        <w:spacing w:before="0" w:beforeAutospacing="0" w:after="0" w:afterAutospacing="0"/>
        <w:rPr>
          <w:rFonts w:ascii="Helvetica" w:hAnsi="Helvetica" w:cs="Arial"/>
          <w:lang w:val="es-PE"/>
        </w:rPr>
      </w:pPr>
    </w:p>
    <w:p w14:paraId="55FDC751" w14:textId="0DBB96BA" w:rsidR="009A30D4" w:rsidRPr="00741ECA" w:rsidRDefault="009A30D4" w:rsidP="009A30D4">
      <w:pPr>
        <w:pStyle w:val="NormalWeb"/>
        <w:spacing w:before="0" w:beforeAutospacing="0" w:after="0" w:afterAutospacing="0"/>
        <w:rPr>
          <w:rFonts w:ascii="Helvetica" w:hAnsi="Helvetica" w:cs="Arial"/>
          <w:b/>
          <w:bCs/>
          <w:lang w:val="es-PE"/>
        </w:rPr>
      </w:pPr>
      <w:r w:rsidRPr="00741ECA">
        <w:rPr>
          <w:rFonts w:ascii="Helvetica" w:hAnsi="Helvetica" w:cs="Arial"/>
          <w:b/>
          <w:bCs/>
          <w:lang w:val="es-PE"/>
        </w:rPr>
        <w:t>5. Controles Operativos y Financieros</w:t>
      </w:r>
    </w:p>
    <w:p w14:paraId="03D45528"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 xml:space="preserve">5.1. Controles financieros y comerciales </w:t>
      </w:r>
    </w:p>
    <w:p w14:paraId="03D39423"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 xml:space="preserve">5.2. Aprobación de pagos y transacciones </w:t>
      </w:r>
    </w:p>
    <w:p w14:paraId="66E6A375"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 xml:space="preserve">5.3. Canales de denuncia (whistleblowing) </w:t>
      </w:r>
    </w:p>
    <w:p w14:paraId="3919A7CE"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5.4. Investigación de incidentes</w:t>
      </w:r>
    </w:p>
    <w:p w14:paraId="28475DAF" w14:textId="77777777" w:rsidR="009A30D4" w:rsidRPr="00741ECA" w:rsidRDefault="009A30D4" w:rsidP="009A30D4">
      <w:pPr>
        <w:pStyle w:val="NormalWeb"/>
        <w:spacing w:before="0" w:beforeAutospacing="0" w:after="0" w:afterAutospacing="0"/>
        <w:rPr>
          <w:rFonts w:ascii="Helvetica" w:hAnsi="Helvetica" w:cs="Arial"/>
          <w:lang w:val="es-PE"/>
        </w:rPr>
      </w:pPr>
    </w:p>
    <w:p w14:paraId="54E1BFDD" w14:textId="4627B3C0" w:rsidR="009A30D4" w:rsidRPr="00741ECA" w:rsidRDefault="009A30D4" w:rsidP="009A30D4">
      <w:pPr>
        <w:pStyle w:val="NormalWeb"/>
        <w:spacing w:before="0" w:beforeAutospacing="0" w:after="0" w:afterAutospacing="0"/>
        <w:rPr>
          <w:rFonts w:ascii="Helvetica" w:hAnsi="Helvetica" w:cs="Arial"/>
          <w:b/>
          <w:bCs/>
          <w:lang w:val="es-PE"/>
        </w:rPr>
      </w:pPr>
      <w:r w:rsidRPr="00741ECA">
        <w:rPr>
          <w:rFonts w:ascii="Helvetica" w:hAnsi="Helvetica" w:cs="Arial"/>
          <w:b/>
          <w:bCs/>
          <w:lang w:val="es-PE"/>
        </w:rPr>
        <w:t>6. Auditoría, Mejora Continua y Certificación</w:t>
      </w:r>
    </w:p>
    <w:p w14:paraId="738A7173"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 xml:space="preserve">6.1. Auditoría interna </w:t>
      </w:r>
    </w:p>
    <w:p w14:paraId="212F45C3"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 xml:space="preserve">6.2. Revisión por la dirección </w:t>
      </w:r>
    </w:p>
    <w:p w14:paraId="2D93FC6B" w14:textId="77777777" w:rsidR="009A30D4"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 xml:space="preserve">6.3. Acciones correctivas </w:t>
      </w:r>
    </w:p>
    <w:p w14:paraId="2F6EBA55" w14:textId="21475FA7" w:rsidR="00756068" w:rsidRPr="00741ECA" w:rsidRDefault="009A30D4" w:rsidP="009A30D4">
      <w:pPr>
        <w:pStyle w:val="NormalWeb"/>
        <w:spacing w:before="0" w:beforeAutospacing="0" w:after="0" w:afterAutospacing="0"/>
        <w:rPr>
          <w:rFonts w:ascii="Helvetica" w:hAnsi="Helvetica" w:cs="Arial"/>
          <w:lang w:val="es-PE"/>
        </w:rPr>
      </w:pPr>
      <w:r w:rsidRPr="00741ECA">
        <w:rPr>
          <w:rFonts w:ascii="Helvetica" w:hAnsi="Helvetica" w:cs="Arial"/>
          <w:lang w:val="es-PE"/>
        </w:rPr>
        <w:t>6.4. Proceso de certificación por organismos acreditados</w:t>
      </w:r>
      <w:r w:rsidR="00756068" w:rsidRPr="00741ECA">
        <w:rPr>
          <w:rFonts w:ascii="Helvetica" w:hAnsi="Helvetica" w:cs="Arial"/>
          <w:lang w:val="es-PE"/>
        </w:rPr>
        <w:br/>
      </w:r>
    </w:p>
    <w:p w14:paraId="47063278" w14:textId="77777777" w:rsidR="006E39DB" w:rsidRPr="00741ECA" w:rsidRDefault="006E39DB" w:rsidP="006E39DB">
      <w:pPr>
        <w:pStyle w:val="Ttulo1"/>
        <w:rPr>
          <w:rFonts w:ascii="Helvetica" w:hAnsi="Helvetica"/>
          <w:b/>
          <w:bCs/>
          <w:lang w:val="es-PE"/>
        </w:rPr>
      </w:pPr>
      <w:r w:rsidRPr="00741ECA">
        <w:rPr>
          <w:rFonts w:ascii="Helvetica" w:hAnsi="Helvetica"/>
          <w:b/>
          <w:bCs/>
          <w:lang w:val="es-PE"/>
        </w:rPr>
        <w:lastRenderedPageBreak/>
        <w:t>1. Introducción al Soborno y Marco Normativo</w:t>
      </w:r>
    </w:p>
    <w:p w14:paraId="53CB1084" w14:textId="77777777" w:rsidR="006E39DB" w:rsidRPr="00741ECA" w:rsidRDefault="006E39DB" w:rsidP="006E39DB">
      <w:pPr>
        <w:pStyle w:val="Ttulo2"/>
        <w:rPr>
          <w:rFonts w:ascii="Helvetica" w:hAnsi="Helvetica"/>
          <w:lang w:val="es-PE"/>
        </w:rPr>
      </w:pPr>
      <w:r w:rsidRPr="00741ECA">
        <w:rPr>
          <w:rFonts w:ascii="Helvetica" w:hAnsi="Helvetica"/>
          <w:lang w:val="es-PE"/>
        </w:rPr>
        <w:t>1.1. Definiciones y tipos de soborno</w:t>
      </w:r>
    </w:p>
    <w:p w14:paraId="30457983" w14:textId="345C69A3"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El </w:t>
      </w:r>
      <w:r w:rsidRPr="00741ECA">
        <w:rPr>
          <w:rStyle w:val="Textoennegrita"/>
          <w:rFonts w:ascii="Helvetica" w:hAnsi="Helvetica"/>
          <w:lang w:val="es-PE"/>
        </w:rPr>
        <w:t>soborno</w:t>
      </w:r>
      <w:r w:rsidRPr="00741ECA">
        <w:rPr>
          <w:rFonts w:ascii="Helvetica" w:hAnsi="Helvetica"/>
          <w:lang w:val="es-PE"/>
        </w:rPr>
        <w:t xml:space="preserve"> constituye uno de los principales riesgos de integridad y cumplimiento para las organizaciones, ya que puede afectar la toma de decisiones, distorsionar la competencia, generar pérdidas económicas y ocasionar consecuencias legales y reputacionales. La </w:t>
      </w:r>
      <w:r w:rsidRPr="00741ECA">
        <w:rPr>
          <w:rStyle w:val="Textoennegrita"/>
          <w:rFonts w:ascii="Helvetica" w:hAnsi="Helvetica"/>
          <w:lang w:val="es-PE"/>
        </w:rPr>
        <w:t>ISO 37001:2025</w:t>
      </w:r>
      <w:r w:rsidRPr="00741ECA">
        <w:rPr>
          <w:rFonts w:ascii="Helvetica" w:hAnsi="Helvetica"/>
          <w:lang w:val="es-PE"/>
        </w:rPr>
        <w:t xml:space="preserve">, actualmente vigente, establece un marco de gestión orientado a </w:t>
      </w:r>
      <w:r w:rsidRPr="00741ECA">
        <w:rPr>
          <w:rStyle w:val="Textoennegrita"/>
          <w:rFonts w:ascii="Helvetica" w:hAnsi="Helvetica"/>
          <w:lang w:val="es-PE"/>
        </w:rPr>
        <w:t>prevenir, detectar y responder ante situaciones de soborno</w:t>
      </w:r>
      <w:r w:rsidRPr="00741ECA">
        <w:rPr>
          <w:rFonts w:ascii="Helvetica" w:hAnsi="Helvetica"/>
          <w:lang w:val="es-PE"/>
        </w:rPr>
        <w:t>, tanto en organizaciones públicas como privadas y sin fines de lucro.</w:t>
      </w:r>
    </w:p>
    <w:p w14:paraId="584D5F17" w14:textId="32412AC8" w:rsidR="00B8277C" w:rsidRPr="00741ECA" w:rsidRDefault="00B8277C" w:rsidP="00B8277C">
      <w:pPr>
        <w:pStyle w:val="isselectedend"/>
        <w:jc w:val="center"/>
        <w:rPr>
          <w:rFonts w:ascii="Helvetica" w:hAnsi="Helvetica"/>
          <w:lang w:val="es-PE"/>
        </w:rPr>
      </w:pPr>
      <w:r w:rsidRPr="00741ECA">
        <w:rPr>
          <w:rFonts w:ascii="Helvetica" w:hAnsi="Helvetica"/>
          <w:noProof/>
          <w:lang w:val="es-PE"/>
        </w:rPr>
        <w:drawing>
          <wp:inline distT="0" distB="0" distL="0" distR="0" wp14:anchorId="091314CC" wp14:editId="04747C1C">
            <wp:extent cx="3816350" cy="253033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a:extLst>
                        <a:ext uri="{28A0092B-C50C-407E-A947-70E740481C1C}">
                          <a14:useLocalDpi xmlns:a14="http://schemas.microsoft.com/office/drawing/2010/main" val="0"/>
                        </a:ext>
                      </a:extLst>
                    </a:blip>
                    <a:stretch>
                      <a:fillRect/>
                    </a:stretch>
                  </pic:blipFill>
                  <pic:spPr>
                    <a:xfrm>
                      <a:off x="0" y="0"/>
                      <a:ext cx="3821210" cy="2533553"/>
                    </a:xfrm>
                    <a:prstGeom prst="rect">
                      <a:avLst/>
                    </a:prstGeom>
                  </pic:spPr>
                </pic:pic>
              </a:graphicData>
            </a:graphic>
          </wp:inline>
        </w:drawing>
      </w:r>
    </w:p>
    <w:p w14:paraId="74535D18" w14:textId="77777777" w:rsidR="006E39DB" w:rsidRPr="00741ECA" w:rsidRDefault="006E39DB" w:rsidP="006E39DB">
      <w:pPr>
        <w:pStyle w:val="Ttulo3"/>
        <w:rPr>
          <w:rFonts w:ascii="Helvetica" w:hAnsi="Helvetica"/>
          <w:lang w:val="es-PE"/>
        </w:rPr>
      </w:pPr>
      <w:r w:rsidRPr="00741ECA">
        <w:rPr>
          <w:rFonts w:ascii="Helvetica" w:hAnsi="Helvetica"/>
          <w:lang w:val="es-PE"/>
        </w:rPr>
        <w:t>Concepto de soborno</w:t>
      </w:r>
    </w:p>
    <w:p w14:paraId="3D275F00"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En el contexto de la ISO 37001, el soborno comprende el </w:t>
      </w:r>
      <w:r w:rsidRPr="00741ECA">
        <w:rPr>
          <w:rStyle w:val="Textoennegrita"/>
          <w:rFonts w:ascii="Helvetica" w:hAnsi="Helvetica"/>
          <w:lang w:val="es-PE"/>
        </w:rPr>
        <w:t>ofrecimiento, promesa, entrega, aceptación o solicitud de una ventaja indebida</w:t>
      </w:r>
      <w:r w:rsidRPr="00741ECA">
        <w:rPr>
          <w:rFonts w:ascii="Helvetica" w:hAnsi="Helvetica"/>
          <w:lang w:val="es-PE"/>
        </w:rPr>
        <w:t xml:space="preserve">, de cualquier valor, que puede ser </w:t>
      </w:r>
      <w:r w:rsidRPr="00741ECA">
        <w:rPr>
          <w:rStyle w:val="Textoennegrita"/>
          <w:rFonts w:ascii="Helvetica" w:hAnsi="Helvetica"/>
          <w:lang w:val="es-PE"/>
        </w:rPr>
        <w:t>económica o no económica</w:t>
      </w:r>
      <w:r w:rsidRPr="00741ECA">
        <w:rPr>
          <w:rFonts w:ascii="Helvetica" w:hAnsi="Helvetica"/>
          <w:lang w:val="es-PE"/>
        </w:rPr>
        <w:t>, realizada de manera directa o indirecta y relacionada con la actuación o abstención de actuación de una persona en el ejercicio de sus funciones. La aplicación concreta de esta definición debe considerar también la legislación antisoborno que resulte aplicable a la organización.</w:t>
      </w:r>
    </w:p>
    <w:p w14:paraId="2A745174"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Por lo tanto, el soborno </w:t>
      </w:r>
      <w:r w:rsidRPr="00741ECA">
        <w:rPr>
          <w:rStyle w:val="Textoennegrita"/>
          <w:rFonts w:ascii="Helvetica" w:hAnsi="Helvetica"/>
          <w:lang w:val="es-PE"/>
        </w:rPr>
        <w:t>no se limita a la entrega de dinero en efectivo</w:t>
      </w:r>
      <w:r w:rsidRPr="00741ECA">
        <w:rPr>
          <w:rFonts w:ascii="Helvetica" w:hAnsi="Helvetica"/>
          <w:lang w:val="es-PE"/>
        </w:rPr>
        <w:t>. Una ventaja indebida puede adoptar diferentes formas, como pagos, regalos, viajes, beneficios personales, favores, oportunidades laborales, descuentos injustificados, servicios gratuitos u otros beneficios destinados a influir indebidamente en una decisión o actuación.</w:t>
      </w:r>
    </w:p>
    <w:p w14:paraId="4B65896F"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Un elemento fundamental es la </w:t>
      </w:r>
      <w:r w:rsidRPr="00741ECA">
        <w:rPr>
          <w:rStyle w:val="Textoennegrita"/>
          <w:rFonts w:ascii="Helvetica" w:hAnsi="Helvetica"/>
          <w:lang w:val="es-PE"/>
        </w:rPr>
        <w:t>finalidad o intención de obtener una ventaja indebida</w:t>
      </w:r>
      <w:r w:rsidRPr="00741ECA">
        <w:rPr>
          <w:rFonts w:ascii="Helvetica" w:hAnsi="Helvetica"/>
          <w:lang w:val="es-PE"/>
        </w:rPr>
        <w:t>. Por ejemplo, ofrecer un beneficio a una persona para que favorezca a determinado proveedor, acelere indebidamente un trámite, omita un control, facilite la obtención de un contrato o adopte una decisión contraria a sus obligaciones puede constituir una situación de soborno.</w:t>
      </w:r>
    </w:p>
    <w:p w14:paraId="11564D4E" w14:textId="77777777" w:rsidR="006E39DB" w:rsidRPr="00741ECA" w:rsidRDefault="006E39DB" w:rsidP="006E39DB">
      <w:pPr>
        <w:pStyle w:val="Ttulo3"/>
        <w:rPr>
          <w:rFonts w:ascii="Helvetica" w:hAnsi="Helvetica"/>
          <w:lang w:val="es-PE"/>
        </w:rPr>
      </w:pPr>
      <w:r w:rsidRPr="00741ECA">
        <w:rPr>
          <w:rFonts w:ascii="Helvetica" w:hAnsi="Helvetica"/>
          <w:lang w:val="es-PE"/>
        </w:rPr>
        <w:t>Soborno activo y soborno pasivo</w:t>
      </w:r>
    </w:p>
    <w:p w14:paraId="36E064FB"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El soborno puede presentarse desde diferentes posiciones dentro de una relación. La ISO 37001 contempla tanto el </w:t>
      </w:r>
      <w:r w:rsidRPr="00741ECA">
        <w:rPr>
          <w:rStyle w:val="Textoennegrita"/>
          <w:rFonts w:ascii="Helvetica" w:hAnsi="Helvetica"/>
          <w:lang w:val="es-PE"/>
        </w:rPr>
        <w:t>soborno realizado por la organización o en su nombre</w:t>
      </w:r>
      <w:r w:rsidRPr="00741ECA">
        <w:rPr>
          <w:rFonts w:ascii="Helvetica" w:hAnsi="Helvetica"/>
          <w:lang w:val="es-PE"/>
        </w:rPr>
        <w:t xml:space="preserve"> como el </w:t>
      </w:r>
      <w:r w:rsidRPr="00741ECA">
        <w:rPr>
          <w:rStyle w:val="Textoennegrita"/>
          <w:rFonts w:ascii="Helvetica" w:hAnsi="Helvetica"/>
          <w:lang w:val="es-PE"/>
        </w:rPr>
        <w:t>soborno dirigido hacia la organización, su personal o sus socios de negocio</w:t>
      </w:r>
      <w:r w:rsidRPr="00741ECA">
        <w:rPr>
          <w:rFonts w:ascii="Helvetica" w:hAnsi="Helvetica"/>
          <w:lang w:val="es-PE"/>
        </w:rPr>
        <w:t>.</w:t>
      </w:r>
    </w:p>
    <w:p w14:paraId="598EBB23"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El </w:t>
      </w:r>
      <w:r w:rsidRPr="00741ECA">
        <w:rPr>
          <w:rStyle w:val="Textoennegrita"/>
          <w:rFonts w:ascii="Helvetica" w:hAnsi="Helvetica"/>
          <w:lang w:val="es-PE"/>
        </w:rPr>
        <w:t>soborno activo</w:t>
      </w:r>
      <w:r w:rsidRPr="00741ECA">
        <w:rPr>
          <w:rFonts w:ascii="Helvetica" w:hAnsi="Helvetica"/>
          <w:lang w:val="es-PE"/>
        </w:rPr>
        <w:t xml:space="preserve"> se produce cuando una persona u organización </w:t>
      </w:r>
      <w:r w:rsidRPr="00741ECA">
        <w:rPr>
          <w:rStyle w:val="Textoennegrita"/>
          <w:rFonts w:ascii="Helvetica" w:hAnsi="Helvetica"/>
          <w:lang w:val="es-PE"/>
        </w:rPr>
        <w:t>ofrece, promete o entrega una ventaja indebida</w:t>
      </w:r>
      <w:r w:rsidRPr="00741ECA">
        <w:rPr>
          <w:rFonts w:ascii="Helvetica" w:hAnsi="Helvetica"/>
          <w:lang w:val="es-PE"/>
        </w:rPr>
        <w:t xml:space="preserve"> con el propósito de influir en una actuación. Por ejemplo, una empresa que ofrece dinero a un funcionario para obtener una autorización de manera indebida estaría participando en un acto de soborno activo.</w:t>
      </w:r>
    </w:p>
    <w:p w14:paraId="53AE1245"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El </w:t>
      </w:r>
      <w:r w:rsidRPr="00741ECA">
        <w:rPr>
          <w:rStyle w:val="Textoennegrita"/>
          <w:rFonts w:ascii="Helvetica" w:hAnsi="Helvetica"/>
          <w:lang w:val="es-PE"/>
        </w:rPr>
        <w:t>soborno pasivo</w:t>
      </w:r>
      <w:r w:rsidRPr="00741ECA">
        <w:rPr>
          <w:rFonts w:ascii="Helvetica" w:hAnsi="Helvetica"/>
          <w:lang w:val="es-PE"/>
        </w:rPr>
        <w:t xml:space="preserve"> se relaciona con la </w:t>
      </w:r>
      <w:r w:rsidRPr="00741ECA">
        <w:rPr>
          <w:rStyle w:val="Textoennegrita"/>
          <w:rFonts w:ascii="Helvetica" w:hAnsi="Helvetica"/>
          <w:lang w:val="es-PE"/>
        </w:rPr>
        <w:t>solicitud o aceptación de una ventaja indebida</w:t>
      </w:r>
      <w:r w:rsidRPr="00741ECA">
        <w:rPr>
          <w:rFonts w:ascii="Helvetica" w:hAnsi="Helvetica"/>
          <w:lang w:val="es-PE"/>
        </w:rPr>
        <w:t>. Por ejemplo, un trabajador que solicita un beneficio personal a cambio de favorecer a un proveedor estaría frente a una situación de soborno pasivo.</w:t>
      </w:r>
    </w:p>
    <w:p w14:paraId="57FFB1C3"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Ambas situaciones representan riesgos que deben ser identificados y gestionados mediante políticas, controles y procedimientos adecuados.</w:t>
      </w:r>
    </w:p>
    <w:p w14:paraId="075377BC" w14:textId="77777777" w:rsidR="006E39DB" w:rsidRPr="00741ECA" w:rsidRDefault="006E39DB" w:rsidP="006E39DB">
      <w:pPr>
        <w:pStyle w:val="Ttulo3"/>
        <w:rPr>
          <w:rFonts w:ascii="Helvetica" w:hAnsi="Helvetica"/>
          <w:lang w:val="es-PE"/>
        </w:rPr>
      </w:pPr>
      <w:r w:rsidRPr="00741ECA">
        <w:rPr>
          <w:rFonts w:ascii="Helvetica" w:hAnsi="Helvetica"/>
          <w:lang w:val="es-PE"/>
        </w:rPr>
        <w:t>Soborno directo e indirecto</w:t>
      </w:r>
    </w:p>
    <w:p w14:paraId="28251E5F"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El soborno puede realizarse </w:t>
      </w:r>
      <w:r w:rsidRPr="00741ECA">
        <w:rPr>
          <w:rStyle w:val="Textoennegrita"/>
          <w:rFonts w:ascii="Helvetica" w:hAnsi="Helvetica"/>
          <w:lang w:val="es-PE"/>
        </w:rPr>
        <w:t>directamente</w:t>
      </w:r>
      <w:r w:rsidRPr="00741ECA">
        <w:rPr>
          <w:rFonts w:ascii="Helvetica" w:hAnsi="Helvetica"/>
          <w:lang w:val="es-PE"/>
        </w:rPr>
        <w:t xml:space="preserve"> entre las personas involucradas o </w:t>
      </w:r>
      <w:r w:rsidRPr="00741ECA">
        <w:rPr>
          <w:rStyle w:val="Textoennegrita"/>
          <w:rFonts w:ascii="Helvetica" w:hAnsi="Helvetica"/>
          <w:lang w:val="es-PE"/>
        </w:rPr>
        <w:t>indirectamente mediante terceros</w:t>
      </w:r>
      <w:r w:rsidRPr="00741ECA">
        <w:rPr>
          <w:rFonts w:ascii="Helvetica" w:hAnsi="Helvetica"/>
          <w:lang w:val="es-PE"/>
        </w:rPr>
        <w:t>. La ISO 37001 reconoce expresamente ambas modalidades, incluyendo situaciones en las que intervienen socios de negocio u otras personas que actúan en nombre de la organización o para su beneficio.</w:t>
      </w:r>
    </w:p>
    <w:p w14:paraId="330AE965"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En un </w:t>
      </w:r>
      <w:r w:rsidRPr="00741ECA">
        <w:rPr>
          <w:rStyle w:val="Textoennegrita"/>
          <w:rFonts w:ascii="Helvetica" w:hAnsi="Helvetica"/>
          <w:lang w:val="es-PE"/>
        </w:rPr>
        <w:t>soborno directo</w:t>
      </w:r>
      <w:r w:rsidRPr="00741ECA">
        <w:rPr>
          <w:rFonts w:ascii="Helvetica" w:hAnsi="Helvetica"/>
          <w:lang w:val="es-PE"/>
        </w:rPr>
        <w:t>, quien busca obtener una ventaja indebida se comunica o actúa directamente con la persona que tiene capacidad para tomar o influir en una decisión.</w:t>
      </w:r>
    </w:p>
    <w:p w14:paraId="44A89B16"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En un </w:t>
      </w:r>
      <w:r w:rsidRPr="00741ECA">
        <w:rPr>
          <w:rStyle w:val="Textoennegrita"/>
          <w:rFonts w:ascii="Helvetica" w:hAnsi="Helvetica"/>
          <w:lang w:val="es-PE"/>
        </w:rPr>
        <w:t>soborno indirecto</w:t>
      </w:r>
      <w:r w:rsidRPr="00741ECA">
        <w:rPr>
          <w:rFonts w:ascii="Helvetica" w:hAnsi="Helvetica"/>
          <w:lang w:val="es-PE"/>
        </w:rPr>
        <w:t>, se utiliza a un tercero para realizar, facilitar o encubrir la conducta. Este tercero puede ser, dependiendo del caso, un representante, agente, consultor, intermediario, proveedor, contratista o socio de negocio.</w:t>
      </w:r>
    </w:p>
    <w:p w14:paraId="13527B34"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Por esta razón, la gestión antisoborno no debe concentrarse únicamente en los trabajadores de la organización. También es necesario considerar los riesgos asociados con </w:t>
      </w:r>
      <w:r w:rsidRPr="00741ECA">
        <w:rPr>
          <w:rStyle w:val="Textoennegrita"/>
          <w:rFonts w:ascii="Helvetica" w:hAnsi="Helvetica"/>
          <w:lang w:val="es-PE"/>
        </w:rPr>
        <w:t>terceros que actúan en nombre de la organización o mantienen relaciones comerciales con ella</w:t>
      </w:r>
      <w:r w:rsidRPr="00741ECA">
        <w:rPr>
          <w:rFonts w:ascii="Helvetica" w:hAnsi="Helvetica"/>
          <w:lang w:val="es-PE"/>
        </w:rPr>
        <w:t>.</w:t>
      </w:r>
    </w:p>
    <w:p w14:paraId="5E4D360E" w14:textId="77777777" w:rsidR="006E39DB" w:rsidRPr="00741ECA" w:rsidRDefault="006E39DB" w:rsidP="006E39DB">
      <w:pPr>
        <w:pStyle w:val="Ttulo3"/>
        <w:rPr>
          <w:rFonts w:ascii="Helvetica" w:hAnsi="Helvetica"/>
          <w:lang w:val="es-PE"/>
        </w:rPr>
      </w:pPr>
      <w:r w:rsidRPr="00741ECA">
        <w:rPr>
          <w:rFonts w:ascii="Helvetica" w:hAnsi="Helvetica"/>
          <w:lang w:val="es-PE"/>
        </w:rPr>
        <w:t>Soborno en el sector público</w:t>
      </w:r>
    </w:p>
    <w:p w14:paraId="531FB1D1"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En el </w:t>
      </w:r>
      <w:r w:rsidRPr="00741ECA">
        <w:rPr>
          <w:rStyle w:val="Textoennegrita"/>
          <w:rFonts w:ascii="Helvetica" w:hAnsi="Helvetica"/>
          <w:lang w:val="es-PE"/>
        </w:rPr>
        <w:t>sector público</w:t>
      </w:r>
      <w:r w:rsidRPr="00741ECA">
        <w:rPr>
          <w:rFonts w:ascii="Helvetica" w:hAnsi="Helvetica"/>
          <w:lang w:val="es-PE"/>
        </w:rPr>
        <w:t>, el riesgo de soborno puede aparecer en actividades relacionadas con contrataciones, autorizaciones, licencias, inspecciones, fiscalización, permisos, trámites administrativos y otras decisiones en las que exista capacidad de influencia sobre recursos o decisiones públicas.</w:t>
      </w:r>
    </w:p>
    <w:p w14:paraId="01F58D00"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Un ejemplo sería ofrecer una ventaja indebida a un funcionario para obtener un contrato, acelerar un procedimiento que debería seguir un orden establecido, evitar una sanción o recibir un trato preferencial.</w:t>
      </w:r>
    </w:p>
    <w:p w14:paraId="442EE5F5"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La existencia de una relación con un funcionario público </w:t>
      </w:r>
      <w:r w:rsidRPr="00741ECA">
        <w:rPr>
          <w:rStyle w:val="Textoennegrita"/>
          <w:rFonts w:ascii="Helvetica" w:hAnsi="Helvetica"/>
          <w:lang w:val="es-PE"/>
        </w:rPr>
        <w:t>no significa por sí misma que exista soborno</w:t>
      </w:r>
      <w:r w:rsidRPr="00741ECA">
        <w:rPr>
          <w:rFonts w:ascii="Helvetica" w:hAnsi="Helvetica"/>
          <w:lang w:val="es-PE"/>
        </w:rPr>
        <w:t>. Para analizar una situación debe evaluarse la naturaleza del beneficio, las circunstancias, la finalidad de la conducta, las obligaciones de las personas involucradas y la legislación aplicable.</w:t>
      </w:r>
    </w:p>
    <w:p w14:paraId="5638C13F" w14:textId="77777777" w:rsidR="006E39DB" w:rsidRPr="00741ECA" w:rsidRDefault="006E39DB" w:rsidP="006E39DB">
      <w:pPr>
        <w:pStyle w:val="Ttulo3"/>
        <w:rPr>
          <w:rFonts w:ascii="Helvetica" w:hAnsi="Helvetica"/>
          <w:lang w:val="es-PE"/>
        </w:rPr>
      </w:pPr>
      <w:r w:rsidRPr="00741ECA">
        <w:rPr>
          <w:rFonts w:ascii="Helvetica" w:hAnsi="Helvetica"/>
          <w:lang w:val="es-PE"/>
        </w:rPr>
        <w:t>Soborno en el sector privado</w:t>
      </w:r>
    </w:p>
    <w:p w14:paraId="5A5A652D"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El soborno también puede producirse dentro de relaciones entre </w:t>
      </w:r>
      <w:r w:rsidRPr="00741ECA">
        <w:rPr>
          <w:rStyle w:val="Textoennegrita"/>
          <w:rFonts w:ascii="Helvetica" w:hAnsi="Helvetica"/>
          <w:lang w:val="es-PE"/>
        </w:rPr>
        <w:t>empresas privadas</w:t>
      </w:r>
      <w:r w:rsidRPr="00741ECA">
        <w:rPr>
          <w:rFonts w:ascii="Helvetica" w:hAnsi="Helvetica"/>
          <w:lang w:val="es-PE"/>
        </w:rPr>
        <w:t>, sin que necesariamente intervenga un funcionario público.</w:t>
      </w:r>
    </w:p>
    <w:p w14:paraId="58E860A3"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Por ejemplo, un trabajador encargado de seleccionar proveedores podría recibir un beneficio personal de una empresa para favorecer su contratación, alterar criterios de evaluación, proporcionar información reservada o ignorar deficiencias en una prestación.</w:t>
      </w:r>
    </w:p>
    <w:p w14:paraId="65D03FA1"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Este tipo de situaciones demuestra que el cumplimiento antisoborno </w:t>
      </w:r>
      <w:r w:rsidRPr="00741ECA">
        <w:rPr>
          <w:rStyle w:val="Textoennegrita"/>
          <w:rFonts w:ascii="Helvetica" w:hAnsi="Helvetica"/>
          <w:lang w:val="es-PE"/>
        </w:rPr>
        <w:t>no es exclusivamente un asunto relacionado con el Estado</w:t>
      </w:r>
      <w:r w:rsidRPr="00741ECA">
        <w:rPr>
          <w:rFonts w:ascii="Helvetica" w:hAnsi="Helvetica"/>
          <w:lang w:val="es-PE"/>
        </w:rPr>
        <w:t>. La ISO 37001 contempla expresamente los riesgos de soborno tanto en el sector público como en el privado.</w:t>
      </w:r>
    </w:p>
    <w:p w14:paraId="0125EB58" w14:textId="77777777" w:rsidR="006E39DB" w:rsidRPr="00741ECA" w:rsidRDefault="006E39DB" w:rsidP="006E39DB">
      <w:pPr>
        <w:pStyle w:val="Ttulo3"/>
        <w:rPr>
          <w:rFonts w:ascii="Helvetica" w:hAnsi="Helvetica"/>
          <w:lang w:val="es-PE"/>
        </w:rPr>
      </w:pPr>
      <w:r w:rsidRPr="00741ECA">
        <w:rPr>
          <w:rFonts w:ascii="Helvetica" w:hAnsi="Helvetica"/>
          <w:lang w:val="es-PE"/>
        </w:rPr>
        <w:t>Ventajas económicas y no económicas</w:t>
      </w:r>
    </w:p>
    <w:p w14:paraId="26C23901"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Una ventaja indebida puede tener </w:t>
      </w:r>
      <w:r w:rsidRPr="00741ECA">
        <w:rPr>
          <w:rStyle w:val="Textoennegrita"/>
          <w:rFonts w:ascii="Helvetica" w:hAnsi="Helvetica"/>
          <w:lang w:val="es-PE"/>
        </w:rPr>
        <w:t>valor económico o no económico</w:t>
      </w:r>
      <w:r w:rsidRPr="00741ECA">
        <w:rPr>
          <w:rFonts w:ascii="Helvetica" w:hAnsi="Helvetica"/>
          <w:lang w:val="es-PE"/>
        </w:rPr>
        <w:t>. La definición utilizada por ISO 37001 no limita el concepto de soborno a una cantidad determinada de dinero.</w:t>
      </w:r>
    </w:p>
    <w:p w14:paraId="0411B163" w14:textId="77777777" w:rsidR="006E39DB" w:rsidRPr="00741ECA" w:rsidRDefault="006E39DB" w:rsidP="006E39DB">
      <w:pPr>
        <w:pStyle w:val="isselectedend"/>
        <w:rPr>
          <w:rFonts w:ascii="Helvetica" w:hAnsi="Helvetica"/>
          <w:lang w:val="es-PE"/>
        </w:rPr>
      </w:pPr>
      <w:r w:rsidRPr="00741ECA">
        <w:rPr>
          <w:rFonts w:ascii="Helvetica" w:hAnsi="Helvetica"/>
          <w:lang w:val="es-PE"/>
        </w:rPr>
        <w:t>Entre las posibles ventajas pueden encontrarse:</w:t>
      </w:r>
    </w:p>
    <w:p w14:paraId="35CECFA9" w14:textId="77777777" w:rsidR="006E39DB" w:rsidRPr="00741ECA" w:rsidRDefault="006E39DB" w:rsidP="0047461E">
      <w:pPr>
        <w:numPr>
          <w:ilvl w:val="0"/>
          <w:numId w:val="1"/>
        </w:numPr>
        <w:spacing w:before="100" w:beforeAutospacing="1" w:after="100" w:afterAutospacing="1" w:line="240" w:lineRule="auto"/>
        <w:rPr>
          <w:rFonts w:ascii="Helvetica" w:hAnsi="Helvetica"/>
          <w:lang w:val="es-PE"/>
        </w:rPr>
      </w:pPr>
      <w:r w:rsidRPr="00741ECA">
        <w:rPr>
          <w:rFonts w:ascii="Helvetica" w:hAnsi="Helvetica"/>
          <w:lang w:val="es-PE"/>
        </w:rPr>
        <w:t>Dinero en efectivo o transferencias.</w:t>
      </w:r>
    </w:p>
    <w:p w14:paraId="5A015A6D" w14:textId="77777777" w:rsidR="006E39DB" w:rsidRPr="00741ECA" w:rsidRDefault="006E39DB" w:rsidP="0047461E">
      <w:pPr>
        <w:numPr>
          <w:ilvl w:val="0"/>
          <w:numId w:val="1"/>
        </w:numPr>
        <w:spacing w:before="100" w:beforeAutospacing="1" w:after="100" w:afterAutospacing="1" w:line="240" w:lineRule="auto"/>
        <w:rPr>
          <w:rFonts w:ascii="Helvetica" w:hAnsi="Helvetica"/>
          <w:lang w:val="es-PE"/>
        </w:rPr>
      </w:pPr>
      <w:r w:rsidRPr="00741ECA">
        <w:rPr>
          <w:rFonts w:ascii="Helvetica" w:hAnsi="Helvetica"/>
          <w:lang w:val="es-PE"/>
        </w:rPr>
        <w:t>Regalos de valor significativo.</w:t>
      </w:r>
    </w:p>
    <w:p w14:paraId="00F6E975" w14:textId="77777777" w:rsidR="006E39DB" w:rsidRPr="00741ECA" w:rsidRDefault="006E39DB" w:rsidP="0047461E">
      <w:pPr>
        <w:numPr>
          <w:ilvl w:val="0"/>
          <w:numId w:val="1"/>
        </w:numPr>
        <w:spacing w:before="100" w:beforeAutospacing="1" w:after="100" w:afterAutospacing="1" w:line="240" w:lineRule="auto"/>
        <w:rPr>
          <w:rFonts w:ascii="Helvetica" w:hAnsi="Helvetica"/>
          <w:lang w:val="es-PE"/>
        </w:rPr>
      </w:pPr>
      <w:r w:rsidRPr="00741ECA">
        <w:rPr>
          <w:rFonts w:ascii="Helvetica" w:hAnsi="Helvetica"/>
          <w:lang w:val="es-PE"/>
        </w:rPr>
        <w:t>Viajes, alojamiento o entretenimiento.</w:t>
      </w:r>
    </w:p>
    <w:p w14:paraId="1B66E986" w14:textId="77777777" w:rsidR="006E39DB" w:rsidRPr="00741ECA" w:rsidRDefault="006E39DB" w:rsidP="0047461E">
      <w:pPr>
        <w:numPr>
          <w:ilvl w:val="0"/>
          <w:numId w:val="1"/>
        </w:numPr>
        <w:spacing w:before="100" w:beforeAutospacing="1" w:after="100" w:afterAutospacing="1" w:line="240" w:lineRule="auto"/>
        <w:rPr>
          <w:rFonts w:ascii="Helvetica" w:hAnsi="Helvetica"/>
          <w:lang w:val="es-PE"/>
        </w:rPr>
      </w:pPr>
      <w:r w:rsidRPr="00741ECA">
        <w:rPr>
          <w:rFonts w:ascii="Helvetica" w:hAnsi="Helvetica"/>
          <w:lang w:val="es-PE"/>
        </w:rPr>
        <w:t>Pagos de gastos personales.</w:t>
      </w:r>
    </w:p>
    <w:p w14:paraId="5619801D" w14:textId="77777777" w:rsidR="006E39DB" w:rsidRPr="00741ECA" w:rsidRDefault="006E39DB" w:rsidP="0047461E">
      <w:pPr>
        <w:numPr>
          <w:ilvl w:val="0"/>
          <w:numId w:val="1"/>
        </w:numPr>
        <w:spacing w:before="100" w:beforeAutospacing="1" w:after="100" w:afterAutospacing="1" w:line="240" w:lineRule="auto"/>
        <w:rPr>
          <w:rFonts w:ascii="Helvetica" w:hAnsi="Helvetica"/>
          <w:lang w:val="es-PE"/>
        </w:rPr>
      </w:pPr>
      <w:r w:rsidRPr="00741ECA">
        <w:rPr>
          <w:rFonts w:ascii="Helvetica" w:hAnsi="Helvetica"/>
          <w:lang w:val="es-PE"/>
        </w:rPr>
        <w:t>Contratación de familiares o personas relacionadas.</w:t>
      </w:r>
    </w:p>
    <w:p w14:paraId="2B54B3FD" w14:textId="77777777" w:rsidR="006E39DB" w:rsidRPr="00741ECA" w:rsidRDefault="006E39DB" w:rsidP="0047461E">
      <w:pPr>
        <w:numPr>
          <w:ilvl w:val="0"/>
          <w:numId w:val="1"/>
        </w:numPr>
        <w:spacing w:before="100" w:beforeAutospacing="1" w:after="100" w:afterAutospacing="1" w:line="240" w:lineRule="auto"/>
        <w:rPr>
          <w:rFonts w:ascii="Helvetica" w:hAnsi="Helvetica"/>
          <w:lang w:val="es-PE"/>
        </w:rPr>
      </w:pPr>
      <w:r w:rsidRPr="00741ECA">
        <w:rPr>
          <w:rFonts w:ascii="Helvetica" w:hAnsi="Helvetica"/>
          <w:lang w:val="es-PE"/>
        </w:rPr>
        <w:t>Ofertas de empleo o beneficios profesionales.</w:t>
      </w:r>
    </w:p>
    <w:p w14:paraId="6B89ABCD" w14:textId="77777777" w:rsidR="006E39DB" w:rsidRPr="00741ECA" w:rsidRDefault="006E39DB" w:rsidP="0047461E">
      <w:pPr>
        <w:numPr>
          <w:ilvl w:val="0"/>
          <w:numId w:val="1"/>
        </w:numPr>
        <w:spacing w:before="100" w:beforeAutospacing="1" w:after="100" w:afterAutospacing="1" w:line="240" w:lineRule="auto"/>
        <w:rPr>
          <w:rFonts w:ascii="Helvetica" w:hAnsi="Helvetica"/>
          <w:lang w:val="es-PE"/>
        </w:rPr>
      </w:pPr>
      <w:r w:rsidRPr="00741ECA">
        <w:rPr>
          <w:rFonts w:ascii="Helvetica" w:hAnsi="Helvetica"/>
          <w:lang w:val="es-PE"/>
        </w:rPr>
        <w:t>Servicios gratuitos o descuentos injustificados.</w:t>
      </w:r>
    </w:p>
    <w:p w14:paraId="1B90CED6" w14:textId="77777777" w:rsidR="006E39DB" w:rsidRPr="00741ECA" w:rsidRDefault="006E39DB" w:rsidP="0047461E">
      <w:pPr>
        <w:numPr>
          <w:ilvl w:val="0"/>
          <w:numId w:val="1"/>
        </w:numPr>
        <w:spacing w:before="100" w:beforeAutospacing="1" w:after="100" w:afterAutospacing="1" w:line="240" w:lineRule="auto"/>
        <w:rPr>
          <w:rFonts w:ascii="Helvetica" w:hAnsi="Helvetica"/>
          <w:lang w:val="es-PE"/>
        </w:rPr>
      </w:pPr>
      <w:r w:rsidRPr="00741ECA">
        <w:rPr>
          <w:rFonts w:ascii="Helvetica" w:hAnsi="Helvetica"/>
          <w:lang w:val="es-PE"/>
        </w:rPr>
        <w:t>Favores personales.</w:t>
      </w:r>
    </w:p>
    <w:p w14:paraId="1D5BA8DB" w14:textId="77777777" w:rsidR="006E39DB" w:rsidRPr="00741ECA" w:rsidRDefault="006E39DB" w:rsidP="0047461E">
      <w:pPr>
        <w:numPr>
          <w:ilvl w:val="0"/>
          <w:numId w:val="1"/>
        </w:numPr>
        <w:spacing w:before="100" w:beforeAutospacing="1" w:after="100" w:afterAutospacing="1" w:line="240" w:lineRule="auto"/>
        <w:rPr>
          <w:rFonts w:ascii="Helvetica" w:hAnsi="Helvetica"/>
          <w:lang w:val="es-PE"/>
        </w:rPr>
      </w:pPr>
      <w:r w:rsidRPr="00741ECA">
        <w:rPr>
          <w:rFonts w:ascii="Helvetica" w:hAnsi="Helvetica"/>
          <w:lang w:val="es-PE"/>
        </w:rPr>
        <w:t>Oportunidades comerciales concedidas de manera indebida.</w:t>
      </w:r>
    </w:p>
    <w:p w14:paraId="6069AD7A" w14:textId="77777777" w:rsidR="006E39DB" w:rsidRPr="00741ECA" w:rsidRDefault="006E39DB" w:rsidP="0047461E">
      <w:pPr>
        <w:numPr>
          <w:ilvl w:val="0"/>
          <w:numId w:val="1"/>
        </w:numPr>
        <w:spacing w:before="100" w:beforeAutospacing="1" w:after="100" w:afterAutospacing="1" w:line="240" w:lineRule="auto"/>
        <w:rPr>
          <w:rFonts w:ascii="Helvetica" w:hAnsi="Helvetica"/>
          <w:lang w:val="es-PE"/>
        </w:rPr>
      </w:pPr>
      <w:r w:rsidRPr="00741ECA">
        <w:rPr>
          <w:rFonts w:ascii="Helvetica" w:hAnsi="Helvetica"/>
          <w:lang w:val="es-PE"/>
        </w:rPr>
        <w:t>Información confidencial obtenida o entregada para favorecer una decisión.</w:t>
      </w:r>
    </w:p>
    <w:p w14:paraId="51310BF1" w14:textId="77777777" w:rsidR="006E39DB" w:rsidRPr="00741ECA" w:rsidRDefault="006E39DB" w:rsidP="006E39DB">
      <w:pPr>
        <w:pStyle w:val="isselectedend"/>
        <w:ind w:firstLine="360"/>
        <w:rPr>
          <w:rFonts w:ascii="Helvetica" w:hAnsi="Helvetica"/>
          <w:lang w:val="es-PE"/>
        </w:rPr>
      </w:pPr>
      <w:r w:rsidRPr="00741ECA">
        <w:rPr>
          <w:rFonts w:ascii="Helvetica" w:hAnsi="Helvetica"/>
          <w:lang w:val="es-PE"/>
        </w:rPr>
        <w:t xml:space="preserve">La evaluación de cada situación debe considerar </w:t>
      </w:r>
      <w:r w:rsidRPr="00741ECA">
        <w:rPr>
          <w:rStyle w:val="Textoennegrita"/>
          <w:rFonts w:ascii="Helvetica" w:hAnsi="Helvetica"/>
          <w:lang w:val="es-PE"/>
        </w:rPr>
        <w:t>su contexto, finalidad, proporcionalidad, las políticas internas y la legislación aplicable</w:t>
      </w:r>
      <w:r w:rsidRPr="00741ECA">
        <w:rPr>
          <w:rFonts w:ascii="Helvetica" w:hAnsi="Helvetica"/>
          <w:lang w:val="es-PE"/>
        </w:rPr>
        <w:t>.</w:t>
      </w:r>
    </w:p>
    <w:p w14:paraId="61A40898" w14:textId="77777777" w:rsidR="006E39DB" w:rsidRPr="00741ECA" w:rsidRDefault="006E39DB" w:rsidP="006E39DB">
      <w:pPr>
        <w:pStyle w:val="Ttulo3"/>
        <w:rPr>
          <w:rFonts w:ascii="Helvetica" w:hAnsi="Helvetica"/>
          <w:lang w:val="es-PE"/>
        </w:rPr>
      </w:pPr>
      <w:r w:rsidRPr="00741ECA">
        <w:rPr>
          <w:rFonts w:ascii="Helvetica" w:hAnsi="Helvetica"/>
          <w:lang w:val="es-PE"/>
        </w:rPr>
        <w:t>Soborno y corrupción: conceptos relacionados pero diferentes</w:t>
      </w:r>
    </w:p>
    <w:p w14:paraId="6CEAAC92"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Es importante distinguir entre </w:t>
      </w:r>
      <w:r w:rsidRPr="00741ECA">
        <w:rPr>
          <w:rStyle w:val="Textoennegrita"/>
          <w:rFonts w:ascii="Helvetica" w:hAnsi="Helvetica"/>
          <w:lang w:val="es-PE"/>
        </w:rPr>
        <w:t>soborno</w:t>
      </w:r>
      <w:r w:rsidRPr="00741ECA">
        <w:rPr>
          <w:rFonts w:ascii="Helvetica" w:hAnsi="Helvetica"/>
          <w:lang w:val="es-PE"/>
        </w:rPr>
        <w:t xml:space="preserve"> y </w:t>
      </w:r>
      <w:r w:rsidRPr="00741ECA">
        <w:rPr>
          <w:rStyle w:val="Textoennegrita"/>
          <w:rFonts w:ascii="Helvetica" w:hAnsi="Helvetica"/>
          <w:lang w:val="es-PE"/>
        </w:rPr>
        <w:t>corrupción</w:t>
      </w:r>
      <w:r w:rsidRPr="00741ECA">
        <w:rPr>
          <w:rFonts w:ascii="Helvetica" w:hAnsi="Helvetica"/>
          <w:lang w:val="es-PE"/>
        </w:rPr>
        <w:t>. El soborno es una forma específica de conducta corrupta, mientras que la corrupción constituye un concepto más amplio que puede comprender otras conductas ilícitas o indebidas, como el abuso de funciones, el tráfico de influencias, la malversación o el enriquecimiento ilícito, dependiendo del marco jurídico aplicable.</w:t>
      </w:r>
    </w:p>
    <w:p w14:paraId="01EB58D3"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La ISO 37001 está específicamente orientada a la </w:t>
      </w:r>
      <w:r w:rsidRPr="00741ECA">
        <w:rPr>
          <w:rStyle w:val="Textoennegrita"/>
          <w:rFonts w:ascii="Helvetica" w:hAnsi="Helvetica"/>
          <w:lang w:val="es-PE"/>
        </w:rPr>
        <w:t>gestión del riesgo de soborno</w:t>
      </w:r>
      <w:r w:rsidRPr="00741ECA">
        <w:rPr>
          <w:rFonts w:ascii="Helvetica" w:hAnsi="Helvetica"/>
          <w:lang w:val="es-PE"/>
        </w:rPr>
        <w:t>. Una organización puede ampliar voluntariamente su sistema de gestión para abordar otros riesgos de corrupción, pero estos no forman parte automáticamente del alcance específico de la norma.</w:t>
      </w:r>
    </w:p>
    <w:p w14:paraId="3CBB4CD3" w14:textId="77777777" w:rsidR="006E39DB" w:rsidRPr="00741ECA" w:rsidRDefault="006E39DB" w:rsidP="006E39DB">
      <w:pPr>
        <w:pStyle w:val="Ttulo3"/>
        <w:rPr>
          <w:rFonts w:ascii="Helvetica" w:hAnsi="Helvetica"/>
          <w:lang w:val="es-PE"/>
        </w:rPr>
      </w:pPr>
      <w:r w:rsidRPr="00741ECA">
        <w:rPr>
          <w:rFonts w:ascii="Helvetica" w:hAnsi="Helvetica"/>
          <w:lang w:val="es-PE"/>
        </w:rPr>
        <w:t>Situaciones que requieren especial atención</w:t>
      </w:r>
    </w:p>
    <w:p w14:paraId="787F2101"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En la gestión antisoborno existen determinadas situaciones que pueden presentar un riesgo elevado cuando se utilizan para influir indebidamente en una decisión. Entre ellas se encuentran los </w:t>
      </w:r>
      <w:r w:rsidRPr="00741ECA">
        <w:rPr>
          <w:rStyle w:val="Textoennegrita"/>
          <w:rFonts w:ascii="Helvetica" w:hAnsi="Helvetica"/>
          <w:lang w:val="es-PE"/>
        </w:rPr>
        <w:t>regalos, hospitalidad, viajes, donaciones, patrocinios, contribuciones, pagos realizados mediante terceros y relaciones con proveedores o intermediarios</w:t>
      </w:r>
      <w:r w:rsidRPr="00741ECA">
        <w:rPr>
          <w:rFonts w:ascii="Helvetica" w:hAnsi="Helvetica"/>
          <w:lang w:val="es-PE"/>
        </w:rPr>
        <w:t>.</w:t>
      </w:r>
    </w:p>
    <w:p w14:paraId="402218DA"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No todo regalo, atención comercial o invitación constituye automáticamente un soborno. Sin embargo, cuando existe una </w:t>
      </w:r>
      <w:r w:rsidRPr="00741ECA">
        <w:rPr>
          <w:rStyle w:val="Textoennegrita"/>
          <w:rFonts w:ascii="Helvetica" w:hAnsi="Helvetica"/>
          <w:lang w:val="es-PE"/>
        </w:rPr>
        <w:t>ventaja indebida vinculada con la intención de influir en una decisión o actuación</w:t>
      </w:r>
      <w:r w:rsidRPr="00741ECA">
        <w:rPr>
          <w:rFonts w:ascii="Helvetica" w:hAnsi="Helvetica"/>
          <w:lang w:val="es-PE"/>
        </w:rPr>
        <w:t>, la situación debe ser evaluada y gestionada de acuerdo con los controles establecidos por la organización.</w:t>
      </w:r>
    </w:p>
    <w:p w14:paraId="772035D7" w14:textId="77777777" w:rsidR="006E39DB" w:rsidRPr="00741ECA" w:rsidRDefault="006E39DB" w:rsidP="006E39DB">
      <w:pPr>
        <w:pStyle w:val="Ttulo3"/>
        <w:rPr>
          <w:rFonts w:ascii="Helvetica" w:hAnsi="Helvetica"/>
          <w:lang w:val="es-PE"/>
        </w:rPr>
      </w:pPr>
      <w:r w:rsidRPr="00741ECA">
        <w:rPr>
          <w:rFonts w:ascii="Helvetica" w:hAnsi="Helvetica"/>
          <w:lang w:val="es-PE"/>
        </w:rPr>
        <w:t>Importancia de reconocer el soborno</w:t>
      </w:r>
    </w:p>
    <w:p w14:paraId="29BE605C"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Identificar correctamente las diferentes formas de soborno permite a la organización establecer </w:t>
      </w:r>
      <w:r w:rsidRPr="00741ECA">
        <w:rPr>
          <w:rStyle w:val="Textoennegrita"/>
          <w:rFonts w:ascii="Helvetica" w:hAnsi="Helvetica"/>
          <w:lang w:val="es-PE"/>
        </w:rPr>
        <w:t>controles proporcionales al nivel de riesgo</w:t>
      </w:r>
      <w:r w:rsidRPr="00741ECA">
        <w:rPr>
          <w:rFonts w:ascii="Helvetica" w:hAnsi="Helvetica"/>
          <w:lang w:val="es-PE"/>
        </w:rPr>
        <w:t>, capacitar a su personal y establecer mecanismos adecuados para prevenir, detectar y responder ante posibles incidentes.</w:t>
      </w:r>
    </w:p>
    <w:p w14:paraId="07836897" w14:textId="77777777" w:rsidR="006E39DB" w:rsidRPr="00741ECA" w:rsidRDefault="006E39DB" w:rsidP="006E39DB">
      <w:pPr>
        <w:pStyle w:val="isselectedend"/>
        <w:ind w:firstLine="720"/>
        <w:rPr>
          <w:rFonts w:ascii="Helvetica" w:hAnsi="Helvetica"/>
          <w:lang w:val="es-PE"/>
        </w:rPr>
      </w:pPr>
      <w:r w:rsidRPr="00741ECA">
        <w:rPr>
          <w:rFonts w:ascii="Helvetica" w:hAnsi="Helvetica"/>
          <w:lang w:val="es-PE"/>
        </w:rPr>
        <w:t xml:space="preserve">La ISO 37001:2025 promueve un enfoque sistemático que incluye, entre otros elementos, </w:t>
      </w:r>
      <w:r w:rsidRPr="00741ECA">
        <w:rPr>
          <w:rStyle w:val="Textoennegrita"/>
          <w:rFonts w:ascii="Helvetica" w:hAnsi="Helvetica"/>
          <w:lang w:val="es-PE"/>
        </w:rPr>
        <w:t>políticas antisoborno, evaluación de riesgos, debida diligencia, controles financieros y no financieros, capacitación, mecanismos de denuncia, seguimiento y mejora continua</w:t>
      </w:r>
      <w:r w:rsidRPr="00741ECA">
        <w:rPr>
          <w:rFonts w:ascii="Helvetica" w:hAnsi="Helvetica"/>
          <w:lang w:val="es-PE"/>
        </w:rPr>
        <w:t>.</w:t>
      </w:r>
    </w:p>
    <w:p w14:paraId="5750210D" w14:textId="77777777" w:rsidR="006E39DB" w:rsidRPr="00741ECA" w:rsidRDefault="006E39DB" w:rsidP="006E39DB">
      <w:pPr>
        <w:pStyle w:val="NormalWeb"/>
        <w:ind w:firstLine="720"/>
        <w:rPr>
          <w:rFonts w:ascii="Helvetica" w:hAnsi="Helvetica"/>
          <w:lang w:val="es-PE"/>
        </w:rPr>
      </w:pPr>
      <w:r w:rsidRPr="00741ECA">
        <w:rPr>
          <w:rFonts w:ascii="Helvetica" w:hAnsi="Helvetica"/>
          <w:lang w:val="es-PE"/>
        </w:rPr>
        <w:t xml:space="preserve">En consecuencia, comprender qué constituye soborno y reconocer sus diferentes modalidades constituye una </w:t>
      </w:r>
      <w:r w:rsidRPr="00741ECA">
        <w:rPr>
          <w:rStyle w:val="Textoennegrita"/>
          <w:rFonts w:ascii="Helvetica" w:hAnsi="Helvetica"/>
          <w:lang w:val="es-PE"/>
        </w:rPr>
        <w:t>base fundamental para desarrollar una cultura de integridad y cumplimiento dentro de cualquier organización</w:t>
      </w:r>
      <w:r w:rsidRPr="00741ECA">
        <w:rPr>
          <w:rFonts w:ascii="Helvetica" w:hAnsi="Helvetica"/>
          <w:lang w:val="es-PE"/>
        </w:rPr>
        <w:t>.</w:t>
      </w:r>
    </w:p>
    <w:p w14:paraId="201629E7" w14:textId="77777777" w:rsidR="00B8277C" w:rsidRPr="00741ECA" w:rsidRDefault="00B8277C" w:rsidP="00B8277C">
      <w:pPr>
        <w:pStyle w:val="Ttulo1"/>
        <w:rPr>
          <w:rFonts w:ascii="Helvetica" w:hAnsi="Helvetica"/>
          <w:lang w:val="es-PE"/>
        </w:rPr>
      </w:pPr>
      <w:r w:rsidRPr="00741ECA">
        <w:rPr>
          <w:rFonts w:ascii="Helvetica" w:hAnsi="Helvetica"/>
          <w:lang w:val="es-PE"/>
        </w:rPr>
        <w:t>1.2. Impacto en organizaciones públicas y privadas</w:t>
      </w:r>
    </w:p>
    <w:p w14:paraId="0D5256EA"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El soborno representa un </w:t>
      </w:r>
      <w:r w:rsidRPr="00741ECA">
        <w:rPr>
          <w:rStyle w:val="Textoennegrita"/>
          <w:rFonts w:ascii="Helvetica" w:hAnsi="Helvetica"/>
          <w:lang w:val="es-PE"/>
        </w:rPr>
        <w:t>riesgo significativo para la integridad, la transparencia y la sostenibilidad de las organizaciones</w:t>
      </w:r>
      <w:r w:rsidRPr="00741ECA">
        <w:rPr>
          <w:rFonts w:ascii="Helvetica" w:hAnsi="Helvetica"/>
          <w:lang w:val="es-PE"/>
        </w:rPr>
        <w:t>, independientemente de que pertenezcan al sector público o privado. Sus efectos no se limitan a una pérdida económica inmediata: una situación de soborno puede afectar la reputación institucional, generar conflictos de interés, alterar procesos de contratación, debilitar los controles internos y producir consecuencias administrativas, civiles o penales según la naturaleza de los hechos y la legislación aplicable.</w:t>
      </w:r>
    </w:p>
    <w:p w14:paraId="2ADD1A3D"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 37001:2025</w:t>
      </w:r>
      <w:r w:rsidRPr="00741ECA">
        <w:rPr>
          <w:rFonts w:ascii="Helvetica" w:hAnsi="Helvetica"/>
          <w:lang w:val="es-PE"/>
        </w:rPr>
        <w:t xml:space="preserve"> establece un marco para que las organizaciones puedan implementar, mantener y mejorar un </w:t>
      </w:r>
      <w:r w:rsidRPr="00741ECA">
        <w:rPr>
          <w:rStyle w:val="Textoennegrita"/>
          <w:rFonts w:ascii="Helvetica" w:hAnsi="Helvetica"/>
          <w:lang w:val="es-PE"/>
        </w:rPr>
        <w:t>Sistema de Gestión Antisoborno</w:t>
      </w:r>
      <w:r w:rsidRPr="00741ECA">
        <w:rPr>
          <w:rFonts w:ascii="Helvetica" w:hAnsi="Helvetica"/>
          <w:lang w:val="es-PE"/>
        </w:rPr>
        <w:t xml:space="preserve">, orientado a prevenir, detectar y responder ante riesgos y posibles actos de soborno. La norma puede aplicarse a organizaciones de diferentes sectores y tamaños, incluidas entidades públicas, empresas privadas y organizaciones sin fines de lucro. </w:t>
      </w:r>
    </w:p>
    <w:p w14:paraId="7F4457B8" w14:textId="77777777" w:rsidR="00B8277C" w:rsidRPr="00741ECA" w:rsidRDefault="00B8277C" w:rsidP="00B8277C">
      <w:pPr>
        <w:pStyle w:val="Ttulo2"/>
        <w:rPr>
          <w:rFonts w:ascii="Helvetica" w:hAnsi="Helvetica"/>
          <w:lang w:val="es-PE"/>
        </w:rPr>
      </w:pPr>
      <w:r w:rsidRPr="00741ECA">
        <w:rPr>
          <w:rFonts w:ascii="Helvetica" w:hAnsi="Helvetica"/>
          <w:lang w:val="es-PE"/>
        </w:rPr>
        <w:t>Impacto en las organizaciones públicas</w:t>
      </w:r>
    </w:p>
    <w:p w14:paraId="7BE62B92"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En las entidades públicas, el riesgo de soborno puede estar relacionado con las decisiones que involucran </w:t>
      </w:r>
      <w:r w:rsidRPr="00741ECA">
        <w:rPr>
          <w:rStyle w:val="Textoennegrita"/>
          <w:rFonts w:ascii="Helvetica" w:hAnsi="Helvetica"/>
          <w:lang w:val="es-PE"/>
        </w:rPr>
        <w:t>recursos públicos, contrataciones, autorizaciones, permisos, licencias, fiscalización, inspecciones, concesiones y prestación de servicios a los ciudadanos</w:t>
      </w:r>
      <w:r w:rsidRPr="00741ECA">
        <w:rPr>
          <w:rFonts w:ascii="Helvetica" w:hAnsi="Helvetica"/>
          <w:lang w:val="es-PE"/>
        </w:rPr>
        <w:t>.</w:t>
      </w:r>
    </w:p>
    <w:p w14:paraId="48227873"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Una conducta indebida puede producirse cuando una persona ofrece, promete o entrega una ventaja para influir en la actuación de un funcionario o servidor público. También puede presentarse cuando una persona que ocupa una posición dentro de la entidad solicita o acepta una ventaja indebida a cambio de utilizar sus funciones para favorecer determinados intereses.</w:t>
      </w:r>
    </w:p>
    <w:p w14:paraId="6D73A9B8" w14:textId="77777777" w:rsidR="00B8277C" w:rsidRPr="00741ECA" w:rsidRDefault="00B8277C" w:rsidP="00B8277C">
      <w:pPr>
        <w:pStyle w:val="NormalWeb"/>
        <w:rPr>
          <w:rFonts w:ascii="Helvetica" w:hAnsi="Helvetica"/>
          <w:lang w:val="es-PE"/>
        </w:rPr>
      </w:pPr>
      <w:r w:rsidRPr="00741ECA">
        <w:rPr>
          <w:rFonts w:ascii="Helvetica" w:hAnsi="Helvetica"/>
          <w:lang w:val="es-PE"/>
        </w:rPr>
        <w:t>Entre las situaciones que pueden presentar mayores riesgos se encuentran:</w:t>
      </w:r>
    </w:p>
    <w:p w14:paraId="0942DECD" w14:textId="77777777" w:rsidR="00B8277C" w:rsidRPr="00741ECA" w:rsidRDefault="00B8277C" w:rsidP="0047461E">
      <w:pPr>
        <w:numPr>
          <w:ilvl w:val="0"/>
          <w:numId w:val="2"/>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Contrataciones y adquisiciones públicas</w:t>
      </w:r>
      <w:r w:rsidRPr="00741ECA">
        <w:rPr>
          <w:rFonts w:ascii="Helvetica" w:hAnsi="Helvetica"/>
          <w:lang w:val="es-PE"/>
        </w:rPr>
        <w:t xml:space="preserve">, especialmente cuando existen procesos de selección, evaluación de proveedores o aprobación de contratos. </w:t>
      </w:r>
    </w:p>
    <w:p w14:paraId="656A01C3" w14:textId="77777777" w:rsidR="00B8277C" w:rsidRPr="00741ECA" w:rsidRDefault="00B8277C" w:rsidP="0047461E">
      <w:pPr>
        <w:numPr>
          <w:ilvl w:val="0"/>
          <w:numId w:val="2"/>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Otorgamiento de licencias, permisos y autorizaciones</w:t>
      </w:r>
      <w:r w:rsidRPr="00741ECA">
        <w:rPr>
          <w:rFonts w:ascii="Helvetica" w:hAnsi="Helvetica"/>
          <w:lang w:val="es-PE"/>
        </w:rPr>
        <w:t xml:space="preserve">, cuando una decisión administrativa puede generar un beneficio económico para una persona o empresa. </w:t>
      </w:r>
    </w:p>
    <w:p w14:paraId="2ED284E3" w14:textId="77777777" w:rsidR="00B8277C" w:rsidRPr="00741ECA" w:rsidRDefault="00B8277C" w:rsidP="0047461E">
      <w:pPr>
        <w:numPr>
          <w:ilvl w:val="0"/>
          <w:numId w:val="2"/>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Fiscalización y supervisión</w:t>
      </w:r>
      <w:r w:rsidRPr="00741ECA">
        <w:rPr>
          <w:rFonts w:ascii="Helvetica" w:hAnsi="Helvetica"/>
          <w:lang w:val="es-PE"/>
        </w:rPr>
        <w:t xml:space="preserve">, cuando existe la posibilidad de modificar, retrasar u omitir una actuación de control. </w:t>
      </w:r>
    </w:p>
    <w:p w14:paraId="5D40B348" w14:textId="77777777" w:rsidR="00B8277C" w:rsidRPr="00741ECA" w:rsidRDefault="00B8277C" w:rsidP="0047461E">
      <w:pPr>
        <w:numPr>
          <w:ilvl w:val="0"/>
          <w:numId w:val="2"/>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Inspecciones y verificaciones</w:t>
      </w:r>
      <w:r w:rsidRPr="00741ECA">
        <w:rPr>
          <w:rFonts w:ascii="Helvetica" w:hAnsi="Helvetica"/>
          <w:lang w:val="es-PE"/>
        </w:rPr>
        <w:t xml:space="preserve">, especialmente cuando el resultado puede afectar la continuidad de una actividad económica. </w:t>
      </w:r>
    </w:p>
    <w:p w14:paraId="162AC18D" w14:textId="77777777" w:rsidR="00B8277C" w:rsidRPr="00741ECA" w:rsidRDefault="00B8277C" w:rsidP="0047461E">
      <w:pPr>
        <w:numPr>
          <w:ilvl w:val="0"/>
          <w:numId w:val="2"/>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Concesiones y autorizaciones de uso de recursos</w:t>
      </w:r>
      <w:r w:rsidRPr="00741ECA">
        <w:rPr>
          <w:rFonts w:ascii="Helvetica" w:hAnsi="Helvetica"/>
          <w:lang w:val="es-PE"/>
        </w:rPr>
        <w:t xml:space="preserve">, donde las decisiones institucionales pueden representar importantes beneficios económicos. </w:t>
      </w:r>
    </w:p>
    <w:p w14:paraId="01500363" w14:textId="77777777" w:rsidR="00B8277C" w:rsidRPr="00741ECA" w:rsidRDefault="00B8277C" w:rsidP="0047461E">
      <w:pPr>
        <w:numPr>
          <w:ilvl w:val="0"/>
          <w:numId w:val="2"/>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Gestión de pagos y valorizaciones</w:t>
      </w:r>
      <w:r w:rsidRPr="00741ECA">
        <w:rPr>
          <w:rFonts w:ascii="Helvetica" w:hAnsi="Helvetica"/>
          <w:lang w:val="es-PE"/>
        </w:rPr>
        <w:t xml:space="preserve">, cuando existe capacidad para aprobar, acelerar o modificar pagos. </w:t>
      </w:r>
    </w:p>
    <w:p w14:paraId="759E932D" w14:textId="77777777" w:rsidR="00B8277C" w:rsidRPr="00741ECA" w:rsidRDefault="00B8277C" w:rsidP="0047461E">
      <w:pPr>
        <w:numPr>
          <w:ilvl w:val="0"/>
          <w:numId w:val="2"/>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Contratación de personal</w:t>
      </w:r>
      <w:r w:rsidRPr="00741ECA">
        <w:rPr>
          <w:rFonts w:ascii="Helvetica" w:hAnsi="Helvetica"/>
          <w:lang w:val="es-PE"/>
        </w:rPr>
        <w:t xml:space="preserve">, cuando una decisión puede estar influenciada por relaciones personales o intereses particulares. </w:t>
      </w:r>
    </w:p>
    <w:p w14:paraId="5F81179D" w14:textId="77777777" w:rsidR="00B8277C" w:rsidRPr="00741ECA" w:rsidRDefault="00B8277C" w:rsidP="0047461E">
      <w:pPr>
        <w:numPr>
          <w:ilvl w:val="0"/>
          <w:numId w:val="2"/>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Interacción con proveedores, contratistas y terceros</w:t>
      </w:r>
      <w:r w:rsidRPr="00741ECA">
        <w:rPr>
          <w:rFonts w:ascii="Helvetica" w:hAnsi="Helvetica"/>
          <w:lang w:val="es-PE"/>
        </w:rPr>
        <w:t xml:space="preserve">, especialmente cuando estos mantienen contacto frecuente con funcionarios o servidores públicos. </w:t>
      </w:r>
    </w:p>
    <w:p w14:paraId="7673C78F" w14:textId="77777777" w:rsidR="00B8277C" w:rsidRPr="00741ECA" w:rsidRDefault="00B8277C" w:rsidP="00B8277C">
      <w:pPr>
        <w:pStyle w:val="NormalWeb"/>
        <w:ind w:firstLine="360"/>
        <w:rPr>
          <w:rFonts w:ascii="Helvetica" w:hAnsi="Helvetica"/>
          <w:lang w:val="es-PE"/>
        </w:rPr>
      </w:pPr>
      <w:r w:rsidRPr="00741ECA">
        <w:rPr>
          <w:rFonts w:ascii="Helvetica" w:hAnsi="Helvetica"/>
          <w:lang w:val="es-PE"/>
        </w:rPr>
        <w:t xml:space="preserve">El impacto del soborno en el sector público es especialmente relevante porque puede comprometer </w:t>
      </w:r>
      <w:r w:rsidRPr="00741ECA">
        <w:rPr>
          <w:rStyle w:val="Textoennegrita"/>
          <w:rFonts w:ascii="Helvetica" w:hAnsi="Helvetica"/>
          <w:lang w:val="es-PE"/>
        </w:rPr>
        <w:t>la confianza de los ciudadanos en las instituciones</w:t>
      </w:r>
      <w:r w:rsidRPr="00741ECA">
        <w:rPr>
          <w:rFonts w:ascii="Helvetica" w:hAnsi="Helvetica"/>
          <w:lang w:val="es-PE"/>
        </w:rPr>
        <w:t>. Cuando una decisión pública se encuentra influenciada por un beneficio indebido, se afecta el principio de igualdad y se puede generar una percepción de que el acceso a los servicios o decisiones del Estado depende de relaciones personales o pagos ilegítimos.</w:t>
      </w:r>
    </w:p>
    <w:p w14:paraId="52BBBDDF" w14:textId="77777777" w:rsidR="00B8277C" w:rsidRPr="00741ECA" w:rsidRDefault="00B8277C" w:rsidP="00B8277C">
      <w:pPr>
        <w:pStyle w:val="Ttulo2"/>
        <w:rPr>
          <w:rFonts w:ascii="Helvetica" w:hAnsi="Helvetica"/>
          <w:lang w:val="es-PE"/>
        </w:rPr>
      </w:pPr>
      <w:r w:rsidRPr="00741ECA">
        <w:rPr>
          <w:rFonts w:ascii="Helvetica" w:hAnsi="Helvetica"/>
          <w:lang w:val="es-PE"/>
        </w:rPr>
        <w:t>Impacto en las organizaciones privadas</w:t>
      </w:r>
    </w:p>
    <w:p w14:paraId="076FF6D9"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El soborno también constituye un riesgo importante para las </w:t>
      </w:r>
      <w:r w:rsidRPr="00741ECA">
        <w:rPr>
          <w:rStyle w:val="Textoennegrita"/>
          <w:rFonts w:ascii="Helvetica" w:hAnsi="Helvetica"/>
          <w:lang w:val="es-PE"/>
        </w:rPr>
        <w:t>empresas privadas</w:t>
      </w:r>
      <w:r w:rsidRPr="00741ECA">
        <w:rPr>
          <w:rFonts w:ascii="Helvetica" w:hAnsi="Helvetica"/>
          <w:lang w:val="es-PE"/>
        </w:rPr>
        <w:t>, incluso cuando no existe ninguna relación directa con funcionarios públicos.</w:t>
      </w:r>
    </w:p>
    <w:p w14:paraId="6D5D8658"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Dentro de una empresa, por ejemplo, un trabajador podría recibir un beneficio personal de un proveedor para favorecerlo en un proceso de selección. También podría entregar información comercial reservada, aprobar productos o servicios que no cumplen con las condiciones pactadas, alterar una evaluación o recomendar la contratación de una empresa determinada a cambio de una ventaja personal.</w:t>
      </w:r>
    </w:p>
    <w:p w14:paraId="37F7E1EB" w14:textId="77777777" w:rsidR="00B8277C" w:rsidRPr="00741ECA" w:rsidRDefault="00B8277C" w:rsidP="00B8277C">
      <w:pPr>
        <w:pStyle w:val="NormalWeb"/>
        <w:rPr>
          <w:rFonts w:ascii="Helvetica" w:hAnsi="Helvetica"/>
          <w:lang w:val="es-PE"/>
        </w:rPr>
      </w:pPr>
      <w:r w:rsidRPr="00741ECA">
        <w:rPr>
          <w:rFonts w:ascii="Helvetica" w:hAnsi="Helvetica"/>
          <w:lang w:val="es-PE"/>
        </w:rPr>
        <w:t>Entre las situaciones de riesgo pueden encontrarse:</w:t>
      </w:r>
    </w:p>
    <w:p w14:paraId="3BA2C944" w14:textId="77777777" w:rsidR="00B8277C" w:rsidRPr="00741ECA" w:rsidRDefault="00B8277C" w:rsidP="0047461E">
      <w:pPr>
        <w:numPr>
          <w:ilvl w:val="0"/>
          <w:numId w:val="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Selección y contratación de proveedores</w:t>
      </w:r>
      <w:r w:rsidRPr="00741ECA">
        <w:rPr>
          <w:rFonts w:ascii="Helvetica" w:hAnsi="Helvetica"/>
          <w:lang w:val="es-PE"/>
        </w:rPr>
        <w:t xml:space="preserve">. </w:t>
      </w:r>
    </w:p>
    <w:p w14:paraId="6F1007D2" w14:textId="77777777" w:rsidR="00B8277C" w:rsidRPr="00741ECA" w:rsidRDefault="00B8277C" w:rsidP="0047461E">
      <w:pPr>
        <w:numPr>
          <w:ilvl w:val="0"/>
          <w:numId w:val="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Negociación de contratos comerciales</w:t>
      </w:r>
      <w:r w:rsidRPr="00741ECA">
        <w:rPr>
          <w:rFonts w:ascii="Helvetica" w:hAnsi="Helvetica"/>
          <w:lang w:val="es-PE"/>
        </w:rPr>
        <w:t xml:space="preserve">. </w:t>
      </w:r>
    </w:p>
    <w:p w14:paraId="5509067D" w14:textId="77777777" w:rsidR="00B8277C" w:rsidRPr="00741ECA" w:rsidRDefault="00B8277C" w:rsidP="0047461E">
      <w:pPr>
        <w:numPr>
          <w:ilvl w:val="0"/>
          <w:numId w:val="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Compra de bienes y servicios</w:t>
      </w:r>
      <w:r w:rsidRPr="00741ECA">
        <w:rPr>
          <w:rFonts w:ascii="Helvetica" w:hAnsi="Helvetica"/>
          <w:lang w:val="es-PE"/>
        </w:rPr>
        <w:t xml:space="preserve">. </w:t>
      </w:r>
    </w:p>
    <w:p w14:paraId="564AC559" w14:textId="77777777" w:rsidR="00B8277C" w:rsidRPr="00741ECA" w:rsidRDefault="00B8277C" w:rsidP="0047461E">
      <w:pPr>
        <w:numPr>
          <w:ilvl w:val="0"/>
          <w:numId w:val="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Aprobación de facturas y pagos</w:t>
      </w:r>
      <w:r w:rsidRPr="00741ECA">
        <w:rPr>
          <w:rFonts w:ascii="Helvetica" w:hAnsi="Helvetica"/>
          <w:lang w:val="es-PE"/>
        </w:rPr>
        <w:t xml:space="preserve">. </w:t>
      </w:r>
    </w:p>
    <w:p w14:paraId="0D81BC4E" w14:textId="77777777" w:rsidR="00B8277C" w:rsidRPr="00741ECA" w:rsidRDefault="00B8277C" w:rsidP="0047461E">
      <w:pPr>
        <w:numPr>
          <w:ilvl w:val="0"/>
          <w:numId w:val="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Contratación de agentes, representantes o intermediarios</w:t>
      </w:r>
      <w:r w:rsidRPr="00741ECA">
        <w:rPr>
          <w:rFonts w:ascii="Helvetica" w:hAnsi="Helvetica"/>
          <w:lang w:val="es-PE"/>
        </w:rPr>
        <w:t xml:space="preserve">. </w:t>
      </w:r>
    </w:p>
    <w:p w14:paraId="4521AF10" w14:textId="77777777" w:rsidR="00B8277C" w:rsidRPr="00741ECA" w:rsidRDefault="00B8277C" w:rsidP="0047461E">
      <w:pPr>
        <w:numPr>
          <w:ilvl w:val="0"/>
          <w:numId w:val="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Relaciones con clientes y socios de negocio</w:t>
      </w:r>
      <w:r w:rsidRPr="00741ECA">
        <w:rPr>
          <w:rFonts w:ascii="Helvetica" w:hAnsi="Helvetica"/>
          <w:lang w:val="es-PE"/>
        </w:rPr>
        <w:t xml:space="preserve">. </w:t>
      </w:r>
    </w:p>
    <w:p w14:paraId="3845D187" w14:textId="77777777" w:rsidR="00B8277C" w:rsidRPr="00741ECA" w:rsidRDefault="00B8277C" w:rsidP="0047461E">
      <w:pPr>
        <w:numPr>
          <w:ilvl w:val="0"/>
          <w:numId w:val="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Regalos, invitaciones y hospitalidad empresarial</w:t>
      </w:r>
      <w:r w:rsidRPr="00741ECA">
        <w:rPr>
          <w:rFonts w:ascii="Helvetica" w:hAnsi="Helvetica"/>
          <w:lang w:val="es-PE"/>
        </w:rPr>
        <w:t xml:space="preserve">. </w:t>
      </w:r>
    </w:p>
    <w:p w14:paraId="69840447" w14:textId="77777777" w:rsidR="00B8277C" w:rsidRPr="00741ECA" w:rsidRDefault="00B8277C" w:rsidP="0047461E">
      <w:pPr>
        <w:numPr>
          <w:ilvl w:val="0"/>
          <w:numId w:val="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Donaciones y patrocinios</w:t>
      </w:r>
      <w:r w:rsidRPr="00741ECA">
        <w:rPr>
          <w:rFonts w:ascii="Helvetica" w:hAnsi="Helvetica"/>
          <w:lang w:val="es-PE"/>
        </w:rPr>
        <w:t xml:space="preserve">. </w:t>
      </w:r>
    </w:p>
    <w:p w14:paraId="08A508A4" w14:textId="77777777" w:rsidR="00B8277C" w:rsidRPr="00741ECA" w:rsidRDefault="00B8277C" w:rsidP="0047461E">
      <w:pPr>
        <w:numPr>
          <w:ilvl w:val="0"/>
          <w:numId w:val="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Contratación o promoción de trabajadores</w:t>
      </w:r>
      <w:r w:rsidRPr="00741ECA">
        <w:rPr>
          <w:rFonts w:ascii="Helvetica" w:hAnsi="Helvetica"/>
          <w:lang w:val="es-PE"/>
        </w:rPr>
        <w:t xml:space="preserve">. </w:t>
      </w:r>
    </w:p>
    <w:p w14:paraId="3E491DD2" w14:textId="77777777" w:rsidR="00B8277C" w:rsidRPr="00741ECA" w:rsidRDefault="00B8277C" w:rsidP="0047461E">
      <w:pPr>
        <w:numPr>
          <w:ilvl w:val="0"/>
          <w:numId w:val="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Acceso a información confidencial o privilegiada</w:t>
      </w:r>
      <w:r w:rsidRPr="00741ECA">
        <w:rPr>
          <w:rFonts w:ascii="Helvetica" w:hAnsi="Helvetica"/>
          <w:lang w:val="es-PE"/>
        </w:rPr>
        <w:t xml:space="preserve">. </w:t>
      </w:r>
    </w:p>
    <w:p w14:paraId="1609DB81" w14:textId="77777777" w:rsidR="00B8277C" w:rsidRPr="00741ECA" w:rsidRDefault="00B8277C" w:rsidP="00B8277C">
      <w:pPr>
        <w:pStyle w:val="NormalWeb"/>
        <w:ind w:firstLine="360"/>
        <w:rPr>
          <w:rFonts w:ascii="Helvetica" w:hAnsi="Helvetica"/>
          <w:lang w:val="es-PE"/>
        </w:rPr>
      </w:pPr>
      <w:r w:rsidRPr="00741ECA">
        <w:rPr>
          <w:rFonts w:ascii="Helvetica" w:hAnsi="Helvetica"/>
          <w:lang w:val="es-PE"/>
        </w:rPr>
        <w:t xml:space="preserve">Por ello, una política antisoborno efectiva no debe limitarse a prohibir los pagos en efectivo. Debe considerar </w:t>
      </w:r>
      <w:r w:rsidRPr="00741ECA">
        <w:rPr>
          <w:rStyle w:val="Textoennegrita"/>
          <w:rFonts w:ascii="Helvetica" w:hAnsi="Helvetica"/>
          <w:lang w:val="es-PE"/>
        </w:rPr>
        <w:t>las diferentes formas en las que una ventaja indebida puede ofrecerse, entregarse, solicitarse o aceptarse</w:t>
      </w:r>
      <w:r w:rsidRPr="00741ECA">
        <w:rPr>
          <w:rFonts w:ascii="Helvetica" w:hAnsi="Helvetica"/>
          <w:lang w:val="es-PE"/>
        </w:rPr>
        <w:t>.</w:t>
      </w:r>
    </w:p>
    <w:p w14:paraId="1336B204" w14:textId="77777777" w:rsidR="00B8277C" w:rsidRPr="00741ECA" w:rsidRDefault="00B8277C" w:rsidP="00B8277C">
      <w:pPr>
        <w:pStyle w:val="Ttulo2"/>
        <w:rPr>
          <w:rFonts w:ascii="Helvetica" w:hAnsi="Helvetica"/>
          <w:lang w:val="es-PE"/>
        </w:rPr>
      </w:pPr>
      <w:r w:rsidRPr="00741ECA">
        <w:rPr>
          <w:rFonts w:ascii="Helvetica" w:hAnsi="Helvetica"/>
          <w:lang w:val="es-PE"/>
        </w:rPr>
        <w:t>Impacto económico</w:t>
      </w:r>
    </w:p>
    <w:p w14:paraId="3458083D"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El soborno puede generar </w:t>
      </w:r>
      <w:r w:rsidRPr="00741ECA">
        <w:rPr>
          <w:rStyle w:val="Textoennegrita"/>
          <w:rFonts w:ascii="Helvetica" w:hAnsi="Helvetica"/>
          <w:lang w:val="es-PE"/>
        </w:rPr>
        <w:t>costos directos e indirectos</w:t>
      </w:r>
      <w:r w:rsidRPr="00741ECA">
        <w:rPr>
          <w:rFonts w:ascii="Helvetica" w:hAnsi="Helvetica"/>
          <w:lang w:val="es-PE"/>
        </w:rPr>
        <w:t xml:space="preserve"> para una organización.</w:t>
      </w:r>
    </w:p>
    <w:p w14:paraId="3040DC43"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Entre los costos directos pueden encontrarse pagos indebidos, pérdidas derivadas de contratos desfavorables, sobrecostos, adquisiciones innecesarias o contratación de proveedores que no cumplen adecuadamente con sus obligaciones.</w:t>
      </w:r>
    </w:p>
    <w:p w14:paraId="434EB07C"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Los costos indirectos pueden ser todavía más importantes. Una organización involucrada en un caso de soborno puede tener que destinar recursos a investigaciones internas, asesoría legal, auditorías extraordinarias, medidas correctivas y fortalecimiento de controles.</w:t>
      </w:r>
    </w:p>
    <w:p w14:paraId="3CD55D17"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Además, una organización puede perder oportunidades comerciales cuando clientes, inversionistas o socios de negocio consideran que sus controles de integridad son insuficientes.</w:t>
      </w:r>
    </w:p>
    <w:p w14:paraId="6060FF3D"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Por esta razón, la prevención del soborno debe entenderse también como una </w:t>
      </w:r>
      <w:r w:rsidRPr="00741ECA">
        <w:rPr>
          <w:rStyle w:val="Textoennegrita"/>
          <w:rFonts w:ascii="Helvetica" w:hAnsi="Helvetica"/>
          <w:lang w:val="es-PE"/>
        </w:rPr>
        <w:t>herramienta de protección económica y de gestión empresarial</w:t>
      </w:r>
      <w:r w:rsidRPr="00741ECA">
        <w:rPr>
          <w:rFonts w:ascii="Helvetica" w:hAnsi="Helvetica"/>
          <w:lang w:val="es-PE"/>
        </w:rPr>
        <w:t>.</w:t>
      </w:r>
    </w:p>
    <w:p w14:paraId="042CB6BB" w14:textId="77777777" w:rsidR="00B8277C" w:rsidRPr="00741ECA" w:rsidRDefault="00B8277C" w:rsidP="00B8277C">
      <w:pPr>
        <w:pStyle w:val="Ttulo2"/>
        <w:rPr>
          <w:rFonts w:ascii="Helvetica" w:hAnsi="Helvetica"/>
          <w:lang w:val="es-PE"/>
        </w:rPr>
      </w:pPr>
      <w:r w:rsidRPr="00741ECA">
        <w:rPr>
          <w:rFonts w:ascii="Helvetica" w:hAnsi="Helvetica"/>
          <w:lang w:val="es-PE"/>
        </w:rPr>
        <w:t>Impacto reputacional</w:t>
      </w:r>
    </w:p>
    <w:p w14:paraId="426AE92B"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La reputación constituye uno de los activos más importantes de una organización. Un incidente de soborno puede deteriorar la confianza de </w:t>
      </w:r>
      <w:r w:rsidRPr="00741ECA">
        <w:rPr>
          <w:rStyle w:val="Textoennegrita"/>
          <w:rFonts w:ascii="Helvetica" w:hAnsi="Helvetica"/>
          <w:lang w:val="es-PE"/>
        </w:rPr>
        <w:t>clientes, proveedores, trabajadores, inversionistas, autoridades y ciudadanos</w:t>
      </w:r>
      <w:r w:rsidRPr="00741ECA">
        <w:rPr>
          <w:rFonts w:ascii="Helvetica" w:hAnsi="Helvetica"/>
          <w:lang w:val="es-PE"/>
        </w:rPr>
        <w:t>.</w:t>
      </w:r>
    </w:p>
    <w:p w14:paraId="1A7FEA2B"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El impacto reputacional puede producirse incluso antes de que una investigación haya concluido, especialmente cuando una acusación recibe amplia difusión pública. Una organización puede ser percibida como poco transparente o carente de controles adecuados.</w:t>
      </w:r>
    </w:p>
    <w:p w14:paraId="38473B67"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La implementación de un sistema de gestión antisoborno contribuye a establecer </w:t>
      </w:r>
      <w:r w:rsidRPr="00741ECA">
        <w:rPr>
          <w:rStyle w:val="Textoennegrita"/>
          <w:rFonts w:ascii="Helvetica" w:hAnsi="Helvetica"/>
          <w:lang w:val="es-PE"/>
        </w:rPr>
        <w:t>políticas, responsabilidades, controles y mecanismos de seguimiento</w:t>
      </w:r>
      <w:r w:rsidRPr="00741ECA">
        <w:rPr>
          <w:rFonts w:ascii="Helvetica" w:hAnsi="Helvetica"/>
          <w:lang w:val="es-PE"/>
        </w:rPr>
        <w:t xml:space="preserve"> que permiten demostrar un compromiso estructurado con la integridad.</w:t>
      </w:r>
    </w:p>
    <w:p w14:paraId="1FBEB8B5"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La ISO 37001:2025 pone además mayor énfasis en la </w:t>
      </w:r>
      <w:r w:rsidRPr="00741ECA">
        <w:rPr>
          <w:rStyle w:val="Textoennegrita"/>
          <w:rFonts w:ascii="Helvetica" w:hAnsi="Helvetica"/>
          <w:lang w:val="es-PE"/>
        </w:rPr>
        <w:t>cultura antisoborno</w:t>
      </w:r>
      <w:r w:rsidRPr="00741ECA">
        <w:rPr>
          <w:rFonts w:ascii="Helvetica" w:hAnsi="Helvetica"/>
          <w:lang w:val="es-PE"/>
        </w:rPr>
        <w:t xml:space="preserve">, reconociendo que la existencia de procedimientos escritos no es suficiente si la organización no desarrolla comportamientos y prácticas coherentes con esos principios. </w:t>
      </w:r>
    </w:p>
    <w:p w14:paraId="72C0CCDF" w14:textId="77777777" w:rsidR="00B8277C" w:rsidRPr="00741ECA" w:rsidRDefault="00B8277C" w:rsidP="00B8277C">
      <w:pPr>
        <w:pStyle w:val="Ttulo2"/>
        <w:rPr>
          <w:rFonts w:ascii="Helvetica" w:hAnsi="Helvetica"/>
          <w:lang w:val="es-PE"/>
        </w:rPr>
      </w:pPr>
      <w:r w:rsidRPr="00741ECA">
        <w:rPr>
          <w:rFonts w:ascii="Helvetica" w:hAnsi="Helvetica"/>
          <w:lang w:val="es-PE"/>
        </w:rPr>
        <w:t>Impacto en la toma de decisiones</w:t>
      </w:r>
    </w:p>
    <w:p w14:paraId="69806E09"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Uno de los principales efectos del soborno es la </w:t>
      </w:r>
      <w:r w:rsidRPr="00741ECA">
        <w:rPr>
          <w:rStyle w:val="Textoennegrita"/>
          <w:rFonts w:ascii="Helvetica" w:hAnsi="Helvetica"/>
          <w:lang w:val="es-PE"/>
        </w:rPr>
        <w:t>distorsión de las decisiones</w:t>
      </w:r>
      <w:r w:rsidRPr="00741ECA">
        <w:rPr>
          <w:rFonts w:ascii="Helvetica" w:hAnsi="Helvetica"/>
          <w:lang w:val="es-PE"/>
        </w:rPr>
        <w:t>.</w:t>
      </w:r>
    </w:p>
    <w:p w14:paraId="7F0A462D"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Una decisión organizacional debería basarse en criterios objetivos como precio, calidad, experiencia, capacidad técnica, cumplimiento contractual, desempeño o interés público. Cuando interviene una ventaja indebida, estos criterios pueden ser reemplazados por intereses particulares.</w:t>
      </w:r>
    </w:p>
    <w:p w14:paraId="483336AA"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Por ejemplo, un proveedor podría ser seleccionado no porque sea la mejor alternativa para la organización, sino porque un trabajador recibió un beneficio personal. Del mismo modo, una decisión administrativa podría favorecer a una empresa no por el cumplimiento de los requisitos establecidos, sino por una relación indebida entre las partes.</w:t>
      </w:r>
    </w:p>
    <w:p w14:paraId="6FC4FD95"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La prevención del soborno busca precisamente reducir este tipo de situaciones mediante </w:t>
      </w:r>
      <w:r w:rsidRPr="00741ECA">
        <w:rPr>
          <w:rStyle w:val="Textoennegrita"/>
          <w:rFonts w:ascii="Helvetica" w:hAnsi="Helvetica"/>
          <w:lang w:val="es-PE"/>
        </w:rPr>
        <w:t>controles, separación de funciones, autorizaciones, evaluación de riesgos, debida diligencia y mecanismos de supervisión</w:t>
      </w:r>
      <w:r w:rsidRPr="00741ECA">
        <w:rPr>
          <w:rFonts w:ascii="Helvetica" w:hAnsi="Helvetica"/>
          <w:lang w:val="es-PE"/>
        </w:rPr>
        <w:t>.</w:t>
      </w:r>
    </w:p>
    <w:p w14:paraId="7341378F" w14:textId="77777777" w:rsidR="00B8277C" w:rsidRPr="00741ECA" w:rsidRDefault="00B8277C" w:rsidP="00B8277C">
      <w:pPr>
        <w:pStyle w:val="Ttulo2"/>
        <w:rPr>
          <w:rFonts w:ascii="Helvetica" w:hAnsi="Helvetica"/>
          <w:lang w:val="es-PE"/>
        </w:rPr>
      </w:pPr>
      <w:r w:rsidRPr="00741ECA">
        <w:rPr>
          <w:rFonts w:ascii="Helvetica" w:hAnsi="Helvetica"/>
          <w:lang w:val="es-PE"/>
        </w:rPr>
        <w:t>Impacto sobre la competencia</w:t>
      </w:r>
    </w:p>
    <w:p w14:paraId="27FD61A9"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El soborno también puede afectar la </w:t>
      </w:r>
      <w:r w:rsidRPr="00741ECA">
        <w:rPr>
          <w:rStyle w:val="Textoennegrita"/>
          <w:rFonts w:ascii="Helvetica" w:hAnsi="Helvetica"/>
          <w:lang w:val="es-PE"/>
        </w:rPr>
        <w:t>competencia leal</w:t>
      </w:r>
      <w:r w:rsidRPr="00741ECA">
        <w:rPr>
          <w:rFonts w:ascii="Helvetica" w:hAnsi="Helvetica"/>
          <w:lang w:val="es-PE"/>
        </w:rPr>
        <w:t>.</w:t>
      </w:r>
    </w:p>
    <w:p w14:paraId="3E985BD9"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Cuando una empresa obtiene un contrato mediante pagos indebidos, regalos o beneficios dirigidos a influir en una decisión, puede obtener una ventaja frente a competidores que participan legítimamente en el mercado.</w:t>
      </w:r>
    </w:p>
    <w:p w14:paraId="76086A4C"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Esto puede provocar que las organizaciones que cumplen las reglas tengan mayores dificultades para competir, mientras que aquellas dispuestas a asumir prácticas indebidas obtienen ventajas artificiales.</w:t>
      </w:r>
    </w:p>
    <w:p w14:paraId="3BE2D6FA"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A largo plazo, esta situación puede deteriorar el mercado, aumentar los costos de las operaciones y reducir los incentivos para competir mediante </w:t>
      </w:r>
      <w:r w:rsidRPr="00741ECA">
        <w:rPr>
          <w:rStyle w:val="Textoennegrita"/>
          <w:rFonts w:ascii="Helvetica" w:hAnsi="Helvetica"/>
          <w:lang w:val="es-PE"/>
        </w:rPr>
        <w:t>calidad, innovación, eficiencia y productividad</w:t>
      </w:r>
      <w:r w:rsidRPr="00741ECA">
        <w:rPr>
          <w:rFonts w:ascii="Helvetica" w:hAnsi="Helvetica"/>
          <w:lang w:val="es-PE"/>
        </w:rPr>
        <w:t>.</w:t>
      </w:r>
    </w:p>
    <w:p w14:paraId="085E07EB" w14:textId="77777777" w:rsidR="00B8277C" w:rsidRPr="00741ECA" w:rsidRDefault="00B8277C" w:rsidP="00B8277C">
      <w:pPr>
        <w:pStyle w:val="Ttulo2"/>
        <w:rPr>
          <w:rFonts w:ascii="Helvetica" w:hAnsi="Helvetica"/>
          <w:lang w:val="es-PE"/>
        </w:rPr>
      </w:pPr>
      <w:r w:rsidRPr="00741ECA">
        <w:rPr>
          <w:rFonts w:ascii="Helvetica" w:hAnsi="Helvetica"/>
          <w:lang w:val="es-PE"/>
        </w:rPr>
        <w:t>Impacto en los trabajadores</w:t>
      </w:r>
    </w:p>
    <w:p w14:paraId="1A6286B5"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El soborno también puede afectar directamente el </w:t>
      </w:r>
      <w:r w:rsidRPr="00741ECA">
        <w:rPr>
          <w:rStyle w:val="Textoennegrita"/>
          <w:rFonts w:ascii="Helvetica" w:hAnsi="Helvetica"/>
          <w:lang w:val="es-PE"/>
        </w:rPr>
        <w:t>ambiente interno de trabajo</w:t>
      </w:r>
      <w:r w:rsidRPr="00741ECA">
        <w:rPr>
          <w:rFonts w:ascii="Helvetica" w:hAnsi="Helvetica"/>
          <w:lang w:val="es-PE"/>
        </w:rPr>
        <w:t>.</w:t>
      </w:r>
    </w:p>
    <w:p w14:paraId="50D69A68"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Una organización que tolera prácticas indebidas puede generar una cultura en la que los trabajadores perciban que determinadas conductas son aceptables si producen resultados económicos o comerciales.</w:t>
      </w:r>
    </w:p>
    <w:p w14:paraId="53EE5AA7" w14:textId="77777777" w:rsidR="00B8277C" w:rsidRPr="00741ECA" w:rsidRDefault="00B8277C" w:rsidP="00B8277C">
      <w:pPr>
        <w:pStyle w:val="NormalWeb"/>
        <w:rPr>
          <w:rFonts w:ascii="Helvetica" w:hAnsi="Helvetica"/>
          <w:lang w:val="es-PE"/>
        </w:rPr>
      </w:pPr>
      <w:r w:rsidRPr="00741ECA">
        <w:rPr>
          <w:rFonts w:ascii="Helvetica" w:hAnsi="Helvetica"/>
          <w:lang w:val="es-PE"/>
        </w:rPr>
        <w:t>Esto puede provocar:</w:t>
      </w:r>
    </w:p>
    <w:p w14:paraId="7A188E75" w14:textId="77777777" w:rsidR="00B8277C" w:rsidRPr="00741ECA" w:rsidRDefault="00B8277C" w:rsidP="0047461E">
      <w:pPr>
        <w:numPr>
          <w:ilvl w:val="0"/>
          <w:numId w:val="4"/>
        </w:numPr>
        <w:spacing w:before="100" w:beforeAutospacing="1" w:after="100" w:afterAutospacing="1" w:line="240" w:lineRule="auto"/>
        <w:rPr>
          <w:rFonts w:ascii="Helvetica" w:hAnsi="Helvetica"/>
          <w:lang w:val="es-PE"/>
        </w:rPr>
      </w:pPr>
      <w:r w:rsidRPr="00741ECA">
        <w:rPr>
          <w:rFonts w:ascii="Helvetica" w:hAnsi="Helvetica"/>
          <w:lang w:val="es-PE"/>
        </w:rPr>
        <w:t xml:space="preserve">Normalización de prácticas indebidas. </w:t>
      </w:r>
    </w:p>
    <w:p w14:paraId="1B1E1DE2" w14:textId="77777777" w:rsidR="00B8277C" w:rsidRPr="00741ECA" w:rsidRDefault="00B8277C" w:rsidP="0047461E">
      <w:pPr>
        <w:numPr>
          <w:ilvl w:val="0"/>
          <w:numId w:val="4"/>
        </w:numPr>
        <w:spacing w:before="100" w:beforeAutospacing="1" w:after="100" w:afterAutospacing="1" w:line="240" w:lineRule="auto"/>
        <w:rPr>
          <w:rFonts w:ascii="Helvetica" w:hAnsi="Helvetica"/>
          <w:lang w:val="es-PE"/>
        </w:rPr>
      </w:pPr>
      <w:r w:rsidRPr="00741ECA">
        <w:rPr>
          <w:rFonts w:ascii="Helvetica" w:hAnsi="Helvetica"/>
          <w:lang w:val="es-PE"/>
        </w:rPr>
        <w:t xml:space="preserve">Conflictos de interés. </w:t>
      </w:r>
    </w:p>
    <w:p w14:paraId="6D6D38D9" w14:textId="77777777" w:rsidR="00B8277C" w:rsidRPr="00741ECA" w:rsidRDefault="00B8277C" w:rsidP="0047461E">
      <w:pPr>
        <w:numPr>
          <w:ilvl w:val="0"/>
          <w:numId w:val="4"/>
        </w:numPr>
        <w:spacing w:before="100" w:beforeAutospacing="1" w:after="100" w:afterAutospacing="1" w:line="240" w:lineRule="auto"/>
        <w:rPr>
          <w:rFonts w:ascii="Helvetica" w:hAnsi="Helvetica"/>
          <w:lang w:val="es-PE"/>
        </w:rPr>
      </w:pPr>
      <w:r w:rsidRPr="00741ECA">
        <w:rPr>
          <w:rFonts w:ascii="Helvetica" w:hAnsi="Helvetica"/>
          <w:lang w:val="es-PE"/>
        </w:rPr>
        <w:t xml:space="preserve">Pérdida de confianza entre trabajadores y directivos. </w:t>
      </w:r>
    </w:p>
    <w:p w14:paraId="122ABD31" w14:textId="77777777" w:rsidR="00B8277C" w:rsidRPr="00741ECA" w:rsidRDefault="00B8277C" w:rsidP="0047461E">
      <w:pPr>
        <w:numPr>
          <w:ilvl w:val="0"/>
          <w:numId w:val="4"/>
        </w:numPr>
        <w:spacing w:before="100" w:beforeAutospacing="1" w:after="100" w:afterAutospacing="1" w:line="240" w:lineRule="auto"/>
        <w:rPr>
          <w:rFonts w:ascii="Helvetica" w:hAnsi="Helvetica"/>
          <w:lang w:val="es-PE"/>
        </w:rPr>
      </w:pPr>
      <w:r w:rsidRPr="00741ECA">
        <w:rPr>
          <w:rFonts w:ascii="Helvetica" w:hAnsi="Helvetica"/>
          <w:lang w:val="es-PE"/>
        </w:rPr>
        <w:t xml:space="preserve">Temor a denunciar irregularidades. </w:t>
      </w:r>
    </w:p>
    <w:p w14:paraId="0CA8CB0F" w14:textId="77777777" w:rsidR="00B8277C" w:rsidRPr="00741ECA" w:rsidRDefault="00B8277C" w:rsidP="0047461E">
      <w:pPr>
        <w:numPr>
          <w:ilvl w:val="0"/>
          <w:numId w:val="4"/>
        </w:numPr>
        <w:spacing w:before="100" w:beforeAutospacing="1" w:after="100" w:afterAutospacing="1" w:line="240" w:lineRule="auto"/>
        <w:rPr>
          <w:rFonts w:ascii="Helvetica" w:hAnsi="Helvetica"/>
          <w:lang w:val="es-PE"/>
        </w:rPr>
      </w:pPr>
      <w:r w:rsidRPr="00741ECA">
        <w:rPr>
          <w:rFonts w:ascii="Helvetica" w:hAnsi="Helvetica"/>
          <w:lang w:val="es-PE"/>
        </w:rPr>
        <w:t xml:space="preserve">Falta de transparencia en la toma de decisiones. </w:t>
      </w:r>
    </w:p>
    <w:p w14:paraId="4282B226" w14:textId="77777777" w:rsidR="00B8277C" w:rsidRPr="00741ECA" w:rsidRDefault="00B8277C" w:rsidP="0047461E">
      <w:pPr>
        <w:numPr>
          <w:ilvl w:val="0"/>
          <w:numId w:val="4"/>
        </w:numPr>
        <w:spacing w:before="100" w:beforeAutospacing="1" w:after="100" w:afterAutospacing="1" w:line="240" w:lineRule="auto"/>
        <w:rPr>
          <w:rFonts w:ascii="Helvetica" w:hAnsi="Helvetica"/>
          <w:lang w:val="es-PE"/>
        </w:rPr>
      </w:pPr>
      <w:r w:rsidRPr="00741ECA">
        <w:rPr>
          <w:rFonts w:ascii="Helvetica" w:hAnsi="Helvetica"/>
          <w:lang w:val="es-PE"/>
        </w:rPr>
        <w:t xml:space="preserve">Deterioro de la cultura organizacional. </w:t>
      </w:r>
    </w:p>
    <w:p w14:paraId="2AF94262" w14:textId="77777777" w:rsidR="00B8277C" w:rsidRPr="00741ECA" w:rsidRDefault="00B8277C" w:rsidP="0047461E">
      <w:pPr>
        <w:numPr>
          <w:ilvl w:val="0"/>
          <w:numId w:val="4"/>
        </w:numPr>
        <w:spacing w:before="100" w:beforeAutospacing="1" w:after="100" w:afterAutospacing="1" w:line="240" w:lineRule="auto"/>
        <w:rPr>
          <w:rFonts w:ascii="Helvetica" w:hAnsi="Helvetica"/>
          <w:lang w:val="es-PE"/>
        </w:rPr>
      </w:pPr>
      <w:r w:rsidRPr="00741ECA">
        <w:rPr>
          <w:rFonts w:ascii="Helvetica" w:hAnsi="Helvetica"/>
          <w:lang w:val="es-PE"/>
        </w:rPr>
        <w:t xml:space="preserve">Riesgo de represalias contra personas que reportan conductas sospechosas. </w:t>
      </w:r>
    </w:p>
    <w:p w14:paraId="377476A1" w14:textId="77777777" w:rsidR="00B8277C" w:rsidRPr="00741ECA" w:rsidRDefault="00B8277C" w:rsidP="00B8277C">
      <w:pPr>
        <w:pStyle w:val="NormalWeb"/>
        <w:ind w:firstLine="360"/>
        <w:rPr>
          <w:rFonts w:ascii="Helvetica" w:hAnsi="Helvetica"/>
          <w:lang w:val="es-PE"/>
        </w:rPr>
      </w:pPr>
      <w:r w:rsidRPr="00741ECA">
        <w:rPr>
          <w:rFonts w:ascii="Helvetica" w:hAnsi="Helvetica"/>
          <w:lang w:val="es-PE"/>
        </w:rPr>
        <w:t xml:space="preserve">Por ello, la prevención del soborno requiere no solamente procedimientos, sino también </w:t>
      </w:r>
      <w:r w:rsidRPr="00741ECA">
        <w:rPr>
          <w:rStyle w:val="Textoennegrita"/>
          <w:rFonts w:ascii="Helvetica" w:hAnsi="Helvetica"/>
          <w:lang w:val="es-PE"/>
        </w:rPr>
        <w:t>liderazgo, comunicación, capacitación y una cultura organizacional basada en la integridad</w:t>
      </w:r>
      <w:r w:rsidRPr="00741ECA">
        <w:rPr>
          <w:rFonts w:ascii="Helvetica" w:hAnsi="Helvetica"/>
          <w:lang w:val="es-PE"/>
        </w:rPr>
        <w:t>.</w:t>
      </w:r>
    </w:p>
    <w:p w14:paraId="09F7CDD7" w14:textId="77777777" w:rsidR="00B8277C" w:rsidRPr="00741ECA" w:rsidRDefault="00B8277C" w:rsidP="00B8277C">
      <w:pPr>
        <w:pStyle w:val="Ttulo2"/>
        <w:rPr>
          <w:rFonts w:ascii="Helvetica" w:hAnsi="Helvetica"/>
          <w:lang w:val="es-PE"/>
        </w:rPr>
      </w:pPr>
      <w:r w:rsidRPr="00741ECA">
        <w:rPr>
          <w:rFonts w:ascii="Helvetica" w:hAnsi="Helvetica"/>
          <w:lang w:val="es-PE"/>
        </w:rPr>
        <w:t>Impacto en socios de negocio y terceros</w:t>
      </w:r>
    </w:p>
    <w:p w14:paraId="02A0724C"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Una organización no opera de manera aislada. Mantiene relaciones con </w:t>
      </w:r>
      <w:r w:rsidRPr="00741ECA">
        <w:rPr>
          <w:rStyle w:val="Textoennegrita"/>
          <w:rFonts w:ascii="Helvetica" w:hAnsi="Helvetica"/>
          <w:lang w:val="es-PE"/>
        </w:rPr>
        <w:t>proveedores, contratistas, consultores, agentes, representantes, distribuidores, socios comerciales y otros terceros</w:t>
      </w:r>
      <w:r w:rsidRPr="00741ECA">
        <w:rPr>
          <w:rFonts w:ascii="Helvetica" w:hAnsi="Helvetica"/>
          <w:lang w:val="es-PE"/>
        </w:rPr>
        <w:t>.</w:t>
      </w:r>
    </w:p>
    <w:p w14:paraId="604D8222"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Estas relaciones pueden generar riesgos adicionales cuando un tercero actúa en nombre de la organización o cuando sus actividades pueden afectar significativamente sus operaciones.</w:t>
      </w:r>
    </w:p>
    <w:p w14:paraId="188638DC"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Por esta razón, la gestión antisoborno debe considerar la </w:t>
      </w:r>
      <w:r w:rsidRPr="00741ECA">
        <w:rPr>
          <w:rStyle w:val="Textoennegrita"/>
          <w:rFonts w:ascii="Helvetica" w:hAnsi="Helvetica"/>
          <w:lang w:val="es-PE"/>
        </w:rPr>
        <w:t>debida diligencia de los socios de negocio</w:t>
      </w:r>
      <w:r w:rsidRPr="00741ECA">
        <w:rPr>
          <w:rFonts w:ascii="Helvetica" w:hAnsi="Helvetica"/>
          <w:lang w:val="es-PE"/>
        </w:rPr>
        <w:t>, especialmente cuando existen factores que incrementan el nivel de riesgo.</w:t>
      </w:r>
    </w:p>
    <w:p w14:paraId="7040069E"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Entre los aspectos que pueden ser evaluados se encuentran la naturaleza de la relación, el tipo de actividad desarrollada, el nivel de interacción con funcionarios públicos, la ubicación geográfica, el historial de cumplimiento y la importancia económica de la relación.</w:t>
      </w:r>
    </w:p>
    <w:p w14:paraId="634ACC2A" w14:textId="77777777" w:rsidR="00B8277C" w:rsidRPr="00741ECA" w:rsidRDefault="00B8277C" w:rsidP="00B8277C">
      <w:pPr>
        <w:pStyle w:val="Ttulo2"/>
        <w:rPr>
          <w:rFonts w:ascii="Helvetica" w:hAnsi="Helvetica"/>
          <w:lang w:val="es-PE"/>
        </w:rPr>
      </w:pPr>
      <w:r w:rsidRPr="00741ECA">
        <w:rPr>
          <w:rFonts w:ascii="Helvetica" w:hAnsi="Helvetica"/>
          <w:lang w:val="es-PE"/>
        </w:rPr>
        <w:t>Impacto en minería y construcción</w:t>
      </w:r>
    </w:p>
    <w:p w14:paraId="47874F55"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En sectores como </w:t>
      </w:r>
      <w:r w:rsidRPr="00741ECA">
        <w:rPr>
          <w:rStyle w:val="Textoennegrita"/>
          <w:rFonts w:ascii="Helvetica" w:hAnsi="Helvetica"/>
          <w:lang w:val="es-PE"/>
        </w:rPr>
        <w:t>minería y construcción</w:t>
      </w:r>
      <w:r w:rsidRPr="00741ECA">
        <w:rPr>
          <w:rFonts w:ascii="Helvetica" w:hAnsi="Helvetica"/>
          <w:lang w:val="es-PE"/>
        </w:rPr>
        <w:t>, determinados procesos pueden presentar riesgos antisoborno especialmente relevantes debido al volumen de inversiones, la interacción con autoridades, la contratación de proveedores y contratistas, la obtención de permisos y autorizaciones y la gestión de proyectos de gran escala.</w:t>
      </w:r>
    </w:p>
    <w:p w14:paraId="2CFB552F" w14:textId="77777777" w:rsidR="00B8277C" w:rsidRPr="00741ECA" w:rsidRDefault="00B8277C" w:rsidP="00B8277C">
      <w:pPr>
        <w:pStyle w:val="NormalWeb"/>
        <w:rPr>
          <w:rFonts w:ascii="Helvetica" w:hAnsi="Helvetica"/>
          <w:lang w:val="es-PE"/>
        </w:rPr>
      </w:pPr>
      <w:r w:rsidRPr="00741ECA">
        <w:rPr>
          <w:rFonts w:ascii="Helvetica" w:hAnsi="Helvetica"/>
          <w:lang w:val="es-PE"/>
        </w:rPr>
        <w:t>Algunos escenarios que requieren especial atención son:</w:t>
      </w:r>
    </w:p>
    <w:p w14:paraId="40FFB5BB" w14:textId="77777777" w:rsidR="00B8277C" w:rsidRPr="00741ECA" w:rsidRDefault="00B8277C" w:rsidP="0047461E">
      <w:pPr>
        <w:numPr>
          <w:ilvl w:val="0"/>
          <w:numId w:val="5"/>
        </w:numPr>
        <w:spacing w:before="100" w:beforeAutospacing="1" w:after="100" w:afterAutospacing="1" w:line="240" w:lineRule="auto"/>
        <w:rPr>
          <w:rFonts w:ascii="Helvetica" w:hAnsi="Helvetica"/>
          <w:lang w:val="es-PE"/>
        </w:rPr>
      </w:pPr>
      <w:r w:rsidRPr="00741ECA">
        <w:rPr>
          <w:rFonts w:ascii="Helvetica" w:hAnsi="Helvetica"/>
          <w:lang w:val="es-PE"/>
        </w:rPr>
        <w:t xml:space="preserve">Obtención de permisos y autorizaciones. </w:t>
      </w:r>
    </w:p>
    <w:p w14:paraId="2CEB8F9E" w14:textId="77777777" w:rsidR="00B8277C" w:rsidRPr="00741ECA" w:rsidRDefault="00B8277C" w:rsidP="0047461E">
      <w:pPr>
        <w:numPr>
          <w:ilvl w:val="0"/>
          <w:numId w:val="5"/>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Contratación de empresas contratistas. </w:t>
      </w:r>
    </w:p>
    <w:p w14:paraId="63F15B37" w14:textId="77777777" w:rsidR="00B8277C" w:rsidRPr="00741ECA" w:rsidRDefault="00B8277C" w:rsidP="0047461E">
      <w:pPr>
        <w:numPr>
          <w:ilvl w:val="0"/>
          <w:numId w:val="5"/>
        </w:numPr>
        <w:spacing w:before="100" w:beforeAutospacing="1" w:after="100" w:afterAutospacing="1" w:line="240" w:lineRule="auto"/>
        <w:rPr>
          <w:rFonts w:ascii="Helvetica" w:hAnsi="Helvetica"/>
          <w:lang w:val="es-PE"/>
        </w:rPr>
      </w:pPr>
      <w:r w:rsidRPr="00741ECA">
        <w:rPr>
          <w:rFonts w:ascii="Helvetica" w:hAnsi="Helvetica"/>
          <w:lang w:val="es-PE"/>
        </w:rPr>
        <w:t xml:space="preserve">Selección de proveedores. </w:t>
      </w:r>
    </w:p>
    <w:p w14:paraId="3D453D60" w14:textId="77777777" w:rsidR="00B8277C" w:rsidRPr="00741ECA" w:rsidRDefault="00B8277C" w:rsidP="0047461E">
      <w:pPr>
        <w:numPr>
          <w:ilvl w:val="0"/>
          <w:numId w:val="5"/>
        </w:numPr>
        <w:spacing w:before="100" w:beforeAutospacing="1" w:after="100" w:afterAutospacing="1" w:line="240" w:lineRule="auto"/>
        <w:rPr>
          <w:rFonts w:ascii="Helvetica" w:hAnsi="Helvetica"/>
          <w:lang w:val="es-PE"/>
        </w:rPr>
      </w:pPr>
      <w:r w:rsidRPr="00741ECA">
        <w:rPr>
          <w:rFonts w:ascii="Helvetica" w:hAnsi="Helvetica"/>
          <w:lang w:val="es-PE"/>
        </w:rPr>
        <w:t xml:space="preserve">Supervisión de obras y servicios. </w:t>
      </w:r>
    </w:p>
    <w:p w14:paraId="24505109" w14:textId="77777777" w:rsidR="00B8277C" w:rsidRPr="00741ECA" w:rsidRDefault="00B8277C" w:rsidP="0047461E">
      <w:pPr>
        <w:numPr>
          <w:ilvl w:val="0"/>
          <w:numId w:val="5"/>
        </w:numPr>
        <w:spacing w:before="100" w:beforeAutospacing="1" w:after="100" w:afterAutospacing="1" w:line="240" w:lineRule="auto"/>
        <w:rPr>
          <w:rFonts w:ascii="Helvetica" w:hAnsi="Helvetica"/>
          <w:lang w:val="es-PE"/>
        </w:rPr>
      </w:pPr>
      <w:r w:rsidRPr="00741ECA">
        <w:rPr>
          <w:rFonts w:ascii="Helvetica" w:hAnsi="Helvetica"/>
          <w:lang w:val="es-PE"/>
        </w:rPr>
        <w:t xml:space="preserve">Aprobación de valorizaciones. </w:t>
      </w:r>
    </w:p>
    <w:p w14:paraId="384192D9" w14:textId="77777777" w:rsidR="00B8277C" w:rsidRPr="00741ECA" w:rsidRDefault="00B8277C" w:rsidP="0047461E">
      <w:pPr>
        <w:numPr>
          <w:ilvl w:val="0"/>
          <w:numId w:val="5"/>
        </w:numPr>
        <w:spacing w:before="100" w:beforeAutospacing="1" w:after="100" w:afterAutospacing="1" w:line="240" w:lineRule="auto"/>
        <w:rPr>
          <w:rFonts w:ascii="Helvetica" w:hAnsi="Helvetica"/>
          <w:lang w:val="es-PE"/>
        </w:rPr>
      </w:pPr>
      <w:r w:rsidRPr="00741ECA">
        <w:rPr>
          <w:rFonts w:ascii="Helvetica" w:hAnsi="Helvetica"/>
          <w:lang w:val="es-PE"/>
        </w:rPr>
        <w:t xml:space="preserve">Inspecciones y fiscalizaciones. </w:t>
      </w:r>
    </w:p>
    <w:p w14:paraId="46AB5ABC" w14:textId="77777777" w:rsidR="00B8277C" w:rsidRPr="00741ECA" w:rsidRDefault="00B8277C" w:rsidP="0047461E">
      <w:pPr>
        <w:numPr>
          <w:ilvl w:val="0"/>
          <w:numId w:val="5"/>
        </w:numPr>
        <w:spacing w:before="100" w:beforeAutospacing="1" w:after="100" w:afterAutospacing="1" w:line="240" w:lineRule="auto"/>
        <w:rPr>
          <w:rFonts w:ascii="Helvetica" w:hAnsi="Helvetica"/>
          <w:lang w:val="es-PE"/>
        </w:rPr>
      </w:pPr>
      <w:r w:rsidRPr="00741ECA">
        <w:rPr>
          <w:rFonts w:ascii="Helvetica" w:hAnsi="Helvetica"/>
          <w:lang w:val="es-PE"/>
        </w:rPr>
        <w:t xml:space="preserve">Relaciones con autoridades y funcionarios. </w:t>
      </w:r>
    </w:p>
    <w:p w14:paraId="36C4B836" w14:textId="77777777" w:rsidR="00B8277C" w:rsidRPr="00741ECA" w:rsidRDefault="00B8277C" w:rsidP="0047461E">
      <w:pPr>
        <w:numPr>
          <w:ilvl w:val="0"/>
          <w:numId w:val="5"/>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de comunidades y terceros. </w:t>
      </w:r>
    </w:p>
    <w:p w14:paraId="33DBC842" w14:textId="77777777" w:rsidR="00B8277C" w:rsidRPr="00741ECA" w:rsidRDefault="00B8277C" w:rsidP="0047461E">
      <w:pPr>
        <w:numPr>
          <w:ilvl w:val="0"/>
          <w:numId w:val="5"/>
        </w:numPr>
        <w:spacing w:before="100" w:beforeAutospacing="1" w:after="100" w:afterAutospacing="1" w:line="240" w:lineRule="auto"/>
        <w:rPr>
          <w:rFonts w:ascii="Helvetica" w:hAnsi="Helvetica"/>
          <w:lang w:val="es-PE"/>
        </w:rPr>
      </w:pPr>
      <w:r w:rsidRPr="00741ECA">
        <w:rPr>
          <w:rFonts w:ascii="Helvetica" w:hAnsi="Helvetica"/>
          <w:lang w:val="es-PE"/>
        </w:rPr>
        <w:t xml:space="preserve">Donaciones y programas sociales. </w:t>
      </w:r>
    </w:p>
    <w:p w14:paraId="119E6140" w14:textId="77777777" w:rsidR="00B8277C" w:rsidRPr="00741ECA" w:rsidRDefault="00B8277C" w:rsidP="0047461E">
      <w:pPr>
        <w:numPr>
          <w:ilvl w:val="0"/>
          <w:numId w:val="5"/>
        </w:numPr>
        <w:spacing w:before="100" w:beforeAutospacing="1" w:after="100" w:afterAutospacing="1" w:line="240" w:lineRule="auto"/>
        <w:rPr>
          <w:rFonts w:ascii="Helvetica" w:hAnsi="Helvetica"/>
          <w:lang w:val="es-PE"/>
        </w:rPr>
      </w:pPr>
      <w:r w:rsidRPr="00741ECA">
        <w:rPr>
          <w:rFonts w:ascii="Helvetica" w:hAnsi="Helvetica"/>
          <w:lang w:val="es-PE"/>
        </w:rPr>
        <w:t xml:space="preserve">Uso de intermediarios o representantes. </w:t>
      </w:r>
    </w:p>
    <w:p w14:paraId="04057C7E" w14:textId="77777777" w:rsidR="00B8277C" w:rsidRPr="00741ECA" w:rsidRDefault="00B8277C" w:rsidP="00B8277C">
      <w:pPr>
        <w:pStyle w:val="NormalWeb"/>
        <w:ind w:firstLine="360"/>
        <w:rPr>
          <w:rFonts w:ascii="Helvetica" w:hAnsi="Helvetica"/>
          <w:lang w:val="es-PE"/>
        </w:rPr>
      </w:pPr>
      <w:r w:rsidRPr="00741ECA">
        <w:rPr>
          <w:rFonts w:ascii="Helvetica" w:hAnsi="Helvetica"/>
          <w:lang w:val="es-PE"/>
        </w:rPr>
        <w:t xml:space="preserve">La existencia de estos riesgos </w:t>
      </w:r>
      <w:r w:rsidRPr="00741ECA">
        <w:rPr>
          <w:rStyle w:val="Textoennegrita"/>
          <w:rFonts w:ascii="Helvetica" w:hAnsi="Helvetica"/>
          <w:lang w:val="es-PE"/>
        </w:rPr>
        <w:t>no significa que exista soborno en una determinada actividad o sector</w:t>
      </w:r>
      <w:r w:rsidRPr="00741ECA">
        <w:rPr>
          <w:rFonts w:ascii="Helvetica" w:hAnsi="Helvetica"/>
          <w:lang w:val="es-PE"/>
        </w:rPr>
        <w:t>. Significa que la organización debe identificar, evaluar y tratar aquellos riesgos que sean relevantes de acuerdo con sus propias operaciones.</w:t>
      </w:r>
    </w:p>
    <w:p w14:paraId="61858FA4" w14:textId="77777777" w:rsidR="00B8277C" w:rsidRPr="00741ECA" w:rsidRDefault="00B8277C" w:rsidP="00B8277C">
      <w:pPr>
        <w:pStyle w:val="Ttulo2"/>
        <w:rPr>
          <w:rFonts w:ascii="Helvetica" w:hAnsi="Helvetica"/>
          <w:lang w:val="es-PE"/>
        </w:rPr>
      </w:pPr>
      <w:r w:rsidRPr="00741ECA">
        <w:rPr>
          <w:rFonts w:ascii="Helvetica" w:hAnsi="Helvetica"/>
          <w:lang w:val="es-PE"/>
        </w:rPr>
        <w:t>Impacto en las contrataciones con el Estado</w:t>
      </w:r>
    </w:p>
    <w:p w14:paraId="5BE46450"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Las relaciones comerciales con entidades públicas requieren especial atención debido a la interacción entre </w:t>
      </w:r>
      <w:r w:rsidRPr="00741ECA">
        <w:rPr>
          <w:rStyle w:val="Textoennegrita"/>
          <w:rFonts w:ascii="Helvetica" w:hAnsi="Helvetica"/>
          <w:lang w:val="es-PE"/>
        </w:rPr>
        <w:t>empresas privadas, funcionarios públicos, proveedores y contratistas</w:t>
      </w:r>
      <w:r w:rsidRPr="00741ECA">
        <w:rPr>
          <w:rFonts w:ascii="Helvetica" w:hAnsi="Helvetica"/>
          <w:lang w:val="es-PE"/>
        </w:rPr>
        <w:t>.</w:t>
      </w:r>
    </w:p>
    <w:p w14:paraId="63E933D1"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Una empresa que participa en contrataciones con el Estado puede estar expuesta a riesgos relacionados con la preparación de propuestas, contacto con funcionarios, presentación de documentación, evaluación de ofertas, ejecución contractual, supervisión, conformidad y pagos.</w:t>
      </w:r>
    </w:p>
    <w:p w14:paraId="0475C234"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Por ello, las organizaciones que participan frecuentemente en este tipo de actividades pueden beneficiarse de un sistema estructurado que permita </w:t>
      </w:r>
      <w:r w:rsidRPr="00741ECA">
        <w:rPr>
          <w:rStyle w:val="Textoennegrita"/>
          <w:rFonts w:ascii="Helvetica" w:hAnsi="Helvetica"/>
          <w:lang w:val="es-PE"/>
        </w:rPr>
        <w:t>identificar los puntos críticos, establecer controles y documentar las decisiones relevantes</w:t>
      </w:r>
      <w:r w:rsidRPr="00741ECA">
        <w:rPr>
          <w:rFonts w:ascii="Helvetica" w:hAnsi="Helvetica"/>
          <w:lang w:val="es-PE"/>
        </w:rPr>
        <w:t>.</w:t>
      </w:r>
    </w:p>
    <w:p w14:paraId="34A8003C" w14:textId="77777777" w:rsidR="00B8277C" w:rsidRPr="00741ECA" w:rsidRDefault="00B8277C" w:rsidP="00B8277C">
      <w:pPr>
        <w:pStyle w:val="Ttulo2"/>
        <w:rPr>
          <w:rFonts w:ascii="Helvetica" w:hAnsi="Helvetica"/>
          <w:lang w:val="es-PE"/>
        </w:rPr>
      </w:pPr>
      <w:r w:rsidRPr="00741ECA">
        <w:rPr>
          <w:rFonts w:ascii="Helvetica" w:hAnsi="Helvetica"/>
          <w:lang w:val="es-PE"/>
        </w:rPr>
        <w:t>Consecuencias legales y responsabilidad de las organizaciones</w:t>
      </w:r>
    </w:p>
    <w:p w14:paraId="2C1DD23E"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En el Perú, la prevención del soborno también se relaciona con la </w:t>
      </w:r>
      <w:r w:rsidRPr="00741ECA">
        <w:rPr>
          <w:rStyle w:val="Textoennegrita"/>
          <w:rFonts w:ascii="Helvetica" w:hAnsi="Helvetica"/>
          <w:lang w:val="es-PE"/>
        </w:rPr>
        <w:t>Ley N.º 30424</w:t>
      </w:r>
      <w:r w:rsidRPr="00741ECA">
        <w:rPr>
          <w:rFonts w:ascii="Helvetica" w:hAnsi="Helvetica"/>
          <w:lang w:val="es-PE"/>
        </w:rPr>
        <w:t xml:space="preserve">, que regula la responsabilidad administrativa de las personas jurídicas en el proceso penal. Esta normativa ha sido modificada posteriormente, incluyendo cambios importantes introducidos por la </w:t>
      </w:r>
      <w:r w:rsidRPr="00741ECA">
        <w:rPr>
          <w:rStyle w:val="Textoennegrita"/>
          <w:rFonts w:ascii="Helvetica" w:hAnsi="Helvetica"/>
          <w:lang w:val="es-PE"/>
        </w:rPr>
        <w:t>Ley N.º 31740</w:t>
      </w:r>
      <w:r w:rsidRPr="00741ECA">
        <w:rPr>
          <w:rFonts w:ascii="Helvetica" w:hAnsi="Helvetica"/>
          <w:lang w:val="es-PE"/>
        </w:rPr>
        <w:t xml:space="preserve">. </w:t>
      </w:r>
    </w:p>
    <w:p w14:paraId="0F176334"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El marco peruano contempla la importancia de los </w:t>
      </w:r>
      <w:r w:rsidRPr="00741ECA">
        <w:rPr>
          <w:rStyle w:val="Textoennegrita"/>
          <w:rFonts w:ascii="Helvetica" w:hAnsi="Helvetica"/>
          <w:lang w:val="es-PE"/>
        </w:rPr>
        <w:t>modelos de prevención de delitos</w:t>
      </w:r>
      <w:r w:rsidRPr="00741ECA">
        <w:rPr>
          <w:rFonts w:ascii="Helvetica" w:hAnsi="Helvetica"/>
          <w:lang w:val="es-PE"/>
        </w:rPr>
        <w:t xml:space="preserve">, entendidos como sistemas de medidas de vigilancia y control destinados a prevenir determinados delitos o reducir significativamente el riesgo de su comisión. El Reglamento de la Ley N.º 30424 desarrolla características y elementos relacionados con estos modelos. </w:t>
      </w:r>
    </w:p>
    <w:p w14:paraId="0F456ABB"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La normativa peruana también contempla mecanismos relacionados con la responsabilidad de las personas jurídicas y con la evaluación de los modelos de prevención. Por ello, para las empresas que desarrollan actividades en el Perú, la gestión antisoborno debe analizarse considerando tanto </w:t>
      </w:r>
      <w:r w:rsidRPr="00741ECA">
        <w:rPr>
          <w:rStyle w:val="Textoennegrita"/>
          <w:rFonts w:ascii="Helvetica" w:hAnsi="Helvetica"/>
          <w:lang w:val="es-PE"/>
        </w:rPr>
        <w:t>las buenas prácticas internacionales como las obligaciones y riesgos establecidos por la legislación nacional</w:t>
      </w:r>
      <w:r w:rsidRPr="00741ECA">
        <w:rPr>
          <w:rFonts w:ascii="Helvetica" w:hAnsi="Helvetica"/>
          <w:lang w:val="es-PE"/>
        </w:rPr>
        <w:t>.</w:t>
      </w:r>
    </w:p>
    <w:p w14:paraId="751C3B2E" w14:textId="77777777" w:rsidR="00B8277C" w:rsidRPr="00741ECA" w:rsidRDefault="00B8277C" w:rsidP="00B8277C">
      <w:pPr>
        <w:pStyle w:val="Ttulo2"/>
        <w:rPr>
          <w:rFonts w:ascii="Helvetica" w:hAnsi="Helvetica"/>
          <w:lang w:val="es-PE"/>
        </w:rPr>
      </w:pPr>
      <w:r w:rsidRPr="00741ECA">
        <w:rPr>
          <w:rFonts w:ascii="Helvetica" w:hAnsi="Helvetica"/>
          <w:lang w:val="es-PE"/>
        </w:rPr>
        <w:t>ISO 37001 y el cumplimiento en el Perú</w:t>
      </w:r>
    </w:p>
    <w:p w14:paraId="57175D34"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 37001 no sustituye la legislación peruana</w:t>
      </w:r>
      <w:r w:rsidRPr="00741ECA">
        <w:rPr>
          <w:rFonts w:ascii="Helvetica" w:hAnsi="Helvetica"/>
          <w:lang w:val="es-PE"/>
        </w:rPr>
        <w:t xml:space="preserve">. Se trata de una norma internacional de sistemas de gestión que proporciona requisitos y orientación para establecer, implementar, mantener, revisar y mejorar un sistema de gestión antisoborno. </w:t>
      </w:r>
    </w:p>
    <w:p w14:paraId="365F79B8"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En consecuencia, una organización que implemente ISO 37001 debe identificar las </w:t>
      </w:r>
      <w:r w:rsidRPr="00741ECA">
        <w:rPr>
          <w:rStyle w:val="Textoennegrita"/>
          <w:rFonts w:ascii="Helvetica" w:hAnsi="Helvetica"/>
          <w:lang w:val="es-PE"/>
        </w:rPr>
        <w:t>leyes, reglamentos y demás requisitos aplicables a sus actividades</w:t>
      </w:r>
      <w:r w:rsidRPr="00741ECA">
        <w:rPr>
          <w:rFonts w:ascii="Helvetica" w:hAnsi="Helvetica"/>
          <w:lang w:val="es-PE"/>
        </w:rPr>
        <w:t xml:space="preserve"> y establecer mecanismos adecuados para gestionarlos.</w:t>
      </w:r>
    </w:p>
    <w:p w14:paraId="07CD5BEB"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En el contexto peruano, esto permite relacionar el sistema de gestión antisoborno con el marco establecido por la </w:t>
      </w:r>
      <w:r w:rsidRPr="00741ECA">
        <w:rPr>
          <w:rStyle w:val="Textoennegrita"/>
          <w:rFonts w:ascii="Helvetica" w:hAnsi="Helvetica"/>
          <w:lang w:val="es-PE"/>
        </w:rPr>
        <w:t>Ley N.º 30424 y sus modificaciones</w:t>
      </w:r>
      <w:r w:rsidRPr="00741ECA">
        <w:rPr>
          <w:rFonts w:ascii="Helvetica" w:hAnsi="Helvetica"/>
          <w:lang w:val="es-PE"/>
        </w:rPr>
        <w:t>, así como con las demás normas que resulten aplicables según la actividad y características de cada organización.</w:t>
      </w:r>
    </w:p>
    <w:p w14:paraId="6C4BF234"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Es importante comprender que </w:t>
      </w:r>
      <w:r w:rsidRPr="00741ECA">
        <w:rPr>
          <w:rStyle w:val="Textoennegrita"/>
          <w:rFonts w:ascii="Helvetica" w:hAnsi="Helvetica"/>
          <w:lang w:val="es-PE"/>
        </w:rPr>
        <w:t>contar con una certificación ISO 37001 no significa automáticamente que una organización esté exenta de responsabilidad legal ni que cumpla de manera automática todas las disposiciones de la legislación peruana</w:t>
      </w:r>
      <w:r w:rsidRPr="00741ECA">
        <w:rPr>
          <w:rFonts w:ascii="Helvetica" w:hAnsi="Helvetica"/>
          <w:lang w:val="es-PE"/>
        </w:rPr>
        <w:t>. La certificación acredita la conformidad de un sistema de gestión con los requisitos de la norma evaluados por el organismo de certificación correspondiente.</w:t>
      </w:r>
    </w:p>
    <w:p w14:paraId="389798B2" w14:textId="77777777" w:rsidR="00B8277C" w:rsidRPr="00741ECA" w:rsidRDefault="00B8277C" w:rsidP="00B8277C">
      <w:pPr>
        <w:pStyle w:val="Ttulo2"/>
        <w:rPr>
          <w:rFonts w:ascii="Helvetica" w:hAnsi="Helvetica"/>
          <w:lang w:val="es-PE"/>
        </w:rPr>
      </w:pPr>
      <w:r w:rsidRPr="00741ECA">
        <w:rPr>
          <w:rFonts w:ascii="Helvetica" w:hAnsi="Helvetica"/>
          <w:lang w:val="es-PE"/>
        </w:rPr>
        <w:t>Diferencias entre el sector público y el sector privado</w:t>
      </w:r>
    </w:p>
    <w:p w14:paraId="2AC9BC68"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Aunque los principios de prevención del soborno pueden aplicarse tanto al sector público como al privado, los </w:t>
      </w:r>
      <w:r w:rsidRPr="00741ECA">
        <w:rPr>
          <w:rStyle w:val="Textoennegrita"/>
          <w:rFonts w:ascii="Helvetica" w:hAnsi="Helvetica"/>
          <w:lang w:val="es-PE"/>
        </w:rPr>
        <w:t>riesgos concretos y los controles necesarios pueden ser diferentes</w:t>
      </w:r>
      <w:r w:rsidRPr="00741ECA">
        <w:rPr>
          <w:rFonts w:ascii="Helvetica" w:hAnsi="Helvetica"/>
          <w:lang w:val="es-PE"/>
        </w:rPr>
        <w:t>.</w:t>
      </w:r>
    </w:p>
    <w:p w14:paraId="184DB029"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En el sector público, suelen tener especial importancia la transparencia, la gestión de recursos públicos, las contrataciones, las autorizaciones, la fiscalización y la relación con los ciudadanos.</w:t>
      </w:r>
    </w:p>
    <w:p w14:paraId="776BC838"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En el sector privado, pueden adquirir mayor relevancia la selección de proveedores, los intermediarios, las operaciones comerciales, los pagos, los contratos, las relaciones con clientes y los procesos internos de toma de decisiones.</w:t>
      </w:r>
    </w:p>
    <w:p w14:paraId="7CECF670" w14:textId="77777777" w:rsidR="00B8277C" w:rsidRPr="00741ECA" w:rsidRDefault="00B8277C" w:rsidP="00B8277C">
      <w:pPr>
        <w:pStyle w:val="NormalWeb"/>
        <w:rPr>
          <w:rFonts w:ascii="Helvetica" w:hAnsi="Helvetica"/>
          <w:lang w:val="es-PE"/>
        </w:rPr>
      </w:pPr>
      <w:r w:rsidRPr="00741ECA">
        <w:rPr>
          <w:rFonts w:ascii="Helvetica" w:hAnsi="Helvetica"/>
          <w:lang w:val="es-PE"/>
        </w:rPr>
        <w:t>Sin embargo, ambos sectores comparten elementos fundamentales:</w:t>
      </w:r>
    </w:p>
    <w:p w14:paraId="29B72EAF" w14:textId="77777777" w:rsidR="00B8277C" w:rsidRPr="00741ECA" w:rsidRDefault="00B8277C" w:rsidP="0047461E">
      <w:pPr>
        <w:numPr>
          <w:ilvl w:val="0"/>
          <w:numId w:val="6"/>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Compromiso de la alta dirección.</w:t>
      </w:r>
      <w:r w:rsidRPr="00741ECA">
        <w:rPr>
          <w:rFonts w:ascii="Helvetica" w:hAnsi="Helvetica"/>
          <w:lang w:val="es-PE"/>
        </w:rPr>
        <w:t xml:space="preserve"> </w:t>
      </w:r>
    </w:p>
    <w:p w14:paraId="7386BD1F" w14:textId="77777777" w:rsidR="00B8277C" w:rsidRPr="00741ECA" w:rsidRDefault="00B8277C" w:rsidP="0047461E">
      <w:pPr>
        <w:numPr>
          <w:ilvl w:val="0"/>
          <w:numId w:val="6"/>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Identificación y evaluación de riesgos de soborno.</w:t>
      </w:r>
      <w:r w:rsidRPr="00741ECA">
        <w:rPr>
          <w:rFonts w:ascii="Helvetica" w:hAnsi="Helvetica"/>
          <w:lang w:val="es-PE"/>
        </w:rPr>
        <w:t xml:space="preserve"> </w:t>
      </w:r>
    </w:p>
    <w:p w14:paraId="13124E64" w14:textId="77777777" w:rsidR="00B8277C" w:rsidRPr="00741ECA" w:rsidRDefault="00B8277C" w:rsidP="0047461E">
      <w:pPr>
        <w:numPr>
          <w:ilvl w:val="0"/>
          <w:numId w:val="6"/>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Políticas y procedimientos claros.</w:t>
      </w:r>
      <w:r w:rsidRPr="00741ECA">
        <w:rPr>
          <w:rFonts w:ascii="Helvetica" w:hAnsi="Helvetica"/>
          <w:lang w:val="es-PE"/>
        </w:rPr>
        <w:t xml:space="preserve"> </w:t>
      </w:r>
    </w:p>
    <w:p w14:paraId="40561D2F" w14:textId="77777777" w:rsidR="00B8277C" w:rsidRPr="00741ECA" w:rsidRDefault="00B8277C" w:rsidP="0047461E">
      <w:pPr>
        <w:numPr>
          <w:ilvl w:val="0"/>
          <w:numId w:val="6"/>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Controles financieros y no financieros.</w:t>
      </w:r>
      <w:r w:rsidRPr="00741ECA">
        <w:rPr>
          <w:rFonts w:ascii="Helvetica" w:hAnsi="Helvetica"/>
          <w:lang w:val="es-PE"/>
        </w:rPr>
        <w:t xml:space="preserve"> </w:t>
      </w:r>
    </w:p>
    <w:p w14:paraId="42AA5929" w14:textId="77777777" w:rsidR="00B8277C" w:rsidRPr="00741ECA" w:rsidRDefault="00B8277C" w:rsidP="0047461E">
      <w:pPr>
        <w:numPr>
          <w:ilvl w:val="0"/>
          <w:numId w:val="6"/>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Debida diligencia.</w:t>
      </w:r>
      <w:r w:rsidRPr="00741ECA">
        <w:rPr>
          <w:rFonts w:ascii="Helvetica" w:hAnsi="Helvetica"/>
          <w:lang w:val="es-PE"/>
        </w:rPr>
        <w:t xml:space="preserve"> </w:t>
      </w:r>
    </w:p>
    <w:p w14:paraId="1C2B3F81" w14:textId="77777777" w:rsidR="00B8277C" w:rsidRPr="00741ECA" w:rsidRDefault="00B8277C" w:rsidP="0047461E">
      <w:pPr>
        <w:numPr>
          <w:ilvl w:val="0"/>
          <w:numId w:val="6"/>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Capacitación y comunicación.</w:t>
      </w:r>
      <w:r w:rsidRPr="00741ECA">
        <w:rPr>
          <w:rFonts w:ascii="Helvetica" w:hAnsi="Helvetica"/>
          <w:lang w:val="es-PE"/>
        </w:rPr>
        <w:t xml:space="preserve"> </w:t>
      </w:r>
    </w:p>
    <w:p w14:paraId="423007E3" w14:textId="77777777" w:rsidR="00B8277C" w:rsidRPr="00741ECA" w:rsidRDefault="00B8277C" w:rsidP="0047461E">
      <w:pPr>
        <w:numPr>
          <w:ilvl w:val="0"/>
          <w:numId w:val="6"/>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Canales para reportar posibles irregularidades.</w:t>
      </w:r>
      <w:r w:rsidRPr="00741ECA">
        <w:rPr>
          <w:rFonts w:ascii="Helvetica" w:hAnsi="Helvetica"/>
          <w:lang w:val="es-PE"/>
        </w:rPr>
        <w:t xml:space="preserve"> </w:t>
      </w:r>
    </w:p>
    <w:p w14:paraId="47AB6901" w14:textId="77777777" w:rsidR="00B8277C" w:rsidRPr="00741ECA" w:rsidRDefault="00B8277C" w:rsidP="0047461E">
      <w:pPr>
        <w:numPr>
          <w:ilvl w:val="0"/>
          <w:numId w:val="6"/>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Investigación y tratamiento de incidentes.</w:t>
      </w:r>
      <w:r w:rsidRPr="00741ECA">
        <w:rPr>
          <w:rFonts w:ascii="Helvetica" w:hAnsi="Helvetica"/>
          <w:lang w:val="es-PE"/>
        </w:rPr>
        <w:t xml:space="preserve"> </w:t>
      </w:r>
    </w:p>
    <w:p w14:paraId="15E82787" w14:textId="77777777" w:rsidR="00B8277C" w:rsidRPr="00741ECA" w:rsidRDefault="00B8277C" w:rsidP="0047461E">
      <w:pPr>
        <w:numPr>
          <w:ilvl w:val="0"/>
          <w:numId w:val="6"/>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Seguimiento y mejora continua.</w:t>
      </w:r>
      <w:r w:rsidRPr="00741ECA">
        <w:rPr>
          <w:rFonts w:ascii="Helvetica" w:hAnsi="Helvetica"/>
          <w:lang w:val="es-PE"/>
        </w:rPr>
        <w:t xml:space="preserve"> </w:t>
      </w:r>
    </w:p>
    <w:p w14:paraId="0641298F" w14:textId="77777777" w:rsidR="00B8277C" w:rsidRPr="00741ECA" w:rsidRDefault="00B8277C" w:rsidP="00B8277C">
      <w:pPr>
        <w:pStyle w:val="Ttulo2"/>
        <w:rPr>
          <w:rFonts w:ascii="Helvetica" w:hAnsi="Helvetica"/>
          <w:lang w:val="es-PE"/>
        </w:rPr>
      </w:pPr>
      <w:r w:rsidRPr="00741ECA">
        <w:rPr>
          <w:rFonts w:ascii="Helvetica" w:hAnsi="Helvetica"/>
          <w:lang w:val="es-PE"/>
        </w:rPr>
        <w:t>La importancia de una cultura antisoborno</w:t>
      </w:r>
    </w:p>
    <w:p w14:paraId="0CE3F951"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La prevención efectiva del soborno no depende exclusivamente de documentos, controles o procedimientos. También requiere construir una </w:t>
      </w:r>
      <w:r w:rsidRPr="00741ECA">
        <w:rPr>
          <w:rStyle w:val="Textoennegrita"/>
          <w:rFonts w:ascii="Helvetica" w:hAnsi="Helvetica"/>
          <w:lang w:val="es-PE"/>
        </w:rPr>
        <w:t>cultura organizacional en la que la integridad forme parte de la manera habitual de tomar decisiones</w:t>
      </w:r>
      <w:r w:rsidRPr="00741ECA">
        <w:rPr>
          <w:rFonts w:ascii="Helvetica" w:hAnsi="Helvetica"/>
          <w:lang w:val="es-PE"/>
        </w:rPr>
        <w:t>.</w:t>
      </w:r>
    </w:p>
    <w:p w14:paraId="20E04BE7"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La alta dirección tiene un papel fundamental porque debe establecer el ejemplo y demostrar que los objetivos comerciales, institucionales o financieros </w:t>
      </w:r>
      <w:r w:rsidRPr="00741ECA">
        <w:rPr>
          <w:rStyle w:val="Textoennegrita"/>
          <w:rFonts w:ascii="Helvetica" w:hAnsi="Helvetica"/>
          <w:lang w:val="es-PE"/>
        </w:rPr>
        <w:t>no justifican la utilización de prácticas indebidas</w:t>
      </w:r>
      <w:r w:rsidRPr="00741ECA">
        <w:rPr>
          <w:rFonts w:ascii="Helvetica" w:hAnsi="Helvetica"/>
          <w:lang w:val="es-PE"/>
        </w:rPr>
        <w:t>.</w:t>
      </w:r>
    </w:p>
    <w:p w14:paraId="57CCAE97"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Una cultura antisoborno efectiva permite que los trabajadores comprendan qué conductas son aceptables, cuáles presentan riesgos y cómo deben actuar cuando se enfrentan a una situación sospechosa.</w:t>
      </w:r>
    </w:p>
    <w:p w14:paraId="6252B03E"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Esto implica que la capacitación no debe limitarse a explicar conceptos jurídicos. Los trabajadores deben ser capaces de </w:t>
      </w:r>
      <w:r w:rsidRPr="00741ECA">
        <w:rPr>
          <w:rStyle w:val="Textoennegrita"/>
          <w:rFonts w:ascii="Helvetica" w:hAnsi="Helvetica"/>
          <w:lang w:val="es-PE"/>
        </w:rPr>
        <w:t>reconocer situaciones de riesgo y saber qué hacer ante ellas</w:t>
      </w:r>
      <w:r w:rsidRPr="00741ECA">
        <w:rPr>
          <w:rFonts w:ascii="Helvetica" w:hAnsi="Helvetica"/>
          <w:lang w:val="es-PE"/>
        </w:rPr>
        <w:t>.</w:t>
      </w:r>
    </w:p>
    <w:p w14:paraId="19402F1D" w14:textId="77777777" w:rsidR="00B8277C" w:rsidRPr="00741ECA" w:rsidRDefault="00B8277C" w:rsidP="00B8277C">
      <w:pPr>
        <w:pStyle w:val="Ttulo2"/>
        <w:rPr>
          <w:rFonts w:ascii="Helvetica" w:hAnsi="Helvetica"/>
          <w:lang w:val="es-PE"/>
        </w:rPr>
      </w:pPr>
      <w:r w:rsidRPr="00741ECA">
        <w:rPr>
          <w:rFonts w:ascii="Helvetica" w:hAnsi="Helvetica"/>
          <w:lang w:val="es-PE"/>
        </w:rPr>
        <w:t>Enfoque preventivo</w:t>
      </w:r>
    </w:p>
    <w:p w14:paraId="4E5C374A"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El objetivo principal de un sistema de gestión antisoborno es actuar </w:t>
      </w:r>
      <w:r w:rsidRPr="00741ECA">
        <w:rPr>
          <w:rStyle w:val="Textoennegrita"/>
          <w:rFonts w:ascii="Helvetica" w:hAnsi="Helvetica"/>
          <w:lang w:val="es-PE"/>
        </w:rPr>
        <w:t>antes de que ocurra un incidente</w:t>
      </w:r>
      <w:r w:rsidRPr="00741ECA">
        <w:rPr>
          <w:rFonts w:ascii="Helvetica" w:hAnsi="Helvetica"/>
          <w:lang w:val="es-PE"/>
        </w:rPr>
        <w:t>, aunque también debe permitir detectar, investigar y responder adecuadamente cuando se presenta una situación sospechosa.</w:t>
      </w:r>
    </w:p>
    <w:p w14:paraId="42C1DDDC" w14:textId="77777777" w:rsidR="00B8277C" w:rsidRPr="00741ECA" w:rsidRDefault="00B8277C" w:rsidP="00B8277C">
      <w:pPr>
        <w:pStyle w:val="NormalWeb"/>
        <w:rPr>
          <w:rFonts w:ascii="Helvetica" w:hAnsi="Helvetica"/>
          <w:lang w:val="es-PE"/>
        </w:rPr>
      </w:pPr>
      <w:r w:rsidRPr="00741ECA">
        <w:rPr>
          <w:rFonts w:ascii="Helvetica" w:hAnsi="Helvetica"/>
          <w:lang w:val="es-PE"/>
        </w:rPr>
        <w:t>Un enfoque preventivo comprende diferentes etapas:</w:t>
      </w:r>
    </w:p>
    <w:p w14:paraId="226921CE" w14:textId="77777777" w:rsidR="00B8277C" w:rsidRPr="00741ECA" w:rsidRDefault="00B8277C" w:rsidP="0047461E">
      <w:pPr>
        <w:numPr>
          <w:ilvl w:val="0"/>
          <w:numId w:val="7"/>
        </w:numPr>
        <w:spacing w:before="100" w:beforeAutospacing="1" w:after="100" w:afterAutospacing="1" w:line="240" w:lineRule="auto"/>
        <w:rPr>
          <w:rFonts w:ascii="Helvetica" w:hAnsi="Helvetica"/>
          <w:lang w:val="es-PE"/>
        </w:rPr>
      </w:pPr>
      <w:r w:rsidRPr="00741ECA">
        <w:rPr>
          <w:rFonts w:ascii="Helvetica" w:hAnsi="Helvetica"/>
          <w:lang w:val="es-PE"/>
        </w:rPr>
        <w:t xml:space="preserve">Identificar los procesos donde puede existir exposición al soborno. </w:t>
      </w:r>
    </w:p>
    <w:p w14:paraId="3642B05B" w14:textId="77777777" w:rsidR="00B8277C" w:rsidRPr="00741ECA" w:rsidRDefault="00B8277C" w:rsidP="0047461E">
      <w:pPr>
        <w:numPr>
          <w:ilvl w:val="0"/>
          <w:numId w:val="7"/>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Evaluar la probabilidad y el impacto de los riesgos. </w:t>
      </w:r>
    </w:p>
    <w:p w14:paraId="377468B4" w14:textId="77777777" w:rsidR="00B8277C" w:rsidRPr="00741ECA" w:rsidRDefault="00B8277C" w:rsidP="0047461E">
      <w:pPr>
        <w:numPr>
          <w:ilvl w:val="0"/>
          <w:numId w:val="7"/>
        </w:numPr>
        <w:spacing w:before="100" w:beforeAutospacing="1" w:after="100" w:afterAutospacing="1" w:line="240" w:lineRule="auto"/>
        <w:rPr>
          <w:rFonts w:ascii="Helvetica" w:hAnsi="Helvetica"/>
          <w:lang w:val="es-PE"/>
        </w:rPr>
      </w:pPr>
      <w:r w:rsidRPr="00741ECA">
        <w:rPr>
          <w:rFonts w:ascii="Helvetica" w:hAnsi="Helvetica"/>
          <w:lang w:val="es-PE"/>
        </w:rPr>
        <w:t xml:space="preserve">Establecer controles proporcionales al nivel de riesgo. </w:t>
      </w:r>
    </w:p>
    <w:p w14:paraId="07E18C79" w14:textId="77777777" w:rsidR="00B8277C" w:rsidRPr="00741ECA" w:rsidRDefault="00B8277C" w:rsidP="0047461E">
      <w:pPr>
        <w:numPr>
          <w:ilvl w:val="0"/>
          <w:numId w:val="7"/>
        </w:numPr>
        <w:spacing w:before="100" w:beforeAutospacing="1" w:after="100" w:afterAutospacing="1" w:line="240" w:lineRule="auto"/>
        <w:rPr>
          <w:rFonts w:ascii="Helvetica" w:hAnsi="Helvetica"/>
          <w:lang w:val="es-PE"/>
        </w:rPr>
      </w:pPr>
      <w:r w:rsidRPr="00741ECA">
        <w:rPr>
          <w:rFonts w:ascii="Helvetica" w:hAnsi="Helvetica"/>
          <w:lang w:val="es-PE"/>
        </w:rPr>
        <w:t xml:space="preserve">Capacitar a las personas involucradas. </w:t>
      </w:r>
    </w:p>
    <w:p w14:paraId="72D6B194" w14:textId="77777777" w:rsidR="00B8277C" w:rsidRPr="00741ECA" w:rsidRDefault="00B8277C" w:rsidP="0047461E">
      <w:pPr>
        <w:numPr>
          <w:ilvl w:val="0"/>
          <w:numId w:val="7"/>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Evaluar adecuadamente a determinados terceros. </w:t>
      </w:r>
    </w:p>
    <w:p w14:paraId="316780BD" w14:textId="77777777" w:rsidR="00B8277C" w:rsidRPr="00741ECA" w:rsidRDefault="00B8277C" w:rsidP="0047461E">
      <w:pPr>
        <w:numPr>
          <w:ilvl w:val="0"/>
          <w:numId w:val="7"/>
        </w:numPr>
        <w:spacing w:before="100" w:beforeAutospacing="1" w:after="100" w:afterAutospacing="1" w:line="240" w:lineRule="auto"/>
        <w:rPr>
          <w:rFonts w:ascii="Helvetica" w:hAnsi="Helvetica"/>
          <w:lang w:val="es-PE"/>
        </w:rPr>
      </w:pPr>
      <w:r w:rsidRPr="00741ECA">
        <w:rPr>
          <w:rFonts w:ascii="Helvetica" w:hAnsi="Helvetica"/>
          <w:lang w:val="es-PE"/>
        </w:rPr>
        <w:t xml:space="preserve">Supervisar el funcionamiento de los controles. </w:t>
      </w:r>
    </w:p>
    <w:p w14:paraId="6AC2A3CE" w14:textId="77777777" w:rsidR="00B8277C" w:rsidRPr="00741ECA" w:rsidRDefault="00B8277C" w:rsidP="0047461E">
      <w:pPr>
        <w:numPr>
          <w:ilvl w:val="0"/>
          <w:numId w:val="7"/>
        </w:numPr>
        <w:spacing w:before="100" w:beforeAutospacing="1" w:after="100" w:afterAutospacing="1" w:line="240" w:lineRule="auto"/>
        <w:rPr>
          <w:rFonts w:ascii="Helvetica" w:hAnsi="Helvetica"/>
          <w:lang w:val="es-PE"/>
        </w:rPr>
      </w:pPr>
      <w:r w:rsidRPr="00741ECA">
        <w:rPr>
          <w:rFonts w:ascii="Helvetica" w:hAnsi="Helvetica"/>
          <w:lang w:val="es-PE"/>
        </w:rPr>
        <w:t xml:space="preserve">Facilitar mecanismos seguros para reportar posibles irregularidades. </w:t>
      </w:r>
    </w:p>
    <w:p w14:paraId="48130B2C" w14:textId="77777777" w:rsidR="00B8277C" w:rsidRPr="00741ECA" w:rsidRDefault="00B8277C" w:rsidP="0047461E">
      <w:pPr>
        <w:numPr>
          <w:ilvl w:val="0"/>
          <w:numId w:val="7"/>
        </w:numPr>
        <w:spacing w:before="100" w:beforeAutospacing="1" w:after="100" w:afterAutospacing="1" w:line="240" w:lineRule="auto"/>
        <w:rPr>
          <w:rFonts w:ascii="Helvetica" w:hAnsi="Helvetica"/>
          <w:lang w:val="es-PE"/>
        </w:rPr>
      </w:pPr>
      <w:r w:rsidRPr="00741ECA">
        <w:rPr>
          <w:rFonts w:ascii="Helvetica" w:hAnsi="Helvetica"/>
          <w:lang w:val="es-PE"/>
        </w:rPr>
        <w:t xml:space="preserve">Investigar las situaciones que requieran atención. </w:t>
      </w:r>
    </w:p>
    <w:p w14:paraId="1DA0820F" w14:textId="77777777" w:rsidR="00B8277C" w:rsidRPr="00741ECA" w:rsidRDefault="00B8277C" w:rsidP="0047461E">
      <w:pPr>
        <w:numPr>
          <w:ilvl w:val="0"/>
          <w:numId w:val="7"/>
        </w:numPr>
        <w:spacing w:before="100" w:beforeAutospacing="1" w:after="100" w:afterAutospacing="1" w:line="240" w:lineRule="auto"/>
        <w:rPr>
          <w:rFonts w:ascii="Helvetica" w:hAnsi="Helvetica"/>
          <w:lang w:val="es-PE"/>
        </w:rPr>
      </w:pPr>
      <w:r w:rsidRPr="00741ECA">
        <w:rPr>
          <w:rFonts w:ascii="Helvetica" w:hAnsi="Helvetica"/>
          <w:lang w:val="es-PE"/>
        </w:rPr>
        <w:t xml:space="preserve">Aplicar acciones correctivas y mejorar continuamente el sistema. </w:t>
      </w:r>
    </w:p>
    <w:p w14:paraId="31AA4295" w14:textId="77777777" w:rsidR="00B8277C" w:rsidRPr="00741ECA" w:rsidRDefault="00B8277C" w:rsidP="00B8277C">
      <w:pPr>
        <w:pStyle w:val="NormalWeb"/>
        <w:ind w:firstLine="360"/>
        <w:rPr>
          <w:rFonts w:ascii="Helvetica" w:hAnsi="Helvetica"/>
          <w:lang w:val="es-PE"/>
        </w:rPr>
      </w:pPr>
      <w:r w:rsidRPr="00741ECA">
        <w:rPr>
          <w:rFonts w:ascii="Helvetica" w:hAnsi="Helvetica"/>
          <w:lang w:val="es-PE"/>
        </w:rPr>
        <w:t xml:space="preserve">De esta manera, la gestión antisoborno deja de ser únicamente una reacción ante problemas y se convierte en </w:t>
      </w:r>
      <w:r w:rsidRPr="00741ECA">
        <w:rPr>
          <w:rStyle w:val="Textoennegrita"/>
          <w:rFonts w:ascii="Helvetica" w:hAnsi="Helvetica"/>
          <w:lang w:val="es-PE"/>
        </w:rPr>
        <w:t>parte integral de la gestión y gobierno de la organización</w:t>
      </w:r>
      <w:r w:rsidRPr="00741ECA">
        <w:rPr>
          <w:rFonts w:ascii="Helvetica" w:hAnsi="Helvetica"/>
          <w:lang w:val="es-PE"/>
        </w:rPr>
        <w:t>.</w:t>
      </w:r>
    </w:p>
    <w:p w14:paraId="6BC90C64" w14:textId="77777777" w:rsidR="00B8277C" w:rsidRPr="00741ECA" w:rsidRDefault="00B8277C" w:rsidP="00B8277C">
      <w:pPr>
        <w:pStyle w:val="Ttulo2"/>
        <w:rPr>
          <w:rFonts w:ascii="Helvetica" w:hAnsi="Helvetica"/>
          <w:lang w:val="es-PE"/>
        </w:rPr>
      </w:pPr>
      <w:r w:rsidRPr="00741ECA">
        <w:rPr>
          <w:rFonts w:ascii="Helvetica" w:hAnsi="Helvetica"/>
          <w:lang w:val="es-PE"/>
        </w:rPr>
        <w:t>Importancia para la sostenibilidad de la organización</w:t>
      </w:r>
    </w:p>
    <w:p w14:paraId="1AED565C"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Una organización que gestiona adecuadamente sus riesgos de soborno puede fortalecer su </w:t>
      </w:r>
      <w:r w:rsidRPr="00741ECA">
        <w:rPr>
          <w:rStyle w:val="Textoennegrita"/>
          <w:rFonts w:ascii="Helvetica" w:hAnsi="Helvetica"/>
          <w:lang w:val="es-PE"/>
        </w:rPr>
        <w:t>gobernanza, transparencia, confianza y capacidad para establecer relaciones comerciales sostenibles</w:t>
      </w:r>
      <w:r w:rsidRPr="00741ECA">
        <w:rPr>
          <w:rFonts w:ascii="Helvetica" w:hAnsi="Helvetica"/>
          <w:lang w:val="es-PE"/>
        </w:rPr>
        <w:t>.</w:t>
      </w:r>
    </w:p>
    <w:p w14:paraId="1E16CEFB"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La prevención también puede contribuir a mejorar los procesos internos, clarificar responsabilidades, fortalecer los controles financieros y no financieros y establecer criterios más objetivos para la toma de decisiones.</w:t>
      </w:r>
    </w:p>
    <w:p w14:paraId="6C0F3891"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En el contexto actual, la integridad y el cumplimiento constituyen elementos cada vez más importantes para las organizaciones que desean mantener relaciones estables con </w:t>
      </w:r>
      <w:r w:rsidRPr="00741ECA">
        <w:rPr>
          <w:rStyle w:val="Textoennegrita"/>
          <w:rFonts w:ascii="Helvetica" w:hAnsi="Helvetica"/>
          <w:lang w:val="es-PE"/>
        </w:rPr>
        <w:t>clientes, proveedores, inversionistas, entidades públicas y otros socios de negocio</w:t>
      </w:r>
      <w:r w:rsidRPr="00741ECA">
        <w:rPr>
          <w:rFonts w:ascii="Helvetica" w:hAnsi="Helvetica"/>
          <w:lang w:val="es-PE"/>
        </w:rPr>
        <w:t>.</w:t>
      </w:r>
    </w:p>
    <w:p w14:paraId="1EF9F429"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Por ello, la gestión antisoborno debe entenderse como una responsabilidad que involucra a </w:t>
      </w:r>
      <w:r w:rsidRPr="00741ECA">
        <w:rPr>
          <w:rStyle w:val="Textoennegrita"/>
          <w:rFonts w:ascii="Helvetica" w:hAnsi="Helvetica"/>
          <w:lang w:val="es-PE"/>
        </w:rPr>
        <w:t>la alta dirección, la función de cumplimiento y a todos los trabajadores y personas que actúan en nombre de la organización</w:t>
      </w:r>
      <w:r w:rsidRPr="00741ECA">
        <w:rPr>
          <w:rFonts w:ascii="Helvetica" w:hAnsi="Helvetica"/>
          <w:lang w:val="es-PE"/>
        </w:rPr>
        <w:t>. Un sistema eficaz requiere compromiso continuo, evaluación de riesgos y capacidad para mejorar frente a los cambios del entorno.</w:t>
      </w:r>
    </w:p>
    <w:p w14:paraId="76188881" w14:textId="77777777" w:rsidR="00B8277C" w:rsidRPr="00741ECA" w:rsidRDefault="00B8277C" w:rsidP="00B8277C">
      <w:pPr>
        <w:pStyle w:val="NormalWeb"/>
        <w:ind w:firstLine="720"/>
        <w:rPr>
          <w:rFonts w:ascii="Helvetica" w:hAnsi="Helvetica"/>
          <w:lang w:val="es-PE"/>
        </w:rPr>
      </w:pPr>
      <w:r w:rsidRPr="00741ECA">
        <w:rPr>
          <w:rFonts w:ascii="Helvetica" w:hAnsi="Helvetica"/>
          <w:lang w:val="es-PE"/>
        </w:rPr>
        <w:t xml:space="preserve">La aplicación de estos principios permite que la organización avance desde una visión basada únicamente en la reacción ante casos de corrupción hacia un modelo de </w:t>
      </w:r>
      <w:r w:rsidRPr="00741ECA">
        <w:rPr>
          <w:rStyle w:val="Textoennegrita"/>
          <w:rFonts w:ascii="Helvetica" w:hAnsi="Helvetica"/>
          <w:lang w:val="es-PE"/>
        </w:rPr>
        <w:t>prevención, control, integridad y mejora continua</w:t>
      </w:r>
      <w:r w:rsidRPr="00741ECA">
        <w:rPr>
          <w:rFonts w:ascii="Helvetica" w:hAnsi="Helvetica"/>
          <w:lang w:val="es-PE"/>
        </w:rPr>
        <w:t>, alineado con los principios de la ISO 37001:2025 y con el marco legal que resulte aplicable en el Perú.</w:t>
      </w:r>
    </w:p>
    <w:p w14:paraId="56D5BA3A" w14:textId="77777777" w:rsidR="00994975" w:rsidRPr="00741ECA" w:rsidRDefault="00994975" w:rsidP="00994975">
      <w:pPr>
        <w:pStyle w:val="Ttulo1"/>
        <w:rPr>
          <w:rFonts w:ascii="Helvetica" w:hAnsi="Helvetica"/>
          <w:lang w:val="es-PE"/>
        </w:rPr>
      </w:pPr>
      <w:r w:rsidRPr="00741ECA">
        <w:rPr>
          <w:rFonts w:ascii="Helvetica" w:hAnsi="Helvetica"/>
          <w:lang w:val="es-PE"/>
        </w:rPr>
        <w:t>1.3. Ley N.º 30424 (Perú)</w:t>
      </w:r>
    </w:p>
    <w:p w14:paraId="60561DA8" w14:textId="77777777" w:rsidR="00994975" w:rsidRPr="00741ECA" w:rsidRDefault="00994975" w:rsidP="00994975">
      <w:pPr>
        <w:pStyle w:val="Ttulo2"/>
        <w:rPr>
          <w:rFonts w:ascii="Helvetica" w:hAnsi="Helvetica"/>
          <w:lang w:val="es-PE"/>
        </w:rPr>
      </w:pPr>
      <w:r w:rsidRPr="00741ECA">
        <w:rPr>
          <w:rFonts w:ascii="Helvetica" w:hAnsi="Helvetica"/>
          <w:lang w:val="es-PE"/>
        </w:rPr>
        <w:t>Introducción a la Ley N.º 30424</w:t>
      </w:r>
    </w:p>
    <w:p w14:paraId="62BCA705"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Ley N.º 30424</w:t>
      </w:r>
      <w:r w:rsidRPr="00741ECA">
        <w:rPr>
          <w:rFonts w:ascii="Helvetica" w:hAnsi="Helvetica"/>
          <w:lang w:val="es-PE"/>
        </w:rPr>
        <w:t xml:space="preserve"> constituye uno de los principales componentes del marco jurídico peruano relacionado con la prevención de delitos cometidos en el ámbito empresarial. Su denominación actual es </w:t>
      </w:r>
      <w:r w:rsidRPr="00741ECA">
        <w:rPr>
          <w:rStyle w:val="Textoennegrita"/>
          <w:rFonts w:ascii="Helvetica" w:hAnsi="Helvetica"/>
          <w:lang w:val="es-PE"/>
        </w:rPr>
        <w:t>“Ley que regula la responsabilidad administrativa de las personas jurídicas en el proceso penal”</w:t>
      </w:r>
      <w:r w:rsidRPr="00741ECA">
        <w:rPr>
          <w:rFonts w:ascii="Helvetica" w:hAnsi="Helvetica"/>
          <w:lang w:val="es-PE"/>
        </w:rPr>
        <w:t>.</w:t>
      </w:r>
    </w:p>
    <w:p w14:paraId="7A6067B8"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norma fue publicada originalmente en 2016 y posteriormente ha sido modificada de manera importante, entre otras normas, por el </w:t>
      </w:r>
      <w:r w:rsidRPr="00741ECA">
        <w:rPr>
          <w:rStyle w:val="Textoennegrita"/>
          <w:rFonts w:ascii="Helvetica" w:hAnsi="Helvetica"/>
          <w:lang w:val="es-PE"/>
        </w:rPr>
        <w:t>Decreto Legislativo N.º 1352, la Ley N.º 30835 y la Ley N.º 31740</w:t>
      </w:r>
      <w:r w:rsidRPr="00741ECA">
        <w:rPr>
          <w:rFonts w:ascii="Helvetica" w:hAnsi="Helvetica"/>
          <w:lang w:val="es-PE"/>
        </w:rPr>
        <w:t xml:space="preserve">. Por ello, para efectos de capacitación es importante estudiar la Ley N.º 30424 en su </w:t>
      </w:r>
      <w:r w:rsidRPr="00741ECA">
        <w:rPr>
          <w:rStyle w:val="Textoennegrita"/>
          <w:rFonts w:ascii="Helvetica" w:hAnsi="Helvetica"/>
          <w:lang w:val="es-PE"/>
        </w:rPr>
        <w:t>versión vigente y considerando sus modificaciones</w:t>
      </w:r>
      <w:r w:rsidRPr="00741ECA">
        <w:rPr>
          <w:rFonts w:ascii="Helvetica" w:hAnsi="Helvetica"/>
          <w:lang w:val="es-PE"/>
        </w:rPr>
        <w:t>, y no únicamente el texto original.</w:t>
      </w:r>
    </w:p>
    <w:p w14:paraId="5F77F62D"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La Ley N.º 31740, publicada en mayo de 2023, amplió significativamente el ámbito de aplicación de la Ley N.º 30424 y modificó diversas disposiciones relacionadas con la responsabilidad de las personas jurídicas, el modelo de prevención y las medidas administrativas aplicables.</w:t>
      </w:r>
    </w:p>
    <w:p w14:paraId="182C11C3" w14:textId="77777777" w:rsidR="00994975" w:rsidRPr="00741ECA" w:rsidRDefault="00994975" w:rsidP="00994975">
      <w:pPr>
        <w:pStyle w:val="Ttulo2"/>
        <w:rPr>
          <w:rFonts w:ascii="Helvetica" w:hAnsi="Helvetica"/>
          <w:lang w:val="es-PE"/>
        </w:rPr>
      </w:pPr>
      <w:r w:rsidRPr="00741ECA">
        <w:rPr>
          <w:rFonts w:ascii="Helvetica" w:hAnsi="Helvetica"/>
          <w:lang w:val="es-PE"/>
        </w:rPr>
        <w:t>Finalidad de la Ley N.º 30424</w:t>
      </w:r>
    </w:p>
    <w:p w14:paraId="6DB23184"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finalidad principal de la Ley es establecer un régimen de </w:t>
      </w:r>
      <w:r w:rsidRPr="00741ECA">
        <w:rPr>
          <w:rStyle w:val="Textoennegrita"/>
          <w:rFonts w:ascii="Helvetica" w:hAnsi="Helvetica"/>
          <w:lang w:val="es-PE"/>
        </w:rPr>
        <w:t>responsabilidad administrativa de las personas jurídicas dentro del proceso penal</w:t>
      </w:r>
      <w:r w:rsidRPr="00741ECA">
        <w:rPr>
          <w:rFonts w:ascii="Helvetica" w:hAnsi="Helvetica"/>
          <w:lang w:val="es-PE"/>
        </w:rPr>
        <w:t xml:space="preserve"> por determinados delitos expresamente señalados por la legislación.</w:t>
      </w:r>
    </w:p>
    <w:p w14:paraId="68228053"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norma busca generar incentivos para que las organizaciones adopten mecanismos internos destinados a </w:t>
      </w:r>
      <w:r w:rsidRPr="00741ECA">
        <w:rPr>
          <w:rStyle w:val="Textoennegrita"/>
          <w:rFonts w:ascii="Helvetica" w:hAnsi="Helvetica"/>
          <w:lang w:val="es-PE"/>
        </w:rPr>
        <w:t>prevenir, identificar y mitigar riesgos de comisión de delitos</w:t>
      </w:r>
      <w:r w:rsidRPr="00741ECA">
        <w:rPr>
          <w:rFonts w:ascii="Helvetica" w:hAnsi="Helvetica"/>
          <w:lang w:val="es-PE"/>
        </w:rPr>
        <w:t xml:space="preserve"> a través de sus estructuras organizacionales.</w:t>
      </w:r>
    </w:p>
    <w:p w14:paraId="0EA1D53C"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Este enfoque resulta especialmente relevante para el cumplimiento antisoborno, porque una organización no debe limitarse a reaccionar después de que ocurra un hecho ilícito. Debe establecer previamente </w:t>
      </w:r>
      <w:r w:rsidRPr="00741ECA">
        <w:rPr>
          <w:rStyle w:val="Textoennegrita"/>
          <w:rFonts w:ascii="Helvetica" w:hAnsi="Helvetica"/>
          <w:lang w:val="es-PE"/>
        </w:rPr>
        <w:t>políticas, procedimientos, controles y mecanismos de supervisión</w:t>
      </w:r>
      <w:r w:rsidRPr="00741ECA">
        <w:rPr>
          <w:rFonts w:ascii="Helvetica" w:hAnsi="Helvetica"/>
          <w:lang w:val="es-PE"/>
        </w:rPr>
        <w:t xml:space="preserve"> adecuados a sus riesgos.</w:t>
      </w:r>
    </w:p>
    <w:p w14:paraId="717E138B"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Ley N.º 30424 se complementa con su Reglamento, aprobado inicialmente mediante el </w:t>
      </w:r>
      <w:r w:rsidRPr="00741ECA">
        <w:rPr>
          <w:rStyle w:val="Textoennegrita"/>
          <w:rFonts w:ascii="Helvetica" w:hAnsi="Helvetica"/>
          <w:lang w:val="es-PE"/>
        </w:rPr>
        <w:t>Decreto Supremo N.º 002-2019-JUS</w:t>
      </w:r>
      <w:r w:rsidRPr="00741ECA">
        <w:rPr>
          <w:rFonts w:ascii="Helvetica" w:hAnsi="Helvetica"/>
          <w:lang w:val="es-PE"/>
        </w:rPr>
        <w:t xml:space="preserve">. Este Reglamento desarrolla los componentes, estándares y requisitos relacionados con los modelos de prevención. En 2025, el Reglamento fue modificado mediante el </w:t>
      </w:r>
      <w:r w:rsidRPr="00741ECA">
        <w:rPr>
          <w:rStyle w:val="Textoennegrita"/>
          <w:rFonts w:ascii="Helvetica" w:hAnsi="Helvetica"/>
          <w:lang w:val="es-PE"/>
        </w:rPr>
        <w:t>Decreto Supremo N.º 002-2025-JUS</w:t>
      </w:r>
      <w:r w:rsidRPr="00741ECA">
        <w:rPr>
          <w:rFonts w:ascii="Helvetica" w:hAnsi="Helvetica"/>
          <w:lang w:val="es-PE"/>
        </w:rPr>
        <w:t>, con el objetivo de adecuarlo a las modificaciones introducidas por la Ley N.º 31740.</w:t>
      </w:r>
    </w:p>
    <w:p w14:paraId="0CC0B6E8" w14:textId="77777777" w:rsidR="00994975" w:rsidRPr="00741ECA" w:rsidRDefault="00994975" w:rsidP="00994975">
      <w:pPr>
        <w:pStyle w:val="Ttulo2"/>
        <w:rPr>
          <w:rFonts w:ascii="Helvetica" w:hAnsi="Helvetica"/>
          <w:lang w:val="es-PE"/>
        </w:rPr>
      </w:pPr>
      <w:r w:rsidRPr="00741ECA">
        <w:rPr>
          <w:rFonts w:ascii="Helvetica" w:hAnsi="Helvetica"/>
          <w:lang w:val="es-PE"/>
        </w:rPr>
        <w:t>¿A quiénes se aplica?</w:t>
      </w:r>
    </w:p>
    <w:p w14:paraId="58359C0D"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Ley contempla a </w:t>
      </w:r>
      <w:r w:rsidRPr="00741ECA">
        <w:rPr>
          <w:rStyle w:val="Textoennegrita"/>
          <w:rFonts w:ascii="Helvetica" w:hAnsi="Helvetica"/>
          <w:lang w:val="es-PE"/>
        </w:rPr>
        <w:t>personas jurídicas nacionales y extranjeras</w:t>
      </w:r>
      <w:r w:rsidRPr="00741ECA">
        <w:rPr>
          <w:rFonts w:ascii="Helvetica" w:hAnsi="Helvetica"/>
          <w:lang w:val="es-PE"/>
        </w:rPr>
        <w:t xml:space="preserve"> dentro de los supuestos establecidos por la propia norma.</w:t>
      </w:r>
    </w:p>
    <w:p w14:paraId="1BB07A4A"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En el caso de las personas jurídicas extranjeras, el marco legal considera también aquellas que desarrollen actividades en el territorio peruano mediante las modalidades previstas por la legislación.</w:t>
      </w:r>
    </w:p>
    <w:p w14:paraId="5C501B02"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Esto significa que el cumplimiento no debe analizarse únicamente desde la perspectiva de empresas constituidas en el Perú. Una organización extranjera que desarrolla actividades en el país también debe evaluar si se encuentra dentro del ámbito de aplicación de la normativa peruana y cuáles son sus obligaciones y riesgos específicos.</w:t>
      </w:r>
    </w:p>
    <w:p w14:paraId="0829096D" w14:textId="77777777" w:rsidR="00994975" w:rsidRPr="00741ECA" w:rsidRDefault="00994975" w:rsidP="00994975">
      <w:pPr>
        <w:pStyle w:val="Ttulo2"/>
        <w:rPr>
          <w:rFonts w:ascii="Helvetica" w:hAnsi="Helvetica"/>
          <w:lang w:val="es-PE"/>
        </w:rPr>
      </w:pPr>
      <w:r w:rsidRPr="00741ECA">
        <w:rPr>
          <w:rFonts w:ascii="Helvetica" w:hAnsi="Helvetica"/>
          <w:lang w:val="es-PE"/>
        </w:rPr>
        <w:t>Delitos comprendidos por la Ley</w:t>
      </w:r>
    </w:p>
    <w:p w14:paraId="295B4B14"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Uno de los cambios más importantes introducidos por la </w:t>
      </w:r>
      <w:r w:rsidRPr="00741ECA">
        <w:rPr>
          <w:rStyle w:val="Textoennegrita"/>
          <w:rFonts w:ascii="Helvetica" w:hAnsi="Helvetica"/>
          <w:lang w:val="es-PE"/>
        </w:rPr>
        <w:t>Ley N.º 31740</w:t>
      </w:r>
      <w:r w:rsidRPr="00741ECA">
        <w:rPr>
          <w:rFonts w:ascii="Helvetica" w:hAnsi="Helvetica"/>
          <w:lang w:val="es-PE"/>
        </w:rPr>
        <w:t xml:space="preserve"> fue la ampliación del catálogo de delitos que pueden generar responsabilidad de las personas jurídicas bajo la Ley N.º 30424.</w:t>
      </w:r>
    </w:p>
    <w:p w14:paraId="2E5C05C0"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Actualmente, el artículo 1 comprende determinados delitos previstos en distintas normas del ordenamiento peruano.</w:t>
      </w:r>
    </w:p>
    <w:p w14:paraId="1B55552B" w14:textId="77777777" w:rsidR="00994975" w:rsidRPr="00741ECA" w:rsidRDefault="00994975" w:rsidP="00994975">
      <w:pPr>
        <w:pStyle w:val="isselectedend"/>
        <w:rPr>
          <w:rFonts w:ascii="Helvetica" w:hAnsi="Helvetica"/>
          <w:lang w:val="es-PE"/>
        </w:rPr>
      </w:pPr>
      <w:r w:rsidRPr="00741ECA">
        <w:rPr>
          <w:rFonts w:ascii="Helvetica" w:hAnsi="Helvetica"/>
          <w:lang w:val="es-PE"/>
        </w:rPr>
        <w:t xml:space="preserve">Entre ellos se encuentran determinados delitos del </w:t>
      </w:r>
      <w:r w:rsidRPr="00741ECA">
        <w:rPr>
          <w:rStyle w:val="Textoennegrita"/>
          <w:rFonts w:ascii="Helvetica" w:hAnsi="Helvetica"/>
          <w:lang w:val="es-PE"/>
        </w:rPr>
        <w:t>Código Penal</w:t>
      </w:r>
      <w:r w:rsidRPr="00741ECA">
        <w:rPr>
          <w:rFonts w:ascii="Helvetica" w:hAnsi="Helvetica"/>
          <w:lang w:val="es-PE"/>
        </w:rPr>
        <w:t>, como:</w:t>
      </w:r>
    </w:p>
    <w:p w14:paraId="33B111DD" w14:textId="77777777" w:rsidR="00994975" w:rsidRPr="00741ECA" w:rsidRDefault="00994975" w:rsidP="0047461E">
      <w:pPr>
        <w:numPr>
          <w:ilvl w:val="0"/>
          <w:numId w:val="8"/>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Contabilidad paralela</w:t>
      </w:r>
      <w:r w:rsidRPr="00741ECA">
        <w:rPr>
          <w:rFonts w:ascii="Helvetica" w:hAnsi="Helvetica"/>
          <w:lang w:val="es-PE"/>
        </w:rPr>
        <w:t>, prevista en el artículo 199.</w:t>
      </w:r>
    </w:p>
    <w:p w14:paraId="2B070A74" w14:textId="77777777" w:rsidR="00994975" w:rsidRPr="00741ECA" w:rsidRDefault="00994975" w:rsidP="0047461E">
      <w:pPr>
        <w:numPr>
          <w:ilvl w:val="0"/>
          <w:numId w:val="8"/>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Atentados contra monumentos arqueológicos y zonas paleontológicas</w:t>
      </w:r>
      <w:r w:rsidRPr="00741ECA">
        <w:rPr>
          <w:rFonts w:ascii="Helvetica" w:hAnsi="Helvetica"/>
          <w:lang w:val="es-PE"/>
        </w:rPr>
        <w:t>, previstos en el artículo 226.</w:t>
      </w:r>
    </w:p>
    <w:p w14:paraId="4828BC56" w14:textId="77777777" w:rsidR="00994975" w:rsidRPr="00741ECA" w:rsidRDefault="00994975" w:rsidP="0047461E">
      <w:pPr>
        <w:numPr>
          <w:ilvl w:val="0"/>
          <w:numId w:val="8"/>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Extracción ilegal de bienes culturales y del patrimonio paleontológico</w:t>
      </w:r>
      <w:r w:rsidRPr="00741ECA">
        <w:rPr>
          <w:rFonts w:ascii="Helvetica" w:hAnsi="Helvetica"/>
          <w:lang w:val="es-PE"/>
        </w:rPr>
        <w:t>, prevista en el artículo 228.</w:t>
      </w:r>
    </w:p>
    <w:p w14:paraId="5DCE11EC" w14:textId="77777777" w:rsidR="00994975" w:rsidRPr="00741ECA" w:rsidRDefault="00994975" w:rsidP="0047461E">
      <w:pPr>
        <w:numPr>
          <w:ilvl w:val="0"/>
          <w:numId w:val="8"/>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Colusión simple y agravada</w:t>
      </w:r>
      <w:r w:rsidRPr="00741ECA">
        <w:rPr>
          <w:rFonts w:ascii="Helvetica" w:hAnsi="Helvetica"/>
          <w:lang w:val="es-PE"/>
        </w:rPr>
        <w:t>, prevista en el artículo 384.</w:t>
      </w:r>
    </w:p>
    <w:p w14:paraId="45926D0A" w14:textId="77777777" w:rsidR="00994975" w:rsidRPr="00741ECA" w:rsidRDefault="00994975" w:rsidP="0047461E">
      <w:pPr>
        <w:numPr>
          <w:ilvl w:val="0"/>
          <w:numId w:val="8"/>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Cohecho activo genérico</w:t>
      </w:r>
      <w:r w:rsidRPr="00741ECA">
        <w:rPr>
          <w:rFonts w:ascii="Helvetica" w:hAnsi="Helvetica"/>
          <w:lang w:val="es-PE"/>
        </w:rPr>
        <w:t>, previsto en el artículo 397.</w:t>
      </w:r>
    </w:p>
    <w:p w14:paraId="1D6DFE76" w14:textId="77777777" w:rsidR="00994975" w:rsidRPr="00741ECA" w:rsidRDefault="00994975" w:rsidP="0047461E">
      <w:pPr>
        <w:numPr>
          <w:ilvl w:val="0"/>
          <w:numId w:val="8"/>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Cohecho activo transnacional</w:t>
      </w:r>
      <w:r w:rsidRPr="00741ECA">
        <w:rPr>
          <w:rFonts w:ascii="Helvetica" w:hAnsi="Helvetica"/>
          <w:lang w:val="es-PE"/>
        </w:rPr>
        <w:t>, previsto en el artículo 397-A.</w:t>
      </w:r>
    </w:p>
    <w:p w14:paraId="1FC7C8F0" w14:textId="77777777" w:rsidR="00994975" w:rsidRPr="00741ECA" w:rsidRDefault="00994975" w:rsidP="0047461E">
      <w:pPr>
        <w:numPr>
          <w:ilvl w:val="0"/>
          <w:numId w:val="8"/>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Cohecho activo específico</w:t>
      </w:r>
      <w:r w:rsidRPr="00741ECA">
        <w:rPr>
          <w:rFonts w:ascii="Helvetica" w:hAnsi="Helvetica"/>
          <w:lang w:val="es-PE"/>
        </w:rPr>
        <w:t>, previsto en el artículo 398.</w:t>
      </w:r>
    </w:p>
    <w:p w14:paraId="4E747162" w14:textId="77777777" w:rsidR="00994975" w:rsidRPr="00741ECA" w:rsidRDefault="00994975" w:rsidP="0047461E">
      <w:pPr>
        <w:numPr>
          <w:ilvl w:val="0"/>
          <w:numId w:val="8"/>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Tráfico de influencias</w:t>
      </w:r>
      <w:r w:rsidRPr="00741ECA">
        <w:rPr>
          <w:rFonts w:ascii="Helvetica" w:hAnsi="Helvetica"/>
          <w:lang w:val="es-PE"/>
        </w:rPr>
        <w:t>, previsto en el artículo 400.</w:t>
      </w:r>
    </w:p>
    <w:p w14:paraId="642EA067" w14:textId="77777777" w:rsidR="00994975" w:rsidRPr="00741ECA" w:rsidRDefault="00994975" w:rsidP="00994975">
      <w:pPr>
        <w:pStyle w:val="isselectedend"/>
        <w:ind w:firstLine="360"/>
        <w:rPr>
          <w:rFonts w:ascii="Helvetica" w:hAnsi="Helvetica"/>
          <w:lang w:val="es-PE"/>
        </w:rPr>
      </w:pPr>
      <w:r w:rsidRPr="00741ECA">
        <w:rPr>
          <w:rFonts w:ascii="Helvetica" w:hAnsi="Helvetica"/>
          <w:lang w:val="es-PE"/>
        </w:rPr>
        <w:t xml:space="preserve">La Ley también comprende determinados delitos previstos en otras normas, incluyendo delitos relacionados con </w:t>
      </w:r>
      <w:r w:rsidRPr="00741ECA">
        <w:rPr>
          <w:rStyle w:val="Textoennegrita"/>
          <w:rFonts w:ascii="Helvetica" w:hAnsi="Helvetica"/>
          <w:lang w:val="es-PE"/>
        </w:rPr>
        <w:t>lavado de activos, minería ilegal y crimen organizado</w:t>
      </w:r>
      <w:r w:rsidRPr="00741ECA">
        <w:rPr>
          <w:rFonts w:ascii="Helvetica" w:hAnsi="Helvetica"/>
          <w:lang w:val="es-PE"/>
        </w:rPr>
        <w:t>, delitos aduaneros, delitos tributarios y determinadas modalidades de terrorismo.</w:t>
      </w:r>
    </w:p>
    <w:p w14:paraId="6BCC8D85" w14:textId="77777777" w:rsidR="00994975" w:rsidRPr="00741ECA" w:rsidRDefault="00994975" w:rsidP="00994975">
      <w:pPr>
        <w:pStyle w:val="isselectedend"/>
        <w:rPr>
          <w:rFonts w:ascii="Helvetica" w:hAnsi="Helvetica"/>
          <w:lang w:val="es-PE"/>
        </w:rPr>
      </w:pPr>
      <w:r w:rsidRPr="00741ECA">
        <w:rPr>
          <w:rFonts w:ascii="Helvetica" w:hAnsi="Helvetica"/>
          <w:lang w:val="es-PE"/>
        </w:rPr>
        <w:t>Por esta razón, el alcance actual de la Ley N.º 30424 es considerablemente más amplio que el de su versión original.</w:t>
      </w:r>
    </w:p>
    <w:p w14:paraId="215E1C0F" w14:textId="77777777" w:rsidR="00994975" w:rsidRPr="00741ECA" w:rsidRDefault="00994975" w:rsidP="00994975">
      <w:pPr>
        <w:pStyle w:val="Ttulo2"/>
        <w:rPr>
          <w:rFonts w:ascii="Helvetica" w:hAnsi="Helvetica"/>
          <w:lang w:val="es-PE"/>
        </w:rPr>
      </w:pPr>
      <w:r w:rsidRPr="00741ECA">
        <w:rPr>
          <w:rFonts w:ascii="Helvetica" w:hAnsi="Helvetica"/>
          <w:lang w:val="es-PE"/>
        </w:rPr>
        <w:t>La relación entre la Ley N.º 30424 y el soborno</w:t>
      </w:r>
    </w:p>
    <w:p w14:paraId="32671EED"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Para este curso resulta especialmente importante comprender la relación entre la Ley N.º 30424 y la </w:t>
      </w:r>
      <w:r w:rsidRPr="00741ECA">
        <w:rPr>
          <w:rStyle w:val="Textoennegrita"/>
          <w:rFonts w:ascii="Helvetica" w:hAnsi="Helvetica"/>
          <w:lang w:val="es-PE"/>
        </w:rPr>
        <w:t>gestión antisoborno</w:t>
      </w:r>
      <w:r w:rsidRPr="00741ECA">
        <w:rPr>
          <w:rFonts w:ascii="Helvetica" w:hAnsi="Helvetica"/>
          <w:lang w:val="es-PE"/>
        </w:rPr>
        <w:t>.</w:t>
      </w:r>
    </w:p>
    <w:p w14:paraId="391A3BC5"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norma incluye dentro de su ámbito determinados delitos relacionados directamente con conductas de corrupción, entre ellos el </w:t>
      </w:r>
      <w:r w:rsidRPr="00741ECA">
        <w:rPr>
          <w:rStyle w:val="Textoennegrita"/>
          <w:rFonts w:ascii="Helvetica" w:hAnsi="Helvetica"/>
          <w:lang w:val="es-PE"/>
        </w:rPr>
        <w:t>cohecho activo genérico, el cohecho activo transnacional, el cohecho activo específico, la colusión y el tráfico de influencias</w:t>
      </w:r>
      <w:r w:rsidRPr="00741ECA">
        <w:rPr>
          <w:rFonts w:ascii="Helvetica" w:hAnsi="Helvetica"/>
          <w:lang w:val="es-PE"/>
        </w:rPr>
        <w:t>.</w:t>
      </w:r>
    </w:p>
    <w:p w14:paraId="3E73CDF5"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Por ello, una organización que desarrolla actividades en el Perú debe considerar los riesgos relacionados con estas conductas dentro de su sistema de cumplimiento, especialmente cuando sus operaciones implican contacto con </w:t>
      </w:r>
      <w:r w:rsidRPr="00741ECA">
        <w:rPr>
          <w:rStyle w:val="Textoennegrita"/>
          <w:rFonts w:ascii="Helvetica" w:hAnsi="Helvetica"/>
          <w:lang w:val="es-PE"/>
        </w:rPr>
        <w:t>funcionarios públicos, entidades estatales, contratistas, proveedores, intermediarios o socios comerciales</w:t>
      </w:r>
      <w:r w:rsidRPr="00741ECA">
        <w:rPr>
          <w:rFonts w:ascii="Helvetica" w:hAnsi="Helvetica"/>
          <w:lang w:val="es-PE"/>
        </w:rPr>
        <w:t>.</w:t>
      </w:r>
    </w:p>
    <w:p w14:paraId="7BB0FE3A"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gestión antisoborno basada en ISO 37001 puede constituir una herramienta importante para organizar estos controles, pero debe entenderse que </w:t>
      </w:r>
      <w:r w:rsidRPr="00741ECA">
        <w:rPr>
          <w:rStyle w:val="Textoennegrita"/>
          <w:rFonts w:ascii="Helvetica" w:hAnsi="Helvetica"/>
          <w:lang w:val="es-PE"/>
        </w:rPr>
        <w:t>ISO 37001 y la Ley N.º 30424 son instrumentos jurídicos y de gestión diferentes</w:t>
      </w:r>
      <w:r w:rsidRPr="00741ECA">
        <w:rPr>
          <w:rFonts w:ascii="Helvetica" w:hAnsi="Helvetica"/>
          <w:lang w:val="es-PE"/>
        </w:rPr>
        <w:t>.</w:t>
      </w:r>
    </w:p>
    <w:p w14:paraId="5015E92F" w14:textId="77777777" w:rsidR="00994975" w:rsidRPr="00741ECA" w:rsidRDefault="00994975" w:rsidP="00994975">
      <w:pPr>
        <w:pStyle w:val="Ttulo2"/>
        <w:rPr>
          <w:rFonts w:ascii="Helvetica" w:hAnsi="Helvetica"/>
          <w:lang w:val="es-PE"/>
        </w:rPr>
      </w:pPr>
      <w:r w:rsidRPr="00741ECA">
        <w:rPr>
          <w:rFonts w:ascii="Helvetica" w:hAnsi="Helvetica"/>
          <w:lang w:val="es-PE"/>
        </w:rPr>
        <w:t>Responsabilidad de la persona jurídica</w:t>
      </w:r>
    </w:p>
    <w:p w14:paraId="739FA27D"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Ley N.º 30424 establece supuestos en los que una persona jurídica puede ser responsable por determinados delitos cuando estos se cometen </w:t>
      </w:r>
      <w:r w:rsidRPr="00741ECA">
        <w:rPr>
          <w:rStyle w:val="Textoennegrita"/>
          <w:rFonts w:ascii="Helvetica" w:hAnsi="Helvetica"/>
          <w:lang w:val="es-PE"/>
        </w:rPr>
        <w:t>en su nombre o por cuenta de ella y en su beneficio directo o indirecto</w:t>
      </w:r>
      <w:r w:rsidRPr="00741ECA">
        <w:rPr>
          <w:rFonts w:ascii="Helvetica" w:hAnsi="Helvetica"/>
          <w:lang w:val="es-PE"/>
        </w:rPr>
        <w:t>, bajo las condiciones establecidas por la propia legislación.</w:t>
      </w:r>
    </w:p>
    <w:p w14:paraId="4E297D43"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norma contempla situaciones relacionadas con actuaciones de </w:t>
      </w:r>
      <w:r w:rsidRPr="00741ECA">
        <w:rPr>
          <w:rStyle w:val="Textoennegrita"/>
          <w:rFonts w:ascii="Helvetica" w:hAnsi="Helvetica"/>
          <w:lang w:val="es-PE"/>
        </w:rPr>
        <w:t>socios, directores, administradores, representantes legales, apoderados y otras personas que actúen dentro de la organización</w:t>
      </w:r>
      <w:r w:rsidRPr="00741ECA">
        <w:rPr>
          <w:rFonts w:ascii="Helvetica" w:hAnsi="Helvetica"/>
          <w:lang w:val="es-PE"/>
        </w:rPr>
        <w:t>, así como determinados supuestos relacionados con trabajadores y personas sometidas a supervisión o control.</w:t>
      </w:r>
    </w:p>
    <w:p w14:paraId="28B743E4"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responsabilidad de la organización no debe entenderse simplemente como una consecuencia automática de cualquier delito cometido por un trabajador. La aplicación de la Ley depende de que se cumplan los </w:t>
      </w:r>
      <w:r w:rsidRPr="00741ECA">
        <w:rPr>
          <w:rStyle w:val="Textoennegrita"/>
          <w:rFonts w:ascii="Helvetica" w:hAnsi="Helvetica"/>
          <w:lang w:val="es-PE"/>
        </w:rPr>
        <w:t>supuestos legales establecidos para atribuir responsabilidad a la persona jurídica</w:t>
      </w:r>
      <w:r w:rsidRPr="00741ECA">
        <w:rPr>
          <w:rFonts w:ascii="Helvetica" w:hAnsi="Helvetica"/>
          <w:lang w:val="es-PE"/>
        </w:rPr>
        <w:t>.</w:t>
      </w:r>
    </w:p>
    <w:p w14:paraId="19B43F6C"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Asimismo, la normativa establece que las personas jurídicas no son responsables cuando determinadas personas hayan cometido los delitos exclusivamente en </w:t>
      </w:r>
      <w:r w:rsidRPr="00741ECA">
        <w:rPr>
          <w:rStyle w:val="Textoennegrita"/>
          <w:rFonts w:ascii="Helvetica" w:hAnsi="Helvetica"/>
          <w:lang w:val="es-PE"/>
        </w:rPr>
        <w:t>beneficio propio o en favor de un tercero distinto de la persona jurídica</w:t>
      </w:r>
      <w:r w:rsidRPr="00741ECA">
        <w:rPr>
          <w:rFonts w:ascii="Helvetica" w:hAnsi="Helvetica"/>
          <w:lang w:val="es-PE"/>
        </w:rPr>
        <w:t>, conforme a las condiciones previstas por la Ley.</w:t>
      </w:r>
    </w:p>
    <w:p w14:paraId="32F1D18D" w14:textId="77777777" w:rsidR="00994975" w:rsidRPr="00741ECA" w:rsidRDefault="00994975" w:rsidP="00994975">
      <w:pPr>
        <w:pStyle w:val="Ttulo2"/>
        <w:rPr>
          <w:rFonts w:ascii="Helvetica" w:hAnsi="Helvetica"/>
          <w:lang w:val="es-PE"/>
        </w:rPr>
      </w:pPr>
      <w:r w:rsidRPr="00741ECA">
        <w:rPr>
          <w:rFonts w:ascii="Helvetica" w:hAnsi="Helvetica"/>
          <w:lang w:val="es-PE"/>
        </w:rPr>
        <w:t>La importancia del beneficio directo o indirecto</w:t>
      </w:r>
    </w:p>
    <w:p w14:paraId="0200D45C"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El concepto de </w:t>
      </w:r>
      <w:r w:rsidRPr="00741ECA">
        <w:rPr>
          <w:rStyle w:val="Textoennegrita"/>
          <w:rFonts w:ascii="Helvetica" w:hAnsi="Helvetica"/>
          <w:lang w:val="es-PE"/>
        </w:rPr>
        <w:t>beneficio directo o indirecto</w:t>
      </w:r>
      <w:r w:rsidRPr="00741ECA">
        <w:rPr>
          <w:rFonts w:ascii="Helvetica" w:hAnsi="Helvetica"/>
          <w:lang w:val="es-PE"/>
        </w:rPr>
        <w:t xml:space="preserve"> es especialmente importante para comprender la aplicación de la Ley.</w:t>
      </w:r>
    </w:p>
    <w:p w14:paraId="74DF817F"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Una organización puede obtener un beneficio directamente, por ejemplo, mediante la obtención de un contrato, autorización o ventaja económica.</w:t>
      </w:r>
    </w:p>
    <w:p w14:paraId="3D77C832"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También puede existir un beneficio indirecto cuando una conducta ilícita permite mejorar la posición comercial de la organización, facilitar una operación, evitar un perjuicio económico o generar otra ventaja para la empresa.</w:t>
      </w:r>
    </w:p>
    <w:p w14:paraId="3747F5AA"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Sin embargo, la existencia de un beneficio por sí sola no significa automáticamente que la persona jurídica sea responsable. Deben analizarse </w:t>
      </w:r>
      <w:r w:rsidRPr="00741ECA">
        <w:rPr>
          <w:rStyle w:val="Textoennegrita"/>
          <w:rFonts w:ascii="Helvetica" w:hAnsi="Helvetica"/>
          <w:lang w:val="es-PE"/>
        </w:rPr>
        <w:t>todos los elementos establecidos por la Ley y las circunstancias concretas del caso</w:t>
      </w:r>
      <w:r w:rsidRPr="00741ECA">
        <w:rPr>
          <w:rFonts w:ascii="Helvetica" w:hAnsi="Helvetica"/>
          <w:lang w:val="es-PE"/>
        </w:rPr>
        <w:t>.</w:t>
      </w:r>
    </w:p>
    <w:p w14:paraId="5EA849E1" w14:textId="77777777" w:rsidR="00994975" w:rsidRPr="00741ECA" w:rsidRDefault="00994975" w:rsidP="00994975">
      <w:pPr>
        <w:pStyle w:val="Ttulo2"/>
        <w:rPr>
          <w:rFonts w:ascii="Helvetica" w:hAnsi="Helvetica"/>
          <w:lang w:val="es-PE"/>
        </w:rPr>
      </w:pPr>
      <w:r w:rsidRPr="00741ECA">
        <w:rPr>
          <w:rFonts w:ascii="Helvetica" w:hAnsi="Helvetica"/>
          <w:lang w:val="es-PE"/>
        </w:rPr>
        <w:t>El Modelo de Prevención de Delitos</w:t>
      </w:r>
    </w:p>
    <w:p w14:paraId="792735BF"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Uno de los conceptos fundamentales de la Ley N.º 30424 es el </w:t>
      </w:r>
      <w:r w:rsidRPr="00741ECA">
        <w:rPr>
          <w:rStyle w:val="Textoennegrita"/>
          <w:rFonts w:ascii="Helvetica" w:hAnsi="Helvetica"/>
          <w:lang w:val="es-PE"/>
        </w:rPr>
        <w:t>Modelo de Prevención de Delitos</w:t>
      </w:r>
      <w:r w:rsidRPr="00741ECA">
        <w:rPr>
          <w:rFonts w:ascii="Helvetica" w:hAnsi="Helvetica"/>
          <w:lang w:val="es-PE"/>
        </w:rPr>
        <w:t>.</w:t>
      </w:r>
    </w:p>
    <w:p w14:paraId="7045C7A3"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Se trata de un conjunto organizado de medidas de vigilancia y control que una persona jurídica puede implementar para </w:t>
      </w:r>
      <w:r w:rsidRPr="00741ECA">
        <w:rPr>
          <w:rStyle w:val="Textoennegrita"/>
          <w:rFonts w:ascii="Helvetica" w:hAnsi="Helvetica"/>
          <w:lang w:val="es-PE"/>
        </w:rPr>
        <w:t>prevenir, identificar y mitigar los riesgos de comisión de los delitos comprendidos por la Ley</w:t>
      </w:r>
      <w:r w:rsidRPr="00741ECA">
        <w:rPr>
          <w:rFonts w:ascii="Helvetica" w:hAnsi="Helvetica"/>
          <w:lang w:val="es-PE"/>
        </w:rPr>
        <w:t>.</w:t>
      </w:r>
    </w:p>
    <w:p w14:paraId="40089DBE"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Ley establece que la persona jurídica debe elaborar su modelo de prevención considerando su </w:t>
      </w:r>
      <w:r w:rsidRPr="00741ECA">
        <w:rPr>
          <w:rStyle w:val="Textoennegrita"/>
          <w:rFonts w:ascii="Helvetica" w:hAnsi="Helvetica"/>
          <w:lang w:val="es-PE"/>
        </w:rPr>
        <w:t>perfil de riesgo</w:t>
      </w:r>
      <w:r w:rsidRPr="00741ECA">
        <w:rPr>
          <w:rFonts w:ascii="Helvetica" w:hAnsi="Helvetica"/>
          <w:lang w:val="es-PE"/>
        </w:rPr>
        <w:t>, incluyendo los riesgos inherentes y residuales, así como el tamaño, naturaleza, características y complejidad de sus operaciones.</w:t>
      </w:r>
    </w:p>
    <w:p w14:paraId="259860A9"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Esto significa que el modelo no debe ser necesariamente idéntico para todas las organizaciones.</w:t>
      </w:r>
    </w:p>
    <w:p w14:paraId="61C0F6AE"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Una empresa minera de gran tamaño, una empresa constructora, una compañía de servicios profesionales y una pequeña empresa comercial pueden tener </w:t>
      </w:r>
      <w:r w:rsidRPr="00741ECA">
        <w:rPr>
          <w:rStyle w:val="Textoennegrita"/>
          <w:rFonts w:ascii="Helvetica" w:hAnsi="Helvetica"/>
          <w:lang w:val="es-PE"/>
        </w:rPr>
        <w:t>perfiles de riesgo diferentes</w:t>
      </w:r>
      <w:r w:rsidRPr="00741ECA">
        <w:rPr>
          <w:rFonts w:ascii="Helvetica" w:hAnsi="Helvetica"/>
          <w:lang w:val="es-PE"/>
        </w:rPr>
        <w:t xml:space="preserve"> y, por lo tanto, necesitar controles diferentes.</w:t>
      </w:r>
    </w:p>
    <w:p w14:paraId="42C44F65" w14:textId="77777777" w:rsidR="00994975" w:rsidRPr="00741ECA" w:rsidRDefault="00994975" w:rsidP="00994975">
      <w:pPr>
        <w:pStyle w:val="Ttulo2"/>
        <w:rPr>
          <w:rFonts w:ascii="Helvetica" w:hAnsi="Helvetica"/>
          <w:lang w:val="es-PE"/>
        </w:rPr>
      </w:pPr>
      <w:r w:rsidRPr="00741ECA">
        <w:rPr>
          <w:rFonts w:ascii="Helvetica" w:hAnsi="Helvetica"/>
          <w:lang w:val="es-PE"/>
        </w:rPr>
        <w:t>Elementos mínimos del Modelo de Prevención</w:t>
      </w:r>
    </w:p>
    <w:p w14:paraId="0026BBE6" w14:textId="77777777" w:rsidR="00994975" w:rsidRPr="00741ECA" w:rsidRDefault="00994975" w:rsidP="00994975">
      <w:pPr>
        <w:pStyle w:val="isselectedend"/>
        <w:rPr>
          <w:rFonts w:ascii="Helvetica" w:hAnsi="Helvetica"/>
          <w:lang w:val="es-PE"/>
        </w:rPr>
      </w:pPr>
      <w:r w:rsidRPr="00741ECA">
        <w:rPr>
          <w:rFonts w:ascii="Helvetica" w:hAnsi="Helvetica"/>
          <w:lang w:val="es-PE"/>
        </w:rPr>
        <w:t>La Ley N.º 30424 establece cinco elementos mínimos para el Modelo de Prevención:</w:t>
      </w:r>
    </w:p>
    <w:p w14:paraId="690310BD" w14:textId="77777777" w:rsidR="00994975" w:rsidRPr="00741ECA" w:rsidRDefault="00994975" w:rsidP="0047461E">
      <w:pPr>
        <w:numPr>
          <w:ilvl w:val="0"/>
          <w:numId w:val="9"/>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Encargado de prevención</w:t>
      </w:r>
      <w:r w:rsidRPr="00741ECA">
        <w:rPr>
          <w:rFonts w:ascii="Helvetica" w:hAnsi="Helvetica"/>
          <w:lang w:val="es-PE"/>
        </w:rPr>
        <w:t>, designado por el máximo órgano de administración y con autonomía para ejercer sus funciones. En las micro, pequeñas y medianas empresas, el rol puede ser asumido directamente por el órgano de administración.</w:t>
      </w:r>
    </w:p>
    <w:p w14:paraId="35A6069E" w14:textId="77777777" w:rsidR="00994975" w:rsidRPr="00741ECA" w:rsidRDefault="00994975" w:rsidP="0047461E">
      <w:pPr>
        <w:numPr>
          <w:ilvl w:val="0"/>
          <w:numId w:val="9"/>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Acciones de mitigación de los riesgos identificados</w:t>
      </w:r>
      <w:r w:rsidRPr="00741ECA">
        <w:rPr>
          <w:rFonts w:ascii="Helvetica" w:hAnsi="Helvetica"/>
          <w:lang w:val="es-PE"/>
        </w:rPr>
        <w:t>.</w:t>
      </w:r>
    </w:p>
    <w:p w14:paraId="3D58A919" w14:textId="77777777" w:rsidR="00994975" w:rsidRPr="00741ECA" w:rsidRDefault="00994975" w:rsidP="0047461E">
      <w:pPr>
        <w:numPr>
          <w:ilvl w:val="0"/>
          <w:numId w:val="9"/>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Procedimientos de denuncia</w:t>
      </w:r>
      <w:r w:rsidRPr="00741ECA">
        <w:rPr>
          <w:rFonts w:ascii="Helvetica" w:hAnsi="Helvetica"/>
          <w:lang w:val="es-PE"/>
        </w:rPr>
        <w:t>.</w:t>
      </w:r>
    </w:p>
    <w:p w14:paraId="0D5C0BC9" w14:textId="77777777" w:rsidR="00994975" w:rsidRPr="00741ECA" w:rsidRDefault="00994975" w:rsidP="0047461E">
      <w:pPr>
        <w:numPr>
          <w:ilvl w:val="0"/>
          <w:numId w:val="9"/>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Difusión y capacitación periódica del modelo de prevención</w:t>
      </w:r>
      <w:r w:rsidRPr="00741ECA">
        <w:rPr>
          <w:rFonts w:ascii="Helvetica" w:hAnsi="Helvetica"/>
          <w:lang w:val="es-PE"/>
        </w:rPr>
        <w:t>.</w:t>
      </w:r>
    </w:p>
    <w:p w14:paraId="1F3CE07C" w14:textId="77777777" w:rsidR="00994975" w:rsidRPr="00741ECA" w:rsidRDefault="00994975" w:rsidP="0047461E">
      <w:pPr>
        <w:numPr>
          <w:ilvl w:val="0"/>
          <w:numId w:val="9"/>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Evaluación y monitoreo continuo del modelo</w:t>
      </w:r>
      <w:r w:rsidRPr="00741ECA">
        <w:rPr>
          <w:rFonts w:ascii="Helvetica" w:hAnsi="Helvetica"/>
          <w:lang w:val="es-PE"/>
        </w:rPr>
        <w:t>.</w:t>
      </w:r>
    </w:p>
    <w:p w14:paraId="7D7CACF1" w14:textId="77777777" w:rsidR="00994975" w:rsidRPr="00741ECA" w:rsidRDefault="00994975" w:rsidP="00994975">
      <w:pPr>
        <w:pStyle w:val="isselectedend"/>
        <w:ind w:firstLine="360"/>
        <w:rPr>
          <w:rFonts w:ascii="Helvetica" w:hAnsi="Helvetica"/>
          <w:lang w:val="es-PE"/>
        </w:rPr>
      </w:pPr>
      <w:r w:rsidRPr="00741ECA">
        <w:rPr>
          <w:rFonts w:ascii="Helvetica" w:hAnsi="Helvetica"/>
          <w:lang w:val="es-PE"/>
        </w:rPr>
        <w:t>Estos elementos presentan una relación evidente con los principios de un sistema de gestión antisoborno.</w:t>
      </w:r>
    </w:p>
    <w:p w14:paraId="330386B9" w14:textId="77777777" w:rsidR="00994975" w:rsidRPr="00741ECA" w:rsidRDefault="00994975" w:rsidP="00994975">
      <w:pPr>
        <w:pStyle w:val="isselectedend"/>
        <w:ind w:firstLine="360"/>
        <w:rPr>
          <w:rFonts w:ascii="Helvetica" w:hAnsi="Helvetica"/>
          <w:lang w:val="es-PE"/>
        </w:rPr>
      </w:pPr>
      <w:r w:rsidRPr="00741ECA">
        <w:rPr>
          <w:rFonts w:ascii="Helvetica" w:hAnsi="Helvetica"/>
          <w:lang w:val="es-PE"/>
        </w:rPr>
        <w:t xml:space="preserve">Por ejemplo, la identificación y mitigación de riesgos se relaciona directamente con la </w:t>
      </w:r>
      <w:r w:rsidRPr="00741ECA">
        <w:rPr>
          <w:rStyle w:val="Textoennegrita"/>
          <w:rFonts w:ascii="Helvetica" w:hAnsi="Helvetica"/>
          <w:lang w:val="es-PE"/>
        </w:rPr>
        <w:t>evaluación de riesgos antisoborno</w:t>
      </w:r>
      <w:r w:rsidRPr="00741ECA">
        <w:rPr>
          <w:rFonts w:ascii="Helvetica" w:hAnsi="Helvetica"/>
          <w:lang w:val="es-PE"/>
        </w:rPr>
        <w:t xml:space="preserve">; los procedimientos de denuncia se relacionan con los </w:t>
      </w:r>
      <w:r w:rsidRPr="00741ECA">
        <w:rPr>
          <w:rStyle w:val="Textoennegrita"/>
          <w:rFonts w:ascii="Helvetica" w:hAnsi="Helvetica"/>
          <w:lang w:val="es-PE"/>
        </w:rPr>
        <w:t>canales de reporte</w:t>
      </w:r>
      <w:r w:rsidRPr="00741ECA">
        <w:rPr>
          <w:rFonts w:ascii="Helvetica" w:hAnsi="Helvetica"/>
          <w:lang w:val="es-PE"/>
        </w:rPr>
        <w:t xml:space="preserve">; y la capacitación y el monitoreo forman parte de la </w:t>
      </w:r>
      <w:r w:rsidRPr="00741ECA">
        <w:rPr>
          <w:rStyle w:val="Textoennegrita"/>
          <w:rFonts w:ascii="Helvetica" w:hAnsi="Helvetica"/>
          <w:lang w:val="es-PE"/>
        </w:rPr>
        <w:t>mejora y mantenimiento del sistema</w:t>
      </w:r>
      <w:r w:rsidRPr="00741ECA">
        <w:rPr>
          <w:rFonts w:ascii="Helvetica" w:hAnsi="Helvetica"/>
          <w:lang w:val="es-PE"/>
        </w:rPr>
        <w:t>.</w:t>
      </w:r>
    </w:p>
    <w:p w14:paraId="295433B6" w14:textId="77777777" w:rsidR="00994975" w:rsidRPr="00741ECA" w:rsidRDefault="00994975" w:rsidP="00994975">
      <w:pPr>
        <w:pStyle w:val="Ttulo2"/>
        <w:rPr>
          <w:rFonts w:ascii="Helvetica" w:hAnsi="Helvetica"/>
          <w:lang w:val="es-PE"/>
        </w:rPr>
      </w:pPr>
      <w:r w:rsidRPr="00741ECA">
        <w:rPr>
          <w:rFonts w:ascii="Helvetica" w:hAnsi="Helvetica"/>
          <w:lang w:val="es-PE"/>
        </w:rPr>
        <w:t>El encargado de prevención</w:t>
      </w:r>
    </w:p>
    <w:p w14:paraId="1E50920E"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El </w:t>
      </w:r>
      <w:r w:rsidRPr="00741ECA">
        <w:rPr>
          <w:rStyle w:val="Textoennegrita"/>
          <w:rFonts w:ascii="Helvetica" w:hAnsi="Helvetica"/>
          <w:lang w:val="es-PE"/>
        </w:rPr>
        <w:t>encargado de prevención</w:t>
      </w:r>
      <w:r w:rsidRPr="00741ECA">
        <w:rPr>
          <w:rFonts w:ascii="Helvetica" w:hAnsi="Helvetica"/>
          <w:lang w:val="es-PE"/>
        </w:rPr>
        <w:t xml:space="preserve"> desempeña una función fundamental dentro del Modelo de Prevención.</w:t>
      </w:r>
    </w:p>
    <w:p w14:paraId="13FFDAC3"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Debe ser designado por el máximo órgano de administración de la persona jurídica y ejercer sus funciones con </w:t>
      </w:r>
      <w:r w:rsidRPr="00741ECA">
        <w:rPr>
          <w:rStyle w:val="Textoennegrita"/>
          <w:rFonts w:ascii="Helvetica" w:hAnsi="Helvetica"/>
          <w:lang w:val="es-PE"/>
        </w:rPr>
        <w:t>autonomía</w:t>
      </w:r>
      <w:r w:rsidRPr="00741ECA">
        <w:rPr>
          <w:rFonts w:ascii="Helvetica" w:hAnsi="Helvetica"/>
          <w:lang w:val="es-PE"/>
        </w:rPr>
        <w:t>, de acuerdo con las condiciones establecidas por la normativa.</w:t>
      </w:r>
    </w:p>
    <w:p w14:paraId="59781CBE"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Su función no consiste únicamente en recibir denuncias. El encargado participa en la supervisión y funcionamiento del modelo, en la identificación de riesgos, en el seguimiento de controles y en otras actividades relacionadas con la prevención.</w:t>
      </w:r>
    </w:p>
    <w:p w14:paraId="6FF37DD0"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En las micro, pequeñas y medianas empresas, la legislación permite que esta función sea asumida directamente por el órgano de administración, considerando las características y dimensión de la organización.</w:t>
      </w:r>
    </w:p>
    <w:p w14:paraId="6B2E77C4" w14:textId="77777777" w:rsidR="00994975" w:rsidRPr="00741ECA" w:rsidRDefault="00994975" w:rsidP="00994975">
      <w:pPr>
        <w:pStyle w:val="Ttulo2"/>
        <w:rPr>
          <w:rFonts w:ascii="Helvetica" w:hAnsi="Helvetica"/>
          <w:lang w:val="es-PE"/>
        </w:rPr>
      </w:pPr>
      <w:r w:rsidRPr="00741ECA">
        <w:rPr>
          <w:rFonts w:ascii="Helvetica" w:hAnsi="Helvetica"/>
          <w:lang w:val="es-PE"/>
        </w:rPr>
        <w:t>Identificación y mitigación de riesgos</w:t>
      </w:r>
    </w:p>
    <w:p w14:paraId="70B586EC"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La normativa peruana adopta un enfoque basado en riesgos. Esto significa que la organización debe identificar aquellos procesos y actividades en los que exista una exposición relevante a los delitos comprendidos por la Ley.</w:t>
      </w:r>
    </w:p>
    <w:p w14:paraId="7F05FB26" w14:textId="77777777" w:rsidR="00994975" w:rsidRPr="00741ECA" w:rsidRDefault="00994975" w:rsidP="00994975">
      <w:pPr>
        <w:pStyle w:val="isselectedend"/>
        <w:rPr>
          <w:rFonts w:ascii="Helvetica" w:hAnsi="Helvetica"/>
          <w:lang w:val="es-PE"/>
        </w:rPr>
      </w:pPr>
      <w:r w:rsidRPr="00741ECA">
        <w:rPr>
          <w:rFonts w:ascii="Helvetica" w:hAnsi="Helvetica"/>
          <w:lang w:val="es-PE"/>
        </w:rPr>
        <w:t>Entre los factores que pueden incrementar el riesgo se encuentran:</w:t>
      </w:r>
    </w:p>
    <w:p w14:paraId="2380E4E8" w14:textId="77777777" w:rsidR="00994975" w:rsidRPr="00741ECA" w:rsidRDefault="00994975" w:rsidP="0047461E">
      <w:pPr>
        <w:numPr>
          <w:ilvl w:val="0"/>
          <w:numId w:val="10"/>
        </w:numPr>
        <w:spacing w:before="100" w:beforeAutospacing="1" w:after="100" w:afterAutospacing="1" w:line="240" w:lineRule="auto"/>
        <w:rPr>
          <w:rFonts w:ascii="Helvetica" w:hAnsi="Helvetica"/>
          <w:lang w:val="es-PE"/>
        </w:rPr>
      </w:pPr>
      <w:r w:rsidRPr="00741ECA">
        <w:rPr>
          <w:rFonts w:ascii="Helvetica" w:hAnsi="Helvetica"/>
          <w:lang w:val="es-PE"/>
        </w:rPr>
        <w:t>Interacción frecuente con funcionarios públicos.</w:t>
      </w:r>
    </w:p>
    <w:p w14:paraId="22DA54C0" w14:textId="77777777" w:rsidR="00994975" w:rsidRPr="00741ECA" w:rsidRDefault="00994975" w:rsidP="0047461E">
      <w:pPr>
        <w:numPr>
          <w:ilvl w:val="0"/>
          <w:numId w:val="10"/>
        </w:numPr>
        <w:spacing w:before="100" w:beforeAutospacing="1" w:after="100" w:afterAutospacing="1" w:line="240" w:lineRule="auto"/>
        <w:rPr>
          <w:rFonts w:ascii="Helvetica" w:hAnsi="Helvetica"/>
          <w:lang w:val="es-PE"/>
        </w:rPr>
      </w:pPr>
      <w:r w:rsidRPr="00741ECA">
        <w:rPr>
          <w:rFonts w:ascii="Helvetica" w:hAnsi="Helvetica"/>
          <w:lang w:val="es-PE"/>
        </w:rPr>
        <w:t>Participación en contrataciones públicas.</w:t>
      </w:r>
    </w:p>
    <w:p w14:paraId="2CF213A1" w14:textId="77777777" w:rsidR="00994975" w:rsidRPr="00741ECA" w:rsidRDefault="00994975" w:rsidP="0047461E">
      <w:pPr>
        <w:numPr>
          <w:ilvl w:val="0"/>
          <w:numId w:val="10"/>
        </w:numPr>
        <w:spacing w:before="100" w:beforeAutospacing="1" w:after="100" w:afterAutospacing="1" w:line="240" w:lineRule="auto"/>
        <w:rPr>
          <w:rFonts w:ascii="Helvetica" w:hAnsi="Helvetica"/>
          <w:lang w:val="es-PE"/>
        </w:rPr>
      </w:pPr>
      <w:r w:rsidRPr="00741ECA">
        <w:rPr>
          <w:rFonts w:ascii="Helvetica" w:hAnsi="Helvetica"/>
          <w:lang w:val="es-PE"/>
        </w:rPr>
        <w:t>Uso de intermediarios o representantes.</w:t>
      </w:r>
    </w:p>
    <w:p w14:paraId="5DE7E512" w14:textId="77777777" w:rsidR="00994975" w:rsidRPr="00741ECA" w:rsidRDefault="00994975" w:rsidP="0047461E">
      <w:pPr>
        <w:numPr>
          <w:ilvl w:val="0"/>
          <w:numId w:val="10"/>
        </w:numPr>
        <w:spacing w:before="100" w:beforeAutospacing="1" w:after="100" w:afterAutospacing="1" w:line="240" w:lineRule="auto"/>
        <w:rPr>
          <w:rFonts w:ascii="Helvetica" w:hAnsi="Helvetica"/>
          <w:lang w:val="es-PE"/>
        </w:rPr>
      </w:pPr>
      <w:r w:rsidRPr="00741ECA">
        <w:rPr>
          <w:rFonts w:ascii="Helvetica" w:hAnsi="Helvetica"/>
          <w:lang w:val="es-PE"/>
        </w:rPr>
        <w:t>Operaciones con proveedores y contratistas.</w:t>
      </w:r>
    </w:p>
    <w:p w14:paraId="244BDEB9" w14:textId="77777777" w:rsidR="00994975" w:rsidRPr="00741ECA" w:rsidRDefault="00994975" w:rsidP="0047461E">
      <w:pPr>
        <w:numPr>
          <w:ilvl w:val="0"/>
          <w:numId w:val="10"/>
        </w:numPr>
        <w:spacing w:before="100" w:beforeAutospacing="1" w:after="100" w:afterAutospacing="1" w:line="240" w:lineRule="auto"/>
        <w:rPr>
          <w:rFonts w:ascii="Helvetica" w:hAnsi="Helvetica"/>
          <w:lang w:val="es-PE"/>
        </w:rPr>
      </w:pPr>
      <w:r w:rsidRPr="00741ECA">
        <w:rPr>
          <w:rFonts w:ascii="Helvetica" w:hAnsi="Helvetica"/>
          <w:lang w:val="es-PE"/>
        </w:rPr>
        <w:t>Actividades desarrolladas en sectores de mayor exposición.</w:t>
      </w:r>
    </w:p>
    <w:p w14:paraId="0DAC2A5D" w14:textId="77777777" w:rsidR="00994975" w:rsidRPr="00741ECA" w:rsidRDefault="00994975" w:rsidP="0047461E">
      <w:pPr>
        <w:numPr>
          <w:ilvl w:val="0"/>
          <w:numId w:val="10"/>
        </w:numPr>
        <w:spacing w:before="100" w:beforeAutospacing="1" w:after="100" w:afterAutospacing="1" w:line="240" w:lineRule="auto"/>
        <w:rPr>
          <w:rFonts w:ascii="Helvetica" w:hAnsi="Helvetica"/>
          <w:lang w:val="es-PE"/>
        </w:rPr>
      </w:pPr>
      <w:r w:rsidRPr="00741ECA">
        <w:rPr>
          <w:rFonts w:ascii="Helvetica" w:hAnsi="Helvetica"/>
          <w:lang w:val="es-PE"/>
        </w:rPr>
        <w:t>Operaciones internacionales.</w:t>
      </w:r>
    </w:p>
    <w:p w14:paraId="20E1EC62" w14:textId="77777777" w:rsidR="00994975" w:rsidRPr="00741ECA" w:rsidRDefault="00994975" w:rsidP="0047461E">
      <w:pPr>
        <w:numPr>
          <w:ilvl w:val="0"/>
          <w:numId w:val="10"/>
        </w:numPr>
        <w:spacing w:before="100" w:beforeAutospacing="1" w:after="100" w:afterAutospacing="1" w:line="240" w:lineRule="auto"/>
        <w:rPr>
          <w:rFonts w:ascii="Helvetica" w:hAnsi="Helvetica"/>
          <w:lang w:val="es-PE"/>
        </w:rPr>
      </w:pPr>
      <w:r w:rsidRPr="00741ECA">
        <w:rPr>
          <w:rFonts w:ascii="Helvetica" w:hAnsi="Helvetica"/>
          <w:lang w:val="es-PE"/>
        </w:rPr>
        <w:t>Manejo de grandes cantidades de recursos.</w:t>
      </w:r>
    </w:p>
    <w:p w14:paraId="163620BB" w14:textId="77777777" w:rsidR="00994975" w:rsidRPr="00741ECA" w:rsidRDefault="00994975" w:rsidP="0047461E">
      <w:pPr>
        <w:numPr>
          <w:ilvl w:val="0"/>
          <w:numId w:val="10"/>
        </w:numPr>
        <w:spacing w:before="100" w:beforeAutospacing="1" w:after="100" w:afterAutospacing="1" w:line="240" w:lineRule="auto"/>
        <w:rPr>
          <w:rFonts w:ascii="Helvetica" w:hAnsi="Helvetica"/>
          <w:lang w:val="es-PE"/>
        </w:rPr>
      </w:pPr>
      <w:r w:rsidRPr="00741ECA">
        <w:rPr>
          <w:rFonts w:ascii="Helvetica" w:hAnsi="Helvetica"/>
          <w:lang w:val="es-PE"/>
        </w:rPr>
        <w:t>Procesos de autorización y obtención de permisos.</w:t>
      </w:r>
    </w:p>
    <w:p w14:paraId="35925118" w14:textId="77777777" w:rsidR="00994975" w:rsidRPr="00741ECA" w:rsidRDefault="00994975" w:rsidP="0047461E">
      <w:pPr>
        <w:numPr>
          <w:ilvl w:val="0"/>
          <w:numId w:val="10"/>
        </w:numPr>
        <w:spacing w:before="100" w:beforeAutospacing="1" w:after="100" w:afterAutospacing="1" w:line="240" w:lineRule="auto"/>
        <w:rPr>
          <w:rFonts w:ascii="Helvetica" w:hAnsi="Helvetica"/>
          <w:lang w:val="es-PE"/>
        </w:rPr>
      </w:pPr>
      <w:r w:rsidRPr="00741ECA">
        <w:rPr>
          <w:rFonts w:ascii="Helvetica" w:hAnsi="Helvetica"/>
          <w:lang w:val="es-PE"/>
        </w:rPr>
        <w:t>Relaciones comerciales complejas.</w:t>
      </w:r>
    </w:p>
    <w:p w14:paraId="493DD12C" w14:textId="77777777" w:rsidR="00994975" w:rsidRPr="00741ECA" w:rsidRDefault="00994975" w:rsidP="0047461E">
      <w:pPr>
        <w:numPr>
          <w:ilvl w:val="0"/>
          <w:numId w:val="10"/>
        </w:numPr>
        <w:spacing w:before="100" w:beforeAutospacing="1" w:after="100" w:afterAutospacing="1" w:line="240" w:lineRule="auto"/>
        <w:rPr>
          <w:rFonts w:ascii="Helvetica" w:hAnsi="Helvetica"/>
          <w:lang w:val="es-PE"/>
        </w:rPr>
      </w:pPr>
      <w:r w:rsidRPr="00741ECA">
        <w:rPr>
          <w:rFonts w:ascii="Helvetica" w:hAnsi="Helvetica"/>
          <w:lang w:val="es-PE"/>
        </w:rPr>
        <w:t>Falta de controles internos adecuados.</w:t>
      </w:r>
    </w:p>
    <w:p w14:paraId="638E5B73" w14:textId="77777777" w:rsidR="00994975" w:rsidRPr="00741ECA" w:rsidRDefault="00994975" w:rsidP="00994975">
      <w:pPr>
        <w:pStyle w:val="isselectedend"/>
        <w:ind w:firstLine="360"/>
        <w:rPr>
          <w:rFonts w:ascii="Helvetica" w:hAnsi="Helvetica"/>
          <w:lang w:val="es-PE"/>
        </w:rPr>
      </w:pPr>
      <w:r w:rsidRPr="00741ECA">
        <w:rPr>
          <w:rFonts w:ascii="Helvetica" w:hAnsi="Helvetica"/>
          <w:lang w:val="es-PE"/>
        </w:rPr>
        <w:t xml:space="preserve">La evaluación debe permitir determinar </w:t>
      </w:r>
      <w:r w:rsidRPr="00741ECA">
        <w:rPr>
          <w:rStyle w:val="Textoennegrita"/>
          <w:rFonts w:ascii="Helvetica" w:hAnsi="Helvetica"/>
          <w:lang w:val="es-PE"/>
        </w:rPr>
        <w:t>qué riesgos son inherentes a la actividad y qué riesgos permanecen después de aplicar los controles existentes</w:t>
      </w:r>
      <w:r w:rsidRPr="00741ECA">
        <w:rPr>
          <w:rFonts w:ascii="Helvetica" w:hAnsi="Helvetica"/>
          <w:lang w:val="es-PE"/>
        </w:rPr>
        <w:t>. Esta distinción entre riesgo inherente y riesgo residual ha sido incorporada expresamente en el desarrollo reglamentario actualizado.</w:t>
      </w:r>
    </w:p>
    <w:p w14:paraId="67573C24" w14:textId="77777777" w:rsidR="00994975" w:rsidRPr="00741ECA" w:rsidRDefault="00994975" w:rsidP="00994975">
      <w:pPr>
        <w:pStyle w:val="Ttulo2"/>
        <w:rPr>
          <w:rFonts w:ascii="Helvetica" w:hAnsi="Helvetica"/>
          <w:lang w:val="es-PE"/>
        </w:rPr>
      </w:pPr>
      <w:r w:rsidRPr="00741ECA">
        <w:rPr>
          <w:rFonts w:ascii="Helvetica" w:hAnsi="Helvetica"/>
          <w:lang w:val="es-PE"/>
        </w:rPr>
        <w:t>Procedimientos de denuncia</w:t>
      </w:r>
    </w:p>
    <w:p w14:paraId="18AB2A77" w14:textId="77777777" w:rsidR="00994975" w:rsidRPr="00741ECA" w:rsidRDefault="00994975" w:rsidP="00994975">
      <w:pPr>
        <w:pStyle w:val="isselectedend"/>
        <w:rPr>
          <w:rFonts w:ascii="Helvetica" w:hAnsi="Helvetica"/>
          <w:lang w:val="es-PE"/>
        </w:rPr>
      </w:pPr>
      <w:r w:rsidRPr="00741ECA">
        <w:rPr>
          <w:rFonts w:ascii="Helvetica" w:hAnsi="Helvetica"/>
          <w:lang w:val="es-PE"/>
        </w:rPr>
        <w:t xml:space="preserve">La Ley también contempla la implementación de </w:t>
      </w:r>
      <w:r w:rsidRPr="00741ECA">
        <w:rPr>
          <w:rStyle w:val="Textoennegrita"/>
          <w:rFonts w:ascii="Helvetica" w:hAnsi="Helvetica"/>
          <w:lang w:val="es-PE"/>
        </w:rPr>
        <w:t>procedimientos de denuncia</w:t>
      </w:r>
      <w:r w:rsidRPr="00741ECA">
        <w:rPr>
          <w:rFonts w:ascii="Helvetica" w:hAnsi="Helvetica"/>
          <w:lang w:val="es-PE"/>
        </w:rPr>
        <w:t>.</w:t>
      </w:r>
    </w:p>
    <w:p w14:paraId="7988D498"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Estos mecanismos permiten que las personas puedan reportar posibles delitos, intentos, sospechas o incumplimientos relacionados con el modelo de prevención.</w:t>
      </w:r>
    </w:p>
    <w:p w14:paraId="1150C25C"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Los canales pueden adoptar diferentes formas dependiendo de las características de la organización. Pueden incluir sistemas electrónicos, correo especializado, líneas telefónicas u otros mecanismos adecuados.</w:t>
      </w:r>
    </w:p>
    <w:p w14:paraId="623CEFB4"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Un sistema de denuncias eficaz debe considerar aspectos como la </w:t>
      </w:r>
      <w:r w:rsidRPr="00741ECA">
        <w:rPr>
          <w:rStyle w:val="Textoennegrita"/>
          <w:rFonts w:ascii="Helvetica" w:hAnsi="Helvetica"/>
          <w:lang w:val="es-PE"/>
        </w:rPr>
        <w:t>recepción, evaluación, investigación y tratamiento de los reportes</w:t>
      </w:r>
      <w:r w:rsidRPr="00741ECA">
        <w:rPr>
          <w:rFonts w:ascii="Helvetica" w:hAnsi="Helvetica"/>
          <w:lang w:val="es-PE"/>
        </w:rPr>
        <w:t>, así como mecanismos adecuados de protección para las personas que realizan denuncias de buena fe.</w:t>
      </w:r>
    </w:p>
    <w:p w14:paraId="56C4B3A4"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Para una organización que implementa ISO 37001, estos mecanismos pueden integrarse con el </w:t>
      </w:r>
      <w:r w:rsidRPr="00741ECA">
        <w:rPr>
          <w:rStyle w:val="Textoennegrita"/>
          <w:rFonts w:ascii="Helvetica" w:hAnsi="Helvetica"/>
          <w:lang w:val="es-PE"/>
        </w:rPr>
        <w:t>canal de denuncias antisoborno</w:t>
      </w:r>
      <w:r w:rsidRPr="00741ECA">
        <w:rPr>
          <w:rFonts w:ascii="Helvetica" w:hAnsi="Helvetica"/>
          <w:lang w:val="es-PE"/>
        </w:rPr>
        <w:t>, siempre que se establezcan adecuadamente su alcance, responsabilidades y procedimientos.</w:t>
      </w:r>
    </w:p>
    <w:p w14:paraId="532C7FF5" w14:textId="77777777" w:rsidR="00994975" w:rsidRPr="00741ECA" w:rsidRDefault="00994975" w:rsidP="00994975">
      <w:pPr>
        <w:pStyle w:val="Ttulo2"/>
        <w:rPr>
          <w:rFonts w:ascii="Helvetica" w:hAnsi="Helvetica"/>
          <w:lang w:val="es-PE"/>
        </w:rPr>
      </w:pPr>
      <w:r w:rsidRPr="00741ECA">
        <w:rPr>
          <w:rFonts w:ascii="Helvetica" w:hAnsi="Helvetica"/>
          <w:lang w:val="es-PE"/>
        </w:rPr>
        <w:t>Capacitación y difusión</w:t>
      </w:r>
    </w:p>
    <w:p w14:paraId="6D35AAA0"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La capacitación constituye uno de los elementos mínimos del Modelo de Prevención.</w:t>
      </w:r>
    </w:p>
    <w:p w14:paraId="3EDFA70C"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No es suficiente con aprobar una política o elaborar un documento interno. Los trabajadores y las personas relevantes dentro de la organización deben </w:t>
      </w:r>
      <w:r w:rsidRPr="00741ECA">
        <w:rPr>
          <w:rStyle w:val="Textoennegrita"/>
          <w:rFonts w:ascii="Helvetica" w:hAnsi="Helvetica"/>
          <w:lang w:val="es-PE"/>
        </w:rPr>
        <w:t>conocer las reglas aplicables, reconocer situaciones de riesgo y comprender cómo actuar ante posibles irregularidades</w:t>
      </w:r>
      <w:r w:rsidRPr="00741ECA">
        <w:rPr>
          <w:rFonts w:ascii="Helvetica" w:hAnsi="Helvetica"/>
          <w:lang w:val="es-PE"/>
        </w:rPr>
        <w:t>.</w:t>
      </w:r>
    </w:p>
    <w:p w14:paraId="251858FE"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La capacitación debe adaptarse al nivel de responsabilidad y exposición al riesgo de las personas.</w:t>
      </w:r>
    </w:p>
    <w:p w14:paraId="321AD5C0"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Por ejemplo, un trabajador que realiza funciones administrativas puede enfrentar riesgos diferentes a los de un gerente encargado de negociar contratos, un comprador que selecciona proveedores o un representante que mantiene relaciones con funcionarios públicos.</w:t>
      </w:r>
    </w:p>
    <w:p w14:paraId="4A86F98C" w14:textId="77777777" w:rsidR="00994975" w:rsidRPr="00741ECA" w:rsidRDefault="00994975" w:rsidP="00994975">
      <w:pPr>
        <w:pStyle w:val="Ttulo2"/>
        <w:rPr>
          <w:rFonts w:ascii="Helvetica" w:hAnsi="Helvetica"/>
          <w:lang w:val="es-PE"/>
        </w:rPr>
      </w:pPr>
      <w:r w:rsidRPr="00741ECA">
        <w:rPr>
          <w:rFonts w:ascii="Helvetica" w:hAnsi="Helvetica"/>
          <w:lang w:val="es-PE"/>
        </w:rPr>
        <w:t>Evaluación y monitoreo continuo</w:t>
      </w:r>
    </w:p>
    <w:p w14:paraId="37203EAF"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El Modelo de Prevención debe ser objeto de </w:t>
      </w:r>
      <w:r w:rsidRPr="00741ECA">
        <w:rPr>
          <w:rStyle w:val="Textoennegrita"/>
          <w:rFonts w:ascii="Helvetica" w:hAnsi="Helvetica"/>
          <w:lang w:val="es-PE"/>
        </w:rPr>
        <w:t>evaluación y monitoreo continuo</w:t>
      </w:r>
      <w:r w:rsidRPr="00741ECA">
        <w:rPr>
          <w:rFonts w:ascii="Helvetica" w:hAnsi="Helvetica"/>
          <w:lang w:val="es-PE"/>
        </w:rPr>
        <w:t>.</w:t>
      </w:r>
    </w:p>
    <w:p w14:paraId="6B119CB5"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Esto es importante porque los riesgos de una organización pueden cambiar con el tiempo. Una empresa puede ingresar a nuevos mercados, contratar nuevos intermediarios, iniciar proyectos de mayor tamaño, modificar sus procesos internos o comenzar a participar en contrataciones públicas.</w:t>
      </w:r>
    </w:p>
    <w:p w14:paraId="1DB5C37E"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Por esta razón, un modelo que fue adecuado en un determinado momento puede requerir modificaciones posteriores.</w:t>
      </w:r>
    </w:p>
    <w:p w14:paraId="61197670"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El monitoreo permite identificar </w:t>
      </w:r>
      <w:r w:rsidRPr="00741ECA">
        <w:rPr>
          <w:rStyle w:val="Textoennegrita"/>
          <w:rFonts w:ascii="Helvetica" w:hAnsi="Helvetica"/>
          <w:lang w:val="es-PE"/>
        </w:rPr>
        <w:t>debilidades, incumplimientos y oportunidades de mejora</w:t>
      </w:r>
      <w:r w:rsidRPr="00741ECA">
        <w:rPr>
          <w:rFonts w:ascii="Helvetica" w:hAnsi="Helvetica"/>
          <w:lang w:val="es-PE"/>
        </w:rPr>
        <w:t>, mientras que la evaluación permite determinar si los controles continúan siendo adecuados frente al perfil de riesgo actual.</w:t>
      </w:r>
    </w:p>
    <w:p w14:paraId="28E19356" w14:textId="77777777" w:rsidR="00994975" w:rsidRPr="00741ECA" w:rsidRDefault="00994975" w:rsidP="00994975">
      <w:pPr>
        <w:pStyle w:val="Ttulo2"/>
        <w:rPr>
          <w:rFonts w:ascii="Helvetica" w:hAnsi="Helvetica"/>
          <w:lang w:val="es-PE"/>
        </w:rPr>
      </w:pPr>
      <w:r w:rsidRPr="00741ECA">
        <w:rPr>
          <w:rFonts w:ascii="Helvetica" w:hAnsi="Helvetica"/>
          <w:lang w:val="es-PE"/>
        </w:rPr>
        <w:t>Modelo de Prevención e ISO 37001</w:t>
      </w:r>
    </w:p>
    <w:p w14:paraId="70DE0C40"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existencia de un Modelo de Prevención conforme a la Ley N.º 30424 y la implementación de un </w:t>
      </w:r>
      <w:r w:rsidRPr="00741ECA">
        <w:rPr>
          <w:rStyle w:val="Textoennegrita"/>
          <w:rFonts w:ascii="Helvetica" w:hAnsi="Helvetica"/>
          <w:lang w:val="es-PE"/>
        </w:rPr>
        <w:t>Sistema de Gestión Antisoborno ISO 37001</w:t>
      </w:r>
      <w:r w:rsidRPr="00741ECA">
        <w:rPr>
          <w:rFonts w:ascii="Helvetica" w:hAnsi="Helvetica"/>
          <w:lang w:val="es-PE"/>
        </w:rPr>
        <w:t xml:space="preserve"> no son exactamente lo mismo.</w:t>
      </w:r>
    </w:p>
    <w:p w14:paraId="1188F46E"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Ley N.º 30424 establece un </w:t>
      </w:r>
      <w:r w:rsidRPr="00741ECA">
        <w:rPr>
          <w:rStyle w:val="Textoennegrita"/>
          <w:rFonts w:ascii="Helvetica" w:hAnsi="Helvetica"/>
          <w:lang w:val="es-PE"/>
        </w:rPr>
        <w:t>marco jurídico peruano</w:t>
      </w:r>
      <w:r w:rsidRPr="00741ECA">
        <w:rPr>
          <w:rFonts w:ascii="Helvetica" w:hAnsi="Helvetica"/>
          <w:lang w:val="es-PE"/>
        </w:rPr>
        <w:t xml:space="preserve"> y determina elementos mínimos para el Modelo de Prevención.</w:t>
      </w:r>
    </w:p>
    <w:p w14:paraId="4E15D921"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Por su parte, ISO 37001 establece requisitos para un </w:t>
      </w:r>
      <w:r w:rsidRPr="00741ECA">
        <w:rPr>
          <w:rStyle w:val="Textoennegrita"/>
          <w:rFonts w:ascii="Helvetica" w:hAnsi="Helvetica"/>
          <w:lang w:val="es-PE"/>
        </w:rPr>
        <w:t>sistema de gestión antisoborno</w:t>
      </w:r>
      <w:r w:rsidRPr="00741ECA">
        <w:rPr>
          <w:rFonts w:ascii="Helvetica" w:hAnsi="Helvetica"/>
          <w:lang w:val="es-PE"/>
        </w:rPr>
        <w:t>, incluyendo elementos relacionados con liderazgo, política antisoborno, evaluación de riesgos, debida diligencia, controles, capacitación, comunicación, investigación, auditoría y mejora continua.</w:t>
      </w:r>
    </w:p>
    <w:p w14:paraId="3737B788"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Existe una importante </w:t>
      </w:r>
      <w:r w:rsidRPr="00741ECA">
        <w:rPr>
          <w:rStyle w:val="Textoennegrita"/>
          <w:rFonts w:ascii="Helvetica" w:hAnsi="Helvetica"/>
          <w:lang w:val="es-PE"/>
        </w:rPr>
        <w:t>complementariedad</w:t>
      </w:r>
      <w:r w:rsidRPr="00741ECA">
        <w:rPr>
          <w:rFonts w:ascii="Helvetica" w:hAnsi="Helvetica"/>
          <w:lang w:val="es-PE"/>
        </w:rPr>
        <w:t xml:space="preserve"> entre ambos enfoques. Una organización puede utilizar ISO 37001 como referencia para estructurar y fortalecer sus mecanismos de prevención, siempre realizando el análisis correspondiente respecto de las exigencias específicas de la legislación peruana.</w:t>
      </w:r>
    </w:p>
    <w:p w14:paraId="6F88AF80"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Por ello, una organización no debería asumir que </w:t>
      </w:r>
      <w:r w:rsidRPr="00741ECA">
        <w:rPr>
          <w:rStyle w:val="Textoennegrita"/>
          <w:rFonts w:ascii="Helvetica" w:hAnsi="Helvetica"/>
          <w:lang w:val="es-PE"/>
        </w:rPr>
        <w:t>tener un certificado ISO 37001 equivale automáticamente a cumplir todas las exigencias de la Ley N.º 30424</w:t>
      </w:r>
      <w:r w:rsidRPr="00741ECA">
        <w:rPr>
          <w:rFonts w:ascii="Helvetica" w:hAnsi="Helvetica"/>
          <w:lang w:val="es-PE"/>
        </w:rPr>
        <w:t>. Son marcos distintos que deben analizarse de manera coordinada.</w:t>
      </w:r>
    </w:p>
    <w:p w14:paraId="69C1AC32" w14:textId="77777777" w:rsidR="00994975" w:rsidRPr="00741ECA" w:rsidRDefault="00994975" w:rsidP="00994975">
      <w:pPr>
        <w:pStyle w:val="Ttulo2"/>
        <w:rPr>
          <w:rFonts w:ascii="Helvetica" w:hAnsi="Helvetica"/>
          <w:lang w:val="es-PE"/>
        </w:rPr>
      </w:pPr>
      <w:r w:rsidRPr="00741ECA">
        <w:rPr>
          <w:rFonts w:ascii="Helvetica" w:hAnsi="Helvetica"/>
          <w:lang w:val="es-PE"/>
        </w:rPr>
        <w:t>Evaluación del Modelo de Prevención por la SMV</w:t>
      </w:r>
    </w:p>
    <w:p w14:paraId="45F7ED2E"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Superintendencia del Mercado de Valores (SMV)</w:t>
      </w:r>
      <w:r w:rsidRPr="00741ECA">
        <w:rPr>
          <w:rFonts w:ascii="Helvetica" w:hAnsi="Helvetica"/>
          <w:lang w:val="es-PE"/>
        </w:rPr>
        <w:t xml:space="preserve"> tiene un papel específico dentro del régimen establecido por la Ley N.º 30424.</w:t>
      </w:r>
    </w:p>
    <w:p w14:paraId="5352D095"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Cuando una persona jurídica investigada alega contar con un Modelo de Prevención, la legislación contempla la emisión de un </w:t>
      </w:r>
      <w:r w:rsidRPr="00741ECA">
        <w:rPr>
          <w:rStyle w:val="Textoennegrita"/>
          <w:rFonts w:ascii="Helvetica" w:hAnsi="Helvetica"/>
          <w:lang w:val="es-PE"/>
        </w:rPr>
        <w:t>informe técnico de la SMV</w:t>
      </w:r>
      <w:r w:rsidRPr="00741ECA">
        <w:rPr>
          <w:rFonts w:ascii="Helvetica" w:hAnsi="Helvetica"/>
          <w:lang w:val="es-PE"/>
        </w:rPr>
        <w:t xml:space="preserve"> respecto de su implementación y funcionamiento, en los términos establecidos por la Ley.</w:t>
      </w:r>
    </w:p>
    <w:p w14:paraId="2B18B9EC"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El informe analiza aspectos relacionados con el modelo y tiene la condición de </w:t>
      </w:r>
      <w:r w:rsidRPr="00741ECA">
        <w:rPr>
          <w:rStyle w:val="Textoennegrita"/>
          <w:rFonts w:ascii="Helvetica" w:hAnsi="Helvetica"/>
          <w:lang w:val="es-PE"/>
        </w:rPr>
        <w:t>pericia institucional</w:t>
      </w:r>
      <w:r w:rsidRPr="00741ECA">
        <w:rPr>
          <w:rFonts w:ascii="Helvetica" w:hAnsi="Helvetica"/>
          <w:lang w:val="es-PE"/>
        </w:rPr>
        <w:t>. La SMV puede requerir información y documentación y realizar visitas de evaluación para verificar aspectos relacionados con la implementación y funcionamiento del modelo.</w:t>
      </w:r>
    </w:p>
    <w:p w14:paraId="6EA16BBF"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Este aspecto es particularmente importante porque demuestra que un Modelo de Prevención no debe existir únicamente como un conjunto de documentos. Debe poder demostrarse que </w:t>
      </w:r>
      <w:r w:rsidRPr="00741ECA">
        <w:rPr>
          <w:rStyle w:val="Textoennegrita"/>
          <w:rFonts w:ascii="Helvetica" w:hAnsi="Helvetica"/>
          <w:lang w:val="es-PE"/>
        </w:rPr>
        <w:t>fue implementado y que funciona efectivamente en la organización</w:t>
      </w:r>
      <w:r w:rsidRPr="00741ECA">
        <w:rPr>
          <w:rFonts w:ascii="Helvetica" w:hAnsi="Helvetica"/>
          <w:lang w:val="es-PE"/>
        </w:rPr>
        <w:t>.</w:t>
      </w:r>
    </w:p>
    <w:p w14:paraId="41AF767F" w14:textId="77777777" w:rsidR="00994975" w:rsidRPr="00741ECA" w:rsidRDefault="00994975" w:rsidP="00994975">
      <w:pPr>
        <w:pStyle w:val="Ttulo2"/>
        <w:rPr>
          <w:rFonts w:ascii="Helvetica" w:hAnsi="Helvetica"/>
          <w:lang w:val="es-PE"/>
        </w:rPr>
      </w:pPr>
      <w:r w:rsidRPr="00741ECA">
        <w:rPr>
          <w:rFonts w:ascii="Helvetica" w:hAnsi="Helvetica"/>
          <w:lang w:val="es-PE"/>
        </w:rPr>
        <w:t>Consecuencias para la persona jurídica</w:t>
      </w:r>
    </w:p>
    <w:p w14:paraId="0361C693"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Ley N.º 30424 establece diversas </w:t>
      </w:r>
      <w:r w:rsidRPr="00741ECA">
        <w:rPr>
          <w:rStyle w:val="Textoennegrita"/>
          <w:rFonts w:ascii="Helvetica" w:hAnsi="Helvetica"/>
          <w:lang w:val="es-PE"/>
        </w:rPr>
        <w:t>medidas administrativas</w:t>
      </w:r>
      <w:r w:rsidRPr="00741ECA">
        <w:rPr>
          <w:rFonts w:ascii="Helvetica" w:hAnsi="Helvetica"/>
          <w:lang w:val="es-PE"/>
        </w:rPr>
        <w:t xml:space="preserve"> que pueden ser impuestas a las personas jurídicas declaradas responsables, según las circunstancias y criterios establecidos por la legislación.</w:t>
      </w:r>
    </w:p>
    <w:p w14:paraId="590BA01C" w14:textId="77777777" w:rsidR="00994975" w:rsidRPr="00741ECA" w:rsidRDefault="00994975" w:rsidP="00994975">
      <w:pPr>
        <w:pStyle w:val="isselectedend"/>
        <w:rPr>
          <w:rFonts w:ascii="Helvetica" w:hAnsi="Helvetica"/>
          <w:lang w:val="es-PE"/>
        </w:rPr>
      </w:pPr>
      <w:r w:rsidRPr="00741ECA">
        <w:rPr>
          <w:rFonts w:ascii="Helvetica" w:hAnsi="Helvetica"/>
          <w:lang w:val="es-PE"/>
        </w:rPr>
        <w:t>Entre ellas se encuentran:</w:t>
      </w:r>
    </w:p>
    <w:p w14:paraId="2E0A408B" w14:textId="77777777" w:rsidR="00994975" w:rsidRPr="00741ECA" w:rsidRDefault="00994975" w:rsidP="0047461E">
      <w:pPr>
        <w:numPr>
          <w:ilvl w:val="0"/>
          <w:numId w:val="11"/>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Multa</w:t>
      </w:r>
      <w:r w:rsidRPr="00741ECA">
        <w:rPr>
          <w:rFonts w:ascii="Helvetica" w:hAnsi="Helvetica"/>
          <w:lang w:val="es-PE"/>
        </w:rPr>
        <w:t>.</w:t>
      </w:r>
    </w:p>
    <w:p w14:paraId="5A5ADD53" w14:textId="77777777" w:rsidR="00994975" w:rsidRPr="00741ECA" w:rsidRDefault="00994975" w:rsidP="0047461E">
      <w:pPr>
        <w:numPr>
          <w:ilvl w:val="0"/>
          <w:numId w:val="11"/>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Suspensión de actividades</w:t>
      </w:r>
      <w:r w:rsidRPr="00741ECA">
        <w:rPr>
          <w:rFonts w:ascii="Helvetica" w:hAnsi="Helvetica"/>
          <w:lang w:val="es-PE"/>
        </w:rPr>
        <w:t>.</w:t>
      </w:r>
    </w:p>
    <w:p w14:paraId="6AE9A845" w14:textId="77777777" w:rsidR="00994975" w:rsidRPr="00741ECA" w:rsidRDefault="00994975" w:rsidP="0047461E">
      <w:pPr>
        <w:numPr>
          <w:ilvl w:val="0"/>
          <w:numId w:val="11"/>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Prohibición de realizar determinadas actividades</w:t>
      </w:r>
      <w:r w:rsidRPr="00741ECA">
        <w:rPr>
          <w:rFonts w:ascii="Helvetica" w:hAnsi="Helvetica"/>
          <w:lang w:val="es-PE"/>
        </w:rPr>
        <w:t>.</w:t>
      </w:r>
    </w:p>
    <w:p w14:paraId="20E94738" w14:textId="77777777" w:rsidR="00994975" w:rsidRPr="00741ECA" w:rsidRDefault="00994975" w:rsidP="0047461E">
      <w:pPr>
        <w:numPr>
          <w:ilvl w:val="0"/>
          <w:numId w:val="11"/>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Prohibición definitiva de contratar con el Estado</w:t>
      </w:r>
      <w:r w:rsidRPr="00741ECA">
        <w:rPr>
          <w:rFonts w:ascii="Helvetica" w:hAnsi="Helvetica"/>
          <w:lang w:val="es-PE"/>
        </w:rPr>
        <w:t>.</w:t>
      </w:r>
    </w:p>
    <w:p w14:paraId="305DF567" w14:textId="77777777" w:rsidR="00994975" w:rsidRPr="00741ECA" w:rsidRDefault="00994975" w:rsidP="0047461E">
      <w:pPr>
        <w:numPr>
          <w:ilvl w:val="0"/>
          <w:numId w:val="11"/>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Cancelación de licencias, concesiones, derechos y autorizaciones administrativas o municipales</w:t>
      </w:r>
      <w:r w:rsidRPr="00741ECA">
        <w:rPr>
          <w:rFonts w:ascii="Helvetica" w:hAnsi="Helvetica"/>
          <w:lang w:val="es-PE"/>
        </w:rPr>
        <w:t>.</w:t>
      </w:r>
    </w:p>
    <w:p w14:paraId="1F9C43E4" w14:textId="77777777" w:rsidR="00994975" w:rsidRPr="00741ECA" w:rsidRDefault="00994975" w:rsidP="0047461E">
      <w:pPr>
        <w:numPr>
          <w:ilvl w:val="0"/>
          <w:numId w:val="11"/>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Clausura de locales o establecimientos</w:t>
      </w:r>
      <w:r w:rsidRPr="00741ECA">
        <w:rPr>
          <w:rFonts w:ascii="Helvetica" w:hAnsi="Helvetica"/>
          <w:lang w:val="es-PE"/>
        </w:rPr>
        <w:t>.</w:t>
      </w:r>
    </w:p>
    <w:p w14:paraId="48E542A4" w14:textId="77777777" w:rsidR="00994975" w:rsidRPr="00741ECA" w:rsidRDefault="00994975" w:rsidP="0047461E">
      <w:pPr>
        <w:numPr>
          <w:ilvl w:val="0"/>
          <w:numId w:val="11"/>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Disolución de la persona jurídica</w:t>
      </w:r>
      <w:r w:rsidRPr="00741ECA">
        <w:rPr>
          <w:rFonts w:ascii="Helvetica" w:hAnsi="Helvetica"/>
          <w:lang w:val="es-PE"/>
        </w:rPr>
        <w:t>.</w:t>
      </w:r>
    </w:p>
    <w:p w14:paraId="1E3A6BFD" w14:textId="77777777" w:rsidR="00994975" w:rsidRPr="00741ECA" w:rsidRDefault="00994975" w:rsidP="00994975">
      <w:pPr>
        <w:pStyle w:val="isselectedend"/>
        <w:ind w:firstLine="360"/>
        <w:rPr>
          <w:rFonts w:ascii="Helvetica" w:hAnsi="Helvetica"/>
          <w:lang w:val="es-PE"/>
        </w:rPr>
      </w:pPr>
      <w:r w:rsidRPr="00741ECA">
        <w:rPr>
          <w:rFonts w:ascii="Helvetica" w:hAnsi="Helvetica"/>
          <w:lang w:val="es-PE"/>
        </w:rPr>
        <w:t xml:space="preserve">La existencia de estas medidas demuestra que el riesgo de incumplimiento antisoborno no debe considerarse únicamente como un problema reputacional. Puede convertirse también en un </w:t>
      </w:r>
      <w:r w:rsidRPr="00741ECA">
        <w:rPr>
          <w:rStyle w:val="Textoennegrita"/>
          <w:rFonts w:ascii="Helvetica" w:hAnsi="Helvetica"/>
          <w:lang w:val="es-PE"/>
        </w:rPr>
        <w:t>riesgo jurídico, operativo, financiero y estratégico</w:t>
      </w:r>
      <w:r w:rsidRPr="00741ECA">
        <w:rPr>
          <w:rFonts w:ascii="Helvetica" w:hAnsi="Helvetica"/>
          <w:lang w:val="es-PE"/>
        </w:rPr>
        <w:t xml:space="preserve"> para la organización.</w:t>
      </w:r>
    </w:p>
    <w:p w14:paraId="424D9DA7" w14:textId="77777777" w:rsidR="00994975" w:rsidRPr="00741ECA" w:rsidRDefault="00994975" w:rsidP="00994975">
      <w:pPr>
        <w:pStyle w:val="Ttulo2"/>
        <w:rPr>
          <w:rFonts w:ascii="Helvetica" w:hAnsi="Helvetica"/>
          <w:lang w:val="es-PE"/>
        </w:rPr>
      </w:pPr>
      <w:r w:rsidRPr="00741ECA">
        <w:rPr>
          <w:rFonts w:ascii="Helvetica" w:hAnsi="Helvetica"/>
          <w:lang w:val="es-PE"/>
        </w:rPr>
        <w:t>La importancia de implementar el modelo antes de un incidente</w:t>
      </w:r>
    </w:p>
    <w:p w14:paraId="36A5FA38"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Uno de los aspectos más importantes del sistema de prevención es el momento en que se implementan los controles.</w:t>
      </w:r>
    </w:p>
    <w:p w14:paraId="187CF510"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La Ley contempla consecuencias específicas relacionadas con la adopción e implementación de un Modelo de Prevención y establece reglas respecto de su eficacia en función del momento en que se implementa y de las circunstancias del caso.</w:t>
      </w:r>
    </w:p>
    <w:p w14:paraId="0CD21B91"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Por ello, una organización no debería esperar a enfrentar una investigación para comenzar a desarrollar su sistema de cumplimiento.</w:t>
      </w:r>
    </w:p>
    <w:p w14:paraId="7378385A"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El verdadero objetivo de un modelo de prevención es que la organización pueda demostrar que, </w:t>
      </w:r>
      <w:r w:rsidRPr="00741ECA">
        <w:rPr>
          <w:rStyle w:val="Textoennegrita"/>
          <w:rFonts w:ascii="Helvetica" w:hAnsi="Helvetica"/>
          <w:lang w:val="es-PE"/>
        </w:rPr>
        <w:t>antes de que ocurra un incidente</w:t>
      </w:r>
      <w:r w:rsidRPr="00741ECA">
        <w:rPr>
          <w:rFonts w:ascii="Helvetica" w:hAnsi="Helvetica"/>
          <w:lang w:val="es-PE"/>
        </w:rPr>
        <w:t>, contaba con medidas razonables y adecuadas a sus riesgos para prevenir, detectar y responder ante conductas ilícitas.</w:t>
      </w:r>
    </w:p>
    <w:p w14:paraId="6616DB1D" w14:textId="77777777" w:rsidR="00994975" w:rsidRPr="00741ECA" w:rsidRDefault="00994975" w:rsidP="00994975">
      <w:pPr>
        <w:pStyle w:val="Ttulo2"/>
        <w:rPr>
          <w:rFonts w:ascii="Helvetica" w:hAnsi="Helvetica"/>
          <w:lang w:val="es-PE"/>
        </w:rPr>
      </w:pPr>
      <w:r w:rsidRPr="00741ECA">
        <w:rPr>
          <w:rFonts w:ascii="Helvetica" w:hAnsi="Helvetica"/>
          <w:lang w:val="es-PE"/>
        </w:rPr>
        <w:t>Importancia de la Ley N.º 31740</w:t>
      </w:r>
    </w:p>
    <w:p w14:paraId="15E0E2A5"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Para estudiar actualmente la Ley N.º 30424 es indispensable considerar la </w:t>
      </w:r>
      <w:r w:rsidRPr="00741ECA">
        <w:rPr>
          <w:rStyle w:val="Textoennegrita"/>
          <w:rFonts w:ascii="Helvetica" w:hAnsi="Helvetica"/>
          <w:lang w:val="es-PE"/>
        </w:rPr>
        <w:t>Ley N.º 31740</w:t>
      </w:r>
      <w:r w:rsidRPr="00741ECA">
        <w:rPr>
          <w:rFonts w:ascii="Helvetica" w:hAnsi="Helvetica"/>
          <w:lang w:val="es-PE"/>
        </w:rPr>
        <w:t>, porque esta modificó aspectos fundamentales del régimen.</w:t>
      </w:r>
    </w:p>
    <w:p w14:paraId="6F639820"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Ley N.º 31740 amplió el catálogo de delitos, modificó disposiciones sobre responsabilidad de las personas jurídicas y actualizó las reglas relacionadas con los modelos de prevención. Además, fortaleció el enfoque relacionado con la </w:t>
      </w:r>
      <w:r w:rsidRPr="00741ECA">
        <w:rPr>
          <w:rStyle w:val="Textoennegrita"/>
          <w:rFonts w:ascii="Helvetica" w:hAnsi="Helvetica"/>
          <w:lang w:val="es-PE"/>
        </w:rPr>
        <w:t>prevención y el buen gobierno corporativo</w:t>
      </w:r>
      <w:r w:rsidRPr="00741ECA">
        <w:rPr>
          <w:rFonts w:ascii="Helvetica" w:hAnsi="Helvetica"/>
          <w:lang w:val="es-PE"/>
        </w:rPr>
        <w:t>.</w:t>
      </w:r>
    </w:p>
    <w:p w14:paraId="5ACFE8B4"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Las modificaciones introducidas por esta ley fueron posteriormente desarrolladas mediante cambios al Reglamento de la Ley N.º 30424.</w:t>
      </w:r>
    </w:p>
    <w:p w14:paraId="751F1C93"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En febrero de 2025 se publicó el </w:t>
      </w:r>
      <w:r w:rsidRPr="00741ECA">
        <w:rPr>
          <w:rStyle w:val="Textoennegrita"/>
          <w:rFonts w:ascii="Helvetica" w:hAnsi="Helvetica"/>
          <w:lang w:val="es-PE"/>
        </w:rPr>
        <w:t>Decreto Supremo N.º 002-2025-JUS</w:t>
      </w:r>
      <w:r w:rsidRPr="00741ECA">
        <w:rPr>
          <w:rFonts w:ascii="Helvetica" w:hAnsi="Helvetica"/>
          <w:lang w:val="es-PE"/>
        </w:rPr>
        <w:t>, que modificó e incorporó disposiciones al Reglamento aprobado por el Decreto Supremo N.º 002-2019-JUS para adecuarlo a la Ley N.º 31740.</w:t>
      </w:r>
    </w:p>
    <w:p w14:paraId="459835C7"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Por tanto, al hablar actualmente de la Ley N.º 30424, resulta necesario considerar </w:t>
      </w:r>
      <w:r w:rsidRPr="00741ECA">
        <w:rPr>
          <w:rStyle w:val="Textoennegrita"/>
          <w:rFonts w:ascii="Helvetica" w:hAnsi="Helvetica"/>
          <w:lang w:val="es-PE"/>
        </w:rPr>
        <w:t>la Ley N.º 30424 y sus modificatorias, su Reglamento y las modificaciones reglamentarias vigentes</w:t>
      </w:r>
      <w:r w:rsidRPr="00741ECA">
        <w:rPr>
          <w:rFonts w:ascii="Helvetica" w:hAnsi="Helvetica"/>
          <w:lang w:val="es-PE"/>
        </w:rPr>
        <w:t>.</w:t>
      </w:r>
    </w:p>
    <w:p w14:paraId="7B53EF3A" w14:textId="77777777" w:rsidR="00994975" w:rsidRPr="00741ECA" w:rsidRDefault="00994975" w:rsidP="00994975">
      <w:pPr>
        <w:pStyle w:val="Ttulo2"/>
        <w:rPr>
          <w:rFonts w:ascii="Helvetica" w:hAnsi="Helvetica"/>
          <w:lang w:val="es-PE"/>
        </w:rPr>
      </w:pPr>
      <w:r w:rsidRPr="00741ECA">
        <w:rPr>
          <w:rFonts w:ascii="Helvetica" w:hAnsi="Helvetica"/>
          <w:lang w:val="es-PE"/>
        </w:rPr>
        <w:t>Aplicación práctica para las empresas peruanas</w:t>
      </w:r>
    </w:p>
    <w:p w14:paraId="5E0D7F67"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Para una empresa que opera en el Perú, la Ley N.º 30424 debe analizarse desde una perspectiva práctica.</w:t>
      </w:r>
    </w:p>
    <w:p w14:paraId="46DD6BA8" w14:textId="77777777" w:rsidR="00994975" w:rsidRPr="00741ECA" w:rsidRDefault="00994975" w:rsidP="00994975">
      <w:pPr>
        <w:pStyle w:val="isselectedend"/>
        <w:rPr>
          <w:rFonts w:ascii="Helvetica" w:hAnsi="Helvetica"/>
          <w:lang w:val="es-PE"/>
        </w:rPr>
      </w:pPr>
      <w:r w:rsidRPr="00741ECA">
        <w:rPr>
          <w:rFonts w:ascii="Helvetica" w:hAnsi="Helvetica"/>
          <w:lang w:val="es-PE"/>
        </w:rPr>
        <w:t>La organización debe preguntarse, entre otros aspectos:</w:t>
      </w:r>
    </w:p>
    <w:p w14:paraId="3777F2AF" w14:textId="77777777" w:rsidR="00994975" w:rsidRPr="00741ECA" w:rsidRDefault="00994975" w:rsidP="0047461E">
      <w:pPr>
        <w:numPr>
          <w:ilvl w:val="0"/>
          <w:numId w:val="12"/>
        </w:numPr>
        <w:spacing w:before="100" w:beforeAutospacing="1" w:after="100" w:afterAutospacing="1" w:line="240" w:lineRule="auto"/>
        <w:rPr>
          <w:rFonts w:ascii="Helvetica" w:hAnsi="Helvetica"/>
          <w:lang w:val="es-PE"/>
        </w:rPr>
      </w:pPr>
      <w:r w:rsidRPr="00741ECA">
        <w:rPr>
          <w:rFonts w:ascii="Helvetica" w:hAnsi="Helvetica"/>
          <w:lang w:val="es-PE"/>
        </w:rPr>
        <w:t>¿Qué delitos comprendidos en la Ley pueden afectar nuestras operaciones?</w:t>
      </w:r>
    </w:p>
    <w:p w14:paraId="0FA5F792" w14:textId="77777777" w:rsidR="00994975" w:rsidRPr="00741ECA" w:rsidRDefault="00994975" w:rsidP="0047461E">
      <w:pPr>
        <w:numPr>
          <w:ilvl w:val="0"/>
          <w:numId w:val="12"/>
        </w:numPr>
        <w:spacing w:before="100" w:beforeAutospacing="1" w:after="100" w:afterAutospacing="1" w:line="240" w:lineRule="auto"/>
        <w:rPr>
          <w:rFonts w:ascii="Helvetica" w:hAnsi="Helvetica"/>
          <w:lang w:val="es-PE"/>
        </w:rPr>
      </w:pPr>
      <w:r w:rsidRPr="00741ECA">
        <w:rPr>
          <w:rFonts w:ascii="Helvetica" w:hAnsi="Helvetica"/>
          <w:lang w:val="es-PE"/>
        </w:rPr>
        <w:t>¿Dónde existen riesgos de soborno, colusión o tráfico de influencias?</w:t>
      </w:r>
    </w:p>
    <w:p w14:paraId="6D176744" w14:textId="77777777" w:rsidR="00994975" w:rsidRPr="00741ECA" w:rsidRDefault="00994975" w:rsidP="0047461E">
      <w:pPr>
        <w:numPr>
          <w:ilvl w:val="0"/>
          <w:numId w:val="12"/>
        </w:numPr>
        <w:spacing w:before="100" w:beforeAutospacing="1" w:after="100" w:afterAutospacing="1" w:line="240" w:lineRule="auto"/>
        <w:rPr>
          <w:rFonts w:ascii="Helvetica" w:hAnsi="Helvetica"/>
          <w:lang w:val="es-PE"/>
        </w:rPr>
      </w:pPr>
      <w:r w:rsidRPr="00741ECA">
        <w:rPr>
          <w:rFonts w:ascii="Helvetica" w:hAnsi="Helvetica"/>
          <w:lang w:val="es-PE"/>
        </w:rPr>
        <w:t>¿Qué procesos presentan mayor exposición?</w:t>
      </w:r>
    </w:p>
    <w:p w14:paraId="35E183A1" w14:textId="77777777" w:rsidR="00994975" w:rsidRPr="00741ECA" w:rsidRDefault="00994975" w:rsidP="0047461E">
      <w:pPr>
        <w:numPr>
          <w:ilvl w:val="0"/>
          <w:numId w:val="12"/>
        </w:numPr>
        <w:spacing w:before="100" w:beforeAutospacing="1" w:after="100" w:afterAutospacing="1" w:line="240" w:lineRule="auto"/>
        <w:rPr>
          <w:rFonts w:ascii="Helvetica" w:hAnsi="Helvetica"/>
          <w:lang w:val="es-PE"/>
        </w:rPr>
      </w:pPr>
      <w:r w:rsidRPr="00741ECA">
        <w:rPr>
          <w:rFonts w:ascii="Helvetica" w:hAnsi="Helvetica"/>
          <w:lang w:val="es-PE"/>
        </w:rPr>
        <w:t>¿Qué trabajadores tienen contacto con funcionarios públicos?</w:t>
      </w:r>
    </w:p>
    <w:p w14:paraId="27838EEE" w14:textId="77777777" w:rsidR="00994975" w:rsidRPr="00741ECA" w:rsidRDefault="00994975" w:rsidP="0047461E">
      <w:pPr>
        <w:numPr>
          <w:ilvl w:val="0"/>
          <w:numId w:val="12"/>
        </w:numPr>
        <w:spacing w:before="100" w:beforeAutospacing="1" w:after="100" w:afterAutospacing="1" w:line="240" w:lineRule="auto"/>
        <w:rPr>
          <w:rFonts w:ascii="Helvetica" w:hAnsi="Helvetica"/>
          <w:lang w:val="es-PE"/>
        </w:rPr>
      </w:pPr>
      <w:r w:rsidRPr="00741ECA">
        <w:rPr>
          <w:rFonts w:ascii="Helvetica" w:hAnsi="Helvetica"/>
          <w:lang w:val="es-PE"/>
        </w:rPr>
        <w:t>¿Qué proveedores, agentes o intermediarios representan un riesgo elevado?</w:t>
      </w:r>
    </w:p>
    <w:p w14:paraId="7D0F1953" w14:textId="77777777" w:rsidR="00994975" w:rsidRPr="00741ECA" w:rsidRDefault="00994975" w:rsidP="0047461E">
      <w:pPr>
        <w:numPr>
          <w:ilvl w:val="0"/>
          <w:numId w:val="12"/>
        </w:numPr>
        <w:spacing w:before="100" w:beforeAutospacing="1" w:after="100" w:afterAutospacing="1" w:line="240" w:lineRule="auto"/>
        <w:rPr>
          <w:rFonts w:ascii="Helvetica" w:hAnsi="Helvetica"/>
          <w:lang w:val="es-PE"/>
        </w:rPr>
      </w:pPr>
      <w:r w:rsidRPr="00741ECA">
        <w:rPr>
          <w:rFonts w:ascii="Helvetica" w:hAnsi="Helvetica"/>
          <w:lang w:val="es-PE"/>
        </w:rPr>
        <w:t>¿Qué controles financieros y no financieros existen?</w:t>
      </w:r>
    </w:p>
    <w:p w14:paraId="474B6F53" w14:textId="77777777" w:rsidR="00994975" w:rsidRPr="00741ECA" w:rsidRDefault="00994975" w:rsidP="0047461E">
      <w:pPr>
        <w:numPr>
          <w:ilvl w:val="0"/>
          <w:numId w:val="12"/>
        </w:numPr>
        <w:spacing w:before="100" w:beforeAutospacing="1" w:after="100" w:afterAutospacing="1" w:line="240" w:lineRule="auto"/>
        <w:rPr>
          <w:rFonts w:ascii="Helvetica" w:hAnsi="Helvetica"/>
          <w:lang w:val="es-PE"/>
        </w:rPr>
      </w:pPr>
      <w:r w:rsidRPr="00741ECA">
        <w:rPr>
          <w:rFonts w:ascii="Helvetica" w:hAnsi="Helvetica"/>
          <w:lang w:val="es-PE"/>
        </w:rPr>
        <w:t>¿Cómo se reciben y gestionan las denuncias?</w:t>
      </w:r>
    </w:p>
    <w:p w14:paraId="33FAABD4" w14:textId="77777777" w:rsidR="00994975" w:rsidRPr="00741ECA" w:rsidRDefault="00994975" w:rsidP="0047461E">
      <w:pPr>
        <w:numPr>
          <w:ilvl w:val="0"/>
          <w:numId w:val="12"/>
        </w:numPr>
        <w:spacing w:before="100" w:beforeAutospacing="1" w:after="100" w:afterAutospacing="1" w:line="240" w:lineRule="auto"/>
        <w:rPr>
          <w:rFonts w:ascii="Helvetica" w:hAnsi="Helvetica"/>
          <w:lang w:val="es-PE"/>
        </w:rPr>
      </w:pPr>
      <w:r w:rsidRPr="00741ECA">
        <w:rPr>
          <w:rFonts w:ascii="Helvetica" w:hAnsi="Helvetica"/>
          <w:lang w:val="es-PE"/>
        </w:rPr>
        <w:t>¿Quién tiene la responsabilidad de supervisar el modelo?</w:t>
      </w:r>
    </w:p>
    <w:p w14:paraId="329EB457" w14:textId="77777777" w:rsidR="00994975" w:rsidRPr="00741ECA" w:rsidRDefault="00994975" w:rsidP="0047461E">
      <w:pPr>
        <w:numPr>
          <w:ilvl w:val="0"/>
          <w:numId w:val="12"/>
        </w:numPr>
        <w:spacing w:before="100" w:beforeAutospacing="1" w:after="100" w:afterAutospacing="1" w:line="240" w:lineRule="auto"/>
        <w:rPr>
          <w:rFonts w:ascii="Helvetica" w:hAnsi="Helvetica"/>
          <w:lang w:val="es-PE"/>
        </w:rPr>
      </w:pPr>
      <w:r w:rsidRPr="00741ECA">
        <w:rPr>
          <w:rFonts w:ascii="Helvetica" w:hAnsi="Helvetica"/>
          <w:lang w:val="es-PE"/>
        </w:rPr>
        <w:t>¿Qué capacitación reciben los trabajadores?</w:t>
      </w:r>
    </w:p>
    <w:p w14:paraId="0D793CA9" w14:textId="77777777" w:rsidR="00994975" w:rsidRPr="00741ECA" w:rsidRDefault="00994975" w:rsidP="0047461E">
      <w:pPr>
        <w:numPr>
          <w:ilvl w:val="0"/>
          <w:numId w:val="12"/>
        </w:numPr>
        <w:spacing w:before="100" w:beforeAutospacing="1" w:after="100" w:afterAutospacing="1" w:line="240" w:lineRule="auto"/>
        <w:rPr>
          <w:rFonts w:ascii="Helvetica" w:hAnsi="Helvetica"/>
          <w:lang w:val="es-PE"/>
        </w:rPr>
      </w:pPr>
      <w:r w:rsidRPr="00741ECA">
        <w:rPr>
          <w:rFonts w:ascii="Helvetica" w:hAnsi="Helvetica"/>
          <w:lang w:val="es-PE"/>
        </w:rPr>
        <w:t>¿Cómo se demuestra que los controles funcionan?</w:t>
      </w:r>
    </w:p>
    <w:p w14:paraId="7F18C4B5" w14:textId="77777777" w:rsidR="00994975" w:rsidRPr="00741ECA" w:rsidRDefault="00994975" w:rsidP="0047461E">
      <w:pPr>
        <w:numPr>
          <w:ilvl w:val="0"/>
          <w:numId w:val="12"/>
        </w:numPr>
        <w:spacing w:before="100" w:beforeAutospacing="1" w:after="100" w:afterAutospacing="1" w:line="240" w:lineRule="auto"/>
        <w:rPr>
          <w:rFonts w:ascii="Helvetica" w:hAnsi="Helvetica"/>
          <w:lang w:val="es-PE"/>
        </w:rPr>
      </w:pPr>
      <w:r w:rsidRPr="00741ECA">
        <w:rPr>
          <w:rFonts w:ascii="Helvetica" w:hAnsi="Helvetica"/>
          <w:lang w:val="es-PE"/>
        </w:rPr>
        <w:t>¿Con qué frecuencia se revisan y actualizan los riesgos?</w:t>
      </w:r>
    </w:p>
    <w:p w14:paraId="743F3F20" w14:textId="77777777" w:rsidR="00994975" w:rsidRPr="00741ECA" w:rsidRDefault="00994975" w:rsidP="0047461E">
      <w:pPr>
        <w:numPr>
          <w:ilvl w:val="0"/>
          <w:numId w:val="12"/>
        </w:numPr>
        <w:spacing w:before="100" w:beforeAutospacing="1" w:after="100" w:afterAutospacing="1" w:line="240" w:lineRule="auto"/>
        <w:rPr>
          <w:rFonts w:ascii="Helvetica" w:hAnsi="Helvetica"/>
          <w:lang w:val="es-PE"/>
        </w:rPr>
      </w:pPr>
      <w:r w:rsidRPr="00741ECA">
        <w:rPr>
          <w:rFonts w:ascii="Helvetica" w:hAnsi="Helvetica"/>
          <w:lang w:val="es-PE"/>
        </w:rPr>
        <w:t>¿Qué documentación permite demostrar la implementación y funcionamiento del modelo?</w:t>
      </w:r>
    </w:p>
    <w:p w14:paraId="396593B4" w14:textId="77777777" w:rsidR="00994975" w:rsidRPr="00741ECA" w:rsidRDefault="00994975" w:rsidP="00994975">
      <w:pPr>
        <w:pStyle w:val="isselectedend"/>
        <w:ind w:firstLine="360"/>
        <w:rPr>
          <w:rFonts w:ascii="Helvetica" w:hAnsi="Helvetica"/>
          <w:lang w:val="es-PE"/>
        </w:rPr>
      </w:pPr>
      <w:r w:rsidRPr="00741ECA">
        <w:rPr>
          <w:rFonts w:ascii="Helvetica" w:hAnsi="Helvetica"/>
          <w:lang w:val="es-PE"/>
        </w:rPr>
        <w:t xml:space="preserve">Este enfoque permite transformar la normativa en </w:t>
      </w:r>
      <w:r w:rsidRPr="00741ECA">
        <w:rPr>
          <w:rStyle w:val="Textoennegrita"/>
          <w:rFonts w:ascii="Helvetica" w:hAnsi="Helvetica"/>
          <w:lang w:val="es-PE"/>
        </w:rPr>
        <w:t>acciones concretas de prevención y control</w:t>
      </w:r>
      <w:r w:rsidRPr="00741ECA">
        <w:rPr>
          <w:rFonts w:ascii="Helvetica" w:hAnsi="Helvetica"/>
          <w:lang w:val="es-PE"/>
        </w:rPr>
        <w:t>.</w:t>
      </w:r>
    </w:p>
    <w:p w14:paraId="08E03B95" w14:textId="77777777" w:rsidR="00994975" w:rsidRPr="00741ECA" w:rsidRDefault="00994975" w:rsidP="00994975">
      <w:pPr>
        <w:pStyle w:val="Ttulo2"/>
        <w:rPr>
          <w:rFonts w:ascii="Helvetica" w:hAnsi="Helvetica"/>
          <w:lang w:val="es-PE"/>
        </w:rPr>
      </w:pPr>
      <w:r w:rsidRPr="00741ECA">
        <w:rPr>
          <w:rFonts w:ascii="Helvetica" w:hAnsi="Helvetica"/>
          <w:lang w:val="es-PE"/>
        </w:rPr>
        <w:t>Importancia para minería, construcción y contratación pública</w:t>
      </w:r>
    </w:p>
    <w:p w14:paraId="1D5A78C8"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La Ley N.º 30424 adquiere especial relevancia para organizaciones que desarrollan actividades en sectores con una elevada interacción con autoridades, contratistas y proveedores.</w:t>
      </w:r>
    </w:p>
    <w:p w14:paraId="32D8463B"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En </w:t>
      </w:r>
      <w:r w:rsidRPr="00741ECA">
        <w:rPr>
          <w:rStyle w:val="Textoennegrita"/>
          <w:rFonts w:ascii="Helvetica" w:hAnsi="Helvetica"/>
          <w:lang w:val="es-PE"/>
        </w:rPr>
        <w:t>minería y construcción</w:t>
      </w:r>
      <w:r w:rsidRPr="00741ECA">
        <w:rPr>
          <w:rFonts w:ascii="Helvetica" w:hAnsi="Helvetica"/>
          <w:lang w:val="es-PE"/>
        </w:rPr>
        <w:t>, por ejemplo, pueden existir procesos relacionados con permisos, autorizaciones, contratación de servicios, adquisición de bienes, supervisión de proyectos, valorizaciones, fiscalización y relaciones con diferentes entidades públicas.</w:t>
      </w:r>
    </w:p>
    <w:p w14:paraId="2E0B1A67"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En las </w:t>
      </w:r>
      <w:r w:rsidRPr="00741ECA">
        <w:rPr>
          <w:rStyle w:val="Textoennegrita"/>
          <w:rFonts w:ascii="Helvetica" w:hAnsi="Helvetica"/>
          <w:lang w:val="es-PE"/>
        </w:rPr>
        <w:t>contrataciones con el Estado</w:t>
      </w:r>
      <w:r w:rsidRPr="00741ECA">
        <w:rPr>
          <w:rFonts w:ascii="Helvetica" w:hAnsi="Helvetica"/>
          <w:lang w:val="es-PE"/>
        </w:rPr>
        <w:t>, la organización debe prestar especial atención a los procesos en los que existan interacciones con funcionarios, preparación y presentación de propuestas, ejecución contractual, conformidad de servicios, valorizaciones y pagos.</w:t>
      </w:r>
    </w:p>
    <w:p w14:paraId="7B00BA81"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existencia de estos riesgos no implica que todas las organizaciones de estos sectores se encuentren en situación de incumplimiento. Significa que deben realizar una </w:t>
      </w:r>
      <w:r w:rsidRPr="00741ECA">
        <w:rPr>
          <w:rStyle w:val="Textoennegrita"/>
          <w:rFonts w:ascii="Helvetica" w:hAnsi="Helvetica"/>
          <w:lang w:val="es-PE"/>
        </w:rPr>
        <w:t>evaluación específica de sus riesgos</w:t>
      </w:r>
      <w:r w:rsidRPr="00741ECA">
        <w:rPr>
          <w:rFonts w:ascii="Helvetica" w:hAnsi="Helvetica"/>
          <w:lang w:val="es-PE"/>
        </w:rPr>
        <w:t xml:space="preserve"> y establecer controles proporcionales a sus operaciones.</w:t>
      </w:r>
    </w:p>
    <w:p w14:paraId="65FFE5F1" w14:textId="77777777" w:rsidR="00994975" w:rsidRPr="00741ECA" w:rsidRDefault="00994975" w:rsidP="00994975">
      <w:pPr>
        <w:pStyle w:val="Ttulo2"/>
        <w:rPr>
          <w:rFonts w:ascii="Helvetica" w:hAnsi="Helvetica"/>
          <w:lang w:val="es-PE"/>
        </w:rPr>
      </w:pPr>
      <w:r w:rsidRPr="00741ECA">
        <w:rPr>
          <w:rFonts w:ascii="Helvetica" w:hAnsi="Helvetica"/>
          <w:lang w:val="es-PE"/>
        </w:rPr>
        <w:t>La Ley N.º 30424 como parte de una cultura de cumplimiento</w:t>
      </w:r>
    </w:p>
    <w:p w14:paraId="25252ACA"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importancia de la Ley N.º 30424 no se encuentra únicamente en las posibles sanciones. Su enfoque también busca promover una </w:t>
      </w:r>
      <w:r w:rsidRPr="00741ECA">
        <w:rPr>
          <w:rStyle w:val="Textoennegrita"/>
          <w:rFonts w:ascii="Helvetica" w:hAnsi="Helvetica"/>
          <w:lang w:val="es-PE"/>
        </w:rPr>
        <w:t>cultura organizacional orientada a la prevención y al cumplimiento</w:t>
      </w:r>
      <w:r w:rsidRPr="00741ECA">
        <w:rPr>
          <w:rFonts w:ascii="Helvetica" w:hAnsi="Helvetica"/>
          <w:lang w:val="es-PE"/>
        </w:rPr>
        <w:t>.</w:t>
      </w:r>
    </w:p>
    <w:p w14:paraId="1DE751DD"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Una organización que implementa correctamente sus mecanismos de prevención debe ser capaz de demostrar que la integridad forma parte de sus procesos de toma de decisiones y que la prevención de delitos constituye una responsabilidad de la organización y de las personas que participan en sus actividades.</w:t>
      </w:r>
    </w:p>
    <w:p w14:paraId="4E3C53E4"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En este sentido, la prevención debe integrarse en las operaciones habituales de la empresa y no funcionar como una actividad aislada del resto de la gestión.</w:t>
      </w:r>
    </w:p>
    <w:p w14:paraId="7B6B2C0A" w14:textId="77777777" w:rsidR="00994975" w:rsidRPr="00741ECA" w:rsidRDefault="00994975" w:rsidP="00994975">
      <w:pPr>
        <w:pStyle w:val="Ttulo2"/>
        <w:rPr>
          <w:rFonts w:ascii="Helvetica" w:hAnsi="Helvetica"/>
          <w:lang w:val="es-PE"/>
        </w:rPr>
      </w:pPr>
      <w:r w:rsidRPr="00741ECA">
        <w:rPr>
          <w:rFonts w:ascii="Helvetica" w:hAnsi="Helvetica"/>
          <w:lang w:val="es-PE"/>
        </w:rPr>
        <w:t>Aspectos clave para recordar</w:t>
      </w:r>
    </w:p>
    <w:p w14:paraId="59857025" w14:textId="77777777" w:rsidR="00994975" w:rsidRPr="00741ECA" w:rsidRDefault="00994975" w:rsidP="00994975">
      <w:pPr>
        <w:pStyle w:val="isselectedend"/>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Ley N.º 30424 es una norma peruana fundamental para comprender la responsabilidad de las personas jurídicas en determinados delitos</w:t>
      </w:r>
      <w:r w:rsidRPr="00741ECA">
        <w:rPr>
          <w:rFonts w:ascii="Helvetica" w:hAnsi="Helvetica"/>
          <w:lang w:val="es-PE"/>
        </w:rPr>
        <w:t xml:space="preserve"> y el papel de los modelos de prevención.</w:t>
      </w:r>
    </w:p>
    <w:p w14:paraId="6F2C26A9" w14:textId="77777777" w:rsidR="00994975" w:rsidRPr="00741ECA" w:rsidRDefault="00994975" w:rsidP="00994975">
      <w:pPr>
        <w:pStyle w:val="isselectedend"/>
        <w:rPr>
          <w:rFonts w:ascii="Helvetica" w:hAnsi="Helvetica"/>
          <w:lang w:val="es-PE"/>
        </w:rPr>
      </w:pPr>
      <w:r w:rsidRPr="00741ECA">
        <w:rPr>
          <w:rFonts w:ascii="Helvetica" w:hAnsi="Helvetica"/>
          <w:lang w:val="es-PE"/>
        </w:rPr>
        <w:t>Para efectos de este curso, los principales conceptos que deben retenerse son:</w:t>
      </w:r>
    </w:p>
    <w:p w14:paraId="0BD41ED4" w14:textId="77777777" w:rsidR="00994975" w:rsidRPr="00741ECA" w:rsidRDefault="00994975" w:rsidP="0047461E">
      <w:pPr>
        <w:numPr>
          <w:ilvl w:val="0"/>
          <w:numId w:val="13"/>
        </w:numPr>
        <w:spacing w:before="100" w:beforeAutospacing="1" w:after="100" w:afterAutospacing="1" w:line="240" w:lineRule="auto"/>
        <w:rPr>
          <w:rFonts w:ascii="Helvetica" w:hAnsi="Helvetica"/>
          <w:lang w:val="es-PE"/>
        </w:rPr>
      </w:pPr>
      <w:r w:rsidRPr="00741ECA">
        <w:rPr>
          <w:rFonts w:ascii="Helvetica" w:hAnsi="Helvetica"/>
          <w:lang w:val="es-PE"/>
        </w:rPr>
        <w:t xml:space="preserve">La Ley regula la </w:t>
      </w:r>
      <w:r w:rsidRPr="00741ECA">
        <w:rPr>
          <w:rStyle w:val="Textoennegrita"/>
          <w:rFonts w:ascii="Helvetica" w:hAnsi="Helvetica"/>
          <w:lang w:val="es-PE"/>
        </w:rPr>
        <w:t>responsabilidad administrativa de las personas jurídicas en el proceso penal</w:t>
      </w:r>
      <w:r w:rsidRPr="00741ECA">
        <w:rPr>
          <w:rFonts w:ascii="Helvetica" w:hAnsi="Helvetica"/>
          <w:lang w:val="es-PE"/>
        </w:rPr>
        <w:t>.</w:t>
      </w:r>
    </w:p>
    <w:p w14:paraId="63AF6130" w14:textId="77777777" w:rsidR="00994975" w:rsidRPr="00741ECA" w:rsidRDefault="00994975" w:rsidP="0047461E">
      <w:pPr>
        <w:numPr>
          <w:ilvl w:val="0"/>
          <w:numId w:val="13"/>
        </w:numPr>
        <w:spacing w:before="100" w:beforeAutospacing="1" w:after="100" w:afterAutospacing="1" w:line="240" w:lineRule="auto"/>
        <w:rPr>
          <w:rFonts w:ascii="Helvetica" w:hAnsi="Helvetica"/>
          <w:lang w:val="es-PE"/>
        </w:rPr>
      </w:pPr>
      <w:r w:rsidRPr="00741ECA">
        <w:rPr>
          <w:rFonts w:ascii="Helvetica" w:hAnsi="Helvetica"/>
          <w:lang w:val="es-PE"/>
        </w:rPr>
        <w:t xml:space="preserve">Su alcance ha sido ampliado y modificado, especialmente por la </w:t>
      </w:r>
      <w:r w:rsidRPr="00741ECA">
        <w:rPr>
          <w:rStyle w:val="Textoennegrita"/>
          <w:rFonts w:ascii="Helvetica" w:hAnsi="Helvetica"/>
          <w:lang w:val="es-PE"/>
        </w:rPr>
        <w:t>Ley N.º 31740</w:t>
      </w:r>
      <w:r w:rsidRPr="00741ECA">
        <w:rPr>
          <w:rFonts w:ascii="Helvetica" w:hAnsi="Helvetica"/>
          <w:lang w:val="es-PE"/>
        </w:rPr>
        <w:t>.</w:t>
      </w:r>
    </w:p>
    <w:p w14:paraId="5A3054CA" w14:textId="77777777" w:rsidR="00994975" w:rsidRPr="00741ECA" w:rsidRDefault="00994975" w:rsidP="0047461E">
      <w:pPr>
        <w:numPr>
          <w:ilvl w:val="0"/>
          <w:numId w:val="13"/>
        </w:numPr>
        <w:spacing w:before="100" w:beforeAutospacing="1" w:after="100" w:afterAutospacing="1" w:line="240" w:lineRule="auto"/>
        <w:rPr>
          <w:rFonts w:ascii="Helvetica" w:hAnsi="Helvetica"/>
          <w:lang w:val="es-PE"/>
        </w:rPr>
      </w:pPr>
      <w:r w:rsidRPr="00741ECA">
        <w:rPr>
          <w:rFonts w:ascii="Helvetica" w:hAnsi="Helvetica"/>
          <w:lang w:val="es-PE"/>
        </w:rPr>
        <w:t xml:space="preserve">La legislación comprende determinados delitos relacionados con </w:t>
      </w:r>
      <w:r w:rsidRPr="00741ECA">
        <w:rPr>
          <w:rStyle w:val="Textoennegrita"/>
          <w:rFonts w:ascii="Helvetica" w:hAnsi="Helvetica"/>
          <w:lang w:val="es-PE"/>
        </w:rPr>
        <w:t>cohecho, colusión, tráfico de influencias, lavado de activos y otras conductas expresamente previstas</w:t>
      </w:r>
      <w:r w:rsidRPr="00741ECA">
        <w:rPr>
          <w:rFonts w:ascii="Helvetica" w:hAnsi="Helvetica"/>
          <w:lang w:val="es-PE"/>
        </w:rPr>
        <w:t>.</w:t>
      </w:r>
    </w:p>
    <w:p w14:paraId="0B31A7DF" w14:textId="77777777" w:rsidR="00994975" w:rsidRPr="00741ECA" w:rsidRDefault="00994975" w:rsidP="0047461E">
      <w:pPr>
        <w:numPr>
          <w:ilvl w:val="0"/>
          <w:numId w:val="13"/>
        </w:numPr>
        <w:spacing w:before="100" w:beforeAutospacing="1" w:after="100" w:afterAutospacing="1" w:line="240" w:lineRule="auto"/>
        <w:rPr>
          <w:rFonts w:ascii="Helvetica" w:hAnsi="Helvetica"/>
          <w:lang w:val="es-PE"/>
        </w:rPr>
      </w:pPr>
      <w:r w:rsidRPr="00741ECA">
        <w:rPr>
          <w:rFonts w:ascii="Helvetica" w:hAnsi="Helvetica"/>
          <w:lang w:val="es-PE"/>
        </w:rPr>
        <w:t xml:space="preserve">Las organizaciones deben analizar sus riesgos de acuerdo con su </w:t>
      </w:r>
      <w:r w:rsidRPr="00741ECA">
        <w:rPr>
          <w:rStyle w:val="Textoennegrita"/>
          <w:rFonts w:ascii="Helvetica" w:hAnsi="Helvetica"/>
          <w:lang w:val="es-PE"/>
        </w:rPr>
        <w:t>naturaleza, tamaño, características y complejidad</w:t>
      </w:r>
      <w:r w:rsidRPr="00741ECA">
        <w:rPr>
          <w:rFonts w:ascii="Helvetica" w:hAnsi="Helvetica"/>
          <w:lang w:val="es-PE"/>
        </w:rPr>
        <w:t>.</w:t>
      </w:r>
    </w:p>
    <w:p w14:paraId="0B01CB5D" w14:textId="77777777" w:rsidR="00994975" w:rsidRPr="00741ECA" w:rsidRDefault="00994975" w:rsidP="0047461E">
      <w:pPr>
        <w:numPr>
          <w:ilvl w:val="0"/>
          <w:numId w:val="13"/>
        </w:numPr>
        <w:spacing w:before="100" w:beforeAutospacing="1" w:after="100" w:afterAutospacing="1" w:line="240" w:lineRule="auto"/>
        <w:rPr>
          <w:rFonts w:ascii="Helvetica" w:hAnsi="Helvetica"/>
          <w:lang w:val="es-PE"/>
        </w:rPr>
      </w:pPr>
      <w:r w:rsidRPr="00741ECA">
        <w:rPr>
          <w:rFonts w:ascii="Helvetica" w:hAnsi="Helvetica"/>
          <w:lang w:val="es-PE"/>
        </w:rPr>
        <w:t xml:space="preserve">El </w:t>
      </w:r>
      <w:r w:rsidRPr="00741ECA">
        <w:rPr>
          <w:rStyle w:val="Textoennegrita"/>
          <w:rFonts w:ascii="Helvetica" w:hAnsi="Helvetica"/>
          <w:lang w:val="es-PE"/>
        </w:rPr>
        <w:t>Modelo de Prevención de Delitos</w:t>
      </w:r>
      <w:r w:rsidRPr="00741ECA">
        <w:rPr>
          <w:rFonts w:ascii="Helvetica" w:hAnsi="Helvetica"/>
          <w:lang w:val="es-PE"/>
        </w:rPr>
        <w:t xml:space="preserve"> constituye una herramienta fundamental dentro del marco establecido por la Ley.</w:t>
      </w:r>
    </w:p>
    <w:p w14:paraId="5EE36ED9" w14:textId="77777777" w:rsidR="00994975" w:rsidRPr="00741ECA" w:rsidRDefault="00994975" w:rsidP="0047461E">
      <w:pPr>
        <w:numPr>
          <w:ilvl w:val="0"/>
          <w:numId w:val="13"/>
        </w:numPr>
        <w:spacing w:before="100" w:beforeAutospacing="1" w:after="100" w:afterAutospacing="1" w:line="240" w:lineRule="auto"/>
        <w:rPr>
          <w:rFonts w:ascii="Helvetica" w:hAnsi="Helvetica"/>
          <w:lang w:val="es-PE"/>
        </w:rPr>
      </w:pPr>
      <w:r w:rsidRPr="00741ECA">
        <w:rPr>
          <w:rFonts w:ascii="Helvetica" w:hAnsi="Helvetica"/>
          <w:lang w:val="es-PE"/>
        </w:rPr>
        <w:t xml:space="preserve">Entre sus elementos mínimos se encuentran el </w:t>
      </w:r>
      <w:r w:rsidRPr="00741ECA">
        <w:rPr>
          <w:rStyle w:val="Textoennegrita"/>
          <w:rFonts w:ascii="Helvetica" w:hAnsi="Helvetica"/>
          <w:lang w:val="es-PE"/>
        </w:rPr>
        <w:t>encargado de prevención, la mitigación de riesgos, los procedimientos de denuncia, la capacitación y el monitoreo continuo</w:t>
      </w:r>
      <w:r w:rsidRPr="00741ECA">
        <w:rPr>
          <w:rFonts w:ascii="Helvetica" w:hAnsi="Helvetica"/>
          <w:lang w:val="es-PE"/>
        </w:rPr>
        <w:t>.</w:t>
      </w:r>
    </w:p>
    <w:p w14:paraId="56206049" w14:textId="77777777" w:rsidR="00994975" w:rsidRPr="00741ECA" w:rsidRDefault="00994975" w:rsidP="0047461E">
      <w:pPr>
        <w:numPr>
          <w:ilvl w:val="0"/>
          <w:numId w:val="13"/>
        </w:numPr>
        <w:spacing w:before="100" w:beforeAutospacing="1" w:after="100" w:afterAutospacing="1" w:line="240" w:lineRule="auto"/>
        <w:rPr>
          <w:rFonts w:ascii="Helvetica" w:hAnsi="Helvetica"/>
          <w:lang w:val="es-PE"/>
        </w:rPr>
      </w:pPr>
      <w:r w:rsidRPr="00741ECA">
        <w:rPr>
          <w:rFonts w:ascii="Helvetica" w:hAnsi="Helvetica"/>
          <w:lang w:val="es-PE"/>
        </w:rPr>
        <w:t xml:space="preserve">La implementación de controles debe ser </w:t>
      </w:r>
      <w:r w:rsidRPr="00741ECA">
        <w:rPr>
          <w:rStyle w:val="Textoennegrita"/>
          <w:rFonts w:ascii="Helvetica" w:hAnsi="Helvetica"/>
          <w:lang w:val="es-PE"/>
        </w:rPr>
        <w:t>real y efectiva</w:t>
      </w:r>
      <w:r w:rsidRPr="00741ECA">
        <w:rPr>
          <w:rFonts w:ascii="Helvetica" w:hAnsi="Helvetica"/>
          <w:lang w:val="es-PE"/>
        </w:rPr>
        <w:t>, no únicamente documental.</w:t>
      </w:r>
    </w:p>
    <w:p w14:paraId="331AA81D" w14:textId="77777777" w:rsidR="00994975" w:rsidRPr="00741ECA" w:rsidRDefault="00994975" w:rsidP="0047461E">
      <w:pPr>
        <w:numPr>
          <w:ilvl w:val="0"/>
          <w:numId w:val="13"/>
        </w:numPr>
        <w:spacing w:before="100" w:beforeAutospacing="1" w:after="100" w:afterAutospacing="1" w:line="240" w:lineRule="auto"/>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SMV</w:t>
      </w:r>
      <w:r w:rsidRPr="00741ECA">
        <w:rPr>
          <w:rFonts w:ascii="Helvetica" w:hAnsi="Helvetica"/>
          <w:lang w:val="es-PE"/>
        </w:rPr>
        <w:t xml:space="preserve"> tiene funciones específicas relacionadas con la evaluación técnica de los modelos de prevención en los supuestos establecidos por la legislación.</w:t>
      </w:r>
    </w:p>
    <w:p w14:paraId="20B020FA" w14:textId="77777777" w:rsidR="00994975" w:rsidRPr="00741ECA" w:rsidRDefault="00994975" w:rsidP="0047461E">
      <w:pPr>
        <w:numPr>
          <w:ilvl w:val="0"/>
          <w:numId w:val="13"/>
        </w:numPr>
        <w:spacing w:before="100" w:beforeAutospacing="1" w:after="100" w:afterAutospacing="1" w:line="240" w:lineRule="auto"/>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 37001 y la Ley N.º 30424 son instrumentos diferentes</w:t>
      </w:r>
      <w:r w:rsidRPr="00741ECA">
        <w:rPr>
          <w:rFonts w:ascii="Helvetica" w:hAnsi="Helvetica"/>
          <w:lang w:val="es-PE"/>
        </w:rPr>
        <w:t>, aunque pueden complementarse en una estrategia integral de cumplimiento.</w:t>
      </w:r>
    </w:p>
    <w:p w14:paraId="1FEDD264" w14:textId="77777777" w:rsidR="00994975" w:rsidRPr="00741ECA" w:rsidRDefault="00994975" w:rsidP="0047461E">
      <w:pPr>
        <w:numPr>
          <w:ilvl w:val="0"/>
          <w:numId w:val="13"/>
        </w:numPr>
        <w:spacing w:before="100" w:beforeAutospacing="1" w:after="100" w:afterAutospacing="1" w:line="240" w:lineRule="auto"/>
        <w:rPr>
          <w:rFonts w:ascii="Helvetica" w:hAnsi="Helvetica"/>
          <w:lang w:val="es-PE"/>
        </w:rPr>
      </w:pPr>
      <w:r w:rsidRPr="00741ECA">
        <w:rPr>
          <w:rFonts w:ascii="Helvetica" w:hAnsi="Helvetica"/>
          <w:lang w:val="es-PE"/>
        </w:rPr>
        <w:t xml:space="preserve">Una organización debe mantener su sistema de prevención </w:t>
      </w:r>
      <w:r w:rsidRPr="00741ECA">
        <w:rPr>
          <w:rStyle w:val="Textoennegrita"/>
          <w:rFonts w:ascii="Helvetica" w:hAnsi="Helvetica"/>
          <w:lang w:val="es-PE"/>
        </w:rPr>
        <w:t>actualizado y adaptado a la evolución de sus riesgos y del marco normativo peruano</w:t>
      </w:r>
      <w:r w:rsidRPr="00741ECA">
        <w:rPr>
          <w:rFonts w:ascii="Helvetica" w:hAnsi="Helvetica"/>
          <w:lang w:val="es-PE"/>
        </w:rPr>
        <w:t>.</w:t>
      </w:r>
    </w:p>
    <w:p w14:paraId="01AD0951" w14:textId="77777777" w:rsidR="00994975" w:rsidRPr="00741ECA" w:rsidRDefault="00994975" w:rsidP="00BE08AC">
      <w:pPr>
        <w:pStyle w:val="NormalWeb"/>
        <w:ind w:firstLine="360"/>
        <w:rPr>
          <w:rFonts w:ascii="Helvetica" w:hAnsi="Helvetica"/>
          <w:lang w:val="es-PE"/>
        </w:rPr>
      </w:pPr>
      <w:r w:rsidRPr="00741ECA">
        <w:rPr>
          <w:rFonts w:ascii="Helvetica" w:hAnsi="Helvetica"/>
          <w:lang w:val="es-PE"/>
        </w:rPr>
        <w:t xml:space="preserve">En conclusión, conocer la Ley N.º 30424 permite comprender que el cumplimiento antisoborno en el Perú no constituye únicamente una cuestión de buenas prácticas empresariales. Forma parte de un </w:t>
      </w:r>
      <w:r w:rsidRPr="00741ECA">
        <w:rPr>
          <w:rStyle w:val="Textoennegrita"/>
          <w:rFonts w:ascii="Helvetica" w:hAnsi="Helvetica"/>
          <w:lang w:val="es-PE"/>
        </w:rPr>
        <w:t>marco jurídico específico que exige a las organizaciones prestar atención a sus riesgos, fortalecer sus mecanismos de prevención y desarrollar una cultura efectiva de integridad y cumplimiento</w:t>
      </w:r>
      <w:r w:rsidRPr="00741ECA">
        <w:rPr>
          <w:rFonts w:ascii="Helvetica" w:hAnsi="Helvetica"/>
          <w:lang w:val="es-PE"/>
        </w:rPr>
        <w:t>. El estudio de esta norma constituye, por tanto, una base esencial para comprender posteriormente la aplicación práctica de ISO 37001 dentro de las organizaciones que operan en el Perú.</w:t>
      </w:r>
    </w:p>
    <w:p w14:paraId="37E69407" w14:textId="77777777" w:rsidR="00F66291" w:rsidRPr="00741ECA" w:rsidRDefault="00F66291" w:rsidP="00F66291">
      <w:pPr>
        <w:pStyle w:val="Ttulo1"/>
        <w:rPr>
          <w:rFonts w:ascii="Helvetica" w:hAnsi="Helvetica"/>
          <w:lang w:val="es-PE"/>
        </w:rPr>
      </w:pPr>
      <w:r w:rsidRPr="00741ECA">
        <w:rPr>
          <w:rFonts w:ascii="Helvetica" w:hAnsi="Helvetica"/>
          <w:lang w:val="es-PE"/>
        </w:rPr>
        <w:t>1.4. Marco internacional: FCPA, UK Bribery Act</w:t>
      </w:r>
    </w:p>
    <w:p w14:paraId="23C9ADE8" w14:textId="77777777" w:rsidR="00F66291" w:rsidRPr="00741ECA" w:rsidRDefault="00F66291" w:rsidP="00F66291">
      <w:pPr>
        <w:pStyle w:val="Ttulo2"/>
        <w:rPr>
          <w:rFonts w:ascii="Helvetica" w:hAnsi="Helvetica"/>
          <w:lang w:val="es-PE"/>
        </w:rPr>
      </w:pPr>
      <w:r w:rsidRPr="00741ECA">
        <w:rPr>
          <w:rFonts w:ascii="Helvetica" w:hAnsi="Helvetica"/>
          <w:lang w:val="es-PE"/>
        </w:rPr>
        <w:t>Introducción al marco internacional antisoborno</w:t>
      </w:r>
    </w:p>
    <w:p w14:paraId="0B215D33"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La lucha contra el soborno no se limita a las leyes del país donde una organización tiene su sede. Las empresas que desarrollan </w:t>
      </w:r>
      <w:r w:rsidRPr="00741ECA">
        <w:rPr>
          <w:rStyle w:val="Textoennegrita"/>
          <w:rFonts w:ascii="Helvetica" w:hAnsi="Helvetica"/>
          <w:lang w:val="es-PE"/>
        </w:rPr>
        <w:t>operaciones internacionales, trabajan con compañías extranjeras, participan en cadenas globales de suministro o mantienen relaciones con entidades vinculadas a otros países</w:t>
      </w:r>
      <w:r w:rsidRPr="00741ECA">
        <w:rPr>
          <w:rFonts w:ascii="Helvetica" w:hAnsi="Helvetica"/>
          <w:lang w:val="es-PE"/>
        </w:rPr>
        <w:t xml:space="preserve"> pueden estar expuestas a diferentes marcos legales antisoborno.</w:t>
      </w:r>
    </w:p>
    <w:p w14:paraId="1A011EAF"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Entre las normas internacionales más relevantes se encuentran la </w:t>
      </w:r>
      <w:r w:rsidRPr="00741ECA">
        <w:rPr>
          <w:rStyle w:val="Textoennegrita"/>
          <w:rFonts w:ascii="Helvetica" w:hAnsi="Helvetica"/>
          <w:lang w:val="es-PE"/>
        </w:rPr>
        <w:t>Foreign Corrupt Practices Act (FCPA) de los Estados Unidos</w:t>
      </w:r>
      <w:r w:rsidRPr="00741ECA">
        <w:rPr>
          <w:rFonts w:ascii="Helvetica" w:hAnsi="Helvetica"/>
          <w:lang w:val="es-PE"/>
        </w:rPr>
        <w:t xml:space="preserve"> y la </w:t>
      </w:r>
      <w:r w:rsidRPr="00741ECA">
        <w:rPr>
          <w:rStyle w:val="Textoennegrita"/>
          <w:rFonts w:ascii="Helvetica" w:hAnsi="Helvetica"/>
          <w:lang w:val="es-PE"/>
        </w:rPr>
        <w:t>UK Bribery Act 2010 del Reino Unido</w:t>
      </w:r>
      <w:r w:rsidRPr="00741ECA">
        <w:rPr>
          <w:rFonts w:ascii="Helvetica" w:hAnsi="Helvetica"/>
          <w:lang w:val="es-PE"/>
        </w:rPr>
        <w:t>. Ambas normas tienen un impacto importante en el desarrollo de programas de cumplimiento y han contribuido a establecer estándares internacionales de prevención y control del soborno.</w:t>
      </w:r>
    </w:p>
    <w:p w14:paraId="3802D90C"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Estas normas no sustituyen a la legislación peruana. Para una organización que opera en el Perú, deben analizarse conjuntamente con el </w:t>
      </w:r>
      <w:r w:rsidRPr="00741ECA">
        <w:rPr>
          <w:rStyle w:val="Textoennegrita"/>
          <w:rFonts w:ascii="Helvetica" w:hAnsi="Helvetica"/>
          <w:lang w:val="es-PE"/>
        </w:rPr>
        <w:t>marco jurídico peruano aplicable</w:t>
      </w:r>
      <w:r w:rsidRPr="00741ECA">
        <w:rPr>
          <w:rFonts w:ascii="Helvetica" w:hAnsi="Helvetica"/>
          <w:lang w:val="es-PE"/>
        </w:rPr>
        <w:t>, incluida la Ley N.º 30424 y sus modificatorias, cuando corresponda.</w:t>
      </w:r>
    </w:p>
    <w:p w14:paraId="604D610C"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La importancia de estudiar la FCPA y la UK Bribery Act dentro de un curso sobre ISO 37001 radica en que ambas representan </w:t>
      </w:r>
      <w:r w:rsidRPr="00741ECA">
        <w:rPr>
          <w:rStyle w:val="Textoennegrita"/>
          <w:rFonts w:ascii="Helvetica" w:hAnsi="Helvetica"/>
          <w:lang w:val="es-PE"/>
        </w:rPr>
        <w:t>referentes internacionales de gestión del riesgo de soborno</w:t>
      </w:r>
      <w:r w:rsidRPr="00741ECA">
        <w:rPr>
          <w:rFonts w:ascii="Helvetica" w:hAnsi="Helvetica"/>
          <w:lang w:val="es-PE"/>
        </w:rPr>
        <w:t>, especialmente en materia de controles internos, debida diligencia, terceros, registros contables, capacitación y responsabilidad corporativa.</w:t>
      </w:r>
    </w:p>
    <w:p w14:paraId="1390F256" w14:textId="77777777" w:rsidR="00F66291" w:rsidRPr="0020512C" w:rsidRDefault="00F66291" w:rsidP="00F66291">
      <w:pPr>
        <w:pStyle w:val="Ttulo2"/>
        <w:rPr>
          <w:rFonts w:ascii="Helvetica" w:hAnsi="Helvetica"/>
        </w:rPr>
      </w:pPr>
      <w:r w:rsidRPr="0020512C">
        <w:rPr>
          <w:rFonts w:ascii="Helvetica" w:hAnsi="Helvetica"/>
        </w:rPr>
        <w:t>Foreign Corrupt Practices Act (FCPA)</w:t>
      </w:r>
    </w:p>
    <w:p w14:paraId="3AAD9313"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Foreign Corrupt Practices Act (FCPA)</w:t>
      </w:r>
      <w:r w:rsidRPr="00741ECA">
        <w:rPr>
          <w:rFonts w:ascii="Helvetica" w:hAnsi="Helvetica"/>
          <w:lang w:val="es-PE"/>
        </w:rPr>
        <w:t xml:space="preserve"> es una ley federal de los Estados Unidos promulgada en </w:t>
      </w:r>
      <w:r w:rsidRPr="00741ECA">
        <w:rPr>
          <w:rStyle w:val="Textoennegrita"/>
          <w:rFonts w:ascii="Helvetica" w:hAnsi="Helvetica"/>
          <w:lang w:val="es-PE"/>
        </w:rPr>
        <w:t>1977</w:t>
      </w:r>
      <w:r w:rsidRPr="00741ECA">
        <w:rPr>
          <w:rFonts w:ascii="Helvetica" w:hAnsi="Helvetica"/>
          <w:lang w:val="es-PE"/>
        </w:rPr>
        <w:t>. Entre sus objetivos principales se encuentra prohibir determinadas formas de soborno de funcionarios públicos extranjeros con la finalidad de obtener o conservar negocios o conseguir una ventaja empresarial indebida.</w:t>
      </w:r>
    </w:p>
    <w:p w14:paraId="2FF024D5" w14:textId="24C4222F" w:rsidR="00F66291" w:rsidRPr="00741ECA" w:rsidRDefault="00F66291" w:rsidP="00F66291">
      <w:pPr>
        <w:pStyle w:val="isselectedend"/>
        <w:ind w:firstLine="720"/>
        <w:rPr>
          <w:rFonts w:ascii="Helvetica" w:hAnsi="Helvetica"/>
          <w:lang w:val="es-PE"/>
        </w:rPr>
      </w:pPr>
      <w:r w:rsidRPr="00741ECA">
        <w:rPr>
          <w:rFonts w:ascii="Helvetica" w:hAnsi="Helvetica"/>
          <w:lang w:val="es-PE"/>
        </w:rPr>
        <w:t>La norma es especialmente relevante para empresas estadounidenses y determinadas entidades extranjeras que se encuentran dentro de su ámbito de aplicación. Su alcance puede extenderse a determinadas conductas realizadas fuera de los Estados Unidos, dependiendo de las personas, empresas, instrumentos utilizados y circunstancias involucradas.</w:t>
      </w:r>
    </w:p>
    <w:p w14:paraId="2AC1CC8F" w14:textId="77777777" w:rsidR="00F66291" w:rsidRPr="00741ECA" w:rsidRDefault="00F66291" w:rsidP="00F66291">
      <w:pPr>
        <w:pStyle w:val="isselectedend"/>
        <w:rPr>
          <w:rFonts w:ascii="Helvetica" w:hAnsi="Helvetica"/>
          <w:lang w:val="es-PE"/>
        </w:rPr>
      </w:pPr>
      <w:r w:rsidRPr="00741ECA">
        <w:rPr>
          <w:rFonts w:ascii="Helvetica" w:hAnsi="Helvetica"/>
          <w:lang w:val="es-PE"/>
        </w:rPr>
        <w:t>La FCPA es particularmente importante porque combina dos grandes áreas:</w:t>
      </w:r>
    </w:p>
    <w:p w14:paraId="67D140DF" w14:textId="77777777" w:rsidR="00F66291" w:rsidRPr="00741ECA" w:rsidRDefault="00F66291" w:rsidP="0047461E">
      <w:pPr>
        <w:numPr>
          <w:ilvl w:val="0"/>
          <w:numId w:val="14"/>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Disposiciones antisoborno</w:t>
      </w:r>
      <w:r w:rsidRPr="00741ECA">
        <w:rPr>
          <w:rFonts w:ascii="Helvetica" w:hAnsi="Helvetica"/>
          <w:lang w:val="es-PE"/>
        </w:rPr>
        <w:t>, dirigidas principalmente a determinadas conductas relacionadas con funcionarios extranjeros.</w:t>
      </w:r>
    </w:p>
    <w:p w14:paraId="61B28A52" w14:textId="0290017F" w:rsidR="00F66291" w:rsidRPr="00741ECA" w:rsidRDefault="00F66291" w:rsidP="0047461E">
      <w:pPr>
        <w:numPr>
          <w:ilvl w:val="0"/>
          <w:numId w:val="14"/>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Disposiciones contables</w:t>
      </w:r>
      <w:r w:rsidRPr="00741ECA">
        <w:rPr>
          <w:rFonts w:ascii="Helvetica" w:hAnsi="Helvetica"/>
          <w:lang w:val="es-PE"/>
        </w:rPr>
        <w:t xml:space="preserve">, que incluyen requisitos relacionados con los libros y registros y con los controles internos para determinadas empresas sujetas a la legislación estadounidense sobre valores. </w:t>
      </w:r>
    </w:p>
    <w:p w14:paraId="1971476E" w14:textId="77777777" w:rsidR="00F66291" w:rsidRPr="00741ECA" w:rsidRDefault="00F66291" w:rsidP="00F66291">
      <w:pPr>
        <w:pStyle w:val="isselectedend"/>
        <w:ind w:firstLine="360"/>
        <w:rPr>
          <w:rFonts w:ascii="Helvetica" w:hAnsi="Helvetica"/>
          <w:lang w:val="es-PE"/>
        </w:rPr>
      </w:pPr>
      <w:r w:rsidRPr="00741ECA">
        <w:rPr>
          <w:rFonts w:ascii="Helvetica" w:hAnsi="Helvetica"/>
          <w:lang w:val="es-PE"/>
        </w:rPr>
        <w:t xml:space="preserve">Esta combinación convierte a la FCPA en una referencia importante para comprender la relación entre </w:t>
      </w:r>
      <w:r w:rsidRPr="00741ECA">
        <w:rPr>
          <w:rStyle w:val="Textoennegrita"/>
          <w:rFonts w:ascii="Helvetica" w:hAnsi="Helvetica"/>
          <w:lang w:val="es-PE"/>
        </w:rPr>
        <w:t>prevención del soborno, controles financieros y transparencia contable</w:t>
      </w:r>
      <w:r w:rsidRPr="00741ECA">
        <w:rPr>
          <w:rFonts w:ascii="Helvetica" w:hAnsi="Helvetica"/>
          <w:lang w:val="es-PE"/>
        </w:rPr>
        <w:t>.</w:t>
      </w:r>
    </w:p>
    <w:p w14:paraId="29CE000F" w14:textId="77777777" w:rsidR="00F66291" w:rsidRPr="00741ECA" w:rsidRDefault="00F66291" w:rsidP="00F66291">
      <w:pPr>
        <w:pStyle w:val="Ttulo2"/>
        <w:rPr>
          <w:rFonts w:ascii="Helvetica" w:hAnsi="Helvetica"/>
          <w:lang w:val="es-PE"/>
        </w:rPr>
      </w:pPr>
      <w:r w:rsidRPr="00741ECA">
        <w:rPr>
          <w:rFonts w:ascii="Helvetica" w:hAnsi="Helvetica"/>
          <w:lang w:val="es-PE"/>
        </w:rPr>
        <w:t>¿Qué busca prevenir la FCPA?</w:t>
      </w:r>
    </w:p>
    <w:p w14:paraId="5EE502A9"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Las disposiciones antisoborno de la FCPA prohíben determinadas acciones destinadas a realizar, ofrecer o autorizar pagos u otras ventajas de valor a </w:t>
      </w:r>
      <w:r w:rsidRPr="00741ECA">
        <w:rPr>
          <w:rStyle w:val="Textoennegrita"/>
          <w:rFonts w:ascii="Helvetica" w:hAnsi="Helvetica"/>
          <w:lang w:val="es-PE"/>
        </w:rPr>
        <w:t>funcionarios extranjeros</w:t>
      </w:r>
      <w:r w:rsidRPr="00741ECA">
        <w:rPr>
          <w:rFonts w:ascii="Helvetica" w:hAnsi="Helvetica"/>
          <w:lang w:val="es-PE"/>
        </w:rPr>
        <w:t>, cuando se realizan con una finalidad corrupta y para obtener o conservar negocios o conseguir una ventaja comercial indebida.</w:t>
      </w:r>
    </w:p>
    <w:p w14:paraId="12A3E49D"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La conducta puede involucrar no solamente pagos realizados directamente, sino también determinadas operaciones realizadas </w:t>
      </w:r>
      <w:r w:rsidRPr="00741ECA">
        <w:rPr>
          <w:rStyle w:val="Textoennegrita"/>
          <w:rFonts w:ascii="Helvetica" w:hAnsi="Helvetica"/>
          <w:lang w:val="es-PE"/>
        </w:rPr>
        <w:t>a través de terceros o intermediarios</w:t>
      </w:r>
      <w:r w:rsidRPr="00741ECA">
        <w:rPr>
          <w:rFonts w:ascii="Helvetica" w:hAnsi="Helvetica"/>
          <w:lang w:val="es-PE"/>
        </w:rPr>
        <w:t>.</w:t>
      </w:r>
    </w:p>
    <w:p w14:paraId="34861EFF"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Por ello, una organización debe prestar atención no solo a las acciones de sus propios trabajadores, sino también a las relaciones con </w:t>
      </w:r>
      <w:r w:rsidRPr="00741ECA">
        <w:rPr>
          <w:rStyle w:val="Textoennegrita"/>
          <w:rFonts w:ascii="Helvetica" w:hAnsi="Helvetica"/>
          <w:lang w:val="es-PE"/>
        </w:rPr>
        <w:t>agentes, consultores, representantes, distribuidores, socios comerciales y otros terceros</w:t>
      </w:r>
      <w:r w:rsidRPr="00741ECA">
        <w:rPr>
          <w:rFonts w:ascii="Helvetica" w:hAnsi="Helvetica"/>
          <w:lang w:val="es-PE"/>
        </w:rPr>
        <w:t>.</w:t>
      </w:r>
    </w:p>
    <w:p w14:paraId="185FECD0"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El riesgo puede incrementarse cuando un tercero mantiene contacto frecuente con funcionarios públicos, recibe honorarios elevados sin una justificación adecuada, solicita pagos inusuales o presenta estructuras de contratación poco transparentes.</w:t>
      </w:r>
    </w:p>
    <w:p w14:paraId="330CA8AD" w14:textId="77777777" w:rsidR="00F66291" w:rsidRPr="00741ECA" w:rsidRDefault="00F66291" w:rsidP="00F66291">
      <w:pPr>
        <w:pStyle w:val="Ttulo2"/>
        <w:rPr>
          <w:rFonts w:ascii="Helvetica" w:hAnsi="Helvetica"/>
          <w:lang w:val="es-PE"/>
        </w:rPr>
      </w:pPr>
      <w:r w:rsidRPr="00741ECA">
        <w:rPr>
          <w:rFonts w:ascii="Helvetica" w:hAnsi="Helvetica"/>
          <w:lang w:val="es-PE"/>
        </w:rPr>
        <w:t>¿Quién puede ser considerado funcionario extranjero?</w:t>
      </w:r>
    </w:p>
    <w:p w14:paraId="07AFC8C5"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La interpretación del concepto de </w:t>
      </w:r>
      <w:r w:rsidRPr="00741ECA">
        <w:rPr>
          <w:rStyle w:val="Textoennegrita"/>
          <w:rFonts w:ascii="Helvetica" w:hAnsi="Helvetica"/>
          <w:lang w:val="es-PE"/>
        </w:rPr>
        <w:t>foreign official</w:t>
      </w:r>
      <w:r w:rsidRPr="00741ECA">
        <w:rPr>
          <w:rFonts w:ascii="Helvetica" w:hAnsi="Helvetica"/>
          <w:lang w:val="es-PE"/>
        </w:rPr>
        <w:t xml:space="preserve"> dentro de la FCPA es amplia.</w:t>
      </w:r>
    </w:p>
    <w:p w14:paraId="7DB5F1D3"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Puede incluir a personas que trabajan para gobiernos extranjeros y determinadas entidades públicas o controladas por el Estado. También puede abarcar determinadas organizaciones internacionales públicas y personas que actúan en funciones oficiales.</w:t>
      </w:r>
    </w:p>
    <w:p w14:paraId="480B17B3"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Por ejemplo, dependiendo de las circunstancias, una persona que trabaja para una empresa controlada por un gobierno extranjero puede encontrarse dentro del concepto relevante para la aplicación de la FCPA.</w:t>
      </w:r>
    </w:p>
    <w:p w14:paraId="6C99052B"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Este aspecto resulta importante para las empresas internacionales porque la apariencia de una empresa privada </w:t>
      </w:r>
      <w:r w:rsidRPr="00741ECA">
        <w:rPr>
          <w:rStyle w:val="Textoennegrita"/>
          <w:rFonts w:ascii="Helvetica" w:hAnsi="Helvetica"/>
          <w:lang w:val="es-PE"/>
        </w:rPr>
        <w:t>no necesariamente significa que sus trabajadores estén fuera del alcance del concepto de funcionario extranjero</w:t>
      </w:r>
      <w:r w:rsidRPr="00741ECA">
        <w:rPr>
          <w:rFonts w:ascii="Helvetica" w:hAnsi="Helvetica"/>
          <w:lang w:val="es-PE"/>
        </w:rPr>
        <w:t>. La estructura de propiedad y control de la entidad puede ser relevante.</w:t>
      </w:r>
    </w:p>
    <w:p w14:paraId="456825FA" w14:textId="77777777" w:rsidR="00F66291" w:rsidRPr="00741ECA" w:rsidRDefault="00F66291" w:rsidP="00F66291">
      <w:pPr>
        <w:pStyle w:val="Ttulo2"/>
        <w:rPr>
          <w:rFonts w:ascii="Helvetica" w:hAnsi="Helvetica"/>
          <w:lang w:val="es-PE"/>
        </w:rPr>
      </w:pPr>
      <w:r w:rsidRPr="00741ECA">
        <w:rPr>
          <w:rFonts w:ascii="Helvetica" w:hAnsi="Helvetica"/>
          <w:lang w:val="es-PE"/>
        </w:rPr>
        <w:t>Pagos y ventajas de valor</w:t>
      </w:r>
    </w:p>
    <w:p w14:paraId="4785BC44"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La FCPA no se limita exclusivamente a los pagos realizados en efectivo.</w:t>
      </w:r>
    </w:p>
    <w:p w14:paraId="70944B60" w14:textId="77777777" w:rsidR="00F66291" w:rsidRPr="00741ECA" w:rsidRDefault="00F66291" w:rsidP="00F66291">
      <w:pPr>
        <w:pStyle w:val="isselectedend"/>
        <w:ind w:firstLine="360"/>
        <w:rPr>
          <w:rFonts w:ascii="Helvetica" w:hAnsi="Helvetica"/>
          <w:lang w:val="es-PE"/>
        </w:rPr>
      </w:pPr>
      <w:r w:rsidRPr="00741ECA">
        <w:rPr>
          <w:rFonts w:ascii="Helvetica" w:hAnsi="Helvetica"/>
          <w:lang w:val="es-PE"/>
        </w:rPr>
        <w:t xml:space="preserve">El concepto de </w:t>
      </w:r>
      <w:r w:rsidRPr="00741ECA">
        <w:rPr>
          <w:rStyle w:val="Textoennegrita"/>
          <w:rFonts w:ascii="Helvetica" w:hAnsi="Helvetica"/>
          <w:lang w:val="es-PE"/>
        </w:rPr>
        <w:t>“anything of value”</w:t>
      </w:r>
      <w:r w:rsidRPr="00741ECA">
        <w:rPr>
          <w:rFonts w:ascii="Helvetica" w:hAnsi="Helvetica"/>
          <w:lang w:val="es-PE"/>
        </w:rPr>
        <w:t xml:space="preserve"> permite considerar diferentes tipos de ventajas. Dependiendo de las circunstancias, pueden existir riesgos relacionados con:</w:t>
      </w:r>
    </w:p>
    <w:p w14:paraId="041C9771" w14:textId="77777777" w:rsidR="00F66291" w:rsidRPr="00741ECA" w:rsidRDefault="00F66291" w:rsidP="0047461E">
      <w:pPr>
        <w:numPr>
          <w:ilvl w:val="0"/>
          <w:numId w:val="15"/>
        </w:numPr>
        <w:spacing w:before="100" w:beforeAutospacing="1" w:after="100" w:afterAutospacing="1" w:line="240" w:lineRule="auto"/>
        <w:rPr>
          <w:rFonts w:ascii="Helvetica" w:hAnsi="Helvetica"/>
          <w:lang w:val="es-PE"/>
        </w:rPr>
      </w:pPr>
      <w:r w:rsidRPr="00741ECA">
        <w:rPr>
          <w:rFonts w:ascii="Helvetica" w:hAnsi="Helvetica"/>
          <w:lang w:val="es-PE"/>
        </w:rPr>
        <w:t>Dinero en efectivo.</w:t>
      </w:r>
    </w:p>
    <w:p w14:paraId="57EA7D60" w14:textId="77777777" w:rsidR="00F66291" w:rsidRPr="00741ECA" w:rsidRDefault="00F66291" w:rsidP="0047461E">
      <w:pPr>
        <w:numPr>
          <w:ilvl w:val="0"/>
          <w:numId w:val="15"/>
        </w:numPr>
        <w:spacing w:before="100" w:beforeAutospacing="1" w:after="100" w:afterAutospacing="1" w:line="240" w:lineRule="auto"/>
        <w:rPr>
          <w:rFonts w:ascii="Helvetica" w:hAnsi="Helvetica"/>
          <w:lang w:val="es-PE"/>
        </w:rPr>
      </w:pPr>
      <w:r w:rsidRPr="00741ECA">
        <w:rPr>
          <w:rFonts w:ascii="Helvetica" w:hAnsi="Helvetica"/>
          <w:lang w:val="es-PE"/>
        </w:rPr>
        <w:t>Regalos.</w:t>
      </w:r>
    </w:p>
    <w:p w14:paraId="59D8B5F9" w14:textId="77777777" w:rsidR="00F66291" w:rsidRPr="00741ECA" w:rsidRDefault="00F66291" w:rsidP="0047461E">
      <w:pPr>
        <w:numPr>
          <w:ilvl w:val="0"/>
          <w:numId w:val="15"/>
        </w:numPr>
        <w:spacing w:before="100" w:beforeAutospacing="1" w:after="100" w:afterAutospacing="1" w:line="240" w:lineRule="auto"/>
        <w:rPr>
          <w:rFonts w:ascii="Helvetica" w:hAnsi="Helvetica"/>
          <w:lang w:val="es-PE"/>
        </w:rPr>
      </w:pPr>
      <w:r w:rsidRPr="00741ECA">
        <w:rPr>
          <w:rFonts w:ascii="Helvetica" w:hAnsi="Helvetica"/>
          <w:lang w:val="es-PE"/>
        </w:rPr>
        <w:t>Viajes.</w:t>
      </w:r>
    </w:p>
    <w:p w14:paraId="69C9F316" w14:textId="77777777" w:rsidR="00F66291" w:rsidRPr="00741ECA" w:rsidRDefault="00F66291" w:rsidP="0047461E">
      <w:pPr>
        <w:numPr>
          <w:ilvl w:val="0"/>
          <w:numId w:val="15"/>
        </w:numPr>
        <w:spacing w:before="100" w:beforeAutospacing="1" w:after="100" w:afterAutospacing="1" w:line="240" w:lineRule="auto"/>
        <w:rPr>
          <w:rFonts w:ascii="Helvetica" w:hAnsi="Helvetica"/>
          <w:lang w:val="es-PE"/>
        </w:rPr>
      </w:pPr>
      <w:r w:rsidRPr="00741ECA">
        <w:rPr>
          <w:rFonts w:ascii="Helvetica" w:hAnsi="Helvetica"/>
          <w:lang w:val="es-PE"/>
        </w:rPr>
        <w:t>Entretenimiento.</w:t>
      </w:r>
    </w:p>
    <w:p w14:paraId="037F86D6" w14:textId="77777777" w:rsidR="00F66291" w:rsidRPr="00741ECA" w:rsidRDefault="00F66291" w:rsidP="0047461E">
      <w:pPr>
        <w:numPr>
          <w:ilvl w:val="0"/>
          <w:numId w:val="15"/>
        </w:numPr>
        <w:spacing w:before="100" w:beforeAutospacing="1" w:after="100" w:afterAutospacing="1" w:line="240" w:lineRule="auto"/>
        <w:rPr>
          <w:rFonts w:ascii="Helvetica" w:hAnsi="Helvetica"/>
          <w:lang w:val="es-PE"/>
        </w:rPr>
      </w:pPr>
      <w:r w:rsidRPr="00741ECA">
        <w:rPr>
          <w:rFonts w:ascii="Helvetica" w:hAnsi="Helvetica"/>
          <w:lang w:val="es-PE"/>
        </w:rPr>
        <w:t>Gastos de alojamiento.</w:t>
      </w:r>
    </w:p>
    <w:p w14:paraId="4E646C2D" w14:textId="77777777" w:rsidR="00F66291" w:rsidRPr="00741ECA" w:rsidRDefault="00F66291" w:rsidP="0047461E">
      <w:pPr>
        <w:numPr>
          <w:ilvl w:val="0"/>
          <w:numId w:val="15"/>
        </w:numPr>
        <w:spacing w:before="100" w:beforeAutospacing="1" w:after="100" w:afterAutospacing="1" w:line="240" w:lineRule="auto"/>
        <w:rPr>
          <w:rFonts w:ascii="Helvetica" w:hAnsi="Helvetica"/>
          <w:lang w:val="es-PE"/>
        </w:rPr>
      </w:pPr>
      <w:r w:rsidRPr="00741ECA">
        <w:rPr>
          <w:rFonts w:ascii="Helvetica" w:hAnsi="Helvetica"/>
          <w:lang w:val="es-PE"/>
        </w:rPr>
        <w:t>Beneficios personales.</w:t>
      </w:r>
    </w:p>
    <w:p w14:paraId="7D96C92B" w14:textId="77777777" w:rsidR="00F66291" w:rsidRPr="00741ECA" w:rsidRDefault="00F66291" w:rsidP="0047461E">
      <w:pPr>
        <w:numPr>
          <w:ilvl w:val="0"/>
          <w:numId w:val="15"/>
        </w:numPr>
        <w:spacing w:before="100" w:beforeAutospacing="1" w:after="100" w:afterAutospacing="1" w:line="240" w:lineRule="auto"/>
        <w:rPr>
          <w:rFonts w:ascii="Helvetica" w:hAnsi="Helvetica"/>
          <w:lang w:val="es-PE"/>
        </w:rPr>
      </w:pPr>
      <w:r w:rsidRPr="00741ECA">
        <w:rPr>
          <w:rFonts w:ascii="Helvetica" w:hAnsi="Helvetica"/>
          <w:lang w:val="es-PE"/>
        </w:rPr>
        <w:t>Oportunidades laborales.</w:t>
      </w:r>
    </w:p>
    <w:p w14:paraId="1CB07A1F" w14:textId="77777777" w:rsidR="00F66291" w:rsidRPr="00741ECA" w:rsidRDefault="00F66291" w:rsidP="0047461E">
      <w:pPr>
        <w:numPr>
          <w:ilvl w:val="0"/>
          <w:numId w:val="15"/>
        </w:numPr>
        <w:spacing w:before="100" w:beforeAutospacing="1" w:after="100" w:afterAutospacing="1" w:line="240" w:lineRule="auto"/>
        <w:rPr>
          <w:rFonts w:ascii="Helvetica" w:hAnsi="Helvetica"/>
          <w:lang w:val="es-PE"/>
        </w:rPr>
      </w:pPr>
      <w:r w:rsidRPr="00741ECA">
        <w:rPr>
          <w:rFonts w:ascii="Helvetica" w:hAnsi="Helvetica"/>
          <w:lang w:val="es-PE"/>
        </w:rPr>
        <w:t>Donaciones.</w:t>
      </w:r>
    </w:p>
    <w:p w14:paraId="3949C8B6" w14:textId="77777777" w:rsidR="00F66291" w:rsidRPr="00741ECA" w:rsidRDefault="00F66291" w:rsidP="0047461E">
      <w:pPr>
        <w:numPr>
          <w:ilvl w:val="0"/>
          <w:numId w:val="15"/>
        </w:numPr>
        <w:spacing w:before="100" w:beforeAutospacing="1" w:after="100" w:afterAutospacing="1" w:line="240" w:lineRule="auto"/>
        <w:rPr>
          <w:rFonts w:ascii="Helvetica" w:hAnsi="Helvetica"/>
          <w:lang w:val="es-PE"/>
        </w:rPr>
      </w:pPr>
      <w:r w:rsidRPr="00741ECA">
        <w:rPr>
          <w:rFonts w:ascii="Helvetica" w:hAnsi="Helvetica"/>
          <w:lang w:val="es-PE"/>
        </w:rPr>
        <w:t>Contribuciones u otros beneficios.</w:t>
      </w:r>
    </w:p>
    <w:p w14:paraId="5EA5B29A" w14:textId="77777777" w:rsidR="00F66291" w:rsidRPr="00741ECA" w:rsidRDefault="00F66291" w:rsidP="00F66291">
      <w:pPr>
        <w:pStyle w:val="isselectedend"/>
        <w:ind w:firstLine="360"/>
        <w:rPr>
          <w:rFonts w:ascii="Helvetica" w:hAnsi="Helvetica"/>
          <w:lang w:val="es-PE"/>
        </w:rPr>
      </w:pPr>
      <w:r w:rsidRPr="00741ECA">
        <w:rPr>
          <w:rFonts w:ascii="Helvetica" w:hAnsi="Helvetica"/>
          <w:lang w:val="es-PE"/>
        </w:rPr>
        <w:t xml:space="preserve">Lo importante es analizar </w:t>
      </w:r>
      <w:r w:rsidRPr="00741ECA">
        <w:rPr>
          <w:rStyle w:val="Textoennegrita"/>
          <w:rFonts w:ascii="Helvetica" w:hAnsi="Helvetica"/>
          <w:lang w:val="es-PE"/>
        </w:rPr>
        <w:t>la naturaleza de la ventaja, las circunstancias y la finalidad de la conducta</w:t>
      </w:r>
      <w:r w:rsidRPr="00741ECA">
        <w:rPr>
          <w:rFonts w:ascii="Helvetica" w:hAnsi="Helvetica"/>
          <w:lang w:val="es-PE"/>
        </w:rPr>
        <w:t>.</w:t>
      </w:r>
    </w:p>
    <w:p w14:paraId="15C19889" w14:textId="77777777" w:rsidR="00F66291" w:rsidRPr="00741ECA" w:rsidRDefault="00F66291" w:rsidP="00F66291">
      <w:pPr>
        <w:pStyle w:val="isselectedend"/>
        <w:ind w:firstLine="360"/>
        <w:rPr>
          <w:rFonts w:ascii="Helvetica" w:hAnsi="Helvetica"/>
          <w:lang w:val="es-PE"/>
        </w:rPr>
      </w:pPr>
      <w:r w:rsidRPr="00741ECA">
        <w:rPr>
          <w:rFonts w:ascii="Helvetica" w:hAnsi="Helvetica"/>
          <w:lang w:val="es-PE"/>
        </w:rPr>
        <w:t>Un regalo o una invitación comercial no constituye automáticamente una infracción de la FCPA. El análisis debe considerar, entre otros elementos, si existe una intención corrupta y una finalidad relacionada con obtener o mantener negocios o conseguir una ventaja indebida.</w:t>
      </w:r>
    </w:p>
    <w:p w14:paraId="3F058A66" w14:textId="77777777" w:rsidR="00F66291" w:rsidRPr="00741ECA" w:rsidRDefault="00F66291" w:rsidP="00F66291">
      <w:pPr>
        <w:pStyle w:val="Ttulo2"/>
        <w:rPr>
          <w:rFonts w:ascii="Helvetica" w:hAnsi="Helvetica"/>
          <w:lang w:val="es-PE"/>
        </w:rPr>
      </w:pPr>
      <w:r w:rsidRPr="00741ECA">
        <w:rPr>
          <w:rFonts w:ascii="Helvetica" w:hAnsi="Helvetica"/>
          <w:lang w:val="es-PE"/>
        </w:rPr>
        <w:t>Terceros e intermediarios bajo la FCPA</w:t>
      </w:r>
    </w:p>
    <w:p w14:paraId="529B4199"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Una de las áreas más importantes de cumplimiento es la utilización de </w:t>
      </w:r>
      <w:r w:rsidRPr="00741ECA">
        <w:rPr>
          <w:rStyle w:val="Textoennegrita"/>
          <w:rFonts w:ascii="Helvetica" w:hAnsi="Helvetica"/>
          <w:lang w:val="es-PE"/>
        </w:rPr>
        <w:t>terceros</w:t>
      </w:r>
      <w:r w:rsidRPr="00741ECA">
        <w:rPr>
          <w:rFonts w:ascii="Helvetica" w:hAnsi="Helvetica"/>
          <w:lang w:val="es-PE"/>
        </w:rPr>
        <w:t>.</w:t>
      </w:r>
    </w:p>
    <w:p w14:paraId="29305C8E"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Las organizaciones pueden utilizar agentes, consultores, distribuidores o representantes para desarrollar actividades en otros países. Sin embargo, la utilización de un tercero no debe convertirse en un mecanismo para ocultar un pago indebido.</w:t>
      </w:r>
    </w:p>
    <w:p w14:paraId="3F5B827C"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Por esta razón, las organizaciones deben aplicar procedimientos de </w:t>
      </w:r>
      <w:r w:rsidRPr="00741ECA">
        <w:rPr>
          <w:rStyle w:val="Textoennegrita"/>
          <w:rFonts w:ascii="Helvetica" w:hAnsi="Helvetica"/>
          <w:lang w:val="es-PE"/>
        </w:rPr>
        <w:t>debida diligencia basados en el riesgo</w:t>
      </w:r>
      <w:r w:rsidRPr="00741ECA">
        <w:rPr>
          <w:rFonts w:ascii="Helvetica" w:hAnsi="Helvetica"/>
          <w:lang w:val="es-PE"/>
        </w:rPr>
        <w:t xml:space="preserve"> antes y durante determinadas relaciones con terceros.</w:t>
      </w:r>
    </w:p>
    <w:p w14:paraId="34A9B327" w14:textId="77777777" w:rsidR="00F66291" w:rsidRPr="00741ECA" w:rsidRDefault="00F66291" w:rsidP="00F66291">
      <w:pPr>
        <w:pStyle w:val="isselectedend"/>
        <w:rPr>
          <w:rFonts w:ascii="Helvetica" w:hAnsi="Helvetica"/>
          <w:lang w:val="es-PE"/>
        </w:rPr>
      </w:pPr>
      <w:r w:rsidRPr="00741ECA">
        <w:rPr>
          <w:rFonts w:ascii="Helvetica" w:hAnsi="Helvetica"/>
          <w:lang w:val="es-PE"/>
        </w:rPr>
        <w:t>Entre las señales que pueden justificar una revisión adicional se encuentran:</w:t>
      </w:r>
    </w:p>
    <w:p w14:paraId="6D4AAC6B" w14:textId="77777777" w:rsidR="00F66291" w:rsidRPr="00741ECA" w:rsidRDefault="00F66291" w:rsidP="0047461E">
      <w:pPr>
        <w:numPr>
          <w:ilvl w:val="0"/>
          <w:numId w:val="16"/>
        </w:numPr>
        <w:spacing w:before="100" w:beforeAutospacing="1" w:after="100" w:afterAutospacing="1" w:line="240" w:lineRule="auto"/>
        <w:rPr>
          <w:rFonts w:ascii="Helvetica" w:hAnsi="Helvetica"/>
          <w:lang w:val="es-PE"/>
        </w:rPr>
      </w:pPr>
      <w:r w:rsidRPr="00741ECA">
        <w:rPr>
          <w:rFonts w:ascii="Helvetica" w:hAnsi="Helvetica"/>
          <w:lang w:val="es-PE"/>
        </w:rPr>
        <w:t>Solicitudes de honorarios desproporcionados.</w:t>
      </w:r>
    </w:p>
    <w:p w14:paraId="64C56920" w14:textId="77777777" w:rsidR="00F66291" w:rsidRPr="00741ECA" w:rsidRDefault="00F66291" w:rsidP="0047461E">
      <w:pPr>
        <w:numPr>
          <w:ilvl w:val="0"/>
          <w:numId w:val="16"/>
        </w:numPr>
        <w:spacing w:before="100" w:beforeAutospacing="1" w:after="100" w:afterAutospacing="1" w:line="240" w:lineRule="auto"/>
        <w:rPr>
          <w:rFonts w:ascii="Helvetica" w:hAnsi="Helvetica"/>
          <w:lang w:val="es-PE"/>
        </w:rPr>
      </w:pPr>
      <w:r w:rsidRPr="00741ECA">
        <w:rPr>
          <w:rFonts w:ascii="Helvetica" w:hAnsi="Helvetica"/>
          <w:lang w:val="es-PE"/>
        </w:rPr>
        <w:t>Falta de claridad sobre los servicios que serán prestados.</w:t>
      </w:r>
    </w:p>
    <w:p w14:paraId="045ECBF7" w14:textId="77777777" w:rsidR="00F66291" w:rsidRPr="00741ECA" w:rsidRDefault="00F66291" w:rsidP="0047461E">
      <w:pPr>
        <w:numPr>
          <w:ilvl w:val="0"/>
          <w:numId w:val="16"/>
        </w:numPr>
        <w:spacing w:before="100" w:beforeAutospacing="1" w:after="100" w:afterAutospacing="1" w:line="240" w:lineRule="auto"/>
        <w:rPr>
          <w:rFonts w:ascii="Helvetica" w:hAnsi="Helvetica"/>
          <w:lang w:val="es-PE"/>
        </w:rPr>
      </w:pPr>
      <w:r w:rsidRPr="00741ECA">
        <w:rPr>
          <w:rFonts w:ascii="Helvetica" w:hAnsi="Helvetica"/>
          <w:lang w:val="es-PE"/>
        </w:rPr>
        <w:t>Solicitud de pagos a cuentas bancarias inusuales.</w:t>
      </w:r>
    </w:p>
    <w:p w14:paraId="43C38651" w14:textId="77777777" w:rsidR="00F66291" w:rsidRPr="00741ECA" w:rsidRDefault="00F66291" w:rsidP="0047461E">
      <w:pPr>
        <w:numPr>
          <w:ilvl w:val="0"/>
          <w:numId w:val="16"/>
        </w:numPr>
        <w:spacing w:before="100" w:beforeAutospacing="1" w:after="100" w:afterAutospacing="1" w:line="240" w:lineRule="auto"/>
        <w:rPr>
          <w:rFonts w:ascii="Helvetica" w:hAnsi="Helvetica"/>
          <w:lang w:val="es-PE"/>
        </w:rPr>
      </w:pPr>
      <w:r w:rsidRPr="00741ECA">
        <w:rPr>
          <w:rFonts w:ascii="Helvetica" w:hAnsi="Helvetica"/>
          <w:lang w:val="es-PE"/>
        </w:rPr>
        <w:t>Solicitud de pagos en efectivo sin justificación.</w:t>
      </w:r>
    </w:p>
    <w:p w14:paraId="3F04A51F" w14:textId="77777777" w:rsidR="00F66291" w:rsidRPr="00741ECA" w:rsidRDefault="00F66291" w:rsidP="0047461E">
      <w:pPr>
        <w:numPr>
          <w:ilvl w:val="0"/>
          <w:numId w:val="16"/>
        </w:numPr>
        <w:spacing w:before="100" w:beforeAutospacing="1" w:after="100" w:afterAutospacing="1" w:line="240" w:lineRule="auto"/>
        <w:rPr>
          <w:rFonts w:ascii="Helvetica" w:hAnsi="Helvetica"/>
          <w:lang w:val="es-PE"/>
        </w:rPr>
      </w:pPr>
      <w:r w:rsidRPr="00741ECA">
        <w:rPr>
          <w:rFonts w:ascii="Helvetica" w:hAnsi="Helvetica"/>
          <w:lang w:val="es-PE"/>
        </w:rPr>
        <w:t>Relaciones personales o familiares relevantes con funcionarios.</w:t>
      </w:r>
    </w:p>
    <w:p w14:paraId="303F6BFB" w14:textId="77777777" w:rsidR="00F66291" w:rsidRPr="00741ECA" w:rsidRDefault="00F66291" w:rsidP="0047461E">
      <w:pPr>
        <w:numPr>
          <w:ilvl w:val="0"/>
          <w:numId w:val="16"/>
        </w:numPr>
        <w:spacing w:before="100" w:beforeAutospacing="1" w:after="100" w:afterAutospacing="1" w:line="240" w:lineRule="auto"/>
        <w:rPr>
          <w:rFonts w:ascii="Helvetica" w:hAnsi="Helvetica"/>
          <w:lang w:val="es-PE"/>
        </w:rPr>
      </w:pPr>
      <w:r w:rsidRPr="00741ECA">
        <w:rPr>
          <w:rFonts w:ascii="Helvetica" w:hAnsi="Helvetica"/>
          <w:lang w:val="es-PE"/>
        </w:rPr>
        <w:t>Historial de problemas de integridad.</w:t>
      </w:r>
    </w:p>
    <w:p w14:paraId="0C1E4E3C" w14:textId="77777777" w:rsidR="00F66291" w:rsidRPr="00741ECA" w:rsidRDefault="00F66291" w:rsidP="0047461E">
      <w:pPr>
        <w:numPr>
          <w:ilvl w:val="0"/>
          <w:numId w:val="16"/>
        </w:numPr>
        <w:spacing w:before="100" w:beforeAutospacing="1" w:after="100" w:afterAutospacing="1" w:line="240" w:lineRule="auto"/>
        <w:rPr>
          <w:rFonts w:ascii="Helvetica" w:hAnsi="Helvetica"/>
          <w:lang w:val="es-PE"/>
        </w:rPr>
      </w:pPr>
      <w:r w:rsidRPr="00741ECA">
        <w:rPr>
          <w:rFonts w:ascii="Helvetica" w:hAnsi="Helvetica"/>
          <w:lang w:val="es-PE"/>
        </w:rPr>
        <w:t>Resistencia a proporcionar información básica sobre la empresa.</w:t>
      </w:r>
    </w:p>
    <w:p w14:paraId="01AC034E" w14:textId="77777777" w:rsidR="00F66291" w:rsidRPr="00741ECA" w:rsidRDefault="00F66291" w:rsidP="0047461E">
      <w:pPr>
        <w:numPr>
          <w:ilvl w:val="0"/>
          <w:numId w:val="16"/>
        </w:numPr>
        <w:spacing w:before="100" w:beforeAutospacing="1" w:after="100" w:afterAutospacing="1" w:line="240" w:lineRule="auto"/>
        <w:rPr>
          <w:rFonts w:ascii="Helvetica" w:hAnsi="Helvetica"/>
          <w:lang w:val="es-PE"/>
        </w:rPr>
      </w:pPr>
      <w:r w:rsidRPr="00741ECA">
        <w:rPr>
          <w:rFonts w:ascii="Helvetica" w:hAnsi="Helvetica"/>
          <w:lang w:val="es-PE"/>
        </w:rPr>
        <w:t>Estructuras de contratación innecesariamente complejas.</w:t>
      </w:r>
    </w:p>
    <w:p w14:paraId="3F0780F5" w14:textId="77777777" w:rsidR="00F66291" w:rsidRPr="00741ECA" w:rsidRDefault="00F66291" w:rsidP="0047461E">
      <w:pPr>
        <w:numPr>
          <w:ilvl w:val="0"/>
          <w:numId w:val="16"/>
        </w:numPr>
        <w:spacing w:before="100" w:beforeAutospacing="1" w:after="100" w:afterAutospacing="1" w:line="240" w:lineRule="auto"/>
        <w:rPr>
          <w:rFonts w:ascii="Helvetica" w:hAnsi="Helvetica"/>
          <w:lang w:val="es-PE"/>
        </w:rPr>
      </w:pPr>
      <w:r w:rsidRPr="00741ECA">
        <w:rPr>
          <w:rFonts w:ascii="Helvetica" w:hAnsi="Helvetica"/>
          <w:lang w:val="es-PE"/>
        </w:rPr>
        <w:t>Solicitud de pagos a través de terceros no relacionados con el servicio.</w:t>
      </w:r>
    </w:p>
    <w:p w14:paraId="1DEB04A2" w14:textId="77777777" w:rsidR="00F66291" w:rsidRPr="00741ECA" w:rsidRDefault="00F66291" w:rsidP="00F66291">
      <w:pPr>
        <w:pStyle w:val="isselectedend"/>
        <w:ind w:firstLine="360"/>
        <w:rPr>
          <w:rFonts w:ascii="Helvetica" w:hAnsi="Helvetica"/>
          <w:lang w:val="es-PE"/>
        </w:rPr>
      </w:pPr>
      <w:r w:rsidRPr="00741ECA">
        <w:rPr>
          <w:rFonts w:ascii="Helvetica" w:hAnsi="Helvetica"/>
          <w:lang w:val="es-PE"/>
        </w:rPr>
        <w:t xml:space="preserve">La debida diligencia de terceros constituye, por tanto, un elemento estrechamente relacionado con los principios de </w:t>
      </w:r>
      <w:r w:rsidRPr="00741ECA">
        <w:rPr>
          <w:rStyle w:val="Textoennegrita"/>
          <w:rFonts w:ascii="Helvetica" w:hAnsi="Helvetica"/>
          <w:lang w:val="es-PE"/>
        </w:rPr>
        <w:t>ISO 37001</w:t>
      </w:r>
      <w:r w:rsidRPr="00741ECA">
        <w:rPr>
          <w:rFonts w:ascii="Helvetica" w:hAnsi="Helvetica"/>
          <w:lang w:val="es-PE"/>
        </w:rPr>
        <w:t>.</w:t>
      </w:r>
    </w:p>
    <w:p w14:paraId="5C1D8C39" w14:textId="77777777" w:rsidR="00F66291" w:rsidRPr="00741ECA" w:rsidRDefault="00F66291" w:rsidP="00F66291">
      <w:pPr>
        <w:pStyle w:val="Ttulo2"/>
        <w:rPr>
          <w:rFonts w:ascii="Helvetica" w:hAnsi="Helvetica"/>
          <w:lang w:val="es-PE"/>
        </w:rPr>
      </w:pPr>
      <w:r w:rsidRPr="00741ECA">
        <w:rPr>
          <w:rFonts w:ascii="Helvetica" w:hAnsi="Helvetica"/>
          <w:lang w:val="es-PE"/>
        </w:rPr>
        <w:t>Disposiciones contables de la FCPA</w:t>
      </w:r>
    </w:p>
    <w:p w14:paraId="74994A95"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Una característica especialmente importante de la FCPA es que no se concentra exclusivamente en el soborno.</w:t>
      </w:r>
    </w:p>
    <w:p w14:paraId="37CF3B34"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Las disposiciones contables incluyen requisitos relacionados con </w:t>
      </w:r>
      <w:r w:rsidRPr="00741ECA">
        <w:rPr>
          <w:rStyle w:val="Textoennegrita"/>
          <w:rFonts w:ascii="Helvetica" w:hAnsi="Helvetica"/>
          <w:lang w:val="es-PE"/>
        </w:rPr>
        <w:t>books and records</w:t>
      </w:r>
      <w:r w:rsidRPr="00741ECA">
        <w:rPr>
          <w:rFonts w:ascii="Helvetica" w:hAnsi="Helvetica"/>
          <w:lang w:val="es-PE"/>
        </w:rPr>
        <w:t xml:space="preserve"> y </w:t>
      </w:r>
      <w:r w:rsidRPr="00741ECA">
        <w:rPr>
          <w:rStyle w:val="Textoennegrita"/>
          <w:rFonts w:ascii="Helvetica" w:hAnsi="Helvetica"/>
          <w:lang w:val="es-PE"/>
        </w:rPr>
        <w:t>internal accounting controls</w:t>
      </w:r>
      <w:r w:rsidRPr="00741ECA">
        <w:rPr>
          <w:rFonts w:ascii="Helvetica" w:hAnsi="Helvetica"/>
          <w:lang w:val="es-PE"/>
        </w:rPr>
        <w:t xml:space="preserve"> para las entidades comprendidas dentro de su ámbito.</w:t>
      </w:r>
    </w:p>
    <w:p w14:paraId="241F0426" w14:textId="635063A1"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Los libros y registros deben reflejar las transacciones y disposiciones de activos con un nivel razonable de detalle y de manera adecuada. Además, deben existir controles internos destinados a proporcionar un grado razonable de seguridad respecto de la correcta autorización y registro de las operaciones. </w:t>
      </w:r>
    </w:p>
    <w:p w14:paraId="54EED981"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Esto significa que una empresa no puede intentar ocultar un pago indebido mediante una descripción falsa en sus registros contables.</w:t>
      </w:r>
    </w:p>
    <w:p w14:paraId="6A1B1070"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Por ejemplo, registrar un pago indebido como si fuera un </w:t>
      </w:r>
      <w:r w:rsidRPr="00741ECA">
        <w:rPr>
          <w:rStyle w:val="Textoennegrita"/>
          <w:rFonts w:ascii="Helvetica" w:hAnsi="Helvetica"/>
          <w:lang w:val="es-PE"/>
        </w:rPr>
        <w:t>servicio de consultoría</w:t>
      </w:r>
      <w:r w:rsidRPr="00741ECA">
        <w:rPr>
          <w:rFonts w:ascii="Helvetica" w:hAnsi="Helvetica"/>
          <w:lang w:val="es-PE"/>
        </w:rPr>
        <w:t>, una comisión legítima o un gasto comercial inexistente puede generar riesgos adicionales relacionados con las disposiciones contables de la FCPA.</w:t>
      </w:r>
    </w:p>
    <w:p w14:paraId="2B528C14" w14:textId="77777777" w:rsidR="00F66291" w:rsidRPr="00741ECA" w:rsidRDefault="00F66291" w:rsidP="00F66291">
      <w:pPr>
        <w:pStyle w:val="Ttulo2"/>
        <w:rPr>
          <w:rFonts w:ascii="Helvetica" w:hAnsi="Helvetica"/>
          <w:lang w:val="es-PE"/>
        </w:rPr>
      </w:pPr>
      <w:r w:rsidRPr="00741ECA">
        <w:rPr>
          <w:rFonts w:ascii="Helvetica" w:hAnsi="Helvetica"/>
          <w:lang w:val="es-PE"/>
        </w:rPr>
        <w:t>Importancia de los controles financieros</w:t>
      </w:r>
    </w:p>
    <w:p w14:paraId="18D4AA9E"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La FCPA demuestra claramente que la prevención del soborno también depende de </w:t>
      </w:r>
      <w:r w:rsidRPr="00741ECA">
        <w:rPr>
          <w:rStyle w:val="Textoennegrita"/>
          <w:rFonts w:ascii="Helvetica" w:hAnsi="Helvetica"/>
          <w:lang w:val="es-PE"/>
        </w:rPr>
        <w:t>controles financieros adecuados</w:t>
      </w:r>
      <w:r w:rsidRPr="00741ECA">
        <w:rPr>
          <w:rFonts w:ascii="Helvetica" w:hAnsi="Helvetica"/>
          <w:lang w:val="es-PE"/>
        </w:rPr>
        <w:t>.</w:t>
      </w:r>
    </w:p>
    <w:p w14:paraId="31A23096" w14:textId="77777777" w:rsidR="00F66291" w:rsidRPr="00741ECA" w:rsidRDefault="00F66291" w:rsidP="00F66291">
      <w:pPr>
        <w:pStyle w:val="isselectedend"/>
        <w:rPr>
          <w:rFonts w:ascii="Helvetica" w:hAnsi="Helvetica"/>
          <w:lang w:val="es-PE"/>
        </w:rPr>
      </w:pPr>
      <w:r w:rsidRPr="00741ECA">
        <w:rPr>
          <w:rFonts w:ascii="Helvetica" w:hAnsi="Helvetica"/>
          <w:lang w:val="es-PE"/>
        </w:rPr>
        <w:t>Entre los controles que pueden ayudar a reducir riesgos se encuentran:</w:t>
      </w:r>
    </w:p>
    <w:p w14:paraId="362EC562" w14:textId="77777777" w:rsidR="00F66291" w:rsidRPr="00741ECA" w:rsidRDefault="00F66291" w:rsidP="0047461E">
      <w:pPr>
        <w:numPr>
          <w:ilvl w:val="0"/>
          <w:numId w:val="17"/>
        </w:numPr>
        <w:spacing w:before="100" w:beforeAutospacing="1" w:after="100" w:afterAutospacing="1" w:line="240" w:lineRule="auto"/>
        <w:rPr>
          <w:rFonts w:ascii="Helvetica" w:hAnsi="Helvetica"/>
          <w:lang w:val="es-PE"/>
        </w:rPr>
      </w:pPr>
      <w:r w:rsidRPr="00741ECA">
        <w:rPr>
          <w:rFonts w:ascii="Helvetica" w:hAnsi="Helvetica"/>
          <w:lang w:val="es-PE"/>
        </w:rPr>
        <w:t>Separación de funciones.</w:t>
      </w:r>
    </w:p>
    <w:p w14:paraId="3B5700BE" w14:textId="77777777" w:rsidR="00F66291" w:rsidRPr="00741ECA" w:rsidRDefault="00F66291" w:rsidP="0047461E">
      <w:pPr>
        <w:numPr>
          <w:ilvl w:val="0"/>
          <w:numId w:val="17"/>
        </w:numPr>
        <w:spacing w:before="100" w:beforeAutospacing="1" w:after="100" w:afterAutospacing="1" w:line="240" w:lineRule="auto"/>
        <w:rPr>
          <w:rFonts w:ascii="Helvetica" w:hAnsi="Helvetica"/>
          <w:lang w:val="es-PE"/>
        </w:rPr>
      </w:pPr>
      <w:r w:rsidRPr="00741ECA">
        <w:rPr>
          <w:rFonts w:ascii="Helvetica" w:hAnsi="Helvetica"/>
          <w:lang w:val="es-PE"/>
        </w:rPr>
        <w:t>Autorización previa de determinados pagos.</w:t>
      </w:r>
    </w:p>
    <w:p w14:paraId="13C43F16" w14:textId="77777777" w:rsidR="00F66291" w:rsidRPr="00741ECA" w:rsidRDefault="00F66291" w:rsidP="0047461E">
      <w:pPr>
        <w:numPr>
          <w:ilvl w:val="0"/>
          <w:numId w:val="17"/>
        </w:numPr>
        <w:spacing w:before="100" w:beforeAutospacing="1" w:after="100" w:afterAutospacing="1" w:line="240" w:lineRule="auto"/>
        <w:rPr>
          <w:rFonts w:ascii="Helvetica" w:hAnsi="Helvetica"/>
          <w:lang w:val="es-PE"/>
        </w:rPr>
      </w:pPr>
      <w:r w:rsidRPr="00741ECA">
        <w:rPr>
          <w:rFonts w:ascii="Helvetica" w:hAnsi="Helvetica"/>
          <w:lang w:val="es-PE"/>
        </w:rPr>
        <w:t>Revisión de proveedores y terceros.</w:t>
      </w:r>
    </w:p>
    <w:p w14:paraId="6AB4DC19" w14:textId="77777777" w:rsidR="00F66291" w:rsidRPr="00741ECA" w:rsidRDefault="00F66291" w:rsidP="0047461E">
      <w:pPr>
        <w:numPr>
          <w:ilvl w:val="0"/>
          <w:numId w:val="17"/>
        </w:numPr>
        <w:spacing w:before="100" w:beforeAutospacing="1" w:after="100" w:afterAutospacing="1" w:line="240" w:lineRule="auto"/>
        <w:rPr>
          <w:rFonts w:ascii="Helvetica" w:hAnsi="Helvetica"/>
          <w:lang w:val="es-PE"/>
        </w:rPr>
      </w:pPr>
      <w:r w:rsidRPr="00741ECA">
        <w:rPr>
          <w:rFonts w:ascii="Helvetica" w:hAnsi="Helvetica"/>
          <w:lang w:val="es-PE"/>
        </w:rPr>
        <w:t>Documentación de gastos.</w:t>
      </w:r>
    </w:p>
    <w:p w14:paraId="376C9242" w14:textId="77777777" w:rsidR="00F66291" w:rsidRPr="00741ECA" w:rsidRDefault="00F66291" w:rsidP="0047461E">
      <w:pPr>
        <w:numPr>
          <w:ilvl w:val="0"/>
          <w:numId w:val="17"/>
        </w:numPr>
        <w:spacing w:before="100" w:beforeAutospacing="1" w:after="100" w:afterAutospacing="1" w:line="240" w:lineRule="auto"/>
        <w:rPr>
          <w:rFonts w:ascii="Helvetica" w:hAnsi="Helvetica"/>
          <w:lang w:val="es-PE"/>
        </w:rPr>
      </w:pPr>
      <w:r w:rsidRPr="00741ECA">
        <w:rPr>
          <w:rFonts w:ascii="Helvetica" w:hAnsi="Helvetica"/>
          <w:lang w:val="es-PE"/>
        </w:rPr>
        <w:t>Conciliaciones bancarias.</w:t>
      </w:r>
    </w:p>
    <w:p w14:paraId="5B33CC63" w14:textId="77777777" w:rsidR="00F66291" w:rsidRPr="00741ECA" w:rsidRDefault="00F66291" w:rsidP="0047461E">
      <w:pPr>
        <w:numPr>
          <w:ilvl w:val="0"/>
          <w:numId w:val="17"/>
        </w:numPr>
        <w:spacing w:before="100" w:beforeAutospacing="1" w:after="100" w:afterAutospacing="1" w:line="240" w:lineRule="auto"/>
        <w:rPr>
          <w:rFonts w:ascii="Helvetica" w:hAnsi="Helvetica"/>
          <w:lang w:val="es-PE"/>
        </w:rPr>
      </w:pPr>
      <w:r w:rsidRPr="00741ECA">
        <w:rPr>
          <w:rFonts w:ascii="Helvetica" w:hAnsi="Helvetica"/>
          <w:lang w:val="es-PE"/>
        </w:rPr>
        <w:t>Controles sobre cuentas y registros contables.</w:t>
      </w:r>
    </w:p>
    <w:p w14:paraId="6D34C6B5" w14:textId="77777777" w:rsidR="00F66291" w:rsidRPr="00741ECA" w:rsidRDefault="00F66291" w:rsidP="0047461E">
      <w:pPr>
        <w:numPr>
          <w:ilvl w:val="0"/>
          <w:numId w:val="17"/>
        </w:numPr>
        <w:spacing w:before="100" w:beforeAutospacing="1" w:after="100" w:afterAutospacing="1" w:line="240" w:lineRule="auto"/>
        <w:rPr>
          <w:rFonts w:ascii="Helvetica" w:hAnsi="Helvetica"/>
          <w:lang w:val="es-PE"/>
        </w:rPr>
      </w:pPr>
      <w:r w:rsidRPr="00741ECA">
        <w:rPr>
          <w:rFonts w:ascii="Helvetica" w:hAnsi="Helvetica"/>
          <w:lang w:val="es-PE"/>
        </w:rPr>
        <w:t>Supervisión de pagos extraordinarios.</w:t>
      </w:r>
    </w:p>
    <w:p w14:paraId="1CB7F84E" w14:textId="77777777" w:rsidR="00F66291" w:rsidRPr="00741ECA" w:rsidRDefault="00F66291" w:rsidP="0047461E">
      <w:pPr>
        <w:numPr>
          <w:ilvl w:val="0"/>
          <w:numId w:val="17"/>
        </w:numPr>
        <w:spacing w:before="100" w:beforeAutospacing="1" w:after="100" w:afterAutospacing="1" w:line="240" w:lineRule="auto"/>
        <w:rPr>
          <w:rFonts w:ascii="Helvetica" w:hAnsi="Helvetica"/>
          <w:lang w:val="es-PE"/>
        </w:rPr>
      </w:pPr>
      <w:r w:rsidRPr="00741ECA">
        <w:rPr>
          <w:rFonts w:ascii="Helvetica" w:hAnsi="Helvetica"/>
          <w:lang w:val="es-PE"/>
        </w:rPr>
        <w:t>Revisión de comisiones y honorarios.</w:t>
      </w:r>
    </w:p>
    <w:p w14:paraId="58BD8733" w14:textId="77777777" w:rsidR="00F66291" w:rsidRPr="00741ECA" w:rsidRDefault="00F66291" w:rsidP="0047461E">
      <w:pPr>
        <w:numPr>
          <w:ilvl w:val="0"/>
          <w:numId w:val="17"/>
        </w:numPr>
        <w:spacing w:before="100" w:beforeAutospacing="1" w:after="100" w:afterAutospacing="1" w:line="240" w:lineRule="auto"/>
        <w:rPr>
          <w:rFonts w:ascii="Helvetica" w:hAnsi="Helvetica"/>
          <w:lang w:val="es-PE"/>
        </w:rPr>
      </w:pPr>
      <w:r w:rsidRPr="00741ECA">
        <w:rPr>
          <w:rFonts w:ascii="Helvetica" w:hAnsi="Helvetica"/>
          <w:lang w:val="es-PE"/>
        </w:rPr>
        <w:t>Controles sobre regalos y hospitalidad.</w:t>
      </w:r>
    </w:p>
    <w:p w14:paraId="79F89893" w14:textId="77777777" w:rsidR="00F66291" w:rsidRPr="00741ECA" w:rsidRDefault="00F66291" w:rsidP="0047461E">
      <w:pPr>
        <w:numPr>
          <w:ilvl w:val="0"/>
          <w:numId w:val="17"/>
        </w:numPr>
        <w:spacing w:before="100" w:beforeAutospacing="1" w:after="100" w:afterAutospacing="1" w:line="240" w:lineRule="auto"/>
        <w:rPr>
          <w:rFonts w:ascii="Helvetica" w:hAnsi="Helvetica"/>
          <w:lang w:val="es-PE"/>
        </w:rPr>
      </w:pPr>
      <w:r w:rsidRPr="00741ECA">
        <w:rPr>
          <w:rFonts w:ascii="Helvetica" w:hAnsi="Helvetica"/>
          <w:lang w:val="es-PE"/>
        </w:rPr>
        <w:t>Auditorías y revisiones periódicas.</w:t>
      </w:r>
    </w:p>
    <w:p w14:paraId="51023291" w14:textId="77777777" w:rsidR="00F66291" w:rsidRPr="00741ECA" w:rsidRDefault="00F66291" w:rsidP="00F66291">
      <w:pPr>
        <w:pStyle w:val="isselectedend"/>
        <w:ind w:firstLine="360"/>
        <w:rPr>
          <w:rFonts w:ascii="Helvetica" w:hAnsi="Helvetica"/>
          <w:lang w:val="es-PE"/>
        </w:rPr>
      </w:pPr>
      <w:r w:rsidRPr="00741ECA">
        <w:rPr>
          <w:rFonts w:ascii="Helvetica" w:hAnsi="Helvetica"/>
          <w:lang w:val="es-PE"/>
        </w:rPr>
        <w:t xml:space="preserve">Estos principios guardan una relación directa con el módulo de </w:t>
      </w:r>
      <w:r w:rsidRPr="00741ECA">
        <w:rPr>
          <w:rStyle w:val="Textoennegrita"/>
          <w:rFonts w:ascii="Helvetica" w:hAnsi="Helvetica"/>
          <w:lang w:val="es-PE"/>
        </w:rPr>
        <w:t>Controles Operativos y Financieros</w:t>
      </w:r>
      <w:r w:rsidRPr="00741ECA">
        <w:rPr>
          <w:rFonts w:ascii="Helvetica" w:hAnsi="Helvetica"/>
          <w:lang w:val="es-PE"/>
        </w:rPr>
        <w:t xml:space="preserve"> de este curso.</w:t>
      </w:r>
    </w:p>
    <w:p w14:paraId="5C5AC58F" w14:textId="77777777" w:rsidR="00F66291" w:rsidRPr="00741ECA" w:rsidRDefault="00F66291" w:rsidP="00F66291">
      <w:pPr>
        <w:pStyle w:val="Ttulo2"/>
        <w:rPr>
          <w:rFonts w:ascii="Helvetica" w:hAnsi="Helvetica"/>
          <w:lang w:val="es-PE"/>
        </w:rPr>
      </w:pPr>
      <w:r w:rsidRPr="00741ECA">
        <w:rPr>
          <w:rFonts w:ascii="Helvetica" w:hAnsi="Helvetica"/>
          <w:lang w:val="es-PE"/>
        </w:rPr>
        <w:t>UK Bribery Act 2010</w:t>
      </w:r>
    </w:p>
    <w:p w14:paraId="2159D378"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UK Bribery Act 2010</w:t>
      </w:r>
      <w:r w:rsidRPr="00741ECA">
        <w:rPr>
          <w:rFonts w:ascii="Helvetica" w:hAnsi="Helvetica"/>
          <w:lang w:val="es-PE"/>
        </w:rPr>
        <w:t xml:space="preserve"> es una de las legislaciones antisoborno más relevantes del Reino Unido.</w:t>
      </w:r>
    </w:p>
    <w:p w14:paraId="0E12783D"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La norma establece diferentes delitos relacionados con el soborno y presenta un alcance amplio. Entre sus características se encuentra la regulación tanto del </w:t>
      </w:r>
      <w:r w:rsidRPr="00741ECA">
        <w:rPr>
          <w:rStyle w:val="Textoennegrita"/>
          <w:rFonts w:ascii="Helvetica" w:hAnsi="Helvetica"/>
          <w:lang w:val="es-PE"/>
        </w:rPr>
        <w:t>soborno de personas</w:t>
      </w:r>
      <w:r w:rsidRPr="00741ECA">
        <w:rPr>
          <w:rFonts w:ascii="Helvetica" w:hAnsi="Helvetica"/>
          <w:lang w:val="es-PE"/>
        </w:rPr>
        <w:t xml:space="preserve"> como del </w:t>
      </w:r>
      <w:r w:rsidRPr="00741ECA">
        <w:rPr>
          <w:rStyle w:val="Textoennegrita"/>
          <w:rFonts w:ascii="Helvetica" w:hAnsi="Helvetica"/>
          <w:lang w:val="es-PE"/>
        </w:rPr>
        <w:t>soborno de funcionarios públicos extranjeros</w:t>
      </w:r>
      <w:r w:rsidRPr="00741ECA">
        <w:rPr>
          <w:rFonts w:ascii="Helvetica" w:hAnsi="Helvetica"/>
          <w:lang w:val="es-PE"/>
        </w:rPr>
        <w:t>, así como la responsabilidad corporativa por determinadas situaciones en las que una organización comercial no evita que personas asociadas con ella realicen actos de soborno.</w:t>
      </w:r>
    </w:p>
    <w:p w14:paraId="759B873C" w14:textId="11104FAB"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El Ministerio de Justicia del Reino Unido ha desarrollado una guía específica para ayudar a las organizaciones comerciales a establecer procedimientos adecuados para prevenir el soborno. Esta guía se estructura alrededor de </w:t>
      </w:r>
      <w:r w:rsidRPr="00741ECA">
        <w:rPr>
          <w:rStyle w:val="Textoennegrita"/>
          <w:rFonts w:ascii="Helvetica" w:hAnsi="Helvetica"/>
          <w:lang w:val="es-PE"/>
        </w:rPr>
        <w:t>seis principios fundamentales</w:t>
      </w:r>
      <w:r w:rsidRPr="00741ECA">
        <w:rPr>
          <w:rFonts w:ascii="Helvetica" w:hAnsi="Helvetica"/>
          <w:lang w:val="es-PE"/>
        </w:rPr>
        <w:t>.</w:t>
      </w:r>
    </w:p>
    <w:p w14:paraId="6AA00926" w14:textId="77777777" w:rsidR="00F66291" w:rsidRPr="00741ECA" w:rsidRDefault="00F66291" w:rsidP="00F66291">
      <w:pPr>
        <w:pStyle w:val="Ttulo2"/>
        <w:rPr>
          <w:rFonts w:ascii="Helvetica" w:hAnsi="Helvetica"/>
          <w:lang w:val="es-PE"/>
        </w:rPr>
      </w:pPr>
      <w:r w:rsidRPr="00741ECA">
        <w:rPr>
          <w:rFonts w:ascii="Helvetica" w:hAnsi="Helvetica"/>
          <w:lang w:val="es-PE"/>
        </w:rPr>
        <w:t>Principales delitos contemplados por la UK Bribery Act</w:t>
      </w:r>
    </w:p>
    <w:p w14:paraId="188BD67E" w14:textId="77777777" w:rsidR="00F66291" w:rsidRPr="00741ECA" w:rsidRDefault="00F66291" w:rsidP="00F66291">
      <w:pPr>
        <w:pStyle w:val="isselectedend"/>
        <w:rPr>
          <w:rFonts w:ascii="Helvetica" w:hAnsi="Helvetica"/>
          <w:lang w:val="es-PE"/>
        </w:rPr>
      </w:pPr>
      <w:r w:rsidRPr="00741ECA">
        <w:rPr>
          <w:rFonts w:ascii="Helvetica" w:hAnsi="Helvetica"/>
          <w:lang w:val="es-PE"/>
        </w:rPr>
        <w:t>La UK Bribery Act contempla, entre otros, los siguientes delitos:</w:t>
      </w:r>
    </w:p>
    <w:p w14:paraId="47B05187" w14:textId="77777777" w:rsidR="00F66291" w:rsidRPr="00741ECA" w:rsidRDefault="00F66291" w:rsidP="0047461E">
      <w:pPr>
        <w:numPr>
          <w:ilvl w:val="0"/>
          <w:numId w:val="18"/>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Ofrecer, prometer o dar un soborno</w:t>
      </w:r>
      <w:r w:rsidRPr="00741ECA">
        <w:rPr>
          <w:rFonts w:ascii="Helvetica" w:hAnsi="Helvetica"/>
          <w:lang w:val="es-PE"/>
        </w:rPr>
        <w:t>.</w:t>
      </w:r>
    </w:p>
    <w:p w14:paraId="523472E5" w14:textId="77777777" w:rsidR="00F66291" w:rsidRPr="00741ECA" w:rsidRDefault="00F66291" w:rsidP="0047461E">
      <w:pPr>
        <w:numPr>
          <w:ilvl w:val="0"/>
          <w:numId w:val="18"/>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Solicitar, acordar recibir o aceptar un soborno</w:t>
      </w:r>
      <w:r w:rsidRPr="00741ECA">
        <w:rPr>
          <w:rFonts w:ascii="Helvetica" w:hAnsi="Helvetica"/>
          <w:lang w:val="es-PE"/>
        </w:rPr>
        <w:t>.</w:t>
      </w:r>
    </w:p>
    <w:p w14:paraId="4128A6A4" w14:textId="77777777" w:rsidR="00F66291" w:rsidRPr="00741ECA" w:rsidRDefault="00F66291" w:rsidP="0047461E">
      <w:pPr>
        <w:numPr>
          <w:ilvl w:val="0"/>
          <w:numId w:val="18"/>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Sobornar a un funcionario público extranjero</w:t>
      </w:r>
      <w:r w:rsidRPr="00741ECA">
        <w:rPr>
          <w:rFonts w:ascii="Helvetica" w:hAnsi="Helvetica"/>
          <w:lang w:val="es-PE"/>
        </w:rPr>
        <w:t xml:space="preserve"> para obtener o conservar una ventaja comercial.</w:t>
      </w:r>
    </w:p>
    <w:p w14:paraId="4F8DA730" w14:textId="77777777" w:rsidR="00F66291" w:rsidRPr="00741ECA" w:rsidRDefault="00F66291" w:rsidP="0047461E">
      <w:pPr>
        <w:numPr>
          <w:ilvl w:val="0"/>
          <w:numId w:val="18"/>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Fallo de una organización comercial en prevenir el soborno</w:t>
      </w:r>
      <w:r w:rsidRPr="00741ECA">
        <w:rPr>
          <w:rFonts w:ascii="Helvetica" w:hAnsi="Helvetica"/>
          <w:lang w:val="es-PE"/>
        </w:rPr>
        <w:t>, bajo las condiciones establecidas por la norma.</w:t>
      </w:r>
    </w:p>
    <w:p w14:paraId="0853AC77" w14:textId="77777777" w:rsidR="00F66291" w:rsidRPr="00741ECA" w:rsidRDefault="00F66291" w:rsidP="00F66291">
      <w:pPr>
        <w:pStyle w:val="isselectedend"/>
        <w:ind w:firstLine="360"/>
        <w:rPr>
          <w:rFonts w:ascii="Helvetica" w:hAnsi="Helvetica"/>
          <w:lang w:val="es-PE"/>
        </w:rPr>
      </w:pPr>
      <w:r w:rsidRPr="00741ECA">
        <w:rPr>
          <w:rFonts w:ascii="Helvetica" w:hAnsi="Helvetica"/>
          <w:lang w:val="es-PE"/>
        </w:rPr>
        <w:t xml:space="preserve">Esta estructura es importante porque la ley no se limita a castigar a quien entrega un soborno. También contempla la conducta de quien </w:t>
      </w:r>
      <w:r w:rsidRPr="00741ECA">
        <w:rPr>
          <w:rStyle w:val="Textoennegrita"/>
          <w:rFonts w:ascii="Helvetica" w:hAnsi="Helvetica"/>
          <w:lang w:val="es-PE"/>
        </w:rPr>
        <w:t>solicita o acepta</w:t>
      </w:r>
      <w:r w:rsidRPr="00741ECA">
        <w:rPr>
          <w:rFonts w:ascii="Helvetica" w:hAnsi="Helvetica"/>
          <w:lang w:val="es-PE"/>
        </w:rPr>
        <w:t xml:space="preserve"> una ventaja indebida.</w:t>
      </w:r>
    </w:p>
    <w:p w14:paraId="0D0C0469" w14:textId="77777777" w:rsidR="00F66291" w:rsidRPr="00741ECA" w:rsidRDefault="00F66291" w:rsidP="00F66291">
      <w:pPr>
        <w:pStyle w:val="Ttulo2"/>
        <w:rPr>
          <w:rFonts w:ascii="Helvetica" w:hAnsi="Helvetica"/>
          <w:lang w:val="es-PE"/>
        </w:rPr>
      </w:pPr>
      <w:r w:rsidRPr="00741ECA">
        <w:rPr>
          <w:rFonts w:ascii="Helvetica" w:hAnsi="Helvetica"/>
          <w:lang w:val="es-PE"/>
        </w:rPr>
        <w:t>Soborno de funcionarios públicos extranjeros</w:t>
      </w:r>
    </w:p>
    <w:p w14:paraId="2111E5F2"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 xml:space="preserve">La UK Bribery Act contempla específicamente el delito de </w:t>
      </w:r>
      <w:r w:rsidRPr="00741ECA">
        <w:rPr>
          <w:rStyle w:val="Textoennegrita"/>
          <w:rFonts w:ascii="Helvetica" w:hAnsi="Helvetica"/>
          <w:lang w:val="es-PE"/>
        </w:rPr>
        <w:t>bribery of a foreign public official</w:t>
      </w:r>
      <w:r w:rsidRPr="00741ECA">
        <w:rPr>
          <w:rFonts w:ascii="Helvetica" w:hAnsi="Helvetica"/>
          <w:lang w:val="es-PE"/>
        </w:rPr>
        <w:t>.</w:t>
      </w:r>
    </w:p>
    <w:p w14:paraId="46AF386D"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El objetivo es evitar que una organización o persona utilice beneficios indebidos para influir en un funcionario público extranjero con la finalidad de obtener o conservar una ventaja comercial.</w:t>
      </w:r>
    </w:p>
    <w:p w14:paraId="4B147A53"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Para organizaciones internacionales, esto significa que determinadas relaciones con funcionarios públicos de otros países deben ser gestionadas mediante controles adecuados.</w:t>
      </w:r>
    </w:p>
    <w:p w14:paraId="6BA59BFD" w14:textId="77777777" w:rsidR="00F66291" w:rsidRPr="00741ECA" w:rsidRDefault="00F66291" w:rsidP="00F66291">
      <w:pPr>
        <w:pStyle w:val="isselectedend"/>
        <w:ind w:firstLine="720"/>
        <w:rPr>
          <w:rFonts w:ascii="Helvetica" w:hAnsi="Helvetica"/>
          <w:lang w:val="es-PE"/>
        </w:rPr>
      </w:pPr>
      <w:r w:rsidRPr="00741ECA">
        <w:rPr>
          <w:rFonts w:ascii="Helvetica" w:hAnsi="Helvetica"/>
          <w:lang w:val="es-PE"/>
        </w:rPr>
        <w:t>En el caso de una empresa que opera en Perú, por ejemplo, determinadas interacciones con funcionarios peruanos podrían adquirir relevancia bajo una legislación extranjera cuando la organización se encuentre dentro del ámbito de aplicación correspondiente.</w:t>
      </w:r>
    </w:p>
    <w:p w14:paraId="4B5E30F2" w14:textId="77777777" w:rsidR="00F66291" w:rsidRPr="00741ECA" w:rsidRDefault="00F66291" w:rsidP="00F66291">
      <w:pPr>
        <w:pStyle w:val="Ttulo2"/>
        <w:rPr>
          <w:rFonts w:ascii="Helvetica" w:hAnsi="Helvetica"/>
          <w:lang w:val="es-PE"/>
        </w:rPr>
      </w:pPr>
      <w:r w:rsidRPr="00741ECA">
        <w:rPr>
          <w:rFonts w:ascii="Helvetica" w:hAnsi="Helvetica"/>
          <w:lang w:val="es-PE"/>
        </w:rPr>
        <w:t>El delito de “failure to prevent bribery”</w:t>
      </w:r>
    </w:p>
    <w:p w14:paraId="77888D73" w14:textId="660AEBF1"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Una de las características más conocidas de la UK Bribery Act es el delito de </w:t>
      </w:r>
      <w:r w:rsidR="00B36DFB" w:rsidRPr="00741ECA">
        <w:rPr>
          <w:rFonts w:ascii="Helvetica" w:hAnsi="Helvetica"/>
          <w:lang w:val="es-PE"/>
        </w:rPr>
        <w:t>«</w:t>
      </w:r>
      <w:r w:rsidRPr="00741ECA">
        <w:rPr>
          <w:rStyle w:val="Textoennegrita"/>
          <w:rFonts w:ascii="Helvetica" w:hAnsi="Helvetica"/>
          <w:lang w:val="es-PE"/>
        </w:rPr>
        <w:t>failure of commercial organisations to prevent bribery</w:t>
      </w:r>
      <w:r w:rsidR="00B36DFB" w:rsidRPr="00741ECA">
        <w:rPr>
          <w:rStyle w:val="Textoennegrita"/>
          <w:rFonts w:ascii="Helvetica" w:hAnsi="Helvetica"/>
          <w:lang w:val="es-PE"/>
        </w:rPr>
        <w:t>»</w:t>
      </w:r>
      <w:r w:rsidRPr="00741ECA">
        <w:rPr>
          <w:rFonts w:ascii="Helvetica" w:hAnsi="Helvetica"/>
          <w:lang w:val="es-PE"/>
        </w:rPr>
        <w:t>.</w:t>
      </w:r>
    </w:p>
    <w:p w14:paraId="4CA7774D"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En términos generales, una organización comercial puede enfrentar responsabilidad cuando una persona asociada con ella soborna a otra persona con la intención de obtener o conservar negocios o una ventaja comercial para la organización, salvo que la organización pueda demostrar que tenía implementados </w:t>
      </w:r>
      <w:r w:rsidRPr="00741ECA">
        <w:rPr>
          <w:rStyle w:val="Textoennegrita"/>
          <w:rFonts w:ascii="Helvetica" w:hAnsi="Helvetica"/>
          <w:lang w:val="es-PE"/>
        </w:rPr>
        <w:t>procedimientos adecuados diseñados para prevenir el soborno</w:t>
      </w:r>
      <w:r w:rsidRPr="00741ECA">
        <w:rPr>
          <w:rFonts w:ascii="Helvetica" w:hAnsi="Helvetica"/>
          <w:lang w:val="es-PE"/>
        </w:rPr>
        <w:t>.</w:t>
      </w:r>
    </w:p>
    <w:p w14:paraId="4F98AEFF"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Este enfoque tiene una gran importancia para los sistemas de cumplimiento porque desplaza parte de la atención hacia la </w:t>
      </w:r>
      <w:r w:rsidRPr="00741ECA">
        <w:rPr>
          <w:rStyle w:val="Textoennegrita"/>
          <w:rFonts w:ascii="Helvetica" w:hAnsi="Helvetica"/>
          <w:lang w:val="es-PE"/>
        </w:rPr>
        <w:t>capacidad preventiva de la organización</w:t>
      </w:r>
      <w:r w:rsidRPr="00741ECA">
        <w:rPr>
          <w:rFonts w:ascii="Helvetica" w:hAnsi="Helvetica"/>
          <w:lang w:val="es-PE"/>
        </w:rPr>
        <w:t>.</w:t>
      </w:r>
    </w:p>
    <w:p w14:paraId="2F7E474D"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No basta con afirmar que la dirección desconocía el comportamiento del trabajador o tercero. La organización debe poder demostrar que estableció medidas razonables y proporcionales para prevenir el riesgo.</w:t>
      </w:r>
    </w:p>
    <w:p w14:paraId="1A822692" w14:textId="77777777" w:rsidR="00F66291" w:rsidRPr="00741ECA" w:rsidRDefault="00F66291" w:rsidP="00F66291">
      <w:pPr>
        <w:pStyle w:val="Ttulo2"/>
        <w:rPr>
          <w:rFonts w:ascii="Helvetica" w:hAnsi="Helvetica"/>
          <w:lang w:val="es-PE"/>
        </w:rPr>
      </w:pPr>
      <w:r w:rsidRPr="00741ECA">
        <w:rPr>
          <w:rFonts w:ascii="Helvetica" w:hAnsi="Helvetica"/>
          <w:lang w:val="es-PE"/>
        </w:rPr>
        <w:t>Los seis principios de prevención del soborno en el Reino Unido</w:t>
      </w:r>
    </w:p>
    <w:p w14:paraId="0E0E8177" w14:textId="77777777" w:rsidR="00F66291" w:rsidRPr="00741ECA" w:rsidRDefault="00F66291" w:rsidP="00B36DFB">
      <w:pPr>
        <w:pStyle w:val="isselectedend"/>
        <w:ind w:firstLine="360"/>
        <w:rPr>
          <w:rFonts w:ascii="Helvetica" w:hAnsi="Helvetica"/>
          <w:lang w:val="es-PE"/>
        </w:rPr>
      </w:pPr>
      <w:r w:rsidRPr="00741ECA">
        <w:rPr>
          <w:rFonts w:ascii="Helvetica" w:hAnsi="Helvetica"/>
          <w:lang w:val="es-PE"/>
        </w:rPr>
        <w:t>La guía oficial del Ministerio de Justicia del Reino Unido desarrolla seis principios para ayudar a las organizaciones a establecer procedimientos adecuados de prevención:</w:t>
      </w:r>
    </w:p>
    <w:p w14:paraId="5D895E36" w14:textId="77777777" w:rsidR="00F66291" w:rsidRPr="00741ECA" w:rsidRDefault="00F66291" w:rsidP="0047461E">
      <w:pPr>
        <w:numPr>
          <w:ilvl w:val="0"/>
          <w:numId w:val="19"/>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Proporcionalidad de los procedimientos</w:t>
      </w:r>
      <w:r w:rsidRPr="00741ECA">
        <w:rPr>
          <w:rFonts w:ascii="Helvetica" w:hAnsi="Helvetica"/>
          <w:lang w:val="es-PE"/>
        </w:rPr>
        <w:t>: las medidas deben ser proporcionales a los riesgos y a la naturaleza, escala y complejidad de la organización.</w:t>
      </w:r>
    </w:p>
    <w:p w14:paraId="79F02F5B" w14:textId="77777777" w:rsidR="00F66291" w:rsidRPr="00741ECA" w:rsidRDefault="00F66291" w:rsidP="0047461E">
      <w:pPr>
        <w:numPr>
          <w:ilvl w:val="0"/>
          <w:numId w:val="19"/>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Compromiso de la alta dirección</w:t>
      </w:r>
      <w:r w:rsidRPr="00741ECA">
        <w:rPr>
          <w:rFonts w:ascii="Helvetica" w:hAnsi="Helvetica"/>
          <w:lang w:val="es-PE"/>
        </w:rPr>
        <w:t>: los órganos de dirección deben demostrar una cultura de integridad y tolerancia cero frente al soborno.</w:t>
      </w:r>
    </w:p>
    <w:p w14:paraId="0E55ABED" w14:textId="77777777" w:rsidR="00F66291" w:rsidRPr="00741ECA" w:rsidRDefault="00F66291" w:rsidP="0047461E">
      <w:pPr>
        <w:numPr>
          <w:ilvl w:val="0"/>
          <w:numId w:val="19"/>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Evaluación del riesgo</w:t>
      </w:r>
      <w:r w:rsidRPr="00741ECA">
        <w:rPr>
          <w:rFonts w:ascii="Helvetica" w:hAnsi="Helvetica"/>
          <w:lang w:val="es-PE"/>
        </w:rPr>
        <w:t>: la organización debe identificar, evaluar y revisar periódicamente sus riesgos.</w:t>
      </w:r>
    </w:p>
    <w:p w14:paraId="07B14BF0" w14:textId="77777777" w:rsidR="00F66291" w:rsidRPr="00741ECA" w:rsidRDefault="00F66291" w:rsidP="0047461E">
      <w:pPr>
        <w:numPr>
          <w:ilvl w:val="0"/>
          <w:numId w:val="19"/>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Debida diligencia</w:t>
      </w:r>
      <w:r w:rsidRPr="00741ECA">
        <w:rPr>
          <w:rFonts w:ascii="Helvetica" w:hAnsi="Helvetica"/>
          <w:lang w:val="es-PE"/>
        </w:rPr>
        <w:t>: deben aplicarse procedimientos adecuados respecto de las personas y organizaciones que puedan representar riesgos.</w:t>
      </w:r>
    </w:p>
    <w:p w14:paraId="37BAE970" w14:textId="77777777" w:rsidR="00F66291" w:rsidRPr="00741ECA" w:rsidRDefault="00F66291" w:rsidP="0047461E">
      <w:pPr>
        <w:numPr>
          <w:ilvl w:val="0"/>
          <w:numId w:val="19"/>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Comunicación y capacitación</w:t>
      </w:r>
      <w:r w:rsidRPr="00741ECA">
        <w:rPr>
          <w:rFonts w:ascii="Helvetica" w:hAnsi="Helvetica"/>
          <w:lang w:val="es-PE"/>
        </w:rPr>
        <w:t>: las políticas y procedimientos deben comunicarse y explicarse de manera adecuada.</w:t>
      </w:r>
    </w:p>
    <w:p w14:paraId="189A50D2" w14:textId="56F08CE9" w:rsidR="00F66291" w:rsidRPr="00741ECA" w:rsidRDefault="00F66291" w:rsidP="0047461E">
      <w:pPr>
        <w:numPr>
          <w:ilvl w:val="0"/>
          <w:numId w:val="19"/>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Monitoreo y revisión</w:t>
      </w:r>
      <w:r w:rsidRPr="00741ECA">
        <w:rPr>
          <w:rFonts w:ascii="Helvetica" w:hAnsi="Helvetica"/>
          <w:lang w:val="es-PE"/>
        </w:rPr>
        <w:t>: los procedimientos deben ser revisados y mejorados cuando sea necesario.</w:t>
      </w:r>
    </w:p>
    <w:p w14:paraId="731B47AD" w14:textId="77777777" w:rsidR="00F66291" w:rsidRPr="00741ECA" w:rsidRDefault="00F66291" w:rsidP="00B36DFB">
      <w:pPr>
        <w:pStyle w:val="isselectedend"/>
        <w:ind w:firstLine="360"/>
        <w:rPr>
          <w:rFonts w:ascii="Helvetica" w:hAnsi="Helvetica"/>
          <w:lang w:val="es-PE"/>
        </w:rPr>
      </w:pPr>
      <w:r w:rsidRPr="00741ECA">
        <w:rPr>
          <w:rFonts w:ascii="Helvetica" w:hAnsi="Helvetica"/>
          <w:lang w:val="es-PE"/>
        </w:rPr>
        <w:t xml:space="preserve">Estos seis principios presentan una relación muy cercana con el enfoque de </w:t>
      </w:r>
      <w:r w:rsidRPr="00741ECA">
        <w:rPr>
          <w:rStyle w:val="Textoennegrita"/>
          <w:rFonts w:ascii="Helvetica" w:hAnsi="Helvetica"/>
          <w:lang w:val="es-PE"/>
        </w:rPr>
        <w:t>ISO 37001</w:t>
      </w:r>
      <w:r w:rsidRPr="00741ECA">
        <w:rPr>
          <w:rFonts w:ascii="Helvetica" w:hAnsi="Helvetica"/>
          <w:lang w:val="es-PE"/>
        </w:rPr>
        <w:t>, especialmente en materia de liderazgo, evaluación de riesgos, debida diligencia, capacitación, controles y mejora continua.</w:t>
      </w:r>
    </w:p>
    <w:p w14:paraId="7899AB4F" w14:textId="77777777" w:rsidR="00F66291" w:rsidRPr="00741ECA" w:rsidRDefault="00F66291" w:rsidP="00F66291">
      <w:pPr>
        <w:pStyle w:val="Ttulo2"/>
        <w:rPr>
          <w:rFonts w:ascii="Helvetica" w:hAnsi="Helvetica"/>
          <w:lang w:val="es-PE"/>
        </w:rPr>
      </w:pPr>
      <w:r w:rsidRPr="00741ECA">
        <w:rPr>
          <w:rFonts w:ascii="Helvetica" w:hAnsi="Helvetica"/>
          <w:lang w:val="es-PE"/>
        </w:rPr>
        <w:t>¿Qué significa “procedimientos adecuados”?</w:t>
      </w:r>
    </w:p>
    <w:p w14:paraId="3A4DF275"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La expresión </w:t>
      </w:r>
      <w:r w:rsidRPr="00741ECA">
        <w:rPr>
          <w:rStyle w:val="Textoennegrita"/>
          <w:rFonts w:ascii="Helvetica" w:hAnsi="Helvetica"/>
          <w:lang w:val="es-PE"/>
        </w:rPr>
        <w:t>“adequate procedures”</w:t>
      </w:r>
      <w:r w:rsidRPr="00741ECA">
        <w:rPr>
          <w:rFonts w:ascii="Helvetica" w:hAnsi="Helvetica"/>
          <w:lang w:val="es-PE"/>
        </w:rPr>
        <w:t xml:space="preserve"> no significa que exista un conjunto universal de documentos que todas las empresas deban utilizar.</w:t>
      </w:r>
    </w:p>
    <w:p w14:paraId="5B5B369D"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Los procedimientos deben ser </w:t>
      </w:r>
      <w:r w:rsidRPr="00741ECA">
        <w:rPr>
          <w:rStyle w:val="Textoennegrita"/>
          <w:rFonts w:ascii="Helvetica" w:hAnsi="Helvetica"/>
          <w:lang w:val="es-PE"/>
        </w:rPr>
        <w:t>proporcionales al riesgo</w:t>
      </w:r>
      <w:r w:rsidRPr="00741ECA">
        <w:rPr>
          <w:rFonts w:ascii="Helvetica" w:hAnsi="Helvetica"/>
          <w:lang w:val="es-PE"/>
        </w:rPr>
        <w:t>.</w:t>
      </w:r>
    </w:p>
    <w:p w14:paraId="554B0325"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Una empresa pequeña con operaciones limitadas puede requerir controles diferentes de los de una corporación multinacional que trabaja con cientos de proveedores y mantiene operaciones en diferentes países.</w:t>
      </w:r>
    </w:p>
    <w:p w14:paraId="39C481AD"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La organización debe demostrar que sus medidas fueron diseñadas teniendo en cuenta sus </w:t>
      </w:r>
      <w:r w:rsidRPr="00741ECA">
        <w:rPr>
          <w:rStyle w:val="Textoennegrita"/>
          <w:rFonts w:ascii="Helvetica" w:hAnsi="Helvetica"/>
          <w:lang w:val="es-PE"/>
        </w:rPr>
        <w:t>riesgos reales y específicos</w:t>
      </w:r>
      <w:r w:rsidRPr="00741ECA">
        <w:rPr>
          <w:rFonts w:ascii="Helvetica" w:hAnsi="Helvetica"/>
          <w:lang w:val="es-PE"/>
        </w:rPr>
        <w:t>.</w:t>
      </w:r>
    </w:p>
    <w:p w14:paraId="42AF9E84"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Por ello, una política antisoborno genérica que no considera las características de la organización puede ser insuficiente como mecanismo de gestión del riesgo.</w:t>
      </w:r>
    </w:p>
    <w:p w14:paraId="66611188" w14:textId="77777777" w:rsidR="00F66291" w:rsidRPr="00741ECA" w:rsidRDefault="00F66291" w:rsidP="00F66291">
      <w:pPr>
        <w:pStyle w:val="Ttulo2"/>
        <w:rPr>
          <w:rFonts w:ascii="Helvetica" w:hAnsi="Helvetica"/>
          <w:lang w:val="es-PE"/>
        </w:rPr>
      </w:pPr>
      <w:r w:rsidRPr="00741ECA">
        <w:rPr>
          <w:rFonts w:ascii="Helvetica" w:hAnsi="Helvetica"/>
          <w:lang w:val="es-PE"/>
        </w:rPr>
        <w:t>Diferencia entre FCPA y UK Bribery Act</w:t>
      </w:r>
    </w:p>
    <w:p w14:paraId="34EA779B"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Aunque ambas normas buscan combatir el soborno, existen diferencias importantes.</w:t>
      </w:r>
    </w:p>
    <w:p w14:paraId="21FB500D"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FCPA</w:t>
      </w:r>
      <w:r w:rsidRPr="00741ECA">
        <w:rPr>
          <w:rFonts w:ascii="Helvetica" w:hAnsi="Helvetica"/>
          <w:lang w:val="es-PE"/>
        </w:rPr>
        <w:t xml:space="preserve"> se concentra principalmente en determinadas formas de soborno de funcionarios públicos extranjeros y, para determinadas entidades, contiene además disposiciones contables relacionadas con libros, registros y controles internos.</w:t>
      </w:r>
    </w:p>
    <w:p w14:paraId="413AB4ED"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UK Bribery Act</w:t>
      </w:r>
      <w:r w:rsidRPr="00741ECA">
        <w:rPr>
          <w:rFonts w:ascii="Helvetica" w:hAnsi="Helvetica"/>
          <w:lang w:val="es-PE"/>
        </w:rPr>
        <w:t xml:space="preserve">, por su parte, tiene un alcance más amplio respecto del soborno y contempla tanto el soborno activo como el pasivo, además de un delito específico de </w:t>
      </w:r>
      <w:r w:rsidRPr="00741ECA">
        <w:rPr>
          <w:rStyle w:val="Textoennegrita"/>
          <w:rFonts w:ascii="Helvetica" w:hAnsi="Helvetica"/>
          <w:lang w:val="es-PE"/>
        </w:rPr>
        <w:t>failure to prevent bribery</w:t>
      </w:r>
      <w:r w:rsidRPr="00741ECA">
        <w:rPr>
          <w:rFonts w:ascii="Helvetica" w:hAnsi="Helvetica"/>
          <w:lang w:val="es-PE"/>
        </w:rPr>
        <w:t xml:space="preserve"> para organizaciones comerciales.</w:t>
      </w:r>
    </w:p>
    <w:p w14:paraId="043BB667" w14:textId="77777777" w:rsidR="00F66291" w:rsidRPr="00741ECA" w:rsidRDefault="00F66291" w:rsidP="00F66291">
      <w:pPr>
        <w:pStyle w:val="isselectedend"/>
        <w:rPr>
          <w:rFonts w:ascii="Helvetica" w:hAnsi="Helvetica"/>
          <w:lang w:val="es-PE"/>
        </w:rPr>
      </w:pPr>
      <w:r w:rsidRPr="00741ECA">
        <w:rPr>
          <w:rFonts w:ascii="Helvetica" w:hAnsi="Helvetica"/>
          <w:lang w:val="es-PE"/>
        </w:rPr>
        <w:t>Una comparación básica puede resumirse de la siguiente manera: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5"/>
        <w:gridCol w:w="3669"/>
        <w:gridCol w:w="3456"/>
      </w:tblGrid>
      <w:tr w:rsidR="00F66291" w:rsidRPr="00741ECA" w14:paraId="5963BBD0" w14:textId="77777777" w:rsidTr="00B36DFB">
        <w:tc>
          <w:tcPr>
            <w:tcW w:w="0" w:type="auto"/>
            <w:vAlign w:val="center"/>
            <w:hideMark/>
          </w:tcPr>
          <w:p w14:paraId="01D139C8" w14:textId="77777777" w:rsidR="00F66291" w:rsidRPr="00741ECA" w:rsidRDefault="00F66291">
            <w:pPr>
              <w:jc w:val="center"/>
              <w:rPr>
                <w:rFonts w:ascii="Helvetica" w:hAnsi="Helvetica"/>
                <w:b/>
                <w:bCs/>
                <w:lang w:val="es-PE"/>
              </w:rPr>
            </w:pPr>
            <w:r w:rsidRPr="00741ECA">
              <w:rPr>
                <w:rFonts w:ascii="Helvetica" w:hAnsi="Helvetica"/>
                <w:b/>
                <w:bCs/>
                <w:lang w:val="es-PE"/>
              </w:rPr>
              <w:t>Aspecto</w:t>
            </w:r>
          </w:p>
        </w:tc>
        <w:tc>
          <w:tcPr>
            <w:tcW w:w="0" w:type="auto"/>
            <w:vAlign w:val="center"/>
            <w:hideMark/>
          </w:tcPr>
          <w:p w14:paraId="52A24F26" w14:textId="77777777" w:rsidR="00F66291" w:rsidRPr="00741ECA" w:rsidRDefault="00F66291">
            <w:pPr>
              <w:jc w:val="center"/>
              <w:rPr>
                <w:rFonts w:ascii="Helvetica" w:hAnsi="Helvetica"/>
                <w:b/>
                <w:bCs/>
                <w:lang w:val="es-PE"/>
              </w:rPr>
            </w:pPr>
            <w:r w:rsidRPr="00741ECA">
              <w:rPr>
                <w:rFonts w:ascii="Helvetica" w:hAnsi="Helvetica"/>
                <w:b/>
                <w:bCs/>
                <w:lang w:val="es-PE"/>
              </w:rPr>
              <w:t>FCPA</w:t>
            </w:r>
          </w:p>
        </w:tc>
        <w:tc>
          <w:tcPr>
            <w:tcW w:w="0" w:type="auto"/>
            <w:vAlign w:val="center"/>
            <w:hideMark/>
          </w:tcPr>
          <w:p w14:paraId="37C34611" w14:textId="77777777" w:rsidR="00F66291" w:rsidRPr="00741ECA" w:rsidRDefault="00F66291">
            <w:pPr>
              <w:jc w:val="center"/>
              <w:rPr>
                <w:rFonts w:ascii="Helvetica" w:hAnsi="Helvetica"/>
                <w:b/>
                <w:bCs/>
                <w:lang w:val="es-PE"/>
              </w:rPr>
            </w:pPr>
            <w:r w:rsidRPr="00741ECA">
              <w:rPr>
                <w:rFonts w:ascii="Helvetica" w:hAnsi="Helvetica"/>
                <w:b/>
                <w:bCs/>
                <w:lang w:val="es-PE"/>
              </w:rPr>
              <w:t>UK Bribery Act</w:t>
            </w:r>
          </w:p>
        </w:tc>
      </w:tr>
      <w:tr w:rsidR="00F66291" w:rsidRPr="00741ECA" w14:paraId="4AB245C7" w14:textId="77777777" w:rsidTr="00B36DFB">
        <w:tc>
          <w:tcPr>
            <w:tcW w:w="0" w:type="auto"/>
            <w:vAlign w:val="center"/>
            <w:hideMark/>
          </w:tcPr>
          <w:p w14:paraId="6228F8E5" w14:textId="77777777" w:rsidR="00F66291" w:rsidRPr="00741ECA" w:rsidRDefault="00F66291" w:rsidP="00B36DFB">
            <w:pPr>
              <w:jc w:val="center"/>
              <w:rPr>
                <w:rFonts w:ascii="Helvetica" w:hAnsi="Helvetica"/>
                <w:lang w:val="es-PE"/>
              </w:rPr>
            </w:pPr>
            <w:r w:rsidRPr="00741ECA">
              <w:rPr>
                <w:rFonts w:ascii="Helvetica" w:hAnsi="Helvetica"/>
                <w:lang w:val="es-PE"/>
              </w:rPr>
              <w:t>País de origen</w:t>
            </w:r>
          </w:p>
        </w:tc>
        <w:tc>
          <w:tcPr>
            <w:tcW w:w="0" w:type="auto"/>
            <w:vAlign w:val="center"/>
            <w:hideMark/>
          </w:tcPr>
          <w:p w14:paraId="58E15D54" w14:textId="77777777" w:rsidR="00F66291" w:rsidRPr="00741ECA" w:rsidRDefault="00F66291" w:rsidP="00B36DFB">
            <w:pPr>
              <w:jc w:val="center"/>
              <w:rPr>
                <w:rFonts w:ascii="Helvetica" w:hAnsi="Helvetica"/>
                <w:lang w:val="es-PE"/>
              </w:rPr>
            </w:pPr>
            <w:r w:rsidRPr="00741ECA">
              <w:rPr>
                <w:rFonts w:ascii="Helvetica" w:hAnsi="Helvetica"/>
                <w:lang w:val="es-PE"/>
              </w:rPr>
              <w:t>Estados Unidos</w:t>
            </w:r>
          </w:p>
        </w:tc>
        <w:tc>
          <w:tcPr>
            <w:tcW w:w="0" w:type="auto"/>
            <w:vAlign w:val="center"/>
            <w:hideMark/>
          </w:tcPr>
          <w:p w14:paraId="58C64E2F" w14:textId="77777777" w:rsidR="00F66291" w:rsidRPr="00741ECA" w:rsidRDefault="00F66291" w:rsidP="00B36DFB">
            <w:pPr>
              <w:jc w:val="center"/>
              <w:rPr>
                <w:rFonts w:ascii="Helvetica" w:hAnsi="Helvetica"/>
                <w:lang w:val="es-PE"/>
              </w:rPr>
            </w:pPr>
            <w:r w:rsidRPr="00741ECA">
              <w:rPr>
                <w:rFonts w:ascii="Helvetica" w:hAnsi="Helvetica"/>
                <w:lang w:val="es-PE"/>
              </w:rPr>
              <w:t>Reino Unido</w:t>
            </w:r>
          </w:p>
        </w:tc>
      </w:tr>
      <w:tr w:rsidR="00F66291" w:rsidRPr="00741ECA" w14:paraId="54E48A3E" w14:textId="77777777" w:rsidTr="00B36DFB">
        <w:tc>
          <w:tcPr>
            <w:tcW w:w="0" w:type="auto"/>
            <w:vAlign w:val="center"/>
            <w:hideMark/>
          </w:tcPr>
          <w:p w14:paraId="342BC1EE" w14:textId="77777777" w:rsidR="00F66291" w:rsidRPr="00741ECA" w:rsidRDefault="00F66291" w:rsidP="00B36DFB">
            <w:pPr>
              <w:jc w:val="center"/>
              <w:rPr>
                <w:rFonts w:ascii="Helvetica" w:hAnsi="Helvetica"/>
                <w:lang w:val="es-PE"/>
              </w:rPr>
            </w:pPr>
            <w:r w:rsidRPr="00741ECA">
              <w:rPr>
                <w:rFonts w:ascii="Helvetica" w:hAnsi="Helvetica"/>
                <w:lang w:val="es-PE"/>
              </w:rPr>
              <w:t>Año principal</w:t>
            </w:r>
          </w:p>
        </w:tc>
        <w:tc>
          <w:tcPr>
            <w:tcW w:w="0" w:type="auto"/>
            <w:vAlign w:val="center"/>
            <w:hideMark/>
          </w:tcPr>
          <w:p w14:paraId="0DBB8AC0" w14:textId="77777777" w:rsidR="00F66291" w:rsidRPr="00741ECA" w:rsidRDefault="00F66291" w:rsidP="00B36DFB">
            <w:pPr>
              <w:jc w:val="center"/>
              <w:rPr>
                <w:rFonts w:ascii="Helvetica" w:hAnsi="Helvetica"/>
                <w:lang w:val="es-PE"/>
              </w:rPr>
            </w:pPr>
            <w:r w:rsidRPr="00741ECA">
              <w:rPr>
                <w:rFonts w:ascii="Helvetica" w:hAnsi="Helvetica"/>
                <w:lang w:val="es-PE"/>
              </w:rPr>
              <w:t>1977</w:t>
            </w:r>
          </w:p>
        </w:tc>
        <w:tc>
          <w:tcPr>
            <w:tcW w:w="0" w:type="auto"/>
            <w:vAlign w:val="center"/>
            <w:hideMark/>
          </w:tcPr>
          <w:p w14:paraId="6EC69F92" w14:textId="77777777" w:rsidR="00F66291" w:rsidRPr="00741ECA" w:rsidRDefault="00F66291" w:rsidP="00B36DFB">
            <w:pPr>
              <w:jc w:val="center"/>
              <w:rPr>
                <w:rFonts w:ascii="Helvetica" w:hAnsi="Helvetica"/>
                <w:lang w:val="es-PE"/>
              </w:rPr>
            </w:pPr>
            <w:r w:rsidRPr="00741ECA">
              <w:rPr>
                <w:rFonts w:ascii="Helvetica" w:hAnsi="Helvetica"/>
                <w:lang w:val="es-PE"/>
              </w:rPr>
              <w:t>2010</w:t>
            </w:r>
          </w:p>
        </w:tc>
      </w:tr>
      <w:tr w:rsidR="00F66291" w:rsidRPr="00741ECA" w14:paraId="67CF6A45" w14:textId="77777777" w:rsidTr="00B36DFB">
        <w:tc>
          <w:tcPr>
            <w:tcW w:w="0" w:type="auto"/>
            <w:vAlign w:val="center"/>
            <w:hideMark/>
          </w:tcPr>
          <w:p w14:paraId="5E983D12" w14:textId="77777777" w:rsidR="00F66291" w:rsidRPr="00741ECA" w:rsidRDefault="00F66291" w:rsidP="00B36DFB">
            <w:pPr>
              <w:jc w:val="center"/>
              <w:rPr>
                <w:rFonts w:ascii="Helvetica" w:hAnsi="Helvetica"/>
                <w:lang w:val="es-PE"/>
              </w:rPr>
            </w:pPr>
            <w:r w:rsidRPr="00741ECA">
              <w:rPr>
                <w:rFonts w:ascii="Helvetica" w:hAnsi="Helvetica"/>
                <w:lang w:val="es-PE"/>
              </w:rPr>
              <w:t>Soborno de funcionarios extranjeros</w:t>
            </w:r>
          </w:p>
        </w:tc>
        <w:tc>
          <w:tcPr>
            <w:tcW w:w="0" w:type="auto"/>
            <w:vAlign w:val="center"/>
            <w:hideMark/>
          </w:tcPr>
          <w:p w14:paraId="116BBF7F" w14:textId="77777777" w:rsidR="00F66291" w:rsidRPr="00741ECA" w:rsidRDefault="00F66291" w:rsidP="00B36DFB">
            <w:pPr>
              <w:jc w:val="center"/>
              <w:rPr>
                <w:rFonts w:ascii="Helvetica" w:hAnsi="Helvetica"/>
                <w:lang w:val="es-PE"/>
              </w:rPr>
            </w:pPr>
            <w:r w:rsidRPr="00741ECA">
              <w:rPr>
                <w:rFonts w:ascii="Helvetica" w:hAnsi="Helvetica"/>
                <w:lang w:val="es-PE"/>
              </w:rPr>
              <w:t>Sí</w:t>
            </w:r>
          </w:p>
        </w:tc>
        <w:tc>
          <w:tcPr>
            <w:tcW w:w="0" w:type="auto"/>
            <w:vAlign w:val="center"/>
            <w:hideMark/>
          </w:tcPr>
          <w:p w14:paraId="6D9E2A73" w14:textId="77777777" w:rsidR="00F66291" w:rsidRPr="00741ECA" w:rsidRDefault="00F66291" w:rsidP="00B36DFB">
            <w:pPr>
              <w:jc w:val="center"/>
              <w:rPr>
                <w:rFonts w:ascii="Helvetica" w:hAnsi="Helvetica"/>
                <w:lang w:val="es-PE"/>
              </w:rPr>
            </w:pPr>
            <w:r w:rsidRPr="00741ECA">
              <w:rPr>
                <w:rFonts w:ascii="Helvetica" w:hAnsi="Helvetica"/>
                <w:lang w:val="es-PE"/>
              </w:rPr>
              <w:t>Sí</w:t>
            </w:r>
          </w:p>
        </w:tc>
      </w:tr>
      <w:tr w:rsidR="00F66291" w:rsidRPr="00741ECA" w14:paraId="520CE392" w14:textId="77777777" w:rsidTr="00B36DFB">
        <w:tc>
          <w:tcPr>
            <w:tcW w:w="0" w:type="auto"/>
            <w:vAlign w:val="center"/>
            <w:hideMark/>
          </w:tcPr>
          <w:p w14:paraId="1B2CD9DF" w14:textId="77777777" w:rsidR="00F66291" w:rsidRPr="00741ECA" w:rsidRDefault="00F66291" w:rsidP="00B36DFB">
            <w:pPr>
              <w:jc w:val="center"/>
              <w:rPr>
                <w:rFonts w:ascii="Helvetica" w:hAnsi="Helvetica"/>
                <w:lang w:val="es-PE"/>
              </w:rPr>
            </w:pPr>
            <w:r w:rsidRPr="00741ECA">
              <w:rPr>
                <w:rFonts w:ascii="Helvetica" w:hAnsi="Helvetica"/>
                <w:lang w:val="es-PE"/>
              </w:rPr>
              <w:t>Soborno entre particulares</w:t>
            </w:r>
          </w:p>
        </w:tc>
        <w:tc>
          <w:tcPr>
            <w:tcW w:w="0" w:type="auto"/>
            <w:vAlign w:val="center"/>
            <w:hideMark/>
          </w:tcPr>
          <w:p w14:paraId="22AEFCB5" w14:textId="77777777" w:rsidR="00F66291" w:rsidRPr="00741ECA" w:rsidRDefault="00F66291" w:rsidP="00B36DFB">
            <w:pPr>
              <w:jc w:val="center"/>
              <w:rPr>
                <w:rFonts w:ascii="Helvetica" w:hAnsi="Helvetica"/>
                <w:lang w:val="es-PE"/>
              </w:rPr>
            </w:pPr>
            <w:r w:rsidRPr="00741ECA">
              <w:rPr>
                <w:rFonts w:ascii="Helvetica" w:hAnsi="Helvetica"/>
                <w:lang w:val="es-PE"/>
              </w:rPr>
              <w:t>No constituye el núcleo principal de la FCPA</w:t>
            </w:r>
          </w:p>
        </w:tc>
        <w:tc>
          <w:tcPr>
            <w:tcW w:w="0" w:type="auto"/>
            <w:vAlign w:val="center"/>
            <w:hideMark/>
          </w:tcPr>
          <w:p w14:paraId="2E21642D" w14:textId="77777777" w:rsidR="00F66291" w:rsidRPr="00741ECA" w:rsidRDefault="00F66291" w:rsidP="00B36DFB">
            <w:pPr>
              <w:jc w:val="center"/>
              <w:rPr>
                <w:rFonts w:ascii="Helvetica" w:hAnsi="Helvetica"/>
                <w:lang w:val="es-PE"/>
              </w:rPr>
            </w:pPr>
            <w:r w:rsidRPr="00741ECA">
              <w:rPr>
                <w:rFonts w:ascii="Helvetica" w:hAnsi="Helvetica"/>
                <w:lang w:val="es-PE"/>
              </w:rPr>
              <w:t>Sí</w:t>
            </w:r>
          </w:p>
        </w:tc>
      </w:tr>
      <w:tr w:rsidR="00F66291" w:rsidRPr="00741ECA" w14:paraId="73A7B273" w14:textId="77777777" w:rsidTr="00B36DFB">
        <w:tc>
          <w:tcPr>
            <w:tcW w:w="0" w:type="auto"/>
            <w:vAlign w:val="center"/>
            <w:hideMark/>
          </w:tcPr>
          <w:p w14:paraId="53832DFB" w14:textId="77777777" w:rsidR="00F66291" w:rsidRPr="00741ECA" w:rsidRDefault="00F66291" w:rsidP="00B36DFB">
            <w:pPr>
              <w:jc w:val="center"/>
              <w:rPr>
                <w:rFonts w:ascii="Helvetica" w:hAnsi="Helvetica"/>
                <w:lang w:val="es-PE"/>
              </w:rPr>
            </w:pPr>
            <w:r w:rsidRPr="00741ECA">
              <w:rPr>
                <w:rFonts w:ascii="Helvetica" w:hAnsi="Helvetica"/>
                <w:lang w:val="es-PE"/>
              </w:rPr>
              <w:t>Soborno activo</w:t>
            </w:r>
          </w:p>
        </w:tc>
        <w:tc>
          <w:tcPr>
            <w:tcW w:w="0" w:type="auto"/>
            <w:vAlign w:val="center"/>
            <w:hideMark/>
          </w:tcPr>
          <w:p w14:paraId="6A87DD22" w14:textId="77777777" w:rsidR="00F66291" w:rsidRPr="00741ECA" w:rsidRDefault="00F66291" w:rsidP="00B36DFB">
            <w:pPr>
              <w:jc w:val="center"/>
              <w:rPr>
                <w:rFonts w:ascii="Helvetica" w:hAnsi="Helvetica"/>
                <w:lang w:val="es-PE"/>
              </w:rPr>
            </w:pPr>
            <w:r w:rsidRPr="00741ECA">
              <w:rPr>
                <w:rFonts w:ascii="Helvetica" w:hAnsi="Helvetica"/>
                <w:lang w:val="es-PE"/>
              </w:rPr>
              <w:t>Sí</w:t>
            </w:r>
          </w:p>
        </w:tc>
        <w:tc>
          <w:tcPr>
            <w:tcW w:w="0" w:type="auto"/>
            <w:vAlign w:val="center"/>
            <w:hideMark/>
          </w:tcPr>
          <w:p w14:paraId="793B5137" w14:textId="77777777" w:rsidR="00F66291" w:rsidRPr="00741ECA" w:rsidRDefault="00F66291" w:rsidP="00B36DFB">
            <w:pPr>
              <w:jc w:val="center"/>
              <w:rPr>
                <w:rFonts w:ascii="Helvetica" w:hAnsi="Helvetica"/>
                <w:lang w:val="es-PE"/>
              </w:rPr>
            </w:pPr>
            <w:r w:rsidRPr="00741ECA">
              <w:rPr>
                <w:rFonts w:ascii="Helvetica" w:hAnsi="Helvetica"/>
                <w:lang w:val="es-PE"/>
              </w:rPr>
              <w:t>Sí</w:t>
            </w:r>
          </w:p>
        </w:tc>
      </w:tr>
      <w:tr w:rsidR="00F66291" w:rsidRPr="00741ECA" w14:paraId="58AEFDC0" w14:textId="77777777" w:rsidTr="00B36DFB">
        <w:tc>
          <w:tcPr>
            <w:tcW w:w="0" w:type="auto"/>
            <w:vAlign w:val="center"/>
            <w:hideMark/>
          </w:tcPr>
          <w:p w14:paraId="0375CF35" w14:textId="77777777" w:rsidR="00F66291" w:rsidRPr="00741ECA" w:rsidRDefault="00F66291" w:rsidP="00B36DFB">
            <w:pPr>
              <w:jc w:val="center"/>
              <w:rPr>
                <w:rFonts w:ascii="Helvetica" w:hAnsi="Helvetica"/>
                <w:lang w:val="es-PE"/>
              </w:rPr>
            </w:pPr>
            <w:r w:rsidRPr="00741ECA">
              <w:rPr>
                <w:rFonts w:ascii="Helvetica" w:hAnsi="Helvetica"/>
                <w:lang w:val="es-PE"/>
              </w:rPr>
              <w:t>Soborno pasivo</w:t>
            </w:r>
          </w:p>
        </w:tc>
        <w:tc>
          <w:tcPr>
            <w:tcW w:w="0" w:type="auto"/>
            <w:vAlign w:val="center"/>
            <w:hideMark/>
          </w:tcPr>
          <w:p w14:paraId="599AC73F" w14:textId="77777777" w:rsidR="00F66291" w:rsidRPr="00741ECA" w:rsidRDefault="00F66291" w:rsidP="00B36DFB">
            <w:pPr>
              <w:jc w:val="center"/>
              <w:rPr>
                <w:rFonts w:ascii="Helvetica" w:hAnsi="Helvetica"/>
                <w:lang w:val="es-PE"/>
              </w:rPr>
            </w:pPr>
            <w:r w:rsidRPr="00741ECA">
              <w:rPr>
                <w:rFonts w:ascii="Helvetica" w:hAnsi="Helvetica"/>
                <w:lang w:val="es-PE"/>
              </w:rPr>
              <w:t>No constituye el núcleo de las disposiciones antisoborno</w:t>
            </w:r>
          </w:p>
        </w:tc>
        <w:tc>
          <w:tcPr>
            <w:tcW w:w="0" w:type="auto"/>
            <w:vAlign w:val="center"/>
            <w:hideMark/>
          </w:tcPr>
          <w:p w14:paraId="21DA8F0F" w14:textId="77777777" w:rsidR="00F66291" w:rsidRPr="00741ECA" w:rsidRDefault="00F66291" w:rsidP="00B36DFB">
            <w:pPr>
              <w:jc w:val="center"/>
              <w:rPr>
                <w:rFonts w:ascii="Helvetica" w:hAnsi="Helvetica"/>
                <w:lang w:val="es-PE"/>
              </w:rPr>
            </w:pPr>
            <w:r w:rsidRPr="00741ECA">
              <w:rPr>
                <w:rFonts w:ascii="Helvetica" w:hAnsi="Helvetica"/>
                <w:lang w:val="es-PE"/>
              </w:rPr>
              <w:t>Sí</w:t>
            </w:r>
          </w:p>
        </w:tc>
      </w:tr>
      <w:tr w:rsidR="00F66291" w:rsidRPr="00741ECA" w14:paraId="0D8BE788" w14:textId="77777777" w:rsidTr="00B36DFB">
        <w:tc>
          <w:tcPr>
            <w:tcW w:w="0" w:type="auto"/>
            <w:vAlign w:val="center"/>
            <w:hideMark/>
          </w:tcPr>
          <w:p w14:paraId="4C499DA5" w14:textId="77777777" w:rsidR="00F66291" w:rsidRPr="00741ECA" w:rsidRDefault="00F66291" w:rsidP="00B36DFB">
            <w:pPr>
              <w:jc w:val="center"/>
              <w:rPr>
                <w:rFonts w:ascii="Helvetica" w:hAnsi="Helvetica"/>
                <w:lang w:val="es-PE"/>
              </w:rPr>
            </w:pPr>
            <w:r w:rsidRPr="00741ECA">
              <w:rPr>
                <w:rFonts w:ascii="Helvetica" w:hAnsi="Helvetica"/>
                <w:lang w:val="es-PE"/>
              </w:rPr>
              <w:t>Responsabilidad por no prevenir soborno</w:t>
            </w:r>
          </w:p>
        </w:tc>
        <w:tc>
          <w:tcPr>
            <w:tcW w:w="0" w:type="auto"/>
            <w:vAlign w:val="center"/>
            <w:hideMark/>
          </w:tcPr>
          <w:p w14:paraId="3F319630" w14:textId="77777777" w:rsidR="00F66291" w:rsidRPr="00741ECA" w:rsidRDefault="00F66291" w:rsidP="00B36DFB">
            <w:pPr>
              <w:jc w:val="center"/>
              <w:rPr>
                <w:rFonts w:ascii="Helvetica" w:hAnsi="Helvetica"/>
                <w:lang w:val="es-PE"/>
              </w:rPr>
            </w:pPr>
            <w:r w:rsidRPr="00741ECA">
              <w:rPr>
                <w:rFonts w:ascii="Helvetica" w:hAnsi="Helvetica"/>
                <w:lang w:val="es-PE"/>
              </w:rPr>
              <w:t>No bajo una figura equivalente a la del UK Bribery Act</w:t>
            </w:r>
          </w:p>
        </w:tc>
        <w:tc>
          <w:tcPr>
            <w:tcW w:w="0" w:type="auto"/>
            <w:vAlign w:val="center"/>
            <w:hideMark/>
          </w:tcPr>
          <w:p w14:paraId="6C5B81B5" w14:textId="77777777" w:rsidR="00F66291" w:rsidRPr="00741ECA" w:rsidRDefault="00F66291" w:rsidP="00B36DFB">
            <w:pPr>
              <w:jc w:val="center"/>
              <w:rPr>
                <w:rFonts w:ascii="Helvetica" w:hAnsi="Helvetica"/>
                <w:lang w:val="es-PE"/>
              </w:rPr>
            </w:pPr>
            <w:r w:rsidRPr="00741ECA">
              <w:rPr>
                <w:rFonts w:ascii="Helvetica" w:hAnsi="Helvetica"/>
                <w:lang w:val="es-PE"/>
              </w:rPr>
              <w:t>Sí, bajo determinadas condiciones</w:t>
            </w:r>
          </w:p>
        </w:tc>
      </w:tr>
      <w:tr w:rsidR="00F66291" w:rsidRPr="0020512C" w14:paraId="2F201A64" w14:textId="77777777" w:rsidTr="00B36DFB">
        <w:tc>
          <w:tcPr>
            <w:tcW w:w="0" w:type="auto"/>
            <w:vAlign w:val="center"/>
            <w:hideMark/>
          </w:tcPr>
          <w:p w14:paraId="4B3DF9BD" w14:textId="77777777" w:rsidR="00F66291" w:rsidRPr="00741ECA" w:rsidRDefault="00F66291" w:rsidP="00B36DFB">
            <w:pPr>
              <w:jc w:val="center"/>
              <w:rPr>
                <w:rFonts w:ascii="Helvetica" w:hAnsi="Helvetica"/>
                <w:lang w:val="es-PE"/>
              </w:rPr>
            </w:pPr>
            <w:r w:rsidRPr="00741ECA">
              <w:rPr>
                <w:rFonts w:ascii="Helvetica" w:hAnsi="Helvetica"/>
                <w:lang w:val="es-PE"/>
              </w:rPr>
              <w:t>Controles contables</w:t>
            </w:r>
          </w:p>
        </w:tc>
        <w:tc>
          <w:tcPr>
            <w:tcW w:w="0" w:type="auto"/>
            <w:vAlign w:val="center"/>
            <w:hideMark/>
          </w:tcPr>
          <w:p w14:paraId="23A29D61" w14:textId="77777777" w:rsidR="00F66291" w:rsidRPr="00741ECA" w:rsidRDefault="00F66291" w:rsidP="00B36DFB">
            <w:pPr>
              <w:jc w:val="center"/>
              <w:rPr>
                <w:rFonts w:ascii="Helvetica" w:hAnsi="Helvetica"/>
                <w:lang w:val="es-PE"/>
              </w:rPr>
            </w:pPr>
            <w:r w:rsidRPr="00741ECA">
              <w:rPr>
                <w:rFonts w:ascii="Helvetica" w:hAnsi="Helvetica"/>
                <w:lang w:val="es-PE"/>
              </w:rPr>
              <w:t>Sí, para entidades comprendidas en las disposiciones contables</w:t>
            </w:r>
          </w:p>
        </w:tc>
        <w:tc>
          <w:tcPr>
            <w:tcW w:w="0" w:type="auto"/>
            <w:vAlign w:val="center"/>
            <w:hideMark/>
          </w:tcPr>
          <w:p w14:paraId="307C6449" w14:textId="77777777" w:rsidR="00F66291" w:rsidRPr="00741ECA" w:rsidRDefault="00F66291" w:rsidP="00B36DFB">
            <w:pPr>
              <w:jc w:val="center"/>
              <w:rPr>
                <w:rFonts w:ascii="Helvetica" w:hAnsi="Helvetica"/>
                <w:lang w:val="es-PE"/>
              </w:rPr>
            </w:pPr>
            <w:r w:rsidRPr="00741ECA">
              <w:rPr>
                <w:rFonts w:ascii="Helvetica" w:hAnsi="Helvetica"/>
                <w:lang w:val="es-PE"/>
              </w:rPr>
              <w:t>No existe un equivalente directo dentro de la UK Bribery Act</w:t>
            </w:r>
          </w:p>
        </w:tc>
      </w:tr>
      <w:tr w:rsidR="00F66291" w:rsidRPr="00741ECA" w14:paraId="3FF78540" w14:textId="77777777" w:rsidTr="00B36DFB">
        <w:tc>
          <w:tcPr>
            <w:tcW w:w="0" w:type="auto"/>
            <w:vAlign w:val="center"/>
            <w:hideMark/>
          </w:tcPr>
          <w:p w14:paraId="7DA127F2" w14:textId="77777777" w:rsidR="00F66291" w:rsidRPr="00741ECA" w:rsidRDefault="00F66291" w:rsidP="00B36DFB">
            <w:pPr>
              <w:jc w:val="center"/>
              <w:rPr>
                <w:rFonts w:ascii="Helvetica" w:hAnsi="Helvetica"/>
                <w:lang w:val="es-PE"/>
              </w:rPr>
            </w:pPr>
            <w:r w:rsidRPr="00741ECA">
              <w:rPr>
                <w:rFonts w:ascii="Helvetica" w:hAnsi="Helvetica"/>
                <w:lang w:val="es-PE"/>
              </w:rPr>
              <w:t>Debida diligencia de terceros</w:t>
            </w:r>
          </w:p>
        </w:tc>
        <w:tc>
          <w:tcPr>
            <w:tcW w:w="0" w:type="auto"/>
            <w:vAlign w:val="center"/>
            <w:hideMark/>
          </w:tcPr>
          <w:p w14:paraId="2A8662E8" w14:textId="77777777" w:rsidR="00F66291" w:rsidRPr="00741ECA" w:rsidRDefault="00F66291" w:rsidP="00B36DFB">
            <w:pPr>
              <w:jc w:val="center"/>
              <w:rPr>
                <w:rFonts w:ascii="Helvetica" w:hAnsi="Helvetica"/>
                <w:lang w:val="es-PE"/>
              </w:rPr>
            </w:pPr>
            <w:r w:rsidRPr="00741ECA">
              <w:rPr>
                <w:rFonts w:ascii="Helvetica" w:hAnsi="Helvetica"/>
                <w:lang w:val="es-PE"/>
              </w:rPr>
              <w:t>Muy relevante</w:t>
            </w:r>
          </w:p>
        </w:tc>
        <w:tc>
          <w:tcPr>
            <w:tcW w:w="0" w:type="auto"/>
            <w:vAlign w:val="center"/>
            <w:hideMark/>
          </w:tcPr>
          <w:p w14:paraId="008D18A8" w14:textId="77777777" w:rsidR="00F66291" w:rsidRPr="00741ECA" w:rsidRDefault="00F66291" w:rsidP="00B36DFB">
            <w:pPr>
              <w:jc w:val="center"/>
              <w:rPr>
                <w:rFonts w:ascii="Helvetica" w:hAnsi="Helvetica"/>
                <w:lang w:val="es-PE"/>
              </w:rPr>
            </w:pPr>
            <w:r w:rsidRPr="00741ECA">
              <w:rPr>
                <w:rFonts w:ascii="Helvetica" w:hAnsi="Helvetica"/>
                <w:lang w:val="es-PE"/>
              </w:rPr>
              <w:t>Muy relevante</w:t>
            </w:r>
          </w:p>
        </w:tc>
      </w:tr>
      <w:tr w:rsidR="00F66291" w:rsidRPr="00741ECA" w14:paraId="39B13245" w14:textId="77777777" w:rsidTr="00B36DFB">
        <w:tc>
          <w:tcPr>
            <w:tcW w:w="0" w:type="auto"/>
            <w:vAlign w:val="center"/>
            <w:hideMark/>
          </w:tcPr>
          <w:p w14:paraId="15BFC624" w14:textId="77777777" w:rsidR="00F66291" w:rsidRPr="00741ECA" w:rsidRDefault="00F66291" w:rsidP="00B36DFB">
            <w:pPr>
              <w:jc w:val="center"/>
              <w:rPr>
                <w:rFonts w:ascii="Helvetica" w:hAnsi="Helvetica"/>
                <w:lang w:val="es-PE"/>
              </w:rPr>
            </w:pPr>
            <w:r w:rsidRPr="00741ECA">
              <w:rPr>
                <w:rFonts w:ascii="Helvetica" w:hAnsi="Helvetica"/>
                <w:lang w:val="es-PE"/>
              </w:rPr>
              <w:t>Programas de cumplimiento</w:t>
            </w:r>
          </w:p>
        </w:tc>
        <w:tc>
          <w:tcPr>
            <w:tcW w:w="0" w:type="auto"/>
            <w:vAlign w:val="center"/>
            <w:hideMark/>
          </w:tcPr>
          <w:p w14:paraId="79210281" w14:textId="77777777" w:rsidR="00F66291" w:rsidRPr="00741ECA" w:rsidRDefault="00F66291" w:rsidP="00B36DFB">
            <w:pPr>
              <w:jc w:val="center"/>
              <w:rPr>
                <w:rFonts w:ascii="Helvetica" w:hAnsi="Helvetica"/>
                <w:lang w:val="es-PE"/>
              </w:rPr>
            </w:pPr>
            <w:r w:rsidRPr="00741ECA">
              <w:rPr>
                <w:rFonts w:ascii="Helvetica" w:hAnsi="Helvetica"/>
                <w:lang w:val="es-PE"/>
              </w:rPr>
              <w:t>Muy relevantes</w:t>
            </w:r>
          </w:p>
        </w:tc>
        <w:tc>
          <w:tcPr>
            <w:tcW w:w="0" w:type="auto"/>
            <w:vAlign w:val="center"/>
            <w:hideMark/>
          </w:tcPr>
          <w:p w14:paraId="026A0E3F" w14:textId="77777777" w:rsidR="00F66291" w:rsidRPr="00741ECA" w:rsidRDefault="00F66291" w:rsidP="00B36DFB">
            <w:pPr>
              <w:jc w:val="center"/>
              <w:rPr>
                <w:rFonts w:ascii="Helvetica" w:hAnsi="Helvetica"/>
                <w:lang w:val="es-PE"/>
              </w:rPr>
            </w:pPr>
            <w:r w:rsidRPr="00741ECA">
              <w:rPr>
                <w:rFonts w:ascii="Helvetica" w:hAnsi="Helvetica"/>
                <w:lang w:val="es-PE"/>
              </w:rPr>
              <w:t>Muy relevantes</w:t>
            </w:r>
          </w:p>
        </w:tc>
      </w:tr>
    </w:tbl>
    <w:p w14:paraId="5DE2616D"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La comparación permite observar que ambas normas utilizan enfoques diferentes, pero coinciden en la importancia de </w:t>
      </w:r>
      <w:r w:rsidRPr="00741ECA">
        <w:rPr>
          <w:rStyle w:val="Textoennegrita"/>
          <w:rFonts w:ascii="Helvetica" w:hAnsi="Helvetica"/>
          <w:lang w:val="es-PE"/>
        </w:rPr>
        <w:t>prevenir, detectar y responder ante los riesgos de soborno</w:t>
      </w:r>
      <w:r w:rsidRPr="00741ECA">
        <w:rPr>
          <w:rFonts w:ascii="Helvetica" w:hAnsi="Helvetica"/>
          <w:lang w:val="es-PE"/>
        </w:rPr>
        <w:t>.</w:t>
      </w:r>
    </w:p>
    <w:p w14:paraId="50C073B4" w14:textId="77777777" w:rsidR="00F66291" w:rsidRPr="00741ECA" w:rsidRDefault="00F66291" w:rsidP="00F66291">
      <w:pPr>
        <w:pStyle w:val="Ttulo2"/>
        <w:rPr>
          <w:rFonts w:ascii="Helvetica" w:hAnsi="Helvetica"/>
          <w:lang w:val="es-PE"/>
        </w:rPr>
      </w:pPr>
      <w:r w:rsidRPr="00741ECA">
        <w:rPr>
          <w:rFonts w:ascii="Helvetica" w:hAnsi="Helvetica"/>
          <w:lang w:val="es-PE"/>
        </w:rPr>
        <w:t>Alcance internacional de estas normas</w:t>
      </w:r>
    </w:p>
    <w:p w14:paraId="0223A9D2"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Un aspecto fundamental es comprender que una ley nacional puede tener </w:t>
      </w:r>
      <w:r w:rsidRPr="00741ECA">
        <w:rPr>
          <w:rStyle w:val="Textoennegrita"/>
          <w:rFonts w:ascii="Helvetica" w:hAnsi="Helvetica"/>
          <w:lang w:val="es-PE"/>
        </w:rPr>
        <w:t>efectos internacionales</w:t>
      </w:r>
      <w:r w:rsidRPr="00741ECA">
        <w:rPr>
          <w:rFonts w:ascii="Helvetica" w:hAnsi="Helvetica"/>
          <w:lang w:val="es-PE"/>
        </w:rPr>
        <w:t>.</w:t>
      </w:r>
    </w:p>
    <w:p w14:paraId="2D368035"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Una empresa ubicada en Perú no debe asumir automáticamente que las normas extranjeras no le afectan. La aplicabilidad de la FCPA o de la UK Bribery Act depende de factores jurídicos concretos relacionados con la organización, las personas involucradas, sus operaciones, sus vínculos corporativos y las conductas realizadas.</w:t>
      </w:r>
    </w:p>
    <w:p w14:paraId="1EE13D76"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Por esta razón, las empresas que trabajan con </w:t>
      </w:r>
      <w:r w:rsidRPr="00741ECA">
        <w:rPr>
          <w:rStyle w:val="Textoennegrita"/>
          <w:rFonts w:ascii="Helvetica" w:hAnsi="Helvetica"/>
          <w:lang w:val="es-PE"/>
        </w:rPr>
        <w:t>grupos empresariales internacionales, inversionistas extranjeros, clientes multinacionales, proveedores internacionales o mercados extranjeros</w:t>
      </w:r>
      <w:r w:rsidRPr="00741ECA">
        <w:rPr>
          <w:rFonts w:ascii="Helvetica" w:hAnsi="Helvetica"/>
          <w:lang w:val="es-PE"/>
        </w:rPr>
        <w:t xml:space="preserve"> deben evaluar si están expuestas a requisitos adicionales.</w:t>
      </w:r>
    </w:p>
    <w:p w14:paraId="41FF97EE"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Este análisis debe realizarse con asesoramiento jurídico especializado cuando exista una cuestión concreta de aplicabilidad.</w:t>
      </w:r>
    </w:p>
    <w:p w14:paraId="05746AEB" w14:textId="77777777" w:rsidR="00F66291" w:rsidRPr="00741ECA" w:rsidRDefault="00F66291" w:rsidP="00F66291">
      <w:pPr>
        <w:pStyle w:val="Ttulo2"/>
        <w:rPr>
          <w:rFonts w:ascii="Helvetica" w:hAnsi="Helvetica"/>
          <w:lang w:val="es-PE"/>
        </w:rPr>
      </w:pPr>
      <w:r w:rsidRPr="00741ECA">
        <w:rPr>
          <w:rFonts w:ascii="Helvetica" w:hAnsi="Helvetica"/>
          <w:lang w:val="es-PE"/>
        </w:rPr>
        <w:t>Relación con las empresas peruanas</w:t>
      </w:r>
    </w:p>
    <w:p w14:paraId="5E366A99"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Para una empresa peruana, el conocimiento de la FCPA y la UK Bribery Act puede ser relevante incluso cuando su actividad principal se desarrolla dentro del país.</w:t>
      </w:r>
    </w:p>
    <w:p w14:paraId="68A45662"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Por ejemplo, una empresa peruana podría formar parte de la cadena de suministro de una compañía estadounidense o británica, trabajar para un grupo empresarial internacional o participar en proyectos financiados o gestionados por organizaciones extranjeras.</w:t>
      </w:r>
    </w:p>
    <w:p w14:paraId="0392CF89"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En estos casos, pueden surgir </w:t>
      </w:r>
      <w:r w:rsidRPr="00741ECA">
        <w:rPr>
          <w:rStyle w:val="Textoennegrita"/>
          <w:rFonts w:ascii="Helvetica" w:hAnsi="Helvetica"/>
          <w:lang w:val="es-PE"/>
        </w:rPr>
        <w:t>requisitos contractuales de cumplimiento</w:t>
      </w:r>
      <w:r w:rsidRPr="00741ECA">
        <w:rPr>
          <w:rFonts w:ascii="Helvetica" w:hAnsi="Helvetica"/>
          <w:lang w:val="es-PE"/>
        </w:rPr>
        <w:t>, procesos de debida diligencia, cuestionarios de integridad, obligaciones de reporte y exigencias relacionadas con programas antisoborno.</w:t>
      </w:r>
    </w:p>
    <w:p w14:paraId="32307DC2"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Por ello, conocer estos marcos permite a los trabajadores comprender por qué determinadas empresas exigen políticas estrictas respecto de </w:t>
      </w:r>
      <w:r w:rsidRPr="00741ECA">
        <w:rPr>
          <w:rStyle w:val="Textoennegrita"/>
          <w:rFonts w:ascii="Helvetica" w:hAnsi="Helvetica"/>
          <w:lang w:val="es-PE"/>
        </w:rPr>
        <w:t>regalos, hospitalidad, pagos, terceros, conflictos de interés y documentación de operaciones</w:t>
      </w:r>
      <w:r w:rsidRPr="00741ECA">
        <w:rPr>
          <w:rFonts w:ascii="Helvetica" w:hAnsi="Helvetica"/>
          <w:lang w:val="es-PE"/>
        </w:rPr>
        <w:t>.</w:t>
      </w:r>
    </w:p>
    <w:p w14:paraId="09553DCB" w14:textId="77777777" w:rsidR="00F66291" w:rsidRPr="00741ECA" w:rsidRDefault="00F66291" w:rsidP="00F66291">
      <w:pPr>
        <w:pStyle w:val="Ttulo2"/>
        <w:rPr>
          <w:rFonts w:ascii="Helvetica" w:hAnsi="Helvetica"/>
          <w:lang w:val="es-PE"/>
        </w:rPr>
      </w:pPr>
      <w:r w:rsidRPr="00741ECA">
        <w:rPr>
          <w:rFonts w:ascii="Helvetica" w:hAnsi="Helvetica"/>
          <w:lang w:val="es-PE"/>
        </w:rPr>
        <w:t>Relación con ISO 37001</w:t>
      </w:r>
    </w:p>
    <w:p w14:paraId="26303EB5"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 37001</w:t>
      </w:r>
      <w:r w:rsidRPr="00741ECA">
        <w:rPr>
          <w:rFonts w:ascii="Helvetica" w:hAnsi="Helvetica"/>
          <w:lang w:val="es-PE"/>
        </w:rPr>
        <w:t xml:space="preserve"> no es una legislación de los Estados Unidos ni del Reino Unido. Es un estándar internacional de sistema de gestión.</w:t>
      </w:r>
    </w:p>
    <w:p w14:paraId="23E274CE"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Su objetivo es proporcionar requisitos para que una organización pueda establecer un sistema estructurado para </w:t>
      </w:r>
      <w:r w:rsidRPr="00741ECA">
        <w:rPr>
          <w:rStyle w:val="Textoennegrita"/>
          <w:rFonts w:ascii="Helvetica" w:hAnsi="Helvetica"/>
          <w:lang w:val="es-PE"/>
        </w:rPr>
        <w:t>prevenir, detectar y responder ante el soborno</w:t>
      </w:r>
      <w:r w:rsidRPr="00741ECA">
        <w:rPr>
          <w:rFonts w:ascii="Helvetica" w:hAnsi="Helvetica"/>
          <w:lang w:val="es-PE"/>
        </w:rPr>
        <w:t>.</w:t>
      </w:r>
    </w:p>
    <w:p w14:paraId="41A7CE84"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Por esta razón, existe una relación conceptual importante entre ISO 37001 y los principales marcos antisoborno internacionales.</w:t>
      </w:r>
    </w:p>
    <w:p w14:paraId="5DAA62F6" w14:textId="77777777" w:rsidR="00F66291" w:rsidRPr="00741ECA" w:rsidRDefault="00F66291" w:rsidP="00F66291">
      <w:pPr>
        <w:pStyle w:val="isselectedend"/>
        <w:rPr>
          <w:rFonts w:ascii="Helvetica" w:hAnsi="Helvetica"/>
          <w:lang w:val="es-PE"/>
        </w:rPr>
      </w:pPr>
      <w:r w:rsidRPr="00741ECA">
        <w:rPr>
          <w:rFonts w:ascii="Helvetica" w:hAnsi="Helvetica"/>
          <w:lang w:val="es-PE"/>
        </w:rPr>
        <w:t>Algunos elementos comunes son:</w:t>
      </w:r>
    </w:p>
    <w:p w14:paraId="6CA35C5E" w14:textId="77777777" w:rsidR="00F66291" w:rsidRPr="00741ECA" w:rsidRDefault="00F66291" w:rsidP="0047461E">
      <w:pPr>
        <w:numPr>
          <w:ilvl w:val="0"/>
          <w:numId w:val="20"/>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Compromiso de la alta dirección</w:t>
      </w:r>
      <w:r w:rsidRPr="00741ECA">
        <w:rPr>
          <w:rFonts w:ascii="Helvetica" w:hAnsi="Helvetica"/>
          <w:lang w:val="es-PE"/>
        </w:rPr>
        <w:t>.</w:t>
      </w:r>
    </w:p>
    <w:p w14:paraId="521B7CA8" w14:textId="77777777" w:rsidR="00F66291" w:rsidRPr="00741ECA" w:rsidRDefault="00F66291" w:rsidP="0047461E">
      <w:pPr>
        <w:numPr>
          <w:ilvl w:val="0"/>
          <w:numId w:val="20"/>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Política antisoborno</w:t>
      </w:r>
      <w:r w:rsidRPr="00741ECA">
        <w:rPr>
          <w:rFonts w:ascii="Helvetica" w:hAnsi="Helvetica"/>
          <w:lang w:val="es-PE"/>
        </w:rPr>
        <w:t>.</w:t>
      </w:r>
    </w:p>
    <w:p w14:paraId="038A1246" w14:textId="77777777" w:rsidR="00F66291" w:rsidRPr="00741ECA" w:rsidRDefault="00F66291" w:rsidP="0047461E">
      <w:pPr>
        <w:numPr>
          <w:ilvl w:val="0"/>
          <w:numId w:val="20"/>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Evaluación de riesgos</w:t>
      </w:r>
      <w:r w:rsidRPr="00741ECA">
        <w:rPr>
          <w:rFonts w:ascii="Helvetica" w:hAnsi="Helvetica"/>
          <w:lang w:val="es-PE"/>
        </w:rPr>
        <w:t>.</w:t>
      </w:r>
    </w:p>
    <w:p w14:paraId="62EBC7B7" w14:textId="77777777" w:rsidR="00F66291" w:rsidRPr="00741ECA" w:rsidRDefault="00F66291" w:rsidP="0047461E">
      <w:pPr>
        <w:numPr>
          <w:ilvl w:val="0"/>
          <w:numId w:val="20"/>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Debida diligencia</w:t>
      </w:r>
      <w:r w:rsidRPr="00741ECA">
        <w:rPr>
          <w:rFonts w:ascii="Helvetica" w:hAnsi="Helvetica"/>
          <w:lang w:val="es-PE"/>
        </w:rPr>
        <w:t>.</w:t>
      </w:r>
    </w:p>
    <w:p w14:paraId="0A59B1D8" w14:textId="77777777" w:rsidR="00F66291" w:rsidRPr="00741ECA" w:rsidRDefault="00F66291" w:rsidP="0047461E">
      <w:pPr>
        <w:numPr>
          <w:ilvl w:val="0"/>
          <w:numId w:val="20"/>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Controles financieros y no financieros</w:t>
      </w:r>
      <w:r w:rsidRPr="00741ECA">
        <w:rPr>
          <w:rFonts w:ascii="Helvetica" w:hAnsi="Helvetica"/>
          <w:lang w:val="es-PE"/>
        </w:rPr>
        <w:t>.</w:t>
      </w:r>
    </w:p>
    <w:p w14:paraId="2E085056" w14:textId="77777777" w:rsidR="00F66291" w:rsidRPr="00741ECA" w:rsidRDefault="00F66291" w:rsidP="0047461E">
      <w:pPr>
        <w:numPr>
          <w:ilvl w:val="0"/>
          <w:numId w:val="20"/>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Capacitación y comunicación</w:t>
      </w:r>
      <w:r w:rsidRPr="00741ECA">
        <w:rPr>
          <w:rFonts w:ascii="Helvetica" w:hAnsi="Helvetica"/>
          <w:lang w:val="es-PE"/>
        </w:rPr>
        <w:t>.</w:t>
      </w:r>
    </w:p>
    <w:p w14:paraId="0FFEB4CF" w14:textId="77777777" w:rsidR="00F66291" w:rsidRPr="00741ECA" w:rsidRDefault="00F66291" w:rsidP="0047461E">
      <w:pPr>
        <w:numPr>
          <w:ilvl w:val="0"/>
          <w:numId w:val="20"/>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Canales de denuncia</w:t>
      </w:r>
      <w:r w:rsidRPr="00741ECA">
        <w:rPr>
          <w:rFonts w:ascii="Helvetica" w:hAnsi="Helvetica"/>
          <w:lang w:val="es-PE"/>
        </w:rPr>
        <w:t>.</w:t>
      </w:r>
    </w:p>
    <w:p w14:paraId="396B1A34" w14:textId="77777777" w:rsidR="00F66291" w:rsidRPr="00741ECA" w:rsidRDefault="00F66291" w:rsidP="0047461E">
      <w:pPr>
        <w:numPr>
          <w:ilvl w:val="0"/>
          <w:numId w:val="20"/>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Investigación de posibles incidentes</w:t>
      </w:r>
      <w:r w:rsidRPr="00741ECA">
        <w:rPr>
          <w:rFonts w:ascii="Helvetica" w:hAnsi="Helvetica"/>
          <w:lang w:val="es-PE"/>
        </w:rPr>
        <w:t>.</w:t>
      </w:r>
    </w:p>
    <w:p w14:paraId="5CD90EC9" w14:textId="77777777" w:rsidR="00F66291" w:rsidRPr="00741ECA" w:rsidRDefault="00F66291" w:rsidP="0047461E">
      <w:pPr>
        <w:numPr>
          <w:ilvl w:val="0"/>
          <w:numId w:val="20"/>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Monitoreo y auditoría</w:t>
      </w:r>
      <w:r w:rsidRPr="00741ECA">
        <w:rPr>
          <w:rFonts w:ascii="Helvetica" w:hAnsi="Helvetica"/>
          <w:lang w:val="es-PE"/>
        </w:rPr>
        <w:t>.</w:t>
      </w:r>
    </w:p>
    <w:p w14:paraId="0E192351" w14:textId="77777777" w:rsidR="00F66291" w:rsidRPr="00741ECA" w:rsidRDefault="00F66291" w:rsidP="0047461E">
      <w:pPr>
        <w:numPr>
          <w:ilvl w:val="0"/>
          <w:numId w:val="20"/>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Acciones correctivas</w:t>
      </w:r>
      <w:r w:rsidRPr="00741ECA">
        <w:rPr>
          <w:rFonts w:ascii="Helvetica" w:hAnsi="Helvetica"/>
          <w:lang w:val="es-PE"/>
        </w:rPr>
        <w:t>.</w:t>
      </w:r>
    </w:p>
    <w:p w14:paraId="756C9C49" w14:textId="77777777" w:rsidR="00F66291" w:rsidRPr="00741ECA" w:rsidRDefault="00F66291" w:rsidP="0047461E">
      <w:pPr>
        <w:numPr>
          <w:ilvl w:val="0"/>
          <w:numId w:val="20"/>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Mejora continua</w:t>
      </w:r>
      <w:r w:rsidRPr="00741ECA">
        <w:rPr>
          <w:rFonts w:ascii="Helvetica" w:hAnsi="Helvetica"/>
          <w:lang w:val="es-PE"/>
        </w:rPr>
        <w:t>.</w:t>
      </w:r>
    </w:p>
    <w:p w14:paraId="62B48FC2" w14:textId="77777777" w:rsidR="00F66291" w:rsidRPr="00741ECA" w:rsidRDefault="00F66291" w:rsidP="00B36DFB">
      <w:pPr>
        <w:pStyle w:val="isselectedend"/>
        <w:ind w:firstLine="360"/>
        <w:rPr>
          <w:rFonts w:ascii="Helvetica" w:hAnsi="Helvetica"/>
          <w:lang w:val="es-PE"/>
        </w:rPr>
      </w:pPr>
      <w:r w:rsidRPr="00741ECA">
        <w:rPr>
          <w:rFonts w:ascii="Helvetica" w:hAnsi="Helvetica"/>
          <w:lang w:val="es-PE"/>
        </w:rPr>
        <w:t xml:space="preserve">Esto permite que una organización diseñe un sistema de cumplimiento que no dependa exclusivamente de una legislación determinada, sino que tenga una estructura capaz de </w:t>
      </w:r>
      <w:r w:rsidRPr="00741ECA">
        <w:rPr>
          <w:rStyle w:val="Textoennegrita"/>
          <w:rFonts w:ascii="Helvetica" w:hAnsi="Helvetica"/>
          <w:lang w:val="es-PE"/>
        </w:rPr>
        <w:t>adaptarse a diferentes requisitos legales y regulatorios aplicables</w:t>
      </w:r>
      <w:r w:rsidRPr="00741ECA">
        <w:rPr>
          <w:rFonts w:ascii="Helvetica" w:hAnsi="Helvetica"/>
          <w:lang w:val="es-PE"/>
        </w:rPr>
        <w:t>.</w:t>
      </w:r>
    </w:p>
    <w:p w14:paraId="43FBED67" w14:textId="77777777" w:rsidR="00F66291" w:rsidRPr="00741ECA" w:rsidRDefault="00F66291" w:rsidP="00F66291">
      <w:pPr>
        <w:pStyle w:val="Ttulo2"/>
        <w:rPr>
          <w:rFonts w:ascii="Helvetica" w:hAnsi="Helvetica"/>
          <w:lang w:val="es-PE"/>
        </w:rPr>
      </w:pPr>
      <w:r w:rsidRPr="00741ECA">
        <w:rPr>
          <w:rFonts w:ascii="Helvetica" w:hAnsi="Helvetica"/>
          <w:lang w:val="es-PE"/>
        </w:rPr>
        <w:t>Regalos, hospitalidad y gastos comerciales</w:t>
      </w:r>
    </w:p>
    <w:p w14:paraId="32CF5FC9"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La gestión de </w:t>
      </w:r>
      <w:r w:rsidRPr="00741ECA">
        <w:rPr>
          <w:rStyle w:val="Textoennegrita"/>
          <w:rFonts w:ascii="Helvetica" w:hAnsi="Helvetica"/>
          <w:lang w:val="es-PE"/>
        </w:rPr>
        <w:t>regalos, hospitalidad, viajes y gastos comerciales</w:t>
      </w:r>
      <w:r w:rsidRPr="00741ECA">
        <w:rPr>
          <w:rFonts w:ascii="Helvetica" w:hAnsi="Helvetica"/>
          <w:lang w:val="es-PE"/>
        </w:rPr>
        <w:t xml:space="preserve"> es una de las áreas donde pueden aparecer riesgos bajo diferentes marcos antisoborno.</w:t>
      </w:r>
    </w:p>
    <w:p w14:paraId="589A73EA"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No debe interpretarse que cualquier regalo o invitación constituye automáticamente un soborno.</w:t>
      </w:r>
    </w:p>
    <w:p w14:paraId="385DC64E" w14:textId="77777777" w:rsidR="00F66291" w:rsidRPr="00741ECA" w:rsidRDefault="00F66291" w:rsidP="00F66291">
      <w:pPr>
        <w:pStyle w:val="isselectedend"/>
        <w:rPr>
          <w:rFonts w:ascii="Helvetica" w:hAnsi="Helvetica"/>
          <w:lang w:val="es-PE"/>
        </w:rPr>
      </w:pPr>
      <w:r w:rsidRPr="00741ECA">
        <w:rPr>
          <w:rFonts w:ascii="Helvetica" w:hAnsi="Helvetica"/>
          <w:lang w:val="es-PE"/>
        </w:rPr>
        <w:t>El análisis debe considerar factores como:</w:t>
      </w:r>
    </w:p>
    <w:p w14:paraId="008D6034" w14:textId="77777777" w:rsidR="00F66291" w:rsidRPr="00741ECA" w:rsidRDefault="00F66291" w:rsidP="0047461E">
      <w:pPr>
        <w:numPr>
          <w:ilvl w:val="0"/>
          <w:numId w:val="21"/>
        </w:numPr>
        <w:spacing w:before="100" w:beforeAutospacing="1" w:after="100" w:afterAutospacing="1" w:line="240" w:lineRule="auto"/>
        <w:rPr>
          <w:rFonts w:ascii="Helvetica" w:hAnsi="Helvetica"/>
          <w:lang w:val="es-PE"/>
        </w:rPr>
      </w:pPr>
      <w:r w:rsidRPr="00741ECA">
        <w:rPr>
          <w:rFonts w:ascii="Helvetica" w:hAnsi="Helvetica"/>
          <w:lang w:val="es-PE"/>
        </w:rPr>
        <w:t>Valor del beneficio.</w:t>
      </w:r>
    </w:p>
    <w:p w14:paraId="4AB05167" w14:textId="77777777" w:rsidR="00F66291" w:rsidRPr="00741ECA" w:rsidRDefault="00F66291" w:rsidP="0047461E">
      <w:pPr>
        <w:numPr>
          <w:ilvl w:val="0"/>
          <w:numId w:val="21"/>
        </w:numPr>
        <w:spacing w:before="100" w:beforeAutospacing="1" w:after="100" w:afterAutospacing="1" w:line="240" w:lineRule="auto"/>
        <w:rPr>
          <w:rFonts w:ascii="Helvetica" w:hAnsi="Helvetica"/>
          <w:lang w:val="es-PE"/>
        </w:rPr>
      </w:pPr>
      <w:r w:rsidRPr="00741ECA">
        <w:rPr>
          <w:rFonts w:ascii="Helvetica" w:hAnsi="Helvetica"/>
          <w:lang w:val="es-PE"/>
        </w:rPr>
        <w:t>Frecuencia.</w:t>
      </w:r>
    </w:p>
    <w:p w14:paraId="692FC431" w14:textId="77777777" w:rsidR="00F66291" w:rsidRPr="00741ECA" w:rsidRDefault="00F66291" w:rsidP="0047461E">
      <w:pPr>
        <w:numPr>
          <w:ilvl w:val="0"/>
          <w:numId w:val="21"/>
        </w:numPr>
        <w:spacing w:before="100" w:beforeAutospacing="1" w:after="100" w:afterAutospacing="1" w:line="240" w:lineRule="auto"/>
        <w:rPr>
          <w:rFonts w:ascii="Helvetica" w:hAnsi="Helvetica"/>
          <w:lang w:val="es-PE"/>
        </w:rPr>
      </w:pPr>
      <w:r w:rsidRPr="00741ECA">
        <w:rPr>
          <w:rFonts w:ascii="Helvetica" w:hAnsi="Helvetica"/>
          <w:lang w:val="es-PE"/>
        </w:rPr>
        <w:t>Momento en que se ofrece.</w:t>
      </w:r>
    </w:p>
    <w:p w14:paraId="6886870E" w14:textId="77777777" w:rsidR="00F66291" w:rsidRPr="00741ECA" w:rsidRDefault="00F66291" w:rsidP="0047461E">
      <w:pPr>
        <w:numPr>
          <w:ilvl w:val="0"/>
          <w:numId w:val="21"/>
        </w:numPr>
        <w:spacing w:before="100" w:beforeAutospacing="1" w:after="100" w:afterAutospacing="1" w:line="240" w:lineRule="auto"/>
        <w:rPr>
          <w:rFonts w:ascii="Helvetica" w:hAnsi="Helvetica"/>
          <w:lang w:val="es-PE"/>
        </w:rPr>
      </w:pPr>
      <w:r w:rsidRPr="00741ECA">
        <w:rPr>
          <w:rFonts w:ascii="Helvetica" w:hAnsi="Helvetica"/>
          <w:lang w:val="es-PE"/>
        </w:rPr>
        <w:t>Identidad del destinatario.</w:t>
      </w:r>
    </w:p>
    <w:p w14:paraId="0BF81C93" w14:textId="77777777" w:rsidR="00F66291" w:rsidRPr="00741ECA" w:rsidRDefault="00F66291" w:rsidP="0047461E">
      <w:pPr>
        <w:numPr>
          <w:ilvl w:val="0"/>
          <w:numId w:val="21"/>
        </w:numPr>
        <w:spacing w:before="100" w:beforeAutospacing="1" w:after="100" w:afterAutospacing="1" w:line="240" w:lineRule="auto"/>
        <w:rPr>
          <w:rFonts w:ascii="Helvetica" w:hAnsi="Helvetica"/>
          <w:lang w:val="es-PE"/>
        </w:rPr>
      </w:pPr>
      <w:r w:rsidRPr="00741ECA">
        <w:rPr>
          <w:rFonts w:ascii="Helvetica" w:hAnsi="Helvetica"/>
          <w:lang w:val="es-PE"/>
        </w:rPr>
        <w:t>Relación comercial existente.</w:t>
      </w:r>
    </w:p>
    <w:p w14:paraId="486CE9E0" w14:textId="77777777" w:rsidR="00F66291" w:rsidRPr="00741ECA" w:rsidRDefault="00F66291" w:rsidP="0047461E">
      <w:pPr>
        <w:numPr>
          <w:ilvl w:val="0"/>
          <w:numId w:val="21"/>
        </w:numPr>
        <w:spacing w:before="100" w:beforeAutospacing="1" w:after="100" w:afterAutospacing="1" w:line="240" w:lineRule="auto"/>
        <w:rPr>
          <w:rFonts w:ascii="Helvetica" w:hAnsi="Helvetica"/>
          <w:lang w:val="es-PE"/>
        </w:rPr>
      </w:pPr>
      <w:r w:rsidRPr="00741ECA">
        <w:rPr>
          <w:rFonts w:ascii="Helvetica" w:hAnsi="Helvetica"/>
          <w:lang w:val="es-PE"/>
        </w:rPr>
        <w:t>Existencia de un proceso de contratación.</w:t>
      </w:r>
    </w:p>
    <w:p w14:paraId="1555123D" w14:textId="77777777" w:rsidR="00F66291" w:rsidRPr="00741ECA" w:rsidRDefault="00F66291" w:rsidP="0047461E">
      <w:pPr>
        <w:numPr>
          <w:ilvl w:val="0"/>
          <w:numId w:val="21"/>
        </w:numPr>
        <w:spacing w:before="100" w:beforeAutospacing="1" w:after="100" w:afterAutospacing="1" w:line="240" w:lineRule="auto"/>
        <w:rPr>
          <w:rFonts w:ascii="Helvetica" w:hAnsi="Helvetica"/>
          <w:lang w:val="es-PE"/>
        </w:rPr>
      </w:pPr>
      <w:r w:rsidRPr="00741ECA">
        <w:rPr>
          <w:rFonts w:ascii="Helvetica" w:hAnsi="Helvetica"/>
          <w:lang w:val="es-PE"/>
        </w:rPr>
        <w:t>Finalidad del beneficio.</w:t>
      </w:r>
    </w:p>
    <w:p w14:paraId="7BA97C28" w14:textId="77777777" w:rsidR="00F66291" w:rsidRPr="00741ECA" w:rsidRDefault="00F66291" w:rsidP="0047461E">
      <w:pPr>
        <w:numPr>
          <w:ilvl w:val="0"/>
          <w:numId w:val="21"/>
        </w:numPr>
        <w:spacing w:before="100" w:beforeAutospacing="1" w:after="100" w:afterAutospacing="1" w:line="240" w:lineRule="auto"/>
        <w:rPr>
          <w:rFonts w:ascii="Helvetica" w:hAnsi="Helvetica"/>
          <w:lang w:val="es-PE"/>
        </w:rPr>
      </w:pPr>
      <w:r w:rsidRPr="00741ECA">
        <w:rPr>
          <w:rFonts w:ascii="Helvetica" w:hAnsi="Helvetica"/>
          <w:lang w:val="es-PE"/>
        </w:rPr>
        <w:t>Transparencia del gasto.</w:t>
      </w:r>
    </w:p>
    <w:p w14:paraId="300D0E1B" w14:textId="77777777" w:rsidR="00F66291" w:rsidRPr="00741ECA" w:rsidRDefault="00F66291" w:rsidP="0047461E">
      <w:pPr>
        <w:numPr>
          <w:ilvl w:val="0"/>
          <w:numId w:val="21"/>
        </w:numPr>
        <w:spacing w:before="100" w:beforeAutospacing="1" w:after="100" w:afterAutospacing="1" w:line="240" w:lineRule="auto"/>
        <w:rPr>
          <w:rFonts w:ascii="Helvetica" w:hAnsi="Helvetica"/>
          <w:lang w:val="es-PE"/>
        </w:rPr>
      </w:pPr>
      <w:r w:rsidRPr="00741ECA">
        <w:rPr>
          <w:rFonts w:ascii="Helvetica" w:hAnsi="Helvetica"/>
          <w:lang w:val="es-PE"/>
        </w:rPr>
        <w:t>Reglas internas de la organización.</w:t>
      </w:r>
    </w:p>
    <w:p w14:paraId="7FE2FA25" w14:textId="77777777" w:rsidR="00F66291" w:rsidRPr="00741ECA" w:rsidRDefault="00F66291" w:rsidP="0047461E">
      <w:pPr>
        <w:numPr>
          <w:ilvl w:val="0"/>
          <w:numId w:val="21"/>
        </w:numPr>
        <w:spacing w:before="100" w:beforeAutospacing="1" w:after="100" w:afterAutospacing="1" w:line="240" w:lineRule="auto"/>
        <w:rPr>
          <w:rFonts w:ascii="Helvetica" w:hAnsi="Helvetica"/>
          <w:lang w:val="es-PE"/>
        </w:rPr>
      </w:pPr>
      <w:r w:rsidRPr="00741ECA">
        <w:rPr>
          <w:rFonts w:ascii="Helvetica" w:hAnsi="Helvetica"/>
          <w:lang w:val="es-PE"/>
        </w:rPr>
        <w:t>Legislación aplicable.</w:t>
      </w:r>
    </w:p>
    <w:p w14:paraId="41A36390" w14:textId="77777777" w:rsidR="00F66291" w:rsidRPr="00741ECA" w:rsidRDefault="00F66291" w:rsidP="00B36DFB">
      <w:pPr>
        <w:pStyle w:val="isselectedend"/>
        <w:ind w:firstLine="360"/>
        <w:rPr>
          <w:rFonts w:ascii="Helvetica" w:hAnsi="Helvetica"/>
          <w:lang w:val="es-PE"/>
        </w:rPr>
      </w:pPr>
      <w:r w:rsidRPr="00741ECA">
        <w:rPr>
          <w:rFonts w:ascii="Helvetica" w:hAnsi="Helvetica"/>
          <w:lang w:val="es-PE"/>
        </w:rPr>
        <w:t xml:space="preserve">Un beneficio aparentemente pequeño puede presentar un riesgo elevado si se entrega </w:t>
      </w:r>
      <w:r w:rsidRPr="00741ECA">
        <w:rPr>
          <w:rStyle w:val="Textoennegrita"/>
          <w:rFonts w:ascii="Helvetica" w:hAnsi="Helvetica"/>
          <w:lang w:val="es-PE"/>
        </w:rPr>
        <w:t>justo antes de una decisión importante y con la intención de influir en ella</w:t>
      </w:r>
      <w:r w:rsidRPr="00741ECA">
        <w:rPr>
          <w:rFonts w:ascii="Helvetica" w:hAnsi="Helvetica"/>
          <w:lang w:val="es-PE"/>
        </w:rPr>
        <w:t>.</w:t>
      </w:r>
    </w:p>
    <w:p w14:paraId="342F6A8C" w14:textId="77777777" w:rsidR="00F66291" w:rsidRPr="00741ECA" w:rsidRDefault="00F66291" w:rsidP="00B36DFB">
      <w:pPr>
        <w:pStyle w:val="isselectedend"/>
        <w:ind w:firstLine="360"/>
        <w:rPr>
          <w:rFonts w:ascii="Helvetica" w:hAnsi="Helvetica"/>
          <w:lang w:val="es-PE"/>
        </w:rPr>
      </w:pPr>
      <w:r w:rsidRPr="00741ECA">
        <w:rPr>
          <w:rFonts w:ascii="Helvetica" w:hAnsi="Helvetica"/>
          <w:lang w:val="es-PE"/>
        </w:rPr>
        <w:t>Por esta razón, las organizaciones deben establecer criterios claros y controles proporcionales.</w:t>
      </w:r>
    </w:p>
    <w:p w14:paraId="1A175188" w14:textId="77777777" w:rsidR="00F66291" w:rsidRPr="00741ECA" w:rsidRDefault="00F66291" w:rsidP="00F66291">
      <w:pPr>
        <w:pStyle w:val="Ttulo2"/>
        <w:rPr>
          <w:rFonts w:ascii="Helvetica" w:hAnsi="Helvetica"/>
          <w:lang w:val="es-PE"/>
        </w:rPr>
      </w:pPr>
      <w:r w:rsidRPr="00741ECA">
        <w:rPr>
          <w:rFonts w:ascii="Helvetica" w:hAnsi="Helvetica"/>
          <w:lang w:val="es-PE"/>
        </w:rPr>
        <w:t>Importancia de los terceros</w:t>
      </w:r>
    </w:p>
    <w:p w14:paraId="0B9F8BA0"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Tanto la experiencia internacional asociada con la FCPA como la orientación del Reino Unido resaltan la importancia de gestionar los riesgos derivados de </w:t>
      </w:r>
      <w:r w:rsidRPr="00741ECA">
        <w:rPr>
          <w:rStyle w:val="Textoennegrita"/>
          <w:rFonts w:ascii="Helvetica" w:hAnsi="Helvetica"/>
          <w:lang w:val="es-PE"/>
        </w:rPr>
        <w:t>terceros</w:t>
      </w:r>
      <w:r w:rsidRPr="00741ECA">
        <w:rPr>
          <w:rFonts w:ascii="Helvetica" w:hAnsi="Helvetica"/>
          <w:lang w:val="es-PE"/>
        </w:rPr>
        <w:t>.</w:t>
      </w:r>
    </w:p>
    <w:p w14:paraId="02BC3BF7"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Una empresa puede establecer controles estrictos para sus trabajadores, pero quedar expuesta si utiliza intermediarios sin realizar una evaluación adecuada.</w:t>
      </w:r>
    </w:p>
    <w:p w14:paraId="0A55271C" w14:textId="77777777" w:rsidR="00F66291" w:rsidRPr="00741ECA" w:rsidRDefault="00F66291" w:rsidP="00F66291">
      <w:pPr>
        <w:pStyle w:val="isselectedend"/>
        <w:rPr>
          <w:rFonts w:ascii="Helvetica" w:hAnsi="Helvetica"/>
          <w:lang w:val="es-PE"/>
        </w:rPr>
      </w:pPr>
      <w:r w:rsidRPr="00741ECA">
        <w:rPr>
          <w:rFonts w:ascii="Helvetica" w:hAnsi="Helvetica"/>
          <w:lang w:val="es-PE"/>
        </w:rPr>
        <w:t>Por ello, la debida diligencia puede incluir:</w:t>
      </w:r>
    </w:p>
    <w:p w14:paraId="7FCA0F5F" w14:textId="77777777" w:rsidR="00F66291" w:rsidRPr="00741ECA" w:rsidRDefault="00F66291" w:rsidP="0047461E">
      <w:pPr>
        <w:numPr>
          <w:ilvl w:val="0"/>
          <w:numId w:val="22"/>
        </w:numPr>
        <w:spacing w:before="100" w:beforeAutospacing="1" w:after="100" w:afterAutospacing="1" w:line="240" w:lineRule="auto"/>
        <w:rPr>
          <w:rFonts w:ascii="Helvetica" w:hAnsi="Helvetica"/>
          <w:lang w:val="es-PE"/>
        </w:rPr>
      </w:pPr>
      <w:r w:rsidRPr="00741ECA">
        <w:rPr>
          <w:rFonts w:ascii="Helvetica" w:hAnsi="Helvetica"/>
          <w:lang w:val="es-PE"/>
        </w:rPr>
        <w:t>Identificación del tercero.</w:t>
      </w:r>
    </w:p>
    <w:p w14:paraId="05BCBB2C" w14:textId="77777777" w:rsidR="00F66291" w:rsidRPr="00741ECA" w:rsidRDefault="00F66291" w:rsidP="0047461E">
      <w:pPr>
        <w:numPr>
          <w:ilvl w:val="0"/>
          <w:numId w:val="22"/>
        </w:numPr>
        <w:spacing w:before="100" w:beforeAutospacing="1" w:after="100" w:afterAutospacing="1" w:line="240" w:lineRule="auto"/>
        <w:rPr>
          <w:rFonts w:ascii="Helvetica" w:hAnsi="Helvetica"/>
          <w:lang w:val="es-PE"/>
        </w:rPr>
      </w:pPr>
      <w:r w:rsidRPr="00741ECA">
        <w:rPr>
          <w:rFonts w:ascii="Helvetica" w:hAnsi="Helvetica"/>
          <w:lang w:val="es-PE"/>
        </w:rPr>
        <w:t>Verificación de su existencia y estructura.</w:t>
      </w:r>
    </w:p>
    <w:p w14:paraId="34654181" w14:textId="77777777" w:rsidR="00F66291" w:rsidRPr="00741ECA" w:rsidRDefault="00F66291" w:rsidP="0047461E">
      <w:pPr>
        <w:numPr>
          <w:ilvl w:val="0"/>
          <w:numId w:val="22"/>
        </w:numPr>
        <w:spacing w:before="100" w:beforeAutospacing="1" w:after="100" w:afterAutospacing="1" w:line="240" w:lineRule="auto"/>
        <w:rPr>
          <w:rFonts w:ascii="Helvetica" w:hAnsi="Helvetica"/>
          <w:lang w:val="es-PE"/>
        </w:rPr>
      </w:pPr>
      <w:r w:rsidRPr="00741ECA">
        <w:rPr>
          <w:rFonts w:ascii="Helvetica" w:hAnsi="Helvetica"/>
          <w:lang w:val="es-PE"/>
        </w:rPr>
        <w:t>Identificación de propietarios o beneficiarios cuando sea relevante.</w:t>
      </w:r>
    </w:p>
    <w:p w14:paraId="2B8EC662" w14:textId="77777777" w:rsidR="00F66291" w:rsidRPr="00741ECA" w:rsidRDefault="00F66291" w:rsidP="0047461E">
      <w:pPr>
        <w:numPr>
          <w:ilvl w:val="0"/>
          <w:numId w:val="22"/>
        </w:numPr>
        <w:spacing w:before="100" w:beforeAutospacing="1" w:after="100" w:afterAutospacing="1" w:line="240" w:lineRule="auto"/>
        <w:rPr>
          <w:rFonts w:ascii="Helvetica" w:hAnsi="Helvetica"/>
          <w:lang w:val="es-PE"/>
        </w:rPr>
      </w:pPr>
      <w:r w:rsidRPr="00741ECA">
        <w:rPr>
          <w:rFonts w:ascii="Helvetica" w:hAnsi="Helvetica"/>
          <w:lang w:val="es-PE"/>
        </w:rPr>
        <w:t>Evaluación de antecedentes.</w:t>
      </w:r>
    </w:p>
    <w:p w14:paraId="1F5D733F" w14:textId="77777777" w:rsidR="00F66291" w:rsidRPr="00741ECA" w:rsidRDefault="00F66291" w:rsidP="0047461E">
      <w:pPr>
        <w:numPr>
          <w:ilvl w:val="0"/>
          <w:numId w:val="22"/>
        </w:numPr>
        <w:spacing w:before="100" w:beforeAutospacing="1" w:after="100" w:afterAutospacing="1" w:line="240" w:lineRule="auto"/>
        <w:rPr>
          <w:rFonts w:ascii="Helvetica" w:hAnsi="Helvetica"/>
          <w:lang w:val="es-PE"/>
        </w:rPr>
      </w:pPr>
      <w:r w:rsidRPr="00741ECA">
        <w:rPr>
          <w:rFonts w:ascii="Helvetica" w:hAnsi="Helvetica"/>
          <w:lang w:val="es-PE"/>
        </w:rPr>
        <w:t>Análisis de su reputación.</w:t>
      </w:r>
    </w:p>
    <w:p w14:paraId="5F1B02F7" w14:textId="77777777" w:rsidR="00F66291" w:rsidRPr="00741ECA" w:rsidRDefault="00F66291" w:rsidP="0047461E">
      <w:pPr>
        <w:numPr>
          <w:ilvl w:val="0"/>
          <w:numId w:val="22"/>
        </w:numPr>
        <w:spacing w:before="100" w:beforeAutospacing="1" w:after="100" w:afterAutospacing="1" w:line="240" w:lineRule="auto"/>
        <w:rPr>
          <w:rFonts w:ascii="Helvetica" w:hAnsi="Helvetica"/>
          <w:lang w:val="es-PE"/>
        </w:rPr>
      </w:pPr>
      <w:r w:rsidRPr="00741ECA">
        <w:rPr>
          <w:rFonts w:ascii="Helvetica" w:hAnsi="Helvetica"/>
          <w:lang w:val="es-PE"/>
        </w:rPr>
        <w:t>Evaluación de posibles conflictos de interés.</w:t>
      </w:r>
    </w:p>
    <w:p w14:paraId="2A4D97B9" w14:textId="77777777" w:rsidR="00F66291" w:rsidRPr="00741ECA" w:rsidRDefault="00F66291" w:rsidP="0047461E">
      <w:pPr>
        <w:numPr>
          <w:ilvl w:val="0"/>
          <w:numId w:val="22"/>
        </w:numPr>
        <w:spacing w:before="100" w:beforeAutospacing="1" w:after="100" w:afterAutospacing="1" w:line="240" w:lineRule="auto"/>
        <w:rPr>
          <w:rFonts w:ascii="Helvetica" w:hAnsi="Helvetica"/>
          <w:lang w:val="es-PE"/>
        </w:rPr>
      </w:pPr>
      <w:r w:rsidRPr="00741ECA">
        <w:rPr>
          <w:rFonts w:ascii="Helvetica" w:hAnsi="Helvetica"/>
          <w:lang w:val="es-PE"/>
        </w:rPr>
        <w:t>Revisión de la naturaleza y justificación de sus honorarios.</w:t>
      </w:r>
    </w:p>
    <w:p w14:paraId="7DC24D73" w14:textId="77777777" w:rsidR="00F66291" w:rsidRPr="00741ECA" w:rsidRDefault="00F66291" w:rsidP="0047461E">
      <w:pPr>
        <w:numPr>
          <w:ilvl w:val="0"/>
          <w:numId w:val="22"/>
        </w:numPr>
        <w:spacing w:before="100" w:beforeAutospacing="1" w:after="100" w:afterAutospacing="1" w:line="240" w:lineRule="auto"/>
        <w:rPr>
          <w:rFonts w:ascii="Helvetica" w:hAnsi="Helvetica"/>
          <w:lang w:val="es-PE"/>
        </w:rPr>
      </w:pPr>
      <w:r w:rsidRPr="00741ECA">
        <w:rPr>
          <w:rFonts w:ascii="Helvetica" w:hAnsi="Helvetica"/>
          <w:lang w:val="es-PE"/>
        </w:rPr>
        <w:t>Inclusión de cláusulas contractuales de cumplimiento.</w:t>
      </w:r>
    </w:p>
    <w:p w14:paraId="22222C4A" w14:textId="77777777" w:rsidR="00F66291" w:rsidRPr="00741ECA" w:rsidRDefault="00F66291" w:rsidP="0047461E">
      <w:pPr>
        <w:numPr>
          <w:ilvl w:val="0"/>
          <w:numId w:val="22"/>
        </w:numPr>
        <w:spacing w:before="100" w:beforeAutospacing="1" w:after="100" w:afterAutospacing="1" w:line="240" w:lineRule="auto"/>
        <w:rPr>
          <w:rFonts w:ascii="Helvetica" w:hAnsi="Helvetica"/>
          <w:lang w:val="es-PE"/>
        </w:rPr>
      </w:pPr>
      <w:r w:rsidRPr="00741ECA">
        <w:rPr>
          <w:rFonts w:ascii="Helvetica" w:hAnsi="Helvetica"/>
          <w:lang w:val="es-PE"/>
        </w:rPr>
        <w:t>Monitoreo durante la relación comercial.</w:t>
      </w:r>
    </w:p>
    <w:p w14:paraId="1409E1EF" w14:textId="77777777" w:rsidR="00F66291" w:rsidRPr="00741ECA" w:rsidRDefault="00F66291" w:rsidP="00F66291">
      <w:pPr>
        <w:pStyle w:val="isselectedend"/>
        <w:rPr>
          <w:rFonts w:ascii="Helvetica" w:hAnsi="Helvetica"/>
          <w:lang w:val="es-PE"/>
        </w:rPr>
      </w:pPr>
      <w:r w:rsidRPr="00741ECA">
        <w:rPr>
          <w:rFonts w:ascii="Helvetica" w:hAnsi="Helvetica"/>
          <w:lang w:val="es-PE"/>
        </w:rPr>
        <w:t xml:space="preserve">La intensidad de estos procedimientos debe ser </w:t>
      </w:r>
      <w:r w:rsidRPr="00741ECA">
        <w:rPr>
          <w:rStyle w:val="Textoennegrita"/>
          <w:rFonts w:ascii="Helvetica" w:hAnsi="Helvetica"/>
          <w:lang w:val="es-PE"/>
        </w:rPr>
        <w:t>proporcional al nivel de riesgo</w:t>
      </w:r>
      <w:r w:rsidRPr="00741ECA">
        <w:rPr>
          <w:rFonts w:ascii="Helvetica" w:hAnsi="Helvetica"/>
          <w:lang w:val="es-PE"/>
        </w:rPr>
        <w:t>.</w:t>
      </w:r>
    </w:p>
    <w:p w14:paraId="5A2D5980" w14:textId="77777777" w:rsidR="00F66291" w:rsidRPr="00741ECA" w:rsidRDefault="00F66291" w:rsidP="00F66291">
      <w:pPr>
        <w:pStyle w:val="Ttulo2"/>
        <w:rPr>
          <w:rFonts w:ascii="Helvetica" w:hAnsi="Helvetica"/>
          <w:lang w:val="es-PE"/>
        </w:rPr>
      </w:pPr>
      <w:r w:rsidRPr="00741ECA">
        <w:rPr>
          <w:rFonts w:ascii="Helvetica" w:hAnsi="Helvetica"/>
          <w:lang w:val="es-PE"/>
        </w:rPr>
        <w:t>Importancia de los registros y la documentación</w:t>
      </w:r>
    </w:p>
    <w:p w14:paraId="18CF6EE0"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Un sistema antisoborno necesita poder demostrar qué decisiones se tomaron, quién las autorizó y qué controles fueron aplicados.</w:t>
      </w:r>
    </w:p>
    <w:p w14:paraId="68DD4603" w14:textId="77777777" w:rsidR="00F66291" w:rsidRPr="00741ECA" w:rsidRDefault="00F66291" w:rsidP="00F66291">
      <w:pPr>
        <w:pStyle w:val="isselectedend"/>
        <w:rPr>
          <w:rFonts w:ascii="Helvetica" w:hAnsi="Helvetica"/>
          <w:lang w:val="es-PE"/>
        </w:rPr>
      </w:pPr>
      <w:r w:rsidRPr="00741ECA">
        <w:rPr>
          <w:rFonts w:ascii="Helvetica" w:hAnsi="Helvetica"/>
          <w:lang w:val="es-PE"/>
        </w:rPr>
        <w:t>La documentación permite demostrar, por ejemplo:</w:t>
      </w:r>
    </w:p>
    <w:p w14:paraId="0BD3DB9A" w14:textId="77777777" w:rsidR="00F66291" w:rsidRPr="00741ECA" w:rsidRDefault="00F66291" w:rsidP="0047461E">
      <w:pPr>
        <w:numPr>
          <w:ilvl w:val="0"/>
          <w:numId w:val="23"/>
        </w:numPr>
        <w:spacing w:before="100" w:beforeAutospacing="1" w:after="100" w:afterAutospacing="1" w:line="240" w:lineRule="auto"/>
        <w:rPr>
          <w:rFonts w:ascii="Helvetica" w:hAnsi="Helvetica"/>
          <w:lang w:val="es-PE"/>
        </w:rPr>
      </w:pPr>
      <w:r w:rsidRPr="00741ECA">
        <w:rPr>
          <w:rFonts w:ascii="Helvetica" w:hAnsi="Helvetica"/>
          <w:lang w:val="es-PE"/>
        </w:rPr>
        <w:t>Que se realizó una evaluación de riesgos.</w:t>
      </w:r>
    </w:p>
    <w:p w14:paraId="599C55BF" w14:textId="77777777" w:rsidR="00F66291" w:rsidRPr="00741ECA" w:rsidRDefault="00F66291" w:rsidP="0047461E">
      <w:pPr>
        <w:numPr>
          <w:ilvl w:val="0"/>
          <w:numId w:val="23"/>
        </w:numPr>
        <w:spacing w:before="100" w:beforeAutospacing="1" w:after="100" w:afterAutospacing="1" w:line="240" w:lineRule="auto"/>
        <w:rPr>
          <w:rFonts w:ascii="Helvetica" w:hAnsi="Helvetica"/>
          <w:lang w:val="es-PE"/>
        </w:rPr>
      </w:pPr>
      <w:r w:rsidRPr="00741ECA">
        <w:rPr>
          <w:rFonts w:ascii="Helvetica" w:hAnsi="Helvetica"/>
          <w:lang w:val="es-PE"/>
        </w:rPr>
        <w:t>Que un tercero fue sometido a debida diligencia.</w:t>
      </w:r>
    </w:p>
    <w:p w14:paraId="5D926012" w14:textId="77777777" w:rsidR="00F66291" w:rsidRPr="00741ECA" w:rsidRDefault="00F66291" w:rsidP="0047461E">
      <w:pPr>
        <w:numPr>
          <w:ilvl w:val="0"/>
          <w:numId w:val="23"/>
        </w:numPr>
        <w:spacing w:before="100" w:beforeAutospacing="1" w:after="100" w:afterAutospacing="1" w:line="240" w:lineRule="auto"/>
        <w:rPr>
          <w:rFonts w:ascii="Helvetica" w:hAnsi="Helvetica"/>
          <w:lang w:val="es-PE"/>
        </w:rPr>
      </w:pPr>
      <w:r w:rsidRPr="00741ECA">
        <w:rPr>
          <w:rFonts w:ascii="Helvetica" w:hAnsi="Helvetica"/>
          <w:lang w:val="es-PE"/>
        </w:rPr>
        <w:t>Que un pago fue revisado y autorizado.</w:t>
      </w:r>
    </w:p>
    <w:p w14:paraId="537C6AA7" w14:textId="77777777" w:rsidR="00F66291" w:rsidRPr="00741ECA" w:rsidRDefault="00F66291" w:rsidP="0047461E">
      <w:pPr>
        <w:numPr>
          <w:ilvl w:val="0"/>
          <w:numId w:val="23"/>
        </w:numPr>
        <w:spacing w:before="100" w:beforeAutospacing="1" w:after="100" w:afterAutospacing="1" w:line="240" w:lineRule="auto"/>
        <w:rPr>
          <w:rFonts w:ascii="Helvetica" w:hAnsi="Helvetica"/>
          <w:lang w:val="es-PE"/>
        </w:rPr>
      </w:pPr>
      <w:r w:rsidRPr="00741ECA">
        <w:rPr>
          <w:rFonts w:ascii="Helvetica" w:hAnsi="Helvetica"/>
          <w:lang w:val="es-PE"/>
        </w:rPr>
        <w:t>Que una capacitación fue realizada.</w:t>
      </w:r>
    </w:p>
    <w:p w14:paraId="671479E2" w14:textId="77777777" w:rsidR="00F66291" w:rsidRPr="00741ECA" w:rsidRDefault="00F66291" w:rsidP="0047461E">
      <w:pPr>
        <w:numPr>
          <w:ilvl w:val="0"/>
          <w:numId w:val="23"/>
        </w:numPr>
        <w:spacing w:before="100" w:beforeAutospacing="1" w:after="100" w:afterAutospacing="1" w:line="240" w:lineRule="auto"/>
        <w:rPr>
          <w:rFonts w:ascii="Helvetica" w:hAnsi="Helvetica"/>
          <w:lang w:val="es-PE"/>
        </w:rPr>
      </w:pPr>
      <w:r w:rsidRPr="00741ECA">
        <w:rPr>
          <w:rFonts w:ascii="Helvetica" w:hAnsi="Helvetica"/>
          <w:lang w:val="es-PE"/>
        </w:rPr>
        <w:t>Que una denuncia fue recibida y gestionada.</w:t>
      </w:r>
    </w:p>
    <w:p w14:paraId="1794BE8D" w14:textId="77777777" w:rsidR="00F66291" w:rsidRPr="00741ECA" w:rsidRDefault="00F66291" w:rsidP="0047461E">
      <w:pPr>
        <w:numPr>
          <w:ilvl w:val="0"/>
          <w:numId w:val="23"/>
        </w:numPr>
        <w:spacing w:before="100" w:beforeAutospacing="1" w:after="100" w:afterAutospacing="1" w:line="240" w:lineRule="auto"/>
        <w:rPr>
          <w:rFonts w:ascii="Helvetica" w:hAnsi="Helvetica"/>
          <w:lang w:val="es-PE"/>
        </w:rPr>
      </w:pPr>
      <w:r w:rsidRPr="00741ECA">
        <w:rPr>
          <w:rFonts w:ascii="Helvetica" w:hAnsi="Helvetica"/>
          <w:lang w:val="es-PE"/>
        </w:rPr>
        <w:t>Que un incidente fue investigado.</w:t>
      </w:r>
    </w:p>
    <w:p w14:paraId="405EECD5" w14:textId="77777777" w:rsidR="00F66291" w:rsidRPr="00741ECA" w:rsidRDefault="00F66291" w:rsidP="0047461E">
      <w:pPr>
        <w:numPr>
          <w:ilvl w:val="0"/>
          <w:numId w:val="23"/>
        </w:numPr>
        <w:spacing w:before="100" w:beforeAutospacing="1" w:after="100" w:afterAutospacing="1" w:line="240" w:lineRule="auto"/>
        <w:rPr>
          <w:rFonts w:ascii="Helvetica" w:hAnsi="Helvetica"/>
          <w:lang w:val="es-PE"/>
        </w:rPr>
      </w:pPr>
      <w:r w:rsidRPr="00741ECA">
        <w:rPr>
          <w:rFonts w:ascii="Helvetica" w:hAnsi="Helvetica"/>
          <w:lang w:val="es-PE"/>
        </w:rPr>
        <w:t>Que una acción correctiva fue implementada.</w:t>
      </w:r>
    </w:p>
    <w:p w14:paraId="14B07768" w14:textId="77777777" w:rsidR="00F66291" w:rsidRPr="00741ECA" w:rsidRDefault="00F66291" w:rsidP="0047461E">
      <w:pPr>
        <w:numPr>
          <w:ilvl w:val="0"/>
          <w:numId w:val="23"/>
        </w:numPr>
        <w:spacing w:before="100" w:beforeAutospacing="1" w:after="100" w:afterAutospacing="1" w:line="240" w:lineRule="auto"/>
        <w:rPr>
          <w:rFonts w:ascii="Helvetica" w:hAnsi="Helvetica"/>
          <w:lang w:val="es-PE"/>
        </w:rPr>
      </w:pPr>
      <w:r w:rsidRPr="00741ECA">
        <w:rPr>
          <w:rFonts w:ascii="Helvetica" w:hAnsi="Helvetica"/>
          <w:lang w:val="es-PE"/>
        </w:rPr>
        <w:t>Que la dirección revisó el funcionamiento del sistema.</w:t>
      </w:r>
    </w:p>
    <w:p w14:paraId="50E183F5" w14:textId="77777777" w:rsidR="00F66291" w:rsidRPr="00741ECA" w:rsidRDefault="00F66291" w:rsidP="00B36DFB">
      <w:pPr>
        <w:pStyle w:val="isselectedend"/>
        <w:ind w:firstLine="360"/>
        <w:rPr>
          <w:rFonts w:ascii="Helvetica" w:hAnsi="Helvetica"/>
          <w:lang w:val="es-PE"/>
        </w:rPr>
      </w:pPr>
      <w:r w:rsidRPr="00741ECA">
        <w:rPr>
          <w:rFonts w:ascii="Helvetica" w:hAnsi="Helvetica"/>
          <w:lang w:val="es-PE"/>
        </w:rPr>
        <w:t xml:space="preserve">La documentación no debe convertirse en una carga burocrática sin finalidad. Su propósito es proporcionar </w:t>
      </w:r>
      <w:r w:rsidRPr="00741ECA">
        <w:rPr>
          <w:rStyle w:val="Textoennegrita"/>
          <w:rFonts w:ascii="Helvetica" w:hAnsi="Helvetica"/>
          <w:lang w:val="es-PE"/>
        </w:rPr>
        <w:t>evidencia de que los controles existen y funcionan</w:t>
      </w:r>
      <w:r w:rsidRPr="00741ECA">
        <w:rPr>
          <w:rFonts w:ascii="Helvetica" w:hAnsi="Helvetica"/>
          <w:lang w:val="es-PE"/>
        </w:rPr>
        <w:t>.</w:t>
      </w:r>
    </w:p>
    <w:p w14:paraId="76902A2A" w14:textId="77777777" w:rsidR="00F66291" w:rsidRPr="00741ECA" w:rsidRDefault="00F66291" w:rsidP="00F66291">
      <w:pPr>
        <w:pStyle w:val="Ttulo2"/>
        <w:rPr>
          <w:rFonts w:ascii="Helvetica" w:hAnsi="Helvetica"/>
          <w:lang w:val="es-PE"/>
        </w:rPr>
      </w:pPr>
      <w:r w:rsidRPr="00741ECA">
        <w:rPr>
          <w:rFonts w:ascii="Helvetica" w:hAnsi="Helvetica"/>
          <w:lang w:val="es-PE"/>
        </w:rPr>
        <w:t>Lecciones para las organizaciones</w:t>
      </w:r>
    </w:p>
    <w:p w14:paraId="13AE7722"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El estudio de la FCPA y de la UK Bribery Act permite identificar varias lecciones importantes para cualquier organización.</w:t>
      </w:r>
    </w:p>
    <w:p w14:paraId="271D2028"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La primera es que </w:t>
      </w:r>
      <w:r w:rsidRPr="00741ECA">
        <w:rPr>
          <w:rStyle w:val="Textoennegrita"/>
          <w:rFonts w:ascii="Helvetica" w:hAnsi="Helvetica"/>
          <w:lang w:val="es-PE"/>
        </w:rPr>
        <w:t>la prevención debe comenzar antes de que ocurra un incidente</w:t>
      </w:r>
      <w:r w:rsidRPr="00741ECA">
        <w:rPr>
          <w:rFonts w:ascii="Helvetica" w:hAnsi="Helvetica"/>
          <w:lang w:val="es-PE"/>
        </w:rPr>
        <w:t>.</w:t>
      </w:r>
    </w:p>
    <w:p w14:paraId="236758FA"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La segunda es que los riesgos no se encuentran únicamente dentro de la organización. También pueden surgir a través de </w:t>
      </w:r>
      <w:r w:rsidRPr="00741ECA">
        <w:rPr>
          <w:rStyle w:val="Textoennegrita"/>
          <w:rFonts w:ascii="Helvetica" w:hAnsi="Helvetica"/>
          <w:lang w:val="es-PE"/>
        </w:rPr>
        <w:t>terceros, proveedores, agentes, representantes y socios de negocio</w:t>
      </w:r>
      <w:r w:rsidRPr="00741ECA">
        <w:rPr>
          <w:rFonts w:ascii="Helvetica" w:hAnsi="Helvetica"/>
          <w:lang w:val="es-PE"/>
        </w:rPr>
        <w:t>.</w:t>
      </w:r>
    </w:p>
    <w:p w14:paraId="4ECD3C5F"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La tercera es que los controles financieros son fundamentales para detectar pagos irregulares y evitar que una operación indebida quede oculta dentro de los registros contables.</w:t>
      </w:r>
    </w:p>
    <w:p w14:paraId="3291E247"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La cuarta es que una política antisoborno debe estar respaldada por </w:t>
      </w:r>
      <w:r w:rsidRPr="00741ECA">
        <w:rPr>
          <w:rStyle w:val="Textoennegrita"/>
          <w:rFonts w:ascii="Helvetica" w:hAnsi="Helvetica"/>
          <w:lang w:val="es-PE"/>
        </w:rPr>
        <w:t>liderazgo, capacitación, controles y mecanismos de supervisión</w:t>
      </w:r>
      <w:r w:rsidRPr="00741ECA">
        <w:rPr>
          <w:rFonts w:ascii="Helvetica" w:hAnsi="Helvetica"/>
          <w:lang w:val="es-PE"/>
        </w:rPr>
        <w:t>.</w:t>
      </w:r>
    </w:p>
    <w:p w14:paraId="21A28880"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La quinta es que los procedimientos deben adaptarse al </w:t>
      </w:r>
      <w:r w:rsidRPr="00741ECA">
        <w:rPr>
          <w:rStyle w:val="Textoennegrita"/>
          <w:rFonts w:ascii="Helvetica" w:hAnsi="Helvetica"/>
          <w:lang w:val="es-PE"/>
        </w:rPr>
        <w:t>riesgo real de la organización</w:t>
      </w:r>
      <w:r w:rsidRPr="00741ECA">
        <w:rPr>
          <w:rFonts w:ascii="Helvetica" w:hAnsi="Helvetica"/>
          <w:lang w:val="es-PE"/>
        </w:rPr>
        <w:t xml:space="preserve"> y no limitarse a documentos genéricos.</w:t>
      </w:r>
    </w:p>
    <w:p w14:paraId="735B4DA5" w14:textId="77777777" w:rsidR="00F66291" w:rsidRPr="00741ECA" w:rsidRDefault="00F66291" w:rsidP="00F66291">
      <w:pPr>
        <w:pStyle w:val="Ttulo2"/>
        <w:rPr>
          <w:rFonts w:ascii="Helvetica" w:hAnsi="Helvetica"/>
          <w:lang w:val="es-PE"/>
        </w:rPr>
      </w:pPr>
      <w:r w:rsidRPr="00741ECA">
        <w:rPr>
          <w:rFonts w:ascii="Helvetica" w:hAnsi="Helvetica"/>
          <w:lang w:val="es-PE"/>
        </w:rPr>
        <w:t>Aplicación práctica en el Perú</w:t>
      </w:r>
    </w:p>
    <w:p w14:paraId="10BEA729"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Para una organización que opera en Perú, el conocimiento de estos marcos internacionales permite desarrollar una perspectiva más completa del cumplimiento.</w:t>
      </w:r>
    </w:p>
    <w:p w14:paraId="7D1F78E0"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La organización debe comenzar por identificar las </w:t>
      </w:r>
      <w:r w:rsidRPr="00741ECA">
        <w:rPr>
          <w:rStyle w:val="Textoennegrita"/>
          <w:rFonts w:ascii="Helvetica" w:hAnsi="Helvetica"/>
          <w:lang w:val="es-PE"/>
        </w:rPr>
        <w:t>normas peruanas que le resultan aplicables</w:t>
      </w:r>
      <w:r w:rsidRPr="00741ECA">
        <w:rPr>
          <w:rFonts w:ascii="Helvetica" w:hAnsi="Helvetica"/>
          <w:lang w:val="es-PE"/>
        </w:rPr>
        <w:t>, incluyendo la Ley N.º 30424 y sus modificatorias cuando corresponda.</w:t>
      </w:r>
    </w:p>
    <w:p w14:paraId="3B6D374A"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Posteriormente, debe determinar si existen obligaciones o riesgos derivados de </w:t>
      </w:r>
      <w:r w:rsidRPr="00741ECA">
        <w:rPr>
          <w:rStyle w:val="Textoennegrita"/>
          <w:rFonts w:ascii="Helvetica" w:hAnsi="Helvetica"/>
          <w:lang w:val="es-PE"/>
        </w:rPr>
        <w:t>relaciones internacionales</w:t>
      </w:r>
      <w:r w:rsidRPr="00741ECA">
        <w:rPr>
          <w:rFonts w:ascii="Helvetica" w:hAnsi="Helvetica"/>
          <w:lang w:val="es-PE"/>
        </w:rPr>
        <w:t>.</w:t>
      </w:r>
    </w:p>
    <w:p w14:paraId="67EEECEB"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Finalmente, puede utilizar los principios de ISO 37001 y las buenas prácticas internacionales como referencia para fortalecer su sistema de gestión.</w:t>
      </w:r>
    </w:p>
    <w:p w14:paraId="5403E7CF"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De esta manera, el cumplimiento antisoborno puede construirse sobre tres niveles complementarios:</w:t>
      </w:r>
    </w:p>
    <w:p w14:paraId="34E0D461" w14:textId="77777777" w:rsidR="00F66291" w:rsidRPr="00741ECA" w:rsidRDefault="00F66291" w:rsidP="00B36DFB">
      <w:pPr>
        <w:pStyle w:val="isselectedend"/>
        <w:ind w:firstLine="720"/>
        <w:rPr>
          <w:rFonts w:ascii="Helvetica" w:hAnsi="Helvetica"/>
          <w:lang w:val="es-PE"/>
        </w:rPr>
      </w:pPr>
      <w:r w:rsidRPr="00741ECA">
        <w:rPr>
          <w:rStyle w:val="Textoennegrita"/>
          <w:rFonts w:ascii="Helvetica" w:hAnsi="Helvetica"/>
          <w:lang w:val="es-PE"/>
        </w:rPr>
        <w:t>Legislación peruana</w:t>
      </w:r>
      <w:r w:rsidRPr="00741ECA">
        <w:rPr>
          <w:rFonts w:ascii="Helvetica" w:hAnsi="Helvetica"/>
          <w:lang w:val="es-PE"/>
        </w:rPr>
        <w:t>, que establece las obligaciones jurídicas nacionales aplicables.</w:t>
      </w:r>
    </w:p>
    <w:p w14:paraId="30406175" w14:textId="77777777" w:rsidR="00F66291" w:rsidRPr="00741ECA" w:rsidRDefault="00F66291" w:rsidP="00B36DFB">
      <w:pPr>
        <w:pStyle w:val="isselectedend"/>
        <w:ind w:firstLine="720"/>
        <w:rPr>
          <w:rFonts w:ascii="Helvetica" w:hAnsi="Helvetica"/>
          <w:lang w:val="es-PE"/>
        </w:rPr>
      </w:pPr>
      <w:r w:rsidRPr="00741ECA">
        <w:rPr>
          <w:rStyle w:val="Textoennegrita"/>
          <w:rFonts w:ascii="Helvetica" w:hAnsi="Helvetica"/>
          <w:lang w:val="es-PE"/>
        </w:rPr>
        <w:t>Marcos internacionales</w:t>
      </w:r>
      <w:r w:rsidRPr="00741ECA">
        <w:rPr>
          <w:rFonts w:ascii="Helvetica" w:hAnsi="Helvetica"/>
          <w:lang w:val="es-PE"/>
        </w:rPr>
        <w:t>, como la FCPA y la UK Bribery Act, que pueden resultar relevantes dependiendo de las relaciones y operaciones de la organización.</w:t>
      </w:r>
    </w:p>
    <w:p w14:paraId="30E7A5A3" w14:textId="77777777" w:rsidR="00F66291" w:rsidRPr="00741ECA" w:rsidRDefault="00F66291" w:rsidP="00B36DFB">
      <w:pPr>
        <w:pStyle w:val="isselectedend"/>
        <w:ind w:firstLine="720"/>
        <w:rPr>
          <w:rFonts w:ascii="Helvetica" w:hAnsi="Helvetica"/>
          <w:lang w:val="es-PE"/>
        </w:rPr>
      </w:pPr>
      <w:r w:rsidRPr="00741ECA">
        <w:rPr>
          <w:rStyle w:val="Textoennegrita"/>
          <w:rFonts w:ascii="Helvetica" w:hAnsi="Helvetica"/>
          <w:lang w:val="es-PE"/>
        </w:rPr>
        <w:t>ISO 37001</w:t>
      </w:r>
      <w:r w:rsidRPr="00741ECA">
        <w:rPr>
          <w:rFonts w:ascii="Helvetica" w:hAnsi="Helvetica"/>
          <w:lang w:val="es-PE"/>
        </w:rPr>
        <w:t>, que proporciona un marco estructurado para gestionar el riesgo de soborno mediante un sistema de gestión.</w:t>
      </w:r>
    </w:p>
    <w:p w14:paraId="41CA39C7" w14:textId="77777777" w:rsidR="00F66291" w:rsidRPr="00741ECA" w:rsidRDefault="00F66291" w:rsidP="00F66291">
      <w:pPr>
        <w:pStyle w:val="Ttulo2"/>
        <w:rPr>
          <w:rFonts w:ascii="Helvetica" w:hAnsi="Helvetica"/>
          <w:lang w:val="es-PE"/>
        </w:rPr>
      </w:pPr>
      <w:r w:rsidRPr="00741ECA">
        <w:rPr>
          <w:rFonts w:ascii="Helvetica" w:hAnsi="Helvetica"/>
          <w:lang w:val="es-PE"/>
        </w:rPr>
        <w:t>Aspectos clave para recordar</w:t>
      </w:r>
    </w:p>
    <w:p w14:paraId="06175FCA"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FCPA y la UK Bribery Act son dos referentes internacionales fundamentales en materia antisoborno</w:t>
      </w:r>
      <w:r w:rsidRPr="00741ECA">
        <w:rPr>
          <w:rFonts w:ascii="Helvetica" w:hAnsi="Helvetica"/>
          <w:lang w:val="es-PE"/>
        </w:rPr>
        <w:t>, pero no son equivalentes entre sí.</w:t>
      </w:r>
    </w:p>
    <w:p w14:paraId="49C2695A"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La FCPA destaca especialmente por sus disposiciones sobre </w:t>
      </w:r>
      <w:r w:rsidRPr="00741ECA">
        <w:rPr>
          <w:rStyle w:val="Textoennegrita"/>
          <w:rFonts w:ascii="Helvetica" w:hAnsi="Helvetica"/>
          <w:lang w:val="es-PE"/>
        </w:rPr>
        <w:t>soborno de funcionarios extranjeros, terceros, registros contables y controles internos</w:t>
      </w:r>
      <w:r w:rsidRPr="00741ECA">
        <w:rPr>
          <w:rFonts w:ascii="Helvetica" w:hAnsi="Helvetica"/>
          <w:lang w:val="es-PE"/>
        </w:rPr>
        <w:t>.</w:t>
      </w:r>
    </w:p>
    <w:p w14:paraId="4250788A"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La UK Bribery Act presenta un alcance amplio sobre el soborno y destaca por el delito de </w:t>
      </w:r>
      <w:r w:rsidRPr="00741ECA">
        <w:rPr>
          <w:rStyle w:val="Textoennegrita"/>
          <w:rFonts w:ascii="Helvetica" w:hAnsi="Helvetica"/>
          <w:lang w:val="es-PE"/>
        </w:rPr>
        <w:t>failure to prevent bribery</w:t>
      </w:r>
      <w:r w:rsidRPr="00741ECA">
        <w:rPr>
          <w:rFonts w:ascii="Helvetica" w:hAnsi="Helvetica"/>
          <w:lang w:val="es-PE"/>
        </w:rPr>
        <w:t>, que incentiva a las organizaciones comerciales a implementar procedimientos adecuados y proporcionales para prevenir el soborno.</w:t>
      </w:r>
    </w:p>
    <w:p w14:paraId="242D0D9E" w14:textId="77777777" w:rsidR="00F66291" w:rsidRPr="00741ECA" w:rsidRDefault="00F66291" w:rsidP="00B36DFB">
      <w:pPr>
        <w:pStyle w:val="isselectedend"/>
        <w:ind w:firstLine="720"/>
        <w:rPr>
          <w:rFonts w:ascii="Helvetica" w:hAnsi="Helvetica"/>
          <w:lang w:val="es-PE"/>
        </w:rPr>
      </w:pPr>
      <w:r w:rsidRPr="00741ECA">
        <w:rPr>
          <w:rFonts w:ascii="Helvetica" w:hAnsi="Helvetica"/>
          <w:lang w:val="es-PE"/>
        </w:rPr>
        <w:t xml:space="preserve">Para una organización que opera en el Perú, estas normas </w:t>
      </w:r>
      <w:r w:rsidRPr="00741ECA">
        <w:rPr>
          <w:rStyle w:val="Textoennegrita"/>
          <w:rFonts w:ascii="Helvetica" w:hAnsi="Helvetica"/>
          <w:lang w:val="es-PE"/>
        </w:rPr>
        <w:t>no sustituyen la legislación peruana</w:t>
      </w:r>
      <w:r w:rsidRPr="00741ECA">
        <w:rPr>
          <w:rFonts w:ascii="Helvetica" w:hAnsi="Helvetica"/>
          <w:lang w:val="es-PE"/>
        </w:rPr>
        <w:t xml:space="preserve"> y su aplicabilidad dependerá de las circunstancias concretas.</w:t>
      </w:r>
    </w:p>
    <w:p w14:paraId="6F7024D0" w14:textId="77777777" w:rsidR="00F66291" w:rsidRPr="00741ECA" w:rsidRDefault="00F66291" w:rsidP="00B36DFB">
      <w:pPr>
        <w:pStyle w:val="isselectedend"/>
        <w:ind w:firstLine="360"/>
        <w:rPr>
          <w:rFonts w:ascii="Helvetica" w:hAnsi="Helvetica"/>
          <w:lang w:val="es-PE"/>
        </w:rPr>
      </w:pPr>
      <w:r w:rsidRPr="00741ECA">
        <w:rPr>
          <w:rFonts w:ascii="Helvetica" w:hAnsi="Helvetica"/>
          <w:lang w:val="es-PE"/>
        </w:rPr>
        <w:t>Sin embargo, su estudio permite comprender por qué los sistemas modernos de cumplimiento prestan tanta atención a:</w:t>
      </w:r>
    </w:p>
    <w:p w14:paraId="3C41252A" w14:textId="77777777" w:rsidR="00F66291" w:rsidRPr="00741ECA" w:rsidRDefault="00F66291" w:rsidP="0047461E">
      <w:pPr>
        <w:numPr>
          <w:ilvl w:val="0"/>
          <w:numId w:val="24"/>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La evaluación de riesgos.</w:t>
      </w:r>
    </w:p>
    <w:p w14:paraId="2A3BA1CA" w14:textId="77777777" w:rsidR="00F66291" w:rsidRPr="00741ECA" w:rsidRDefault="00F66291" w:rsidP="0047461E">
      <w:pPr>
        <w:numPr>
          <w:ilvl w:val="0"/>
          <w:numId w:val="24"/>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El compromiso de la alta dirección.</w:t>
      </w:r>
    </w:p>
    <w:p w14:paraId="4CBA7A94" w14:textId="77777777" w:rsidR="00F66291" w:rsidRPr="00741ECA" w:rsidRDefault="00F66291" w:rsidP="0047461E">
      <w:pPr>
        <w:numPr>
          <w:ilvl w:val="0"/>
          <w:numId w:val="24"/>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La debida diligencia de terceros.</w:t>
      </w:r>
    </w:p>
    <w:p w14:paraId="28FD6273" w14:textId="77777777" w:rsidR="00F66291" w:rsidRPr="00741ECA" w:rsidRDefault="00F66291" w:rsidP="0047461E">
      <w:pPr>
        <w:numPr>
          <w:ilvl w:val="0"/>
          <w:numId w:val="24"/>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Los controles financieros.</w:t>
      </w:r>
    </w:p>
    <w:p w14:paraId="1BB691B9" w14:textId="77777777" w:rsidR="00F66291" w:rsidRPr="00741ECA" w:rsidRDefault="00F66291" w:rsidP="0047461E">
      <w:pPr>
        <w:numPr>
          <w:ilvl w:val="0"/>
          <w:numId w:val="24"/>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Los registros contables transparentes.</w:t>
      </w:r>
    </w:p>
    <w:p w14:paraId="460125AC" w14:textId="77777777" w:rsidR="00F66291" w:rsidRPr="00741ECA" w:rsidRDefault="00F66291" w:rsidP="0047461E">
      <w:pPr>
        <w:numPr>
          <w:ilvl w:val="0"/>
          <w:numId w:val="24"/>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La capacitación del personal.</w:t>
      </w:r>
    </w:p>
    <w:p w14:paraId="350F0B8E" w14:textId="77777777" w:rsidR="00F66291" w:rsidRPr="00741ECA" w:rsidRDefault="00F66291" w:rsidP="0047461E">
      <w:pPr>
        <w:numPr>
          <w:ilvl w:val="0"/>
          <w:numId w:val="24"/>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Los canales de denuncia.</w:t>
      </w:r>
    </w:p>
    <w:p w14:paraId="1D3B18C9" w14:textId="77777777" w:rsidR="00F66291" w:rsidRPr="00741ECA" w:rsidRDefault="00F66291" w:rsidP="0047461E">
      <w:pPr>
        <w:numPr>
          <w:ilvl w:val="0"/>
          <w:numId w:val="24"/>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La investigación de incidentes.</w:t>
      </w:r>
    </w:p>
    <w:p w14:paraId="7F329475" w14:textId="77777777" w:rsidR="00F66291" w:rsidRPr="00741ECA" w:rsidRDefault="00F66291" w:rsidP="0047461E">
      <w:pPr>
        <w:numPr>
          <w:ilvl w:val="0"/>
          <w:numId w:val="24"/>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El monitoreo y la mejora continua.</w:t>
      </w:r>
    </w:p>
    <w:p w14:paraId="52764A9C" w14:textId="77777777" w:rsidR="00F66291" w:rsidRPr="00741ECA" w:rsidRDefault="00F66291" w:rsidP="00B36DFB">
      <w:pPr>
        <w:pStyle w:val="NormalWeb"/>
        <w:ind w:firstLine="360"/>
        <w:rPr>
          <w:rFonts w:ascii="Helvetica" w:hAnsi="Helvetica"/>
          <w:lang w:val="es-PE"/>
        </w:rPr>
      </w:pPr>
      <w:r w:rsidRPr="00741ECA">
        <w:rPr>
          <w:rFonts w:ascii="Helvetica" w:hAnsi="Helvetica"/>
          <w:lang w:val="es-PE"/>
        </w:rPr>
        <w:t xml:space="preserve">Estos elementos constituyen también componentes esenciales de una gestión antisoborno eficaz y preparan al participante para comprender los siguientes módulos del curso, especialmente aquellos relacionados con </w:t>
      </w:r>
      <w:r w:rsidRPr="00741ECA">
        <w:rPr>
          <w:rStyle w:val="Textoennegrita"/>
          <w:rFonts w:ascii="Helvetica" w:hAnsi="Helvetica"/>
          <w:lang w:val="es-PE"/>
        </w:rPr>
        <w:t>ISO 37001, liderazgo, evaluación de riesgos, debida diligencia y controles operativos y financieros</w:t>
      </w:r>
      <w:r w:rsidRPr="00741ECA">
        <w:rPr>
          <w:rFonts w:ascii="Helvetica" w:hAnsi="Helvetica"/>
          <w:lang w:val="es-PE"/>
        </w:rPr>
        <w:t>.</w:t>
      </w:r>
    </w:p>
    <w:p w14:paraId="6B4D9CD1" w14:textId="1F0BEB83" w:rsidR="00C06F54" w:rsidRPr="00741ECA" w:rsidRDefault="00C06F54" w:rsidP="00F73898">
      <w:pPr>
        <w:pStyle w:val="NormalWeb"/>
        <w:rPr>
          <w:rFonts w:ascii="Helvetica" w:hAnsi="Helvetica" w:cs="Arial"/>
          <w:lang w:val="es-PE"/>
        </w:rPr>
      </w:pPr>
    </w:p>
    <w:p w14:paraId="2756BF9B" w14:textId="46016DEE" w:rsidR="00A37A93" w:rsidRPr="00741ECA" w:rsidRDefault="00A37A93" w:rsidP="00F73898">
      <w:pPr>
        <w:pStyle w:val="NormalWeb"/>
        <w:rPr>
          <w:rFonts w:ascii="Helvetica" w:hAnsi="Helvetica" w:cs="Arial"/>
          <w:lang w:val="es-PE"/>
        </w:rPr>
      </w:pPr>
    </w:p>
    <w:p w14:paraId="3FE32E62" w14:textId="09774729" w:rsidR="00A37A93" w:rsidRPr="00741ECA" w:rsidRDefault="00A37A93" w:rsidP="00F73898">
      <w:pPr>
        <w:pStyle w:val="NormalWeb"/>
        <w:rPr>
          <w:rFonts w:ascii="Helvetica" w:hAnsi="Helvetica" w:cs="Arial"/>
          <w:lang w:val="es-PE"/>
        </w:rPr>
      </w:pPr>
    </w:p>
    <w:p w14:paraId="3FF1B667" w14:textId="36EF6456" w:rsidR="00A37A93" w:rsidRPr="00741ECA" w:rsidRDefault="00A37A93" w:rsidP="00F73898">
      <w:pPr>
        <w:pStyle w:val="NormalWeb"/>
        <w:rPr>
          <w:rFonts w:ascii="Helvetica" w:hAnsi="Helvetica" w:cs="Arial"/>
          <w:lang w:val="es-PE"/>
        </w:rPr>
      </w:pPr>
    </w:p>
    <w:p w14:paraId="18E905B2" w14:textId="3E8C37F5" w:rsidR="00A37A93" w:rsidRPr="00741ECA" w:rsidRDefault="00A37A93" w:rsidP="00F73898">
      <w:pPr>
        <w:pStyle w:val="NormalWeb"/>
        <w:rPr>
          <w:rFonts w:ascii="Helvetica" w:hAnsi="Helvetica" w:cs="Arial"/>
          <w:lang w:val="es-PE"/>
        </w:rPr>
      </w:pPr>
    </w:p>
    <w:p w14:paraId="244B97FC" w14:textId="03125A32" w:rsidR="00A37A93" w:rsidRPr="00741ECA" w:rsidRDefault="00A37A93" w:rsidP="00F73898">
      <w:pPr>
        <w:pStyle w:val="NormalWeb"/>
        <w:rPr>
          <w:rFonts w:ascii="Helvetica" w:hAnsi="Helvetica" w:cs="Arial"/>
          <w:lang w:val="es-PE"/>
        </w:rPr>
      </w:pPr>
    </w:p>
    <w:p w14:paraId="721AD3C1" w14:textId="0A3A77AC" w:rsidR="00A37A93" w:rsidRPr="00741ECA" w:rsidRDefault="00A37A93" w:rsidP="00F73898">
      <w:pPr>
        <w:pStyle w:val="NormalWeb"/>
        <w:rPr>
          <w:rFonts w:ascii="Helvetica" w:hAnsi="Helvetica" w:cs="Arial"/>
          <w:lang w:val="es-PE"/>
        </w:rPr>
      </w:pPr>
    </w:p>
    <w:p w14:paraId="000DC2E7" w14:textId="2AFABAFC" w:rsidR="00A37A93" w:rsidRPr="00741ECA" w:rsidRDefault="00A37A93" w:rsidP="00F73898">
      <w:pPr>
        <w:pStyle w:val="NormalWeb"/>
        <w:rPr>
          <w:rFonts w:ascii="Helvetica" w:hAnsi="Helvetica" w:cs="Arial"/>
          <w:lang w:val="es-PE"/>
        </w:rPr>
      </w:pPr>
    </w:p>
    <w:p w14:paraId="6FE42FAF" w14:textId="200647C2" w:rsidR="00A37A93" w:rsidRPr="00741ECA" w:rsidRDefault="00A37A93" w:rsidP="00F73898">
      <w:pPr>
        <w:pStyle w:val="NormalWeb"/>
        <w:rPr>
          <w:rFonts w:ascii="Helvetica" w:hAnsi="Helvetica" w:cs="Arial"/>
          <w:lang w:val="es-PE"/>
        </w:rPr>
      </w:pPr>
    </w:p>
    <w:p w14:paraId="2BFBA8A2" w14:textId="70810971" w:rsidR="00A37A93" w:rsidRPr="00741ECA" w:rsidRDefault="00A37A93" w:rsidP="00F73898">
      <w:pPr>
        <w:pStyle w:val="NormalWeb"/>
        <w:rPr>
          <w:rFonts w:ascii="Helvetica" w:hAnsi="Helvetica" w:cs="Arial"/>
          <w:lang w:val="es-PE"/>
        </w:rPr>
      </w:pPr>
    </w:p>
    <w:p w14:paraId="215435E7" w14:textId="36A4B084" w:rsidR="00A37A93" w:rsidRPr="00741ECA" w:rsidRDefault="00A37A93" w:rsidP="00F73898">
      <w:pPr>
        <w:pStyle w:val="NormalWeb"/>
        <w:rPr>
          <w:rFonts w:ascii="Helvetica" w:hAnsi="Helvetica" w:cs="Arial"/>
          <w:lang w:val="es-PE"/>
        </w:rPr>
      </w:pPr>
    </w:p>
    <w:p w14:paraId="67148A5F" w14:textId="1A0D5739" w:rsidR="00A37A93" w:rsidRPr="00741ECA" w:rsidRDefault="00A37A93" w:rsidP="00F73898">
      <w:pPr>
        <w:pStyle w:val="NormalWeb"/>
        <w:rPr>
          <w:rFonts w:ascii="Helvetica" w:hAnsi="Helvetica" w:cs="Arial"/>
          <w:lang w:val="es-PE"/>
        </w:rPr>
      </w:pPr>
    </w:p>
    <w:p w14:paraId="0CD7F117" w14:textId="5348A87E" w:rsidR="00A37A93" w:rsidRPr="00741ECA" w:rsidRDefault="00A37A93" w:rsidP="00F73898">
      <w:pPr>
        <w:pStyle w:val="NormalWeb"/>
        <w:rPr>
          <w:rFonts w:ascii="Helvetica" w:hAnsi="Helvetica" w:cs="Arial"/>
          <w:lang w:val="es-PE"/>
        </w:rPr>
      </w:pPr>
    </w:p>
    <w:p w14:paraId="55CD780B" w14:textId="77777777" w:rsidR="00A37A93" w:rsidRPr="00741ECA" w:rsidRDefault="00A37A93" w:rsidP="00A37A93">
      <w:pPr>
        <w:pStyle w:val="Ttulo1"/>
        <w:rPr>
          <w:rFonts w:ascii="Helvetica" w:hAnsi="Helvetica"/>
          <w:b/>
          <w:bCs/>
          <w:lang w:val="es-PE"/>
        </w:rPr>
      </w:pPr>
      <w:r w:rsidRPr="00741ECA">
        <w:rPr>
          <w:rFonts w:ascii="Helvetica" w:hAnsi="Helvetica"/>
          <w:b/>
          <w:bCs/>
          <w:lang w:val="es-PE"/>
        </w:rPr>
        <w:t>2. Fundamentos de la Norma ISO 37001</w:t>
      </w:r>
    </w:p>
    <w:p w14:paraId="4683180F" w14:textId="77777777" w:rsidR="00A37A93" w:rsidRPr="00741ECA" w:rsidRDefault="00A37A93" w:rsidP="00A37A93">
      <w:pPr>
        <w:pStyle w:val="Ttulo2"/>
        <w:rPr>
          <w:rFonts w:ascii="Helvetica" w:hAnsi="Helvetica"/>
          <w:sz w:val="28"/>
          <w:szCs w:val="28"/>
          <w:lang w:val="es-PE"/>
        </w:rPr>
      </w:pPr>
      <w:r w:rsidRPr="00741ECA">
        <w:rPr>
          <w:rFonts w:ascii="Helvetica" w:hAnsi="Helvetica"/>
          <w:sz w:val="28"/>
          <w:szCs w:val="28"/>
          <w:lang w:val="es-PE"/>
        </w:rPr>
        <w:t>2.1. Origen, estructura y alcance</w:t>
      </w:r>
    </w:p>
    <w:p w14:paraId="2E3EDE07" w14:textId="77777777" w:rsidR="00A37A93" w:rsidRPr="00741ECA" w:rsidRDefault="00A37A93" w:rsidP="00A37A93">
      <w:pPr>
        <w:pStyle w:val="Ttulo3"/>
        <w:rPr>
          <w:rFonts w:ascii="Helvetica" w:hAnsi="Helvetica"/>
          <w:lang w:val="es-PE"/>
        </w:rPr>
      </w:pPr>
      <w:r w:rsidRPr="00741ECA">
        <w:rPr>
          <w:rFonts w:ascii="Helvetica" w:hAnsi="Helvetica"/>
          <w:lang w:val="es-PE"/>
        </w:rPr>
        <w:t>Introducción a la ISO 37001</w:t>
      </w:r>
    </w:p>
    <w:p w14:paraId="3CD87F92" w14:textId="77777777" w:rsidR="00A37A93" w:rsidRPr="00741ECA" w:rsidRDefault="00A37A93" w:rsidP="00A37A93">
      <w:pPr>
        <w:pStyle w:val="isselectedend"/>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 37001</w:t>
      </w:r>
      <w:r w:rsidRPr="00741ECA">
        <w:rPr>
          <w:rFonts w:ascii="Helvetica" w:hAnsi="Helvetica"/>
          <w:lang w:val="es-PE"/>
        </w:rPr>
        <w:t xml:space="preserve"> es una norma internacional desarrollada específicamente para establecer, implementar, mantener y mejorar un </w:t>
      </w:r>
      <w:r w:rsidRPr="00741ECA">
        <w:rPr>
          <w:rStyle w:val="Textoennegrita"/>
          <w:rFonts w:ascii="Helvetica" w:hAnsi="Helvetica"/>
          <w:lang w:val="es-PE"/>
        </w:rPr>
        <w:t>Sistema de Gestión Antisoborno (SGAS)</w:t>
      </w:r>
      <w:r w:rsidRPr="00741ECA">
        <w:rPr>
          <w:rFonts w:ascii="Helvetica" w:hAnsi="Helvetica"/>
          <w:lang w:val="es-PE"/>
        </w:rPr>
        <w:t xml:space="preserve"> dentro de una organización.</w:t>
      </w:r>
    </w:p>
    <w:p w14:paraId="58A2D363" w14:textId="31916AE4" w:rsidR="00A37A93" w:rsidRPr="00741ECA" w:rsidRDefault="00A37A93" w:rsidP="00A37A93">
      <w:pPr>
        <w:pStyle w:val="isselectedend"/>
        <w:ind w:firstLine="720"/>
        <w:rPr>
          <w:rFonts w:ascii="Helvetica" w:hAnsi="Helvetica"/>
          <w:lang w:val="es-PE"/>
        </w:rPr>
      </w:pPr>
      <w:r w:rsidRPr="00741ECA">
        <w:rPr>
          <w:rFonts w:ascii="Helvetica" w:hAnsi="Helvetica"/>
          <w:lang w:val="es-PE"/>
        </w:rPr>
        <w:t xml:space="preserve">Su finalidad es proporcionar un marco estructurado que permita a las organizaciones </w:t>
      </w:r>
      <w:r w:rsidRPr="00741ECA">
        <w:rPr>
          <w:rStyle w:val="Textoennegrita"/>
          <w:rFonts w:ascii="Helvetica" w:hAnsi="Helvetica"/>
          <w:lang w:val="es-PE"/>
        </w:rPr>
        <w:t>prevenir, detectar y responder ante el soborno</w:t>
      </w:r>
      <w:r w:rsidRPr="00741ECA">
        <w:rPr>
          <w:rFonts w:ascii="Helvetica" w:hAnsi="Helvetica"/>
          <w:lang w:val="es-PE"/>
        </w:rPr>
        <w:t>, así como gestionar las obligaciones legales y otros compromisos antisoborno que resulten aplicables a sus actividades. La norma puede utilizarse en organizaciones públicas, privadas y sin fines de lucro.</w:t>
      </w:r>
    </w:p>
    <w:p w14:paraId="32BE7FB3" w14:textId="17D9104F" w:rsidR="005F3896" w:rsidRPr="00741ECA" w:rsidRDefault="005F3896" w:rsidP="005F3896">
      <w:pPr>
        <w:pStyle w:val="isselectedend"/>
        <w:jc w:val="center"/>
        <w:rPr>
          <w:rFonts w:ascii="Helvetica" w:hAnsi="Helvetica"/>
          <w:lang w:val="es-PE"/>
        </w:rPr>
      </w:pPr>
      <w:r w:rsidRPr="00741ECA">
        <w:rPr>
          <w:rFonts w:ascii="Helvetica" w:hAnsi="Helvetica"/>
          <w:noProof/>
          <w:lang w:val="es-PE"/>
        </w:rPr>
        <w:drawing>
          <wp:inline distT="0" distB="0" distL="0" distR="0" wp14:anchorId="7D535214" wp14:editId="16258743">
            <wp:extent cx="2978150" cy="2735742"/>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0">
                      <a:extLst>
                        <a:ext uri="{28A0092B-C50C-407E-A947-70E740481C1C}">
                          <a14:useLocalDpi xmlns:a14="http://schemas.microsoft.com/office/drawing/2010/main" val="0"/>
                        </a:ext>
                      </a:extLst>
                    </a:blip>
                    <a:stretch>
                      <a:fillRect/>
                    </a:stretch>
                  </pic:blipFill>
                  <pic:spPr>
                    <a:xfrm>
                      <a:off x="0" y="0"/>
                      <a:ext cx="2979228" cy="2736732"/>
                    </a:xfrm>
                    <a:prstGeom prst="rect">
                      <a:avLst/>
                    </a:prstGeom>
                  </pic:spPr>
                </pic:pic>
              </a:graphicData>
            </a:graphic>
          </wp:inline>
        </w:drawing>
      </w:r>
    </w:p>
    <w:p w14:paraId="79946483" w14:textId="77777777" w:rsidR="00A37A93" w:rsidRPr="00741ECA" w:rsidRDefault="00A37A93" w:rsidP="00A37A93">
      <w:pPr>
        <w:pStyle w:val="isselectedend"/>
        <w:ind w:firstLine="720"/>
        <w:rPr>
          <w:rFonts w:ascii="Helvetica" w:hAnsi="Helvetica"/>
          <w:lang w:val="es-PE"/>
        </w:rPr>
      </w:pPr>
      <w:r w:rsidRPr="00741ECA">
        <w:rPr>
          <w:rFonts w:ascii="Helvetica" w:hAnsi="Helvetica"/>
          <w:lang w:val="es-PE"/>
        </w:rPr>
        <w:t xml:space="preserve">Es importante señalar que la versión actualmente vigente es </w:t>
      </w:r>
      <w:r w:rsidRPr="00741ECA">
        <w:rPr>
          <w:rStyle w:val="Textoennegrita"/>
          <w:rFonts w:ascii="Helvetica" w:hAnsi="Helvetica"/>
          <w:lang w:val="es-PE"/>
        </w:rPr>
        <w:t>ISO 37001:2025, segunda edición</w:t>
      </w:r>
      <w:r w:rsidRPr="00741ECA">
        <w:rPr>
          <w:rFonts w:ascii="Helvetica" w:hAnsi="Helvetica"/>
          <w:lang w:val="es-PE"/>
        </w:rPr>
        <w:t xml:space="preserve">, publicada el </w:t>
      </w:r>
      <w:r w:rsidRPr="00741ECA">
        <w:rPr>
          <w:rStyle w:val="Textoennegrita"/>
          <w:rFonts w:ascii="Helvetica" w:hAnsi="Helvetica"/>
          <w:lang w:val="es-PE"/>
        </w:rPr>
        <w:t>28 de febrero de 2025</w:t>
      </w:r>
      <w:r w:rsidRPr="00741ECA">
        <w:rPr>
          <w:rFonts w:ascii="Helvetica" w:hAnsi="Helvetica"/>
          <w:lang w:val="es-PE"/>
        </w:rPr>
        <w:t>. Esta edición sustituyó a la ISO 37001:2016, que actualmente se encuentra retirada.</w:t>
      </w:r>
    </w:p>
    <w:p w14:paraId="4CE0F6D7" w14:textId="0974E287" w:rsidR="00A37A93" w:rsidRPr="00741ECA" w:rsidRDefault="00A37A93" w:rsidP="00A37A93">
      <w:pPr>
        <w:pStyle w:val="isselectedend"/>
        <w:ind w:firstLine="720"/>
        <w:rPr>
          <w:rFonts w:ascii="Helvetica" w:hAnsi="Helvetica"/>
          <w:lang w:val="es-PE"/>
        </w:rPr>
      </w:pPr>
      <w:r w:rsidRPr="00741ECA">
        <w:rPr>
          <w:rFonts w:ascii="Helvetica" w:hAnsi="Helvetica"/>
          <w:lang w:val="es-PE"/>
        </w:rPr>
        <w:t xml:space="preserve">Por ello, cuando una organización estudia o implementa actualmente ISO 37001, debe tomar como referencia la </w:t>
      </w:r>
      <w:r w:rsidRPr="00741ECA">
        <w:rPr>
          <w:rStyle w:val="Textoennegrita"/>
          <w:rFonts w:ascii="Helvetica" w:hAnsi="Helvetica"/>
          <w:lang w:val="es-PE"/>
        </w:rPr>
        <w:t>edición 2025</w:t>
      </w:r>
      <w:r w:rsidRPr="00741ECA">
        <w:rPr>
          <w:rFonts w:ascii="Helvetica" w:hAnsi="Helvetica"/>
          <w:lang w:val="es-PE"/>
        </w:rPr>
        <w:t xml:space="preserve"> y no la versión 2016.</w:t>
      </w:r>
    </w:p>
    <w:p w14:paraId="6D6A7CAE" w14:textId="77777777" w:rsidR="00A37A93" w:rsidRPr="00741ECA" w:rsidRDefault="00A37A93" w:rsidP="00A37A93">
      <w:pPr>
        <w:pStyle w:val="Ttulo3"/>
        <w:rPr>
          <w:rFonts w:ascii="Helvetica" w:hAnsi="Helvetica"/>
          <w:lang w:val="es-PE"/>
        </w:rPr>
      </w:pPr>
      <w:r w:rsidRPr="00741ECA">
        <w:rPr>
          <w:rFonts w:ascii="Helvetica" w:hAnsi="Helvetica"/>
          <w:lang w:val="es-PE"/>
        </w:rPr>
        <w:t>Origen de la norma</w:t>
      </w:r>
    </w:p>
    <w:p w14:paraId="293E129A" w14:textId="77777777" w:rsidR="00A37A93" w:rsidRPr="00741ECA" w:rsidRDefault="00A37A93" w:rsidP="00A37A93">
      <w:pPr>
        <w:pStyle w:val="isselectedend"/>
        <w:ind w:firstLine="720"/>
        <w:rPr>
          <w:rFonts w:ascii="Helvetica" w:hAnsi="Helvetica"/>
          <w:lang w:val="es-PE"/>
        </w:rPr>
      </w:pPr>
      <w:r w:rsidRPr="00741ECA">
        <w:rPr>
          <w:rFonts w:ascii="Helvetica" w:hAnsi="Helvetica"/>
          <w:lang w:val="es-PE"/>
        </w:rPr>
        <w:t xml:space="preserve">La ISO 37001 fue desarrollada dentro del sistema de normalización internacional de ISO como respuesta a la necesidad de disponer de un marco común para la </w:t>
      </w:r>
      <w:r w:rsidRPr="00741ECA">
        <w:rPr>
          <w:rStyle w:val="Textoennegrita"/>
          <w:rFonts w:ascii="Helvetica" w:hAnsi="Helvetica"/>
          <w:lang w:val="es-PE"/>
        </w:rPr>
        <w:t>gestión sistemática del riesgo de soborno</w:t>
      </w:r>
      <w:r w:rsidRPr="00741ECA">
        <w:rPr>
          <w:rFonts w:ascii="Helvetica" w:hAnsi="Helvetica"/>
          <w:lang w:val="es-PE"/>
        </w:rPr>
        <w:t>.</w:t>
      </w:r>
    </w:p>
    <w:p w14:paraId="4D5C6D4B" w14:textId="77777777" w:rsidR="00A37A93" w:rsidRPr="00741ECA" w:rsidRDefault="00A37A93" w:rsidP="00A37A93">
      <w:pPr>
        <w:pStyle w:val="isselectedend"/>
        <w:ind w:firstLine="720"/>
        <w:rPr>
          <w:rFonts w:ascii="Helvetica" w:hAnsi="Helvetica"/>
          <w:lang w:val="es-PE"/>
        </w:rPr>
      </w:pPr>
      <w:r w:rsidRPr="00741ECA">
        <w:rPr>
          <w:rFonts w:ascii="Helvetica" w:hAnsi="Helvetica"/>
          <w:lang w:val="es-PE"/>
        </w:rPr>
        <w:t xml:space="preserve">La primera edición fue publicada en </w:t>
      </w:r>
      <w:r w:rsidRPr="00741ECA">
        <w:rPr>
          <w:rStyle w:val="Textoennegrita"/>
          <w:rFonts w:ascii="Helvetica" w:hAnsi="Helvetica"/>
          <w:lang w:val="es-PE"/>
        </w:rPr>
        <w:t>octubre de 2016</w:t>
      </w:r>
      <w:r w:rsidRPr="00741ECA">
        <w:rPr>
          <w:rFonts w:ascii="Helvetica" w:hAnsi="Helvetica"/>
          <w:lang w:val="es-PE"/>
        </w:rPr>
        <w:t>. Durante los años siguientes, la experiencia obtenida por las organizaciones y los cambios en las prácticas internacionales de gobierno, cumplimiento e integridad llevaron a la revisión de la norma.</w:t>
      </w:r>
    </w:p>
    <w:p w14:paraId="6DD9BDCB" w14:textId="77777777" w:rsidR="00A37A93" w:rsidRPr="00741ECA" w:rsidRDefault="00A37A93" w:rsidP="00A37A93">
      <w:pPr>
        <w:pStyle w:val="isselectedend"/>
        <w:ind w:firstLine="720"/>
        <w:rPr>
          <w:rFonts w:ascii="Helvetica" w:hAnsi="Helvetica"/>
          <w:lang w:val="es-PE"/>
        </w:rPr>
      </w:pPr>
      <w:r w:rsidRPr="00741ECA">
        <w:rPr>
          <w:rFonts w:ascii="Helvetica" w:hAnsi="Helvetica"/>
          <w:lang w:val="es-PE"/>
        </w:rPr>
        <w:t xml:space="preserve">La segunda edición, </w:t>
      </w:r>
      <w:r w:rsidRPr="00741ECA">
        <w:rPr>
          <w:rStyle w:val="Textoennegrita"/>
          <w:rFonts w:ascii="Helvetica" w:hAnsi="Helvetica"/>
          <w:lang w:val="es-PE"/>
        </w:rPr>
        <w:t>ISO 37001:2025</w:t>
      </w:r>
      <w:r w:rsidRPr="00741ECA">
        <w:rPr>
          <w:rFonts w:ascii="Helvetica" w:hAnsi="Helvetica"/>
          <w:lang w:val="es-PE"/>
        </w:rPr>
        <w:t>, fue publicada en febrero de 2025 después de un proceso internacional de revisión y aprobación. La edición anterior, ISO 37001:2016, fue retirada con la publicación de la nueva versión.</w:t>
      </w:r>
    </w:p>
    <w:p w14:paraId="555315FF" w14:textId="77777777" w:rsidR="00A37A93" w:rsidRPr="00741ECA" w:rsidRDefault="00A37A93" w:rsidP="00A37A93">
      <w:pPr>
        <w:pStyle w:val="isselectedend"/>
        <w:ind w:firstLine="720"/>
        <w:rPr>
          <w:rFonts w:ascii="Helvetica" w:hAnsi="Helvetica"/>
          <w:lang w:val="es-PE"/>
        </w:rPr>
      </w:pPr>
      <w:r w:rsidRPr="00741ECA">
        <w:rPr>
          <w:rFonts w:ascii="Helvetica" w:hAnsi="Helvetica"/>
          <w:lang w:val="es-PE"/>
        </w:rPr>
        <w:t xml:space="preserve">La actualización busca mantener la norma alineada con las prácticas actuales de gestión y con otros estándares internacionales de sistemas de gestión. Entre las novedades y aclaraciones de la edición 2025 se encuentran aspectos relacionados con </w:t>
      </w:r>
      <w:r w:rsidRPr="00741ECA">
        <w:rPr>
          <w:rStyle w:val="Textoennegrita"/>
          <w:rFonts w:ascii="Helvetica" w:hAnsi="Helvetica"/>
          <w:lang w:val="es-PE"/>
        </w:rPr>
        <w:t>la cultura de cumplimiento, la gestión de conflictos de interés, la función antisoborno y otros elementos del sistema de gestión</w:t>
      </w:r>
      <w:r w:rsidRPr="00741ECA">
        <w:rPr>
          <w:rFonts w:ascii="Helvetica" w:hAnsi="Helvetica"/>
          <w:lang w:val="es-PE"/>
        </w:rPr>
        <w:t>.</w:t>
      </w:r>
    </w:p>
    <w:p w14:paraId="6F7FBE36" w14:textId="77777777" w:rsidR="00A37A93" w:rsidRPr="00741ECA" w:rsidRDefault="00A37A93" w:rsidP="00A37A93">
      <w:pPr>
        <w:pStyle w:val="Ttulo3"/>
        <w:rPr>
          <w:rFonts w:ascii="Helvetica" w:hAnsi="Helvetica"/>
          <w:lang w:val="es-PE"/>
        </w:rPr>
      </w:pPr>
      <w:r w:rsidRPr="00741ECA">
        <w:rPr>
          <w:rFonts w:ascii="Helvetica" w:hAnsi="Helvetica"/>
          <w:lang w:val="es-PE"/>
        </w:rPr>
        <w:t>¿Qué es un Sistema de Gestión Antisoborno?</w:t>
      </w:r>
    </w:p>
    <w:p w14:paraId="12B11103"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Un </w:t>
      </w:r>
      <w:r w:rsidRPr="00741ECA">
        <w:rPr>
          <w:rStyle w:val="Textoennegrita"/>
          <w:rFonts w:ascii="Helvetica" w:hAnsi="Helvetica"/>
          <w:lang w:val="es-PE"/>
        </w:rPr>
        <w:t>Sistema de Gestión Antisoborno (SGAS)</w:t>
      </w:r>
      <w:r w:rsidRPr="00741ECA">
        <w:rPr>
          <w:rFonts w:ascii="Helvetica" w:hAnsi="Helvetica"/>
          <w:lang w:val="es-PE"/>
        </w:rPr>
        <w:t xml:space="preserve"> es un conjunto organizado de políticas, procedimientos, responsabilidades, controles y procesos mediante los cuales una organización gestiona sus riesgos relacionados con el soborno.</w:t>
      </w:r>
    </w:p>
    <w:p w14:paraId="2DE64914"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No se trata simplemente de elaborar una política y distribuirla entre los trabajadores.</w:t>
      </w:r>
    </w:p>
    <w:p w14:paraId="768E4573" w14:textId="77777777" w:rsidR="00A37A93" w:rsidRPr="00741ECA" w:rsidRDefault="00A37A93" w:rsidP="00A37A93">
      <w:pPr>
        <w:pStyle w:val="isselectedend"/>
        <w:rPr>
          <w:rFonts w:ascii="Helvetica" w:hAnsi="Helvetica"/>
          <w:lang w:val="es-PE"/>
        </w:rPr>
      </w:pPr>
      <w:r w:rsidRPr="00741ECA">
        <w:rPr>
          <w:rFonts w:ascii="Helvetica" w:hAnsi="Helvetica"/>
          <w:lang w:val="es-PE"/>
        </w:rPr>
        <w:t>Un sistema de gestión implica establecer una estructura que permita:</w:t>
      </w:r>
    </w:p>
    <w:p w14:paraId="4B0B4E07" w14:textId="77777777" w:rsidR="00A37A93" w:rsidRPr="00741ECA" w:rsidRDefault="00A37A93" w:rsidP="0047461E">
      <w:pPr>
        <w:numPr>
          <w:ilvl w:val="0"/>
          <w:numId w:val="25"/>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Identificar los riesgos de soborno</w:t>
      </w:r>
      <w:r w:rsidRPr="00741ECA">
        <w:rPr>
          <w:rFonts w:ascii="Helvetica" w:hAnsi="Helvetica"/>
          <w:lang w:val="es-PE"/>
        </w:rPr>
        <w:t>.</w:t>
      </w:r>
    </w:p>
    <w:p w14:paraId="0BBD4920" w14:textId="77777777" w:rsidR="00A37A93" w:rsidRPr="00741ECA" w:rsidRDefault="00A37A93" w:rsidP="0047461E">
      <w:pPr>
        <w:numPr>
          <w:ilvl w:val="0"/>
          <w:numId w:val="25"/>
        </w:numPr>
        <w:spacing w:before="100" w:beforeAutospacing="1" w:after="100" w:afterAutospacing="1" w:line="240" w:lineRule="auto"/>
        <w:rPr>
          <w:rFonts w:ascii="Helvetica" w:hAnsi="Helvetica"/>
          <w:lang w:val="es-PE"/>
        </w:rPr>
      </w:pPr>
      <w:r w:rsidRPr="00741ECA">
        <w:rPr>
          <w:rFonts w:ascii="Helvetica" w:hAnsi="Helvetica"/>
          <w:lang w:val="es-PE"/>
        </w:rPr>
        <w:t>Evaluar la probabilidad y el impacto de dichos riesgos.</w:t>
      </w:r>
    </w:p>
    <w:p w14:paraId="77AAF749" w14:textId="77777777" w:rsidR="00A37A93" w:rsidRPr="00741ECA" w:rsidRDefault="00A37A93" w:rsidP="0047461E">
      <w:pPr>
        <w:numPr>
          <w:ilvl w:val="0"/>
          <w:numId w:val="25"/>
        </w:numPr>
        <w:spacing w:before="100" w:beforeAutospacing="1" w:after="100" w:afterAutospacing="1" w:line="240" w:lineRule="auto"/>
        <w:rPr>
          <w:rFonts w:ascii="Helvetica" w:hAnsi="Helvetica"/>
          <w:lang w:val="es-PE"/>
        </w:rPr>
      </w:pPr>
      <w:r w:rsidRPr="00741ECA">
        <w:rPr>
          <w:rFonts w:ascii="Helvetica" w:hAnsi="Helvetica"/>
          <w:lang w:val="es-PE"/>
        </w:rPr>
        <w:t>Establecer controles adecuados.</w:t>
      </w:r>
    </w:p>
    <w:p w14:paraId="74DDA13B" w14:textId="77777777" w:rsidR="00A37A93" w:rsidRPr="00741ECA" w:rsidRDefault="00A37A93" w:rsidP="0047461E">
      <w:pPr>
        <w:numPr>
          <w:ilvl w:val="0"/>
          <w:numId w:val="25"/>
        </w:numPr>
        <w:spacing w:before="100" w:beforeAutospacing="1" w:after="100" w:afterAutospacing="1" w:line="240" w:lineRule="auto"/>
        <w:rPr>
          <w:rFonts w:ascii="Helvetica" w:hAnsi="Helvetica"/>
          <w:lang w:val="es-PE"/>
        </w:rPr>
      </w:pPr>
      <w:r w:rsidRPr="00741ECA">
        <w:rPr>
          <w:rFonts w:ascii="Helvetica" w:hAnsi="Helvetica"/>
          <w:lang w:val="es-PE"/>
        </w:rPr>
        <w:t>Definir responsabilidades.</w:t>
      </w:r>
    </w:p>
    <w:p w14:paraId="757F3C0E" w14:textId="77777777" w:rsidR="00A37A93" w:rsidRPr="00741ECA" w:rsidRDefault="00A37A93" w:rsidP="0047461E">
      <w:pPr>
        <w:numPr>
          <w:ilvl w:val="0"/>
          <w:numId w:val="25"/>
        </w:numPr>
        <w:spacing w:before="100" w:beforeAutospacing="1" w:after="100" w:afterAutospacing="1" w:line="240" w:lineRule="auto"/>
        <w:rPr>
          <w:rFonts w:ascii="Helvetica" w:hAnsi="Helvetica"/>
          <w:lang w:val="es-PE"/>
        </w:rPr>
      </w:pPr>
      <w:r w:rsidRPr="00741ECA">
        <w:rPr>
          <w:rFonts w:ascii="Helvetica" w:hAnsi="Helvetica"/>
          <w:lang w:val="es-PE"/>
        </w:rPr>
        <w:t>Capacitar y sensibilizar al personal.</w:t>
      </w:r>
    </w:p>
    <w:p w14:paraId="2D2FED62" w14:textId="77777777" w:rsidR="00A37A93" w:rsidRPr="00741ECA" w:rsidRDefault="00A37A93" w:rsidP="0047461E">
      <w:pPr>
        <w:numPr>
          <w:ilvl w:val="0"/>
          <w:numId w:val="25"/>
        </w:numPr>
        <w:spacing w:before="100" w:beforeAutospacing="1" w:after="100" w:afterAutospacing="1" w:line="240" w:lineRule="auto"/>
        <w:rPr>
          <w:rFonts w:ascii="Helvetica" w:hAnsi="Helvetica"/>
          <w:lang w:val="es-PE"/>
        </w:rPr>
      </w:pPr>
      <w:r w:rsidRPr="00741ECA">
        <w:rPr>
          <w:rFonts w:ascii="Helvetica" w:hAnsi="Helvetica"/>
          <w:lang w:val="es-PE"/>
        </w:rPr>
        <w:t>Evaluar a determinados socios de negocio y terceros.</w:t>
      </w:r>
    </w:p>
    <w:p w14:paraId="22B28BAA" w14:textId="77777777" w:rsidR="00A37A93" w:rsidRPr="00741ECA" w:rsidRDefault="00A37A93" w:rsidP="0047461E">
      <w:pPr>
        <w:numPr>
          <w:ilvl w:val="0"/>
          <w:numId w:val="25"/>
        </w:numPr>
        <w:spacing w:before="100" w:beforeAutospacing="1" w:after="100" w:afterAutospacing="1" w:line="240" w:lineRule="auto"/>
        <w:rPr>
          <w:rFonts w:ascii="Helvetica" w:hAnsi="Helvetica"/>
          <w:lang w:val="es-PE"/>
        </w:rPr>
      </w:pPr>
      <w:r w:rsidRPr="00741ECA">
        <w:rPr>
          <w:rFonts w:ascii="Helvetica" w:hAnsi="Helvetica"/>
          <w:lang w:val="es-PE"/>
        </w:rPr>
        <w:t>Controlar determinadas operaciones financieras y comerciales.</w:t>
      </w:r>
    </w:p>
    <w:p w14:paraId="36A4C20A" w14:textId="77777777" w:rsidR="00A37A93" w:rsidRPr="00741ECA" w:rsidRDefault="00A37A93" w:rsidP="0047461E">
      <w:pPr>
        <w:numPr>
          <w:ilvl w:val="0"/>
          <w:numId w:val="25"/>
        </w:numPr>
        <w:spacing w:before="100" w:beforeAutospacing="1" w:after="100" w:afterAutospacing="1" w:line="240" w:lineRule="auto"/>
        <w:rPr>
          <w:rFonts w:ascii="Helvetica" w:hAnsi="Helvetica"/>
          <w:lang w:val="es-PE"/>
        </w:rPr>
      </w:pPr>
      <w:r w:rsidRPr="00741ECA">
        <w:rPr>
          <w:rFonts w:ascii="Helvetica" w:hAnsi="Helvetica"/>
          <w:lang w:val="es-PE"/>
        </w:rPr>
        <w:t>Recibir y gestionar denuncias.</w:t>
      </w:r>
    </w:p>
    <w:p w14:paraId="69B4C5D5" w14:textId="77777777" w:rsidR="00A37A93" w:rsidRPr="00741ECA" w:rsidRDefault="00A37A93" w:rsidP="0047461E">
      <w:pPr>
        <w:numPr>
          <w:ilvl w:val="0"/>
          <w:numId w:val="25"/>
        </w:numPr>
        <w:spacing w:before="100" w:beforeAutospacing="1" w:after="100" w:afterAutospacing="1" w:line="240" w:lineRule="auto"/>
        <w:rPr>
          <w:rFonts w:ascii="Helvetica" w:hAnsi="Helvetica"/>
          <w:lang w:val="es-PE"/>
        </w:rPr>
      </w:pPr>
      <w:r w:rsidRPr="00741ECA">
        <w:rPr>
          <w:rFonts w:ascii="Helvetica" w:hAnsi="Helvetica"/>
          <w:lang w:val="es-PE"/>
        </w:rPr>
        <w:t>Investigar posibles incidentes.</w:t>
      </w:r>
    </w:p>
    <w:p w14:paraId="5716722A" w14:textId="77777777" w:rsidR="00A37A93" w:rsidRPr="00741ECA" w:rsidRDefault="00A37A93" w:rsidP="0047461E">
      <w:pPr>
        <w:numPr>
          <w:ilvl w:val="0"/>
          <w:numId w:val="25"/>
        </w:numPr>
        <w:spacing w:before="100" w:beforeAutospacing="1" w:after="100" w:afterAutospacing="1" w:line="240" w:lineRule="auto"/>
        <w:rPr>
          <w:rFonts w:ascii="Helvetica" w:hAnsi="Helvetica"/>
          <w:lang w:val="es-PE"/>
        </w:rPr>
      </w:pPr>
      <w:r w:rsidRPr="00741ECA">
        <w:rPr>
          <w:rFonts w:ascii="Helvetica" w:hAnsi="Helvetica"/>
          <w:lang w:val="es-PE"/>
        </w:rPr>
        <w:t>Supervisar el funcionamiento del sistema.</w:t>
      </w:r>
    </w:p>
    <w:p w14:paraId="1326A3C8" w14:textId="77777777" w:rsidR="00A37A93" w:rsidRPr="00741ECA" w:rsidRDefault="00A37A93" w:rsidP="0047461E">
      <w:pPr>
        <w:numPr>
          <w:ilvl w:val="0"/>
          <w:numId w:val="25"/>
        </w:numPr>
        <w:spacing w:before="100" w:beforeAutospacing="1" w:after="100" w:afterAutospacing="1" w:line="240" w:lineRule="auto"/>
        <w:rPr>
          <w:rFonts w:ascii="Helvetica" w:hAnsi="Helvetica"/>
          <w:lang w:val="es-PE"/>
        </w:rPr>
      </w:pPr>
      <w:r w:rsidRPr="00741ECA">
        <w:rPr>
          <w:rFonts w:ascii="Helvetica" w:hAnsi="Helvetica"/>
          <w:lang w:val="es-PE"/>
        </w:rPr>
        <w:t>Realizar auditorías y revisiones.</w:t>
      </w:r>
    </w:p>
    <w:p w14:paraId="4C65E00F" w14:textId="77777777" w:rsidR="00A37A93" w:rsidRPr="00741ECA" w:rsidRDefault="00A37A93" w:rsidP="0047461E">
      <w:pPr>
        <w:numPr>
          <w:ilvl w:val="0"/>
          <w:numId w:val="25"/>
        </w:numPr>
        <w:spacing w:before="100" w:beforeAutospacing="1" w:after="100" w:afterAutospacing="1" w:line="240" w:lineRule="auto"/>
        <w:rPr>
          <w:rFonts w:ascii="Helvetica" w:hAnsi="Helvetica"/>
          <w:lang w:val="es-PE"/>
        </w:rPr>
      </w:pPr>
      <w:r w:rsidRPr="00741ECA">
        <w:rPr>
          <w:rFonts w:ascii="Helvetica" w:hAnsi="Helvetica"/>
          <w:lang w:val="es-PE"/>
        </w:rPr>
        <w:t>Aplicar acciones correctivas.</w:t>
      </w:r>
    </w:p>
    <w:p w14:paraId="7B518653" w14:textId="77777777" w:rsidR="00A37A93" w:rsidRPr="00741ECA" w:rsidRDefault="00A37A93" w:rsidP="0047461E">
      <w:pPr>
        <w:numPr>
          <w:ilvl w:val="0"/>
          <w:numId w:val="25"/>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Mejorar continuamente el sistema</w:t>
      </w:r>
      <w:r w:rsidRPr="00741ECA">
        <w:rPr>
          <w:rFonts w:ascii="Helvetica" w:hAnsi="Helvetica"/>
          <w:lang w:val="es-PE"/>
        </w:rPr>
        <w:t>.</w:t>
      </w:r>
    </w:p>
    <w:p w14:paraId="019B070E" w14:textId="77777777" w:rsidR="00A37A93" w:rsidRPr="00741ECA" w:rsidRDefault="00A37A93" w:rsidP="005F3896">
      <w:pPr>
        <w:pStyle w:val="isselectedend"/>
        <w:ind w:firstLine="360"/>
        <w:rPr>
          <w:rFonts w:ascii="Helvetica" w:hAnsi="Helvetica"/>
          <w:lang w:val="es-PE"/>
        </w:rPr>
      </w:pPr>
      <w:r w:rsidRPr="00741ECA">
        <w:rPr>
          <w:rFonts w:ascii="Helvetica" w:hAnsi="Helvetica"/>
          <w:lang w:val="es-PE"/>
        </w:rPr>
        <w:t xml:space="preserve">La ISO 37001 establece requisitos y orientación para que estos elementos funcionen como un </w:t>
      </w:r>
      <w:r w:rsidRPr="00741ECA">
        <w:rPr>
          <w:rStyle w:val="Textoennegrita"/>
          <w:rFonts w:ascii="Helvetica" w:hAnsi="Helvetica"/>
          <w:lang w:val="es-PE"/>
        </w:rPr>
        <w:t>sistema integrado</w:t>
      </w:r>
      <w:r w:rsidRPr="00741ECA">
        <w:rPr>
          <w:rFonts w:ascii="Helvetica" w:hAnsi="Helvetica"/>
          <w:lang w:val="es-PE"/>
        </w:rPr>
        <w:t>, y no como actividades independientes.</w:t>
      </w:r>
    </w:p>
    <w:p w14:paraId="336A62F4" w14:textId="77777777" w:rsidR="00A37A93" w:rsidRPr="00741ECA" w:rsidRDefault="00A37A93" w:rsidP="00A37A93">
      <w:pPr>
        <w:pStyle w:val="Ttulo3"/>
        <w:rPr>
          <w:rFonts w:ascii="Helvetica" w:hAnsi="Helvetica"/>
          <w:lang w:val="es-PE"/>
        </w:rPr>
      </w:pPr>
      <w:r w:rsidRPr="00741ECA">
        <w:rPr>
          <w:rFonts w:ascii="Helvetica" w:hAnsi="Helvetica"/>
          <w:lang w:val="es-PE"/>
        </w:rPr>
        <w:t>Objetivo principal de ISO 37001</w:t>
      </w:r>
    </w:p>
    <w:p w14:paraId="1362ED55"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El objetivo fundamental de la norma es ayudar a una organización a establecer mecanismos que permitan </w:t>
      </w:r>
      <w:r w:rsidRPr="00741ECA">
        <w:rPr>
          <w:rStyle w:val="Textoennegrita"/>
          <w:rFonts w:ascii="Helvetica" w:hAnsi="Helvetica"/>
          <w:lang w:val="es-PE"/>
        </w:rPr>
        <w:t>prevenir, detectar y responder ante el soborno</w:t>
      </w:r>
      <w:r w:rsidRPr="00741ECA">
        <w:rPr>
          <w:rFonts w:ascii="Helvetica" w:hAnsi="Helvetica"/>
          <w:lang w:val="es-PE"/>
        </w:rPr>
        <w:t>.</w:t>
      </w:r>
    </w:p>
    <w:p w14:paraId="4E624C62" w14:textId="234B6F5A" w:rsidR="00A37A93" w:rsidRPr="00741ECA" w:rsidRDefault="00A37A93" w:rsidP="005F3896">
      <w:pPr>
        <w:pStyle w:val="isselectedend"/>
        <w:ind w:firstLine="720"/>
        <w:rPr>
          <w:rFonts w:ascii="Helvetica" w:hAnsi="Helvetica"/>
          <w:lang w:val="es-PE"/>
        </w:rPr>
      </w:pPr>
      <w:r w:rsidRPr="00741ECA">
        <w:rPr>
          <w:rFonts w:ascii="Helvetica" w:hAnsi="Helvetica"/>
          <w:lang w:val="es-PE"/>
        </w:rPr>
        <w:t>Esto implica trabajar en tres dimensiones.</w:t>
      </w:r>
      <w:r w:rsidR="005F3896" w:rsidRPr="00741ECA">
        <w:rPr>
          <w:rFonts w:ascii="Helvetica" w:hAnsi="Helvetica"/>
          <w:lang w:val="es-PE"/>
        </w:rPr>
        <w:t xml:space="preserve"> </w:t>
      </w:r>
      <w:r w:rsidRPr="00741ECA">
        <w:rPr>
          <w:rFonts w:ascii="Helvetica" w:hAnsi="Helvetica"/>
          <w:lang w:val="es-PE"/>
        </w:rPr>
        <w:t xml:space="preserve">La primera es la </w:t>
      </w:r>
      <w:r w:rsidRPr="00741ECA">
        <w:rPr>
          <w:rStyle w:val="Textoennegrita"/>
          <w:rFonts w:ascii="Helvetica" w:hAnsi="Helvetica"/>
          <w:lang w:val="es-PE"/>
        </w:rPr>
        <w:t>prevención</w:t>
      </w:r>
      <w:r w:rsidRPr="00741ECA">
        <w:rPr>
          <w:rFonts w:ascii="Helvetica" w:hAnsi="Helvetica"/>
          <w:lang w:val="es-PE"/>
        </w:rPr>
        <w:t>, mediante políticas, evaluación de riesgos, debida diligencia, capacitación y controles.</w:t>
      </w:r>
    </w:p>
    <w:p w14:paraId="2C191987"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La segunda es la </w:t>
      </w:r>
      <w:r w:rsidRPr="00741ECA">
        <w:rPr>
          <w:rStyle w:val="Textoennegrita"/>
          <w:rFonts w:ascii="Helvetica" w:hAnsi="Helvetica"/>
          <w:lang w:val="es-PE"/>
        </w:rPr>
        <w:t>detección</w:t>
      </w:r>
      <w:r w:rsidRPr="00741ECA">
        <w:rPr>
          <w:rFonts w:ascii="Helvetica" w:hAnsi="Helvetica"/>
          <w:lang w:val="es-PE"/>
        </w:rPr>
        <w:t>, mediante mecanismos de supervisión, controles financieros y no financieros, canales de denuncia, auditorías y otras herramientas.</w:t>
      </w:r>
    </w:p>
    <w:p w14:paraId="59F52649"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La tercera es la </w:t>
      </w:r>
      <w:r w:rsidRPr="00741ECA">
        <w:rPr>
          <w:rStyle w:val="Textoennegrita"/>
          <w:rFonts w:ascii="Helvetica" w:hAnsi="Helvetica"/>
          <w:lang w:val="es-PE"/>
        </w:rPr>
        <w:t>respuesta</w:t>
      </w:r>
      <w:r w:rsidRPr="00741ECA">
        <w:rPr>
          <w:rFonts w:ascii="Helvetica" w:hAnsi="Helvetica"/>
          <w:lang w:val="es-PE"/>
        </w:rPr>
        <w:t>, mediante investigación de incidentes, acciones correctivas, tratamiento de incumplimientos y mejora del sistema.</w:t>
      </w:r>
    </w:p>
    <w:p w14:paraId="2CCA9AFC"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Por lo tanto, ISO 37001 no pretende garantizar que una organización nunca enfrentará un intento de soborno. Su propósito es establecer un sistema que permita </w:t>
      </w:r>
      <w:r w:rsidRPr="00741ECA">
        <w:rPr>
          <w:rStyle w:val="Textoennegrita"/>
          <w:rFonts w:ascii="Helvetica" w:hAnsi="Helvetica"/>
          <w:lang w:val="es-PE"/>
        </w:rPr>
        <w:t>reducir el riesgo y actuar adecuadamente cuando se presenta una situación de este tipo</w:t>
      </w:r>
      <w:r w:rsidRPr="00741ECA">
        <w:rPr>
          <w:rFonts w:ascii="Helvetica" w:hAnsi="Helvetica"/>
          <w:lang w:val="es-PE"/>
        </w:rPr>
        <w:t>.</w:t>
      </w:r>
    </w:p>
    <w:p w14:paraId="73A86E91" w14:textId="77777777" w:rsidR="00A37A93" w:rsidRPr="00741ECA" w:rsidRDefault="00A37A93" w:rsidP="00A37A93">
      <w:pPr>
        <w:pStyle w:val="Ttulo3"/>
        <w:rPr>
          <w:rFonts w:ascii="Helvetica" w:hAnsi="Helvetica"/>
          <w:lang w:val="es-PE"/>
        </w:rPr>
      </w:pPr>
      <w:r w:rsidRPr="00741ECA">
        <w:rPr>
          <w:rFonts w:ascii="Helvetica" w:hAnsi="Helvetica"/>
          <w:lang w:val="es-PE"/>
        </w:rPr>
        <w:t>¿Qué entiende ISO 37001 por soborno?</w:t>
      </w:r>
    </w:p>
    <w:p w14:paraId="1FA69349"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La norma aborda diferentes formas de soborno, incluyendo el </w:t>
      </w:r>
      <w:r w:rsidRPr="00741ECA">
        <w:rPr>
          <w:rStyle w:val="Textoennegrita"/>
          <w:rFonts w:ascii="Helvetica" w:hAnsi="Helvetica"/>
          <w:lang w:val="es-PE"/>
        </w:rPr>
        <w:t>soborno directo e indirecto</w:t>
      </w:r>
      <w:r w:rsidRPr="00741ECA">
        <w:rPr>
          <w:rFonts w:ascii="Helvetica" w:hAnsi="Helvetica"/>
          <w:lang w:val="es-PE"/>
        </w:rPr>
        <w:t>.</w:t>
      </w:r>
    </w:p>
    <w:p w14:paraId="546D0C7E"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Esto significa que el sistema debe considerar no solamente los pagos o beneficios entregados directamente por trabajadores de la organización, sino también situaciones en las que pueden intervenir </w:t>
      </w:r>
      <w:r w:rsidRPr="00741ECA">
        <w:rPr>
          <w:rStyle w:val="Textoennegrita"/>
          <w:rFonts w:ascii="Helvetica" w:hAnsi="Helvetica"/>
          <w:lang w:val="es-PE"/>
        </w:rPr>
        <w:t>terceros, intermediarios, representantes, proveedores, contratistas o socios de negocio</w:t>
      </w:r>
      <w:r w:rsidRPr="00741ECA">
        <w:rPr>
          <w:rFonts w:ascii="Helvetica" w:hAnsi="Helvetica"/>
          <w:lang w:val="es-PE"/>
        </w:rPr>
        <w:t>.</w:t>
      </w:r>
    </w:p>
    <w:p w14:paraId="768527B8"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El soborno tampoco debe entenderse exclusivamente como una entrega de dinero.</w:t>
      </w:r>
    </w:p>
    <w:p w14:paraId="6D51B7E6"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Dependiendo de las circunstancias, puede involucrar diferentes tipos de </w:t>
      </w:r>
      <w:r w:rsidRPr="00741ECA">
        <w:rPr>
          <w:rStyle w:val="Textoennegrita"/>
          <w:rFonts w:ascii="Helvetica" w:hAnsi="Helvetica"/>
          <w:lang w:val="es-PE"/>
        </w:rPr>
        <w:t>ventajas indebidas</w:t>
      </w:r>
      <w:r w:rsidRPr="00741ECA">
        <w:rPr>
          <w:rFonts w:ascii="Helvetica" w:hAnsi="Helvetica"/>
          <w:lang w:val="es-PE"/>
        </w:rPr>
        <w:t>, por lo que la organización debe evaluar sus riesgos de acuerdo con la naturaleza de sus operaciones.</w:t>
      </w:r>
    </w:p>
    <w:p w14:paraId="7308EEB5" w14:textId="77777777" w:rsidR="00A37A93" w:rsidRPr="00741ECA" w:rsidRDefault="00A37A93" w:rsidP="00A37A93">
      <w:pPr>
        <w:pStyle w:val="Ttulo3"/>
        <w:rPr>
          <w:rFonts w:ascii="Helvetica" w:hAnsi="Helvetica"/>
          <w:lang w:val="es-PE"/>
        </w:rPr>
      </w:pPr>
      <w:r w:rsidRPr="00741ECA">
        <w:rPr>
          <w:rFonts w:ascii="Helvetica" w:hAnsi="Helvetica"/>
          <w:lang w:val="es-PE"/>
        </w:rPr>
        <w:t>Alcance de ISO 37001</w:t>
      </w:r>
    </w:p>
    <w:p w14:paraId="38BA9535"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Una de las características importantes de ISO 37001 es que puede aplicarse a </w:t>
      </w:r>
      <w:r w:rsidRPr="00741ECA">
        <w:rPr>
          <w:rStyle w:val="Textoennegrita"/>
          <w:rFonts w:ascii="Helvetica" w:hAnsi="Helvetica"/>
          <w:lang w:val="es-PE"/>
        </w:rPr>
        <w:t>organizaciones de diferentes sectores, tamaños y naturalezas</w:t>
      </w:r>
      <w:r w:rsidRPr="00741ECA">
        <w:rPr>
          <w:rFonts w:ascii="Helvetica" w:hAnsi="Helvetica"/>
          <w:lang w:val="es-PE"/>
        </w:rPr>
        <w:t>.</w:t>
      </w:r>
    </w:p>
    <w:p w14:paraId="68FAEB0B" w14:textId="77777777" w:rsidR="00A37A93" w:rsidRPr="00741ECA" w:rsidRDefault="00A37A93" w:rsidP="00A37A93">
      <w:pPr>
        <w:pStyle w:val="isselectedend"/>
        <w:rPr>
          <w:rFonts w:ascii="Helvetica" w:hAnsi="Helvetica"/>
          <w:lang w:val="es-PE"/>
        </w:rPr>
      </w:pPr>
      <w:r w:rsidRPr="00741ECA">
        <w:rPr>
          <w:rFonts w:ascii="Helvetica" w:hAnsi="Helvetica"/>
          <w:lang w:val="es-PE"/>
        </w:rPr>
        <w:t>La norma puede utilizarse en:</w:t>
      </w:r>
    </w:p>
    <w:p w14:paraId="7D17E833" w14:textId="77777777" w:rsidR="00A37A93" w:rsidRPr="00741ECA" w:rsidRDefault="00A37A93" w:rsidP="0047461E">
      <w:pPr>
        <w:numPr>
          <w:ilvl w:val="0"/>
          <w:numId w:val="26"/>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Empresas privadas</w:t>
      </w:r>
      <w:r w:rsidRPr="00741ECA">
        <w:rPr>
          <w:rFonts w:ascii="Helvetica" w:hAnsi="Helvetica"/>
          <w:lang w:val="es-PE"/>
        </w:rPr>
        <w:t>.</w:t>
      </w:r>
    </w:p>
    <w:p w14:paraId="1933D940" w14:textId="77777777" w:rsidR="00A37A93" w:rsidRPr="00741ECA" w:rsidRDefault="00A37A93" w:rsidP="0047461E">
      <w:pPr>
        <w:numPr>
          <w:ilvl w:val="0"/>
          <w:numId w:val="26"/>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Entidades del sector público</w:t>
      </w:r>
      <w:r w:rsidRPr="00741ECA">
        <w:rPr>
          <w:rFonts w:ascii="Helvetica" w:hAnsi="Helvetica"/>
          <w:lang w:val="es-PE"/>
        </w:rPr>
        <w:t>.</w:t>
      </w:r>
    </w:p>
    <w:p w14:paraId="7522354D" w14:textId="77777777" w:rsidR="00A37A93" w:rsidRPr="00741ECA" w:rsidRDefault="00A37A93" w:rsidP="0047461E">
      <w:pPr>
        <w:numPr>
          <w:ilvl w:val="0"/>
          <w:numId w:val="26"/>
        </w:numPr>
        <w:spacing w:before="100" w:beforeAutospacing="1" w:after="100" w:afterAutospacing="1" w:line="240" w:lineRule="auto"/>
        <w:rPr>
          <w:rFonts w:ascii="Helvetica" w:hAnsi="Helvetica"/>
          <w:lang w:val="es-PE"/>
        </w:rPr>
      </w:pPr>
      <w:r w:rsidRPr="00741ECA">
        <w:rPr>
          <w:rFonts w:ascii="Helvetica" w:hAnsi="Helvetica"/>
          <w:lang w:val="es-PE"/>
        </w:rPr>
        <w:t>Organizaciones sin fines de lucro.</w:t>
      </w:r>
    </w:p>
    <w:p w14:paraId="3C63CEFF" w14:textId="77777777" w:rsidR="00A37A93" w:rsidRPr="00741ECA" w:rsidRDefault="00A37A93" w:rsidP="0047461E">
      <w:pPr>
        <w:numPr>
          <w:ilvl w:val="0"/>
          <w:numId w:val="26"/>
        </w:numPr>
        <w:spacing w:before="100" w:beforeAutospacing="1" w:after="100" w:afterAutospacing="1" w:line="240" w:lineRule="auto"/>
        <w:rPr>
          <w:rFonts w:ascii="Helvetica" w:hAnsi="Helvetica"/>
          <w:lang w:val="es-PE"/>
        </w:rPr>
      </w:pPr>
      <w:r w:rsidRPr="00741ECA">
        <w:rPr>
          <w:rFonts w:ascii="Helvetica" w:hAnsi="Helvetica"/>
          <w:lang w:val="es-PE"/>
        </w:rPr>
        <w:t>Empresas nacionales.</w:t>
      </w:r>
    </w:p>
    <w:p w14:paraId="5C08E893" w14:textId="77777777" w:rsidR="00A37A93" w:rsidRPr="00741ECA" w:rsidRDefault="00A37A93" w:rsidP="0047461E">
      <w:pPr>
        <w:numPr>
          <w:ilvl w:val="0"/>
          <w:numId w:val="26"/>
        </w:numPr>
        <w:spacing w:before="100" w:beforeAutospacing="1" w:after="100" w:afterAutospacing="1" w:line="240" w:lineRule="auto"/>
        <w:rPr>
          <w:rFonts w:ascii="Helvetica" w:hAnsi="Helvetica"/>
          <w:lang w:val="es-PE"/>
        </w:rPr>
      </w:pPr>
      <w:r w:rsidRPr="00741ECA">
        <w:rPr>
          <w:rFonts w:ascii="Helvetica" w:hAnsi="Helvetica"/>
          <w:lang w:val="es-PE"/>
        </w:rPr>
        <w:t>Organizaciones con operaciones internacionales.</w:t>
      </w:r>
    </w:p>
    <w:p w14:paraId="5CCF245F" w14:textId="77777777" w:rsidR="00A37A93" w:rsidRPr="00741ECA" w:rsidRDefault="00A37A93" w:rsidP="0047461E">
      <w:pPr>
        <w:numPr>
          <w:ilvl w:val="0"/>
          <w:numId w:val="26"/>
        </w:numPr>
        <w:spacing w:before="100" w:beforeAutospacing="1" w:after="100" w:afterAutospacing="1" w:line="240" w:lineRule="auto"/>
        <w:rPr>
          <w:rFonts w:ascii="Helvetica" w:hAnsi="Helvetica"/>
          <w:lang w:val="es-PE"/>
        </w:rPr>
      </w:pPr>
      <w:r w:rsidRPr="00741ECA">
        <w:rPr>
          <w:rFonts w:ascii="Helvetica" w:hAnsi="Helvetica"/>
          <w:lang w:val="es-PE"/>
        </w:rPr>
        <w:t>Organizaciones grandes y pequeñas.</w:t>
      </w:r>
    </w:p>
    <w:p w14:paraId="11B3299B" w14:textId="77777777" w:rsidR="00A37A93" w:rsidRPr="00741ECA" w:rsidRDefault="00A37A93" w:rsidP="005F3896">
      <w:pPr>
        <w:pStyle w:val="isselectedend"/>
        <w:ind w:firstLine="360"/>
        <w:rPr>
          <w:rFonts w:ascii="Helvetica" w:hAnsi="Helvetica"/>
          <w:lang w:val="es-PE"/>
        </w:rPr>
      </w:pPr>
      <w:r w:rsidRPr="00741ECA">
        <w:rPr>
          <w:rFonts w:ascii="Helvetica" w:hAnsi="Helvetica"/>
          <w:lang w:val="es-PE"/>
        </w:rPr>
        <w:t xml:space="preserve">La norma no está limitada a un sector económico específico. Por ello, puede resultar aplicable a organizaciones que desarrollan actividades en </w:t>
      </w:r>
      <w:r w:rsidRPr="00741ECA">
        <w:rPr>
          <w:rStyle w:val="Textoennegrita"/>
          <w:rFonts w:ascii="Helvetica" w:hAnsi="Helvetica"/>
          <w:lang w:val="es-PE"/>
        </w:rPr>
        <w:t>minería, construcción, industria, comercio, servicios, transporte, energía, administración pública y otros sectores</w:t>
      </w:r>
      <w:r w:rsidRPr="00741ECA">
        <w:rPr>
          <w:rFonts w:ascii="Helvetica" w:hAnsi="Helvetica"/>
          <w:lang w:val="es-PE"/>
        </w:rPr>
        <w:t>.</w:t>
      </w:r>
    </w:p>
    <w:p w14:paraId="214FD1AA" w14:textId="77777777" w:rsidR="00A37A93" w:rsidRPr="00741ECA" w:rsidRDefault="00A37A93" w:rsidP="00A37A93">
      <w:pPr>
        <w:pStyle w:val="Ttulo3"/>
        <w:rPr>
          <w:rFonts w:ascii="Helvetica" w:hAnsi="Helvetica"/>
          <w:lang w:val="es-PE"/>
        </w:rPr>
      </w:pPr>
      <w:r w:rsidRPr="00741ECA">
        <w:rPr>
          <w:rFonts w:ascii="Helvetica" w:hAnsi="Helvetica"/>
          <w:lang w:val="es-PE"/>
        </w:rPr>
        <w:t>Aplicación en organizaciones públicas</w:t>
      </w:r>
    </w:p>
    <w:p w14:paraId="0E2B1CA2" w14:textId="77777777" w:rsidR="00A37A93" w:rsidRPr="00741ECA" w:rsidRDefault="00A37A93" w:rsidP="005F3896">
      <w:pPr>
        <w:pStyle w:val="isselectedend"/>
        <w:ind w:firstLine="360"/>
        <w:rPr>
          <w:rFonts w:ascii="Helvetica" w:hAnsi="Helvetica"/>
          <w:lang w:val="es-PE"/>
        </w:rPr>
      </w:pPr>
      <w:r w:rsidRPr="00741ECA">
        <w:rPr>
          <w:rFonts w:ascii="Helvetica" w:hAnsi="Helvetica"/>
          <w:lang w:val="es-PE"/>
        </w:rPr>
        <w:t>En el sector público, un Sistema de Gestión Antisoborno puede utilizarse para gestionar riesgos relacionados con procesos como:</w:t>
      </w:r>
    </w:p>
    <w:p w14:paraId="26F63D55" w14:textId="77777777" w:rsidR="00A37A93" w:rsidRPr="00741ECA" w:rsidRDefault="00A37A93" w:rsidP="0047461E">
      <w:pPr>
        <w:numPr>
          <w:ilvl w:val="0"/>
          <w:numId w:val="27"/>
        </w:numPr>
        <w:spacing w:before="100" w:beforeAutospacing="1" w:after="100" w:afterAutospacing="1" w:line="240" w:lineRule="auto"/>
        <w:rPr>
          <w:rFonts w:ascii="Helvetica" w:hAnsi="Helvetica"/>
          <w:lang w:val="es-PE"/>
        </w:rPr>
      </w:pPr>
      <w:r w:rsidRPr="00741ECA">
        <w:rPr>
          <w:rFonts w:ascii="Helvetica" w:hAnsi="Helvetica"/>
          <w:lang w:val="es-PE"/>
        </w:rPr>
        <w:t>Contrataciones y adquisiciones.</w:t>
      </w:r>
    </w:p>
    <w:p w14:paraId="4F9BAE7C" w14:textId="77777777" w:rsidR="00A37A93" w:rsidRPr="00741ECA" w:rsidRDefault="00A37A93" w:rsidP="0047461E">
      <w:pPr>
        <w:numPr>
          <w:ilvl w:val="0"/>
          <w:numId w:val="27"/>
        </w:numPr>
        <w:spacing w:before="100" w:beforeAutospacing="1" w:after="100" w:afterAutospacing="1" w:line="240" w:lineRule="auto"/>
        <w:rPr>
          <w:rFonts w:ascii="Helvetica" w:hAnsi="Helvetica"/>
          <w:lang w:val="es-PE"/>
        </w:rPr>
      </w:pPr>
      <w:r w:rsidRPr="00741ECA">
        <w:rPr>
          <w:rFonts w:ascii="Helvetica" w:hAnsi="Helvetica"/>
          <w:lang w:val="es-PE"/>
        </w:rPr>
        <w:t>Licencias y autorizaciones.</w:t>
      </w:r>
    </w:p>
    <w:p w14:paraId="2281A543" w14:textId="77777777" w:rsidR="00A37A93" w:rsidRPr="00741ECA" w:rsidRDefault="00A37A93" w:rsidP="0047461E">
      <w:pPr>
        <w:numPr>
          <w:ilvl w:val="0"/>
          <w:numId w:val="27"/>
        </w:numPr>
        <w:spacing w:before="100" w:beforeAutospacing="1" w:after="100" w:afterAutospacing="1" w:line="240" w:lineRule="auto"/>
        <w:rPr>
          <w:rFonts w:ascii="Helvetica" w:hAnsi="Helvetica"/>
          <w:lang w:val="es-PE"/>
        </w:rPr>
      </w:pPr>
      <w:r w:rsidRPr="00741ECA">
        <w:rPr>
          <w:rFonts w:ascii="Helvetica" w:hAnsi="Helvetica"/>
          <w:lang w:val="es-PE"/>
        </w:rPr>
        <w:t>Fiscalización e inspecciones.</w:t>
      </w:r>
    </w:p>
    <w:p w14:paraId="62ADC97D" w14:textId="77777777" w:rsidR="00A37A93" w:rsidRPr="00741ECA" w:rsidRDefault="00A37A93" w:rsidP="0047461E">
      <w:pPr>
        <w:numPr>
          <w:ilvl w:val="0"/>
          <w:numId w:val="27"/>
        </w:numPr>
        <w:spacing w:before="100" w:beforeAutospacing="1" w:after="100" w:afterAutospacing="1" w:line="240" w:lineRule="auto"/>
        <w:rPr>
          <w:rFonts w:ascii="Helvetica" w:hAnsi="Helvetica"/>
          <w:lang w:val="es-PE"/>
        </w:rPr>
      </w:pPr>
      <w:r w:rsidRPr="00741ECA">
        <w:rPr>
          <w:rFonts w:ascii="Helvetica" w:hAnsi="Helvetica"/>
          <w:lang w:val="es-PE"/>
        </w:rPr>
        <w:t>Gestión de permisos.</w:t>
      </w:r>
    </w:p>
    <w:p w14:paraId="4017AB8F" w14:textId="77777777" w:rsidR="00A37A93" w:rsidRPr="00741ECA" w:rsidRDefault="00A37A93" w:rsidP="0047461E">
      <w:pPr>
        <w:numPr>
          <w:ilvl w:val="0"/>
          <w:numId w:val="27"/>
        </w:numPr>
        <w:spacing w:before="100" w:beforeAutospacing="1" w:after="100" w:afterAutospacing="1" w:line="240" w:lineRule="auto"/>
        <w:rPr>
          <w:rFonts w:ascii="Helvetica" w:hAnsi="Helvetica"/>
          <w:lang w:val="es-PE"/>
        </w:rPr>
      </w:pPr>
      <w:r w:rsidRPr="00741ECA">
        <w:rPr>
          <w:rFonts w:ascii="Helvetica" w:hAnsi="Helvetica"/>
          <w:lang w:val="es-PE"/>
        </w:rPr>
        <w:t>Contratos y convenios.</w:t>
      </w:r>
    </w:p>
    <w:p w14:paraId="671D5D0C" w14:textId="77777777" w:rsidR="00A37A93" w:rsidRPr="00741ECA" w:rsidRDefault="00A37A93" w:rsidP="0047461E">
      <w:pPr>
        <w:numPr>
          <w:ilvl w:val="0"/>
          <w:numId w:val="27"/>
        </w:numPr>
        <w:spacing w:before="100" w:beforeAutospacing="1" w:after="100" w:afterAutospacing="1" w:line="240" w:lineRule="auto"/>
        <w:rPr>
          <w:rFonts w:ascii="Helvetica" w:hAnsi="Helvetica"/>
          <w:lang w:val="es-PE"/>
        </w:rPr>
      </w:pPr>
      <w:r w:rsidRPr="00741ECA">
        <w:rPr>
          <w:rFonts w:ascii="Helvetica" w:hAnsi="Helvetica"/>
          <w:lang w:val="es-PE"/>
        </w:rPr>
        <w:t>Administración de recursos públicos.</w:t>
      </w:r>
    </w:p>
    <w:p w14:paraId="6C8775DD" w14:textId="77777777" w:rsidR="00A37A93" w:rsidRPr="00741ECA" w:rsidRDefault="00A37A93" w:rsidP="0047461E">
      <w:pPr>
        <w:numPr>
          <w:ilvl w:val="0"/>
          <w:numId w:val="27"/>
        </w:numPr>
        <w:spacing w:before="100" w:beforeAutospacing="1" w:after="100" w:afterAutospacing="1" w:line="240" w:lineRule="auto"/>
        <w:rPr>
          <w:rFonts w:ascii="Helvetica" w:hAnsi="Helvetica"/>
          <w:lang w:val="es-PE"/>
        </w:rPr>
      </w:pPr>
      <w:r w:rsidRPr="00741ECA">
        <w:rPr>
          <w:rFonts w:ascii="Helvetica" w:hAnsi="Helvetica"/>
          <w:lang w:val="es-PE"/>
        </w:rPr>
        <w:t>Relaciones con proveedores y contratistas.</w:t>
      </w:r>
    </w:p>
    <w:p w14:paraId="23C19DB1" w14:textId="77777777" w:rsidR="00A37A93" w:rsidRPr="00741ECA" w:rsidRDefault="00A37A93" w:rsidP="0047461E">
      <w:pPr>
        <w:numPr>
          <w:ilvl w:val="0"/>
          <w:numId w:val="27"/>
        </w:numPr>
        <w:spacing w:before="100" w:beforeAutospacing="1" w:after="100" w:afterAutospacing="1" w:line="240" w:lineRule="auto"/>
        <w:rPr>
          <w:rFonts w:ascii="Helvetica" w:hAnsi="Helvetica"/>
          <w:lang w:val="es-PE"/>
        </w:rPr>
      </w:pPr>
      <w:r w:rsidRPr="00741ECA">
        <w:rPr>
          <w:rFonts w:ascii="Helvetica" w:hAnsi="Helvetica"/>
          <w:lang w:val="es-PE"/>
        </w:rPr>
        <w:t>Interacción con ciudadanos y empresas.</w:t>
      </w:r>
    </w:p>
    <w:p w14:paraId="55CB5342" w14:textId="77777777" w:rsidR="00A37A93" w:rsidRPr="00741ECA" w:rsidRDefault="00A37A93" w:rsidP="0047461E">
      <w:pPr>
        <w:numPr>
          <w:ilvl w:val="0"/>
          <w:numId w:val="27"/>
        </w:numPr>
        <w:spacing w:before="100" w:beforeAutospacing="1" w:after="100" w:afterAutospacing="1" w:line="240" w:lineRule="auto"/>
        <w:rPr>
          <w:rFonts w:ascii="Helvetica" w:hAnsi="Helvetica"/>
          <w:lang w:val="es-PE"/>
        </w:rPr>
      </w:pPr>
      <w:r w:rsidRPr="00741ECA">
        <w:rPr>
          <w:rFonts w:ascii="Helvetica" w:hAnsi="Helvetica"/>
          <w:lang w:val="es-PE"/>
        </w:rPr>
        <w:t>Gestión de proyectos públicos.</w:t>
      </w:r>
    </w:p>
    <w:p w14:paraId="74460183"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La organización debe determinar cuáles de estos procesos son relevantes según su propio contexto y </w:t>
      </w:r>
      <w:r w:rsidRPr="00741ECA">
        <w:rPr>
          <w:rStyle w:val="Textoennegrita"/>
          <w:rFonts w:ascii="Helvetica" w:hAnsi="Helvetica"/>
          <w:lang w:val="es-PE"/>
        </w:rPr>
        <w:t>evaluar los riesgos de soborno asociados a sus actividades</w:t>
      </w:r>
      <w:r w:rsidRPr="00741ECA">
        <w:rPr>
          <w:rFonts w:ascii="Helvetica" w:hAnsi="Helvetica"/>
          <w:lang w:val="es-PE"/>
        </w:rPr>
        <w:t>.</w:t>
      </w:r>
    </w:p>
    <w:p w14:paraId="3CB4E611" w14:textId="77777777" w:rsidR="00A37A93" w:rsidRPr="00741ECA" w:rsidRDefault="00A37A93" w:rsidP="00A37A93">
      <w:pPr>
        <w:pStyle w:val="Ttulo3"/>
        <w:rPr>
          <w:rFonts w:ascii="Helvetica" w:hAnsi="Helvetica"/>
          <w:lang w:val="es-PE"/>
        </w:rPr>
      </w:pPr>
      <w:r w:rsidRPr="00741ECA">
        <w:rPr>
          <w:rFonts w:ascii="Helvetica" w:hAnsi="Helvetica"/>
          <w:lang w:val="es-PE"/>
        </w:rPr>
        <w:t>Aplicación en organizaciones privadas</w:t>
      </w:r>
    </w:p>
    <w:p w14:paraId="02EAEE2D" w14:textId="77777777" w:rsidR="00A37A93" w:rsidRPr="00741ECA" w:rsidRDefault="00A37A93" w:rsidP="00A37A93">
      <w:pPr>
        <w:pStyle w:val="isselectedend"/>
        <w:rPr>
          <w:rFonts w:ascii="Helvetica" w:hAnsi="Helvetica"/>
          <w:lang w:val="es-PE"/>
        </w:rPr>
      </w:pPr>
      <w:r w:rsidRPr="00741ECA">
        <w:rPr>
          <w:rFonts w:ascii="Helvetica" w:hAnsi="Helvetica"/>
          <w:lang w:val="es-PE"/>
        </w:rPr>
        <w:t>En el sector privado, ISO 37001 puede utilizarse para gestionar riesgos relacionados con:</w:t>
      </w:r>
    </w:p>
    <w:p w14:paraId="09BFD937" w14:textId="77777777" w:rsidR="00A37A93" w:rsidRPr="00741ECA" w:rsidRDefault="00A37A93" w:rsidP="0047461E">
      <w:pPr>
        <w:numPr>
          <w:ilvl w:val="0"/>
          <w:numId w:val="28"/>
        </w:numPr>
        <w:spacing w:before="100" w:beforeAutospacing="1" w:after="100" w:afterAutospacing="1" w:line="240" w:lineRule="auto"/>
        <w:rPr>
          <w:rFonts w:ascii="Helvetica" w:hAnsi="Helvetica"/>
          <w:lang w:val="es-PE"/>
        </w:rPr>
      </w:pPr>
      <w:r w:rsidRPr="00741ECA">
        <w:rPr>
          <w:rFonts w:ascii="Helvetica" w:hAnsi="Helvetica"/>
          <w:lang w:val="es-PE"/>
        </w:rPr>
        <w:t>Selección y contratación de proveedores.</w:t>
      </w:r>
    </w:p>
    <w:p w14:paraId="1FFCD48C" w14:textId="77777777" w:rsidR="00A37A93" w:rsidRPr="00741ECA" w:rsidRDefault="00A37A93" w:rsidP="0047461E">
      <w:pPr>
        <w:numPr>
          <w:ilvl w:val="0"/>
          <w:numId w:val="28"/>
        </w:numPr>
        <w:spacing w:before="100" w:beforeAutospacing="1" w:after="100" w:afterAutospacing="1" w:line="240" w:lineRule="auto"/>
        <w:rPr>
          <w:rFonts w:ascii="Helvetica" w:hAnsi="Helvetica"/>
          <w:lang w:val="es-PE"/>
        </w:rPr>
      </w:pPr>
      <w:r w:rsidRPr="00741ECA">
        <w:rPr>
          <w:rFonts w:ascii="Helvetica" w:hAnsi="Helvetica"/>
          <w:lang w:val="es-PE"/>
        </w:rPr>
        <w:t>Compras y adquisiciones.</w:t>
      </w:r>
    </w:p>
    <w:p w14:paraId="4172C6DB" w14:textId="77777777" w:rsidR="00A37A93" w:rsidRPr="00741ECA" w:rsidRDefault="00A37A93" w:rsidP="0047461E">
      <w:pPr>
        <w:numPr>
          <w:ilvl w:val="0"/>
          <w:numId w:val="28"/>
        </w:numPr>
        <w:spacing w:before="100" w:beforeAutospacing="1" w:after="100" w:afterAutospacing="1" w:line="240" w:lineRule="auto"/>
        <w:rPr>
          <w:rFonts w:ascii="Helvetica" w:hAnsi="Helvetica"/>
          <w:lang w:val="es-PE"/>
        </w:rPr>
      </w:pPr>
      <w:r w:rsidRPr="00741ECA">
        <w:rPr>
          <w:rFonts w:ascii="Helvetica" w:hAnsi="Helvetica"/>
          <w:lang w:val="es-PE"/>
        </w:rPr>
        <w:t>Ventas y relaciones comerciales.</w:t>
      </w:r>
    </w:p>
    <w:p w14:paraId="6B439F81" w14:textId="77777777" w:rsidR="00A37A93" w:rsidRPr="00741ECA" w:rsidRDefault="00A37A93" w:rsidP="0047461E">
      <w:pPr>
        <w:numPr>
          <w:ilvl w:val="0"/>
          <w:numId w:val="28"/>
        </w:numPr>
        <w:spacing w:before="100" w:beforeAutospacing="1" w:after="100" w:afterAutospacing="1" w:line="240" w:lineRule="auto"/>
        <w:rPr>
          <w:rFonts w:ascii="Helvetica" w:hAnsi="Helvetica"/>
          <w:lang w:val="es-PE"/>
        </w:rPr>
      </w:pPr>
      <w:r w:rsidRPr="00741ECA">
        <w:rPr>
          <w:rFonts w:ascii="Helvetica" w:hAnsi="Helvetica"/>
          <w:lang w:val="es-PE"/>
        </w:rPr>
        <w:t>Contratación de intermediarios.</w:t>
      </w:r>
    </w:p>
    <w:p w14:paraId="1C4AF53A" w14:textId="77777777" w:rsidR="00A37A93" w:rsidRPr="00741ECA" w:rsidRDefault="00A37A93" w:rsidP="0047461E">
      <w:pPr>
        <w:numPr>
          <w:ilvl w:val="0"/>
          <w:numId w:val="28"/>
        </w:numPr>
        <w:spacing w:before="100" w:beforeAutospacing="1" w:after="100" w:afterAutospacing="1" w:line="240" w:lineRule="auto"/>
        <w:rPr>
          <w:rFonts w:ascii="Helvetica" w:hAnsi="Helvetica"/>
          <w:lang w:val="es-PE"/>
        </w:rPr>
      </w:pPr>
      <w:r w:rsidRPr="00741ECA">
        <w:rPr>
          <w:rFonts w:ascii="Helvetica" w:hAnsi="Helvetica"/>
          <w:lang w:val="es-PE"/>
        </w:rPr>
        <w:t>Representantes y agentes.</w:t>
      </w:r>
    </w:p>
    <w:p w14:paraId="02AE7223" w14:textId="77777777" w:rsidR="00A37A93" w:rsidRPr="00741ECA" w:rsidRDefault="00A37A93" w:rsidP="0047461E">
      <w:pPr>
        <w:numPr>
          <w:ilvl w:val="0"/>
          <w:numId w:val="28"/>
        </w:numPr>
        <w:spacing w:before="100" w:beforeAutospacing="1" w:after="100" w:afterAutospacing="1" w:line="240" w:lineRule="auto"/>
        <w:rPr>
          <w:rFonts w:ascii="Helvetica" w:hAnsi="Helvetica"/>
          <w:lang w:val="es-PE"/>
        </w:rPr>
      </w:pPr>
      <w:r w:rsidRPr="00741ECA">
        <w:rPr>
          <w:rFonts w:ascii="Helvetica" w:hAnsi="Helvetica"/>
          <w:lang w:val="es-PE"/>
        </w:rPr>
        <w:t>Negociación de contratos.</w:t>
      </w:r>
    </w:p>
    <w:p w14:paraId="795D67CD" w14:textId="77777777" w:rsidR="00A37A93" w:rsidRPr="00741ECA" w:rsidRDefault="00A37A93" w:rsidP="0047461E">
      <w:pPr>
        <w:numPr>
          <w:ilvl w:val="0"/>
          <w:numId w:val="28"/>
        </w:numPr>
        <w:spacing w:before="100" w:beforeAutospacing="1" w:after="100" w:afterAutospacing="1" w:line="240" w:lineRule="auto"/>
        <w:rPr>
          <w:rFonts w:ascii="Helvetica" w:hAnsi="Helvetica"/>
          <w:lang w:val="es-PE"/>
        </w:rPr>
      </w:pPr>
      <w:r w:rsidRPr="00741ECA">
        <w:rPr>
          <w:rFonts w:ascii="Helvetica" w:hAnsi="Helvetica"/>
          <w:lang w:val="es-PE"/>
        </w:rPr>
        <w:t>Pagos y operaciones financieras.</w:t>
      </w:r>
    </w:p>
    <w:p w14:paraId="0F64216F" w14:textId="77777777" w:rsidR="00A37A93" w:rsidRPr="00741ECA" w:rsidRDefault="00A37A93" w:rsidP="0047461E">
      <w:pPr>
        <w:numPr>
          <w:ilvl w:val="0"/>
          <w:numId w:val="28"/>
        </w:numPr>
        <w:spacing w:before="100" w:beforeAutospacing="1" w:after="100" w:afterAutospacing="1" w:line="240" w:lineRule="auto"/>
        <w:rPr>
          <w:rFonts w:ascii="Helvetica" w:hAnsi="Helvetica"/>
          <w:lang w:val="es-PE"/>
        </w:rPr>
      </w:pPr>
      <w:r w:rsidRPr="00741ECA">
        <w:rPr>
          <w:rFonts w:ascii="Helvetica" w:hAnsi="Helvetica"/>
          <w:lang w:val="es-PE"/>
        </w:rPr>
        <w:t>Regalos y hospitalidad.</w:t>
      </w:r>
    </w:p>
    <w:p w14:paraId="0F635068" w14:textId="77777777" w:rsidR="00A37A93" w:rsidRPr="00741ECA" w:rsidRDefault="00A37A93" w:rsidP="0047461E">
      <w:pPr>
        <w:numPr>
          <w:ilvl w:val="0"/>
          <w:numId w:val="28"/>
        </w:numPr>
        <w:spacing w:before="100" w:beforeAutospacing="1" w:after="100" w:afterAutospacing="1" w:line="240" w:lineRule="auto"/>
        <w:rPr>
          <w:rFonts w:ascii="Helvetica" w:hAnsi="Helvetica"/>
          <w:lang w:val="es-PE"/>
        </w:rPr>
      </w:pPr>
      <w:r w:rsidRPr="00741ECA">
        <w:rPr>
          <w:rFonts w:ascii="Helvetica" w:hAnsi="Helvetica"/>
          <w:lang w:val="es-PE"/>
        </w:rPr>
        <w:t>Donaciones y patrocinios.</w:t>
      </w:r>
    </w:p>
    <w:p w14:paraId="70105848" w14:textId="77777777" w:rsidR="00A37A93" w:rsidRPr="00741ECA" w:rsidRDefault="00A37A93" w:rsidP="0047461E">
      <w:pPr>
        <w:numPr>
          <w:ilvl w:val="0"/>
          <w:numId w:val="28"/>
        </w:numPr>
        <w:spacing w:before="100" w:beforeAutospacing="1" w:after="100" w:afterAutospacing="1" w:line="240" w:lineRule="auto"/>
        <w:rPr>
          <w:rFonts w:ascii="Helvetica" w:hAnsi="Helvetica"/>
          <w:lang w:val="es-PE"/>
        </w:rPr>
      </w:pPr>
      <w:r w:rsidRPr="00741ECA">
        <w:rPr>
          <w:rFonts w:ascii="Helvetica" w:hAnsi="Helvetica"/>
          <w:lang w:val="es-PE"/>
        </w:rPr>
        <w:t>Relaciones con funcionarios públicos.</w:t>
      </w:r>
    </w:p>
    <w:p w14:paraId="3E17AC55" w14:textId="77777777" w:rsidR="00A37A93" w:rsidRPr="00741ECA" w:rsidRDefault="00A37A93" w:rsidP="0047461E">
      <w:pPr>
        <w:numPr>
          <w:ilvl w:val="0"/>
          <w:numId w:val="28"/>
        </w:numPr>
        <w:spacing w:before="100" w:beforeAutospacing="1" w:after="100" w:afterAutospacing="1" w:line="240" w:lineRule="auto"/>
        <w:rPr>
          <w:rFonts w:ascii="Helvetica" w:hAnsi="Helvetica"/>
          <w:lang w:val="es-PE"/>
        </w:rPr>
      </w:pPr>
      <w:r w:rsidRPr="00741ECA">
        <w:rPr>
          <w:rFonts w:ascii="Helvetica" w:hAnsi="Helvetica"/>
          <w:lang w:val="es-PE"/>
        </w:rPr>
        <w:t>Participación en contrataciones estatales.</w:t>
      </w:r>
    </w:p>
    <w:p w14:paraId="2D3AFB31" w14:textId="77777777" w:rsidR="00A37A93" w:rsidRPr="00741ECA" w:rsidRDefault="00A37A93" w:rsidP="005F3896">
      <w:pPr>
        <w:pStyle w:val="isselectedend"/>
        <w:ind w:firstLine="360"/>
        <w:rPr>
          <w:rFonts w:ascii="Helvetica" w:hAnsi="Helvetica"/>
          <w:lang w:val="es-PE"/>
        </w:rPr>
      </w:pPr>
      <w:r w:rsidRPr="00741ECA">
        <w:rPr>
          <w:rFonts w:ascii="Helvetica" w:hAnsi="Helvetica"/>
          <w:lang w:val="es-PE"/>
        </w:rPr>
        <w:t xml:space="preserve">La organización debe determinar qué procesos presentan mayor exposición y establecer </w:t>
      </w:r>
      <w:r w:rsidRPr="00741ECA">
        <w:rPr>
          <w:rStyle w:val="Textoennegrita"/>
          <w:rFonts w:ascii="Helvetica" w:hAnsi="Helvetica"/>
          <w:lang w:val="es-PE"/>
        </w:rPr>
        <w:t>controles proporcionales al nivel de riesgo</w:t>
      </w:r>
      <w:r w:rsidRPr="00741ECA">
        <w:rPr>
          <w:rFonts w:ascii="Helvetica" w:hAnsi="Helvetica"/>
          <w:lang w:val="es-PE"/>
        </w:rPr>
        <w:t>.</w:t>
      </w:r>
    </w:p>
    <w:p w14:paraId="4AC35720" w14:textId="77777777" w:rsidR="00A37A93" w:rsidRPr="00741ECA" w:rsidRDefault="00A37A93" w:rsidP="00A37A93">
      <w:pPr>
        <w:pStyle w:val="Ttulo3"/>
        <w:rPr>
          <w:rFonts w:ascii="Helvetica" w:hAnsi="Helvetica"/>
          <w:lang w:val="es-PE"/>
        </w:rPr>
      </w:pPr>
      <w:r w:rsidRPr="00741ECA">
        <w:rPr>
          <w:rFonts w:ascii="Helvetica" w:hAnsi="Helvetica"/>
          <w:lang w:val="es-PE"/>
        </w:rPr>
        <w:t>ISO 37001 no es una ley</w:t>
      </w:r>
    </w:p>
    <w:p w14:paraId="42F235AD"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Un punto fundamental para comprender la norma es que </w:t>
      </w:r>
      <w:r w:rsidRPr="00741ECA">
        <w:rPr>
          <w:rStyle w:val="Textoennegrita"/>
          <w:rFonts w:ascii="Helvetica" w:hAnsi="Helvetica"/>
          <w:lang w:val="es-PE"/>
        </w:rPr>
        <w:t>ISO 37001 no es una ley ni un reglamento gubernamental</w:t>
      </w:r>
      <w:r w:rsidRPr="00741ECA">
        <w:rPr>
          <w:rFonts w:ascii="Helvetica" w:hAnsi="Helvetica"/>
          <w:lang w:val="es-PE"/>
        </w:rPr>
        <w:t>.</w:t>
      </w:r>
    </w:p>
    <w:p w14:paraId="23CE750E" w14:textId="0F7C59CE"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Se trata de una </w:t>
      </w:r>
      <w:r w:rsidRPr="00741ECA">
        <w:rPr>
          <w:rStyle w:val="Textoennegrita"/>
          <w:rFonts w:ascii="Helvetica" w:hAnsi="Helvetica"/>
          <w:lang w:val="es-PE"/>
        </w:rPr>
        <w:t>norma internacional de gestión</w:t>
      </w:r>
      <w:r w:rsidRPr="00741ECA">
        <w:rPr>
          <w:rFonts w:ascii="Helvetica" w:hAnsi="Helvetica"/>
          <w:lang w:val="es-PE"/>
        </w:rPr>
        <w:t>.</w:t>
      </w:r>
      <w:r w:rsidR="005F3896" w:rsidRPr="00741ECA">
        <w:rPr>
          <w:rFonts w:ascii="Helvetica" w:hAnsi="Helvetica"/>
          <w:lang w:val="es-PE"/>
        </w:rPr>
        <w:t xml:space="preserve"> </w:t>
      </w:r>
      <w:r w:rsidRPr="00741ECA">
        <w:rPr>
          <w:rFonts w:ascii="Helvetica" w:hAnsi="Helvetica"/>
          <w:lang w:val="es-PE"/>
        </w:rPr>
        <w:t>Esto significa que la organización utiliza sus requisitos como marco para desarrollar un sistema de gestión antisoborno. Sin embargo, debe continuar cumpliendo las leyes y regulaciones que sean aplicables a sus actividades.</w:t>
      </w:r>
    </w:p>
    <w:p w14:paraId="426D58BA"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En el caso de una organización que opera en Perú, por ejemplo, ISO 37001 debe analizarse conjuntamente con el </w:t>
      </w:r>
      <w:r w:rsidRPr="00741ECA">
        <w:rPr>
          <w:rStyle w:val="Textoennegrita"/>
          <w:rFonts w:ascii="Helvetica" w:hAnsi="Helvetica"/>
          <w:lang w:val="es-PE"/>
        </w:rPr>
        <w:t>marco jurídico peruano aplicable</w:t>
      </w:r>
      <w:r w:rsidRPr="00741ECA">
        <w:rPr>
          <w:rFonts w:ascii="Helvetica" w:hAnsi="Helvetica"/>
          <w:lang w:val="es-PE"/>
        </w:rPr>
        <w:t>, incluyendo la Ley N.º 30424 y sus modificatorias cuando corresponda.</w:t>
      </w:r>
    </w:p>
    <w:p w14:paraId="77F1ABB6"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La propia ISO 37001 contempla que el sistema debe ayudar a la organización a cumplir con las </w:t>
      </w:r>
      <w:r w:rsidRPr="00741ECA">
        <w:rPr>
          <w:rStyle w:val="Textoennegrita"/>
          <w:rFonts w:ascii="Helvetica" w:hAnsi="Helvetica"/>
          <w:lang w:val="es-PE"/>
        </w:rPr>
        <w:t>leyes antisoborno aplicables y otros compromisos voluntarios que haya asumido</w:t>
      </w:r>
      <w:r w:rsidRPr="00741ECA">
        <w:rPr>
          <w:rFonts w:ascii="Helvetica" w:hAnsi="Helvetica"/>
          <w:lang w:val="es-PE"/>
        </w:rPr>
        <w:t>.</w:t>
      </w:r>
    </w:p>
    <w:p w14:paraId="0D5564A6" w14:textId="77777777" w:rsidR="00A37A93" w:rsidRPr="00741ECA" w:rsidRDefault="00A37A93" w:rsidP="00A37A93">
      <w:pPr>
        <w:pStyle w:val="Ttulo3"/>
        <w:rPr>
          <w:rFonts w:ascii="Helvetica" w:hAnsi="Helvetica"/>
          <w:lang w:val="es-PE"/>
        </w:rPr>
      </w:pPr>
      <w:r w:rsidRPr="00741ECA">
        <w:rPr>
          <w:rFonts w:ascii="Helvetica" w:hAnsi="Helvetica"/>
          <w:lang w:val="es-PE"/>
        </w:rPr>
        <w:t>ISO 37001 y la legislación peruana</w:t>
      </w:r>
    </w:p>
    <w:p w14:paraId="2002EDC7"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La relación entre ISO 37001 y la legislación peruana es especialmente importante para las organizaciones que desarrollan actividades en el Perú.</w:t>
      </w:r>
    </w:p>
    <w:p w14:paraId="2B68AAFC"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La organización debe identificar las normas jurídicas que le resultan aplicables y determinar cómo serán gestionadas dentro de su sistema.</w:t>
      </w:r>
    </w:p>
    <w:p w14:paraId="69744828"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En materia de prevención de delitos y responsabilidad de las personas jurídicas, la </w:t>
      </w:r>
      <w:r w:rsidRPr="00741ECA">
        <w:rPr>
          <w:rStyle w:val="Textoennegrita"/>
          <w:rFonts w:ascii="Helvetica" w:hAnsi="Helvetica"/>
          <w:lang w:val="es-PE"/>
        </w:rPr>
        <w:t>Ley N.º 30424 y sus modificaciones</w:t>
      </w:r>
      <w:r w:rsidRPr="00741ECA">
        <w:rPr>
          <w:rFonts w:ascii="Helvetica" w:hAnsi="Helvetica"/>
          <w:lang w:val="es-PE"/>
        </w:rPr>
        <w:t xml:space="preserve"> constituye uno de los elementos relevantes del marco peruano.</w:t>
      </w:r>
    </w:p>
    <w:p w14:paraId="2D0112BB"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Por tanto, una empresa puede utilizar ISO 37001 como una herramienta para estructurar y fortalecer su sistema antisoborno, pero debe realizar un análisis específico para determinar </w:t>
      </w:r>
      <w:r w:rsidRPr="00741ECA">
        <w:rPr>
          <w:rStyle w:val="Textoennegrita"/>
          <w:rFonts w:ascii="Helvetica" w:hAnsi="Helvetica"/>
          <w:lang w:val="es-PE"/>
        </w:rPr>
        <w:t>qué exigencias legales peruanas le corresponden</w:t>
      </w:r>
      <w:r w:rsidRPr="00741ECA">
        <w:rPr>
          <w:rFonts w:ascii="Helvetica" w:hAnsi="Helvetica"/>
          <w:lang w:val="es-PE"/>
        </w:rPr>
        <w:t>.</w:t>
      </w:r>
    </w:p>
    <w:p w14:paraId="1D384E80" w14:textId="77777777" w:rsidR="00A37A93" w:rsidRPr="00741ECA" w:rsidRDefault="00A37A93" w:rsidP="00A37A93">
      <w:pPr>
        <w:pStyle w:val="Ttulo3"/>
        <w:rPr>
          <w:rFonts w:ascii="Helvetica" w:hAnsi="Helvetica"/>
          <w:lang w:val="es-PE"/>
        </w:rPr>
      </w:pPr>
      <w:r w:rsidRPr="00741ECA">
        <w:rPr>
          <w:rFonts w:ascii="Helvetica" w:hAnsi="Helvetica"/>
          <w:lang w:val="es-PE"/>
        </w:rPr>
        <w:t>Estructura general de la norma</w:t>
      </w:r>
    </w:p>
    <w:p w14:paraId="142851AE"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ISO 37001:2025 sigue la estructura común utilizada por numerosas normas ISO de sistemas de gestión.</w:t>
      </w:r>
    </w:p>
    <w:p w14:paraId="69D23722"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Esta estructura permite integrar el Sistema de Gestión Antisoborno con otros sistemas de gestión existentes dentro de la organización.</w:t>
      </w:r>
    </w:p>
    <w:p w14:paraId="4099F2A9" w14:textId="77777777" w:rsidR="00A37A93" w:rsidRPr="00741ECA" w:rsidRDefault="00A37A93" w:rsidP="00A37A93">
      <w:pPr>
        <w:pStyle w:val="isselectedend"/>
        <w:rPr>
          <w:rFonts w:ascii="Helvetica" w:hAnsi="Helvetica"/>
          <w:lang w:val="es-PE"/>
        </w:rPr>
      </w:pPr>
      <w:r w:rsidRPr="00741ECA">
        <w:rPr>
          <w:rFonts w:ascii="Helvetica" w:hAnsi="Helvetica"/>
          <w:lang w:val="es-PE"/>
        </w:rPr>
        <w:t>De manera general, el contenido se organiza alrededor de los siguientes elementos:</w:t>
      </w:r>
    </w:p>
    <w:p w14:paraId="6CFF1908" w14:textId="77777777" w:rsidR="00A37A93" w:rsidRPr="00741ECA" w:rsidRDefault="00A37A93" w:rsidP="0047461E">
      <w:pPr>
        <w:numPr>
          <w:ilvl w:val="0"/>
          <w:numId w:val="29"/>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Contexto de la organización</w:t>
      </w:r>
      <w:r w:rsidRPr="00741ECA">
        <w:rPr>
          <w:rFonts w:ascii="Helvetica" w:hAnsi="Helvetica"/>
          <w:lang w:val="es-PE"/>
        </w:rPr>
        <w:t>.</w:t>
      </w:r>
    </w:p>
    <w:p w14:paraId="1170275E" w14:textId="77777777" w:rsidR="00A37A93" w:rsidRPr="00741ECA" w:rsidRDefault="00A37A93" w:rsidP="0047461E">
      <w:pPr>
        <w:numPr>
          <w:ilvl w:val="0"/>
          <w:numId w:val="29"/>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Liderazgo</w:t>
      </w:r>
      <w:r w:rsidRPr="00741ECA">
        <w:rPr>
          <w:rFonts w:ascii="Helvetica" w:hAnsi="Helvetica"/>
          <w:lang w:val="es-PE"/>
        </w:rPr>
        <w:t>.</w:t>
      </w:r>
    </w:p>
    <w:p w14:paraId="16A30483" w14:textId="77777777" w:rsidR="00A37A93" w:rsidRPr="00741ECA" w:rsidRDefault="00A37A93" w:rsidP="0047461E">
      <w:pPr>
        <w:numPr>
          <w:ilvl w:val="0"/>
          <w:numId w:val="29"/>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Planificación</w:t>
      </w:r>
      <w:r w:rsidRPr="00741ECA">
        <w:rPr>
          <w:rFonts w:ascii="Helvetica" w:hAnsi="Helvetica"/>
          <w:lang w:val="es-PE"/>
        </w:rPr>
        <w:t>.</w:t>
      </w:r>
    </w:p>
    <w:p w14:paraId="06F0D462" w14:textId="77777777" w:rsidR="00A37A93" w:rsidRPr="00741ECA" w:rsidRDefault="00A37A93" w:rsidP="0047461E">
      <w:pPr>
        <w:numPr>
          <w:ilvl w:val="0"/>
          <w:numId w:val="29"/>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Apoyo</w:t>
      </w:r>
      <w:r w:rsidRPr="00741ECA">
        <w:rPr>
          <w:rFonts w:ascii="Helvetica" w:hAnsi="Helvetica"/>
          <w:lang w:val="es-PE"/>
        </w:rPr>
        <w:t>.</w:t>
      </w:r>
    </w:p>
    <w:p w14:paraId="60106F51" w14:textId="77777777" w:rsidR="00A37A93" w:rsidRPr="00741ECA" w:rsidRDefault="00A37A93" w:rsidP="0047461E">
      <w:pPr>
        <w:numPr>
          <w:ilvl w:val="0"/>
          <w:numId w:val="29"/>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Operación</w:t>
      </w:r>
      <w:r w:rsidRPr="00741ECA">
        <w:rPr>
          <w:rFonts w:ascii="Helvetica" w:hAnsi="Helvetica"/>
          <w:lang w:val="es-PE"/>
        </w:rPr>
        <w:t>.</w:t>
      </w:r>
    </w:p>
    <w:p w14:paraId="718B6DB5" w14:textId="77777777" w:rsidR="00A37A93" w:rsidRPr="00741ECA" w:rsidRDefault="00A37A93" w:rsidP="0047461E">
      <w:pPr>
        <w:numPr>
          <w:ilvl w:val="0"/>
          <w:numId w:val="29"/>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Evaluación del desempeño</w:t>
      </w:r>
      <w:r w:rsidRPr="00741ECA">
        <w:rPr>
          <w:rFonts w:ascii="Helvetica" w:hAnsi="Helvetica"/>
          <w:lang w:val="es-PE"/>
        </w:rPr>
        <w:t>.</w:t>
      </w:r>
    </w:p>
    <w:p w14:paraId="0CFCBF8E" w14:textId="77777777" w:rsidR="00A37A93" w:rsidRPr="00741ECA" w:rsidRDefault="00A37A93" w:rsidP="0047461E">
      <w:pPr>
        <w:numPr>
          <w:ilvl w:val="0"/>
          <w:numId w:val="29"/>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Mejora</w:t>
      </w:r>
      <w:r w:rsidRPr="00741ECA">
        <w:rPr>
          <w:rFonts w:ascii="Helvetica" w:hAnsi="Helvetica"/>
          <w:lang w:val="es-PE"/>
        </w:rPr>
        <w:t>.</w:t>
      </w:r>
    </w:p>
    <w:p w14:paraId="574D555E" w14:textId="77777777" w:rsidR="00A37A93" w:rsidRPr="00741ECA" w:rsidRDefault="00A37A93" w:rsidP="005F3896">
      <w:pPr>
        <w:pStyle w:val="isselectedend"/>
        <w:ind w:firstLine="360"/>
        <w:rPr>
          <w:rFonts w:ascii="Helvetica" w:hAnsi="Helvetica"/>
          <w:lang w:val="es-PE"/>
        </w:rPr>
      </w:pPr>
      <w:r w:rsidRPr="00741ECA">
        <w:rPr>
          <w:rFonts w:ascii="Helvetica" w:hAnsi="Helvetica"/>
          <w:lang w:val="es-PE"/>
        </w:rPr>
        <w:t xml:space="preserve">Esta estructura facilita que la gestión antisoborno no funcione como un programa aislado, sino como parte del </w:t>
      </w:r>
      <w:r w:rsidRPr="00741ECA">
        <w:rPr>
          <w:rStyle w:val="Textoennegrita"/>
          <w:rFonts w:ascii="Helvetica" w:hAnsi="Helvetica"/>
          <w:lang w:val="es-PE"/>
        </w:rPr>
        <w:t>sistema general de gestión de la organización</w:t>
      </w:r>
      <w:r w:rsidRPr="00741ECA">
        <w:rPr>
          <w:rFonts w:ascii="Helvetica" w:hAnsi="Helvetica"/>
          <w:lang w:val="es-PE"/>
        </w:rPr>
        <w:t>.</w:t>
      </w:r>
    </w:p>
    <w:p w14:paraId="4CD0EC7C" w14:textId="77777777" w:rsidR="00A37A93" w:rsidRPr="00741ECA" w:rsidRDefault="00A37A93" w:rsidP="00A37A93">
      <w:pPr>
        <w:pStyle w:val="Ttulo3"/>
        <w:rPr>
          <w:rFonts w:ascii="Helvetica" w:hAnsi="Helvetica"/>
          <w:lang w:val="es-PE"/>
        </w:rPr>
      </w:pPr>
      <w:r w:rsidRPr="00741ECA">
        <w:rPr>
          <w:rFonts w:ascii="Helvetica" w:hAnsi="Helvetica"/>
          <w:lang w:val="es-PE"/>
        </w:rPr>
        <w:t>Contexto de la organización</w:t>
      </w:r>
    </w:p>
    <w:p w14:paraId="060D3C20"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El sistema comienza con la comprensión del </w:t>
      </w:r>
      <w:r w:rsidRPr="00741ECA">
        <w:rPr>
          <w:rStyle w:val="Textoennegrita"/>
          <w:rFonts w:ascii="Helvetica" w:hAnsi="Helvetica"/>
          <w:lang w:val="es-PE"/>
        </w:rPr>
        <w:t>contexto de la organización</w:t>
      </w:r>
      <w:r w:rsidRPr="00741ECA">
        <w:rPr>
          <w:rFonts w:ascii="Helvetica" w:hAnsi="Helvetica"/>
          <w:lang w:val="es-PE"/>
        </w:rPr>
        <w:t>.</w:t>
      </w:r>
    </w:p>
    <w:p w14:paraId="44C83A64"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Antes de establecer controles, la organización necesita comprender qué hace, cómo opera, quiénes son sus principales partes interesadas y cuáles son las circunstancias que pueden afectar su capacidad para gestionar los riesgos de soborno.</w:t>
      </w:r>
    </w:p>
    <w:p w14:paraId="5074F2F5" w14:textId="77777777" w:rsidR="00A37A93" w:rsidRPr="00741ECA" w:rsidRDefault="00A37A93" w:rsidP="00A37A93">
      <w:pPr>
        <w:pStyle w:val="isselectedend"/>
        <w:rPr>
          <w:rFonts w:ascii="Helvetica" w:hAnsi="Helvetica"/>
          <w:lang w:val="es-PE"/>
        </w:rPr>
      </w:pPr>
      <w:r w:rsidRPr="00741ECA">
        <w:rPr>
          <w:rFonts w:ascii="Helvetica" w:hAnsi="Helvetica"/>
          <w:lang w:val="es-PE"/>
        </w:rPr>
        <w:t>Esto puede incluir aspectos como:</w:t>
      </w:r>
    </w:p>
    <w:p w14:paraId="319978AC" w14:textId="77777777" w:rsidR="00A37A93" w:rsidRPr="00741ECA" w:rsidRDefault="00A37A93" w:rsidP="0047461E">
      <w:pPr>
        <w:numPr>
          <w:ilvl w:val="0"/>
          <w:numId w:val="30"/>
        </w:numPr>
        <w:spacing w:before="100" w:beforeAutospacing="1" w:after="100" w:afterAutospacing="1" w:line="240" w:lineRule="auto"/>
        <w:rPr>
          <w:rFonts w:ascii="Helvetica" w:hAnsi="Helvetica"/>
          <w:lang w:val="es-PE"/>
        </w:rPr>
      </w:pPr>
      <w:r w:rsidRPr="00741ECA">
        <w:rPr>
          <w:rFonts w:ascii="Helvetica" w:hAnsi="Helvetica"/>
          <w:lang w:val="es-PE"/>
        </w:rPr>
        <w:t>Tamaño de la organización.</w:t>
      </w:r>
    </w:p>
    <w:p w14:paraId="67B725E4" w14:textId="77777777" w:rsidR="00A37A93" w:rsidRPr="00741ECA" w:rsidRDefault="00A37A93" w:rsidP="0047461E">
      <w:pPr>
        <w:numPr>
          <w:ilvl w:val="0"/>
          <w:numId w:val="30"/>
        </w:numPr>
        <w:spacing w:before="100" w:beforeAutospacing="1" w:after="100" w:afterAutospacing="1" w:line="240" w:lineRule="auto"/>
        <w:rPr>
          <w:rFonts w:ascii="Helvetica" w:hAnsi="Helvetica"/>
          <w:lang w:val="es-PE"/>
        </w:rPr>
      </w:pPr>
      <w:r w:rsidRPr="00741ECA">
        <w:rPr>
          <w:rFonts w:ascii="Helvetica" w:hAnsi="Helvetica"/>
          <w:lang w:val="es-PE"/>
        </w:rPr>
        <w:t>Estructura corporativa.</w:t>
      </w:r>
    </w:p>
    <w:p w14:paraId="783579A3" w14:textId="77777777" w:rsidR="00A37A93" w:rsidRPr="00741ECA" w:rsidRDefault="00A37A93" w:rsidP="0047461E">
      <w:pPr>
        <w:numPr>
          <w:ilvl w:val="0"/>
          <w:numId w:val="30"/>
        </w:numPr>
        <w:spacing w:before="100" w:beforeAutospacing="1" w:after="100" w:afterAutospacing="1" w:line="240" w:lineRule="auto"/>
        <w:rPr>
          <w:rFonts w:ascii="Helvetica" w:hAnsi="Helvetica"/>
          <w:lang w:val="es-PE"/>
        </w:rPr>
      </w:pPr>
      <w:r w:rsidRPr="00741ECA">
        <w:rPr>
          <w:rFonts w:ascii="Helvetica" w:hAnsi="Helvetica"/>
          <w:lang w:val="es-PE"/>
        </w:rPr>
        <w:t>Actividades y mercados.</w:t>
      </w:r>
    </w:p>
    <w:p w14:paraId="36884BF1" w14:textId="77777777" w:rsidR="00A37A93" w:rsidRPr="00741ECA" w:rsidRDefault="00A37A93" w:rsidP="0047461E">
      <w:pPr>
        <w:numPr>
          <w:ilvl w:val="0"/>
          <w:numId w:val="30"/>
        </w:numPr>
        <w:spacing w:before="100" w:beforeAutospacing="1" w:after="100" w:afterAutospacing="1" w:line="240" w:lineRule="auto"/>
        <w:rPr>
          <w:rFonts w:ascii="Helvetica" w:hAnsi="Helvetica"/>
          <w:lang w:val="es-PE"/>
        </w:rPr>
      </w:pPr>
      <w:r w:rsidRPr="00741ECA">
        <w:rPr>
          <w:rFonts w:ascii="Helvetica" w:hAnsi="Helvetica"/>
          <w:lang w:val="es-PE"/>
        </w:rPr>
        <w:t>Ubicación geográfica.</w:t>
      </w:r>
    </w:p>
    <w:p w14:paraId="25D61B6B" w14:textId="77777777" w:rsidR="00A37A93" w:rsidRPr="00741ECA" w:rsidRDefault="00A37A93" w:rsidP="0047461E">
      <w:pPr>
        <w:numPr>
          <w:ilvl w:val="0"/>
          <w:numId w:val="30"/>
        </w:numPr>
        <w:spacing w:before="100" w:beforeAutospacing="1" w:after="100" w:afterAutospacing="1" w:line="240" w:lineRule="auto"/>
        <w:rPr>
          <w:rFonts w:ascii="Helvetica" w:hAnsi="Helvetica"/>
          <w:lang w:val="es-PE"/>
        </w:rPr>
      </w:pPr>
      <w:r w:rsidRPr="00741ECA">
        <w:rPr>
          <w:rFonts w:ascii="Helvetica" w:hAnsi="Helvetica"/>
          <w:lang w:val="es-PE"/>
        </w:rPr>
        <w:t>Tipo de clientes.</w:t>
      </w:r>
    </w:p>
    <w:p w14:paraId="21E69A8F" w14:textId="77777777" w:rsidR="00A37A93" w:rsidRPr="00741ECA" w:rsidRDefault="00A37A93" w:rsidP="0047461E">
      <w:pPr>
        <w:numPr>
          <w:ilvl w:val="0"/>
          <w:numId w:val="30"/>
        </w:numPr>
        <w:spacing w:before="100" w:beforeAutospacing="1" w:after="100" w:afterAutospacing="1" w:line="240" w:lineRule="auto"/>
        <w:rPr>
          <w:rFonts w:ascii="Helvetica" w:hAnsi="Helvetica"/>
          <w:lang w:val="es-PE"/>
        </w:rPr>
      </w:pPr>
      <w:r w:rsidRPr="00741ECA">
        <w:rPr>
          <w:rFonts w:ascii="Helvetica" w:hAnsi="Helvetica"/>
          <w:lang w:val="es-PE"/>
        </w:rPr>
        <w:t>Relaciones con entidades públicas.</w:t>
      </w:r>
    </w:p>
    <w:p w14:paraId="26C42CC1" w14:textId="77777777" w:rsidR="00A37A93" w:rsidRPr="00741ECA" w:rsidRDefault="00A37A93" w:rsidP="0047461E">
      <w:pPr>
        <w:numPr>
          <w:ilvl w:val="0"/>
          <w:numId w:val="30"/>
        </w:numPr>
        <w:spacing w:before="100" w:beforeAutospacing="1" w:after="100" w:afterAutospacing="1" w:line="240" w:lineRule="auto"/>
        <w:rPr>
          <w:rFonts w:ascii="Helvetica" w:hAnsi="Helvetica"/>
          <w:lang w:val="es-PE"/>
        </w:rPr>
      </w:pPr>
      <w:r w:rsidRPr="00741ECA">
        <w:rPr>
          <w:rFonts w:ascii="Helvetica" w:hAnsi="Helvetica"/>
          <w:lang w:val="es-PE"/>
        </w:rPr>
        <w:t>Uso de intermediarios.</w:t>
      </w:r>
    </w:p>
    <w:p w14:paraId="4EF5A28F" w14:textId="77777777" w:rsidR="00A37A93" w:rsidRPr="00741ECA" w:rsidRDefault="00A37A93" w:rsidP="0047461E">
      <w:pPr>
        <w:numPr>
          <w:ilvl w:val="0"/>
          <w:numId w:val="30"/>
        </w:numPr>
        <w:spacing w:before="100" w:beforeAutospacing="1" w:after="100" w:afterAutospacing="1" w:line="240" w:lineRule="auto"/>
        <w:rPr>
          <w:rFonts w:ascii="Helvetica" w:hAnsi="Helvetica"/>
          <w:lang w:val="es-PE"/>
        </w:rPr>
      </w:pPr>
      <w:r w:rsidRPr="00741ECA">
        <w:rPr>
          <w:rFonts w:ascii="Helvetica" w:hAnsi="Helvetica"/>
          <w:lang w:val="es-PE"/>
        </w:rPr>
        <w:t>Estructura de proveedores.</w:t>
      </w:r>
    </w:p>
    <w:p w14:paraId="406A1580" w14:textId="77777777" w:rsidR="00A37A93" w:rsidRPr="00741ECA" w:rsidRDefault="00A37A93" w:rsidP="0047461E">
      <w:pPr>
        <w:numPr>
          <w:ilvl w:val="0"/>
          <w:numId w:val="30"/>
        </w:numPr>
        <w:spacing w:before="100" w:beforeAutospacing="1" w:after="100" w:afterAutospacing="1" w:line="240" w:lineRule="auto"/>
        <w:rPr>
          <w:rFonts w:ascii="Helvetica" w:hAnsi="Helvetica"/>
          <w:lang w:val="es-PE"/>
        </w:rPr>
      </w:pPr>
      <w:r w:rsidRPr="00741ECA">
        <w:rPr>
          <w:rFonts w:ascii="Helvetica" w:hAnsi="Helvetica"/>
          <w:lang w:val="es-PE"/>
        </w:rPr>
        <w:t>Operaciones internacionales.</w:t>
      </w:r>
    </w:p>
    <w:p w14:paraId="40C7A944" w14:textId="77777777" w:rsidR="00A37A93" w:rsidRPr="00741ECA" w:rsidRDefault="00A37A93" w:rsidP="0047461E">
      <w:pPr>
        <w:numPr>
          <w:ilvl w:val="0"/>
          <w:numId w:val="30"/>
        </w:numPr>
        <w:spacing w:before="100" w:beforeAutospacing="1" w:after="100" w:afterAutospacing="1" w:line="240" w:lineRule="auto"/>
        <w:rPr>
          <w:rFonts w:ascii="Helvetica" w:hAnsi="Helvetica"/>
          <w:lang w:val="es-PE"/>
        </w:rPr>
      </w:pPr>
      <w:r w:rsidRPr="00741ECA">
        <w:rPr>
          <w:rFonts w:ascii="Helvetica" w:hAnsi="Helvetica"/>
          <w:lang w:val="es-PE"/>
        </w:rPr>
        <w:t>Obligaciones legales y contractuales.</w:t>
      </w:r>
    </w:p>
    <w:p w14:paraId="46B56068" w14:textId="77777777" w:rsidR="00A37A93" w:rsidRPr="00741ECA" w:rsidRDefault="00A37A93" w:rsidP="005F3896">
      <w:pPr>
        <w:pStyle w:val="isselectedend"/>
        <w:ind w:firstLine="360"/>
        <w:rPr>
          <w:rFonts w:ascii="Helvetica" w:hAnsi="Helvetica"/>
          <w:lang w:val="es-PE"/>
        </w:rPr>
      </w:pPr>
      <w:r w:rsidRPr="00741ECA">
        <w:rPr>
          <w:rFonts w:ascii="Helvetica" w:hAnsi="Helvetica"/>
          <w:lang w:val="es-PE"/>
        </w:rPr>
        <w:t>El objetivo es evitar que el sistema antisoborno sea diseñado de manera genérica y desconectada de la realidad de la organización.</w:t>
      </w:r>
    </w:p>
    <w:p w14:paraId="3740534B" w14:textId="77777777" w:rsidR="00A37A93" w:rsidRPr="00741ECA" w:rsidRDefault="00A37A93" w:rsidP="00A37A93">
      <w:pPr>
        <w:pStyle w:val="Ttulo3"/>
        <w:rPr>
          <w:rFonts w:ascii="Helvetica" w:hAnsi="Helvetica"/>
          <w:lang w:val="es-PE"/>
        </w:rPr>
      </w:pPr>
      <w:r w:rsidRPr="00741ECA">
        <w:rPr>
          <w:rFonts w:ascii="Helvetica" w:hAnsi="Helvetica"/>
          <w:lang w:val="es-PE"/>
        </w:rPr>
        <w:t>Liderazgo</w:t>
      </w:r>
    </w:p>
    <w:p w14:paraId="39C83219"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El </w:t>
      </w:r>
      <w:r w:rsidRPr="00741ECA">
        <w:rPr>
          <w:rStyle w:val="Textoennegrita"/>
          <w:rFonts w:ascii="Helvetica" w:hAnsi="Helvetica"/>
          <w:lang w:val="es-PE"/>
        </w:rPr>
        <w:t>liderazgo de la alta dirección</w:t>
      </w:r>
      <w:r w:rsidRPr="00741ECA">
        <w:rPr>
          <w:rFonts w:ascii="Helvetica" w:hAnsi="Helvetica"/>
          <w:lang w:val="es-PE"/>
        </w:rPr>
        <w:t xml:space="preserve"> constituye un componente esencial del sistema.</w:t>
      </w:r>
    </w:p>
    <w:p w14:paraId="5036B85B"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La prevención del soborno no puede depender exclusivamente del área de cumplimiento o de una persona designada como responsable.</w:t>
      </w:r>
    </w:p>
    <w:p w14:paraId="5E4B5BA4"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La alta dirección debe demostrar compromiso con el sistema, establecer una política adecuada y promover una </w:t>
      </w:r>
      <w:r w:rsidRPr="00741ECA">
        <w:rPr>
          <w:rStyle w:val="Textoennegrita"/>
          <w:rFonts w:ascii="Helvetica" w:hAnsi="Helvetica"/>
          <w:lang w:val="es-PE"/>
        </w:rPr>
        <w:t>cultura organizacional basada en la integridad</w:t>
      </w:r>
      <w:r w:rsidRPr="00741ECA">
        <w:rPr>
          <w:rFonts w:ascii="Helvetica" w:hAnsi="Helvetica"/>
          <w:lang w:val="es-PE"/>
        </w:rPr>
        <w:t>.</w:t>
      </w:r>
    </w:p>
    <w:p w14:paraId="0C078197"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Los trabajadores deben percibir que la organización no tolera prácticas de soborno y que las decisiones comerciales o institucionales no justifican la utilización de medios indebidos.</w:t>
      </w:r>
    </w:p>
    <w:p w14:paraId="17033D9F" w14:textId="77777777" w:rsidR="00A37A93" w:rsidRPr="00741ECA" w:rsidRDefault="00A37A93" w:rsidP="00A37A93">
      <w:pPr>
        <w:pStyle w:val="Ttulo3"/>
        <w:rPr>
          <w:rFonts w:ascii="Helvetica" w:hAnsi="Helvetica"/>
          <w:lang w:val="es-PE"/>
        </w:rPr>
      </w:pPr>
      <w:r w:rsidRPr="00741ECA">
        <w:rPr>
          <w:rFonts w:ascii="Helvetica" w:hAnsi="Helvetica"/>
          <w:lang w:val="es-PE"/>
        </w:rPr>
        <w:t>Planificación y enfoque basado en riesgos</w:t>
      </w:r>
    </w:p>
    <w:p w14:paraId="725FC657"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La organización debe establecer una metodología para </w:t>
      </w:r>
      <w:r w:rsidRPr="00741ECA">
        <w:rPr>
          <w:rStyle w:val="Textoennegrita"/>
          <w:rFonts w:ascii="Helvetica" w:hAnsi="Helvetica"/>
          <w:lang w:val="es-PE"/>
        </w:rPr>
        <w:t>identificar y evaluar sus riesgos de soborno</w:t>
      </w:r>
      <w:r w:rsidRPr="00741ECA">
        <w:rPr>
          <w:rFonts w:ascii="Helvetica" w:hAnsi="Helvetica"/>
          <w:lang w:val="es-PE"/>
        </w:rPr>
        <w:t>.</w:t>
      </w:r>
    </w:p>
    <w:p w14:paraId="5F48DFAE"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El análisis debe considerar las características específicas de sus actividades.</w:t>
      </w:r>
    </w:p>
    <w:p w14:paraId="09B9FB98"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Por ejemplo, una empresa que participa frecuentemente en contrataciones públicas puede presentar riesgos diferentes a los de una empresa que vende directamente al consumidor.</w:t>
      </w:r>
    </w:p>
    <w:p w14:paraId="3EF5A07B"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Una empresa minera puede tener riesgos relacionados con permisos, contratistas, proveedores y autoridades, mientras que una empresa de servicios profesionales puede presentar mayor exposición en sus relaciones con clientes, intermediarios y procesos comerciales.</w:t>
      </w:r>
    </w:p>
    <w:p w14:paraId="701A533E"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Por ello, la evaluación debe permitir identificar </w:t>
      </w:r>
      <w:r w:rsidRPr="00741ECA">
        <w:rPr>
          <w:rStyle w:val="Textoennegrita"/>
          <w:rFonts w:ascii="Helvetica" w:hAnsi="Helvetica"/>
          <w:lang w:val="es-PE"/>
        </w:rPr>
        <w:t>dónde, cómo y por qué podría producirse un soborno</w:t>
      </w:r>
      <w:r w:rsidRPr="00741ECA">
        <w:rPr>
          <w:rFonts w:ascii="Helvetica" w:hAnsi="Helvetica"/>
          <w:lang w:val="es-PE"/>
        </w:rPr>
        <w:t>.</w:t>
      </w:r>
    </w:p>
    <w:p w14:paraId="3CF85315" w14:textId="77777777" w:rsidR="00A37A93" w:rsidRPr="00741ECA" w:rsidRDefault="00A37A93" w:rsidP="00A37A93">
      <w:pPr>
        <w:pStyle w:val="Ttulo3"/>
        <w:rPr>
          <w:rFonts w:ascii="Helvetica" w:hAnsi="Helvetica"/>
          <w:lang w:val="es-PE"/>
        </w:rPr>
      </w:pPr>
      <w:r w:rsidRPr="00741ECA">
        <w:rPr>
          <w:rFonts w:ascii="Helvetica" w:hAnsi="Helvetica"/>
          <w:lang w:val="es-PE"/>
        </w:rPr>
        <w:t>Apoyo al sistema</w:t>
      </w:r>
    </w:p>
    <w:p w14:paraId="1D98134A" w14:textId="77777777" w:rsidR="00A37A93" w:rsidRPr="00741ECA" w:rsidRDefault="00A37A93" w:rsidP="00A37A93">
      <w:pPr>
        <w:pStyle w:val="isselectedend"/>
        <w:rPr>
          <w:rFonts w:ascii="Helvetica" w:hAnsi="Helvetica"/>
          <w:lang w:val="es-PE"/>
        </w:rPr>
      </w:pPr>
      <w:r w:rsidRPr="00741ECA">
        <w:rPr>
          <w:rFonts w:ascii="Helvetica" w:hAnsi="Helvetica"/>
          <w:lang w:val="es-PE"/>
        </w:rPr>
        <w:t>Un sistema de gestión requiere recursos y capacidades para funcionar.</w:t>
      </w:r>
    </w:p>
    <w:p w14:paraId="6E28BC5F" w14:textId="77777777" w:rsidR="00A37A93" w:rsidRPr="00741ECA" w:rsidRDefault="00A37A93" w:rsidP="00A37A93">
      <w:pPr>
        <w:pStyle w:val="isselectedend"/>
        <w:rPr>
          <w:rFonts w:ascii="Helvetica" w:hAnsi="Helvetica"/>
          <w:lang w:val="es-PE"/>
        </w:rPr>
      </w:pPr>
      <w:r w:rsidRPr="00741ECA">
        <w:rPr>
          <w:rFonts w:ascii="Helvetica" w:hAnsi="Helvetica"/>
          <w:lang w:val="es-PE"/>
        </w:rPr>
        <w:t>Entre los elementos de apoyo se encuentran:</w:t>
      </w:r>
    </w:p>
    <w:p w14:paraId="2BCF7516" w14:textId="77777777" w:rsidR="00A37A93" w:rsidRPr="00741ECA" w:rsidRDefault="00A37A93" w:rsidP="0047461E">
      <w:pPr>
        <w:numPr>
          <w:ilvl w:val="0"/>
          <w:numId w:val="31"/>
        </w:numPr>
        <w:spacing w:before="100" w:beforeAutospacing="1" w:after="100" w:afterAutospacing="1" w:line="240" w:lineRule="auto"/>
        <w:rPr>
          <w:rFonts w:ascii="Helvetica" w:hAnsi="Helvetica"/>
          <w:lang w:val="es-PE"/>
        </w:rPr>
      </w:pPr>
      <w:r w:rsidRPr="00741ECA">
        <w:rPr>
          <w:rFonts w:ascii="Helvetica" w:hAnsi="Helvetica"/>
          <w:lang w:val="es-PE"/>
        </w:rPr>
        <w:t>Competencia del personal.</w:t>
      </w:r>
    </w:p>
    <w:p w14:paraId="50CB881C" w14:textId="77777777" w:rsidR="00A37A93" w:rsidRPr="00741ECA" w:rsidRDefault="00A37A93" w:rsidP="0047461E">
      <w:pPr>
        <w:numPr>
          <w:ilvl w:val="0"/>
          <w:numId w:val="31"/>
        </w:numPr>
        <w:spacing w:before="100" w:beforeAutospacing="1" w:after="100" w:afterAutospacing="1" w:line="240" w:lineRule="auto"/>
        <w:rPr>
          <w:rFonts w:ascii="Helvetica" w:hAnsi="Helvetica"/>
          <w:lang w:val="es-PE"/>
        </w:rPr>
      </w:pPr>
      <w:r w:rsidRPr="00741ECA">
        <w:rPr>
          <w:rFonts w:ascii="Helvetica" w:hAnsi="Helvetica"/>
          <w:lang w:val="es-PE"/>
        </w:rPr>
        <w:t>Capacitación.</w:t>
      </w:r>
    </w:p>
    <w:p w14:paraId="2B318013" w14:textId="77777777" w:rsidR="00A37A93" w:rsidRPr="00741ECA" w:rsidRDefault="00A37A93" w:rsidP="0047461E">
      <w:pPr>
        <w:numPr>
          <w:ilvl w:val="0"/>
          <w:numId w:val="31"/>
        </w:numPr>
        <w:spacing w:before="100" w:beforeAutospacing="1" w:after="100" w:afterAutospacing="1" w:line="240" w:lineRule="auto"/>
        <w:rPr>
          <w:rFonts w:ascii="Helvetica" w:hAnsi="Helvetica"/>
          <w:lang w:val="es-PE"/>
        </w:rPr>
      </w:pPr>
      <w:r w:rsidRPr="00741ECA">
        <w:rPr>
          <w:rFonts w:ascii="Helvetica" w:hAnsi="Helvetica"/>
          <w:lang w:val="es-PE"/>
        </w:rPr>
        <w:t>Comunicación.</w:t>
      </w:r>
    </w:p>
    <w:p w14:paraId="250B33F1" w14:textId="77777777" w:rsidR="00A37A93" w:rsidRPr="00741ECA" w:rsidRDefault="00A37A93" w:rsidP="0047461E">
      <w:pPr>
        <w:numPr>
          <w:ilvl w:val="0"/>
          <w:numId w:val="31"/>
        </w:numPr>
        <w:spacing w:before="100" w:beforeAutospacing="1" w:after="100" w:afterAutospacing="1" w:line="240" w:lineRule="auto"/>
        <w:rPr>
          <w:rFonts w:ascii="Helvetica" w:hAnsi="Helvetica"/>
          <w:lang w:val="es-PE"/>
        </w:rPr>
      </w:pPr>
      <w:r w:rsidRPr="00741ECA">
        <w:rPr>
          <w:rFonts w:ascii="Helvetica" w:hAnsi="Helvetica"/>
          <w:lang w:val="es-PE"/>
        </w:rPr>
        <w:t>Información documentada.</w:t>
      </w:r>
    </w:p>
    <w:p w14:paraId="39D472A0" w14:textId="77777777" w:rsidR="00A37A93" w:rsidRPr="00741ECA" w:rsidRDefault="00A37A93" w:rsidP="0047461E">
      <w:pPr>
        <w:numPr>
          <w:ilvl w:val="0"/>
          <w:numId w:val="31"/>
        </w:numPr>
        <w:spacing w:before="100" w:beforeAutospacing="1" w:after="100" w:afterAutospacing="1" w:line="240" w:lineRule="auto"/>
        <w:rPr>
          <w:rFonts w:ascii="Helvetica" w:hAnsi="Helvetica"/>
          <w:lang w:val="es-PE"/>
        </w:rPr>
      </w:pPr>
      <w:r w:rsidRPr="00741ECA">
        <w:rPr>
          <w:rFonts w:ascii="Helvetica" w:hAnsi="Helvetica"/>
          <w:lang w:val="es-PE"/>
        </w:rPr>
        <w:t>Recursos necesarios para operar el sistema.</w:t>
      </w:r>
    </w:p>
    <w:p w14:paraId="263E484E" w14:textId="77777777" w:rsidR="00A37A93" w:rsidRPr="00741ECA" w:rsidRDefault="00A37A93" w:rsidP="0047461E">
      <w:pPr>
        <w:numPr>
          <w:ilvl w:val="0"/>
          <w:numId w:val="31"/>
        </w:numPr>
        <w:spacing w:before="100" w:beforeAutospacing="1" w:after="100" w:afterAutospacing="1" w:line="240" w:lineRule="auto"/>
        <w:rPr>
          <w:rFonts w:ascii="Helvetica" w:hAnsi="Helvetica"/>
          <w:lang w:val="es-PE"/>
        </w:rPr>
      </w:pPr>
      <w:r w:rsidRPr="00741ECA">
        <w:rPr>
          <w:rFonts w:ascii="Helvetica" w:hAnsi="Helvetica"/>
          <w:lang w:val="es-PE"/>
        </w:rPr>
        <w:t>Concientización de los trabajadores.</w:t>
      </w:r>
    </w:p>
    <w:p w14:paraId="3E68AC8E" w14:textId="77777777" w:rsidR="00A37A93" w:rsidRPr="00741ECA" w:rsidRDefault="00A37A93" w:rsidP="0047461E">
      <w:pPr>
        <w:numPr>
          <w:ilvl w:val="0"/>
          <w:numId w:val="31"/>
        </w:numPr>
        <w:spacing w:before="100" w:beforeAutospacing="1" w:after="100" w:afterAutospacing="1" w:line="240" w:lineRule="auto"/>
        <w:rPr>
          <w:rFonts w:ascii="Helvetica" w:hAnsi="Helvetica"/>
          <w:lang w:val="es-PE"/>
        </w:rPr>
      </w:pPr>
      <w:r w:rsidRPr="00741ECA">
        <w:rPr>
          <w:rFonts w:ascii="Helvetica" w:hAnsi="Helvetica"/>
          <w:lang w:val="es-PE"/>
        </w:rPr>
        <w:t>Definición clara de responsabilidades.</w:t>
      </w:r>
    </w:p>
    <w:p w14:paraId="50B0A3B8" w14:textId="77777777" w:rsidR="00A37A93" w:rsidRPr="00741ECA" w:rsidRDefault="00A37A93" w:rsidP="005F3896">
      <w:pPr>
        <w:pStyle w:val="isselectedend"/>
        <w:ind w:firstLine="360"/>
        <w:rPr>
          <w:rFonts w:ascii="Helvetica" w:hAnsi="Helvetica"/>
          <w:lang w:val="es-PE"/>
        </w:rPr>
      </w:pPr>
      <w:r w:rsidRPr="00741ECA">
        <w:rPr>
          <w:rFonts w:ascii="Helvetica" w:hAnsi="Helvetica"/>
          <w:lang w:val="es-PE"/>
        </w:rPr>
        <w:t xml:space="preserve">La capacitación es especialmente importante porque los trabajadores deben conocer </w:t>
      </w:r>
      <w:r w:rsidRPr="00741ECA">
        <w:rPr>
          <w:rStyle w:val="Textoennegrita"/>
          <w:rFonts w:ascii="Helvetica" w:hAnsi="Helvetica"/>
          <w:lang w:val="es-PE"/>
        </w:rPr>
        <w:t>los riesgos que enfrentan en sus funciones y cómo actuar ante situaciones sospechosas</w:t>
      </w:r>
      <w:r w:rsidRPr="00741ECA">
        <w:rPr>
          <w:rFonts w:ascii="Helvetica" w:hAnsi="Helvetica"/>
          <w:lang w:val="es-PE"/>
        </w:rPr>
        <w:t>.</w:t>
      </w:r>
    </w:p>
    <w:p w14:paraId="2385A568" w14:textId="77777777" w:rsidR="00A37A93" w:rsidRPr="00741ECA" w:rsidRDefault="00A37A93" w:rsidP="00A37A93">
      <w:pPr>
        <w:pStyle w:val="Ttulo3"/>
        <w:rPr>
          <w:rFonts w:ascii="Helvetica" w:hAnsi="Helvetica"/>
          <w:lang w:val="es-PE"/>
        </w:rPr>
      </w:pPr>
      <w:r w:rsidRPr="00741ECA">
        <w:rPr>
          <w:rFonts w:ascii="Helvetica" w:hAnsi="Helvetica"/>
          <w:lang w:val="es-PE"/>
        </w:rPr>
        <w:t>Operación</w:t>
      </w:r>
    </w:p>
    <w:p w14:paraId="59275F45" w14:textId="77777777" w:rsidR="00A37A93" w:rsidRPr="00741ECA" w:rsidRDefault="00A37A93" w:rsidP="00A37A93">
      <w:pPr>
        <w:pStyle w:val="isselectedend"/>
        <w:rPr>
          <w:rFonts w:ascii="Helvetica" w:hAnsi="Helvetica"/>
          <w:lang w:val="es-PE"/>
        </w:rPr>
      </w:pPr>
      <w:r w:rsidRPr="00741ECA">
        <w:rPr>
          <w:rFonts w:ascii="Helvetica" w:hAnsi="Helvetica"/>
          <w:lang w:val="es-PE"/>
        </w:rPr>
        <w:t>La parte operativa representa la aplicación práctica del sistema.</w:t>
      </w:r>
    </w:p>
    <w:p w14:paraId="567EC7C3" w14:textId="77777777" w:rsidR="00A37A93" w:rsidRPr="00741ECA" w:rsidRDefault="00A37A93" w:rsidP="00A37A93">
      <w:pPr>
        <w:pStyle w:val="isselectedend"/>
        <w:rPr>
          <w:rFonts w:ascii="Helvetica" w:hAnsi="Helvetica"/>
          <w:lang w:val="es-PE"/>
        </w:rPr>
      </w:pPr>
      <w:r w:rsidRPr="00741ECA">
        <w:rPr>
          <w:rFonts w:ascii="Helvetica" w:hAnsi="Helvetica"/>
          <w:lang w:val="es-PE"/>
        </w:rPr>
        <w:t>Aquí se encuentran diferentes mecanismos destinados a gestionar los riesgos, como:</w:t>
      </w:r>
    </w:p>
    <w:p w14:paraId="58C25AAE" w14:textId="77777777" w:rsidR="00A37A93" w:rsidRPr="00741ECA" w:rsidRDefault="00A37A93" w:rsidP="0047461E">
      <w:pPr>
        <w:numPr>
          <w:ilvl w:val="0"/>
          <w:numId w:val="32"/>
        </w:numPr>
        <w:spacing w:before="100" w:beforeAutospacing="1" w:after="100" w:afterAutospacing="1" w:line="240" w:lineRule="auto"/>
        <w:rPr>
          <w:rFonts w:ascii="Helvetica" w:hAnsi="Helvetica"/>
          <w:lang w:val="es-PE"/>
        </w:rPr>
      </w:pPr>
      <w:r w:rsidRPr="00741ECA">
        <w:rPr>
          <w:rFonts w:ascii="Helvetica" w:hAnsi="Helvetica"/>
          <w:lang w:val="es-PE"/>
        </w:rPr>
        <w:t>Debida diligencia.</w:t>
      </w:r>
    </w:p>
    <w:p w14:paraId="331DB30F" w14:textId="77777777" w:rsidR="00A37A93" w:rsidRPr="00741ECA" w:rsidRDefault="00A37A93" w:rsidP="0047461E">
      <w:pPr>
        <w:numPr>
          <w:ilvl w:val="0"/>
          <w:numId w:val="32"/>
        </w:numPr>
        <w:spacing w:before="100" w:beforeAutospacing="1" w:after="100" w:afterAutospacing="1" w:line="240" w:lineRule="auto"/>
        <w:rPr>
          <w:rFonts w:ascii="Helvetica" w:hAnsi="Helvetica"/>
          <w:lang w:val="es-PE"/>
        </w:rPr>
      </w:pPr>
      <w:r w:rsidRPr="00741ECA">
        <w:rPr>
          <w:rFonts w:ascii="Helvetica" w:hAnsi="Helvetica"/>
          <w:lang w:val="es-PE"/>
        </w:rPr>
        <w:t>Controles financieros.</w:t>
      </w:r>
    </w:p>
    <w:p w14:paraId="156B04DE" w14:textId="77777777" w:rsidR="00A37A93" w:rsidRPr="00741ECA" w:rsidRDefault="00A37A93" w:rsidP="0047461E">
      <w:pPr>
        <w:numPr>
          <w:ilvl w:val="0"/>
          <w:numId w:val="32"/>
        </w:numPr>
        <w:spacing w:before="100" w:beforeAutospacing="1" w:after="100" w:afterAutospacing="1" w:line="240" w:lineRule="auto"/>
        <w:rPr>
          <w:rFonts w:ascii="Helvetica" w:hAnsi="Helvetica"/>
          <w:lang w:val="es-PE"/>
        </w:rPr>
      </w:pPr>
      <w:r w:rsidRPr="00741ECA">
        <w:rPr>
          <w:rFonts w:ascii="Helvetica" w:hAnsi="Helvetica"/>
          <w:lang w:val="es-PE"/>
        </w:rPr>
        <w:t>Controles no financieros.</w:t>
      </w:r>
    </w:p>
    <w:p w14:paraId="45A677E3" w14:textId="77777777" w:rsidR="00A37A93" w:rsidRPr="00741ECA" w:rsidRDefault="00A37A93" w:rsidP="0047461E">
      <w:pPr>
        <w:numPr>
          <w:ilvl w:val="0"/>
          <w:numId w:val="32"/>
        </w:numPr>
        <w:spacing w:before="100" w:beforeAutospacing="1" w:after="100" w:afterAutospacing="1" w:line="240" w:lineRule="auto"/>
        <w:rPr>
          <w:rFonts w:ascii="Helvetica" w:hAnsi="Helvetica"/>
          <w:lang w:val="es-PE"/>
        </w:rPr>
      </w:pPr>
      <w:r w:rsidRPr="00741ECA">
        <w:rPr>
          <w:rFonts w:ascii="Helvetica" w:hAnsi="Helvetica"/>
          <w:lang w:val="es-PE"/>
        </w:rPr>
        <w:t>Gestión de regalos y hospitalidad.</w:t>
      </w:r>
    </w:p>
    <w:p w14:paraId="1E5224FF" w14:textId="77777777" w:rsidR="00A37A93" w:rsidRPr="00741ECA" w:rsidRDefault="00A37A93" w:rsidP="0047461E">
      <w:pPr>
        <w:numPr>
          <w:ilvl w:val="0"/>
          <w:numId w:val="32"/>
        </w:numPr>
        <w:spacing w:before="100" w:beforeAutospacing="1" w:after="100" w:afterAutospacing="1" w:line="240" w:lineRule="auto"/>
        <w:rPr>
          <w:rFonts w:ascii="Helvetica" w:hAnsi="Helvetica"/>
          <w:lang w:val="es-PE"/>
        </w:rPr>
      </w:pPr>
      <w:r w:rsidRPr="00741ECA">
        <w:rPr>
          <w:rFonts w:ascii="Helvetica" w:hAnsi="Helvetica"/>
          <w:lang w:val="es-PE"/>
        </w:rPr>
        <w:t>Controles sobre determinadas operaciones.</w:t>
      </w:r>
    </w:p>
    <w:p w14:paraId="506202D5" w14:textId="77777777" w:rsidR="00A37A93" w:rsidRPr="00741ECA" w:rsidRDefault="00A37A93" w:rsidP="0047461E">
      <w:pPr>
        <w:numPr>
          <w:ilvl w:val="0"/>
          <w:numId w:val="32"/>
        </w:numPr>
        <w:spacing w:before="100" w:beforeAutospacing="1" w:after="100" w:afterAutospacing="1" w:line="240" w:lineRule="auto"/>
        <w:rPr>
          <w:rFonts w:ascii="Helvetica" w:hAnsi="Helvetica"/>
          <w:lang w:val="es-PE"/>
        </w:rPr>
      </w:pPr>
      <w:r w:rsidRPr="00741ECA">
        <w:rPr>
          <w:rFonts w:ascii="Helvetica" w:hAnsi="Helvetica"/>
          <w:lang w:val="es-PE"/>
        </w:rPr>
        <w:t>Gestión de terceros.</w:t>
      </w:r>
    </w:p>
    <w:p w14:paraId="5B13880F" w14:textId="77777777" w:rsidR="00A37A93" w:rsidRPr="00741ECA" w:rsidRDefault="00A37A93" w:rsidP="0047461E">
      <w:pPr>
        <w:numPr>
          <w:ilvl w:val="0"/>
          <w:numId w:val="32"/>
        </w:numPr>
        <w:spacing w:before="100" w:beforeAutospacing="1" w:after="100" w:afterAutospacing="1" w:line="240" w:lineRule="auto"/>
        <w:rPr>
          <w:rFonts w:ascii="Helvetica" w:hAnsi="Helvetica"/>
          <w:lang w:val="es-PE"/>
        </w:rPr>
      </w:pPr>
      <w:r w:rsidRPr="00741ECA">
        <w:rPr>
          <w:rFonts w:ascii="Helvetica" w:hAnsi="Helvetica"/>
          <w:lang w:val="es-PE"/>
        </w:rPr>
        <w:t>Investigación de posibles incidentes.</w:t>
      </w:r>
    </w:p>
    <w:p w14:paraId="175789C2" w14:textId="77777777" w:rsidR="00A37A93" w:rsidRPr="00741ECA" w:rsidRDefault="00A37A93" w:rsidP="0047461E">
      <w:pPr>
        <w:numPr>
          <w:ilvl w:val="0"/>
          <w:numId w:val="32"/>
        </w:numPr>
        <w:spacing w:before="100" w:beforeAutospacing="1" w:after="100" w:afterAutospacing="1" w:line="240" w:lineRule="auto"/>
        <w:rPr>
          <w:rFonts w:ascii="Helvetica" w:hAnsi="Helvetica"/>
          <w:lang w:val="es-PE"/>
        </w:rPr>
      </w:pPr>
      <w:r w:rsidRPr="00741ECA">
        <w:rPr>
          <w:rFonts w:ascii="Helvetica" w:hAnsi="Helvetica"/>
          <w:lang w:val="es-PE"/>
        </w:rPr>
        <w:t>Procedimientos relacionados con denuncias.</w:t>
      </w:r>
    </w:p>
    <w:p w14:paraId="144C96F2" w14:textId="77777777" w:rsidR="00A37A93" w:rsidRPr="00741ECA" w:rsidRDefault="00A37A93" w:rsidP="005F3896">
      <w:pPr>
        <w:pStyle w:val="isselectedend"/>
        <w:ind w:firstLine="360"/>
        <w:rPr>
          <w:rFonts w:ascii="Helvetica" w:hAnsi="Helvetica"/>
          <w:lang w:val="es-PE"/>
        </w:rPr>
      </w:pPr>
      <w:r w:rsidRPr="00741ECA">
        <w:rPr>
          <w:rFonts w:ascii="Helvetica" w:hAnsi="Helvetica"/>
          <w:lang w:val="es-PE"/>
        </w:rPr>
        <w:t>Estos mecanismos deben estar relacionados con los riesgos identificados y funcionar de manera coherente con las políticas de la organización.</w:t>
      </w:r>
    </w:p>
    <w:p w14:paraId="59476F9E" w14:textId="77777777" w:rsidR="00A37A93" w:rsidRPr="00741ECA" w:rsidRDefault="00A37A93" w:rsidP="00A37A93">
      <w:pPr>
        <w:pStyle w:val="Ttulo3"/>
        <w:rPr>
          <w:rFonts w:ascii="Helvetica" w:hAnsi="Helvetica"/>
          <w:lang w:val="es-PE"/>
        </w:rPr>
      </w:pPr>
      <w:r w:rsidRPr="00741ECA">
        <w:rPr>
          <w:rFonts w:ascii="Helvetica" w:hAnsi="Helvetica"/>
          <w:lang w:val="es-PE"/>
        </w:rPr>
        <w:t>Evaluación del desempeño</w:t>
      </w:r>
    </w:p>
    <w:p w14:paraId="2491F8F6"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Un sistema antisoborno no debe permanecer estático.</w:t>
      </w:r>
    </w:p>
    <w:p w14:paraId="0F08B2D0"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La organización debe </w:t>
      </w:r>
      <w:r w:rsidRPr="00741ECA">
        <w:rPr>
          <w:rStyle w:val="Textoennegrita"/>
          <w:rFonts w:ascii="Helvetica" w:hAnsi="Helvetica"/>
          <w:lang w:val="es-PE"/>
        </w:rPr>
        <w:t>evaluar periódicamente si el sistema funciona como estaba previsto</w:t>
      </w:r>
      <w:r w:rsidRPr="00741ECA">
        <w:rPr>
          <w:rFonts w:ascii="Helvetica" w:hAnsi="Helvetica"/>
          <w:lang w:val="es-PE"/>
        </w:rPr>
        <w:t>.</w:t>
      </w:r>
    </w:p>
    <w:p w14:paraId="5BC086F0" w14:textId="77777777" w:rsidR="00A37A93" w:rsidRPr="00741ECA" w:rsidRDefault="00A37A93" w:rsidP="00A37A93">
      <w:pPr>
        <w:pStyle w:val="isselectedend"/>
        <w:rPr>
          <w:rFonts w:ascii="Helvetica" w:hAnsi="Helvetica"/>
          <w:lang w:val="es-PE"/>
        </w:rPr>
      </w:pPr>
      <w:r w:rsidRPr="00741ECA">
        <w:rPr>
          <w:rFonts w:ascii="Helvetica" w:hAnsi="Helvetica"/>
          <w:lang w:val="es-PE"/>
        </w:rPr>
        <w:t>Para ello puede utilizar herramientas como:</w:t>
      </w:r>
    </w:p>
    <w:p w14:paraId="040599EE" w14:textId="77777777" w:rsidR="00A37A93" w:rsidRPr="00741ECA" w:rsidRDefault="00A37A93" w:rsidP="0047461E">
      <w:pPr>
        <w:numPr>
          <w:ilvl w:val="0"/>
          <w:numId w:val="33"/>
        </w:numPr>
        <w:spacing w:before="100" w:beforeAutospacing="1" w:after="100" w:afterAutospacing="1" w:line="240" w:lineRule="auto"/>
        <w:rPr>
          <w:rFonts w:ascii="Helvetica" w:hAnsi="Helvetica"/>
          <w:lang w:val="es-PE"/>
        </w:rPr>
      </w:pPr>
      <w:r w:rsidRPr="00741ECA">
        <w:rPr>
          <w:rFonts w:ascii="Helvetica" w:hAnsi="Helvetica"/>
          <w:lang w:val="es-PE"/>
        </w:rPr>
        <w:t>Indicadores.</w:t>
      </w:r>
    </w:p>
    <w:p w14:paraId="65EEF2C9" w14:textId="77777777" w:rsidR="00A37A93" w:rsidRPr="00741ECA" w:rsidRDefault="00A37A93" w:rsidP="0047461E">
      <w:pPr>
        <w:numPr>
          <w:ilvl w:val="0"/>
          <w:numId w:val="33"/>
        </w:numPr>
        <w:spacing w:before="100" w:beforeAutospacing="1" w:after="100" w:afterAutospacing="1" w:line="240" w:lineRule="auto"/>
        <w:rPr>
          <w:rFonts w:ascii="Helvetica" w:hAnsi="Helvetica"/>
          <w:lang w:val="es-PE"/>
        </w:rPr>
      </w:pPr>
      <w:r w:rsidRPr="00741ECA">
        <w:rPr>
          <w:rFonts w:ascii="Helvetica" w:hAnsi="Helvetica"/>
          <w:lang w:val="es-PE"/>
        </w:rPr>
        <w:t>Seguimiento de controles.</w:t>
      </w:r>
    </w:p>
    <w:p w14:paraId="1AE4F31F" w14:textId="77777777" w:rsidR="00A37A93" w:rsidRPr="00741ECA" w:rsidRDefault="00A37A93" w:rsidP="0047461E">
      <w:pPr>
        <w:numPr>
          <w:ilvl w:val="0"/>
          <w:numId w:val="33"/>
        </w:numPr>
        <w:spacing w:before="100" w:beforeAutospacing="1" w:after="100" w:afterAutospacing="1" w:line="240" w:lineRule="auto"/>
        <w:rPr>
          <w:rFonts w:ascii="Helvetica" w:hAnsi="Helvetica"/>
          <w:lang w:val="es-PE"/>
        </w:rPr>
      </w:pPr>
      <w:r w:rsidRPr="00741ECA">
        <w:rPr>
          <w:rFonts w:ascii="Helvetica" w:hAnsi="Helvetica"/>
          <w:lang w:val="es-PE"/>
        </w:rPr>
        <w:t>Auditorías internas.</w:t>
      </w:r>
    </w:p>
    <w:p w14:paraId="5C4FA787" w14:textId="77777777" w:rsidR="00A37A93" w:rsidRPr="00741ECA" w:rsidRDefault="00A37A93" w:rsidP="0047461E">
      <w:pPr>
        <w:numPr>
          <w:ilvl w:val="0"/>
          <w:numId w:val="33"/>
        </w:numPr>
        <w:spacing w:before="100" w:beforeAutospacing="1" w:after="100" w:afterAutospacing="1" w:line="240" w:lineRule="auto"/>
        <w:rPr>
          <w:rFonts w:ascii="Helvetica" w:hAnsi="Helvetica"/>
          <w:lang w:val="es-PE"/>
        </w:rPr>
      </w:pPr>
      <w:r w:rsidRPr="00741ECA">
        <w:rPr>
          <w:rFonts w:ascii="Helvetica" w:hAnsi="Helvetica"/>
          <w:lang w:val="es-PE"/>
        </w:rPr>
        <w:t>Revisiones de la dirección.</w:t>
      </w:r>
    </w:p>
    <w:p w14:paraId="76DAD9E1" w14:textId="77777777" w:rsidR="00A37A93" w:rsidRPr="00741ECA" w:rsidRDefault="00A37A93" w:rsidP="0047461E">
      <w:pPr>
        <w:numPr>
          <w:ilvl w:val="0"/>
          <w:numId w:val="33"/>
        </w:numPr>
        <w:spacing w:before="100" w:beforeAutospacing="1" w:after="100" w:afterAutospacing="1" w:line="240" w:lineRule="auto"/>
        <w:rPr>
          <w:rFonts w:ascii="Helvetica" w:hAnsi="Helvetica"/>
          <w:lang w:val="es-PE"/>
        </w:rPr>
      </w:pPr>
      <w:r w:rsidRPr="00741ECA">
        <w:rPr>
          <w:rFonts w:ascii="Helvetica" w:hAnsi="Helvetica"/>
          <w:lang w:val="es-PE"/>
        </w:rPr>
        <w:t>Evaluaciones de riesgos.</w:t>
      </w:r>
    </w:p>
    <w:p w14:paraId="44E585E6" w14:textId="77777777" w:rsidR="00A37A93" w:rsidRPr="00741ECA" w:rsidRDefault="00A37A93" w:rsidP="0047461E">
      <w:pPr>
        <w:numPr>
          <w:ilvl w:val="0"/>
          <w:numId w:val="33"/>
        </w:numPr>
        <w:spacing w:before="100" w:beforeAutospacing="1" w:after="100" w:afterAutospacing="1" w:line="240" w:lineRule="auto"/>
        <w:rPr>
          <w:rFonts w:ascii="Helvetica" w:hAnsi="Helvetica"/>
          <w:lang w:val="es-PE"/>
        </w:rPr>
      </w:pPr>
      <w:r w:rsidRPr="00741ECA">
        <w:rPr>
          <w:rFonts w:ascii="Helvetica" w:hAnsi="Helvetica"/>
          <w:lang w:val="es-PE"/>
        </w:rPr>
        <w:t>Análisis de incidentes.</w:t>
      </w:r>
    </w:p>
    <w:p w14:paraId="344E9775" w14:textId="77777777" w:rsidR="00A37A93" w:rsidRPr="00741ECA" w:rsidRDefault="00A37A93" w:rsidP="0047461E">
      <w:pPr>
        <w:numPr>
          <w:ilvl w:val="0"/>
          <w:numId w:val="33"/>
        </w:numPr>
        <w:spacing w:before="100" w:beforeAutospacing="1" w:after="100" w:afterAutospacing="1" w:line="240" w:lineRule="auto"/>
        <w:rPr>
          <w:rFonts w:ascii="Helvetica" w:hAnsi="Helvetica"/>
          <w:lang w:val="es-PE"/>
        </w:rPr>
      </w:pPr>
      <w:r w:rsidRPr="00741ECA">
        <w:rPr>
          <w:rFonts w:ascii="Helvetica" w:hAnsi="Helvetica"/>
          <w:lang w:val="es-PE"/>
        </w:rPr>
        <w:t>Revisión de denuncias.</w:t>
      </w:r>
    </w:p>
    <w:p w14:paraId="4615213F" w14:textId="77777777" w:rsidR="00A37A93" w:rsidRPr="00741ECA" w:rsidRDefault="00A37A93" w:rsidP="0047461E">
      <w:pPr>
        <w:numPr>
          <w:ilvl w:val="0"/>
          <w:numId w:val="33"/>
        </w:numPr>
        <w:spacing w:before="100" w:beforeAutospacing="1" w:after="100" w:afterAutospacing="1" w:line="240" w:lineRule="auto"/>
        <w:rPr>
          <w:rFonts w:ascii="Helvetica" w:hAnsi="Helvetica"/>
          <w:lang w:val="es-PE"/>
        </w:rPr>
      </w:pPr>
      <w:r w:rsidRPr="00741ECA">
        <w:rPr>
          <w:rFonts w:ascii="Helvetica" w:hAnsi="Helvetica"/>
          <w:lang w:val="es-PE"/>
        </w:rPr>
        <w:t>Seguimiento de acciones correctivas.</w:t>
      </w:r>
    </w:p>
    <w:p w14:paraId="33A93B24" w14:textId="77777777" w:rsidR="00A37A93" w:rsidRPr="00741ECA" w:rsidRDefault="00A37A93" w:rsidP="005F3896">
      <w:pPr>
        <w:pStyle w:val="isselectedend"/>
        <w:ind w:firstLine="360"/>
        <w:rPr>
          <w:rFonts w:ascii="Helvetica" w:hAnsi="Helvetica"/>
          <w:lang w:val="es-PE"/>
        </w:rPr>
      </w:pPr>
      <w:r w:rsidRPr="00741ECA">
        <w:rPr>
          <w:rFonts w:ascii="Helvetica" w:hAnsi="Helvetica"/>
          <w:lang w:val="es-PE"/>
        </w:rPr>
        <w:t>La finalidad es obtener información que permita determinar si el sistema es adecuado y dónde necesita fortalecerse.</w:t>
      </w:r>
    </w:p>
    <w:p w14:paraId="7E4E91F7" w14:textId="77777777" w:rsidR="00A37A93" w:rsidRPr="00741ECA" w:rsidRDefault="00A37A93" w:rsidP="00A37A93">
      <w:pPr>
        <w:pStyle w:val="Ttulo3"/>
        <w:rPr>
          <w:rFonts w:ascii="Helvetica" w:hAnsi="Helvetica"/>
          <w:lang w:val="es-PE"/>
        </w:rPr>
      </w:pPr>
      <w:r w:rsidRPr="00741ECA">
        <w:rPr>
          <w:rFonts w:ascii="Helvetica" w:hAnsi="Helvetica"/>
          <w:lang w:val="es-PE"/>
        </w:rPr>
        <w:t>Mejora continua</w:t>
      </w:r>
    </w:p>
    <w:p w14:paraId="2742B249"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mejora continua</w:t>
      </w:r>
      <w:r w:rsidRPr="00741ECA">
        <w:rPr>
          <w:rFonts w:ascii="Helvetica" w:hAnsi="Helvetica"/>
          <w:lang w:val="es-PE"/>
        </w:rPr>
        <w:t xml:space="preserve"> es un principio fundamental de los sistemas de gestión.</w:t>
      </w:r>
    </w:p>
    <w:p w14:paraId="44BE503E"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Cuando una organización identifica una deficiencia, un incumplimiento o un incidente, debe analizar sus causas y determinar qué medidas son necesarias para evitar que vuelva a ocurrir.</w:t>
      </w:r>
    </w:p>
    <w:p w14:paraId="54193D6E" w14:textId="77777777" w:rsidR="00A37A93" w:rsidRPr="00741ECA" w:rsidRDefault="00A37A93" w:rsidP="00A37A93">
      <w:pPr>
        <w:pStyle w:val="isselectedend"/>
        <w:rPr>
          <w:rFonts w:ascii="Helvetica" w:hAnsi="Helvetica"/>
          <w:lang w:val="es-PE"/>
        </w:rPr>
      </w:pPr>
      <w:r w:rsidRPr="00741ECA">
        <w:rPr>
          <w:rFonts w:ascii="Helvetica" w:hAnsi="Helvetica"/>
          <w:lang w:val="es-PE"/>
        </w:rPr>
        <w:t>Esto puede implicar:</w:t>
      </w:r>
    </w:p>
    <w:p w14:paraId="675675CE" w14:textId="77777777" w:rsidR="00A37A93" w:rsidRPr="00741ECA" w:rsidRDefault="00A37A93" w:rsidP="0047461E">
      <w:pPr>
        <w:numPr>
          <w:ilvl w:val="0"/>
          <w:numId w:val="34"/>
        </w:numPr>
        <w:spacing w:before="100" w:beforeAutospacing="1" w:after="100" w:afterAutospacing="1" w:line="240" w:lineRule="auto"/>
        <w:rPr>
          <w:rFonts w:ascii="Helvetica" w:hAnsi="Helvetica"/>
          <w:lang w:val="es-PE"/>
        </w:rPr>
      </w:pPr>
      <w:r w:rsidRPr="00741ECA">
        <w:rPr>
          <w:rFonts w:ascii="Helvetica" w:hAnsi="Helvetica"/>
          <w:lang w:val="es-PE"/>
        </w:rPr>
        <w:t>Modificar procedimientos.</w:t>
      </w:r>
    </w:p>
    <w:p w14:paraId="7AF25FA9" w14:textId="77777777" w:rsidR="00A37A93" w:rsidRPr="00741ECA" w:rsidRDefault="00A37A93" w:rsidP="0047461E">
      <w:pPr>
        <w:numPr>
          <w:ilvl w:val="0"/>
          <w:numId w:val="34"/>
        </w:numPr>
        <w:spacing w:before="100" w:beforeAutospacing="1" w:after="100" w:afterAutospacing="1" w:line="240" w:lineRule="auto"/>
        <w:rPr>
          <w:rFonts w:ascii="Helvetica" w:hAnsi="Helvetica"/>
          <w:lang w:val="es-PE"/>
        </w:rPr>
      </w:pPr>
      <w:r w:rsidRPr="00741ECA">
        <w:rPr>
          <w:rFonts w:ascii="Helvetica" w:hAnsi="Helvetica"/>
          <w:lang w:val="es-PE"/>
        </w:rPr>
        <w:t>Fortalecer controles.</w:t>
      </w:r>
    </w:p>
    <w:p w14:paraId="3F4CD1F4" w14:textId="77777777" w:rsidR="00A37A93" w:rsidRPr="00741ECA" w:rsidRDefault="00A37A93" w:rsidP="0047461E">
      <w:pPr>
        <w:numPr>
          <w:ilvl w:val="0"/>
          <w:numId w:val="34"/>
        </w:numPr>
        <w:spacing w:before="100" w:beforeAutospacing="1" w:after="100" w:afterAutospacing="1" w:line="240" w:lineRule="auto"/>
        <w:rPr>
          <w:rFonts w:ascii="Helvetica" w:hAnsi="Helvetica"/>
          <w:lang w:val="es-PE"/>
        </w:rPr>
      </w:pPr>
      <w:r w:rsidRPr="00741ECA">
        <w:rPr>
          <w:rFonts w:ascii="Helvetica" w:hAnsi="Helvetica"/>
          <w:lang w:val="es-PE"/>
        </w:rPr>
        <w:t>Actualizar políticas.</w:t>
      </w:r>
    </w:p>
    <w:p w14:paraId="011F455A" w14:textId="77777777" w:rsidR="00A37A93" w:rsidRPr="00741ECA" w:rsidRDefault="00A37A93" w:rsidP="0047461E">
      <w:pPr>
        <w:numPr>
          <w:ilvl w:val="0"/>
          <w:numId w:val="34"/>
        </w:numPr>
        <w:spacing w:before="100" w:beforeAutospacing="1" w:after="100" w:afterAutospacing="1" w:line="240" w:lineRule="auto"/>
        <w:rPr>
          <w:rFonts w:ascii="Helvetica" w:hAnsi="Helvetica"/>
          <w:lang w:val="es-PE"/>
        </w:rPr>
      </w:pPr>
      <w:r w:rsidRPr="00741ECA">
        <w:rPr>
          <w:rFonts w:ascii="Helvetica" w:hAnsi="Helvetica"/>
          <w:lang w:val="es-PE"/>
        </w:rPr>
        <w:t>Capacitar nuevamente al personal.</w:t>
      </w:r>
    </w:p>
    <w:p w14:paraId="27B43AA7" w14:textId="77777777" w:rsidR="00A37A93" w:rsidRPr="00741ECA" w:rsidRDefault="00A37A93" w:rsidP="0047461E">
      <w:pPr>
        <w:numPr>
          <w:ilvl w:val="0"/>
          <w:numId w:val="34"/>
        </w:numPr>
        <w:spacing w:before="100" w:beforeAutospacing="1" w:after="100" w:afterAutospacing="1" w:line="240" w:lineRule="auto"/>
        <w:rPr>
          <w:rFonts w:ascii="Helvetica" w:hAnsi="Helvetica"/>
          <w:lang w:val="es-PE"/>
        </w:rPr>
      </w:pPr>
      <w:r w:rsidRPr="00741ECA">
        <w:rPr>
          <w:rFonts w:ascii="Helvetica" w:hAnsi="Helvetica"/>
          <w:lang w:val="es-PE"/>
        </w:rPr>
        <w:t>Revisar proveedores o terceros.</w:t>
      </w:r>
    </w:p>
    <w:p w14:paraId="483AF1E9" w14:textId="77777777" w:rsidR="00A37A93" w:rsidRPr="00741ECA" w:rsidRDefault="00A37A93" w:rsidP="0047461E">
      <w:pPr>
        <w:numPr>
          <w:ilvl w:val="0"/>
          <w:numId w:val="34"/>
        </w:numPr>
        <w:spacing w:before="100" w:beforeAutospacing="1" w:after="100" w:afterAutospacing="1" w:line="240" w:lineRule="auto"/>
        <w:rPr>
          <w:rFonts w:ascii="Helvetica" w:hAnsi="Helvetica"/>
          <w:lang w:val="es-PE"/>
        </w:rPr>
      </w:pPr>
      <w:r w:rsidRPr="00741ECA">
        <w:rPr>
          <w:rFonts w:ascii="Helvetica" w:hAnsi="Helvetica"/>
          <w:lang w:val="es-PE"/>
        </w:rPr>
        <w:t>Modificar responsabilidades.</w:t>
      </w:r>
    </w:p>
    <w:p w14:paraId="185F4370" w14:textId="77777777" w:rsidR="00A37A93" w:rsidRPr="00741ECA" w:rsidRDefault="00A37A93" w:rsidP="0047461E">
      <w:pPr>
        <w:numPr>
          <w:ilvl w:val="0"/>
          <w:numId w:val="34"/>
        </w:numPr>
        <w:spacing w:before="100" w:beforeAutospacing="1" w:after="100" w:afterAutospacing="1" w:line="240" w:lineRule="auto"/>
        <w:rPr>
          <w:rFonts w:ascii="Helvetica" w:hAnsi="Helvetica"/>
          <w:lang w:val="es-PE"/>
        </w:rPr>
      </w:pPr>
      <w:r w:rsidRPr="00741ECA">
        <w:rPr>
          <w:rFonts w:ascii="Helvetica" w:hAnsi="Helvetica"/>
          <w:lang w:val="es-PE"/>
        </w:rPr>
        <w:t>Actualizar la evaluación de riesgos.</w:t>
      </w:r>
    </w:p>
    <w:p w14:paraId="19AADBEF" w14:textId="77777777" w:rsidR="00A37A93" w:rsidRPr="00741ECA" w:rsidRDefault="00A37A93" w:rsidP="005F3896">
      <w:pPr>
        <w:pStyle w:val="isselectedend"/>
        <w:ind w:firstLine="360"/>
        <w:rPr>
          <w:rFonts w:ascii="Helvetica" w:hAnsi="Helvetica"/>
          <w:lang w:val="es-PE"/>
        </w:rPr>
      </w:pPr>
      <w:r w:rsidRPr="00741ECA">
        <w:rPr>
          <w:rFonts w:ascii="Helvetica" w:hAnsi="Helvetica"/>
          <w:lang w:val="es-PE"/>
        </w:rPr>
        <w:t>De esta manera, el sistema evoluciona junto con la organización y con los cambios de su entorno.</w:t>
      </w:r>
    </w:p>
    <w:p w14:paraId="4AC414CC" w14:textId="77777777" w:rsidR="00A37A93" w:rsidRPr="00741ECA" w:rsidRDefault="00A37A93" w:rsidP="00A37A93">
      <w:pPr>
        <w:pStyle w:val="Ttulo3"/>
        <w:rPr>
          <w:rFonts w:ascii="Helvetica" w:hAnsi="Helvetica"/>
          <w:lang w:val="es-PE"/>
        </w:rPr>
      </w:pPr>
      <w:r w:rsidRPr="00741ECA">
        <w:rPr>
          <w:rFonts w:ascii="Helvetica" w:hAnsi="Helvetica"/>
          <w:lang w:val="es-PE"/>
        </w:rPr>
        <w:t>Estructura de alto nivel y compatibilidad con otras normas ISO</w:t>
      </w:r>
    </w:p>
    <w:p w14:paraId="5F5EC00E"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La estructura de ISO 37001 facilita su integración con otros sistemas de gestión basados en normas ISO.</w:t>
      </w:r>
    </w:p>
    <w:p w14:paraId="50FAD325" w14:textId="77777777" w:rsidR="00A37A93" w:rsidRPr="00741ECA" w:rsidRDefault="00A37A93" w:rsidP="005F3896">
      <w:pPr>
        <w:pStyle w:val="isselectedend"/>
        <w:ind w:firstLine="360"/>
        <w:rPr>
          <w:rFonts w:ascii="Helvetica" w:hAnsi="Helvetica"/>
          <w:lang w:val="es-PE"/>
        </w:rPr>
      </w:pPr>
      <w:r w:rsidRPr="00741ECA">
        <w:rPr>
          <w:rFonts w:ascii="Helvetica" w:hAnsi="Helvetica"/>
          <w:lang w:val="es-PE"/>
        </w:rPr>
        <w:t>Esto resulta especialmente útil para organizaciones que ya cuentan con sistemas relacionados con:</w:t>
      </w:r>
    </w:p>
    <w:p w14:paraId="41830829" w14:textId="77777777" w:rsidR="00A37A93" w:rsidRPr="00741ECA" w:rsidRDefault="00A37A93" w:rsidP="0047461E">
      <w:pPr>
        <w:numPr>
          <w:ilvl w:val="0"/>
          <w:numId w:val="35"/>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ISO 9001</w:t>
      </w:r>
      <w:r w:rsidRPr="00741ECA">
        <w:rPr>
          <w:rFonts w:ascii="Helvetica" w:hAnsi="Helvetica"/>
          <w:lang w:val="es-PE"/>
        </w:rPr>
        <w:t>, para gestión de la calidad.</w:t>
      </w:r>
    </w:p>
    <w:p w14:paraId="5ADCDEF1" w14:textId="77777777" w:rsidR="00A37A93" w:rsidRPr="00741ECA" w:rsidRDefault="00A37A93" w:rsidP="0047461E">
      <w:pPr>
        <w:numPr>
          <w:ilvl w:val="0"/>
          <w:numId w:val="35"/>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ISO 14001</w:t>
      </w:r>
      <w:r w:rsidRPr="00741ECA">
        <w:rPr>
          <w:rFonts w:ascii="Helvetica" w:hAnsi="Helvetica"/>
          <w:lang w:val="es-PE"/>
        </w:rPr>
        <w:t>, para gestión ambiental.</w:t>
      </w:r>
    </w:p>
    <w:p w14:paraId="6661996B" w14:textId="77777777" w:rsidR="00A37A93" w:rsidRPr="00741ECA" w:rsidRDefault="00A37A93" w:rsidP="0047461E">
      <w:pPr>
        <w:numPr>
          <w:ilvl w:val="0"/>
          <w:numId w:val="35"/>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ISO 45001</w:t>
      </w:r>
      <w:r w:rsidRPr="00741ECA">
        <w:rPr>
          <w:rFonts w:ascii="Helvetica" w:hAnsi="Helvetica"/>
          <w:lang w:val="es-PE"/>
        </w:rPr>
        <w:t>, para seguridad y salud en el trabajo.</w:t>
      </w:r>
    </w:p>
    <w:p w14:paraId="49477DDB" w14:textId="77777777" w:rsidR="00A37A93" w:rsidRPr="00741ECA" w:rsidRDefault="00A37A93" w:rsidP="0047461E">
      <w:pPr>
        <w:numPr>
          <w:ilvl w:val="0"/>
          <w:numId w:val="35"/>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ISO 37301</w:t>
      </w:r>
      <w:r w:rsidRPr="00741ECA">
        <w:rPr>
          <w:rFonts w:ascii="Helvetica" w:hAnsi="Helvetica"/>
          <w:lang w:val="es-PE"/>
        </w:rPr>
        <w:t>, para sistemas de gestión de compliance.</w:t>
      </w:r>
    </w:p>
    <w:p w14:paraId="56B4082F" w14:textId="77777777" w:rsidR="00A37A93" w:rsidRPr="00741ECA" w:rsidRDefault="00A37A93" w:rsidP="005F3896">
      <w:pPr>
        <w:pStyle w:val="isselectedend"/>
        <w:ind w:firstLine="360"/>
        <w:rPr>
          <w:rFonts w:ascii="Helvetica" w:hAnsi="Helvetica"/>
          <w:lang w:val="es-PE"/>
        </w:rPr>
      </w:pPr>
      <w:r w:rsidRPr="00741ECA">
        <w:rPr>
          <w:rFonts w:ascii="Helvetica" w:hAnsi="Helvetica"/>
          <w:lang w:val="es-PE"/>
        </w:rPr>
        <w:t xml:space="preserve">La integración permite evitar la duplicación innecesaria de procesos y aprovechar estructuras existentes de </w:t>
      </w:r>
      <w:r w:rsidRPr="00741ECA">
        <w:rPr>
          <w:rStyle w:val="Textoennegrita"/>
          <w:rFonts w:ascii="Helvetica" w:hAnsi="Helvetica"/>
          <w:lang w:val="es-PE"/>
        </w:rPr>
        <w:t>gestión de riesgos, auditoría, documentación, capacitación, revisión por la dirección y mejora continua</w:t>
      </w:r>
      <w:r w:rsidRPr="00741ECA">
        <w:rPr>
          <w:rFonts w:ascii="Helvetica" w:hAnsi="Helvetica"/>
          <w:lang w:val="es-PE"/>
        </w:rPr>
        <w:t>.</w:t>
      </w:r>
    </w:p>
    <w:p w14:paraId="53AAD3CE" w14:textId="77777777" w:rsidR="00A37A93" w:rsidRPr="00741ECA" w:rsidRDefault="00A37A93" w:rsidP="00A37A93">
      <w:pPr>
        <w:pStyle w:val="Ttulo3"/>
        <w:rPr>
          <w:rFonts w:ascii="Helvetica" w:hAnsi="Helvetica"/>
          <w:lang w:val="es-PE"/>
        </w:rPr>
      </w:pPr>
      <w:r w:rsidRPr="00741ECA">
        <w:rPr>
          <w:rFonts w:ascii="Helvetica" w:hAnsi="Helvetica"/>
          <w:lang w:val="es-PE"/>
        </w:rPr>
        <w:t>ISO 37001 y ISO 37301</w:t>
      </w:r>
    </w:p>
    <w:p w14:paraId="361C408B" w14:textId="50A1C635"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Es importante diferenciar especialmente </w:t>
      </w:r>
      <w:r w:rsidRPr="00741ECA">
        <w:rPr>
          <w:rStyle w:val="Textoennegrita"/>
          <w:rFonts w:ascii="Helvetica" w:hAnsi="Helvetica"/>
          <w:lang w:val="es-PE"/>
        </w:rPr>
        <w:t>ISO 37001</w:t>
      </w:r>
      <w:r w:rsidRPr="00741ECA">
        <w:rPr>
          <w:rFonts w:ascii="Helvetica" w:hAnsi="Helvetica"/>
          <w:lang w:val="es-PE"/>
        </w:rPr>
        <w:t xml:space="preserve"> de </w:t>
      </w:r>
      <w:r w:rsidRPr="00741ECA">
        <w:rPr>
          <w:rStyle w:val="Textoennegrita"/>
          <w:rFonts w:ascii="Helvetica" w:hAnsi="Helvetica"/>
          <w:lang w:val="es-PE"/>
        </w:rPr>
        <w:t>ISO 37301</w:t>
      </w:r>
      <w:r w:rsidRPr="00741ECA">
        <w:rPr>
          <w:rFonts w:ascii="Helvetica" w:hAnsi="Helvetica"/>
          <w:lang w:val="es-PE"/>
        </w:rPr>
        <w:t>.</w:t>
      </w:r>
      <w:r w:rsidR="005F3896" w:rsidRPr="00741ECA">
        <w:rPr>
          <w:rFonts w:ascii="Helvetica" w:hAnsi="Helvetica"/>
          <w:lang w:val="es-PE"/>
        </w:rPr>
        <w:t xml:space="preserve"> </w:t>
      </w:r>
      <w:r w:rsidRPr="00741ECA">
        <w:rPr>
          <w:rFonts w:ascii="Helvetica" w:hAnsi="Helvetica"/>
          <w:lang w:val="es-PE"/>
        </w:rPr>
        <w:t xml:space="preserve">ISO 37001 está específicamente dedicada al </w:t>
      </w:r>
      <w:r w:rsidRPr="00741ECA">
        <w:rPr>
          <w:rStyle w:val="Textoennegrita"/>
          <w:rFonts w:ascii="Helvetica" w:hAnsi="Helvetica"/>
          <w:lang w:val="es-PE"/>
        </w:rPr>
        <w:t>Sistema de Gestión Antisoborno</w:t>
      </w:r>
      <w:r w:rsidRPr="00741ECA">
        <w:rPr>
          <w:rFonts w:ascii="Helvetica" w:hAnsi="Helvetica"/>
          <w:lang w:val="es-PE"/>
        </w:rPr>
        <w:t>.</w:t>
      </w:r>
    </w:p>
    <w:p w14:paraId="74E4DED2"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ISO 37301, en cambio, tiene un alcance más amplio y está orientada a los </w:t>
      </w:r>
      <w:r w:rsidRPr="00741ECA">
        <w:rPr>
          <w:rStyle w:val="Textoennegrita"/>
          <w:rFonts w:ascii="Helvetica" w:hAnsi="Helvetica"/>
          <w:lang w:val="es-PE"/>
        </w:rPr>
        <w:t>Sistemas de Gestión de Compliance</w:t>
      </w:r>
      <w:r w:rsidRPr="00741ECA">
        <w:rPr>
          <w:rFonts w:ascii="Helvetica" w:hAnsi="Helvetica"/>
          <w:lang w:val="es-PE"/>
        </w:rPr>
        <w:t>, es decir, a la gestión de diferentes obligaciones de cumplimiento de una organización.</w:t>
      </w:r>
    </w:p>
    <w:p w14:paraId="0B4525B0"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Por esta razón, una organización puede utilizar ambas normas de manera complementaria.</w:t>
      </w:r>
    </w:p>
    <w:p w14:paraId="76C38D1A"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ISO 37001 permite profundizar específicamente en la prevención y gestión del </w:t>
      </w:r>
      <w:r w:rsidRPr="00741ECA">
        <w:rPr>
          <w:rStyle w:val="Textoennegrita"/>
          <w:rFonts w:ascii="Helvetica" w:hAnsi="Helvetica"/>
          <w:lang w:val="es-PE"/>
        </w:rPr>
        <w:t>soborno</w:t>
      </w:r>
      <w:r w:rsidRPr="00741ECA">
        <w:rPr>
          <w:rFonts w:ascii="Helvetica" w:hAnsi="Helvetica"/>
          <w:lang w:val="es-PE"/>
        </w:rPr>
        <w:t>, mientras que ISO 37301 puede proporcionar un marco más amplio para gestionar el conjunto de obligaciones de compliance de la organización.</w:t>
      </w:r>
    </w:p>
    <w:p w14:paraId="4709192E" w14:textId="77777777" w:rsidR="00A37A93" w:rsidRPr="00741ECA" w:rsidRDefault="00A37A93" w:rsidP="00A37A93">
      <w:pPr>
        <w:pStyle w:val="Ttulo3"/>
        <w:rPr>
          <w:rFonts w:ascii="Helvetica" w:hAnsi="Helvetica"/>
          <w:lang w:val="es-PE"/>
        </w:rPr>
      </w:pPr>
      <w:r w:rsidRPr="00741ECA">
        <w:rPr>
          <w:rFonts w:ascii="Helvetica" w:hAnsi="Helvetica"/>
          <w:lang w:val="es-PE"/>
        </w:rPr>
        <w:t>Certificación y sistema de gestión</w:t>
      </w:r>
    </w:p>
    <w:p w14:paraId="4317C191"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ISO 37001 es una norma que puede utilizarse como referencia para implementar un sistema de gestión y también puede servir como base para un </w:t>
      </w:r>
      <w:r w:rsidRPr="00741ECA">
        <w:rPr>
          <w:rStyle w:val="Textoennegrita"/>
          <w:rFonts w:ascii="Helvetica" w:hAnsi="Helvetica"/>
          <w:lang w:val="es-PE"/>
        </w:rPr>
        <w:t>proceso de certificación por un organismo de certificación competente</w:t>
      </w:r>
      <w:r w:rsidRPr="00741ECA">
        <w:rPr>
          <w:rFonts w:ascii="Helvetica" w:hAnsi="Helvetica"/>
          <w:lang w:val="es-PE"/>
        </w:rPr>
        <w:t>.</w:t>
      </w:r>
    </w:p>
    <w:p w14:paraId="4FE879D2" w14:textId="7E9C8EC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Sin embargo, debe diferenciarse claramente entre </w:t>
      </w:r>
      <w:r w:rsidRPr="00741ECA">
        <w:rPr>
          <w:rStyle w:val="Textoennegrita"/>
          <w:rFonts w:ascii="Helvetica" w:hAnsi="Helvetica"/>
          <w:lang w:val="es-PE"/>
        </w:rPr>
        <w:t>capacitación, implementación y certificación</w:t>
      </w:r>
      <w:r w:rsidRPr="00741ECA">
        <w:rPr>
          <w:rFonts w:ascii="Helvetica" w:hAnsi="Helvetica"/>
          <w:lang w:val="es-PE"/>
        </w:rPr>
        <w:t>.</w:t>
      </w:r>
      <w:r w:rsidR="005F3896" w:rsidRPr="00741ECA">
        <w:rPr>
          <w:rFonts w:ascii="Helvetica" w:hAnsi="Helvetica"/>
          <w:lang w:val="es-PE"/>
        </w:rPr>
        <w:t xml:space="preserve"> </w:t>
      </w:r>
      <w:r w:rsidRPr="00741ECA">
        <w:rPr>
          <w:rFonts w:ascii="Helvetica" w:hAnsi="Helvetica"/>
          <w:lang w:val="es-PE"/>
        </w:rPr>
        <w:t>Una persona que realiza un curso sobre ISO 37001 adquiere conocimientos sobre la norma, pero eso no significa que la organización donde trabaja esté certificada.</w:t>
      </w:r>
    </w:p>
    <w:p w14:paraId="249654B1"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De la misma manera, una organización puede implementar elementos de ISO 37001 sin necesariamente haber obtenido una certificación externa.</w:t>
      </w:r>
    </w:p>
    <w:p w14:paraId="363BE2B8"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La certificación implica una </w:t>
      </w:r>
      <w:r w:rsidRPr="00741ECA">
        <w:rPr>
          <w:rStyle w:val="Textoennegrita"/>
          <w:rFonts w:ascii="Helvetica" w:hAnsi="Helvetica"/>
          <w:lang w:val="es-PE"/>
        </w:rPr>
        <w:t>evaluación independiente del sistema de gestión</w:t>
      </w:r>
      <w:r w:rsidRPr="00741ECA">
        <w:rPr>
          <w:rFonts w:ascii="Helvetica" w:hAnsi="Helvetica"/>
          <w:lang w:val="es-PE"/>
        </w:rPr>
        <w:t xml:space="preserve"> realizada por un organismo de certificación correspondiente.</w:t>
      </w:r>
    </w:p>
    <w:p w14:paraId="32756D35" w14:textId="77777777" w:rsidR="00A37A93" w:rsidRPr="00741ECA" w:rsidRDefault="00A37A93" w:rsidP="00A37A93">
      <w:pPr>
        <w:pStyle w:val="Ttulo3"/>
        <w:rPr>
          <w:rFonts w:ascii="Helvetica" w:hAnsi="Helvetica"/>
          <w:lang w:val="es-PE"/>
        </w:rPr>
      </w:pPr>
      <w:r w:rsidRPr="00741ECA">
        <w:rPr>
          <w:rFonts w:ascii="Helvetica" w:hAnsi="Helvetica"/>
          <w:lang w:val="es-PE"/>
        </w:rPr>
        <w:t>¿Qué no garantiza ISO 37001?</w:t>
      </w:r>
    </w:p>
    <w:p w14:paraId="2A96DC74" w14:textId="434B5117" w:rsidR="00A37A93" w:rsidRPr="00741ECA" w:rsidRDefault="00A37A93" w:rsidP="005F3896">
      <w:pPr>
        <w:pStyle w:val="isselectedend"/>
        <w:ind w:firstLine="720"/>
        <w:rPr>
          <w:rFonts w:ascii="Helvetica" w:hAnsi="Helvetica"/>
          <w:lang w:val="es-PE"/>
        </w:rPr>
      </w:pPr>
      <w:r w:rsidRPr="00741ECA">
        <w:rPr>
          <w:rFonts w:ascii="Helvetica" w:hAnsi="Helvetica"/>
          <w:lang w:val="es-PE"/>
        </w:rPr>
        <w:t>La ISO 37001 no garantiza que nunca se produzca un acto de soborno dentro de una organización.</w:t>
      </w:r>
      <w:r w:rsidR="005F3896" w:rsidRPr="00741ECA">
        <w:rPr>
          <w:rFonts w:ascii="Helvetica" w:hAnsi="Helvetica"/>
          <w:lang w:val="es-PE"/>
        </w:rPr>
        <w:t xml:space="preserve"> </w:t>
      </w:r>
      <w:r w:rsidRPr="00741ECA">
        <w:rPr>
          <w:rFonts w:ascii="Helvetica" w:hAnsi="Helvetica"/>
          <w:lang w:val="es-PE"/>
        </w:rPr>
        <w:t>Ningún sistema de gestión puede eliminar completamente todos los riesgos.</w:t>
      </w:r>
    </w:p>
    <w:p w14:paraId="78941013"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Su función es establecer un </w:t>
      </w:r>
      <w:r w:rsidRPr="00741ECA">
        <w:rPr>
          <w:rStyle w:val="Textoennegrita"/>
          <w:rFonts w:ascii="Helvetica" w:hAnsi="Helvetica"/>
          <w:lang w:val="es-PE"/>
        </w:rPr>
        <w:t>marco sistemático para gestionar dichos riesgos</w:t>
      </w:r>
      <w:r w:rsidRPr="00741ECA">
        <w:rPr>
          <w:rFonts w:ascii="Helvetica" w:hAnsi="Helvetica"/>
          <w:lang w:val="es-PE"/>
        </w:rPr>
        <w:t>, reduciendo la posibilidad de que ocurran y proporcionando mecanismos para detectarlos y responder ante ellos.</w:t>
      </w:r>
    </w:p>
    <w:p w14:paraId="35334CE7" w14:textId="3AC1AA24" w:rsidR="00A37A93" w:rsidRPr="00741ECA" w:rsidRDefault="00A37A93" w:rsidP="005F3896">
      <w:pPr>
        <w:pStyle w:val="isselectedend"/>
        <w:ind w:firstLine="720"/>
        <w:rPr>
          <w:rFonts w:ascii="Helvetica" w:hAnsi="Helvetica"/>
          <w:lang w:val="es-PE"/>
        </w:rPr>
      </w:pPr>
      <w:r w:rsidRPr="00741ECA">
        <w:rPr>
          <w:rFonts w:ascii="Helvetica" w:hAnsi="Helvetica"/>
          <w:lang w:val="es-PE"/>
        </w:rPr>
        <w:t>Tampoco significa que una organización certificada quede automáticamente exenta de responsabilidad legal.</w:t>
      </w:r>
      <w:r w:rsidR="005F3896" w:rsidRPr="00741ECA">
        <w:rPr>
          <w:rFonts w:ascii="Helvetica" w:hAnsi="Helvetica"/>
          <w:lang w:val="es-PE"/>
        </w:rPr>
        <w:t xml:space="preserve"> </w:t>
      </w:r>
      <w:r w:rsidRPr="00741ECA">
        <w:rPr>
          <w:rFonts w:ascii="Helvetica" w:hAnsi="Helvetica"/>
          <w:lang w:val="es-PE"/>
        </w:rPr>
        <w:t xml:space="preserve">La organización continúa siendo responsable de </w:t>
      </w:r>
      <w:r w:rsidRPr="00741ECA">
        <w:rPr>
          <w:rStyle w:val="Textoennegrita"/>
          <w:rFonts w:ascii="Helvetica" w:hAnsi="Helvetica"/>
          <w:lang w:val="es-PE"/>
        </w:rPr>
        <w:t>cumplir las leyes aplicables</w:t>
      </w:r>
      <w:r w:rsidRPr="00741ECA">
        <w:rPr>
          <w:rFonts w:ascii="Helvetica" w:hAnsi="Helvetica"/>
          <w:lang w:val="es-PE"/>
        </w:rPr>
        <w:t xml:space="preserve"> y de mantener funcionando adecuadamente su sistema.</w:t>
      </w:r>
    </w:p>
    <w:p w14:paraId="0C1A0AB2" w14:textId="77777777" w:rsidR="00A37A93" w:rsidRPr="00741ECA" w:rsidRDefault="00A37A93" w:rsidP="00A37A93">
      <w:pPr>
        <w:pStyle w:val="Ttulo3"/>
        <w:rPr>
          <w:rFonts w:ascii="Helvetica" w:hAnsi="Helvetica"/>
          <w:lang w:val="es-PE"/>
        </w:rPr>
      </w:pPr>
      <w:r w:rsidRPr="00741ECA">
        <w:rPr>
          <w:rFonts w:ascii="Helvetica" w:hAnsi="Helvetica"/>
          <w:lang w:val="es-PE"/>
        </w:rPr>
        <w:t>Alcance práctico de la norma</w:t>
      </w:r>
    </w:p>
    <w:p w14:paraId="5E18FACC"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El alcance de ISO 37001 puede abarcar diferentes procesos y actividades de una organización.</w:t>
      </w:r>
    </w:p>
    <w:p w14:paraId="7F5A3D6C" w14:textId="77777777" w:rsidR="00A37A93" w:rsidRPr="00741ECA" w:rsidRDefault="00A37A93" w:rsidP="00A37A93">
      <w:pPr>
        <w:pStyle w:val="isselectedend"/>
        <w:rPr>
          <w:rFonts w:ascii="Helvetica" w:hAnsi="Helvetica"/>
          <w:lang w:val="es-PE"/>
        </w:rPr>
      </w:pPr>
      <w:r w:rsidRPr="00741ECA">
        <w:rPr>
          <w:rFonts w:ascii="Helvetica" w:hAnsi="Helvetica"/>
          <w:lang w:val="es-PE"/>
        </w:rPr>
        <w:t>Una organización puede determinar el alcance de su sistema considerando:</w:t>
      </w:r>
    </w:p>
    <w:p w14:paraId="43F345DB" w14:textId="77777777" w:rsidR="00A37A93" w:rsidRPr="00741ECA" w:rsidRDefault="00A37A93" w:rsidP="0047461E">
      <w:pPr>
        <w:numPr>
          <w:ilvl w:val="0"/>
          <w:numId w:val="36"/>
        </w:numPr>
        <w:spacing w:before="100" w:beforeAutospacing="1" w:after="100" w:afterAutospacing="1" w:line="240" w:lineRule="auto"/>
        <w:rPr>
          <w:rFonts w:ascii="Helvetica" w:hAnsi="Helvetica"/>
          <w:lang w:val="es-PE"/>
        </w:rPr>
      </w:pPr>
      <w:r w:rsidRPr="00741ECA">
        <w:rPr>
          <w:rFonts w:ascii="Helvetica" w:hAnsi="Helvetica"/>
          <w:lang w:val="es-PE"/>
        </w:rPr>
        <w:t>Sus actividades.</w:t>
      </w:r>
    </w:p>
    <w:p w14:paraId="66CBB281" w14:textId="77777777" w:rsidR="00A37A93" w:rsidRPr="00741ECA" w:rsidRDefault="00A37A93" w:rsidP="0047461E">
      <w:pPr>
        <w:numPr>
          <w:ilvl w:val="0"/>
          <w:numId w:val="36"/>
        </w:numPr>
        <w:spacing w:before="100" w:beforeAutospacing="1" w:after="100" w:afterAutospacing="1" w:line="240" w:lineRule="auto"/>
        <w:rPr>
          <w:rFonts w:ascii="Helvetica" w:hAnsi="Helvetica"/>
          <w:lang w:val="es-PE"/>
        </w:rPr>
      </w:pPr>
      <w:r w:rsidRPr="00741ECA">
        <w:rPr>
          <w:rFonts w:ascii="Helvetica" w:hAnsi="Helvetica"/>
          <w:lang w:val="es-PE"/>
        </w:rPr>
        <w:t>Sus unidades organizativas.</w:t>
      </w:r>
    </w:p>
    <w:p w14:paraId="2F8BF7CD" w14:textId="77777777" w:rsidR="00A37A93" w:rsidRPr="00741ECA" w:rsidRDefault="00A37A93" w:rsidP="0047461E">
      <w:pPr>
        <w:numPr>
          <w:ilvl w:val="0"/>
          <w:numId w:val="36"/>
        </w:numPr>
        <w:spacing w:before="100" w:beforeAutospacing="1" w:after="100" w:afterAutospacing="1" w:line="240" w:lineRule="auto"/>
        <w:rPr>
          <w:rFonts w:ascii="Helvetica" w:hAnsi="Helvetica"/>
          <w:lang w:val="es-PE"/>
        </w:rPr>
      </w:pPr>
      <w:r w:rsidRPr="00741ECA">
        <w:rPr>
          <w:rFonts w:ascii="Helvetica" w:hAnsi="Helvetica"/>
          <w:lang w:val="es-PE"/>
        </w:rPr>
        <w:t>Sus ubicaciones.</w:t>
      </w:r>
    </w:p>
    <w:p w14:paraId="27AE2D65" w14:textId="77777777" w:rsidR="00A37A93" w:rsidRPr="00741ECA" w:rsidRDefault="00A37A93" w:rsidP="0047461E">
      <w:pPr>
        <w:numPr>
          <w:ilvl w:val="0"/>
          <w:numId w:val="36"/>
        </w:numPr>
        <w:spacing w:before="100" w:beforeAutospacing="1" w:after="100" w:afterAutospacing="1" w:line="240" w:lineRule="auto"/>
        <w:rPr>
          <w:rFonts w:ascii="Helvetica" w:hAnsi="Helvetica"/>
          <w:lang w:val="es-PE"/>
        </w:rPr>
      </w:pPr>
      <w:r w:rsidRPr="00741ECA">
        <w:rPr>
          <w:rFonts w:ascii="Helvetica" w:hAnsi="Helvetica"/>
          <w:lang w:val="es-PE"/>
        </w:rPr>
        <w:t>Sus procesos.</w:t>
      </w:r>
    </w:p>
    <w:p w14:paraId="60103ED3" w14:textId="77777777" w:rsidR="00A37A93" w:rsidRPr="00741ECA" w:rsidRDefault="00A37A93" w:rsidP="0047461E">
      <w:pPr>
        <w:numPr>
          <w:ilvl w:val="0"/>
          <w:numId w:val="36"/>
        </w:numPr>
        <w:spacing w:before="100" w:beforeAutospacing="1" w:after="100" w:afterAutospacing="1" w:line="240" w:lineRule="auto"/>
        <w:rPr>
          <w:rFonts w:ascii="Helvetica" w:hAnsi="Helvetica"/>
          <w:lang w:val="es-PE"/>
        </w:rPr>
      </w:pPr>
      <w:r w:rsidRPr="00741ECA">
        <w:rPr>
          <w:rFonts w:ascii="Helvetica" w:hAnsi="Helvetica"/>
          <w:lang w:val="es-PE"/>
        </w:rPr>
        <w:t>Sus relaciones con terceros.</w:t>
      </w:r>
    </w:p>
    <w:p w14:paraId="6A471B43" w14:textId="77777777" w:rsidR="00A37A93" w:rsidRPr="00741ECA" w:rsidRDefault="00A37A93" w:rsidP="0047461E">
      <w:pPr>
        <w:numPr>
          <w:ilvl w:val="0"/>
          <w:numId w:val="36"/>
        </w:numPr>
        <w:spacing w:before="100" w:beforeAutospacing="1" w:after="100" w:afterAutospacing="1" w:line="240" w:lineRule="auto"/>
        <w:rPr>
          <w:rFonts w:ascii="Helvetica" w:hAnsi="Helvetica"/>
          <w:lang w:val="es-PE"/>
        </w:rPr>
      </w:pPr>
      <w:r w:rsidRPr="00741ECA">
        <w:rPr>
          <w:rFonts w:ascii="Helvetica" w:hAnsi="Helvetica"/>
          <w:lang w:val="es-PE"/>
        </w:rPr>
        <w:t>Sus riesgos de soborno.</w:t>
      </w:r>
    </w:p>
    <w:p w14:paraId="44EDC7C9" w14:textId="77777777" w:rsidR="00A37A93" w:rsidRPr="00741ECA" w:rsidRDefault="00A37A93" w:rsidP="0047461E">
      <w:pPr>
        <w:numPr>
          <w:ilvl w:val="0"/>
          <w:numId w:val="36"/>
        </w:numPr>
        <w:spacing w:before="100" w:beforeAutospacing="1" w:after="100" w:afterAutospacing="1" w:line="240" w:lineRule="auto"/>
        <w:rPr>
          <w:rFonts w:ascii="Helvetica" w:hAnsi="Helvetica"/>
          <w:lang w:val="es-PE"/>
        </w:rPr>
      </w:pPr>
      <w:r w:rsidRPr="00741ECA">
        <w:rPr>
          <w:rFonts w:ascii="Helvetica" w:hAnsi="Helvetica"/>
          <w:lang w:val="es-PE"/>
        </w:rPr>
        <w:t>Sus obligaciones aplicables.</w:t>
      </w:r>
    </w:p>
    <w:p w14:paraId="711639D1" w14:textId="77777777" w:rsidR="00A37A93" w:rsidRPr="00741ECA" w:rsidRDefault="00A37A93" w:rsidP="005F3896">
      <w:pPr>
        <w:pStyle w:val="isselectedend"/>
        <w:ind w:firstLine="360"/>
        <w:rPr>
          <w:rFonts w:ascii="Helvetica" w:hAnsi="Helvetica"/>
          <w:lang w:val="es-PE"/>
        </w:rPr>
      </w:pPr>
      <w:r w:rsidRPr="00741ECA">
        <w:rPr>
          <w:rFonts w:ascii="Helvetica" w:hAnsi="Helvetica"/>
          <w:lang w:val="es-PE"/>
        </w:rPr>
        <w:t xml:space="preserve">El alcance debe ser suficientemente claro para determinar </w:t>
      </w:r>
      <w:r w:rsidRPr="00741ECA">
        <w:rPr>
          <w:rStyle w:val="Textoennegrita"/>
          <w:rFonts w:ascii="Helvetica" w:hAnsi="Helvetica"/>
          <w:lang w:val="es-PE"/>
        </w:rPr>
        <w:t>qué partes de la organización y qué actividades están comprendidas dentro del Sistema de Gestión Antisoborno</w:t>
      </w:r>
      <w:r w:rsidRPr="00741ECA">
        <w:rPr>
          <w:rFonts w:ascii="Helvetica" w:hAnsi="Helvetica"/>
          <w:lang w:val="es-PE"/>
        </w:rPr>
        <w:t>.</w:t>
      </w:r>
    </w:p>
    <w:p w14:paraId="7CB4F1EC" w14:textId="77777777" w:rsidR="00A37A93" w:rsidRPr="00741ECA" w:rsidRDefault="00A37A93" w:rsidP="00A37A93">
      <w:pPr>
        <w:pStyle w:val="Ttulo3"/>
        <w:rPr>
          <w:rFonts w:ascii="Helvetica" w:hAnsi="Helvetica"/>
          <w:lang w:val="es-PE"/>
        </w:rPr>
      </w:pPr>
      <w:r w:rsidRPr="00741ECA">
        <w:rPr>
          <w:rFonts w:ascii="Helvetica" w:hAnsi="Helvetica"/>
          <w:lang w:val="es-PE"/>
        </w:rPr>
        <w:t>Importancia para las organizaciones peruanas</w:t>
      </w:r>
    </w:p>
    <w:p w14:paraId="44B1D342"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Para las organizaciones que operan en Perú, ISO 37001 puede convertirse en una herramienta de apoyo para fortalecer sus sistemas de integridad y cumplimiento.</w:t>
      </w:r>
    </w:p>
    <w:p w14:paraId="750273CC"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Su utilidad es especialmente relevante en sectores donde existen relaciones frecuentes con:</w:t>
      </w:r>
    </w:p>
    <w:p w14:paraId="7A215DBB" w14:textId="77777777" w:rsidR="00A37A93" w:rsidRPr="00741ECA" w:rsidRDefault="00A37A93" w:rsidP="005F3896">
      <w:pPr>
        <w:pStyle w:val="isselectedend"/>
        <w:ind w:firstLine="720"/>
        <w:rPr>
          <w:rFonts w:ascii="Helvetica" w:hAnsi="Helvetica"/>
          <w:lang w:val="es-PE"/>
        </w:rPr>
      </w:pPr>
      <w:r w:rsidRPr="00741ECA">
        <w:rPr>
          <w:rStyle w:val="Textoennegrita"/>
          <w:rFonts w:ascii="Helvetica" w:hAnsi="Helvetica"/>
          <w:lang w:val="es-PE"/>
        </w:rPr>
        <w:t>Entidades públicas, funcionarios, proveedores, contratistas, intermediarios, socios de negocio y procesos de contratación estatal.</w:t>
      </w:r>
    </w:p>
    <w:p w14:paraId="6D15BC40"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En sectores como </w:t>
      </w:r>
      <w:r w:rsidRPr="00741ECA">
        <w:rPr>
          <w:rStyle w:val="Textoennegrita"/>
          <w:rFonts w:ascii="Helvetica" w:hAnsi="Helvetica"/>
          <w:lang w:val="es-PE"/>
        </w:rPr>
        <w:t>minería, construcción, energía, infraestructura y servicios</w:t>
      </w:r>
      <w:r w:rsidRPr="00741ECA">
        <w:rPr>
          <w:rFonts w:ascii="Helvetica" w:hAnsi="Helvetica"/>
          <w:lang w:val="es-PE"/>
        </w:rPr>
        <w:t>, la evaluación de riesgos puede adquirir especial importancia debido a la naturaleza de determinadas operaciones y a la interacción con diferentes partes interesadas.</w:t>
      </w:r>
    </w:p>
    <w:p w14:paraId="75E3E40C"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Sin embargo, cada organización debe realizar su propia evaluación y evitar asumir que todos los riesgos son iguales.</w:t>
      </w:r>
    </w:p>
    <w:p w14:paraId="42B0A9DA" w14:textId="77777777" w:rsidR="00A37A93" w:rsidRPr="00741ECA" w:rsidRDefault="00A37A93" w:rsidP="00A37A93">
      <w:pPr>
        <w:pStyle w:val="Ttulo3"/>
        <w:rPr>
          <w:rFonts w:ascii="Helvetica" w:hAnsi="Helvetica"/>
          <w:lang w:val="es-PE"/>
        </w:rPr>
      </w:pPr>
      <w:r w:rsidRPr="00741ECA">
        <w:rPr>
          <w:rFonts w:ascii="Helvetica" w:hAnsi="Helvetica"/>
          <w:lang w:val="es-PE"/>
        </w:rPr>
        <w:t>Principales características de ISO 37001:2025</w:t>
      </w:r>
    </w:p>
    <w:p w14:paraId="0E70F607"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La versión actualmente vigente presenta un enfoque integral basado en la gestión sistemática del riesgo de soborno.</w:t>
      </w:r>
    </w:p>
    <w:p w14:paraId="1E9B1840" w14:textId="77777777" w:rsidR="00A37A93" w:rsidRPr="00741ECA" w:rsidRDefault="00A37A93" w:rsidP="00A37A93">
      <w:pPr>
        <w:pStyle w:val="isselectedend"/>
        <w:rPr>
          <w:rFonts w:ascii="Helvetica" w:hAnsi="Helvetica"/>
          <w:lang w:val="es-PE"/>
        </w:rPr>
      </w:pPr>
      <w:r w:rsidRPr="00741ECA">
        <w:rPr>
          <w:rFonts w:ascii="Helvetica" w:hAnsi="Helvetica"/>
          <w:lang w:val="es-PE"/>
        </w:rPr>
        <w:t>Entre sus características principales se encuentran:</w:t>
      </w:r>
    </w:p>
    <w:p w14:paraId="3EFE2172" w14:textId="77777777" w:rsidR="00A37A93" w:rsidRPr="00741ECA" w:rsidRDefault="00A37A93" w:rsidP="0047461E">
      <w:pPr>
        <w:numPr>
          <w:ilvl w:val="0"/>
          <w:numId w:val="37"/>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Aplicación a organizaciones públicas, privadas y sin fines de lucro</w:t>
      </w:r>
      <w:r w:rsidRPr="00741ECA">
        <w:rPr>
          <w:rFonts w:ascii="Helvetica" w:hAnsi="Helvetica"/>
          <w:lang w:val="es-PE"/>
        </w:rPr>
        <w:t>.</w:t>
      </w:r>
    </w:p>
    <w:p w14:paraId="3655F638" w14:textId="77777777" w:rsidR="00A37A93" w:rsidRPr="00741ECA" w:rsidRDefault="00A37A93" w:rsidP="0047461E">
      <w:pPr>
        <w:numPr>
          <w:ilvl w:val="0"/>
          <w:numId w:val="37"/>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de diferentes formas de soborno, incluidos riesgos de </w:t>
      </w:r>
      <w:r w:rsidRPr="00741ECA">
        <w:rPr>
          <w:rStyle w:val="Textoennegrita"/>
          <w:rFonts w:ascii="Helvetica" w:hAnsi="Helvetica"/>
          <w:lang w:val="es-PE"/>
        </w:rPr>
        <w:t>soborno directo e indirecto</w:t>
      </w:r>
      <w:r w:rsidRPr="00741ECA">
        <w:rPr>
          <w:rFonts w:ascii="Helvetica" w:hAnsi="Helvetica"/>
          <w:lang w:val="es-PE"/>
        </w:rPr>
        <w:t>.</w:t>
      </w:r>
    </w:p>
    <w:p w14:paraId="1AD39A16" w14:textId="77777777" w:rsidR="00A37A93" w:rsidRPr="00741ECA" w:rsidRDefault="00A37A93" w:rsidP="0047461E">
      <w:pPr>
        <w:numPr>
          <w:ilvl w:val="0"/>
          <w:numId w:val="37"/>
        </w:numPr>
        <w:spacing w:before="100" w:beforeAutospacing="1" w:after="100" w:afterAutospacing="1" w:line="240" w:lineRule="auto"/>
        <w:rPr>
          <w:rFonts w:ascii="Helvetica" w:hAnsi="Helvetica"/>
          <w:lang w:val="es-PE"/>
        </w:rPr>
      </w:pPr>
      <w:r w:rsidRPr="00741ECA">
        <w:rPr>
          <w:rFonts w:ascii="Helvetica" w:hAnsi="Helvetica"/>
          <w:lang w:val="es-PE"/>
        </w:rPr>
        <w:t>Enfoque basado en riesgos.</w:t>
      </w:r>
    </w:p>
    <w:p w14:paraId="42CB0C5E" w14:textId="77777777" w:rsidR="00A37A93" w:rsidRPr="00741ECA" w:rsidRDefault="00A37A93" w:rsidP="0047461E">
      <w:pPr>
        <w:numPr>
          <w:ilvl w:val="0"/>
          <w:numId w:val="37"/>
        </w:numPr>
        <w:spacing w:before="100" w:beforeAutospacing="1" w:after="100" w:afterAutospacing="1" w:line="240" w:lineRule="auto"/>
        <w:rPr>
          <w:rFonts w:ascii="Helvetica" w:hAnsi="Helvetica"/>
          <w:lang w:val="es-PE"/>
        </w:rPr>
      </w:pPr>
      <w:r w:rsidRPr="00741ECA">
        <w:rPr>
          <w:rFonts w:ascii="Helvetica" w:hAnsi="Helvetica"/>
          <w:lang w:val="es-PE"/>
        </w:rPr>
        <w:t>Importancia del liderazgo y compromiso de la alta dirección.</w:t>
      </w:r>
    </w:p>
    <w:p w14:paraId="02A64BD7" w14:textId="77777777" w:rsidR="00A37A93" w:rsidRPr="00741ECA" w:rsidRDefault="00A37A93" w:rsidP="0047461E">
      <w:pPr>
        <w:numPr>
          <w:ilvl w:val="0"/>
          <w:numId w:val="37"/>
        </w:numPr>
        <w:spacing w:before="100" w:beforeAutospacing="1" w:after="100" w:afterAutospacing="1" w:line="240" w:lineRule="auto"/>
        <w:rPr>
          <w:rFonts w:ascii="Helvetica" w:hAnsi="Helvetica"/>
          <w:lang w:val="es-PE"/>
        </w:rPr>
      </w:pPr>
      <w:r w:rsidRPr="00741ECA">
        <w:rPr>
          <w:rFonts w:ascii="Helvetica" w:hAnsi="Helvetica"/>
          <w:lang w:val="es-PE"/>
        </w:rPr>
        <w:t>Política antisoborno.</w:t>
      </w:r>
    </w:p>
    <w:p w14:paraId="40B83AD7" w14:textId="77777777" w:rsidR="00A37A93" w:rsidRPr="00741ECA" w:rsidRDefault="00A37A93" w:rsidP="0047461E">
      <w:pPr>
        <w:numPr>
          <w:ilvl w:val="0"/>
          <w:numId w:val="37"/>
        </w:numPr>
        <w:spacing w:before="100" w:beforeAutospacing="1" w:after="100" w:afterAutospacing="1" w:line="240" w:lineRule="auto"/>
        <w:rPr>
          <w:rFonts w:ascii="Helvetica" w:hAnsi="Helvetica"/>
          <w:lang w:val="es-PE"/>
        </w:rPr>
      </w:pPr>
      <w:r w:rsidRPr="00741ECA">
        <w:rPr>
          <w:rFonts w:ascii="Helvetica" w:hAnsi="Helvetica"/>
          <w:lang w:val="es-PE"/>
        </w:rPr>
        <w:t>Función antisoborno.</w:t>
      </w:r>
    </w:p>
    <w:p w14:paraId="76B62BBD" w14:textId="77777777" w:rsidR="00A37A93" w:rsidRPr="00741ECA" w:rsidRDefault="00A37A93" w:rsidP="0047461E">
      <w:pPr>
        <w:numPr>
          <w:ilvl w:val="0"/>
          <w:numId w:val="37"/>
        </w:numPr>
        <w:spacing w:before="100" w:beforeAutospacing="1" w:after="100" w:afterAutospacing="1" w:line="240" w:lineRule="auto"/>
        <w:rPr>
          <w:rFonts w:ascii="Helvetica" w:hAnsi="Helvetica"/>
          <w:lang w:val="es-PE"/>
        </w:rPr>
      </w:pPr>
      <w:r w:rsidRPr="00741ECA">
        <w:rPr>
          <w:rFonts w:ascii="Helvetica" w:hAnsi="Helvetica"/>
          <w:lang w:val="es-PE"/>
        </w:rPr>
        <w:t>Debida diligencia.</w:t>
      </w:r>
    </w:p>
    <w:p w14:paraId="45B8D624" w14:textId="77777777" w:rsidR="00A37A93" w:rsidRPr="00741ECA" w:rsidRDefault="00A37A93" w:rsidP="0047461E">
      <w:pPr>
        <w:numPr>
          <w:ilvl w:val="0"/>
          <w:numId w:val="37"/>
        </w:numPr>
        <w:spacing w:before="100" w:beforeAutospacing="1" w:after="100" w:afterAutospacing="1" w:line="240" w:lineRule="auto"/>
        <w:rPr>
          <w:rFonts w:ascii="Helvetica" w:hAnsi="Helvetica"/>
          <w:lang w:val="es-PE"/>
        </w:rPr>
      </w:pPr>
      <w:r w:rsidRPr="00741ECA">
        <w:rPr>
          <w:rFonts w:ascii="Helvetica" w:hAnsi="Helvetica"/>
          <w:lang w:val="es-PE"/>
        </w:rPr>
        <w:t>Controles financieros y no financieros.</w:t>
      </w:r>
    </w:p>
    <w:p w14:paraId="5EFBECE2" w14:textId="77777777" w:rsidR="00A37A93" w:rsidRPr="00741ECA" w:rsidRDefault="00A37A93" w:rsidP="0047461E">
      <w:pPr>
        <w:numPr>
          <w:ilvl w:val="0"/>
          <w:numId w:val="37"/>
        </w:numPr>
        <w:spacing w:before="100" w:beforeAutospacing="1" w:after="100" w:afterAutospacing="1" w:line="240" w:lineRule="auto"/>
        <w:rPr>
          <w:rFonts w:ascii="Helvetica" w:hAnsi="Helvetica"/>
          <w:lang w:val="es-PE"/>
        </w:rPr>
      </w:pPr>
      <w:r w:rsidRPr="00741ECA">
        <w:rPr>
          <w:rFonts w:ascii="Helvetica" w:hAnsi="Helvetica"/>
          <w:lang w:val="es-PE"/>
        </w:rPr>
        <w:t>Capacitación y comunicación.</w:t>
      </w:r>
    </w:p>
    <w:p w14:paraId="01BB70B9" w14:textId="77777777" w:rsidR="00A37A93" w:rsidRPr="00741ECA" w:rsidRDefault="00A37A93" w:rsidP="0047461E">
      <w:pPr>
        <w:numPr>
          <w:ilvl w:val="0"/>
          <w:numId w:val="37"/>
        </w:numPr>
        <w:spacing w:before="100" w:beforeAutospacing="1" w:after="100" w:afterAutospacing="1" w:line="240" w:lineRule="auto"/>
        <w:rPr>
          <w:rFonts w:ascii="Helvetica" w:hAnsi="Helvetica"/>
          <w:lang w:val="es-PE"/>
        </w:rPr>
      </w:pPr>
      <w:r w:rsidRPr="00741ECA">
        <w:rPr>
          <w:rFonts w:ascii="Helvetica" w:hAnsi="Helvetica"/>
          <w:lang w:val="es-PE"/>
        </w:rPr>
        <w:t>Mecanismos de denuncia.</w:t>
      </w:r>
    </w:p>
    <w:p w14:paraId="0EE01BC9" w14:textId="77777777" w:rsidR="00A37A93" w:rsidRPr="00741ECA" w:rsidRDefault="00A37A93" w:rsidP="0047461E">
      <w:pPr>
        <w:numPr>
          <w:ilvl w:val="0"/>
          <w:numId w:val="37"/>
        </w:numPr>
        <w:spacing w:before="100" w:beforeAutospacing="1" w:after="100" w:afterAutospacing="1" w:line="240" w:lineRule="auto"/>
        <w:rPr>
          <w:rFonts w:ascii="Helvetica" w:hAnsi="Helvetica"/>
          <w:lang w:val="es-PE"/>
        </w:rPr>
      </w:pPr>
      <w:r w:rsidRPr="00741ECA">
        <w:rPr>
          <w:rFonts w:ascii="Helvetica" w:hAnsi="Helvetica"/>
          <w:lang w:val="es-PE"/>
        </w:rPr>
        <w:t>Investigación de posibles incidentes.</w:t>
      </w:r>
    </w:p>
    <w:p w14:paraId="4696B8CD" w14:textId="77777777" w:rsidR="00A37A93" w:rsidRPr="00741ECA" w:rsidRDefault="00A37A93" w:rsidP="0047461E">
      <w:pPr>
        <w:numPr>
          <w:ilvl w:val="0"/>
          <w:numId w:val="37"/>
        </w:numPr>
        <w:spacing w:before="100" w:beforeAutospacing="1" w:after="100" w:afterAutospacing="1" w:line="240" w:lineRule="auto"/>
        <w:rPr>
          <w:rFonts w:ascii="Helvetica" w:hAnsi="Helvetica"/>
          <w:lang w:val="es-PE"/>
        </w:rPr>
      </w:pPr>
      <w:r w:rsidRPr="00741ECA">
        <w:rPr>
          <w:rFonts w:ascii="Helvetica" w:hAnsi="Helvetica"/>
          <w:lang w:val="es-PE"/>
        </w:rPr>
        <w:t>Auditoría y evaluación del desempeño.</w:t>
      </w:r>
    </w:p>
    <w:p w14:paraId="1F3C6598" w14:textId="77777777" w:rsidR="00A37A93" w:rsidRPr="00741ECA" w:rsidRDefault="00A37A93" w:rsidP="0047461E">
      <w:pPr>
        <w:numPr>
          <w:ilvl w:val="0"/>
          <w:numId w:val="37"/>
        </w:numPr>
        <w:spacing w:before="100" w:beforeAutospacing="1" w:after="100" w:afterAutospacing="1" w:line="240" w:lineRule="auto"/>
        <w:rPr>
          <w:rFonts w:ascii="Helvetica" w:hAnsi="Helvetica"/>
          <w:lang w:val="es-PE"/>
        </w:rPr>
      </w:pPr>
      <w:r w:rsidRPr="00741ECA">
        <w:rPr>
          <w:rFonts w:ascii="Helvetica" w:hAnsi="Helvetica"/>
          <w:lang w:val="es-PE"/>
        </w:rPr>
        <w:t>Revisión por la dirección.</w:t>
      </w:r>
    </w:p>
    <w:p w14:paraId="6B1238E1" w14:textId="77777777" w:rsidR="00A37A93" w:rsidRPr="00741ECA" w:rsidRDefault="00A37A93" w:rsidP="0047461E">
      <w:pPr>
        <w:numPr>
          <w:ilvl w:val="0"/>
          <w:numId w:val="37"/>
        </w:numPr>
        <w:spacing w:before="100" w:beforeAutospacing="1" w:after="100" w:afterAutospacing="1" w:line="240" w:lineRule="auto"/>
        <w:rPr>
          <w:rFonts w:ascii="Helvetica" w:hAnsi="Helvetica"/>
          <w:lang w:val="es-PE"/>
        </w:rPr>
      </w:pPr>
      <w:r w:rsidRPr="00741ECA">
        <w:rPr>
          <w:rFonts w:ascii="Helvetica" w:hAnsi="Helvetica"/>
          <w:lang w:val="es-PE"/>
        </w:rPr>
        <w:t>Acciones correctivas.</w:t>
      </w:r>
    </w:p>
    <w:p w14:paraId="351D0693" w14:textId="77777777" w:rsidR="00A37A93" w:rsidRPr="00741ECA" w:rsidRDefault="00A37A93" w:rsidP="0047461E">
      <w:pPr>
        <w:numPr>
          <w:ilvl w:val="0"/>
          <w:numId w:val="37"/>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Mejora continua</w:t>
      </w:r>
      <w:r w:rsidRPr="00741ECA">
        <w:rPr>
          <w:rFonts w:ascii="Helvetica" w:hAnsi="Helvetica"/>
          <w:lang w:val="es-PE"/>
        </w:rPr>
        <w:t>.</w:t>
      </w:r>
    </w:p>
    <w:p w14:paraId="3592128A" w14:textId="77777777" w:rsidR="00A37A93" w:rsidRPr="00741ECA" w:rsidRDefault="00A37A93" w:rsidP="00A37A93">
      <w:pPr>
        <w:pStyle w:val="Ttulo3"/>
        <w:rPr>
          <w:rFonts w:ascii="Helvetica" w:hAnsi="Helvetica"/>
          <w:lang w:val="es-PE"/>
        </w:rPr>
      </w:pPr>
      <w:r w:rsidRPr="00741ECA">
        <w:rPr>
          <w:rFonts w:ascii="Helvetica" w:hAnsi="Helvetica"/>
          <w:lang w:val="es-PE"/>
        </w:rPr>
        <w:t>ISO 37001:2016 frente a ISO 37001:2025</w:t>
      </w:r>
    </w:p>
    <w:p w14:paraId="441F7DBE" w14:textId="15171144"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Para evitar confusiones, es importante recordar que </w:t>
      </w:r>
      <w:r w:rsidRPr="00741ECA">
        <w:rPr>
          <w:rStyle w:val="Textoennegrita"/>
          <w:rFonts w:ascii="Helvetica" w:hAnsi="Helvetica"/>
          <w:lang w:val="es-PE"/>
        </w:rPr>
        <w:t>ISO 37001:2016 ya no es la edición vigente</w:t>
      </w:r>
      <w:r w:rsidRPr="00741ECA">
        <w:rPr>
          <w:rFonts w:ascii="Helvetica" w:hAnsi="Helvetica"/>
          <w:lang w:val="es-PE"/>
        </w:rPr>
        <w:t>.</w:t>
      </w:r>
      <w:r w:rsidR="005F3896" w:rsidRPr="00741ECA">
        <w:rPr>
          <w:rFonts w:ascii="Helvetica" w:hAnsi="Helvetica"/>
          <w:lang w:val="es-PE"/>
        </w:rPr>
        <w:t xml:space="preserve"> </w:t>
      </w:r>
      <w:r w:rsidRPr="00741ECA">
        <w:rPr>
          <w:rFonts w:ascii="Helvetica" w:hAnsi="Helvetica"/>
          <w:lang w:val="es-PE"/>
        </w:rPr>
        <w:t>La primera edición fue publicada en 2016 y posteriormente retirada.</w:t>
      </w:r>
    </w:p>
    <w:p w14:paraId="0727C0BD"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 37001:2025 es la segunda edición y fue publicada el 28 de febrero de 2025</w:t>
      </w:r>
      <w:r w:rsidRPr="00741ECA">
        <w:rPr>
          <w:rFonts w:ascii="Helvetica" w:hAnsi="Helvetica"/>
          <w:lang w:val="es-PE"/>
        </w:rPr>
        <w:t>. Actualmente es la referencia internacional vigente para los Sistemas de Gestión Antisoborno.</w:t>
      </w:r>
    </w:p>
    <w:p w14:paraId="1B19B68E"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Por ello, los materiales de capacitación, procedimientos y referencias utilizados por una organización deberían comprobar siempre </w:t>
      </w:r>
      <w:r w:rsidRPr="00741ECA">
        <w:rPr>
          <w:rStyle w:val="Textoennegrita"/>
          <w:rFonts w:ascii="Helvetica" w:hAnsi="Helvetica"/>
          <w:lang w:val="es-PE"/>
        </w:rPr>
        <w:t>qué edición de la norma están utilizando</w:t>
      </w:r>
      <w:r w:rsidRPr="00741ECA">
        <w:rPr>
          <w:rFonts w:ascii="Helvetica" w:hAnsi="Helvetica"/>
          <w:lang w:val="es-PE"/>
        </w:rPr>
        <w:t>.</w:t>
      </w:r>
    </w:p>
    <w:p w14:paraId="447D1949" w14:textId="77777777" w:rsidR="00A37A93" w:rsidRPr="00741ECA" w:rsidRDefault="00A37A93" w:rsidP="00A37A93">
      <w:pPr>
        <w:pStyle w:val="Ttulo3"/>
        <w:rPr>
          <w:rFonts w:ascii="Helvetica" w:hAnsi="Helvetica"/>
          <w:lang w:val="es-PE"/>
        </w:rPr>
      </w:pPr>
      <w:r w:rsidRPr="00741ECA">
        <w:rPr>
          <w:rFonts w:ascii="Helvetica" w:hAnsi="Helvetica"/>
          <w:lang w:val="es-PE"/>
        </w:rPr>
        <w:t>Importancia de la actualización 2025</w:t>
      </w:r>
    </w:p>
    <w:p w14:paraId="0E3FEC1A"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La actualización de 2025 demuestra que las normas de gestión no son documentos estáticos.</w:t>
      </w:r>
    </w:p>
    <w:p w14:paraId="4551481C"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Las organizaciones enfrentan nuevos riesgos, cambian sus modelos de negocio, utilizan nuevas tecnologías y desarrollan relaciones comerciales cada vez más complejas.</w:t>
      </w:r>
    </w:p>
    <w:p w14:paraId="5A482985"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La nueva edición incorpora mejoras y aclaraciones relacionadas con la </w:t>
      </w:r>
      <w:r w:rsidRPr="00741ECA">
        <w:rPr>
          <w:rStyle w:val="Textoennegrita"/>
          <w:rFonts w:ascii="Helvetica" w:hAnsi="Helvetica"/>
          <w:lang w:val="es-PE"/>
        </w:rPr>
        <w:t>cultura de cumplimiento, conflictos de interés, función antisoborno y otros aspectos del sistema</w:t>
      </w:r>
      <w:r w:rsidRPr="00741ECA">
        <w:rPr>
          <w:rFonts w:ascii="Helvetica" w:hAnsi="Helvetica"/>
          <w:lang w:val="es-PE"/>
        </w:rPr>
        <w:t>, buscando mantener la norma alineada con las prácticas actuales y con otros estándares de gestión.</w:t>
      </w:r>
    </w:p>
    <w:p w14:paraId="1D6DBADF"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Por esta razón, una organización que anteriormente trabajaba con ISO 37001:2016 debe considerar los cambios introducidos por la edición 2025 y determinar las acciones necesarias para mantener la conformidad de su sistema.</w:t>
      </w:r>
    </w:p>
    <w:p w14:paraId="15A6B18A" w14:textId="77777777" w:rsidR="00A37A93" w:rsidRPr="00741ECA" w:rsidRDefault="00A37A93" w:rsidP="00A37A93">
      <w:pPr>
        <w:pStyle w:val="Ttulo3"/>
        <w:rPr>
          <w:rFonts w:ascii="Helvetica" w:hAnsi="Helvetica"/>
          <w:lang w:val="es-PE"/>
        </w:rPr>
      </w:pPr>
      <w:r w:rsidRPr="00741ECA">
        <w:rPr>
          <w:rFonts w:ascii="Helvetica" w:hAnsi="Helvetica"/>
          <w:lang w:val="es-PE"/>
        </w:rPr>
        <w:t>Aspectos clave para recordar</w:t>
      </w:r>
    </w:p>
    <w:p w14:paraId="36F5BB46"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 37001:2025 es una norma internacional dedicada específicamente a los Sistemas de Gestión Antisoborno</w:t>
      </w:r>
      <w:r w:rsidRPr="00741ECA">
        <w:rPr>
          <w:rFonts w:ascii="Helvetica" w:hAnsi="Helvetica"/>
          <w:lang w:val="es-PE"/>
        </w:rPr>
        <w:t>.</w:t>
      </w:r>
    </w:p>
    <w:p w14:paraId="0C1E327E"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Su propósito es ayudar a las organizaciones a </w:t>
      </w:r>
      <w:r w:rsidRPr="00741ECA">
        <w:rPr>
          <w:rStyle w:val="Textoennegrita"/>
          <w:rFonts w:ascii="Helvetica" w:hAnsi="Helvetica"/>
          <w:lang w:val="es-PE"/>
        </w:rPr>
        <w:t>prevenir, detectar y responder ante el soborno</w:t>
      </w:r>
      <w:r w:rsidRPr="00741ECA">
        <w:rPr>
          <w:rFonts w:ascii="Helvetica" w:hAnsi="Helvetica"/>
          <w:lang w:val="es-PE"/>
        </w:rPr>
        <w:t>, así como a gestionar las obligaciones antisoborno aplicables a sus actividades.</w:t>
      </w:r>
    </w:p>
    <w:p w14:paraId="7D83B8E0"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La norma puede aplicarse a organizaciones </w:t>
      </w:r>
      <w:r w:rsidRPr="00741ECA">
        <w:rPr>
          <w:rStyle w:val="Textoennegrita"/>
          <w:rFonts w:ascii="Helvetica" w:hAnsi="Helvetica"/>
          <w:lang w:val="es-PE"/>
        </w:rPr>
        <w:t>públicas, privadas y sin fines de lucro</w:t>
      </w:r>
      <w:r w:rsidRPr="00741ECA">
        <w:rPr>
          <w:rFonts w:ascii="Helvetica" w:hAnsi="Helvetica"/>
          <w:lang w:val="es-PE"/>
        </w:rPr>
        <w:t>, independientemente de su sector, siempre que se adapte adecuadamente a su contexto y riesgos.</w:t>
      </w:r>
    </w:p>
    <w:p w14:paraId="415876EA"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Su estructura sigue el enfoque de los sistemas modernos de gestión y comprende elementos relacionados con </w:t>
      </w:r>
      <w:r w:rsidRPr="00741ECA">
        <w:rPr>
          <w:rStyle w:val="Textoennegrita"/>
          <w:rFonts w:ascii="Helvetica" w:hAnsi="Helvetica"/>
          <w:lang w:val="es-PE"/>
        </w:rPr>
        <w:t>contexto, liderazgo, planificación, apoyo, operación, evaluación del desempeño y mejora</w:t>
      </w:r>
      <w:r w:rsidRPr="00741ECA">
        <w:rPr>
          <w:rFonts w:ascii="Helvetica" w:hAnsi="Helvetica"/>
          <w:lang w:val="es-PE"/>
        </w:rPr>
        <w:t>.</w:t>
      </w:r>
    </w:p>
    <w:p w14:paraId="79D6CD7D" w14:textId="77777777" w:rsidR="00A37A93" w:rsidRPr="00741ECA" w:rsidRDefault="00A37A93" w:rsidP="005F3896">
      <w:pPr>
        <w:pStyle w:val="isselectedend"/>
        <w:ind w:firstLine="720"/>
        <w:rPr>
          <w:rFonts w:ascii="Helvetica" w:hAnsi="Helvetica"/>
          <w:lang w:val="es-PE"/>
        </w:rPr>
      </w:pPr>
      <w:r w:rsidRPr="00741ECA">
        <w:rPr>
          <w:rFonts w:ascii="Helvetica" w:hAnsi="Helvetica"/>
          <w:lang w:val="es-PE"/>
        </w:rPr>
        <w:t xml:space="preserve">ISO 37001 no sustituye la legislación nacional. En el caso de las organizaciones que operan en Perú, debe complementarse con el </w:t>
      </w:r>
      <w:r w:rsidRPr="00741ECA">
        <w:rPr>
          <w:rStyle w:val="Textoennegrita"/>
          <w:rFonts w:ascii="Helvetica" w:hAnsi="Helvetica"/>
          <w:lang w:val="es-PE"/>
        </w:rPr>
        <w:t>marco jurídico peruano aplicable</w:t>
      </w:r>
      <w:r w:rsidRPr="00741ECA">
        <w:rPr>
          <w:rFonts w:ascii="Helvetica" w:hAnsi="Helvetica"/>
          <w:lang w:val="es-PE"/>
        </w:rPr>
        <w:t>.</w:t>
      </w:r>
    </w:p>
    <w:p w14:paraId="4096367C" w14:textId="77777777" w:rsidR="00A37A93" w:rsidRPr="00741ECA" w:rsidRDefault="00A37A93" w:rsidP="00A37A93">
      <w:pPr>
        <w:pStyle w:val="isselectedend"/>
        <w:rPr>
          <w:rFonts w:ascii="Helvetica" w:hAnsi="Helvetica"/>
          <w:lang w:val="es-PE"/>
        </w:rPr>
      </w:pPr>
      <w:r w:rsidRPr="00741ECA">
        <w:rPr>
          <w:rFonts w:ascii="Helvetica" w:hAnsi="Helvetica"/>
          <w:lang w:val="es-PE"/>
        </w:rPr>
        <w:t xml:space="preserve">Finalmente, debe mantenerse una distinción clara entre </w:t>
      </w:r>
      <w:r w:rsidRPr="00741ECA">
        <w:rPr>
          <w:rStyle w:val="Textoennegrita"/>
          <w:rFonts w:ascii="Helvetica" w:hAnsi="Helvetica"/>
          <w:lang w:val="es-PE"/>
        </w:rPr>
        <w:t>conocer la norma, implementar un sistema de gestión y obtener una certificación</w:t>
      </w:r>
      <w:r w:rsidRPr="00741ECA">
        <w:rPr>
          <w:rFonts w:ascii="Helvetica" w:hAnsi="Helvetica"/>
          <w:lang w:val="es-PE"/>
        </w:rPr>
        <w:t>. Son tres conceptos diferentes y cada uno implica responsabilidades y procesos distintos.</w:t>
      </w:r>
    </w:p>
    <w:p w14:paraId="5DB51979" w14:textId="77777777" w:rsidR="00A37A93" w:rsidRPr="00741ECA" w:rsidRDefault="00A37A93" w:rsidP="005F3896">
      <w:pPr>
        <w:pStyle w:val="NormalWeb"/>
        <w:ind w:firstLine="720"/>
        <w:rPr>
          <w:rFonts w:ascii="Helvetica" w:hAnsi="Helvetica"/>
          <w:lang w:val="es-PE"/>
        </w:rPr>
      </w:pPr>
      <w:r w:rsidRPr="00741ECA">
        <w:rPr>
          <w:rFonts w:ascii="Helvetica" w:hAnsi="Helvetica"/>
          <w:lang w:val="es-PE"/>
        </w:rPr>
        <w:t xml:space="preserve">La comprensión de estos fundamentos permitirá analizar en los siguientes apartados cómo funciona el </w:t>
      </w:r>
      <w:r w:rsidRPr="00741ECA">
        <w:rPr>
          <w:rStyle w:val="Textoennegrita"/>
          <w:rFonts w:ascii="Helvetica" w:hAnsi="Helvetica"/>
          <w:lang w:val="es-PE"/>
        </w:rPr>
        <w:t>ciclo PHVA, cuáles son los términos esenciales de ISO 37001 y cómo se relaciona esta norma con otros sistemas de gestión ISO</w:t>
      </w:r>
      <w:r w:rsidRPr="00741ECA">
        <w:rPr>
          <w:rFonts w:ascii="Helvetica" w:hAnsi="Helvetica"/>
          <w:lang w:val="es-PE"/>
        </w:rPr>
        <w:t>.</w:t>
      </w:r>
    </w:p>
    <w:p w14:paraId="3752B2FE" w14:textId="77777777" w:rsidR="00B40A3B" w:rsidRPr="00741ECA" w:rsidRDefault="00B40A3B" w:rsidP="00B40A3B">
      <w:pPr>
        <w:pStyle w:val="Ttulo2"/>
        <w:rPr>
          <w:rFonts w:ascii="Helvetica" w:hAnsi="Helvetica"/>
          <w:sz w:val="28"/>
          <w:szCs w:val="28"/>
          <w:lang w:val="es-PE"/>
        </w:rPr>
      </w:pPr>
      <w:r w:rsidRPr="00741ECA">
        <w:rPr>
          <w:rFonts w:ascii="Helvetica" w:hAnsi="Helvetica"/>
          <w:sz w:val="28"/>
          <w:szCs w:val="28"/>
          <w:lang w:val="es-PE"/>
        </w:rPr>
        <w:t>2.2. Ciclo PHVA aplicado al antisoborno</w:t>
      </w:r>
    </w:p>
    <w:p w14:paraId="7AA97ADC" w14:textId="77777777" w:rsidR="00B40A3B" w:rsidRPr="00741ECA" w:rsidRDefault="00B40A3B" w:rsidP="00B40A3B">
      <w:pPr>
        <w:pStyle w:val="Ttulo3"/>
        <w:rPr>
          <w:rFonts w:ascii="Helvetica" w:hAnsi="Helvetica"/>
          <w:lang w:val="es-PE"/>
        </w:rPr>
      </w:pPr>
      <w:r w:rsidRPr="00741ECA">
        <w:rPr>
          <w:rFonts w:ascii="Helvetica" w:hAnsi="Helvetica"/>
          <w:lang w:val="es-PE"/>
        </w:rPr>
        <w:t>Introducción al ciclo PHVA</w:t>
      </w:r>
    </w:p>
    <w:p w14:paraId="52DB39CA" w14:textId="77777777" w:rsidR="00B40A3B" w:rsidRPr="00741ECA" w:rsidRDefault="00B40A3B" w:rsidP="00B40A3B">
      <w:pPr>
        <w:pStyle w:val="isselectedend"/>
        <w:ind w:firstLine="720"/>
        <w:rPr>
          <w:rFonts w:ascii="Helvetica" w:hAnsi="Helvetica"/>
          <w:lang w:val="es-PE"/>
        </w:rPr>
      </w:pPr>
      <w:r w:rsidRPr="00741ECA">
        <w:rPr>
          <w:rFonts w:ascii="Helvetica" w:hAnsi="Helvetica"/>
          <w:lang w:val="es-PE"/>
        </w:rPr>
        <w:t xml:space="preserve">El </w:t>
      </w:r>
      <w:r w:rsidRPr="00741ECA">
        <w:rPr>
          <w:rStyle w:val="Textoennegrita"/>
          <w:rFonts w:ascii="Helvetica" w:hAnsi="Helvetica"/>
          <w:lang w:val="es-PE"/>
        </w:rPr>
        <w:t>ciclo PHVA</w:t>
      </w:r>
      <w:r w:rsidRPr="00741ECA">
        <w:rPr>
          <w:rFonts w:ascii="Helvetica" w:hAnsi="Helvetica"/>
          <w:lang w:val="es-PE"/>
        </w:rPr>
        <w:t xml:space="preserve">, también conocido como </w:t>
      </w:r>
      <w:r w:rsidRPr="00741ECA">
        <w:rPr>
          <w:rStyle w:val="Textoennegrita"/>
          <w:rFonts w:ascii="Helvetica" w:hAnsi="Helvetica"/>
          <w:lang w:val="es-PE"/>
        </w:rPr>
        <w:t>Planificar – Hacer – Verificar – Actuar</w:t>
      </w:r>
      <w:r w:rsidRPr="00741ECA">
        <w:rPr>
          <w:rFonts w:ascii="Helvetica" w:hAnsi="Helvetica"/>
          <w:lang w:val="es-PE"/>
        </w:rPr>
        <w:t xml:space="preserve">, constituye un enfoque fundamental para gestionar y mejorar continuamente los sistemas de gestión. En inglés se conoce como </w:t>
      </w:r>
      <w:r w:rsidRPr="00741ECA">
        <w:rPr>
          <w:rStyle w:val="Textoennegrita"/>
          <w:rFonts w:ascii="Helvetica" w:hAnsi="Helvetica"/>
          <w:lang w:val="es-PE"/>
        </w:rPr>
        <w:t>PDCA: Plan – Do – Check – Act</w:t>
      </w:r>
      <w:r w:rsidRPr="00741ECA">
        <w:rPr>
          <w:rFonts w:ascii="Helvetica" w:hAnsi="Helvetica"/>
          <w:lang w:val="es-PE"/>
        </w:rPr>
        <w:t>.</w:t>
      </w:r>
    </w:p>
    <w:p w14:paraId="3F44DB91" w14:textId="77777777" w:rsidR="00B40A3B" w:rsidRPr="00741ECA" w:rsidRDefault="00B40A3B" w:rsidP="00B40A3B">
      <w:pPr>
        <w:pStyle w:val="isselectedend"/>
        <w:ind w:firstLine="720"/>
        <w:rPr>
          <w:rFonts w:ascii="Helvetica" w:hAnsi="Helvetica"/>
          <w:lang w:val="es-PE"/>
        </w:rPr>
      </w:pPr>
      <w:r w:rsidRPr="00741ECA">
        <w:rPr>
          <w:rFonts w:ascii="Helvetica" w:hAnsi="Helvetica"/>
          <w:lang w:val="es-PE"/>
        </w:rPr>
        <w:t xml:space="preserve">En el contexto de la </w:t>
      </w:r>
      <w:r w:rsidRPr="00741ECA">
        <w:rPr>
          <w:rStyle w:val="Textoennegrita"/>
          <w:rFonts w:ascii="Helvetica" w:hAnsi="Helvetica"/>
          <w:lang w:val="es-PE"/>
        </w:rPr>
        <w:t>ISO 37001:2025</w:t>
      </w:r>
      <w:r w:rsidRPr="00741ECA">
        <w:rPr>
          <w:rFonts w:ascii="Helvetica" w:hAnsi="Helvetica"/>
          <w:lang w:val="es-PE"/>
        </w:rPr>
        <w:t xml:space="preserve">, el ciclo PHVA permite organizar el Sistema de Gestión Antisoborno como un proceso continuo. La organización no debe limitarse a crear una política antisoborno y establecer algunos controles, sino que debe </w:t>
      </w:r>
      <w:r w:rsidRPr="00741ECA">
        <w:rPr>
          <w:rStyle w:val="Textoennegrita"/>
          <w:rFonts w:ascii="Helvetica" w:hAnsi="Helvetica"/>
          <w:lang w:val="es-PE"/>
        </w:rPr>
        <w:t>planificar el sistema, implementarlo, comprobar su funcionamiento y realizar mejoras cuando sea necesario</w:t>
      </w:r>
      <w:r w:rsidRPr="00741ECA">
        <w:rPr>
          <w:rFonts w:ascii="Helvetica" w:hAnsi="Helvetica"/>
          <w:lang w:val="es-PE"/>
        </w:rPr>
        <w:t>. ISO confirma que la norma está diseñada para establecer, implementar, mantener y mejorar un Sistema de Gestión Antisoborno destinado a prevenir, detectar y responder ante el soborno.</w:t>
      </w:r>
    </w:p>
    <w:p w14:paraId="4FA813B4" w14:textId="77777777" w:rsidR="00B40A3B" w:rsidRPr="00741ECA" w:rsidRDefault="00B40A3B" w:rsidP="00B40A3B">
      <w:pPr>
        <w:pStyle w:val="isselectedend"/>
        <w:rPr>
          <w:rFonts w:ascii="Helvetica" w:hAnsi="Helvetica"/>
          <w:lang w:val="es-PE"/>
        </w:rPr>
      </w:pPr>
      <w:r w:rsidRPr="00741ECA">
        <w:rPr>
          <w:rFonts w:ascii="Helvetica" w:hAnsi="Helvetica"/>
          <w:lang w:val="es-PE"/>
        </w:rPr>
        <w:t>El ciclo puede representarse mediante cuatro etapas:</w:t>
      </w:r>
    </w:p>
    <w:p w14:paraId="7E08CBE9" w14:textId="77777777" w:rsidR="00B40A3B" w:rsidRPr="00741ECA" w:rsidRDefault="00B40A3B" w:rsidP="0047461E">
      <w:pPr>
        <w:numPr>
          <w:ilvl w:val="0"/>
          <w:numId w:val="38"/>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Planificar (P):</w:t>
      </w:r>
      <w:r w:rsidRPr="00741ECA">
        <w:rPr>
          <w:rFonts w:ascii="Helvetica" w:hAnsi="Helvetica"/>
          <w:lang w:val="es-PE"/>
        </w:rPr>
        <w:t xml:space="preserve"> determinar qué se necesita hacer y cómo se gestionarán los riesgos.</w:t>
      </w:r>
    </w:p>
    <w:p w14:paraId="32839C96" w14:textId="77777777" w:rsidR="00B40A3B" w:rsidRPr="00741ECA" w:rsidRDefault="00B40A3B" w:rsidP="0047461E">
      <w:pPr>
        <w:numPr>
          <w:ilvl w:val="0"/>
          <w:numId w:val="38"/>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Hacer (H):</w:t>
      </w:r>
      <w:r w:rsidRPr="00741ECA">
        <w:rPr>
          <w:rFonts w:ascii="Helvetica" w:hAnsi="Helvetica"/>
          <w:lang w:val="es-PE"/>
        </w:rPr>
        <w:t xml:space="preserve"> implementar los procesos, controles y medidas planificadas.</w:t>
      </w:r>
    </w:p>
    <w:p w14:paraId="7E1AF28A" w14:textId="77777777" w:rsidR="00B40A3B" w:rsidRPr="00741ECA" w:rsidRDefault="00B40A3B" w:rsidP="0047461E">
      <w:pPr>
        <w:numPr>
          <w:ilvl w:val="0"/>
          <w:numId w:val="38"/>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Verificar (V):</w:t>
      </w:r>
      <w:r w:rsidRPr="00741ECA">
        <w:rPr>
          <w:rFonts w:ascii="Helvetica" w:hAnsi="Helvetica"/>
          <w:lang w:val="es-PE"/>
        </w:rPr>
        <w:t xml:space="preserve"> comprobar si el sistema funciona y si alcanza los resultados previstos.</w:t>
      </w:r>
    </w:p>
    <w:p w14:paraId="6AD7A658" w14:textId="77777777" w:rsidR="00B40A3B" w:rsidRPr="00741ECA" w:rsidRDefault="00B40A3B" w:rsidP="0047461E">
      <w:pPr>
        <w:numPr>
          <w:ilvl w:val="0"/>
          <w:numId w:val="38"/>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Actuar (A):</w:t>
      </w:r>
      <w:r w:rsidRPr="00741ECA">
        <w:rPr>
          <w:rFonts w:ascii="Helvetica" w:hAnsi="Helvetica"/>
          <w:lang w:val="es-PE"/>
        </w:rPr>
        <w:t xml:space="preserve"> corregir las deficiencias y mejorar continuamente el sistema.</w:t>
      </w:r>
    </w:p>
    <w:p w14:paraId="6E1574E1" w14:textId="77777777" w:rsidR="00B40A3B" w:rsidRPr="00741ECA" w:rsidRDefault="00B40A3B" w:rsidP="00B40A3B">
      <w:pPr>
        <w:pStyle w:val="isselectedend"/>
        <w:ind w:firstLine="360"/>
        <w:rPr>
          <w:rFonts w:ascii="Helvetica" w:hAnsi="Helvetica"/>
          <w:lang w:val="es-PE"/>
        </w:rPr>
      </w:pPr>
      <w:r w:rsidRPr="00741ECA">
        <w:rPr>
          <w:rFonts w:ascii="Helvetica" w:hAnsi="Helvetica"/>
          <w:lang w:val="es-PE"/>
        </w:rPr>
        <w:t xml:space="preserve">Estas cuatro etapas </w:t>
      </w:r>
      <w:r w:rsidRPr="00741ECA">
        <w:rPr>
          <w:rStyle w:val="Textoennegrita"/>
          <w:rFonts w:ascii="Helvetica" w:hAnsi="Helvetica"/>
          <w:lang w:val="es-PE"/>
        </w:rPr>
        <w:t>no funcionan de manera aislada</w:t>
      </w:r>
      <w:r w:rsidRPr="00741ECA">
        <w:rPr>
          <w:rFonts w:ascii="Helvetica" w:hAnsi="Helvetica"/>
          <w:lang w:val="es-PE"/>
        </w:rPr>
        <w:t>. Al finalizar una vuelta del ciclo, los resultados obtenidos sirven como información para iniciar una nueva etapa de planificación.</w:t>
      </w:r>
    </w:p>
    <w:p w14:paraId="4831BFC4" w14:textId="77777777" w:rsidR="00B40A3B" w:rsidRPr="00741ECA" w:rsidRDefault="00B40A3B" w:rsidP="00B40A3B">
      <w:pPr>
        <w:pStyle w:val="Ttulo3"/>
        <w:rPr>
          <w:rFonts w:ascii="Helvetica" w:hAnsi="Helvetica"/>
          <w:lang w:val="es-PE"/>
        </w:rPr>
      </w:pPr>
      <w:r w:rsidRPr="00741ECA">
        <w:rPr>
          <w:rFonts w:ascii="Helvetica" w:hAnsi="Helvetica"/>
          <w:lang w:val="es-PE"/>
        </w:rPr>
        <w:t>El PHVA como sistema continuo</w:t>
      </w:r>
    </w:p>
    <w:p w14:paraId="3796AEED" w14:textId="77777777" w:rsidR="00B40A3B" w:rsidRPr="00741ECA" w:rsidRDefault="00B40A3B" w:rsidP="00B40A3B">
      <w:pPr>
        <w:pStyle w:val="isselectedend"/>
        <w:ind w:firstLine="720"/>
        <w:rPr>
          <w:rFonts w:ascii="Helvetica" w:hAnsi="Helvetica"/>
          <w:lang w:val="es-PE"/>
        </w:rPr>
      </w:pPr>
      <w:r w:rsidRPr="00741ECA">
        <w:rPr>
          <w:rFonts w:ascii="Helvetica" w:hAnsi="Helvetica"/>
          <w:lang w:val="es-PE"/>
        </w:rPr>
        <w:t xml:space="preserve">El principal valor del ciclo PHVA es que transforma la gestión antisoborno en un </w:t>
      </w:r>
      <w:r w:rsidRPr="00741ECA">
        <w:rPr>
          <w:rStyle w:val="Textoennegrita"/>
          <w:rFonts w:ascii="Helvetica" w:hAnsi="Helvetica"/>
          <w:lang w:val="es-PE"/>
        </w:rPr>
        <w:t>proceso dinámico y permanente</w:t>
      </w:r>
      <w:r w:rsidRPr="00741ECA">
        <w:rPr>
          <w:rFonts w:ascii="Helvetica" w:hAnsi="Helvetica"/>
          <w:lang w:val="es-PE"/>
        </w:rPr>
        <w:t>.</w:t>
      </w:r>
    </w:p>
    <w:p w14:paraId="2AC18314" w14:textId="77777777" w:rsidR="00B40A3B" w:rsidRPr="00741ECA" w:rsidRDefault="00B40A3B" w:rsidP="00B40A3B">
      <w:pPr>
        <w:pStyle w:val="isselectedend"/>
        <w:ind w:firstLine="720"/>
        <w:rPr>
          <w:rFonts w:ascii="Helvetica" w:hAnsi="Helvetica"/>
          <w:lang w:val="es-PE"/>
        </w:rPr>
      </w:pPr>
      <w:r w:rsidRPr="00741ECA">
        <w:rPr>
          <w:rFonts w:ascii="Helvetica" w:hAnsi="Helvetica"/>
          <w:lang w:val="es-PE"/>
        </w:rPr>
        <w:t>Los riesgos de una organización pueden cambiar. Pueden aparecer nuevos proveedores, nuevos mercados, nuevos proyectos, nuevas relaciones con funcionarios públicos, nuevas modalidades de contratación o cambios en la legislación.</w:t>
      </w:r>
    </w:p>
    <w:p w14:paraId="5CCE6CF5" w14:textId="77777777" w:rsidR="00B40A3B" w:rsidRPr="00741ECA" w:rsidRDefault="00B40A3B" w:rsidP="00B40A3B">
      <w:pPr>
        <w:pStyle w:val="isselectedend"/>
        <w:ind w:firstLine="720"/>
        <w:rPr>
          <w:rFonts w:ascii="Helvetica" w:hAnsi="Helvetica"/>
          <w:lang w:val="es-PE"/>
        </w:rPr>
      </w:pPr>
      <w:r w:rsidRPr="00741ECA">
        <w:rPr>
          <w:rFonts w:ascii="Helvetica" w:hAnsi="Helvetica"/>
          <w:lang w:val="es-PE"/>
        </w:rPr>
        <w:t>Por ello, un control que era adecuado hace algunos años puede dejar de ser suficiente.</w:t>
      </w:r>
    </w:p>
    <w:p w14:paraId="7636D2E9" w14:textId="77777777" w:rsidR="00B40A3B" w:rsidRPr="00741ECA" w:rsidRDefault="00B40A3B" w:rsidP="00B40A3B">
      <w:pPr>
        <w:pStyle w:val="isselectedend"/>
        <w:rPr>
          <w:rFonts w:ascii="Helvetica" w:hAnsi="Helvetica"/>
          <w:lang w:val="es-PE"/>
        </w:rPr>
      </w:pPr>
      <w:r w:rsidRPr="00741ECA">
        <w:rPr>
          <w:rFonts w:ascii="Helvetica" w:hAnsi="Helvetica"/>
          <w:lang w:val="es-PE"/>
        </w:rPr>
        <w:t>El ciclo PHVA permite que la organización pueda:</w:t>
      </w:r>
    </w:p>
    <w:p w14:paraId="304621AB" w14:textId="77777777" w:rsidR="00B40A3B" w:rsidRPr="00741ECA" w:rsidRDefault="00B40A3B" w:rsidP="0047461E">
      <w:pPr>
        <w:numPr>
          <w:ilvl w:val="0"/>
          <w:numId w:val="39"/>
        </w:numPr>
        <w:spacing w:before="100" w:beforeAutospacing="1" w:after="100" w:afterAutospacing="1" w:line="240" w:lineRule="auto"/>
        <w:rPr>
          <w:rFonts w:ascii="Helvetica" w:hAnsi="Helvetica"/>
          <w:lang w:val="es-PE"/>
        </w:rPr>
      </w:pPr>
      <w:r w:rsidRPr="00741ECA">
        <w:rPr>
          <w:rFonts w:ascii="Helvetica" w:hAnsi="Helvetica"/>
          <w:lang w:val="es-PE"/>
        </w:rPr>
        <w:t>Identificar nuevos riesgos.</w:t>
      </w:r>
    </w:p>
    <w:p w14:paraId="0D865BB1" w14:textId="77777777" w:rsidR="00B40A3B" w:rsidRPr="00741ECA" w:rsidRDefault="00B40A3B" w:rsidP="0047461E">
      <w:pPr>
        <w:numPr>
          <w:ilvl w:val="0"/>
          <w:numId w:val="39"/>
        </w:numPr>
        <w:spacing w:before="100" w:beforeAutospacing="1" w:after="100" w:afterAutospacing="1" w:line="240" w:lineRule="auto"/>
        <w:rPr>
          <w:rFonts w:ascii="Helvetica" w:hAnsi="Helvetica"/>
          <w:lang w:val="es-PE"/>
        </w:rPr>
      </w:pPr>
      <w:r w:rsidRPr="00741ECA">
        <w:rPr>
          <w:rFonts w:ascii="Helvetica" w:hAnsi="Helvetica"/>
          <w:lang w:val="es-PE"/>
        </w:rPr>
        <w:t>Revisar la eficacia de los controles existentes.</w:t>
      </w:r>
    </w:p>
    <w:p w14:paraId="76783C1C" w14:textId="77777777" w:rsidR="00B40A3B" w:rsidRPr="00741ECA" w:rsidRDefault="00B40A3B" w:rsidP="0047461E">
      <w:pPr>
        <w:numPr>
          <w:ilvl w:val="0"/>
          <w:numId w:val="39"/>
        </w:numPr>
        <w:spacing w:before="100" w:beforeAutospacing="1" w:after="100" w:afterAutospacing="1" w:line="240" w:lineRule="auto"/>
        <w:rPr>
          <w:rFonts w:ascii="Helvetica" w:hAnsi="Helvetica"/>
          <w:lang w:val="es-PE"/>
        </w:rPr>
      </w:pPr>
      <w:r w:rsidRPr="00741ECA">
        <w:rPr>
          <w:rFonts w:ascii="Helvetica" w:hAnsi="Helvetica"/>
          <w:lang w:val="es-PE"/>
        </w:rPr>
        <w:t>Detectar deficiencias.</w:t>
      </w:r>
    </w:p>
    <w:p w14:paraId="7DA701D1" w14:textId="77777777" w:rsidR="00B40A3B" w:rsidRPr="00741ECA" w:rsidRDefault="00B40A3B" w:rsidP="0047461E">
      <w:pPr>
        <w:numPr>
          <w:ilvl w:val="0"/>
          <w:numId w:val="39"/>
        </w:numPr>
        <w:spacing w:before="100" w:beforeAutospacing="1" w:after="100" w:afterAutospacing="1" w:line="240" w:lineRule="auto"/>
        <w:rPr>
          <w:rFonts w:ascii="Helvetica" w:hAnsi="Helvetica"/>
          <w:lang w:val="es-PE"/>
        </w:rPr>
      </w:pPr>
      <w:r w:rsidRPr="00741ECA">
        <w:rPr>
          <w:rFonts w:ascii="Helvetica" w:hAnsi="Helvetica"/>
          <w:lang w:val="es-PE"/>
        </w:rPr>
        <w:t>Incorporar cambios legales o regulatorios.</w:t>
      </w:r>
    </w:p>
    <w:p w14:paraId="0AFDB4AD" w14:textId="77777777" w:rsidR="00B40A3B" w:rsidRPr="00741ECA" w:rsidRDefault="00B40A3B" w:rsidP="0047461E">
      <w:pPr>
        <w:numPr>
          <w:ilvl w:val="0"/>
          <w:numId w:val="39"/>
        </w:numPr>
        <w:spacing w:before="100" w:beforeAutospacing="1" w:after="100" w:afterAutospacing="1" w:line="240" w:lineRule="auto"/>
        <w:rPr>
          <w:rFonts w:ascii="Helvetica" w:hAnsi="Helvetica"/>
          <w:lang w:val="es-PE"/>
        </w:rPr>
      </w:pPr>
      <w:r w:rsidRPr="00741ECA">
        <w:rPr>
          <w:rFonts w:ascii="Helvetica" w:hAnsi="Helvetica"/>
          <w:lang w:val="es-PE"/>
        </w:rPr>
        <w:t>Actualizar procedimientos.</w:t>
      </w:r>
    </w:p>
    <w:p w14:paraId="42090D2A" w14:textId="77777777" w:rsidR="00B40A3B" w:rsidRPr="00741ECA" w:rsidRDefault="00B40A3B" w:rsidP="0047461E">
      <w:pPr>
        <w:numPr>
          <w:ilvl w:val="0"/>
          <w:numId w:val="39"/>
        </w:numPr>
        <w:spacing w:before="100" w:beforeAutospacing="1" w:after="100" w:afterAutospacing="1" w:line="240" w:lineRule="auto"/>
        <w:rPr>
          <w:rFonts w:ascii="Helvetica" w:hAnsi="Helvetica"/>
          <w:lang w:val="es-PE"/>
        </w:rPr>
      </w:pPr>
      <w:r w:rsidRPr="00741ECA">
        <w:rPr>
          <w:rFonts w:ascii="Helvetica" w:hAnsi="Helvetica"/>
          <w:lang w:val="es-PE"/>
        </w:rPr>
        <w:t>Capacitar nuevamente al personal.</w:t>
      </w:r>
    </w:p>
    <w:p w14:paraId="704AE690" w14:textId="77777777" w:rsidR="00B40A3B" w:rsidRPr="00741ECA" w:rsidRDefault="00B40A3B" w:rsidP="0047461E">
      <w:pPr>
        <w:numPr>
          <w:ilvl w:val="0"/>
          <w:numId w:val="39"/>
        </w:numPr>
        <w:spacing w:before="100" w:beforeAutospacing="1" w:after="100" w:afterAutospacing="1" w:line="240" w:lineRule="auto"/>
        <w:rPr>
          <w:rFonts w:ascii="Helvetica" w:hAnsi="Helvetica"/>
          <w:lang w:val="es-PE"/>
        </w:rPr>
      </w:pPr>
      <w:r w:rsidRPr="00741ECA">
        <w:rPr>
          <w:rFonts w:ascii="Helvetica" w:hAnsi="Helvetica"/>
          <w:lang w:val="es-PE"/>
        </w:rPr>
        <w:t>Mejorar los controles financieros y no financieros.</w:t>
      </w:r>
    </w:p>
    <w:p w14:paraId="047C0825" w14:textId="77777777" w:rsidR="00B40A3B" w:rsidRPr="00741ECA" w:rsidRDefault="00B40A3B" w:rsidP="0047461E">
      <w:pPr>
        <w:numPr>
          <w:ilvl w:val="0"/>
          <w:numId w:val="39"/>
        </w:numPr>
        <w:spacing w:before="100" w:beforeAutospacing="1" w:after="100" w:afterAutospacing="1" w:line="240" w:lineRule="auto"/>
        <w:rPr>
          <w:rFonts w:ascii="Helvetica" w:hAnsi="Helvetica"/>
          <w:lang w:val="es-PE"/>
        </w:rPr>
      </w:pPr>
      <w:r w:rsidRPr="00741ECA">
        <w:rPr>
          <w:rFonts w:ascii="Helvetica" w:hAnsi="Helvetica"/>
          <w:lang w:val="es-PE"/>
        </w:rPr>
        <w:t>Fortalecer la cultura antisoborno.</w:t>
      </w:r>
    </w:p>
    <w:p w14:paraId="25512139" w14:textId="77777777" w:rsidR="00B40A3B" w:rsidRPr="00741ECA" w:rsidRDefault="00B40A3B" w:rsidP="0047461E">
      <w:pPr>
        <w:numPr>
          <w:ilvl w:val="0"/>
          <w:numId w:val="39"/>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Adaptar el sistema a los cambios de la organización.</w:t>
      </w:r>
    </w:p>
    <w:p w14:paraId="347460DF" w14:textId="77777777" w:rsidR="00B40A3B" w:rsidRPr="00741ECA" w:rsidRDefault="00B40A3B" w:rsidP="00B40A3B">
      <w:pPr>
        <w:pStyle w:val="isselectedend"/>
        <w:ind w:firstLine="360"/>
        <w:rPr>
          <w:rFonts w:ascii="Helvetica" w:hAnsi="Helvetica"/>
          <w:lang w:val="es-PE"/>
        </w:rPr>
      </w:pPr>
      <w:r w:rsidRPr="00741ECA">
        <w:rPr>
          <w:rFonts w:ascii="Helvetica" w:hAnsi="Helvetica"/>
          <w:lang w:val="es-PE"/>
        </w:rPr>
        <w:t xml:space="preserve">De esta manera, el Sistema de Gestión Antisoborno se convierte en un mecanismo de </w:t>
      </w:r>
      <w:r w:rsidRPr="00741ECA">
        <w:rPr>
          <w:rStyle w:val="Textoennegrita"/>
          <w:rFonts w:ascii="Helvetica" w:hAnsi="Helvetica"/>
          <w:lang w:val="es-PE"/>
        </w:rPr>
        <w:t>mejora continua</w:t>
      </w:r>
      <w:r w:rsidRPr="00741ECA">
        <w:rPr>
          <w:rFonts w:ascii="Helvetica" w:hAnsi="Helvetica"/>
          <w:lang w:val="es-PE"/>
        </w:rPr>
        <w:t>, y no en un conjunto de documentos creados únicamente para cumplir una formalidad.</w:t>
      </w:r>
    </w:p>
    <w:p w14:paraId="6FB52AB1" w14:textId="77777777" w:rsidR="00B40A3B" w:rsidRPr="00741ECA" w:rsidRDefault="00B40A3B" w:rsidP="00B40A3B">
      <w:pPr>
        <w:pStyle w:val="Ttulo3"/>
        <w:rPr>
          <w:rFonts w:ascii="Helvetica" w:hAnsi="Helvetica"/>
          <w:lang w:val="es-PE"/>
        </w:rPr>
      </w:pPr>
      <w:r w:rsidRPr="00741ECA">
        <w:rPr>
          <w:rFonts w:ascii="Helvetica" w:hAnsi="Helvetica"/>
          <w:lang w:val="es-PE"/>
        </w:rPr>
        <w:t>Primera etapa: Planificar</w:t>
      </w:r>
    </w:p>
    <w:p w14:paraId="1433C6C8" w14:textId="77777777" w:rsidR="00B40A3B" w:rsidRPr="00741ECA" w:rsidRDefault="00B40A3B" w:rsidP="00B40A3B">
      <w:pPr>
        <w:pStyle w:val="isselectedend"/>
        <w:ind w:firstLine="720"/>
        <w:rPr>
          <w:rFonts w:ascii="Helvetica" w:hAnsi="Helvetica"/>
          <w:lang w:val="es-PE"/>
        </w:rPr>
      </w:pPr>
      <w:r w:rsidRPr="00741ECA">
        <w:rPr>
          <w:rFonts w:ascii="Helvetica" w:hAnsi="Helvetica"/>
          <w:lang w:val="es-PE"/>
        </w:rPr>
        <w:t xml:space="preserve">La etapa de </w:t>
      </w:r>
      <w:r w:rsidRPr="00741ECA">
        <w:rPr>
          <w:rStyle w:val="Textoennegrita"/>
          <w:rFonts w:ascii="Helvetica" w:hAnsi="Helvetica"/>
          <w:lang w:val="es-PE"/>
        </w:rPr>
        <w:t>Planificar</w:t>
      </w:r>
      <w:r w:rsidRPr="00741ECA">
        <w:rPr>
          <w:rFonts w:ascii="Helvetica" w:hAnsi="Helvetica"/>
          <w:lang w:val="es-PE"/>
        </w:rPr>
        <w:t xml:space="preserve"> consiste en determinar qué necesita hacer la organización para establecer y gestionar adecuadamente su Sistema de Gestión Antisoborno.</w:t>
      </w:r>
    </w:p>
    <w:p w14:paraId="215DB183" w14:textId="77777777" w:rsidR="00B40A3B" w:rsidRPr="00741ECA" w:rsidRDefault="00B40A3B" w:rsidP="00B40A3B">
      <w:pPr>
        <w:pStyle w:val="isselectedend"/>
        <w:ind w:firstLine="720"/>
        <w:rPr>
          <w:rFonts w:ascii="Helvetica" w:hAnsi="Helvetica"/>
          <w:lang w:val="es-PE"/>
        </w:rPr>
      </w:pPr>
      <w:r w:rsidRPr="00741ECA">
        <w:rPr>
          <w:rFonts w:ascii="Helvetica" w:hAnsi="Helvetica"/>
          <w:lang w:val="es-PE"/>
        </w:rPr>
        <w:t>En esta etapa se analiza el contexto de la organización, sus actividades, sus partes interesadas, sus obligaciones aplicables y los riesgos relacionados con el soborno.</w:t>
      </w:r>
    </w:p>
    <w:p w14:paraId="226FB3AD" w14:textId="77777777" w:rsidR="00B40A3B" w:rsidRPr="00741ECA" w:rsidRDefault="00B40A3B" w:rsidP="00B40A3B">
      <w:pPr>
        <w:pStyle w:val="isselectedend"/>
        <w:rPr>
          <w:rFonts w:ascii="Helvetica" w:hAnsi="Helvetica"/>
          <w:lang w:val="es-PE"/>
        </w:rPr>
      </w:pPr>
      <w:r w:rsidRPr="00741ECA">
        <w:rPr>
          <w:rFonts w:ascii="Helvetica" w:hAnsi="Helvetica"/>
          <w:lang w:val="es-PE"/>
        </w:rPr>
        <w:t>La planificación permite responder preguntas como:</w:t>
      </w:r>
    </w:p>
    <w:p w14:paraId="324CB975" w14:textId="77777777" w:rsidR="00B40A3B" w:rsidRPr="00741ECA" w:rsidRDefault="00B40A3B" w:rsidP="00B40A3B">
      <w:pPr>
        <w:pStyle w:val="isselectedend"/>
        <w:rPr>
          <w:rFonts w:ascii="Helvetica" w:hAnsi="Helvetica"/>
          <w:lang w:val="es-PE"/>
        </w:rPr>
      </w:pPr>
      <w:r w:rsidRPr="00741ECA">
        <w:rPr>
          <w:rStyle w:val="Textoennegrita"/>
          <w:rFonts w:ascii="Helvetica" w:hAnsi="Helvetica"/>
          <w:lang w:val="es-PE"/>
        </w:rPr>
        <w:t>¿Dónde estamos expuestos al soborno?</w:t>
      </w:r>
    </w:p>
    <w:p w14:paraId="44738D87" w14:textId="77777777" w:rsidR="00B40A3B" w:rsidRPr="00741ECA" w:rsidRDefault="00B40A3B" w:rsidP="00B40A3B">
      <w:pPr>
        <w:pStyle w:val="isselectedend"/>
        <w:rPr>
          <w:rFonts w:ascii="Helvetica" w:hAnsi="Helvetica"/>
          <w:lang w:val="es-PE"/>
        </w:rPr>
      </w:pPr>
      <w:r w:rsidRPr="00741ECA">
        <w:rPr>
          <w:rStyle w:val="Textoennegrita"/>
          <w:rFonts w:ascii="Helvetica" w:hAnsi="Helvetica"/>
          <w:lang w:val="es-PE"/>
        </w:rPr>
        <w:t>¿Qué personas, procesos o relaciones presentan mayor riesgo?</w:t>
      </w:r>
    </w:p>
    <w:p w14:paraId="20094D96" w14:textId="77777777" w:rsidR="00B40A3B" w:rsidRPr="00741ECA" w:rsidRDefault="00B40A3B" w:rsidP="00B40A3B">
      <w:pPr>
        <w:pStyle w:val="isselectedend"/>
        <w:rPr>
          <w:rFonts w:ascii="Helvetica" w:hAnsi="Helvetica"/>
          <w:lang w:val="es-PE"/>
        </w:rPr>
      </w:pPr>
      <w:r w:rsidRPr="00741ECA">
        <w:rPr>
          <w:rStyle w:val="Textoennegrita"/>
          <w:rFonts w:ascii="Helvetica" w:hAnsi="Helvetica"/>
          <w:lang w:val="es-PE"/>
        </w:rPr>
        <w:t>¿Qué controles necesitamos?</w:t>
      </w:r>
    </w:p>
    <w:p w14:paraId="1FF2294B" w14:textId="77777777" w:rsidR="00B40A3B" w:rsidRPr="00741ECA" w:rsidRDefault="00B40A3B" w:rsidP="00B40A3B">
      <w:pPr>
        <w:pStyle w:val="isselectedend"/>
        <w:rPr>
          <w:rFonts w:ascii="Helvetica" w:hAnsi="Helvetica"/>
          <w:lang w:val="es-PE"/>
        </w:rPr>
      </w:pPr>
      <w:r w:rsidRPr="00741ECA">
        <w:rPr>
          <w:rStyle w:val="Textoennegrita"/>
          <w:rFonts w:ascii="Helvetica" w:hAnsi="Helvetica"/>
          <w:lang w:val="es-PE"/>
        </w:rPr>
        <w:t>¿Quién será responsable?</w:t>
      </w:r>
    </w:p>
    <w:p w14:paraId="2826E5C2" w14:textId="77777777" w:rsidR="00B40A3B" w:rsidRPr="00741ECA" w:rsidRDefault="00B40A3B" w:rsidP="00B40A3B">
      <w:pPr>
        <w:pStyle w:val="isselectedend"/>
        <w:rPr>
          <w:rFonts w:ascii="Helvetica" w:hAnsi="Helvetica"/>
          <w:lang w:val="es-PE"/>
        </w:rPr>
      </w:pPr>
      <w:r w:rsidRPr="00741ECA">
        <w:rPr>
          <w:rStyle w:val="Textoennegrita"/>
          <w:rFonts w:ascii="Helvetica" w:hAnsi="Helvetica"/>
          <w:lang w:val="es-PE"/>
        </w:rPr>
        <w:t>¿Qué objetivos queremos alcanzar?</w:t>
      </w:r>
    </w:p>
    <w:p w14:paraId="77491033" w14:textId="77777777" w:rsidR="00B40A3B" w:rsidRPr="00741ECA" w:rsidRDefault="00B40A3B" w:rsidP="00B40A3B">
      <w:pPr>
        <w:pStyle w:val="isselectedend"/>
        <w:rPr>
          <w:rFonts w:ascii="Helvetica" w:hAnsi="Helvetica"/>
          <w:lang w:val="es-PE"/>
        </w:rPr>
      </w:pPr>
      <w:r w:rsidRPr="00741ECA">
        <w:rPr>
          <w:rStyle w:val="Textoennegrita"/>
          <w:rFonts w:ascii="Helvetica" w:hAnsi="Helvetica"/>
          <w:lang w:val="es-PE"/>
        </w:rPr>
        <w:t>¿Cómo comprobaremos posteriormente que el sistema funciona?</w:t>
      </w:r>
    </w:p>
    <w:p w14:paraId="48FF74BB" w14:textId="77777777" w:rsidR="00B40A3B" w:rsidRPr="00741ECA" w:rsidRDefault="00B40A3B" w:rsidP="00B40A3B">
      <w:pPr>
        <w:pStyle w:val="isselectedend"/>
        <w:ind w:firstLine="720"/>
        <w:rPr>
          <w:rFonts w:ascii="Helvetica" w:hAnsi="Helvetica"/>
          <w:lang w:val="es-PE"/>
        </w:rPr>
      </w:pPr>
      <w:r w:rsidRPr="00741ECA">
        <w:rPr>
          <w:rFonts w:ascii="Helvetica" w:hAnsi="Helvetica"/>
          <w:lang w:val="es-PE"/>
        </w:rPr>
        <w:t>Esta etapa proporciona la base sobre la cual se desarrollarán las demás actividades del sistema.</w:t>
      </w:r>
    </w:p>
    <w:p w14:paraId="0B2DFBAF" w14:textId="77777777" w:rsidR="00B40A3B" w:rsidRPr="00741ECA" w:rsidRDefault="00B40A3B" w:rsidP="00B40A3B">
      <w:pPr>
        <w:pStyle w:val="Ttulo3"/>
        <w:rPr>
          <w:rFonts w:ascii="Helvetica" w:hAnsi="Helvetica"/>
          <w:lang w:val="es-PE"/>
        </w:rPr>
      </w:pPr>
      <w:r w:rsidRPr="00741ECA">
        <w:rPr>
          <w:rFonts w:ascii="Helvetica" w:hAnsi="Helvetica"/>
          <w:lang w:val="es-PE"/>
        </w:rPr>
        <w:t>Comprensión del contexto</w:t>
      </w:r>
    </w:p>
    <w:p w14:paraId="3EC40525" w14:textId="5A224834" w:rsidR="00B40A3B" w:rsidRPr="00741ECA" w:rsidRDefault="00B40A3B" w:rsidP="00B40A3B">
      <w:pPr>
        <w:pStyle w:val="isselectedend"/>
        <w:ind w:firstLine="720"/>
        <w:rPr>
          <w:rFonts w:ascii="Helvetica" w:hAnsi="Helvetica"/>
          <w:lang w:val="es-PE"/>
        </w:rPr>
      </w:pPr>
      <w:r w:rsidRPr="00741ECA">
        <w:rPr>
          <w:rFonts w:ascii="Helvetica" w:hAnsi="Helvetica"/>
          <w:lang w:val="es-PE"/>
        </w:rPr>
        <w:t>Una organización no puede gestionar correctamente sus riesgos si primero no comprende su propio contexto. Debe analizar factores internos y externos que puedan afectar su capacidad para alcanzar los objetivos del Sistema de Gestión Antisoborno.</w:t>
      </w:r>
    </w:p>
    <w:p w14:paraId="010628A6" w14:textId="77777777" w:rsidR="00B40A3B" w:rsidRPr="00741ECA" w:rsidRDefault="00B40A3B" w:rsidP="00B40A3B">
      <w:pPr>
        <w:pStyle w:val="isselectedend"/>
        <w:rPr>
          <w:rFonts w:ascii="Helvetica" w:hAnsi="Helvetica"/>
          <w:lang w:val="es-PE"/>
        </w:rPr>
      </w:pPr>
      <w:r w:rsidRPr="00741ECA">
        <w:rPr>
          <w:rFonts w:ascii="Helvetica" w:hAnsi="Helvetica"/>
          <w:lang w:val="es-PE"/>
        </w:rPr>
        <w:t>Entre estos factores pueden encontrarse:</w:t>
      </w:r>
    </w:p>
    <w:p w14:paraId="6452115D" w14:textId="77777777" w:rsidR="00B40A3B" w:rsidRPr="00741ECA" w:rsidRDefault="00B40A3B" w:rsidP="0047461E">
      <w:pPr>
        <w:numPr>
          <w:ilvl w:val="0"/>
          <w:numId w:val="40"/>
        </w:numPr>
        <w:spacing w:before="100" w:beforeAutospacing="1" w:after="100" w:afterAutospacing="1" w:line="240" w:lineRule="auto"/>
        <w:rPr>
          <w:rFonts w:ascii="Helvetica" w:hAnsi="Helvetica"/>
          <w:lang w:val="es-PE"/>
        </w:rPr>
      </w:pPr>
      <w:r w:rsidRPr="00741ECA">
        <w:rPr>
          <w:rFonts w:ascii="Helvetica" w:hAnsi="Helvetica"/>
          <w:lang w:val="es-PE"/>
        </w:rPr>
        <w:t>Naturaleza y tamaño de la organización.</w:t>
      </w:r>
    </w:p>
    <w:p w14:paraId="3B710B4E" w14:textId="77777777" w:rsidR="00B40A3B" w:rsidRPr="00741ECA" w:rsidRDefault="00B40A3B" w:rsidP="0047461E">
      <w:pPr>
        <w:numPr>
          <w:ilvl w:val="0"/>
          <w:numId w:val="40"/>
        </w:numPr>
        <w:spacing w:before="100" w:beforeAutospacing="1" w:after="100" w:afterAutospacing="1" w:line="240" w:lineRule="auto"/>
        <w:rPr>
          <w:rFonts w:ascii="Helvetica" w:hAnsi="Helvetica"/>
          <w:lang w:val="es-PE"/>
        </w:rPr>
      </w:pPr>
      <w:r w:rsidRPr="00741ECA">
        <w:rPr>
          <w:rFonts w:ascii="Helvetica" w:hAnsi="Helvetica"/>
          <w:lang w:val="es-PE"/>
        </w:rPr>
        <w:t>Estructura organizacional.</w:t>
      </w:r>
    </w:p>
    <w:p w14:paraId="7ACB9190" w14:textId="77777777" w:rsidR="00B40A3B" w:rsidRPr="00741ECA" w:rsidRDefault="00B40A3B" w:rsidP="0047461E">
      <w:pPr>
        <w:numPr>
          <w:ilvl w:val="0"/>
          <w:numId w:val="40"/>
        </w:numPr>
        <w:spacing w:before="100" w:beforeAutospacing="1" w:after="100" w:afterAutospacing="1" w:line="240" w:lineRule="auto"/>
        <w:rPr>
          <w:rFonts w:ascii="Helvetica" w:hAnsi="Helvetica"/>
          <w:lang w:val="es-PE"/>
        </w:rPr>
      </w:pPr>
      <w:r w:rsidRPr="00741ECA">
        <w:rPr>
          <w:rFonts w:ascii="Helvetica" w:hAnsi="Helvetica"/>
          <w:lang w:val="es-PE"/>
        </w:rPr>
        <w:t>Actividades desarrolladas.</w:t>
      </w:r>
    </w:p>
    <w:p w14:paraId="6E9C4688" w14:textId="77777777" w:rsidR="00B40A3B" w:rsidRPr="00741ECA" w:rsidRDefault="00B40A3B" w:rsidP="0047461E">
      <w:pPr>
        <w:numPr>
          <w:ilvl w:val="0"/>
          <w:numId w:val="40"/>
        </w:numPr>
        <w:spacing w:before="100" w:beforeAutospacing="1" w:after="100" w:afterAutospacing="1" w:line="240" w:lineRule="auto"/>
        <w:rPr>
          <w:rFonts w:ascii="Helvetica" w:hAnsi="Helvetica"/>
          <w:lang w:val="es-PE"/>
        </w:rPr>
      </w:pPr>
      <w:r w:rsidRPr="00741ECA">
        <w:rPr>
          <w:rFonts w:ascii="Helvetica" w:hAnsi="Helvetica"/>
          <w:lang w:val="es-PE"/>
        </w:rPr>
        <w:t>Mercados donde opera.</w:t>
      </w:r>
    </w:p>
    <w:p w14:paraId="7C4ACE1B" w14:textId="77777777" w:rsidR="00B40A3B" w:rsidRPr="00741ECA" w:rsidRDefault="00B40A3B" w:rsidP="0047461E">
      <w:pPr>
        <w:numPr>
          <w:ilvl w:val="0"/>
          <w:numId w:val="40"/>
        </w:numPr>
        <w:spacing w:before="100" w:beforeAutospacing="1" w:after="100" w:afterAutospacing="1" w:line="240" w:lineRule="auto"/>
        <w:rPr>
          <w:rFonts w:ascii="Helvetica" w:hAnsi="Helvetica"/>
          <w:lang w:val="es-PE"/>
        </w:rPr>
      </w:pPr>
      <w:r w:rsidRPr="00741ECA">
        <w:rPr>
          <w:rFonts w:ascii="Helvetica" w:hAnsi="Helvetica"/>
          <w:lang w:val="es-PE"/>
        </w:rPr>
        <w:t>Ubicaciones geográficas.</w:t>
      </w:r>
    </w:p>
    <w:p w14:paraId="5CD1E801" w14:textId="77777777" w:rsidR="00B40A3B" w:rsidRPr="00741ECA" w:rsidRDefault="00B40A3B" w:rsidP="0047461E">
      <w:pPr>
        <w:numPr>
          <w:ilvl w:val="0"/>
          <w:numId w:val="40"/>
        </w:numPr>
        <w:spacing w:before="100" w:beforeAutospacing="1" w:after="100" w:afterAutospacing="1" w:line="240" w:lineRule="auto"/>
        <w:rPr>
          <w:rFonts w:ascii="Helvetica" w:hAnsi="Helvetica"/>
          <w:lang w:val="es-PE"/>
        </w:rPr>
      </w:pPr>
      <w:r w:rsidRPr="00741ECA">
        <w:rPr>
          <w:rFonts w:ascii="Helvetica" w:hAnsi="Helvetica"/>
          <w:lang w:val="es-PE"/>
        </w:rPr>
        <w:t>Tipo de clientes.</w:t>
      </w:r>
    </w:p>
    <w:p w14:paraId="7BBE547D" w14:textId="77777777" w:rsidR="00B40A3B" w:rsidRPr="00741ECA" w:rsidRDefault="00B40A3B" w:rsidP="0047461E">
      <w:pPr>
        <w:numPr>
          <w:ilvl w:val="0"/>
          <w:numId w:val="40"/>
        </w:numPr>
        <w:spacing w:before="100" w:beforeAutospacing="1" w:after="100" w:afterAutospacing="1" w:line="240" w:lineRule="auto"/>
        <w:rPr>
          <w:rFonts w:ascii="Helvetica" w:hAnsi="Helvetica"/>
          <w:lang w:val="es-PE"/>
        </w:rPr>
      </w:pPr>
      <w:r w:rsidRPr="00741ECA">
        <w:rPr>
          <w:rFonts w:ascii="Helvetica" w:hAnsi="Helvetica"/>
          <w:lang w:val="es-PE"/>
        </w:rPr>
        <w:t>Relaciones con entidades públicas.</w:t>
      </w:r>
    </w:p>
    <w:p w14:paraId="4FBC2F5A" w14:textId="77777777" w:rsidR="00B40A3B" w:rsidRPr="00741ECA" w:rsidRDefault="00B40A3B" w:rsidP="0047461E">
      <w:pPr>
        <w:numPr>
          <w:ilvl w:val="0"/>
          <w:numId w:val="40"/>
        </w:numPr>
        <w:spacing w:before="100" w:beforeAutospacing="1" w:after="100" w:afterAutospacing="1" w:line="240" w:lineRule="auto"/>
        <w:rPr>
          <w:rFonts w:ascii="Helvetica" w:hAnsi="Helvetica"/>
          <w:lang w:val="es-PE"/>
        </w:rPr>
      </w:pPr>
      <w:r w:rsidRPr="00741ECA">
        <w:rPr>
          <w:rFonts w:ascii="Helvetica" w:hAnsi="Helvetica"/>
          <w:lang w:val="es-PE"/>
        </w:rPr>
        <w:t>Proveedores y contratistas.</w:t>
      </w:r>
    </w:p>
    <w:p w14:paraId="017177ED" w14:textId="77777777" w:rsidR="00B40A3B" w:rsidRPr="00741ECA" w:rsidRDefault="00B40A3B" w:rsidP="0047461E">
      <w:pPr>
        <w:numPr>
          <w:ilvl w:val="0"/>
          <w:numId w:val="40"/>
        </w:numPr>
        <w:spacing w:before="100" w:beforeAutospacing="1" w:after="100" w:afterAutospacing="1" w:line="240" w:lineRule="auto"/>
        <w:rPr>
          <w:rFonts w:ascii="Helvetica" w:hAnsi="Helvetica"/>
          <w:lang w:val="es-PE"/>
        </w:rPr>
      </w:pPr>
      <w:r w:rsidRPr="00741ECA">
        <w:rPr>
          <w:rFonts w:ascii="Helvetica" w:hAnsi="Helvetica"/>
          <w:lang w:val="es-PE"/>
        </w:rPr>
        <w:t>Intermediarios y agentes.</w:t>
      </w:r>
    </w:p>
    <w:p w14:paraId="7912659C" w14:textId="77777777" w:rsidR="00B40A3B" w:rsidRPr="00741ECA" w:rsidRDefault="00B40A3B" w:rsidP="0047461E">
      <w:pPr>
        <w:numPr>
          <w:ilvl w:val="0"/>
          <w:numId w:val="40"/>
        </w:numPr>
        <w:spacing w:before="100" w:beforeAutospacing="1" w:after="100" w:afterAutospacing="1" w:line="240" w:lineRule="auto"/>
        <w:rPr>
          <w:rFonts w:ascii="Helvetica" w:hAnsi="Helvetica"/>
          <w:lang w:val="es-PE"/>
        </w:rPr>
      </w:pPr>
      <w:r w:rsidRPr="00741ECA">
        <w:rPr>
          <w:rFonts w:ascii="Helvetica" w:hAnsi="Helvetica"/>
          <w:lang w:val="es-PE"/>
        </w:rPr>
        <w:t>Requisitos legales.</w:t>
      </w:r>
    </w:p>
    <w:p w14:paraId="51D0F973" w14:textId="77777777" w:rsidR="00B40A3B" w:rsidRPr="00741ECA" w:rsidRDefault="00B40A3B" w:rsidP="0047461E">
      <w:pPr>
        <w:numPr>
          <w:ilvl w:val="0"/>
          <w:numId w:val="40"/>
        </w:numPr>
        <w:spacing w:before="100" w:beforeAutospacing="1" w:after="100" w:afterAutospacing="1" w:line="240" w:lineRule="auto"/>
        <w:rPr>
          <w:rFonts w:ascii="Helvetica" w:hAnsi="Helvetica"/>
          <w:lang w:val="es-PE"/>
        </w:rPr>
      </w:pPr>
      <w:r w:rsidRPr="00741ECA">
        <w:rPr>
          <w:rFonts w:ascii="Helvetica" w:hAnsi="Helvetica"/>
          <w:lang w:val="es-PE"/>
        </w:rPr>
        <w:t>Obligaciones contractuales.</w:t>
      </w:r>
    </w:p>
    <w:p w14:paraId="58FE85D2" w14:textId="77777777" w:rsidR="00B40A3B" w:rsidRPr="00741ECA" w:rsidRDefault="00B40A3B" w:rsidP="0047461E">
      <w:pPr>
        <w:numPr>
          <w:ilvl w:val="0"/>
          <w:numId w:val="40"/>
        </w:numPr>
        <w:spacing w:before="100" w:beforeAutospacing="1" w:after="100" w:afterAutospacing="1" w:line="240" w:lineRule="auto"/>
        <w:rPr>
          <w:rFonts w:ascii="Helvetica" w:hAnsi="Helvetica"/>
          <w:lang w:val="es-PE"/>
        </w:rPr>
      </w:pPr>
      <w:r w:rsidRPr="00741ECA">
        <w:rPr>
          <w:rFonts w:ascii="Helvetica" w:hAnsi="Helvetica"/>
          <w:lang w:val="es-PE"/>
        </w:rPr>
        <w:t>Riesgos propios del sector económico.</w:t>
      </w:r>
    </w:p>
    <w:p w14:paraId="3760A959" w14:textId="77777777" w:rsidR="00B40A3B" w:rsidRPr="00741ECA" w:rsidRDefault="00B40A3B" w:rsidP="00B40A3B">
      <w:pPr>
        <w:pStyle w:val="isselectedend"/>
        <w:ind w:firstLine="360"/>
        <w:rPr>
          <w:rFonts w:ascii="Helvetica" w:hAnsi="Helvetica"/>
          <w:lang w:val="es-PE"/>
        </w:rPr>
      </w:pPr>
      <w:r w:rsidRPr="00741ECA">
        <w:rPr>
          <w:rFonts w:ascii="Helvetica" w:hAnsi="Helvetica"/>
          <w:lang w:val="es-PE"/>
        </w:rPr>
        <w:t>Por ejemplo, una empresa minera que gestiona permisos, contratistas, proveedores y relaciones con autoridades puede tener una exposición al soborno diferente a la de una empresa dedicada exclusivamente al comercio minorista.</w:t>
      </w:r>
    </w:p>
    <w:p w14:paraId="124D8FEE" w14:textId="77777777" w:rsidR="00B40A3B" w:rsidRPr="00741ECA" w:rsidRDefault="00B40A3B" w:rsidP="00B40A3B">
      <w:pPr>
        <w:pStyle w:val="isselectedend"/>
        <w:ind w:firstLine="360"/>
        <w:rPr>
          <w:rFonts w:ascii="Helvetica" w:hAnsi="Helvetica"/>
          <w:lang w:val="es-PE"/>
        </w:rPr>
      </w:pPr>
      <w:r w:rsidRPr="00741ECA">
        <w:rPr>
          <w:rFonts w:ascii="Helvetica" w:hAnsi="Helvetica"/>
          <w:lang w:val="es-PE"/>
        </w:rPr>
        <w:t xml:space="preserve">Por ello, </w:t>
      </w:r>
      <w:r w:rsidRPr="00741ECA">
        <w:rPr>
          <w:rStyle w:val="Textoennegrita"/>
          <w:rFonts w:ascii="Helvetica" w:hAnsi="Helvetica"/>
          <w:lang w:val="es-PE"/>
        </w:rPr>
        <w:t>la planificación debe comenzar desde la realidad de la organización y no desde un modelo genérico</w:t>
      </w:r>
      <w:r w:rsidRPr="00741ECA">
        <w:rPr>
          <w:rFonts w:ascii="Helvetica" w:hAnsi="Helvetica"/>
          <w:lang w:val="es-PE"/>
        </w:rPr>
        <w:t>.</w:t>
      </w:r>
    </w:p>
    <w:p w14:paraId="449753B6" w14:textId="77777777" w:rsidR="00B40A3B" w:rsidRPr="00741ECA" w:rsidRDefault="00B40A3B" w:rsidP="00B40A3B">
      <w:pPr>
        <w:pStyle w:val="Ttulo3"/>
        <w:rPr>
          <w:rFonts w:ascii="Helvetica" w:hAnsi="Helvetica"/>
          <w:lang w:val="es-PE"/>
        </w:rPr>
      </w:pPr>
      <w:r w:rsidRPr="00741ECA">
        <w:rPr>
          <w:rFonts w:ascii="Helvetica" w:hAnsi="Helvetica"/>
          <w:lang w:val="es-PE"/>
        </w:rPr>
        <w:t>Identificación y evaluación de riesgos</w:t>
      </w:r>
    </w:p>
    <w:p w14:paraId="7C733412" w14:textId="77777777" w:rsidR="00B40A3B" w:rsidRPr="00741ECA" w:rsidRDefault="00B40A3B" w:rsidP="00B40A3B">
      <w:pPr>
        <w:pStyle w:val="isselectedend"/>
        <w:ind w:firstLine="720"/>
        <w:rPr>
          <w:rFonts w:ascii="Helvetica" w:hAnsi="Helvetica"/>
          <w:lang w:val="es-PE"/>
        </w:rPr>
      </w:pPr>
      <w:r w:rsidRPr="00741ECA">
        <w:rPr>
          <w:rFonts w:ascii="Helvetica" w:hAnsi="Helvetica"/>
          <w:lang w:val="es-PE"/>
        </w:rPr>
        <w:t xml:space="preserve">Uno de los elementos más importantes de la planificación es la </w:t>
      </w:r>
      <w:r w:rsidRPr="00741ECA">
        <w:rPr>
          <w:rStyle w:val="Textoennegrita"/>
          <w:rFonts w:ascii="Helvetica" w:hAnsi="Helvetica"/>
          <w:lang w:val="es-PE"/>
        </w:rPr>
        <w:t>evaluación de los riesgos de soborno</w:t>
      </w:r>
      <w:r w:rsidRPr="00741ECA">
        <w:rPr>
          <w:rFonts w:ascii="Helvetica" w:hAnsi="Helvetica"/>
          <w:lang w:val="es-PE"/>
        </w:rPr>
        <w:t>.</w:t>
      </w:r>
    </w:p>
    <w:p w14:paraId="6AA19743" w14:textId="77777777" w:rsidR="00B40A3B" w:rsidRPr="00741ECA" w:rsidRDefault="00B40A3B" w:rsidP="00B40A3B">
      <w:pPr>
        <w:pStyle w:val="isselectedend"/>
        <w:ind w:firstLine="720"/>
        <w:rPr>
          <w:rFonts w:ascii="Helvetica" w:hAnsi="Helvetica"/>
          <w:lang w:val="es-PE"/>
        </w:rPr>
      </w:pPr>
      <w:r w:rsidRPr="00741ECA">
        <w:rPr>
          <w:rFonts w:ascii="Helvetica" w:hAnsi="Helvetica"/>
          <w:lang w:val="es-PE"/>
        </w:rPr>
        <w:t>La organización debe identificar dónde podría producirse un soborno, quién podría estar involucrado, qué tipo de ventaja indebida podría utilizarse y qué consecuencias podría generar el incidente.</w:t>
      </w:r>
    </w:p>
    <w:p w14:paraId="5434E7F0" w14:textId="77777777" w:rsidR="00B40A3B" w:rsidRPr="00741ECA" w:rsidRDefault="00B40A3B" w:rsidP="00B40A3B">
      <w:pPr>
        <w:pStyle w:val="isselectedend"/>
        <w:rPr>
          <w:rFonts w:ascii="Helvetica" w:hAnsi="Helvetica"/>
          <w:lang w:val="es-PE"/>
        </w:rPr>
      </w:pPr>
      <w:r w:rsidRPr="00741ECA">
        <w:rPr>
          <w:rFonts w:ascii="Helvetica" w:hAnsi="Helvetica"/>
          <w:lang w:val="es-PE"/>
        </w:rPr>
        <w:t>Algunos procesos que pueden requerir especial atención son:</w:t>
      </w:r>
    </w:p>
    <w:p w14:paraId="0CB2D308" w14:textId="77777777" w:rsidR="00B40A3B" w:rsidRPr="00741ECA" w:rsidRDefault="00B40A3B" w:rsidP="0047461E">
      <w:pPr>
        <w:numPr>
          <w:ilvl w:val="0"/>
          <w:numId w:val="41"/>
        </w:numPr>
        <w:spacing w:before="100" w:beforeAutospacing="1" w:after="100" w:afterAutospacing="1" w:line="240" w:lineRule="auto"/>
        <w:rPr>
          <w:rFonts w:ascii="Helvetica" w:hAnsi="Helvetica"/>
          <w:lang w:val="es-PE"/>
        </w:rPr>
      </w:pPr>
      <w:r w:rsidRPr="00741ECA">
        <w:rPr>
          <w:rFonts w:ascii="Helvetica" w:hAnsi="Helvetica"/>
          <w:lang w:val="es-PE"/>
        </w:rPr>
        <w:t>Contrataciones y adquisiciones.</w:t>
      </w:r>
    </w:p>
    <w:p w14:paraId="4356A283" w14:textId="77777777" w:rsidR="00B40A3B" w:rsidRPr="00741ECA" w:rsidRDefault="00B40A3B" w:rsidP="0047461E">
      <w:pPr>
        <w:numPr>
          <w:ilvl w:val="0"/>
          <w:numId w:val="41"/>
        </w:numPr>
        <w:spacing w:before="100" w:beforeAutospacing="1" w:after="100" w:afterAutospacing="1" w:line="240" w:lineRule="auto"/>
        <w:rPr>
          <w:rFonts w:ascii="Helvetica" w:hAnsi="Helvetica"/>
          <w:lang w:val="es-PE"/>
        </w:rPr>
      </w:pPr>
      <w:r w:rsidRPr="00741ECA">
        <w:rPr>
          <w:rFonts w:ascii="Helvetica" w:hAnsi="Helvetica"/>
          <w:lang w:val="es-PE"/>
        </w:rPr>
        <w:t>Selección de proveedores.</w:t>
      </w:r>
    </w:p>
    <w:p w14:paraId="6DA555CD" w14:textId="77777777" w:rsidR="00B40A3B" w:rsidRPr="00741ECA" w:rsidRDefault="00B40A3B" w:rsidP="0047461E">
      <w:pPr>
        <w:numPr>
          <w:ilvl w:val="0"/>
          <w:numId w:val="41"/>
        </w:numPr>
        <w:spacing w:before="100" w:beforeAutospacing="1" w:after="100" w:afterAutospacing="1" w:line="240" w:lineRule="auto"/>
        <w:rPr>
          <w:rFonts w:ascii="Helvetica" w:hAnsi="Helvetica"/>
          <w:lang w:val="es-PE"/>
        </w:rPr>
      </w:pPr>
      <w:r w:rsidRPr="00741ECA">
        <w:rPr>
          <w:rFonts w:ascii="Helvetica" w:hAnsi="Helvetica"/>
          <w:lang w:val="es-PE"/>
        </w:rPr>
        <w:t>Contratación de intermediarios.</w:t>
      </w:r>
    </w:p>
    <w:p w14:paraId="7AD98DFC" w14:textId="77777777" w:rsidR="00B40A3B" w:rsidRPr="00741ECA" w:rsidRDefault="00B40A3B" w:rsidP="0047461E">
      <w:pPr>
        <w:numPr>
          <w:ilvl w:val="0"/>
          <w:numId w:val="41"/>
        </w:numPr>
        <w:spacing w:before="100" w:beforeAutospacing="1" w:after="100" w:afterAutospacing="1" w:line="240" w:lineRule="auto"/>
        <w:rPr>
          <w:rFonts w:ascii="Helvetica" w:hAnsi="Helvetica"/>
          <w:lang w:val="es-PE"/>
        </w:rPr>
      </w:pPr>
      <w:r w:rsidRPr="00741ECA">
        <w:rPr>
          <w:rFonts w:ascii="Helvetica" w:hAnsi="Helvetica"/>
          <w:lang w:val="es-PE"/>
        </w:rPr>
        <w:t>Relaciones con funcionarios públicos.</w:t>
      </w:r>
    </w:p>
    <w:p w14:paraId="0728E7C6" w14:textId="77777777" w:rsidR="00B40A3B" w:rsidRPr="00741ECA" w:rsidRDefault="00B40A3B" w:rsidP="0047461E">
      <w:pPr>
        <w:numPr>
          <w:ilvl w:val="0"/>
          <w:numId w:val="41"/>
        </w:numPr>
        <w:spacing w:before="100" w:beforeAutospacing="1" w:after="100" w:afterAutospacing="1" w:line="240" w:lineRule="auto"/>
        <w:rPr>
          <w:rFonts w:ascii="Helvetica" w:hAnsi="Helvetica"/>
          <w:lang w:val="es-PE"/>
        </w:rPr>
      </w:pPr>
      <w:r w:rsidRPr="00741ECA">
        <w:rPr>
          <w:rFonts w:ascii="Helvetica" w:hAnsi="Helvetica"/>
          <w:lang w:val="es-PE"/>
        </w:rPr>
        <w:t>Obtención de permisos y licencias.</w:t>
      </w:r>
    </w:p>
    <w:p w14:paraId="475047B5" w14:textId="77777777" w:rsidR="00B40A3B" w:rsidRPr="00741ECA" w:rsidRDefault="00B40A3B" w:rsidP="0047461E">
      <w:pPr>
        <w:numPr>
          <w:ilvl w:val="0"/>
          <w:numId w:val="41"/>
        </w:numPr>
        <w:spacing w:before="100" w:beforeAutospacing="1" w:after="100" w:afterAutospacing="1" w:line="240" w:lineRule="auto"/>
        <w:rPr>
          <w:rFonts w:ascii="Helvetica" w:hAnsi="Helvetica"/>
          <w:lang w:val="es-PE"/>
        </w:rPr>
      </w:pPr>
      <w:r w:rsidRPr="00741ECA">
        <w:rPr>
          <w:rFonts w:ascii="Helvetica" w:hAnsi="Helvetica"/>
          <w:lang w:val="es-PE"/>
        </w:rPr>
        <w:t>Fiscalización e inspecciones.</w:t>
      </w:r>
    </w:p>
    <w:p w14:paraId="6DDBCE1B" w14:textId="77777777" w:rsidR="00B40A3B" w:rsidRPr="00741ECA" w:rsidRDefault="00B40A3B" w:rsidP="0047461E">
      <w:pPr>
        <w:numPr>
          <w:ilvl w:val="0"/>
          <w:numId w:val="41"/>
        </w:numPr>
        <w:spacing w:before="100" w:beforeAutospacing="1" w:after="100" w:afterAutospacing="1" w:line="240" w:lineRule="auto"/>
        <w:rPr>
          <w:rFonts w:ascii="Helvetica" w:hAnsi="Helvetica"/>
          <w:lang w:val="es-PE"/>
        </w:rPr>
      </w:pPr>
      <w:r w:rsidRPr="00741ECA">
        <w:rPr>
          <w:rFonts w:ascii="Helvetica" w:hAnsi="Helvetica"/>
          <w:lang w:val="es-PE"/>
        </w:rPr>
        <w:t>Contratos comerciales.</w:t>
      </w:r>
    </w:p>
    <w:p w14:paraId="247EDC78" w14:textId="77777777" w:rsidR="00B40A3B" w:rsidRPr="00741ECA" w:rsidRDefault="00B40A3B" w:rsidP="0047461E">
      <w:pPr>
        <w:numPr>
          <w:ilvl w:val="0"/>
          <w:numId w:val="41"/>
        </w:numPr>
        <w:spacing w:before="100" w:beforeAutospacing="1" w:after="100" w:afterAutospacing="1" w:line="240" w:lineRule="auto"/>
        <w:rPr>
          <w:rFonts w:ascii="Helvetica" w:hAnsi="Helvetica"/>
          <w:lang w:val="es-PE"/>
        </w:rPr>
      </w:pPr>
      <w:r w:rsidRPr="00741ECA">
        <w:rPr>
          <w:rFonts w:ascii="Helvetica" w:hAnsi="Helvetica"/>
          <w:lang w:val="es-PE"/>
        </w:rPr>
        <w:t>Donaciones y patrocinios.</w:t>
      </w:r>
    </w:p>
    <w:p w14:paraId="31DCA868" w14:textId="77777777" w:rsidR="00B40A3B" w:rsidRPr="00741ECA" w:rsidRDefault="00B40A3B" w:rsidP="0047461E">
      <w:pPr>
        <w:numPr>
          <w:ilvl w:val="0"/>
          <w:numId w:val="41"/>
        </w:numPr>
        <w:spacing w:before="100" w:beforeAutospacing="1" w:after="100" w:afterAutospacing="1" w:line="240" w:lineRule="auto"/>
        <w:rPr>
          <w:rFonts w:ascii="Helvetica" w:hAnsi="Helvetica"/>
          <w:lang w:val="es-PE"/>
        </w:rPr>
      </w:pPr>
      <w:r w:rsidRPr="00741ECA">
        <w:rPr>
          <w:rFonts w:ascii="Helvetica" w:hAnsi="Helvetica"/>
          <w:lang w:val="es-PE"/>
        </w:rPr>
        <w:t>Regalos y hospitalidad.</w:t>
      </w:r>
    </w:p>
    <w:p w14:paraId="79357C30" w14:textId="77777777" w:rsidR="00B40A3B" w:rsidRPr="00741ECA" w:rsidRDefault="00B40A3B" w:rsidP="0047461E">
      <w:pPr>
        <w:numPr>
          <w:ilvl w:val="0"/>
          <w:numId w:val="41"/>
        </w:numPr>
        <w:spacing w:before="100" w:beforeAutospacing="1" w:after="100" w:afterAutospacing="1" w:line="240" w:lineRule="auto"/>
        <w:rPr>
          <w:rFonts w:ascii="Helvetica" w:hAnsi="Helvetica"/>
          <w:lang w:val="es-PE"/>
        </w:rPr>
      </w:pPr>
      <w:r w:rsidRPr="00741ECA">
        <w:rPr>
          <w:rFonts w:ascii="Helvetica" w:hAnsi="Helvetica"/>
          <w:lang w:val="es-PE"/>
        </w:rPr>
        <w:t>Pagos y operaciones financieras.</w:t>
      </w:r>
    </w:p>
    <w:p w14:paraId="13EA388C" w14:textId="77777777" w:rsidR="00B40A3B" w:rsidRPr="00741ECA" w:rsidRDefault="00B40A3B" w:rsidP="00B40A3B">
      <w:pPr>
        <w:pStyle w:val="isselectedend"/>
        <w:ind w:firstLine="360"/>
        <w:rPr>
          <w:rFonts w:ascii="Helvetica" w:hAnsi="Helvetica"/>
          <w:lang w:val="es-PE"/>
        </w:rPr>
      </w:pPr>
      <w:r w:rsidRPr="00741ECA">
        <w:rPr>
          <w:rFonts w:ascii="Helvetica" w:hAnsi="Helvetica"/>
          <w:lang w:val="es-PE"/>
        </w:rPr>
        <w:t xml:space="preserve">La evaluación debe permitir establecer </w:t>
      </w:r>
      <w:r w:rsidRPr="00741ECA">
        <w:rPr>
          <w:rStyle w:val="Textoennegrita"/>
          <w:rFonts w:ascii="Helvetica" w:hAnsi="Helvetica"/>
          <w:lang w:val="es-PE"/>
        </w:rPr>
        <w:t>prioridades</w:t>
      </w:r>
      <w:r w:rsidRPr="00741ECA">
        <w:rPr>
          <w:rFonts w:ascii="Helvetica" w:hAnsi="Helvetica"/>
          <w:lang w:val="es-PE"/>
        </w:rPr>
        <w:t>. No todos los riesgos tienen necesariamente el mismo nivel de probabilidad o impacto, por lo que los recursos deben concentrarse de manera proporcional.</w:t>
      </w:r>
    </w:p>
    <w:p w14:paraId="1B88171F" w14:textId="77777777" w:rsidR="00B40A3B" w:rsidRPr="00741ECA" w:rsidRDefault="00B40A3B" w:rsidP="00B40A3B">
      <w:pPr>
        <w:pStyle w:val="Ttulo3"/>
        <w:rPr>
          <w:rFonts w:ascii="Helvetica" w:hAnsi="Helvetica"/>
          <w:lang w:val="es-PE"/>
        </w:rPr>
      </w:pPr>
      <w:r w:rsidRPr="00741ECA">
        <w:rPr>
          <w:rFonts w:ascii="Helvetica" w:hAnsi="Helvetica"/>
          <w:lang w:val="es-PE"/>
        </w:rPr>
        <w:t>Definición de objetivos antisoborno</w:t>
      </w:r>
    </w:p>
    <w:p w14:paraId="4615ABE8" w14:textId="4E6C0F99" w:rsidR="00B40A3B" w:rsidRPr="00741ECA" w:rsidRDefault="00B40A3B" w:rsidP="00B40A3B">
      <w:pPr>
        <w:pStyle w:val="isselectedend"/>
        <w:ind w:firstLine="720"/>
        <w:rPr>
          <w:rFonts w:ascii="Helvetica" w:hAnsi="Helvetica"/>
          <w:lang w:val="es-PE"/>
        </w:rPr>
      </w:pPr>
      <w:r w:rsidRPr="00741ECA">
        <w:rPr>
          <w:rFonts w:ascii="Helvetica" w:hAnsi="Helvetica"/>
          <w:lang w:val="es-PE"/>
        </w:rPr>
        <w:t xml:space="preserve">La planificación también implica establecer </w:t>
      </w:r>
      <w:r w:rsidRPr="00741ECA">
        <w:rPr>
          <w:rStyle w:val="Textoennegrita"/>
          <w:rFonts w:ascii="Helvetica" w:hAnsi="Helvetica"/>
          <w:lang w:val="es-PE"/>
        </w:rPr>
        <w:t>objetivos antisoborno</w:t>
      </w:r>
      <w:r w:rsidRPr="00741ECA">
        <w:rPr>
          <w:rFonts w:ascii="Helvetica" w:hAnsi="Helvetica"/>
          <w:lang w:val="es-PE"/>
        </w:rPr>
        <w:t>. Los objetivos deben ser coherentes con la política antisoborno y con los riesgos identificados.</w:t>
      </w:r>
    </w:p>
    <w:p w14:paraId="4870B8B3" w14:textId="77777777" w:rsidR="00B40A3B" w:rsidRPr="00741ECA" w:rsidRDefault="00B40A3B" w:rsidP="00B40A3B">
      <w:pPr>
        <w:pStyle w:val="isselectedend"/>
        <w:ind w:firstLine="360"/>
        <w:rPr>
          <w:rFonts w:ascii="Helvetica" w:hAnsi="Helvetica"/>
          <w:lang w:val="es-PE"/>
        </w:rPr>
      </w:pPr>
      <w:r w:rsidRPr="00741ECA">
        <w:rPr>
          <w:rFonts w:ascii="Helvetica" w:hAnsi="Helvetica"/>
          <w:lang w:val="es-PE"/>
        </w:rPr>
        <w:t>Por ejemplo, una organización podría establecer objetivos relacionados con:</w:t>
      </w:r>
    </w:p>
    <w:p w14:paraId="276A8791" w14:textId="77777777" w:rsidR="00B40A3B" w:rsidRPr="00741ECA" w:rsidRDefault="00B40A3B" w:rsidP="0047461E">
      <w:pPr>
        <w:numPr>
          <w:ilvl w:val="0"/>
          <w:numId w:val="42"/>
        </w:numPr>
        <w:spacing w:before="100" w:beforeAutospacing="1" w:after="100" w:afterAutospacing="1" w:line="240" w:lineRule="auto"/>
        <w:rPr>
          <w:rFonts w:ascii="Helvetica" w:hAnsi="Helvetica"/>
          <w:lang w:val="es-PE"/>
        </w:rPr>
      </w:pPr>
      <w:r w:rsidRPr="00741ECA">
        <w:rPr>
          <w:rFonts w:ascii="Helvetica" w:hAnsi="Helvetica"/>
          <w:lang w:val="es-PE"/>
        </w:rPr>
        <w:t>Capacitación del personal expuesto a riesgos.</w:t>
      </w:r>
    </w:p>
    <w:p w14:paraId="3CDF85AA" w14:textId="77777777" w:rsidR="00B40A3B" w:rsidRPr="00741ECA" w:rsidRDefault="00B40A3B" w:rsidP="0047461E">
      <w:pPr>
        <w:numPr>
          <w:ilvl w:val="0"/>
          <w:numId w:val="42"/>
        </w:numPr>
        <w:spacing w:before="100" w:beforeAutospacing="1" w:after="100" w:afterAutospacing="1" w:line="240" w:lineRule="auto"/>
        <w:rPr>
          <w:rFonts w:ascii="Helvetica" w:hAnsi="Helvetica"/>
          <w:lang w:val="es-PE"/>
        </w:rPr>
      </w:pPr>
      <w:r w:rsidRPr="00741ECA">
        <w:rPr>
          <w:rFonts w:ascii="Helvetica" w:hAnsi="Helvetica"/>
          <w:lang w:val="es-PE"/>
        </w:rPr>
        <w:t>Evaluación de terceros de alto riesgo.</w:t>
      </w:r>
    </w:p>
    <w:p w14:paraId="6617A93E" w14:textId="77777777" w:rsidR="00B40A3B" w:rsidRPr="00741ECA" w:rsidRDefault="00B40A3B" w:rsidP="0047461E">
      <w:pPr>
        <w:numPr>
          <w:ilvl w:val="0"/>
          <w:numId w:val="42"/>
        </w:numPr>
        <w:spacing w:before="100" w:beforeAutospacing="1" w:after="100" w:afterAutospacing="1" w:line="240" w:lineRule="auto"/>
        <w:rPr>
          <w:rFonts w:ascii="Helvetica" w:hAnsi="Helvetica"/>
          <w:lang w:val="es-PE"/>
        </w:rPr>
      </w:pPr>
      <w:r w:rsidRPr="00741ECA">
        <w:rPr>
          <w:rFonts w:ascii="Helvetica" w:hAnsi="Helvetica"/>
          <w:lang w:val="es-PE"/>
        </w:rPr>
        <w:t>Fortalecimiento de controles financieros.</w:t>
      </w:r>
    </w:p>
    <w:p w14:paraId="34C48B3D" w14:textId="77777777" w:rsidR="00B40A3B" w:rsidRPr="00741ECA" w:rsidRDefault="00B40A3B" w:rsidP="0047461E">
      <w:pPr>
        <w:numPr>
          <w:ilvl w:val="0"/>
          <w:numId w:val="42"/>
        </w:numPr>
        <w:spacing w:before="100" w:beforeAutospacing="1" w:after="100" w:afterAutospacing="1" w:line="240" w:lineRule="auto"/>
        <w:rPr>
          <w:rFonts w:ascii="Helvetica" w:hAnsi="Helvetica"/>
          <w:lang w:val="es-PE"/>
        </w:rPr>
      </w:pPr>
      <w:r w:rsidRPr="00741ECA">
        <w:rPr>
          <w:rFonts w:ascii="Helvetica" w:hAnsi="Helvetica"/>
          <w:lang w:val="es-PE"/>
        </w:rPr>
        <w:t>Reducción de incumplimientos detectados.</w:t>
      </w:r>
    </w:p>
    <w:p w14:paraId="731E6339" w14:textId="77777777" w:rsidR="00B40A3B" w:rsidRPr="00741ECA" w:rsidRDefault="00B40A3B" w:rsidP="0047461E">
      <w:pPr>
        <w:numPr>
          <w:ilvl w:val="0"/>
          <w:numId w:val="42"/>
        </w:numPr>
        <w:spacing w:before="100" w:beforeAutospacing="1" w:after="100" w:afterAutospacing="1" w:line="240" w:lineRule="auto"/>
        <w:rPr>
          <w:rFonts w:ascii="Helvetica" w:hAnsi="Helvetica"/>
          <w:lang w:val="es-PE"/>
        </w:rPr>
      </w:pPr>
      <w:r w:rsidRPr="00741ECA">
        <w:rPr>
          <w:rFonts w:ascii="Helvetica" w:hAnsi="Helvetica"/>
          <w:lang w:val="es-PE"/>
        </w:rPr>
        <w:t>Implementación de nuevos controles.</w:t>
      </w:r>
    </w:p>
    <w:p w14:paraId="6FD16728" w14:textId="77777777" w:rsidR="00B40A3B" w:rsidRPr="00741ECA" w:rsidRDefault="00B40A3B" w:rsidP="0047461E">
      <w:pPr>
        <w:numPr>
          <w:ilvl w:val="0"/>
          <w:numId w:val="42"/>
        </w:numPr>
        <w:spacing w:before="100" w:beforeAutospacing="1" w:after="100" w:afterAutospacing="1" w:line="240" w:lineRule="auto"/>
        <w:rPr>
          <w:rFonts w:ascii="Helvetica" w:hAnsi="Helvetica"/>
          <w:lang w:val="es-PE"/>
        </w:rPr>
      </w:pPr>
      <w:r w:rsidRPr="00741ECA">
        <w:rPr>
          <w:rFonts w:ascii="Helvetica" w:hAnsi="Helvetica"/>
          <w:lang w:val="es-PE"/>
        </w:rPr>
        <w:t>Tiempo de respuesta ante denuncias.</w:t>
      </w:r>
    </w:p>
    <w:p w14:paraId="4F6F67A3" w14:textId="77777777" w:rsidR="00B40A3B" w:rsidRPr="00741ECA" w:rsidRDefault="00B40A3B" w:rsidP="0047461E">
      <w:pPr>
        <w:numPr>
          <w:ilvl w:val="0"/>
          <w:numId w:val="42"/>
        </w:numPr>
        <w:spacing w:before="100" w:beforeAutospacing="1" w:after="100" w:afterAutospacing="1" w:line="240" w:lineRule="auto"/>
        <w:rPr>
          <w:rFonts w:ascii="Helvetica" w:hAnsi="Helvetica"/>
          <w:lang w:val="es-PE"/>
        </w:rPr>
      </w:pPr>
      <w:r w:rsidRPr="00741ECA">
        <w:rPr>
          <w:rFonts w:ascii="Helvetica" w:hAnsi="Helvetica"/>
          <w:lang w:val="es-PE"/>
        </w:rPr>
        <w:t>Realización de auditorías internas.</w:t>
      </w:r>
    </w:p>
    <w:p w14:paraId="7FE7A6A9" w14:textId="77777777" w:rsidR="00B40A3B" w:rsidRPr="00741ECA" w:rsidRDefault="00B40A3B" w:rsidP="0047461E">
      <w:pPr>
        <w:numPr>
          <w:ilvl w:val="0"/>
          <w:numId w:val="42"/>
        </w:numPr>
        <w:spacing w:before="100" w:beforeAutospacing="1" w:after="100" w:afterAutospacing="1" w:line="240" w:lineRule="auto"/>
        <w:rPr>
          <w:rFonts w:ascii="Helvetica" w:hAnsi="Helvetica"/>
          <w:lang w:val="es-PE"/>
        </w:rPr>
      </w:pPr>
      <w:r w:rsidRPr="00741ECA">
        <w:rPr>
          <w:rFonts w:ascii="Helvetica" w:hAnsi="Helvetica"/>
          <w:lang w:val="es-PE"/>
        </w:rPr>
        <w:t>Actualización periódica de la evaluación de riesgos.</w:t>
      </w:r>
    </w:p>
    <w:p w14:paraId="74F1A86A" w14:textId="77777777" w:rsidR="00B40A3B" w:rsidRPr="00741ECA" w:rsidRDefault="00B40A3B" w:rsidP="00B40A3B">
      <w:pPr>
        <w:pStyle w:val="isselectedend"/>
        <w:ind w:firstLine="360"/>
        <w:rPr>
          <w:rFonts w:ascii="Helvetica" w:hAnsi="Helvetica"/>
          <w:lang w:val="es-PE"/>
        </w:rPr>
      </w:pPr>
      <w:r w:rsidRPr="00741ECA">
        <w:rPr>
          <w:rFonts w:ascii="Helvetica" w:hAnsi="Helvetica"/>
          <w:lang w:val="es-PE"/>
        </w:rPr>
        <w:t xml:space="preserve">Los objetivos deben ser suficientemente claros para que posteriormente sea posible </w:t>
      </w:r>
      <w:r w:rsidRPr="00741ECA">
        <w:rPr>
          <w:rStyle w:val="Textoennegrita"/>
          <w:rFonts w:ascii="Helvetica" w:hAnsi="Helvetica"/>
          <w:lang w:val="es-PE"/>
        </w:rPr>
        <w:t>verificar si fueron alcanzados</w:t>
      </w:r>
      <w:r w:rsidRPr="00741ECA">
        <w:rPr>
          <w:rFonts w:ascii="Helvetica" w:hAnsi="Helvetica"/>
          <w:lang w:val="es-PE"/>
        </w:rPr>
        <w:t>.</w:t>
      </w:r>
    </w:p>
    <w:p w14:paraId="75D6D0A2" w14:textId="77777777" w:rsidR="00B40A3B" w:rsidRPr="00741ECA" w:rsidRDefault="00B40A3B" w:rsidP="00B40A3B">
      <w:pPr>
        <w:pStyle w:val="Ttulo3"/>
        <w:rPr>
          <w:rFonts w:ascii="Helvetica" w:hAnsi="Helvetica"/>
          <w:lang w:val="es-PE"/>
        </w:rPr>
      </w:pPr>
      <w:r w:rsidRPr="00741ECA">
        <w:rPr>
          <w:rFonts w:ascii="Helvetica" w:hAnsi="Helvetica"/>
          <w:lang w:val="es-PE"/>
        </w:rPr>
        <w:t>Segunda etapa: Hacer</w:t>
      </w:r>
    </w:p>
    <w:p w14:paraId="4AF021C4" w14:textId="4F9CE969" w:rsidR="00B40A3B" w:rsidRPr="00741ECA" w:rsidRDefault="00B40A3B" w:rsidP="00B40A3B">
      <w:pPr>
        <w:pStyle w:val="isselectedend"/>
        <w:ind w:firstLine="720"/>
        <w:rPr>
          <w:rFonts w:ascii="Helvetica" w:hAnsi="Helvetica"/>
          <w:lang w:val="es-PE"/>
        </w:rPr>
      </w:pPr>
      <w:r w:rsidRPr="00741ECA">
        <w:rPr>
          <w:rFonts w:ascii="Helvetica" w:hAnsi="Helvetica"/>
          <w:lang w:val="es-PE"/>
        </w:rPr>
        <w:t xml:space="preserve">La etapa </w:t>
      </w:r>
      <w:r w:rsidRPr="00741ECA">
        <w:rPr>
          <w:rStyle w:val="Textoennegrita"/>
          <w:rFonts w:ascii="Helvetica" w:hAnsi="Helvetica"/>
          <w:lang w:val="es-PE"/>
        </w:rPr>
        <w:t>Hacer</w:t>
      </w:r>
      <w:r w:rsidRPr="00741ECA">
        <w:rPr>
          <w:rFonts w:ascii="Helvetica" w:hAnsi="Helvetica"/>
          <w:lang w:val="es-PE"/>
        </w:rPr>
        <w:t xml:space="preserve"> consiste en poner en práctica lo que fue planificado. Aquí la organización implementa sus políticas, procedimientos, controles y mecanismos de prevención.</w:t>
      </w:r>
    </w:p>
    <w:p w14:paraId="794C445A" w14:textId="77777777" w:rsidR="00B40A3B" w:rsidRPr="00741ECA" w:rsidRDefault="00B40A3B" w:rsidP="00B40A3B">
      <w:pPr>
        <w:pStyle w:val="isselectedend"/>
        <w:ind w:firstLine="720"/>
        <w:rPr>
          <w:rFonts w:ascii="Helvetica" w:hAnsi="Helvetica"/>
          <w:lang w:val="es-PE"/>
        </w:rPr>
      </w:pPr>
      <w:r w:rsidRPr="00741ECA">
        <w:rPr>
          <w:rFonts w:ascii="Helvetica" w:hAnsi="Helvetica"/>
          <w:lang w:val="es-PE"/>
        </w:rPr>
        <w:t xml:space="preserve">Esta etapa transforma la planificación en </w:t>
      </w:r>
      <w:r w:rsidRPr="00741ECA">
        <w:rPr>
          <w:rStyle w:val="Textoennegrita"/>
          <w:rFonts w:ascii="Helvetica" w:hAnsi="Helvetica"/>
          <w:lang w:val="es-PE"/>
        </w:rPr>
        <w:t>acciones concretas dentro de las operaciones diarias</w:t>
      </w:r>
      <w:r w:rsidRPr="00741ECA">
        <w:rPr>
          <w:rFonts w:ascii="Helvetica" w:hAnsi="Helvetica"/>
          <w:lang w:val="es-PE"/>
        </w:rPr>
        <w:t>.</w:t>
      </w:r>
    </w:p>
    <w:p w14:paraId="7DE71CF7" w14:textId="77777777" w:rsidR="00B40A3B" w:rsidRPr="00741ECA" w:rsidRDefault="00B40A3B" w:rsidP="00B40A3B">
      <w:pPr>
        <w:pStyle w:val="isselectedend"/>
        <w:rPr>
          <w:rFonts w:ascii="Helvetica" w:hAnsi="Helvetica"/>
          <w:lang w:val="es-PE"/>
        </w:rPr>
      </w:pPr>
      <w:r w:rsidRPr="00741ECA">
        <w:rPr>
          <w:rFonts w:ascii="Helvetica" w:hAnsi="Helvetica"/>
          <w:lang w:val="es-PE"/>
        </w:rPr>
        <w:t>Entre las actividades pueden encontrarse:</w:t>
      </w:r>
    </w:p>
    <w:p w14:paraId="264F1BB4" w14:textId="77777777" w:rsidR="00B40A3B" w:rsidRPr="00741ECA" w:rsidRDefault="00B40A3B" w:rsidP="0047461E">
      <w:pPr>
        <w:numPr>
          <w:ilvl w:val="0"/>
          <w:numId w:val="43"/>
        </w:numPr>
        <w:spacing w:before="100" w:beforeAutospacing="1" w:after="100" w:afterAutospacing="1" w:line="240" w:lineRule="auto"/>
        <w:rPr>
          <w:rFonts w:ascii="Helvetica" w:hAnsi="Helvetica"/>
          <w:lang w:val="es-PE"/>
        </w:rPr>
      </w:pPr>
      <w:r w:rsidRPr="00741ECA">
        <w:rPr>
          <w:rFonts w:ascii="Helvetica" w:hAnsi="Helvetica"/>
          <w:lang w:val="es-PE"/>
        </w:rPr>
        <w:t>Comunicación de la política antisoborno.</w:t>
      </w:r>
    </w:p>
    <w:p w14:paraId="43E6987D" w14:textId="77777777" w:rsidR="00B40A3B" w:rsidRPr="00741ECA" w:rsidRDefault="00B40A3B" w:rsidP="0047461E">
      <w:pPr>
        <w:numPr>
          <w:ilvl w:val="0"/>
          <w:numId w:val="43"/>
        </w:numPr>
        <w:spacing w:before="100" w:beforeAutospacing="1" w:after="100" w:afterAutospacing="1" w:line="240" w:lineRule="auto"/>
        <w:rPr>
          <w:rFonts w:ascii="Helvetica" w:hAnsi="Helvetica"/>
          <w:lang w:val="es-PE"/>
        </w:rPr>
      </w:pPr>
      <w:r w:rsidRPr="00741ECA">
        <w:rPr>
          <w:rFonts w:ascii="Helvetica" w:hAnsi="Helvetica"/>
          <w:lang w:val="es-PE"/>
        </w:rPr>
        <w:t>Capacitación del personal.</w:t>
      </w:r>
    </w:p>
    <w:p w14:paraId="0074D3EC" w14:textId="77777777" w:rsidR="00B40A3B" w:rsidRPr="00741ECA" w:rsidRDefault="00B40A3B" w:rsidP="0047461E">
      <w:pPr>
        <w:numPr>
          <w:ilvl w:val="0"/>
          <w:numId w:val="43"/>
        </w:numPr>
        <w:spacing w:before="100" w:beforeAutospacing="1" w:after="100" w:afterAutospacing="1" w:line="240" w:lineRule="auto"/>
        <w:rPr>
          <w:rFonts w:ascii="Helvetica" w:hAnsi="Helvetica"/>
          <w:lang w:val="es-PE"/>
        </w:rPr>
      </w:pPr>
      <w:r w:rsidRPr="00741ECA">
        <w:rPr>
          <w:rFonts w:ascii="Helvetica" w:hAnsi="Helvetica"/>
          <w:lang w:val="es-PE"/>
        </w:rPr>
        <w:t>Debida diligencia de socios de negocio.</w:t>
      </w:r>
    </w:p>
    <w:p w14:paraId="1CF2B66A" w14:textId="77777777" w:rsidR="00B40A3B" w:rsidRPr="00741ECA" w:rsidRDefault="00B40A3B" w:rsidP="0047461E">
      <w:pPr>
        <w:numPr>
          <w:ilvl w:val="0"/>
          <w:numId w:val="43"/>
        </w:numPr>
        <w:spacing w:before="100" w:beforeAutospacing="1" w:after="100" w:afterAutospacing="1" w:line="240" w:lineRule="auto"/>
        <w:rPr>
          <w:rFonts w:ascii="Helvetica" w:hAnsi="Helvetica"/>
          <w:lang w:val="es-PE"/>
        </w:rPr>
      </w:pPr>
      <w:r w:rsidRPr="00741ECA">
        <w:rPr>
          <w:rFonts w:ascii="Helvetica" w:hAnsi="Helvetica"/>
          <w:lang w:val="es-PE"/>
        </w:rPr>
        <w:t>Aplicación de controles financieros.</w:t>
      </w:r>
    </w:p>
    <w:p w14:paraId="264CC465" w14:textId="77777777" w:rsidR="00B40A3B" w:rsidRPr="00741ECA" w:rsidRDefault="00B40A3B" w:rsidP="0047461E">
      <w:pPr>
        <w:numPr>
          <w:ilvl w:val="0"/>
          <w:numId w:val="43"/>
        </w:numPr>
        <w:spacing w:before="100" w:beforeAutospacing="1" w:after="100" w:afterAutospacing="1" w:line="240" w:lineRule="auto"/>
        <w:rPr>
          <w:rFonts w:ascii="Helvetica" w:hAnsi="Helvetica"/>
          <w:lang w:val="es-PE"/>
        </w:rPr>
      </w:pPr>
      <w:r w:rsidRPr="00741ECA">
        <w:rPr>
          <w:rFonts w:ascii="Helvetica" w:hAnsi="Helvetica"/>
          <w:lang w:val="es-PE"/>
        </w:rPr>
        <w:t>Aplicación de controles no financieros.</w:t>
      </w:r>
    </w:p>
    <w:p w14:paraId="6A172B65" w14:textId="77777777" w:rsidR="00B40A3B" w:rsidRPr="00741ECA" w:rsidRDefault="00B40A3B" w:rsidP="0047461E">
      <w:pPr>
        <w:numPr>
          <w:ilvl w:val="0"/>
          <w:numId w:val="43"/>
        </w:numPr>
        <w:spacing w:before="100" w:beforeAutospacing="1" w:after="100" w:afterAutospacing="1" w:line="240" w:lineRule="auto"/>
        <w:rPr>
          <w:rFonts w:ascii="Helvetica" w:hAnsi="Helvetica"/>
          <w:lang w:val="es-PE"/>
        </w:rPr>
      </w:pPr>
      <w:r w:rsidRPr="00741ECA">
        <w:rPr>
          <w:rFonts w:ascii="Helvetica" w:hAnsi="Helvetica"/>
          <w:lang w:val="es-PE"/>
        </w:rPr>
        <w:t>Gestión de regalos y hospitalidad.</w:t>
      </w:r>
    </w:p>
    <w:p w14:paraId="15E8BBF1" w14:textId="77777777" w:rsidR="00B40A3B" w:rsidRPr="00741ECA" w:rsidRDefault="00B40A3B" w:rsidP="0047461E">
      <w:pPr>
        <w:numPr>
          <w:ilvl w:val="0"/>
          <w:numId w:val="43"/>
        </w:numPr>
        <w:spacing w:before="100" w:beforeAutospacing="1" w:after="100" w:afterAutospacing="1" w:line="240" w:lineRule="auto"/>
        <w:rPr>
          <w:rFonts w:ascii="Helvetica" w:hAnsi="Helvetica"/>
          <w:lang w:val="es-PE"/>
        </w:rPr>
      </w:pPr>
      <w:r w:rsidRPr="00741ECA">
        <w:rPr>
          <w:rFonts w:ascii="Helvetica" w:hAnsi="Helvetica"/>
          <w:lang w:val="es-PE"/>
        </w:rPr>
        <w:t>Procedimientos de aprobación.</w:t>
      </w:r>
    </w:p>
    <w:p w14:paraId="1C7EBA1C" w14:textId="77777777" w:rsidR="00B40A3B" w:rsidRPr="00741ECA" w:rsidRDefault="00B40A3B" w:rsidP="0047461E">
      <w:pPr>
        <w:numPr>
          <w:ilvl w:val="0"/>
          <w:numId w:val="43"/>
        </w:numPr>
        <w:spacing w:before="100" w:beforeAutospacing="1" w:after="100" w:afterAutospacing="1" w:line="240" w:lineRule="auto"/>
        <w:rPr>
          <w:rFonts w:ascii="Helvetica" w:hAnsi="Helvetica"/>
          <w:lang w:val="es-PE"/>
        </w:rPr>
      </w:pPr>
      <w:r w:rsidRPr="00741ECA">
        <w:rPr>
          <w:rFonts w:ascii="Helvetica" w:hAnsi="Helvetica"/>
          <w:lang w:val="es-PE"/>
        </w:rPr>
        <w:t>Canales de denuncia.</w:t>
      </w:r>
    </w:p>
    <w:p w14:paraId="44B6886E" w14:textId="77777777" w:rsidR="00B40A3B" w:rsidRPr="00741ECA" w:rsidRDefault="00B40A3B" w:rsidP="0047461E">
      <w:pPr>
        <w:numPr>
          <w:ilvl w:val="0"/>
          <w:numId w:val="43"/>
        </w:numPr>
        <w:spacing w:before="100" w:beforeAutospacing="1" w:after="100" w:afterAutospacing="1" w:line="240" w:lineRule="auto"/>
        <w:rPr>
          <w:rFonts w:ascii="Helvetica" w:hAnsi="Helvetica"/>
          <w:lang w:val="es-PE"/>
        </w:rPr>
      </w:pPr>
      <w:r w:rsidRPr="00741ECA">
        <w:rPr>
          <w:rFonts w:ascii="Helvetica" w:hAnsi="Helvetica"/>
          <w:lang w:val="es-PE"/>
        </w:rPr>
        <w:t>Investigación de posibles incidentes.</w:t>
      </w:r>
    </w:p>
    <w:p w14:paraId="299CD002" w14:textId="77777777" w:rsidR="00B40A3B" w:rsidRPr="00741ECA" w:rsidRDefault="00B40A3B" w:rsidP="0047461E">
      <w:pPr>
        <w:numPr>
          <w:ilvl w:val="0"/>
          <w:numId w:val="43"/>
        </w:numPr>
        <w:spacing w:before="100" w:beforeAutospacing="1" w:after="100" w:afterAutospacing="1" w:line="240" w:lineRule="auto"/>
        <w:rPr>
          <w:rFonts w:ascii="Helvetica" w:hAnsi="Helvetica"/>
          <w:lang w:val="es-PE"/>
        </w:rPr>
      </w:pPr>
      <w:r w:rsidRPr="00741ECA">
        <w:rPr>
          <w:rFonts w:ascii="Helvetica" w:hAnsi="Helvetica"/>
          <w:lang w:val="es-PE"/>
        </w:rPr>
        <w:t>Supervisión de terceros.</w:t>
      </w:r>
    </w:p>
    <w:p w14:paraId="7FE4B3B7" w14:textId="77777777" w:rsidR="00B40A3B" w:rsidRPr="00741ECA" w:rsidRDefault="00B40A3B" w:rsidP="0047461E">
      <w:pPr>
        <w:numPr>
          <w:ilvl w:val="0"/>
          <w:numId w:val="43"/>
        </w:numPr>
        <w:spacing w:before="100" w:beforeAutospacing="1" w:after="100" w:afterAutospacing="1" w:line="240" w:lineRule="auto"/>
        <w:rPr>
          <w:rFonts w:ascii="Helvetica" w:hAnsi="Helvetica"/>
          <w:lang w:val="es-PE"/>
        </w:rPr>
      </w:pPr>
      <w:r w:rsidRPr="00741ECA">
        <w:rPr>
          <w:rFonts w:ascii="Helvetica" w:hAnsi="Helvetica"/>
          <w:lang w:val="es-PE"/>
        </w:rPr>
        <w:t>Conservación de información documentada.</w:t>
      </w:r>
    </w:p>
    <w:p w14:paraId="03CF6F44" w14:textId="77777777" w:rsidR="00B40A3B" w:rsidRPr="00741ECA" w:rsidRDefault="00B40A3B" w:rsidP="00B40A3B">
      <w:pPr>
        <w:pStyle w:val="isselectedend"/>
        <w:ind w:firstLine="360"/>
        <w:rPr>
          <w:rFonts w:ascii="Helvetica" w:hAnsi="Helvetica"/>
          <w:lang w:val="es-PE"/>
        </w:rPr>
      </w:pPr>
      <w:r w:rsidRPr="00741ECA">
        <w:rPr>
          <w:rFonts w:ascii="Helvetica" w:hAnsi="Helvetica"/>
          <w:lang w:val="es-PE"/>
        </w:rPr>
        <w:t xml:space="preserve">ISO identifica precisamente como componentes relevantes del sistema las </w:t>
      </w:r>
      <w:r w:rsidRPr="00741ECA">
        <w:rPr>
          <w:rStyle w:val="Textoennegrita"/>
          <w:rFonts w:ascii="Helvetica" w:hAnsi="Helvetica"/>
          <w:lang w:val="es-PE"/>
        </w:rPr>
        <w:t>políticas antisoborno, la debida diligencia, los controles financieros y no financieros, la capacitación y los mecanismos de seguimiento, reporte y mejora</w:t>
      </w:r>
      <w:r w:rsidRPr="00741ECA">
        <w:rPr>
          <w:rFonts w:ascii="Helvetica" w:hAnsi="Helvetica"/>
          <w:lang w:val="es-PE"/>
        </w:rPr>
        <w:t>.</w:t>
      </w:r>
    </w:p>
    <w:p w14:paraId="47EC39E0" w14:textId="77777777" w:rsidR="00B40A3B" w:rsidRPr="00741ECA" w:rsidRDefault="00B40A3B" w:rsidP="00B40A3B">
      <w:pPr>
        <w:pStyle w:val="Ttulo3"/>
        <w:rPr>
          <w:rFonts w:ascii="Helvetica" w:hAnsi="Helvetica"/>
          <w:lang w:val="es-PE"/>
        </w:rPr>
      </w:pPr>
      <w:r w:rsidRPr="00741ECA">
        <w:rPr>
          <w:rFonts w:ascii="Helvetica" w:hAnsi="Helvetica"/>
          <w:lang w:val="es-PE"/>
        </w:rPr>
        <w:t>Implementación de la política antisoborno</w:t>
      </w:r>
    </w:p>
    <w:p w14:paraId="4641BA0E" w14:textId="62133C6D" w:rsidR="00B40A3B" w:rsidRPr="00741ECA" w:rsidRDefault="00B40A3B" w:rsidP="00B40A3B">
      <w:pPr>
        <w:pStyle w:val="isselectedend"/>
        <w:ind w:firstLine="720"/>
        <w:rPr>
          <w:rFonts w:ascii="Helvetica" w:hAnsi="Helvetica"/>
          <w:lang w:val="es-PE"/>
        </w:rPr>
      </w:pPr>
      <w:r w:rsidRPr="00741ECA">
        <w:rPr>
          <w:rFonts w:ascii="Helvetica" w:hAnsi="Helvetica"/>
          <w:lang w:val="es-PE"/>
        </w:rPr>
        <w:t xml:space="preserve">La política antisoborno debe pasar de ser un documento formal a convertirse en una </w:t>
      </w:r>
      <w:r w:rsidRPr="00741ECA">
        <w:rPr>
          <w:rStyle w:val="Textoennegrita"/>
          <w:rFonts w:ascii="Helvetica" w:hAnsi="Helvetica"/>
          <w:lang w:val="es-PE"/>
        </w:rPr>
        <w:t>regla aplicable a las actividades de la organización</w:t>
      </w:r>
      <w:r w:rsidRPr="00741ECA">
        <w:rPr>
          <w:rFonts w:ascii="Helvetica" w:hAnsi="Helvetica"/>
          <w:lang w:val="es-PE"/>
        </w:rPr>
        <w:t>. Los trabajadores deben conocerla y comprender cómo se relaciona con sus funciones.</w:t>
      </w:r>
    </w:p>
    <w:p w14:paraId="628B86CC" w14:textId="77777777" w:rsidR="00B40A3B" w:rsidRPr="00741ECA" w:rsidRDefault="00B40A3B" w:rsidP="00B40A3B">
      <w:pPr>
        <w:pStyle w:val="isselectedend"/>
        <w:ind w:firstLine="720"/>
        <w:rPr>
          <w:rFonts w:ascii="Helvetica" w:hAnsi="Helvetica"/>
          <w:lang w:val="es-PE"/>
        </w:rPr>
      </w:pPr>
      <w:r w:rsidRPr="00741ECA">
        <w:rPr>
          <w:rFonts w:ascii="Helvetica" w:hAnsi="Helvetica"/>
          <w:lang w:val="es-PE"/>
        </w:rPr>
        <w:t>Por ejemplo, una política puede establecer prohibiciones respecto de determinados pagos, regalos o beneficios, pero también debe indicar qué debe hacer un trabajador cuando recibe una solicitud indebida o cuando sospecha que un tercero está intentando influir en una decisión.</w:t>
      </w:r>
    </w:p>
    <w:p w14:paraId="1DBF268A" w14:textId="77777777" w:rsidR="00B40A3B" w:rsidRPr="00741ECA" w:rsidRDefault="00B40A3B" w:rsidP="00B40A3B">
      <w:pPr>
        <w:pStyle w:val="isselectedend"/>
        <w:ind w:firstLine="720"/>
        <w:rPr>
          <w:rFonts w:ascii="Helvetica" w:hAnsi="Helvetica"/>
          <w:lang w:val="es-PE"/>
        </w:rPr>
      </w:pPr>
      <w:r w:rsidRPr="00741ECA">
        <w:rPr>
          <w:rFonts w:ascii="Helvetica" w:hAnsi="Helvetica"/>
          <w:lang w:val="es-PE"/>
        </w:rPr>
        <w:t xml:space="preserve">La eficacia de la política depende, por tanto, de su </w:t>
      </w:r>
      <w:r w:rsidRPr="00741ECA">
        <w:rPr>
          <w:rStyle w:val="Textoennegrita"/>
          <w:rFonts w:ascii="Helvetica" w:hAnsi="Helvetica"/>
          <w:lang w:val="es-PE"/>
        </w:rPr>
        <w:t>integración en los procesos reales de la organización</w:t>
      </w:r>
      <w:r w:rsidRPr="00741ECA">
        <w:rPr>
          <w:rFonts w:ascii="Helvetica" w:hAnsi="Helvetica"/>
          <w:lang w:val="es-PE"/>
        </w:rPr>
        <w:t>.</w:t>
      </w:r>
    </w:p>
    <w:p w14:paraId="49363B39" w14:textId="77777777" w:rsidR="00B40A3B" w:rsidRPr="00741ECA" w:rsidRDefault="00B40A3B" w:rsidP="00B40A3B">
      <w:pPr>
        <w:pStyle w:val="Ttulo3"/>
        <w:rPr>
          <w:rFonts w:ascii="Helvetica" w:hAnsi="Helvetica"/>
          <w:lang w:val="es-PE"/>
        </w:rPr>
      </w:pPr>
      <w:r w:rsidRPr="00741ECA">
        <w:rPr>
          <w:rFonts w:ascii="Helvetica" w:hAnsi="Helvetica"/>
          <w:lang w:val="es-PE"/>
        </w:rPr>
        <w:t>Capacitación y sensibilización</w:t>
      </w:r>
    </w:p>
    <w:p w14:paraId="288C376A" w14:textId="20CD00B1" w:rsidR="00B40A3B" w:rsidRPr="00741ECA" w:rsidRDefault="00B40A3B" w:rsidP="00D8515F">
      <w:pPr>
        <w:pStyle w:val="isselectedend"/>
        <w:ind w:firstLine="720"/>
        <w:rPr>
          <w:rFonts w:ascii="Helvetica" w:hAnsi="Helvetica"/>
          <w:lang w:val="es-PE"/>
        </w:rPr>
      </w:pPr>
      <w:r w:rsidRPr="00741ECA">
        <w:rPr>
          <w:rFonts w:ascii="Helvetica" w:hAnsi="Helvetica"/>
          <w:lang w:val="es-PE"/>
        </w:rPr>
        <w:t>La capacitación forma parte de la implementación práctica del sistema.</w:t>
      </w:r>
      <w:r w:rsidR="00D8515F" w:rsidRPr="00741ECA">
        <w:rPr>
          <w:rFonts w:ascii="Helvetica" w:hAnsi="Helvetica"/>
          <w:lang w:val="es-PE"/>
        </w:rPr>
        <w:t xml:space="preserve"> </w:t>
      </w:r>
      <w:r w:rsidRPr="00741ECA">
        <w:rPr>
          <w:rFonts w:ascii="Helvetica" w:hAnsi="Helvetica"/>
          <w:lang w:val="es-PE"/>
        </w:rPr>
        <w:t>No todas las personas necesitan necesariamente el mismo nivel de formación. La organización debe considerar las funciones y los riesgos de cada grupo.</w:t>
      </w:r>
    </w:p>
    <w:p w14:paraId="26369914" w14:textId="77777777" w:rsidR="00B40A3B" w:rsidRPr="00741ECA" w:rsidRDefault="00B40A3B" w:rsidP="00B40A3B">
      <w:pPr>
        <w:pStyle w:val="isselectedend"/>
        <w:rPr>
          <w:rFonts w:ascii="Helvetica" w:hAnsi="Helvetica"/>
          <w:lang w:val="es-PE"/>
        </w:rPr>
      </w:pPr>
      <w:r w:rsidRPr="00741ECA">
        <w:rPr>
          <w:rFonts w:ascii="Helvetica" w:hAnsi="Helvetica"/>
          <w:lang w:val="es-PE"/>
        </w:rPr>
        <w:t>Por ejemplo:</w:t>
      </w:r>
    </w:p>
    <w:p w14:paraId="179B5741"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Un trabajador administrativo puede necesitar conocer las reglas generales sobre regalos, conflictos de interés y denuncias.</w:t>
      </w:r>
    </w:p>
    <w:p w14:paraId="3D6F1AED"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Un comprador puede requerir mayor formación sobre </w:t>
      </w:r>
      <w:r w:rsidRPr="00741ECA">
        <w:rPr>
          <w:rStyle w:val="Textoennegrita"/>
          <w:rFonts w:ascii="Helvetica" w:hAnsi="Helvetica"/>
          <w:lang w:val="es-PE"/>
        </w:rPr>
        <w:t>selección de proveedores, conflictos de interés y controles de contratación</w:t>
      </w:r>
      <w:r w:rsidRPr="00741ECA">
        <w:rPr>
          <w:rFonts w:ascii="Helvetica" w:hAnsi="Helvetica"/>
          <w:lang w:val="es-PE"/>
        </w:rPr>
        <w:t>.</w:t>
      </w:r>
    </w:p>
    <w:p w14:paraId="6A68C66B"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Un gerente que mantiene relaciones con funcionarios públicos puede necesitar una formación más profunda sobre </w:t>
      </w:r>
      <w:r w:rsidRPr="00741ECA">
        <w:rPr>
          <w:rStyle w:val="Textoennegrita"/>
          <w:rFonts w:ascii="Helvetica" w:hAnsi="Helvetica"/>
          <w:lang w:val="es-PE"/>
        </w:rPr>
        <w:t>interacciones con autoridades, hospitalidad, terceros y riesgos de soborno</w:t>
      </w:r>
      <w:r w:rsidRPr="00741ECA">
        <w:rPr>
          <w:rFonts w:ascii="Helvetica" w:hAnsi="Helvetica"/>
          <w:lang w:val="es-PE"/>
        </w:rPr>
        <w:t>.</w:t>
      </w:r>
    </w:p>
    <w:p w14:paraId="5090EC48"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La capacitación debe permitir que las personas </w:t>
      </w:r>
      <w:r w:rsidRPr="00741ECA">
        <w:rPr>
          <w:rStyle w:val="Textoennegrita"/>
          <w:rFonts w:ascii="Helvetica" w:hAnsi="Helvetica"/>
          <w:lang w:val="es-PE"/>
        </w:rPr>
        <w:t>reconozcan situaciones de riesgo y sepan cómo actuar</w:t>
      </w:r>
      <w:r w:rsidRPr="00741ECA">
        <w:rPr>
          <w:rFonts w:ascii="Helvetica" w:hAnsi="Helvetica"/>
          <w:lang w:val="es-PE"/>
        </w:rPr>
        <w:t>.</w:t>
      </w:r>
    </w:p>
    <w:p w14:paraId="62C57832" w14:textId="77777777" w:rsidR="00B40A3B" w:rsidRPr="00741ECA" w:rsidRDefault="00B40A3B" w:rsidP="00B40A3B">
      <w:pPr>
        <w:pStyle w:val="Ttulo3"/>
        <w:rPr>
          <w:rFonts w:ascii="Helvetica" w:hAnsi="Helvetica"/>
          <w:lang w:val="es-PE"/>
        </w:rPr>
      </w:pPr>
      <w:r w:rsidRPr="00741ECA">
        <w:rPr>
          <w:rFonts w:ascii="Helvetica" w:hAnsi="Helvetica"/>
          <w:lang w:val="es-PE"/>
        </w:rPr>
        <w:t>Debida diligencia</w:t>
      </w:r>
    </w:p>
    <w:p w14:paraId="4CA10189"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Durante la etapa de implementación, la organización aplica procedimientos de </w:t>
      </w:r>
      <w:r w:rsidRPr="00741ECA">
        <w:rPr>
          <w:rStyle w:val="Textoennegrita"/>
          <w:rFonts w:ascii="Helvetica" w:hAnsi="Helvetica"/>
          <w:lang w:val="es-PE"/>
        </w:rPr>
        <w:t>debida diligencia</w:t>
      </w:r>
      <w:r w:rsidRPr="00741ECA">
        <w:rPr>
          <w:rFonts w:ascii="Helvetica" w:hAnsi="Helvetica"/>
          <w:lang w:val="es-PE"/>
        </w:rPr>
        <w:t xml:space="preserve"> sobre determinadas personas y organizaciones.</w:t>
      </w:r>
    </w:p>
    <w:p w14:paraId="57C4C9C6" w14:textId="77777777" w:rsidR="00B40A3B" w:rsidRPr="00741ECA" w:rsidRDefault="00B40A3B" w:rsidP="00B40A3B">
      <w:pPr>
        <w:pStyle w:val="isselectedend"/>
        <w:rPr>
          <w:rFonts w:ascii="Helvetica" w:hAnsi="Helvetica"/>
          <w:lang w:val="es-PE"/>
        </w:rPr>
      </w:pPr>
      <w:r w:rsidRPr="00741ECA">
        <w:rPr>
          <w:rFonts w:ascii="Helvetica" w:hAnsi="Helvetica"/>
          <w:lang w:val="es-PE"/>
        </w:rPr>
        <w:t>La intensidad de la debida diligencia debe guardar relación con el nivel de riesgo.</w:t>
      </w:r>
    </w:p>
    <w:p w14:paraId="337D8513" w14:textId="77777777" w:rsidR="00B40A3B" w:rsidRPr="00741ECA" w:rsidRDefault="00B40A3B" w:rsidP="00B40A3B">
      <w:pPr>
        <w:pStyle w:val="isselectedend"/>
        <w:rPr>
          <w:rFonts w:ascii="Helvetica" w:hAnsi="Helvetica"/>
          <w:lang w:val="es-PE"/>
        </w:rPr>
      </w:pPr>
      <w:r w:rsidRPr="00741ECA">
        <w:rPr>
          <w:rFonts w:ascii="Helvetica" w:hAnsi="Helvetica"/>
          <w:lang w:val="es-PE"/>
        </w:rPr>
        <w:t>Puede incluir, dependiendo del caso:</w:t>
      </w:r>
    </w:p>
    <w:p w14:paraId="71670310" w14:textId="77777777" w:rsidR="00B40A3B" w:rsidRPr="00741ECA" w:rsidRDefault="00B40A3B" w:rsidP="0047461E">
      <w:pPr>
        <w:numPr>
          <w:ilvl w:val="0"/>
          <w:numId w:val="44"/>
        </w:numPr>
        <w:spacing w:before="100" w:beforeAutospacing="1" w:after="100" w:afterAutospacing="1" w:line="240" w:lineRule="auto"/>
        <w:rPr>
          <w:rFonts w:ascii="Helvetica" w:hAnsi="Helvetica"/>
          <w:lang w:val="es-PE"/>
        </w:rPr>
      </w:pPr>
      <w:r w:rsidRPr="00741ECA">
        <w:rPr>
          <w:rFonts w:ascii="Helvetica" w:hAnsi="Helvetica"/>
          <w:lang w:val="es-PE"/>
        </w:rPr>
        <w:t>Identificación del tercero.</w:t>
      </w:r>
    </w:p>
    <w:p w14:paraId="17ED82DD" w14:textId="77777777" w:rsidR="00B40A3B" w:rsidRPr="00741ECA" w:rsidRDefault="00B40A3B" w:rsidP="0047461E">
      <w:pPr>
        <w:numPr>
          <w:ilvl w:val="0"/>
          <w:numId w:val="44"/>
        </w:numPr>
        <w:spacing w:before="100" w:beforeAutospacing="1" w:after="100" w:afterAutospacing="1" w:line="240" w:lineRule="auto"/>
        <w:rPr>
          <w:rFonts w:ascii="Helvetica" w:hAnsi="Helvetica"/>
          <w:lang w:val="es-PE"/>
        </w:rPr>
      </w:pPr>
      <w:r w:rsidRPr="00741ECA">
        <w:rPr>
          <w:rFonts w:ascii="Helvetica" w:hAnsi="Helvetica"/>
          <w:lang w:val="es-PE"/>
        </w:rPr>
        <w:t>Verificación de información corporativa.</w:t>
      </w:r>
    </w:p>
    <w:p w14:paraId="0DC20A1E" w14:textId="77777777" w:rsidR="00B40A3B" w:rsidRPr="00741ECA" w:rsidRDefault="00B40A3B" w:rsidP="0047461E">
      <w:pPr>
        <w:numPr>
          <w:ilvl w:val="0"/>
          <w:numId w:val="44"/>
        </w:numPr>
        <w:spacing w:before="100" w:beforeAutospacing="1" w:after="100" w:afterAutospacing="1" w:line="240" w:lineRule="auto"/>
        <w:rPr>
          <w:rFonts w:ascii="Helvetica" w:hAnsi="Helvetica"/>
          <w:lang w:val="es-PE"/>
        </w:rPr>
      </w:pPr>
      <w:r w:rsidRPr="00741ECA">
        <w:rPr>
          <w:rFonts w:ascii="Helvetica" w:hAnsi="Helvetica"/>
          <w:lang w:val="es-PE"/>
        </w:rPr>
        <w:t>Revisión de antecedentes.</w:t>
      </w:r>
    </w:p>
    <w:p w14:paraId="680ACC5B" w14:textId="77777777" w:rsidR="00B40A3B" w:rsidRPr="00741ECA" w:rsidRDefault="00B40A3B" w:rsidP="0047461E">
      <w:pPr>
        <w:numPr>
          <w:ilvl w:val="0"/>
          <w:numId w:val="44"/>
        </w:numPr>
        <w:spacing w:before="100" w:beforeAutospacing="1" w:after="100" w:afterAutospacing="1" w:line="240" w:lineRule="auto"/>
        <w:rPr>
          <w:rFonts w:ascii="Helvetica" w:hAnsi="Helvetica"/>
          <w:lang w:val="es-PE"/>
        </w:rPr>
      </w:pPr>
      <w:r w:rsidRPr="00741ECA">
        <w:rPr>
          <w:rFonts w:ascii="Helvetica" w:hAnsi="Helvetica"/>
          <w:lang w:val="es-PE"/>
        </w:rPr>
        <w:t>Evaluación de reputación.</w:t>
      </w:r>
    </w:p>
    <w:p w14:paraId="014EA664" w14:textId="77777777" w:rsidR="00B40A3B" w:rsidRPr="00741ECA" w:rsidRDefault="00B40A3B" w:rsidP="0047461E">
      <w:pPr>
        <w:numPr>
          <w:ilvl w:val="0"/>
          <w:numId w:val="44"/>
        </w:numPr>
        <w:spacing w:before="100" w:beforeAutospacing="1" w:after="100" w:afterAutospacing="1" w:line="240" w:lineRule="auto"/>
        <w:rPr>
          <w:rFonts w:ascii="Helvetica" w:hAnsi="Helvetica"/>
          <w:lang w:val="es-PE"/>
        </w:rPr>
      </w:pPr>
      <w:r w:rsidRPr="00741ECA">
        <w:rPr>
          <w:rFonts w:ascii="Helvetica" w:hAnsi="Helvetica"/>
          <w:lang w:val="es-PE"/>
        </w:rPr>
        <w:t>Identificación de posibles conflictos de interés.</w:t>
      </w:r>
    </w:p>
    <w:p w14:paraId="4151E9F3" w14:textId="77777777" w:rsidR="00B40A3B" w:rsidRPr="00741ECA" w:rsidRDefault="00B40A3B" w:rsidP="0047461E">
      <w:pPr>
        <w:numPr>
          <w:ilvl w:val="0"/>
          <w:numId w:val="44"/>
        </w:numPr>
        <w:spacing w:before="100" w:beforeAutospacing="1" w:after="100" w:afterAutospacing="1" w:line="240" w:lineRule="auto"/>
        <w:rPr>
          <w:rFonts w:ascii="Helvetica" w:hAnsi="Helvetica"/>
          <w:lang w:val="es-PE"/>
        </w:rPr>
      </w:pPr>
      <w:r w:rsidRPr="00741ECA">
        <w:rPr>
          <w:rFonts w:ascii="Helvetica" w:hAnsi="Helvetica"/>
          <w:lang w:val="es-PE"/>
        </w:rPr>
        <w:t>Revisión de propietarios o beneficiarios cuando sea relevante.</w:t>
      </w:r>
    </w:p>
    <w:p w14:paraId="7E88DBC7" w14:textId="77777777" w:rsidR="00B40A3B" w:rsidRPr="00741ECA" w:rsidRDefault="00B40A3B" w:rsidP="0047461E">
      <w:pPr>
        <w:numPr>
          <w:ilvl w:val="0"/>
          <w:numId w:val="44"/>
        </w:numPr>
        <w:spacing w:before="100" w:beforeAutospacing="1" w:after="100" w:afterAutospacing="1" w:line="240" w:lineRule="auto"/>
        <w:rPr>
          <w:rFonts w:ascii="Helvetica" w:hAnsi="Helvetica"/>
          <w:lang w:val="es-PE"/>
        </w:rPr>
      </w:pPr>
      <w:r w:rsidRPr="00741ECA">
        <w:rPr>
          <w:rFonts w:ascii="Helvetica" w:hAnsi="Helvetica"/>
          <w:lang w:val="es-PE"/>
        </w:rPr>
        <w:t>Evaluación de la naturaleza de los servicios.</w:t>
      </w:r>
    </w:p>
    <w:p w14:paraId="6364580D" w14:textId="77777777" w:rsidR="00B40A3B" w:rsidRPr="00741ECA" w:rsidRDefault="00B40A3B" w:rsidP="0047461E">
      <w:pPr>
        <w:numPr>
          <w:ilvl w:val="0"/>
          <w:numId w:val="44"/>
        </w:numPr>
        <w:spacing w:before="100" w:beforeAutospacing="1" w:after="100" w:afterAutospacing="1" w:line="240" w:lineRule="auto"/>
        <w:rPr>
          <w:rFonts w:ascii="Helvetica" w:hAnsi="Helvetica"/>
          <w:lang w:val="es-PE"/>
        </w:rPr>
      </w:pPr>
      <w:r w:rsidRPr="00741ECA">
        <w:rPr>
          <w:rFonts w:ascii="Helvetica" w:hAnsi="Helvetica"/>
          <w:lang w:val="es-PE"/>
        </w:rPr>
        <w:t>Revisión de honorarios y condiciones comerciales.</w:t>
      </w:r>
    </w:p>
    <w:p w14:paraId="1B92E72E" w14:textId="77777777" w:rsidR="00B40A3B" w:rsidRPr="00741ECA" w:rsidRDefault="00B40A3B" w:rsidP="0047461E">
      <w:pPr>
        <w:numPr>
          <w:ilvl w:val="0"/>
          <w:numId w:val="44"/>
        </w:numPr>
        <w:spacing w:before="100" w:beforeAutospacing="1" w:after="100" w:afterAutospacing="1" w:line="240" w:lineRule="auto"/>
        <w:rPr>
          <w:rFonts w:ascii="Helvetica" w:hAnsi="Helvetica"/>
          <w:lang w:val="es-PE"/>
        </w:rPr>
      </w:pPr>
      <w:r w:rsidRPr="00741ECA">
        <w:rPr>
          <w:rFonts w:ascii="Helvetica" w:hAnsi="Helvetica"/>
          <w:lang w:val="es-PE"/>
        </w:rPr>
        <w:t>Inclusión de cláusulas antisoborno.</w:t>
      </w:r>
    </w:p>
    <w:p w14:paraId="6DBB9E3C" w14:textId="77777777" w:rsidR="00B40A3B" w:rsidRPr="00741ECA" w:rsidRDefault="00B40A3B" w:rsidP="00D8515F">
      <w:pPr>
        <w:pStyle w:val="isselectedend"/>
        <w:ind w:firstLine="360"/>
        <w:rPr>
          <w:rFonts w:ascii="Helvetica" w:hAnsi="Helvetica"/>
          <w:lang w:val="es-PE"/>
        </w:rPr>
      </w:pPr>
      <w:r w:rsidRPr="00741ECA">
        <w:rPr>
          <w:rFonts w:ascii="Helvetica" w:hAnsi="Helvetica"/>
          <w:lang w:val="es-PE"/>
        </w:rPr>
        <w:t xml:space="preserve">El objetivo no es crear una investigación innecesariamente compleja sobre cada proveedor, sino </w:t>
      </w:r>
      <w:r w:rsidRPr="00741ECA">
        <w:rPr>
          <w:rStyle w:val="Textoennegrita"/>
          <w:rFonts w:ascii="Helvetica" w:hAnsi="Helvetica"/>
          <w:lang w:val="es-PE"/>
        </w:rPr>
        <w:t>aplicar controles adecuados al riesgo identificado</w:t>
      </w:r>
      <w:r w:rsidRPr="00741ECA">
        <w:rPr>
          <w:rFonts w:ascii="Helvetica" w:hAnsi="Helvetica"/>
          <w:lang w:val="es-PE"/>
        </w:rPr>
        <w:t>.</w:t>
      </w:r>
    </w:p>
    <w:p w14:paraId="51B24B6C" w14:textId="77777777" w:rsidR="00B40A3B" w:rsidRPr="00741ECA" w:rsidRDefault="00B40A3B" w:rsidP="00B40A3B">
      <w:pPr>
        <w:pStyle w:val="Ttulo3"/>
        <w:rPr>
          <w:rFonts w:ascii="Helvetica" w:hAnsi="Helvetica"/>
          <w:lang w:val="es-PE"/>
        </w:rPr>
      </w:pPr>
      <w:r w:rsidRPr="00741ECA">
        <w:rPr>
          <w:rFonts w:ascii="Helvetica" w:hAnsi="Helvetica"/>
          <w:lang w:val="es-PE"/>
        </w:rPr>
        <w:t>Controles financieros y no financieros</w:t>
      </w:r>
    </w:p>
    <w:p w14:paraId="4004502A"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La etapa Hacer también implica poner en funcionamiento controles destinados a reducir la posibilidad de soborno.</w:t>
      </w:r>
    </w:p>
    <w:p w14:paraId="0084449C" w14:textId="77777777" w:rsidR="00B40A3B" w:rsidRPr="00741ECA" w:rsidRDefault="00B40A3B" w:rsidP="00B40A3B">
      <w:pPr>
        <w:pStyle w:val="isselectedend"/>
        <w:rPr>
          <w:rFonts w:ascii="Helvetica" w:hAnsi="Helvetica"/>
          <w:lang w:val="es-PE"/>
        </w:rPr>
      </w:pPr>
      <w:r w:rsidRPr="00741ECA">
        <w:rPr>
          <w:rFonts w:ascii="Helvetica" w:hAnsi="Helvetica"/>
          <w:lang w:val="es-PE"/>
        </w:rPr>
        <w:t xml:space="preserve">Los </w:t>
      </w:r>
      <w:r w:rsidRPr="00741ECA">
        <w:rPr>
          <w:rStyle w:val="Textoennegrita"/>
          <w:rFonts w:ascii="Helvetica" w:hAnsi="Helvetica"/>
          <w:lang w:val="es-PE"/>
        </w:rPr>
        <w:t>controles financieros</w:t>
      </w:r>
      <w:r w:rsidRPr="00741ECA">
        <w:rPr>
          <w:rFonts w:ascii="Helvetica" w:hAnsi="Helvetica"/>
          <w:lang w:val="es-PE"/>
        </w:rPr>
        <w:t xml:space="preserve"> pueden incluir:</w:t>
      </w:r>
    </w:p>
    <w:p w14:paraId="6D48D6FB" w14:textId="77777777" w:rsidR="00B40A3B" w:rsidRPr="00741ECA" w:rsidRDefault="00B40A3B" w:rsidP="0047461E">
      <w:pPr>
        <w:numPr>
          <w:ilvl w:val="0"/>
          <w:numId w:val="45"/>
        </w:numPr>
        <w:spacing w:before="100" w:beforeAutospacing="1" w:after="100" w:afterAutospacing="1" w:line="240" w:lineRule="auto"/>
        <w:rPr>
          <w:rFonts w:ascii="Helvetica" w:hAnsi="Helvetica"/>
          <w:lang w:val="es-PE"/>
        </w:rPr>
      </w:pPr>
      <w:r w:rsidRPr="00741ECA">
        <w:rPr>
          <w:rFonts w:ascii="Helvetica" w:hAnsi="Helvetica"/>
          <w:lang w:val="es-PE"/>
        </w:rPr>
        <w:t>Aprobación de pagos.</w:t>
      </w:r>
    </w:p>
    <w:p w14:paraId="1E6C51E0" w14:textId="77777777" w:rsidR="00B40A3B" w:rsidRPr="00741ECA" w:rsidRDefault="00B40A3B" w:rsidP="0047461E">
      <w:pPr>
        <w:numPr>
          <w:ilvl w:val="0"/>
          <w:numId w:val="45"/>
        </w:numPr>
        <w:spacing w:before="100" w:beforeAutospacing="1" w:after="100" w:afterAutospacing="1" w:line="240" w:lineRule="auto"/>
        <w:rPr>
          <w:rFonts w:ascii="Helvetica" w:hAnsi="Helvetica"/>
          <w:lang w:val="es-PE"/>
        </w:rPr>
      </w:pPr>
      <w:r w:rsidRPr="00741ECA">
        <w:rPr>
          <w:rFonts w:ascii="Helvetica" w:hAnsi="Helvetica"/>
          <w:lang w:val="es-PE"/>
        </w:rPr>
        <w:t>Separación de funciones.</w:t>
      </w:r>
    </w:p>
    <w:p w14:paraId="3C8DB29A" w14:textId="77777777" w:rsidR="00B40A3B" w:rsidRPr="00741ECA" w:rsidRDefault="00B40A3B" w:rsidP="0047461E">
      <w:pPr>
        <w:numPr>
          <w:ilvl w:val="0"/>
          <w:numId w:val="45"/>
        </w:numPr>
        <w:spacing w:before="100" w:beforeAutospacing="1" w:after="100" w:afterAutospacing="1" w:line="240" w:lineRule="auto"/>
        <w:rPr>
          <w:rFonts w:ascii="Helvetica" w:hAnsi="Helvetica"/>
          <w:lang w:val="es-PE"/>
        </w:rPr>
      </w:pPr>
      <w:r w:rsidRPr="00741ECA">
        <w:rPr>
          <w:rFonts w:ascii="Helvetica" w:hAnsi="Helvetica"/>
          <w:lang w:val="es-PE"/>
        </w:rPr>
        <w:t>Revisión de facturas.</w:t>
      </w:r>
    </w:p>
    <w:p w14:paraId="23098893" w14:textId="77777777" w:rsidR="00B40A3B" w:rsidRPr="00741ECA" w:rsidRDefault="00B40A3B" w:rsidP="0047461E">
      <w:pPr>
        <w:numPr>
          <w:ilvl w:val="0"/>
          <w:numId w:val="45"/>
        </w:numPr>
        <w:spacing w:before="100" w:beforeAutospacing="1" w:after="100" w:afterAutospacing="1" w:line="240" w:lineRule="auto"/>
        <w:rPr>
          <w:rFonts w:ascii="Helvetica" w:hAnsi="Helvetica"/>
          <w:lang w:val="es-PE"/>
        </w:rPr>
      </w:pPr>
      <w:r w:rsidRPr="00741ECA">
        <w:rPr>
          <w:rFonts w:ascii="Helvetica" w:hAnsi="Helvetica"/>
          <w:lang w:val="es-PE"/>
        </w:rPr>
        <w:t>Conciliaciones.</w:t>
      </w:r>
    </w:p>
    <w:p w14:paraId="3FC945F2" w14:textId="77777777" w:rsidR="00B40A3B" w:rsidRPr="00741ECA" w:rsidRDefault="00B40A3B" w:rsidP="0047461E">
      <w:pPr>
        <w:numPr>
          <w:ilvl w:val="0"/>
          <w:numId w:val="45"/>
        </w:numPr>
        <w:spacing w:before="100" w:beforeAutospacing="1" w:after="100" w:afterAutospacing="1" w:line="240" w:lineRule="auto"/>
        <w:rPr>
          <w:rFonts w:ascii="Helvetica" w:hAnsi="Helvetica"/>
          <w:lang w:val="es-PE"/>
        </w:rPr>
      </w:pPr>
      <w:r w:rsidRPr="00741ECA">
        <w:rPr>
          <w:rFonts w:ascii="Helvetica" w:hAnsi="Helvetica"/>
          <w:lang w:val="es-PE"/>
        </w:rPr>
        <w:t>Límites de autorización.</w:t>
      </w:r>
    </w:p>
    <w:p w14:paraId="278D26E3" w14:textId="77777777" w:rsidR="00B40A3B" w:rsidRPr="00741ECA" w:rsidRDefault="00B40A3B" w:rsidP="0047461E">
      <w:pPr>
        <w:numPr>
          <w:ilvl w:val="0"/>
          <w:numId w:val="45"/>
        </w:numPr>
        <w:spacing w:before="100" w:beforeAutospacing="1" w:after="100" w:afterAutospacing="1" w:line="240" w:lineRule="auto"/>
        <w:rPr>
          <w:rFonts w:ascii="Helvetica" w:hAnsi="Helvetica"/>
          <w:lang w:val="es-PE"/>
        </w:rPr>
      </w:pPr>
      <w:r w:rsidRPr="00741ECA">
        <w:rPr>
          <w:rFonts w:ascii="Helvetica" w:hAnsi="Helvetica"/>
          <w:lang w:val="es-PE"/>
        </w:rPr>
        <w:t>Control de gastos.</w:t>
      </w:r>
    </w:p>
    <w:p w14:paraId="6D19A15D" w14:textId="77777777" w:rsidR="00B40A3B" w:rsidRPr="00741ECA" w:rsidRDefault="00B40A3B" w:rsidP="0047461E">
      <w:pPr>
        <w:numPr>
          <w:ilvl w:val="0"/>
          <w:numId w:val="45"/>
        </w:numPr>
        <w:spacing w:before="100" w:beforeAutospacing="1" w:after="100" w:afterAutospacing="1" w:line="240" w:lineRule="auto"/>
        <w:rPr>
          <w:rFonts w:ascii="Helvetica" w:hAnsi="Helvetica"/>
          <w:lang w:val="es-PE"/>
        </w:rPr>
      </w:pPr>
      <w:r w:rsidRPr="00741ECA">
        <w:rPr>
          <w:rFonts w:ascii="Helvetica" w:hAnsi="Helvetica"/>
          <w:lang w:val="es-PE"/>
        </w:rPr>
        <w:t>Revisión de operaciones inusuales.</w:t>
      </w:r>
    </w:p>
    <w:p w14:paraId="0B5050E5" w14:textId="77777777" w:rsidR="00B40A3B" w:rsidRPr="00741ECA" w:rsidRDefault="00B40A3B" w:rsidP="00B40A3B">
      <w:pPr>
        <w:pStyle w:val="isselectedend"/>
        <w:rPr>
          <w:rFonts w:ascii="Helvetica" w:hAnsi="Helvetica"/>
          <w:lang w:val="es-PE"/>
        </w:rPr>
      </w:pPr>
      <w:r w:rsidRPr="00741ECA">
        <w:rPr>
          <w:rFonts w:ascii="Helvetica" w:hAnsi="Helvetica"/>
          <w:lang w:val="es-PE"/>
        </w:rPr>
        <w:t xml:space="preserve">Los </w:t>
      </w:r>
      <w:r w:rsidRPr="00741ECA">
        <w:rPr>
          <w:rStyle w:val="Textoennegrita"/>
          <w:rFonts w:ascii="Helvetica" w:hAnsi="Helvetica"/>
          <w:lang w:val="es-PE"/>
        </w:rPr>
        <w:t>controles no financieros</w:t>
      </w:r>
      <w:r w:rsidRPr="00741ECA">
        <w:rPr>
          <w:rFonts w:ascii="Helvetica" w:hAnsi="Helvetica"/>
          <w:lang w:val="es-PE"/>
        </w:rPr>
        <w:t xml:space="preserve"> pueden incluir:</w:t>
      </w:r>
    </w:p>
    <w:p w14:paraId="233C0815" w14:textId="77777777" w:rsidR="00B40A3B" w:rsidRPr="00741ECA" w:rsidRDefault="00B40A3B" w:rsidP="0047461E">
      <w:pPr>
        <w:numPr>
          <w:ilvl w:val="0"/>
          <w:numId w:val="46"/>
        </w:numPr>
        <w:spacing w:before="100" w:beforeAutospacing="1" w:after="100" w:afterAutospacing="1" w:line="240" w:lineRule="auto"/>
        <w:rPr>
          <w:rFonts w:ascii="Helvetica" w:hAnsi="Helvetica"/>
          <w:lang w:val="es-PE"/>
        </w:rPr>
      </w:pPr>
      <w:r w:rsidRPr="00741ECA">
        <w:rPr>
          <w:rFonts w:ascii="Helvetica" w:hAnsi="Helvetica"/>
          <w:lang w:val="es-PE"/>
        </w:rPr>
        <w:t>Procedimientos de contratación.</w:t>
      </w:r>
    </w:p>
    <w:p w14:paraId="510ECB85" w14:textId="77777777" w:rsidR="00B40A3B" w:rsidRPr="00741ECA" w:rsidRDefault="00B40A3B" w:rsidP="0047461E">
      <w:pPr>
        <w:numPr>
          <w:ilvl w:val="0"/>
          <w:numId w:val="46"/>
        </w:numPr>
        <w:spacing w:before="100" w:beforeAutospacing="1" w:after="100" w:afterAutospacing="1" w:line="240" w:lineRule="auto"/>
        <w:rPr>
          <w:rFonts w:ascii="Helvetica" w:hAnsi="Helvetica"/>
          <w:lang w:val="es-PE"/>
        </w:rPr>
      </w:pPr>
      <w:r w:rsidRPr="00741ECA">
        <w:rPr>
          <w:rFonts w:ascii="Helvetica" w:hAnsi="Helvetica"/>
          <w:lang w:val="es-PE"/>
        </w:rPr>
        <w:t>Evaluación de proveedores.</w:t>
      </w:r>
    </w:p>
    <w:p w14:paraId="3FA28881" w14:textId="77777777" w:rsidR="00B40A3B" w:rsidRPr="00741ECA" w:rsidRDefault="00B40A3B" w:rsidP="0047461E">
      <w:pPr>
        <w:numPr>
          <w:ilvl w:val="0"/>
          <w:numId w:val="46"/>
        </w:numPr>
        <w:spacing w:before="100" w:beforeAutospacing="1" w:after="100" w:afterAutospacing="1" w:line="240" w:lineRule="auto"/>
        <w:rPr>
          <w:rFonts w:ascii="Helvetica" w:hAnsi="Helvetica"/>
          <w:lang w:val="es-PE"/>
        </w:rPr>
      </w:pPr>
      <w:r w:rsidRPr="00741ECA">
        <w:rPr>
          <w:rFonts w:ascii="Helvetica" w:hAnsi="Helvetica"/>
          <w:lang w:val="es-PE"/>
        </w:rPr>
        <w:t>Autorización de regalos y hospitalidad.</w:t>
      </w:r>
    </w:p>
    <w:p w14:paraId="595B98E0" w14:textId="77777777" w:rsidR="00B40A3B" w:rsidRPr="00741ECA" w:rsidRDefault="00B40A3B" w:rsidP="0047461E">
      <w:pPr>
        <w:numPr>
          <w:ilvl w:val="0"/>
          <w:numId w:val="46"/>
        </w:numPr>
        <w:spacing w:before="100" w:beforeAutospacing="1" w:after="100" w:afterAutospacing="1" w:line="240" w:lineRule="auto"/>
        <w:rPr>
          <w:rFonts w:ascii="Helvetica" w:hAnsi="Helvetica"/>
          <w:lang w:val="es-PE"/>
        </w:rPr>
      </w:pPr>
      <w:r w:rsidRPr="00741ECA">
        <w:rPr>
          <w:rFonts w:ascii="Helvetica" w:hAnsi="Helvetica"/>
          <w:lang w:val="es-PE"/>
        </w:rPr>
        <w:t>Debida diligencia.</w:t>
      </w:r>
    </w:p>
    <w:p w14:paraId="2A04A550" w14:textId="77777777" w:rsidR="00B40A3B" w:rsidRPr="00741ECA" w:rsidRDefault="00B40A3B" w:rsidP="0047461E">
      <w:pPr>
        <w:numPr>
          <w:ilvl w:val="0"/>
          <w:numId w:val="46"/>
        </w:numPr>
        <w:spacing w:before="100" w:beforeAutospacing="1" w:after="100" w:afterAutospacing="1" w:line="240" w:lineRule="auto"/>
        <w:rPr>
          <w:rFonts w:ascii="Helvetica" w:hAnsi="Helvetica"/>
          <w:lang w:val="es-PE"/>
        </w:rPr>
      </w:pPr>
      <w:r w:rsidRPr="00741ECA">
        <w:rPr>
          <w:rFonts w:ascii="Helvetica" w:hAnsi="Helvetica"/>
          <w:lang w:val="es-PE"/>
        </w:rPr>
        <w:t>Gestión de conflictos de interés.</w:t>
      </w:r>
    </w:p>
    <w:p w14:paraId="0F46C309" w14:textId="77777777" w:rsidR="00B40A3B" w:rsidRPr="00741ECA" w:rsidRDefault="00B40A3B" w:rsidP="0047461E">
      <w:pPr>
        <w:numPr>
          <w:ilvl w:val="0"/>
          <w:numId w:val="46"/>
        </w:numPr>
        <w:spacing w:before="100" w:beforeAutospacing="1" w:after="100" w:afterAutospacing="1" w:line="240" w:lineRule="auto"/>
        <w:rPr>
          <w:rFonts w:ascii="Helvetica" w:hAnsi="Helvetica"/>
          <w:lang w:val="es-PE"/>
        </w:rPr>
      </w:pPr>
      <w:r w:rsidRPr="00741ECA">
        <w:rPr>
          <w:rFonts w:ascii="Helvetica" w:hAnsi="Helvetica"/>
          <w:lang w:val="es-PE"/>
        </w:rPr>
        <w:t>Controles sobre intermediarios.</w:t>
      </w:r>
    </w:p>
    <w:p w14:paraId="28B4E2FF" w14:textId="77777777" w:rsidR="00B40A3B" w:rsidRPr="00741ECA" w:rsidRDefault="00B40A3B" w:rsidP="0047461E">
      <w:pPr>
        <w:numPr>
          <w:ilvl w:val="0"/>
          <w:numId w:val="46"/>
        </w:numPr>
        <w:spacing w:before="100" w:beforeAutospacing="1" w:after="100" w:afterAutospacing="1" w:line="240" w:lineRule="auto"/>
        <w:rPr>
          <w:rFonts w:ascii="Helvetica" w:hAnsi="Helvetica"/>
          <w:lang w:val="es-PE"/>
        </w:rPr>
      </w:pPr>
      <w:r w:rsidRPr="00741ECA">
        <w:rPr>
          <w:rFonts w:ascii="Helvetica" w:hAnsi="Helvetica"/>
          <w:lang w:val="es-PE"/>
        </w:rPr>
        <w:t>Procedimientos de selección de personal.</w:t>
      </w:r>
    </w:p>
    <w:p w14:paraId="3E75295A" w14:textId="77777777" w:rsidR="00B40A3B" w:rsidRPr="00741ECA" w:rsidRDefault="00B40A3B" w:rsidP="00D8515F">
      <w:pPr>
        <w:pStyle w:val="isselectedend"/>
        <w:ind w:firstLine="360"/>
        <w:rPr>
          <w:rFonts w:ascii="Helvetica" w:hAnsi="Helvetica"/>
          <w:lang w:val="es-PE"/>
        </w:rPr>
      </w:pPr>
      <w:r w:rsidRPr="00741ECA">
        <w:rPr>
          <w:rFonts w:ascii="Helvetica" w:hAnsi="Helvetica"/>
          <w:lang w:val="es-PE"/>
        </w:rPr>
        <w:t>La combinación de ambos tipos de controles permite abordar el riesgo desde diferentes perspectivas.</w:t>
      </w:r>
    </w:p>
    <w:p w14:paraId="2FC03DEF" w14:textId="77777777" w:rsidR="00B40A3B" w:rsidRPr="00741ECA" w:rsidRDefault="00B40A3B" w:rsidP="00B40A3B">
      <w:pPr>
        <w:pStyle w:val="Ttulo3"/>
        <w:rPr>
          <w:rFonts w:ascii="Helvetica" w:hAnsi="Helvetica"/>
          <w:lang w:val="es-PE"/>
        </w:rPr>
      </w:pPr>
      <w:r w:rsidRPr="00741ECA">
        <w:rPr>
          <w:rFonts w:ascii="Helvetica" w:hAnsi="Helvetica"/>
          <w:lang w:val="es-PE"/>
        </w:rPr>
        <w:t>Tercera etapa: Verificar</w:t>
      </w:r>
    </w:p>
    <w:p w14:paraId="20BBACF2" w14:textId="66ACC3C1"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La etapa </w:t>
      </w:r>
      <w:r w:rsidRPr="00741ECA">
        <w:rPr>
          <w:rStyle w:val="Textoennegrita"/>
          <w:rFonts w:ascii="Helvetica" w:hAnsi="Helvetica"/>
          <w:lang w:val="es-PE"/>
        </w:rPr>
        <w:t>Verificar</w:t>
      </w:r>
      <w:r w:rsidRPr="00741ECA">
        <w:rPr>
          <w:rFonts w:ascii="Helvetica" w:hAnsi="Helvetica"/>
          <w:lang w:val="es-PE"/>
        </w:rPr>
        <w:t xml:space="preserve"> consiste en comprobar si el sistema está funcionando de acuerdo con lo planificado.</w:t>
      </w:r>
      <w:r w:rsidR="00D8515F" w:rsidRPr="00741ECA">
        <w:rPr>
          <w:rFonts w:ascii="Helvetica" w:hAnsi="Helvetica"/>
          <w:lang w:val="es-PE"/>
        </w:rPr>
        <w:t xml:space="preserve"> </w:t>
      </w:r>
      <w:r w:rsidRPr="00741ECA">
        <w:rPr>
          <w:rFonts w:ascii="Helvetica" w:hAnsi="Helvetica"/>
          <w:lang w:val="es-PE"/>
        </w:rPr>
        <w:t>No basta con afirmar que existe una política o que se realizó una capacitación.</w:t>
      </w:r>
    </w:p>
    <w:p w14:paraId="5AE673D7"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La organización debe obtener </w:t>
      </w:r>
      <w:r w:rsidRPr="00741ECA">
        <w:rPr>
          <w:rStyle w:val="Textoennegrita"/>
          <w:rFonts w:ascii="Helvetica" w:hAnsi="Helvetica"/>
          <w:lang w:val="es-PE"/>
        </w:rPr>
        <w:t>evidencia objetiva</w:t>
      </w:r>
      <w:r w:rsidRPr="00741ECA">
        <w:rPr>
          <w:rFonts w:ascii="Helvetica" w:hAnsi="Helvetica"/>
          <w:lang w:val="es-PE"/>
        </w:rPr>
        <w:t xml:space="preserve"> de que los procesos y controles se están aplicando y de que son eficaces para gestionar los riesgos identificados.</w:t>
      </w:r>
    </w:p>
    <w:p w14:paraId="55F6D439" w14:textId="77777777" w:rsidR="00B40A3B" w:rsidRPr="00741ECA" w:rsidRDefault="00B40A3B" w:rsidP="00B40A3B">
      <w:pPr>
        <w:pStyle w:val="isselectedend"/>
        <w:rPr>
          <w:rFonts w:ascii="Helvetica" w:hAnsi="Helvetica"/>
          <w:lang w:val="es-PE"/>
        </w:rPr>
      </w:pPr>
      <w:r w:rsidRPr="00741ECA">
        <w:rPr>
          <w:rFonts w:ascii="Helvetica" w:hAnsi="Helvetica"/>
          <w:lang w:val="es-PE"/>
        </w:rPr>
        <w:t>Entre las actividades de verificación pueden encontrarse:</w:t>
      </w:r>
    </w:p>
    <w:p w14:paraId="793875BB" w14:textId="77777777" w:rsidR="00B40A3B" w:rsidRPr="00741ECA" w:rsidRDefault="00B40A3B" w:rsidP="0047461E">
      <w:pPr>
        <w:numPr>
          <w:ilvl w:val="0"/>
          <w:numId w:val="47"/>
        </w:numPr>
        <w:spacing w:before="100" w:beforeAutospacing="1" w:after="100" w:afterAutospacing="1" w:line="240" w:lineRule="auto"/>
        <w:rPr>
          <w:rFonts w:ascii="Helvetica" w:hAnsi="Helvetica"/>
          <w:lang w:val="es-PE"/>
        </w:rPr>
      </w:pPr>
      <w:r w:rsidRPr="00741ECA">
        <w:rPr>
          <w:rFonts w:ascii="Helvetica" w:hAnsi="Helvetica"/>
          <w:lang w:val="es-PE"/>
        </w:rPr>
        <w:t>Seguimiento de indicadores.</w:t>
      </w:r>
    </w:p>
    <w:p w14:paraId="06097DC6" w14:textId="77777777" w:rsidR="00B40A3B" w:rsidRPr="00741ECA" w:rsidRDefault="00B40A3B" w:rsidP="0047461E">
      <w:pPr>
        <w:numPr>
          <w:ilvl w:val="0"/>
          <w:numId w:val="47"/>
        </w:numPr>
        <w:spacing w:before="100" w:beforeAutospacing="1" w:after="100" w:afterAutospacing="1" w:line="240" w:lineRule="auto"/>
        <w:rPr>
          <w:rFonts w:ascii="Helvetica" w:hAnsi="Helvetica"/>
          <w:lang w:val="es-PE"/>
        </w:rPr>
      </w:pPr>
      <w:r w:rsidRPr="00741ECA">
        <w:rPr>
          <w:rFonts w:ascii="Helvetica" w:hAnsi="Helvetica"/>
          <w:lang w:val="es-PE"/>
        </w:rPr>
        <w:t>Evaluación de controles.</w:t>
      </w:r>
    </w:p>
    <w:p w14:paraId="352ACBB4" w14:textId="77777777" w:rsidR="00B40A3B" w:rsidRPr="00741ECA" w:rsidRDefault="00B40A3B" w:rsidP="0047461E">
      <w:pPr>
        <w:numPr>
          <w:ilvl w:val="0"/>
          <w:numId w:val="47"/>
        </w:numPr>
        <w:spacing w:before="100" w:beforeAutospacing="1" w:after="100" w:afterAutospacing="1" w:line="240" w:lineRule="auto"/>
        <w:rPr>
          <w:rFonts w:ascii="Helvetica" w:hAnsi="Helvetica"/>
          <w:lang w:val="es-PE"/>
        </w:rPr>
      </w:pPr>
      <w:r w:rsidRPr="00741ECA">
        <w:rPr>
          <w:rFonts w:ascii="Helvetica" w:hAnsi="Helvetica"/>
          <w:lang w:val="es-PE"/>
        </w:rPr>
        <w:t>Auditorías internas.</w:t>
      </w:r>
    </w:p>
    <w:p w14:paraId="45D589C3" w14:textId="77777777" w:rsidR="00B40A3B" w:rsidRPr="00741ECA" w:rsidRDefault="00B40A3B" w:rsidP="0047461E">
      <w:pPr>
        <w:numPr>
          <w:ilvl w:val="0"/>
          <w:numId w:val="47"/>
        </w:numPr>
        <w:spacing w:before="100" w:beforeAutospacing="1" w:after="100" w:afterAutospacing="1" w:line="240" w:lineRule="auto"/>
        <w:rPr>
          <w:rFonts w:ascii="Helvetica" w:hAnsi="Helvetica"/>
          <w:lang w:val="es-PE"/>
        </w:rPr>
      </w:pPr>
      <w:r w:rsidRPr="00741ECA">
        <w:rPr>
          <w:rFonts w:ascii="Helvetica" w:hAnsi="Helvetica"/>
          <w:lang w:val="es-PE"/>
        </w:rPr>
        <w:t>Revisión de denuncias.</w:t>
      </w:r>
    </w:p>
    <w:p w14:paraId="2C12E1B9" w14:textId="77777777" w:rsidR="00B40A3B" w:rsidRPr="00741ECA" w:rsidRDefault="00B40A3B" w:rsidP="0047461E">
      <w:pPr>
        <w:numPr>
          <w:ilvl w:val="0"/>
          <w:numId w:val="47"/>
        </w:numPr>
        <w:spacing w:before="100" w:beforeAutospacing="1" w:after="100" w:afterAutospacing="1" w:line="240" w:lineRule="auto"/>
        <w:rPr>
          <w:rFonts w:ascii="Helvetica" w:hAnsi="Helvetica"/>
          <w:lang w:val="es-PE"/>
        </w:rPr>
      </w:pPr>
      <w:r w:rsidRPr="00741ECA">
        <w:rPr>
          <w:rFonts w:ascii="Helvetica" w:hAnsi="Helvetica"/>
          <w:lang w:val="es-PE"/>
        </w:rPr>
        <w:t>Análisis de incidentes.</w:t>
      </w:r>
    </w:p>
    <w:p w14:paraId="6B6A2E8D" w14:textId="77777777" w:rsidR="00B40A3B" w:rsidRPr="00741ECA" w:rsidRDefault="00B40A3B" w:rsidP="0047461E">
      <w:pPr>
        <w:numPr>
          <w:ilvl w:val="0"/>
          <w:numId w:val="47"/>
        </w:numPr>
        <w:spacing w:before="100" w:beforeAutospacing="1" w:after="100" w:afterAutospacing="1" w:line="240" w:lineRule="auto"/>
        <w:rPr>
          <w:rFonts w:ascii="Helvetica" w:hAnsi="Helvetica"/>
          <w:lang w:val="es-PE"/>
        </w:rPr>
      </w:pPr>
      <w:r w:rsidRPr="00741ECA">
        <w:rPr>
          <w:rFonts w:ascii="Helvetica" w:hAnsi="Helvetica"/>
          <w:lang w:val="es-PE"/>
        </w:rPr>
        <w:t>Revisión del cumplimiento de procedimientos.</w:t>
      </w:r>
    </w:p>
    <w:p w14:paraId="6388C7D7" w14:textId="77777777" w:rsidR="00B40A3B" w:rsidRPr="00741ECA" w:rsidRDefault="00B40A3B" w:rsidP="0047461E">
      <w:pPr>
        <w:numPr>
          <w:ilvl w:val="0"/>
          <w:numId w:val="47"/>
        </w:numPr>
        <w:spacing w:before="100" w:beforeAutospacing="1" w:after="100" w:afterAutospacing="1" w:line="240" w:lineRule="auto"/>
        <w:rPr>
          <w:rFonts w:ascii="Helvetica" w:hAnsi="Helvetica"/>
          <w:lang w:val="es-PE"/>
        </w:rPr>
      </w:pPr>
      <w:r w:rsidRPr="00741ECA">
        <w:rPr>
          <w:rFonts w:ascii="Helvetica" w:hAnsi="Helvetica"/>
          <w:lang w:val="es-PE"/>
        </w:rPr>
        <w:t>Evaluación de terceros.</w:t>
      </w:r>
    </w:p>
    <w:p w14:paraId="11675D3F" w14:textId="77777777" w:rsidR="00B40A3B" w:rsidRPr="00741ECA" w:rsidRDefault="00B40A3B" w:rsidP="0047461E">
      <w:pPr>
        <w:numPr>
          <w:ilvl w:val="0"/>
          <w:numId w:val="47"/>
        </w:numPr>
        <w:spacing w:before="100" w:beforeAutospacing="1" w:after="100" w:afterAutospacing="1" w:line="240" w:lineRule="auto"/>
        <w:rPr>
          <w:rFonts w:ascii="Helvetica" w:hAnsi="Helvetica"/>
          <w:lang w:val="es-PE"/>
        </w:rPr>
      </w:pPr>
      <w:r w:rsidRPr="00741ECA">
        <w:rPr>
          <w:rFonts w:ascii="Helvetica" w:hAnsi="Helvetica"/>
          <w:lang w:val="es-PE"/>
        </w:rPr>
        <w:t>Revisión por la dirección.</w:t>
      </w:r>
    </w:p>
    <w:p w14:paraId="45710112" w14:textId="77777777" w:rsidR="00B40A3B" w:rsidRPr="00741ECA" w:rsidRDefault="00B40A3B" w:rsidP="00B40A3B">
      <w:pPr>
        <w:pStyle w:val="Ttulo3"/>
        <w:rPr>
          <w:rFonts w:ascii="Helvetica" w:hAnsi="Helvetica"/>
          <w:lang w:val="es-PE"/>
        </w:rPr>
      </w:pPr>
      <w:r w:rsidRPr="00741ECA">
        <w:rPr>
          <w:rFonts w:ascii="Helvetica" w:hAnsi="Helvetica"/>
          <w:lang w:val="es-PE"/>
        </w:rPr>
        <w:t>Seguimiento de indicadores</w:t>
      </w:r>
    </w:p>
    <w:p w14:paraId="1B42D872"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Los indicadores pueden ayudar a determinar si el sistema está alcanzando los resultados esperados.</w:t>
      </w:r>
    </w:p>
    <w:p w14:paraId="6E765D23" w14:textId="77777777" w:rsidR="00B40A3B" w:rsidRPr="00741ECA" w:rsidRDefault="00B40A3B" w:rsidP="00B40A3B">
      <w:pPr>
        <w:pStyle w:val="isselectedend"/>
        <w:rPr>
          <w:rFonts w:ascii="Helvetica" w:hAnsi="Helvetica"/>
          <w:lang w:val="es-PE"/>
        </w:rPr>
      </w:pPr>
      <w:r w:rsidRPr="00741ECA">
        <w:rPr>
          <w:rFonts w:ascii="Helvetica" w:hAnsi="Helvetica"/>
          <w:lang w:val="es-PE"/>
        </w:rPr>
        <w:t>Por ejemplo, una organización puede realizar seguimiento de:</w:t>
      </w:r>
    </w:p>
    <w:p w14:paraId="4DDFEBBE" w14:textId="77777777" w:rsidR="00B40A3B" w:rsidRPr="00741ECA" w:rsidRDefault="00B40A3B" w:rsidP="0047461E">
      <w:pPr>
        <w:numPr>
          <w:ilvl w:val="0"/>
          <w:numId w:val="48"/>
        </w:numPr>
        <w:spacing w:before="100" w:beforeAutospacing="1" w:after="100" w:afterAutospacing="1" w:line="240" w:lineRule="auto"/>
        <w:rPr>
          <w:rFonts w:ascii="Helvetica" w:hAnsi="Helvetica"/>
          <w:lang w:val="es-PE"/>
        </w:rPr>
      </w:pPr>
      <w:r w:rsidRPr="00741ECA">
        <w:rPr>
          <w:rFonts w:ascii="Helvetica" w:hAnsi="Helvetica"/>
          <w:lang w:val="es-PE"/>
        </w:rPr>
        <w:t>Porcentaje de trabajadores capacitados.</w:t>
      </w:r>
    </w:p>
    <w:p w14:paraId="2263C4BF" w14:textId="77777777" w:rsidR="00B40A3B" w:rsidRPr="00741ECA" w:rsidRDefault="00B40A3B" w:rsidP="0047461E">
      <w:pPr>
        <w:numPr>
          <w:ilvl w:val="0"/>
          <w:numId w:val="48"/>
        </w:numPr>
        <w:spacing w:before="100" w:beforeAutospacing="1" w:after="100" w:afterAutospacing="1" w:line="240" w:lineRule="auto"/>
        <w:rPr>
          <w:rFonts w:ascii="Helvetica" w:hAnsi="Helvetica"/>
          <w:lang w:val="es-PE"/>
        </w:rPr>
      </w:pPr>
      <w:r w:rsidRPr="00741ECA">
        <w:rPr>
          <w:rFonts w:ascii="Helvetica" w:hAnsi="Helvetica"/>
          <w:lang w:val="es-PE"/>
        </w:rPr>
        <w:t>Número de terceros evaluados.</w:t>
      </w:r>
    </w:p>
    <w:p w14:paraId="687F9C5D" w14:textId="77777777" w:rsidR="00B40A3B" w:rsidRPr="00741ECA" w:rsidRDefault="00B40A3B" w:rsidP="0047461E">
      <w:pPr>
        <w:numPr>
          <w:ilvl w:val="0"/>
          <w:numId w:val="48"/>
        </w:numPr>
        <w:spacing w:before="100" w:beforeAutospacing="1" w:after="100" w:afterAutospacing="1" w:line="240" w:lineRule="auto"/>
        <w:rPr>
          <w:rFonts w:ascii="Helvetica" w:hAnsi="Helvetica"/>
          <w:lang w:val="es-PE"/>
        </w:rPr>
      </w:pPr>
      <w:r w:rsidRPr="00741ECA">
        <w:rPr>
          <w:rFonts w:ascii="Helvetica" w:hAnsi="Helvetica"/>
          <w:lang w:val="es-PE"/>
        </w:rPr>
        <w:t>Porcentaje de terceros de alto riesgo sometidos a debida diligencia.</w:t>
      </w:r>
    </w:p>
    <w:p w14:paraId="029E98D8" w14:textId="77777777" w:rsidR="00B40A3B" w:rsidRPr="00741ECA" w:rsidRDefault="00B40A3B" w:rsidP="0047461E">
      <w:pPr>
        <w:numPr>
          <w:ilvl w:val="0"/>
          <w:numId w:val="48"/>
        </w:numPr>
        <w:spacing w:before="100" w:beforeAutospacing="1" w:after="100" w:afterAutospacing="1" w:line="240" w:lineRule="auto"/>
        <w:rPr>
          <w:rFonts w:ascii="Helvetica" w:hAnsi="Helvetica"/>
          <w:lang w:val="es-PE"/>
        </w:rPr>
      </w:pPr>
      <w:r w:rsidRPr="00741ECA">
        <w:rPr>
          <w:rFonts w:ascii="Helvetica" w:hAnsi="Helvetica"/>
          <w:lang w:val="es-PE"/>
        </w:rPr>
        <w:t>Número de denuncias recibidas.</w:t>
      </w:r>
    </w:p>
    <w:p w14:paraId="195A5004" w14:textId="77777777" w:rsidR="00B40A3B" w:rsidRPr="00741ECA" w:rsidRDefault="00B40A3B" w:rsidP="0047461E">
      <w:pPr>
        <w:numPr>
          <w:ilvl w:val="0"/>
          <w:numId w:val="48"/>
        </w:numPr>
        <w:spacing w:before="100" w:beforeAutospacing="1" w:after="100" w:afterAutospacing="1" w:line="240" w:lineRule="auto"/>
        <w:rPr>
          <w:rFonts w:ascii="Helvetica" w:hAnsi="Helvetica"/>
          <w:lang w:val="es-PE"/>
        </w:rPr>
      </w:pPr>
      <w:r w:rsidRPr="00741ECA">
        <w:rPr>
          <w:rFonts w:ascii="Helvetica" w:hAnsi="Helvetica"/>
          <w:lang w:val="es-PE"/>
        </w:rPr>
        <w:t>Tiempo promedio de atención de denuncias.</w:t>
      </w:r>
    </w:p>
    <w:p w14:paraId="38BC701D" w14:textId="77777777" w:rsidR="00B40A3B" w:rsidRPr="00741ECA" w:rsidRDefault="00B40A3B" w:rsidP="0047461E">
      <w:pPr>
        <w:numPr>
          <w:ilvl w:val="0"/>
          <w:numId w:val="48"/>
        </w:numPr>
        <w:spacing w:before="100" w:beforeAutospacing="1" w:after="100" w:afterAutospacing="1" w:line="240" w:lineRule="auto"/>
        <w:rPr>
          <w:rFonts w:ascii="Helvetica" w:hAnsi="Helvetica"/>
          <w:lang w:val="es-PE"/>
        </w:rPr>
      </w:pPr>
      <w:r w:rsidRPr="00741ECA">
        <w:rPr>
          <w:rFonts w:ascii="Helvetica" w:hAnsi="Helvetica"/>
          <w:lang w:val="es-PE"/>
        </w:rPr>
        <w:t>Número de controles revisados.</w:t>
      </w:r>
    </w:p>
    <w:p w14:paraId="3025DE08" w14:textId="77777777" w:rsidR="00B40A3B" w:rsidRPr="00741ECA" w:rsidRDefault="00B40A3B" w:rsidP="0047461E">
      <w:pPr>
        <w:numPr>
          <w:ilvl w:val="0"/>
          <w:numId w:val="48"/>
        </w:numPr>
        <w:spacing w:before="100" w:beforeAutospacing="1" w:after="100" w:afterAutospacing="1" w:line="240" w:lineRule="auto"/>
        <w:rPr>
          <w:rFonts w:ascii="Helvetica" w:hAnsi="Helvetica"/>
          <w:lang w:val="es-PE"/>
        </w:rPr>
      </w:pPr>
      <w:r w:rsidRPr="00741ECA">
        <w:rPr>
          <w:rFonts w:ascii="Helvetica" w:hAnsi="Helvetica"/>
          <w:lang w:val="es-PE"/>
        </w:rPr>
        <w:t>Número de incumplimientos detectados.</w:t>
      </w:r>
    </w:p>
    <w:p w14:paraId="37C3960C" w14:textId="77777777" w:rsidR="00B40A3B" w:rsidRPr="00741ECA" w:rsidRDefault="00B40A3B" w:rsidP="0047461E">
      <w:pPr>
        <w:numPr>
          <w:ilvl w:val="0"/>
          <w:numId w:val="48"/>
        </w:numPr>
        <w:spacing w:before="100" w:beforeAutospacing="1" w:after="100" w:afterAutospacing="1" w:line="240" w:lineRule="auto"/>
        <w:rPr>
          <w:rFonts w:ascii="Helvetica" w:hAnsi="Helvetica"/>
          <w:lang w:val="es-PE"/>
        </w:rPr>
      </w:pPr>
      <w:r w:rsidRPr="00741ECA">
        <w:rPr>
          <w:rFonts w:ascii="Helvetica" w:hAnsi="Helvetica"/>
          <w:lang w:val="es-PE"/>
        </w:rPr>
        <w:t>Acciones correctivas pendientes.</w:t>
      </w:r>
    </w:p>
    <w:p w14:paraId="65602C97" w14:textId="77777777" w:rsidR="00B40A3B" w:rsidRPr="00741ECA" w:rsidRDefault="00B40A3B" w:rsidP="0047461E">
      <w:pPr>
        <w:numPr>
          <w:ilvl w:val="0"/>
          <w:numId w:val="48"/>
        </w:numPr>
        <w:spacing w:before="100" w:beforeAutospacing="1" w:after="100" w:afterAutospacing="1" w:line="240" w:lineRule="auto"/>
        <w:rPr>
          <w:rFonts w:ascii="Helvetica" w:hAnsi="Helvetica"/>
          <w:lang w:val="es-PE"/>
        </w:rPr>
      </w:pPr>
      <w:r w:rsidRPr="00741ECA">
        <w:rPr>
          <w:rFonts w:ascii="Helvetica" w:hAnsi="Helvetica"/>
          <w:lang w:val="es-PE"/>
        </w:rPr>
        <w:t>Resultados de auditorías.</w:t>
      </w:r>
    </w:p>
    <w:p w14:paraId="359B7BB7" w14:textId="77777777" w:rsidR="00B40A3B" w:rsidRPr="00741ECA" w:rsidRDefault="00B40A3B" w:rsidP="00D8515F">
      <w:pPr>
        <w:pStyle w:val="isselectedend"/>
        <w:ind w:firstLine="360"/>
        <w:rPr>
          <w:rFonts w:ascii="Helvetica" w:hAnsi="Helvetica"/>
          <w:lang w:val="es-PE"/>
        </w:rPr>
      </w:pPr>
      <w:r w:rsidRPr="00741ECA">
        <w:rPr>
          <w:rFonts w:ascii="Helvetica" w:hAnsi="Helvetica"/>
          <w:lang w:val="es-PE"/>
        </w:rPr>
        <w:t xml:space="preserve">Los indicadores deben utilizarse para </w:t>
      </w:r>
      <w:r w:rsidRPr="00741ECA">
        <w:rPr>
          <w:rStyle w:val="Textoennegrita"/>
          <w:rFonts w:ascii="Helvetica" w:hAnsi="Helvetica"/>
          <w:lang w:val="es-PE"/>
        </w:rPr>
        <w:t>tomar decisiones</w:t>
      </w:r>
      <w:r w:rsidRPr="00741ECA">
        <w:rPr>
          <w:rFonts w:ascii="Helvetica" w:hAnsi="Helvetica"/>
          <w:lang w:val="es-PE"/>
        </w:rPr>
        <w:t>, no simplemente para producir estadísticas.</w:t>
      </w:r>
    </w:p>
    <w:p w14:paraId="28E5F3AC" w14:textId="77777777" w:rsidR="00B40A3B" w:rsidRPr="00741ECA" w:rsidRDefault="00B40A3B" w:rsidP="00B40A3B">
      <w:pPr>
        <w:pStyle w:val="Ttulo3"/>
        <w:rPr>
          <w:rFonts w:ascii="Helvetica" w:hAnsi="Helvetica"/>
          <w:lang w:val="es-PE"/>
        </w:rPr>
      </w:pPr>
      <w:r w:rsidRPr="00741ECA">
        <w:rPr>
          <w:rFonts w:ascii="Helvetica" w:hAnsi="Helvetica"/>
          <w:lang w:val="es-PE"/>
        </w:rPr>
        <w:t>Auditoría interna</w:t>
      </w:r>
    </w:p>
    <w:p w14:paraId="60A09AA9" w14:textId="555FF57B"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auditoría interna</w:t>
      </w:r>
      <w:r w:rsidRPr="00741ECA">
        <w:rPr>
          <w:rFonts w:ascii="Helvetica" w:hAnsi="Helvetica"/>
          <w:lang w:val="es-PE"/>
        </w:rPr>
        <w:t xml:space="preserve"> constituye una herramienta importante de verificación.</w:t>
      </w:r>
      <w:r w:rsidR="00D8515F" w:rsidRPr="00741ECA">
        <w:rPr>
          <w:rFonts w:ascii="Helvetica" w:hAnsi="Helvetica"/>
          <w:lang w:val="es-PE"/>
        </w:rPr>
        <w:t xml:space="preserve"> </w:t>
      </w:r>
      <w:r w:rsidRPr="00741ECA">
        <w:rPr>
          <w:rFonts w:ascii="Helvetica" w:hAnsi="Helvetica"/>
          <w:lang w:val="es-PE"/>
        </w:rPr>
        <w:t>Su finalidad es evaluar si el sistema cumple los requisitos aplicables y si está implementado y funcionando de manera eficaz.</w:t>
      </w:r>
    </w:p>
    <w:p w14:paraId="0C5A31BF" w14:textId="77777777" w:rsidR="00B40A3B" w:rsidRPr="00741ECA" w:rsidRDefault="00B40A3B" w:rsidP="00B40A3B">
      <w:pPr>
        <w:pStyle w:val="isselectedend"/>
        <w:rPr>
          <w:rFonts w:ascii="Helvetica" w:hAnsi="Helvetica"/>
          <w:lang w:val="es-PE"/>
        </w:rPr>
      </w:pPr>
      <w:r w:rsidRPr="00741ECA">
        <w:rPr>
          <w:rFonts w:ascii="Helvetica" w:hAnsi="Helvetica"/>
          <w:lang w:val="es-PE"/>
        </w:rPr>
        <w:t>Una auditoría puede revisar, por ejemplo:</w:t>
      </w:r>
    </w:p>
    <w:p w14:paraId="7B331286" w14:textId="77777777" w:rsidR="00B40A3B" w:rsidRPr="00741ECA" w:rsidRDefault="00B40A3B" w:rsidP="0047461E">
      <w:pPr>
        <w:numPr>
          <w:ilvl w:val="0"/>
          <w:numId w:val="49"/>
        </w:numPr>
        <w:spacing w:before="100" w:beforeAutospacing="1" w:after="100" w:afterAutospacing="1" w:line="240" w:lineRule="auto"/>
        <w:rPr>
          <w:rFonts w:ascii="Helvetica" w:hAnsi="Helvetica"/>
          <w:lang w:val="es-PE"/>
        </w:rPr>
      </w:pPr>
      <w:r w:rsidRPr="00741ECA">
        <w:rPr>
          <w:rFonts w:ascii="Helvetica" w:hAnsi="Helvetica"/>
          <w:lang w:val="es-PE"/>
        </w:rPr>
        <w:t>La política antisoborno.</w:t>
      </w:r>
    </w:p>
    <w:p w14:paraId="715A89F9" w14:textId="77777777" w:rsidR="00B40A3B" w:rsidRPr="00741ECA" w:rsidRDefault="00B40A3B" w:rsidP="0047461E">
      <w:pPr>
        <w:numPr>
          <w:ilvl w:val="0"/>
          <w:numId w:val="49"/>
        </w:numPr>
        <w:spacing w:before="100" w:beforeAutospacing="1" w:after="100" w:afterAutospacing="1" w:line="240" w:lineRule="auto"/>
        <w:rPr>
          <w:rFonts w:ascii="Helvetica" w:hAnsi="Helvetica"/>
          <w:lang w:val="es-PE"/>
        </w:rPr>
      </w:pPr>
      <w:r w:rsidRPr="00741ECA">
        <w:rPr>
          <w:rFonts w:ascii="Helvetica" w:hAnsi="Helvetica"/>
          <w:lang w:val="es-PE"/>
        </w:rPr>
        <w:t>La evaluación de riesgos.</w:t>
      </w:r>
    </w:p>
    <w:p w14:paraId="396C19DB" w14:textId="77777777" w:rsidR="00B40A3B" w:rsidRPr="00741ECA" w:rsidRDefault="00B40A3B" w:rsidP="0047461E">
      <w:pPr>
        <w:numPr>
          <w:ilvl w:val="0"/>
          <w:numId w:val="49"/>
        </w:numPr>
        <w:spacing w:before="100" w:beforeAutospacing="1" w:after="100" w:afterAutospacing="1" w:line="240" w:lineRule="auto"/>
        <w:rPr>
          <w:rFonts w:ascii="Helvetica" w:hAnsi="Helvetica"/>
          <w:lang w:val="es-PE"/>
        </w:rPr>
      </w:pPr>
      <w:r w:rsidRPr="00741ECA">
        <w:rPr>
          <w:rFonts w:ascii="Helvetica" w:hAnsi="Helvetica"/>
          <w:lang w:val="es-PE"/>
        </w:rPr>
        <w:t>La capacitación.</w:t>
      </w:r>
    </w:p>
    <w:p w14:paraId="0328BEE7" w14:textId="77777777" w:rsidR="00B40A3B" w:rsidRPr="00741ECA" w:rsidRDefault="00B40A3B" w:rsidP="0047461E">
      <w:pPr>
        <w:numPr>
          <w:ilvl w:val="0"/>
          <w:numId w:val="49"/>
        </w:numPr>
        <w:spacing w:before="100" w:beforeAutospacing="1" w:after="100" w:afterAutospacing="1" w:line="240" w:lineRule="auto"/>
        <w:rPr>
          <w:rFonts w:ascii="Helvetica" w:hAnsi="Helvetica"/>
          <w:lang w:val="es-PE"/>
        </w:rPr>
      </w:pPr>
      <w:r w:rsidRPr="00741ECA">
        <w:rPr>
          <w:rFonts w:ascii="Helvetica" w:hAnsi="Helvetica"/>
          <w:lang w:val="es-PE"/>
        </w:rPr>
        <w:t>Los controles financieros.</w:t>
      </w:r>
    </w:p>
    <w:p w14:paraId="4D305D50" w14:textId="77777777" w:rsidR="00B40A3B" w:rsidRPr="00741ECA" w:rsidRDefault="00B40A3B" w:rsidP="0047461E">
      <w:pPr>
        <w:numPr>
          <w:ilvl w:val="0"/>
          <w:numId w:val="49"/>
        </w:numPr>
        <w:spacing w:before="100" w:beforeAutospacing="1" w:after="100" w:afterAutospacing="1" w:line="240" w:lineRule="auto"/>
        <w:rPr>
          <w:rFonts w:ascii="Helvetica" w:hAnsi="Helvetica"/>
          <w:lang w:val="es-PE"/>
        </w:rPr>
      </w:pPr>
      <w:r w:rsidRPr="00741ECA">
        <w:rPr>
          <w:rFonts w:ascii="Helvetica" w:hAnsi="Helvetica"/>
          <w:lang w:val="es-PE"/>
        </w:rPr>
        <w:t>La debida diligencia.</w:t>
      </w:r>
    </w:p>
    <w:p w14:paraId="5378A526" w14:textId="77777777" w:rsidR="00B40A3B" w:rsidRPr="00741ECA" w:rsidRDefault="00B40A3B" w:rsidP="0047461E">
      <w:pPr>
        <w:numPr>
          <w:ilvl w:val="0"/>
          <w:numId w:val="49"/>
        </w:numPr>
        <w:spacing w:before="100" w:beforeAutospacing="1" w:after="100" w:afterAutospacing="1" w:line="240" w:lineRule="auto"/>
        <w:rPr>
          <w:rFonts w:ascii="Helvetica" w:hAnsi="Helvetica"/>
          <w:lang w:val="es-PE"/>
        </w:rPr>
      </w:pPr>
      <w:r w:rsidRPr="00741ECA">
        <w:rPr>
          <w:rFonts w:ascii="Helvetica" w:hAnsi="Helvetica"/>
          <w:lang w:val="es-PE"/>
        </w:rPr>
        <w:t>Los procedimientos de denuncia.</w:t>
      </w:r>
    </w:p>
    <w:p w14:paraId="5664808A" w14:textId="77777777" w:rsidR="00B40A3B" w:rsidRPr="00741ECA" w:rsidRDefault="00B40A3B" w:rsidP="0047461E">
      <w:pPr>
        <w:numPr>
          <w:ilvl w:val="0"/>
          <w:numId w:val="49"/>
        </w:numPr>
        <w:spacing w:before="100" w:beforeAutospacing="1" w:after="100" w:afterAutospacing="1" w:line="240" w:lineRule="auto"/>
        <w:rPr>
          <w:rFonts w:ascii="Helvetica" w:hAnsi="Helvetica"/>
          <w:lang w:val="es-PE"/>
        </w:rPr>
      </w:pPr>
      <w:r w:rsidRPr="00741ECA">
        <w:rPr>
          <w:rFonts w:ascii="Helvetica" w:hAnsi="Helvetica"/>
          <w:lang w:val="es-PE"/>
        </w:rPr>
        <w:t>Los registros.</w:t>
      </w:r>
    </w:p>
    <w:p w14:paraId="68A410E3" w14:textId="77777777" w:rsidR="00B40A3B" w:rsidRPr="00741ECA" w:rsidRDefault="00B40A3B" w:rsidP="0047461E">
      <w:pPr>
        <w:numPr>
          <w:ilvl w:val="0"/>
          <w:numId w:val="49"/>
        </w:numPr>
        <w:spacing w:before="100" w:beforeAutospacing="1" w:after="100" w:afterAutospacing="1" w:line="240" w:lineRule="auto"/>
        <w:rPr>
          <w:rFonts w:ascii="Helvetica" w:hAnsi="Helvetica"/>
          <w:lang w:val="es-PE"/>
        </w:rPr>
      </w:pPr>
      <w:r w:rsidRPr="00741ECA">
        <w:rPr>
          <w:rFonts w:ascii="Helvetica" w:hAnsi="Helvetica"/>
          <w:lang w:val="es-PE"/>
        </w:rPr>
        <w:t>La gestión de incidentes.</w:t>
      </w:r>
    </w:p>
    <w:p w14:paraId="7928BDBC" w14:textId="77777777" w:rsidR="00B40A3B" w:rsidRPr="00741ECA" w:rsidRDefault="00B40A3B" w:rsidP="0047461E">
      <w:pPr>
        <w:numPr>
          <w:ilvl w:val="0"/>
          <w:numId w:val="49"/>
        </w:numPr>
        <w:spacing w:before="100" w:beforeAutospacing="1" w:after="100" w:afterAutospacing="1" w:line="240" w:lineRule="auto"/>
        <w:rPr>
          <w:rFonts w:ascii="Helvetica" w:hAnsi="Helvetica"/>
          <w:lang w:val="es-PE"/>
        </w:rPr>
      </w:pPr>
      <w:r w:rsidRPr="00741ECA">
        <w:rPr>
          <w:rFonts w:ascii="Helvetica" w:hAnsi="Helvetica"/>
          <w:lang w:val="es-PE"/>
        </w:rPr>
        <w:t>Las acciones correctivas.</w:t>
      </w:r>
    </w:p>
    <w:p w14:paraId="2B03DD5E" w14:textId="77777777" w:rsidR="00B40A3B" w:rsidRPr="00741ECA" w:rsidRDefault="00B40A3B" w:rsidP="00D8515F">
      <w:pPr>
        <w:pStyle w:val="isselectedend"/>
        <w:ind w:firstLine="360"/>
        <w:rPr>
          <w:rFonts w:ascii="Helvetica" w:hAnsi="Helvetica"/>
          <w:lang w:val="es-PE"/>
        </w:rPr>
      </w:pPr>
      <w:r w:rsidRPr="00741ECA">
        <w:rPr>
          <w:rFonts w:ascii="Helvetica" w:hAnsi="Helvetica"/>
          <w:lang w:val="es-PE"/>
        </w:rPr>
        <w:t xml:space="preserve">El resultado puede revelar </w:t>
      </w:r>
      <w:r w:rsidRPr="00741ECA">
        <w:rPr>
          <w:rStyle w:val="Textoennegrita"/>
          <w:rFonts w:ascii="Helvetica" w:hAnsi="Helvetica"/>
          <w:lang w:val="es-PE"/>
        </w:rPr>
        <w:t>conformidades, incumplimientos, debilidades y oportunidades de mejora</w:t>
      </w:r>
      <w:r w:rsidRPr="00741ECA">
        <w:rPr>
          <w:rFonts w:ascii="Helvetica" w:hAnsi="Helvetica"/>
          <w:lang w:val="es-PE"/>
        </w:rPr>
        <w:t>.</w:t>
      </w:r>
    </w:p>
    <w:p w14:paraId="4E503398" w14:textId="77777777" w:rsidR="00B40A3B" w:rsidRPr="00741ECA" w:rsidRDefault="00B40A3B" w:rsidP="00B40A3B">
      <w:pPr>
        <w:pStyle w:val="Ttulo3"/>
        <w:rPr>
          <w:rFonts w:ascii="Helvetica" w:hAnsi="Helvetica"/>
          <w:lang w:val="es-PE"/>
        </w:rPr>
      </w:pPr>
      <w:r w:rsidRPr="00741ECA">
        <w:rPr>
          <w:rFonts w:ascii="Helvetica" w:hAnsi="Helvetica"/>
          <w:lang w:val="es-PE"/>
        </w:rPr>
        <w:t>Revisión por la dirección</w:t>
      </w:r>
    </w:p>
    <w:p w14:paraId="75D81CE4"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La alta dirección debe recibir información suficiente para conocer el desempeño del Sistema de Gestión Antisoborno.</w:t>
      </w:r>
    </w:p>
    <w:p w14:paraId="7ED94C63" w14:textId="77777777" w:rsidR="00B40A3B" w:rsidRPr="00741ECA" w:rsidRDefault="00B40A3B" w:rsidP="00B40A3B">
      <w:pPr>
        <w:pStyle w:val="isselectedend"/>
        <w:rPr>
          <w:rFonts w:ascii="Helvetica" w:hAnsi="Helvetica"/>
          <w:lang w:val="es-PE"/>
        </w:rPr>
      </w:pPr>
      <w:r w:rsidRPr="00741ECA">
        <w:rPr>
          <w:rFonts w:ascii="Helvetica" w:hAnsi="Helvetica"/>
          <w:lang w:val="es-PE"/>
        </w:rPr>
        <w:t>La revisión puede considerar:</w:t>
      </w:r>
    </w:p>
    <w:p w14:paraId="71547204" w14:textId="77777777" w:rsidR="00B40A3B" w:rsidRPr="00741ECA" w:rsidRDefault="00B40A3B" w:rsidP="0047461E">
      <w:pPr>
        <w:numPr>
          <w:ilvl w:val="0"/>
          <w:numId w:val="50"/>
        </w:numPr>
        <w:spacing w:before="100" w:beforeAutospacing="1" w:after="100" w:afterAutospacing="1" w:line="240" w:lineRule="auto"/>
        <w:rPr>
          <w:rFonts w:ascii="Helvetica" w:hAnsi="Helvetica"/>
          <w:lang w:val="es-PE"/>
        </w:rPr>
      </w:pPr>
      <w:r w:rsidRPr="00741ECA">
        <w:rPr>
          <w:rFonts w:ascii="Helvetica" w:hAnsi="Helvetica"/>
          <w:lang w:val="es-PE"/>
        </w:rPr>
        <w:t>Resultados de auditorías.</w:t>
      </w:r>
    </w:p>
    <w:p w14:paraId="4FA6EDA0" w14:textId="77777777" w:rsidR="00B40A3B" w:rsidRPr="00741ECA" w:rsidRDefault="00B40A3B" w:rsidP="0047461E">
      <w:pPr>
        <w:numPr>
          <w:ilvl w:val="0"/>
          <w:numId w:val="50"/>
        </w:numPr>
        <w:spacing w:before="100" w:beforeAutospacing="1" w:after="100" w:afterAutospacing="1" w:line="240" w:lineRule="auto"/>
        <w:rPr>
          <w:rFonts w:ascii="Helvetica" w:hAnsi="Helvetica"/>
          <w:lang w:val="es-PE"/>
        </w:rPr>
      </w:pPr>
      <w:r w:rsidRPr="00741ECA">
        <w:rPr>
          <w:rFonts w:ascii="Helvetica" w:hAnsi="Helvetica"/>
          <w:lang w:val="es-PE"/>
        </w:rPr>
        <w:t>Estado de los objetivos.</w:t>
      </w:r>
    </w:p>
    <w:p w14:paraId="51F6FBCD" w14:textId="77777777" w:rsidR="00B40A3B" w:rsidRPr="00741ECA" w:rsidRDefault="00B40A3B" w:rsidP="0047461E">
      <w:pPr>
        <w:numPr>
          <w:ilvl w:val="0"/>
          <w:numId w:val="50"/>
        </w:numPr>
        <w:spacing w:before="100" w:beforeAutospacing="1" w:after="100" w:afterAutospacing="1" w:line="240" w:lineRule="auto"/>
        <w:rPr>
          <w:rFonts w:ascii="Helvetica" w:hAnsi="Helvetica"/>
          <w:lang w:val="es-PE"/>
        </w:rPr>
      </w:pPr>
      <w:r w:rsidRPr="00741ECA">
        <w:rPr>
          <w:rFonts w:ascii="Helvetica" w:hAnsi="Helvetica"/>
          <w:lang w:val="es-PE"/>
        </w:rPr>
        <w:t>Cambios en los riesgos.</w:t>
      </w:r>
    </w:p>
    <w:p w14:paraId="0B26B7CD" w14:textId="77777777" w:rsidR="00B40A3B" w:rsidRPr="00741ECA" w:rsidRDefault="00B40A3B" w:rsidP="0047461E">
      <w:pPr>
        <w:numPr>
          <w:ilvl w:val="0"/>
          <w:numId w:val="50"/>
        </w:numPr>
        <w:spacing w:before="100" w:beforeAutospacing="1" w:after="100" w:afterAutospacing="1" w:line="240" w:lineRule="auto"/>
        <w:rPr>
          <w:rFonts w:ascii="Helvetica" w:hAnsi="Helvetica"/>
          <w:lang w:val="es-PE"/>
        </w:rPr>
      </w:pPr>
      <w:r w:rsidRPr="00741ECA">
        <w:rPr>
          <w:rFonts w:ascii="Helvetica" w:hAnsi="Helvetica"/>
          <w:lang w:val="es-PE"/>
        </w:rPr>
        <w:t>Incidentes y denuncias.</w:t>
      </w:r>
    </w:p>
    <w:p w14:paraId="6765DC28" w14:textId="77777777" w:rsidR="00B40A3B" w:rsidRPr="00741ECA" w:rsidRDefault="00B40A3B" w:rsidP="0047461E">
      <w:pPr>
        <w:numPr>
          <w:ilvl w:val="0"/>
          <w:numId w:val="50"/>
        </w:numPr>
        <w:spacing w:before="100" w:beforeAutospacing="1" w:after="100" w:afterAutospacing="1" w:line="240" w:lineRule="auto"/>
        <w:rPr>
          <w:rFonts w:ascii="Helvetica" w:hAnsi="Helvetica"/>
          <w:lang w:val="es-PE"/>
        </w:rPr>
      </w:pPr>
      <w:r w:rsidRPr="00741ECA">
        <w:rPr>
          <w:rFonts w:ascii="Helvetica" w:hAnsi="Helvetica"/>
          <w:lang w:val="es-PE"/>
        </w:rPr>
        <w:t>Resultados de controles.</w:t>
      </w:r>
    </w:p>
    <w:p w14:paraId="49BBDC92" w14:textId="77777777" w:rsidR="00B40A3B" w:rsidRPr="00741ECA" w:rsidRDefault="00B40A3B" w:rsidP="0047461E">
      <w:pPr>
        <w:numPr>
          <w:ilvl w:val="0"/>
          <w:numId w:val="50"/>
        </w:numPr>
        <w:spacing w:before="100" w:beforeAutospacing="1" w:after="100" w:afterAutospacing="1" w:line="240" w:lineRule="auto"/>
        <w:rPr>
          <w:rFonts w:ascii="Helvetica" w:hAnsi="Helvetica"/>
          <w:lang w:val="es-PE"/>
        </w:rPr>
      </w:pPr>
      <w:r w:rsidRPr="00741ECA">
        <w:rPr>
          <w:rFonts w:ascii="Helvetica" w:hAnsi="Helvetica"/>
          <w:lang w:val="es-PE"/>
        </w:rPr>
        <w:t>Acciones correctivas.</w:t>
      </w:r>
    </w:p>
    <w:p w14:paraId="4709B869" w14:textId="77777777" w:rsidR="00B40A3B" w:rsidRPr="00741ECA" w:rsidRDefault="00B40A3B" w:rsidP="0047461E">
      <w:pPr>
        <w:numPr>
          <w:ilvl w:val="0"/>
          <w:numId w:val="50"/>
        </w:numPr>
        <w:spacing w:before="100" w:beforeAutospacing="1" w:after="100" w:afterAutospacing="1" w:line="240" w:lineRule="auto"/>
        <w:rPr>
          <w:rFonts w:ascii="Helvetica" w:hAnsi="Helvetica"/>
          <w:lang w:val="es-PE"/>
        </w:rPr>
      </w:pPr>
      <w:r w:rsidRPr="00741ECA">
        <w:rPr>
          <w:rFonts w:ascii="Helvetica" w:hAnsi="Helvetica"/>
          <w:lang w:val="es-PE"/>
        </w:rPr>
        <w:t>Cambios en el contexto.</w:t>
      </w:r>
    </w:p>
    <w:p w14:paraId="5AF47926" w14:textId="77777777" w:rsidR="00B40A3B" w:rsidRPr="00741ECA" w:rsidRDefault="00B40A3B" w:rsidP="0047461E">
      <w:pPr>
        <w:numPr>
          <w:ilvl w:val="0"/>
          <w:numId w:val="50"/>
        </w:numPr>
        <w:spacing w:before="100" w:beforeAutospacing="1" w:after="100" w:afterAutospacing="1" w:line="240" w:lineRule="auto"/>
        <w:rPr>
          <w:rFonts w:ascii="Helvetica" w:hAnsi="Helvetica"/>
          <w:lang w:val="es-PE"/>
        </w:rPr>
      </w:pPr>
      <w:r w:rsidRPr="00741ECA">
        <w:rPr>
          <w:rFonts w:ascii="Helvetica" w:hAnsi="Helvetica"/>
          <w:lang w:val="es-PE"/>
        </w:rPr>
        <w:t>Necesidades de recursos.</w:t>
      </w:r>
    </w:p>
    <w:p w14:paraId="6FD87AF2" w14:textId="77777777" w:rsidR="00B40A3B" w:rsidRPr="00741ECA" w:rsidRDefault="00B40A3B" w:rsidP="0047461E">
      <w:pPr>
        <w:numPr>
          <w:ilvl w:val="0"/>
          <w:numId w:val="50"/>
        </w:numPr>
        <w:spacing w:before="100" w:beforeAutospacing="1" w:after="100" w:afterAutospacing="1" w:line="240" w:lineRule="auto"/>
        <w:rPr>
          <w:rFonts w:ascii="Helvetica" w:hAnsi="Helvetica"/>
          <w:lang w:val="es-PE"/>
        </w:rPr>
      </w:pPr>
      <w:r w:rsidRPr="00741ECA">
        <w:rPr>
          <w:rFonts w:ascii="Helvetica" w:hAnsi="Helvetica"/>
          <w:lang w:val="es-PE"/>
        </w:rPr>
        <w:t>Oportunidades de mejora.</w:t>
      </w:r>
    </w:p>
    <w:p w14:paraId="5EF19571" w14:textId="77777777" w:rsidR="00B40A3B" w:rsidRPr="00741ECA" w:rsidRDefault="00B40A3B" w:rsidP="00D8515F">
      <w:pPr>
        <w:pStyle w:val="isselectedend"/>
        <w:ind w:firstLine="360"/>
        <w:rPr>
          <w:rFonts w:ascii="Helvetica" w:hAnsi="Helvetica"/>
          <w:lang w:val="es-PE"/>
        </w:rPr>
      </w:pPr>
      <w:r w:rsidRPr="00741ECA">
        <w:rPr>
          <w:rFonts w:ascii="Helvetica" w:hAnsi="Helvetica"/>
          <w:lang w:val="es-PE"/>
        </w:rPr>
        <w:t xml:space="preserve">Esto permite que la dirección tome decisiones sobre el futuro del sistema y demuestre que la gestión antisoborno forma parte de la </w:t>
      </w:r>
      <w:r w:rsidRPr="00741ECA">
        <w:rPr>
          <w:rStyle w:val="Textoennegrita"/>
          <w:rFonts w:ascii="Helvetica" w:hAnsi="Helvetica"/>
          <w:lang w:val="es-PE"/>
        </w:rPr>
        <w:t>gobernanza de la organización</w:t>
      </w:r>
      <w:r w:rsidRPr="00741ECA">
        <w:rPr>
          <w:rFonts w:ascii="Helvetica" w:hAnsi="Helvetica"/>
          <w:lang w:val="es-PE"/>
        </w:rPr>
        <w:t>.</w:t>
      </w:r>
    </w:p>
    <w:p w14:paraId="74FEEFE2" w14:textId="77777777" w:rsidR="00B40A3B" w:rsidRPr="00741ECA" w:rsidRDefault="00B40A3B" w:rsidP="00B40A3B">
      <w:pPr>
        <w:pStyle w:val="Ttulo3"/>
        <w:rPr>
          <w:rFonts w:ascii="Helvetica" w:hAnsi="Helvetica"/>
          <w:lang w:val="es-PE"/>
        </w:rPr>
      </w:pPr>
      <w:r w:rsidRPr="00741ECA">
        <w:rPr>
          <w:rFonts w:ascii="Helvetica" w:hAnsi="Helvetica"/>
          <w:lang w:val="es-PE"/>
        </w:rPr>
        <w:t>Cuarta etapa: Actuar</w:t>
      </w:r>
    </w:p>
    <w:p w14:paraId="73459727" w14:textId="77777777" w:rsidR="00B40A3B" w:rsidRPr="00741ECA" w:rsidRDefault="00B40A3B" w:rsidP="00B40A3B">
      <w:pPr>
        <w:pStyle w:val="isselectedend"/>
        <w:rPr>
          <w:rFonts w:ascii="Helvetica" w:hAnsi="Helvetica"/>
          <w:lang w:val="es-PE"/>
        </w:rPr>
      </w:pPr>
      <w:r w:rsidRPr="00741ECA">
        <w:rPr>
          <w:rFonts w:ascii="Helvetica" w:hAnsi="Helvetica"/>
          <w:lang w:val="es-PE"/>
        </w:rPr>
        <w:t xml:space="preserve">La última etapa del ciclo es </w:t>
      </w:r>
      <w:r w:rsidRPr="00741ECA">
        <w:rPr>
          <w:rStyle w:val="Textoennegrita"/>
          <w:rFonts w:ascii="Helvetica" w:hAnsi="Helvetica"/>
          <w:lang w:val="es-PE"/>
        </w:rPr>
        <w:t>Actuar</w:t>
      </w:r>
      <w:r w:rsidRPr="00741ECA">
        <w:rPr>
          <w:rFonts w:ascii="Helvetica" w:hAnsi="Helvetica"/>
          <w:lang w:val="es-PE"/>
        </w:rPr>
        <w:t>.</w:t>
      </w:r>
    </w:p>
    <w:p w14:paraId="4FC49C4B"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Cuando la organización detecta una deficiencia, debe determinar qué medidas son necesarias para corregirla y evitar, cuando sea posible, que vuelva a producirse.</w:t>
      </w:r>
    </w:p>
    <w:p w14:paraId="44ACBD17" w14:textId="77777777" w:rsidR="00B40A3B" w:rsidRPr="00741ECA" w:rsidRDefault="00B40A3B" w:rsidP="00B40A3B">
      <w:pPr>
        <w:pStyle w:val="isselectedend"/>
        <w:rPr>
          <w:rFonts w:ascii="Helvetica" w:hAnsi="Helvetica"/>
          <w:lang w:val="es-PE"/>
        </w:rPr>
      </w:pPr>
      <w:r w:rsidRPr="00741ECA">
        <w:rPr>
          <w:rFonts w:ascii="Helvetica" w:hAnsi="Helvetica"/>
          <w:lang w:val="es-PE"/>
        </w:rPr>
        <w:t>Esta etapa puede incluir:</w:t>
      </w:r>
    </w:p>
    <w:p w14:paraId="31DEFF03" w14:textId="77777777" w:rsidR="00B40A3B" w:rsidRPr="00741ECA" w:rsidRDefault="00B40A3B" w:rsidP="0047461E">
      <w:pPr>
        <w:numPr>
          <w:ilvl w:val="0"/>
          <w:numId w:val="51"/>
        </w:numPr>
        <w:spacing w:before="100" w:beforeAutospacing="1" w:after="100" w:afterAutospacing="1" w:line="240" w:lineRule="auto"/>
        <w:rPr>
          <w:rFonts w:ascii="Helvetica" w:hAnsi="Helvetica"/>
          <w:lang w:val="es-PE"/>
        </w:rPr>
      </w:pPr>
      <w:r w:rsidRPr="00741ECA">
        <w:rPr>
          <w:rFonts w:ascii="Helvetica" w:hAnsi="Helvetica"/>
          <w:lang w:val="es-PE"/>
        </w:rPr>
        <w:t>Corrección de incumplimientos.</w:t>
      </w:r>
    </w:p>
    <w:p w14:paraId="52E9DFE5" w14:textId="77777777" w:rsidR="00B40A3B" w:rsidRPr="00741ECA" w:rsidRDefault="00B40A3B" w:rsidP="0047461E">
      <w:pPr>
        <w:numPr>
          <w:ilvl w:val="0"/>
          <w:numId w:val="51"/>
        </w:numPr>
        <w:spacing w:before="100" w:beforeAutospacing="1" w:after="100" w:afterAutospacing="1" w:line="240" w:lineRule="auto"/>
        <w:rPr>
          <w:rFonts w:ascii="Helvetica" w:hAnsi="Helvetica"/>
          <w:lang w:val="es-PE"/>
        </w:rPr>
      </w:pPr>
      <w:r w:rsidRPr="00741ECA">
        <w:rPr>
          <w:rFonts w:ascii="Helvetica" w:hAnsi="Helvetica"/>
          <w:lang w:val="es-PE"/>
        </w:rPr>
        <w:t>Análisis de causas.</w:t>
      </w:r>
    </w:p>
    <w:p w14:paraId="713F2ACE" w14:textId="77777777" w:rsidR="00B40A3B" w:rsidRPr="00741ECA" w:rsidRDefault="00B40A3B" w:rsidP="0047461E">
      <w:pPr>
        <w:numPr>
          <w:ilvl w:val="0"/>
          <w:numId w:val="51"/>
        </w:numPr>
        <w:spacing w:before="100" w:beforeAutospacing="1" w:after="100" w:afterAutospacing="1" w:line="240" w:lineRule="auto"/>
        <w:rPr>
          <w:rFonts w:ascii="Helvetica" w:hAnsi="Helvetica"/>
          <w:lang w:val="es-PE"/>
        </w:rPr>
      </w:pPr>
      <w:r w:rsidRPr="00741ECA">
        <w:rPr>
          <w:rFonts w:ascii="Helvetica" w:hAnsi="Helvetica"/>
          <w:lang w:val="es-PE"/>
        </w:rPr>
        <w:t>Acciones correctivas.</w:t>
      </w:r>
    </w:p>
    <w:p w14:paraId="1F5A2024" w14:textId="77777777" w:rsidR="00B40A3B" w:rsidRPr="00741ECA" w:rsidRDefault="00B40A3B" w:rsidP="0047461E">
      <w:pPr>
        <w:numPr>
          <w:ilvl w:val="0"/>
          <w:numId w:val="51"/>
        </w:numPr>
        <w:spacing w:before="100" w:beforeAutospacing="1" w:after="100" w:afterAutospacing="1" w:line="240" w:lineRule="auto"/>
        <w:rPr>
          <w:rFonts w:ascii="Helvetica" w:hAnsi="Helvetica"/>
          <w:lang w:val="es-PE"/>
        </w:rPr>
      </w:pPr>
      <w:r w:rsidRPr="00741ECA">
        <w:rPr>
          <w:rFonts w:ascii="Helvetica" w:hAnsi="Helvetica"/>
          <w:lang w:val="es-PE"/>
        </w:rPr>
        <w:t>Actualización de procedimientos.</w:t>
      </w:r>
    </w:p>
    <w:p w14:paraId="5F8FCFEE" w14:textId="77777777" w:rsidR="00B40A3B" w:rsidRPr="00741ECA" w:rsidRDefault="00B40A3B" w:rsidP="0047461E">
      <w:pPr>
        <w:numPr>
          <w:ilvl w:val="0"/>
          <w:numId w:val="51"/>
        </w:numPr>
        <w:spacing w:before="100" w:beforeAutospacing="1" w:after="100" w:afterAutospacing="1" w:line="240" w:lineRule="auto"/>
        <w:rPr>
          <w:rFonts w:ascii="Helvetica" w:hAnsi="Helvetica"/>
          <w:lang w:val="es-PE"/>
        </w:rPr>
      </w:pPr>
      <w:r w:rsidRPr="00741ECA">
        <w:rPr>
          <w:rFonts w:ascii="Helvetica" w:hAnsi="Helvetica"/>
          <w:lang w:val="es-PE"/>
        </w:rPr>
        <w:t>Fortalecimiento de controles.</w:t>
      </w:r>
    </w:p>
    <w:p w14:paraId="2B28C8E9" w14:textId="77777777" w:rsidR="00B40A3B" w:rsidRPr="00741ECA" w:rsidRDefault="00B40A3B" w:rsidP="0047461E">
      <w:pPr>
        <w:numPr>
          <w:ilvl w:val="0"/>
          <w:numId w:val="51"/>
        </w:numPr>
        <w:spacing w:before="100" w:beforeAutospacing="1" w:after="100" w:afterAutospacing="1" w:line="240" w:lineRule="auto"/>
        <w:rPr>
          <w:rFonts w:ascii="Helvetica" w:hAnsi="Helvetica"/>
          <w:lang w:val="es-PE"/>
        </w:rPr>
      </w:pPr>
      <w:r w:rsidRPr="00741ECA">
        <w:rPr>
          <w:rFonts w:ascii="Helvetica" w:hAnsi="Helvetica"/>
          <w:lang w:val="es-PE"/>
        </w:rPr>
        <w:t>Capacitación adicional.</w:t>
      </w:r>
    </w:p>
    <w:p w14:paraId="56B05840" w14:textId="77777777" w:rsidR="00B40A3B" w:rsidRPr="00741ECA" w:rsidRDefault="00B40A3B" w:rsidP="0047461E">
      <w:pPr>
        <w:numPr>
          <w:ilvl w:val="0"/>
          <w:numId w:val="51"/>
        </w:numPr>
        <w:spacing w:before="100" w:beforeAutospacing="1" w:after="100" w:afterAutospacing="1" w:line="240" w:lineRule="auto"/>
        <w:rPr>
          <w:rFonts w:ascii="Helvetica" w:hAnsi="Helvetica"/>
          <w:lang w:val="es-PE"/>
        </w:rPr>
      </w:pPr>
      <w:r w:rsidRPr="00741ECA">
        <w:rPr>
          <w:rFonts w:ascii="Helvetica" w:hAnsi="Helvetica"/>
          <w:lang w:val="es-PE"/>
        </w:rPr>
        <w:t>Revisión de terceros.</w:t>
      </w:r>
    </w:p>
    <w:p w14:paraId="463685A3" w14:textId="77777777" w:rsidR="00B40A3B" w:rsidRPr="00741ECA" w:rsidRDefault="00B40A3B" w:rsidP="0047461E">
      <w:pPr>
        <w:numPr>
          <w:ilvl w:val="0"/>
          <w:numId w:val="51"/>
        </w:numPr>
        <w:spacing w:before="100" w:beforeAutospacing="1" w:after="100" w:afterAutospacing="1" w:line="240" w:lineRule="auto"/>
        <w:rPr>
          <w:rFonts w:ascii="Helvetica" w:hAnsi="Helvetica"/>
          <w:lang w:val="es-PE"/>
        </w:rPr>
      </w:pPr>
      <w:r w:rsidRPr="00741ECA">
        <w:rPr>
          <w:rFonts w:ascii="Helvetica" w:hAnsi="Helvetica"/>
          <w:lang w:val="es-PE"/>
        </w:rPr>
        <w:t>Actualización de la evaluación de riesgos.</w:t>
      </w:r>
    </w:p>
    <w:p w14:paraId="34B197C1" w14:textId="77777777" w:rsidR="00B40A3B" w:rsidRPr="00741ECA" w:rsidRDefault="00B40A3B" w:rsidP="0047461E">
      <w:pPr>
        <w:numPr>
          <w:ilvl w:val="0"/>
          <w:numId w:val="51"/>
        </w:numPr>
        <w:spacing w:before="100" w:beforeAutospacing="1" w:after="100" w:afterAutospacing="1" w:line="240" w:lineRule="auto"/>
        <w:rPr>
          <w:rFonts w:ascii="Helvetica" w:hAnsi="Helvetica"/>
          <w:lang w:val="es-PE"/>
        </w:rPr>
      </w:pPr>
      <w:r w:rsidRPr="00741ECA">
        <w:rPr>
          <w:rFonts w:ascii="Helvetica" w:hAnsi="Helvetica"/>
          <w:lang w:val="es-PE"/>
        </w:rPr>
        <w:t>Modificación de objetivos.</w:t>
      </w:r>
    </w:p>
    <w:p w14:paraId="1C17A347" w14:textId="77777777" w:rsidR="00B40A3B" w:rsidRPr="00741ECA" w:rsidRDefault="00B40A3B" w:rsidP="0047461E">
      <w:pPr>
        <w:numPr>
          <w:ilvl w:val="0"/>
          <w:numId w:val="51"/>
        </w:numPr>
        <w:spacing w:before="100" w:beforeAutospacing="1" w:after="100" w:afterAutospacing="1" w:line="240" w:lineRule="auto"/>
        <w:rPr>
          <w:rFonts w:ascii="Helvetica" w:hAnsi="Helvetica"/>
          <w:lang w:val="es-PE"/>
        </w:rPr>
      </w:pPr>
      <w:r w:rsidRPr="00741ECA">
        <w:rPr>
          <w:rFonts w:ascii="Helvetica" w:hAnsi="Helvetica"/>
          <w:lang w:val="es-PE"/>
        </w:rPr>
        <w:t>Asignación de nuevos recursos.</w:t>
      </w:r>
    </w:p>
    <w:p w14:paraId="51DF9E4D" w14:textId="77777777" w:rsidR="00B40A3B" w:rsidRPr="00741ECA" w:rsidRDefault="00B40A3B" w:rsidP="00D8515F">
      <w:pPr>
        <w:pStyle w:val="isselectedend"/>
        <w:ind w:firstLine="360"/>
        <w:rPr>
          <w:rFonts w:ascii="Helvetica" w:hAnsi="Helvetica"/>
          <w:lang w:val="es-PE"/>
        </w:rPr>
      </w:pPr>
      <w:r w:rsidRPr="00741ECA">
        <w:rPr>
          <w:rFonts w:ascii="Helvetica" w:hAnsi="Helvetica"/>
          <w:lang w:val="es-PE"/>
        </w:rPr>
        <w:t xml:space="preserve">El objetivo no es simplemente </w:t>
      </w:r>
      <w:r w:rsidRPr="00741ECA">
        <w:rPr>
          <w:rStyle w:val="Textoennegrita"/>
          <w:rFonts w:ascii="Helvetica" w:hAnsi="Helvetica"/>
          <w:lang w:val="es-PE"/>
        </w:rPr>
        <w:t>“solucionar el problema”</w:t>
      </w:r>
      <w:r w:rsidRPr="00741ECA">
        <w:rPr>
          <w:rFonts w:ascii="Helvetica" w:hAnsi="Helvetica"/>
          <w:lang w:val="es-PE"/>
        </w:rPr>
        <w:t>, sino aprender del problema y mejorar el sistema.</w:t>
      </w:r>
    </w:p>
    <w:p w14:paraId="0AC8E311" w14:textId="77777777" w:rsidR="00B40A3B" w:rsidRPr="00741ECA" w:rsidRDefault="00B40A3B" w:rsidP="00B40A3B">
      <w:pPr>
        <w:pStyle w:val="Ttulo3"/>
        <w:rPr>
          <w:rFonts w:ascii="Helvetica" w:hAnsi="Helvetica"/>
          <w:lang w:val="es-PE"/>
        </w:rPr>
      </w:pPr>
      <w:r w:rsidRPr="00741ECA">
        <w:rPr>
          <w:rFonts w:ascii="Helvetica" w:hAnsi="Helvetica"/>
          <w:lang w:val="es-PE"/>
        </w:rPr>
        <w:t>Diferencia entre corrección y acción correctiva</w:t>
      </w:r>
    </w:p>
    <w:p w14:paraId="575AF657" w14:textId="477D134C" w:rsidR="00B40A3B" w:rsidRPr="00741ECA" w:rsidRDefault="00B40A3B" w:rsidP="00D8515F">
      <w:pPr>
        <w:pStyle w:val="isselectedend"/>
        <w:ind w:firstLine="720"/>
        <w:rPr>
          <w:rFonts w:ascii="Helvetica" w:hAnsi="Helvetica"/>
          <w:lang w:val="es-PE"/>
        </w:rPr>
      </w:pPr>
      <w:r w:rsidRPr="00741ECA">
        <w:rPr>
          <w:rFonts w:ascii="Helvetica" w:hAnsi="Helvetica"/>
          <w:lang w:val="es-PE"/>
        </w:rPr>
        <w:t>Es importante diferenciar ambos conceptos.</w:t>
      </w:r>
      <w:r w:rsidR="00D8515F" w:rsidRPr="00741ECA">
        <w:rPr>
          <w:rFonts w:ascii="Helvetica" w:hAnsi="Helvetica"/>
          <w:lang w:val="es-PE"/>
        </w:rPr>
        <w:t xml:space="preserve"> </w:t>
      </w:r>
      <w:r w:rsidRPr="00741ECA">
        <w:rPr>
          <w:rFonts w:ascii="Helvetica" w:hAnsi="Helvetica"/>
          <w:lang w:val="es-PE"/>
        </w:rPr>
        <w:t xml:space="preserve">Una </w:t>
      </w:r>
      <w:r w:rsidRPr="00741ECA">
        <w:rPr>
          <w:rStyle w:val="Textoennegrita"/>
          <w:rFonts w:ascii="Helvetica" w:hAnsi="Helvetica"/>
          <w:lang w:val="es-PE"/>
        </w:rPr>
        <w:t>corrección</w:t>
      </w:r>
      <w:r w:rsidRPr="00741ECA">
        <w:rPr>
          <w:rFonts w:ascii="Helvetica" w:hAnsi="Helvetica"/>
          <w:lang w:val="es-PE"/>
        </w:rPr>
        <w:t xml:space="preserve"> busca solucionar una situación detectada.</w:t>
      </w:r>
    </w:p>
    <w:p w14:paraId="57A940FE"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Una </w:t>
      </w:r>
      <w:r w:rsidRPr="00741ECA">
        <w:rPr>
          <w:rStyle w:val="Textoennegrita"/>
          <w:rFonts w:ascii="Helvetica" w:hAnsi="Helvetica"/>
          <w:lang w:val="es-PE"/>
        </w:rPr>
        <w:t>acción correctiva</w:t>
      </w:r>
      <w:r w:rsidRPr="00741ECA">
        <w:rPr>
          <w:rFonts w:ascii="Helvetica" w:hAnsi="Helvetica"/>
          <w:lang w:val="es-PE"/>
        </w:rPr>
        <w:t xml:space="preserve"> busca eliminar la causa de una no conformidad para evitar que vuelva a ocurrir o para reducir la posibilidad de recurrencia.</w:t>
      </w:r>
    </w:p>
    <w:p w14:paraId="132F44DD"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Por ejemplo, si se detecta que un trabajador realizó una capacitación obligatoria fuera del plazo, la corrección podría consistir en completar inmediatamente la capacitación.</w:t>
      </w:r>
    </w:p>
    <w:p w14:paraId="17719E0A"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Pero si se descubre que varias personas incumplieron el plazo porque el sistema de seguimiento no genera alertas, una acción correctiva podría consistir en </w:t>
      </w:r>
      <w:r w:rsidRPr="00741ECA">
        <w:rPr>
          <w:rStyle w:val="Textoennegrita"/>
          <w:rFonts w:ascii="Helvetica" w:hAnsi="Helvetica"/>
          <w:lang w:val="es-PE"/>
        </w:rPr>
        <w:t>modificar el proceso de seguimiento y establecer un mecanismo automático de control</w:t>
      </w:r>
      <w:r w:rsidRPr="00741ECA">
        <w:rPr>
          <w:rFonts w:ascii="Helvetica" w:hAnsi="Helvetica"/>
          <w:lang w:val="es-PE"/>
        </w:rPr>
        <w:t>.</w:t>
      </w:r>
    </w:p>
    <w:p w14:paraId="7CC8B19B" w14:textId="77777777" w:rsidR="00B40A3B" w:rsidRPr="00741ECA" w:rsidRDefault="00B40A3B" w:rsidP="00B40A3B">
      <w:pPr>
        <w:pStyle w:val="Ttulo3"/>
        <w:rPr>
          <w:rFonts w:ascii="Helvetica" w:hAnsi="Helvetica"/>
          <w:lang w:val="es-PE"/>
        </w:rPr>
      </w:pPr>
      <w:r w:rsidRPr="00741ECA">
        <w:rPr>
          <w:rFonts w:ascii="Helvetica" w:hAnsi="Helvetica"/>
          <w:lang w:val="es-PE"/>
        </w:rPr>
        <w:t>El ciclo vuelve a comenzar</w:t>
      </w:r>
    </w:p>
    <w:p w14:paraId="3A528E8E"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Una vez aplicadas las acciones de mejora, la organización vuelve a la etapa de </w:t>
      </w:r>
      <w:r w:rsidRPr="00741ECA">
        <w:rPr>
          <w:rStyle w:val="Textoennegrita"/>
          <w:rFonts w:ascii="Helvetica" w:hAnsi="Helvetica"/>
          <w:lang w:val="es-PE"/>
        </w:rPr>
        <w:t>Planificar</w:t>
      </w:r>
      <w:r w:rsidRPr="00741ECA">
        <w:rPr>
          <w:rFonts w:ascii="Helvetica" w:hAnsi="Helvetica"/>
          <w:lang w:val="es-PE"/>
        </w:rPr>
        <w:t>.</w:t>
      </w:r>
    </w:p>
    <w:p w14:paraId="0C33B22F" w14:textId="77777777" w:rsidR="00B40A3B" w:rsidRPr="00741ECA" w:rsidRDefault="00B40A3B" w:rsidP="00B40A3B">
      <w:pPr>
        <w:pStyle w:val="isselectedend"/>
        <w:rPr>
          <w:rFonts w:ascii="Helvetica" w:hAnsi="Helvetica"/>
          <w:lang w:val="es-PE"/>
        </w:rPr>
      </w:pPr>
      <w:r w:rsidRPr="00741ECA">
        <w:rPr>
          <w:rFonts w:ascii="Helvetica" w:hAnsi="Helvetica"/>
          <w:lang w:val="es-PE"/>
        </w:rPr>
        <w:t>La nueva información obtenida puede modificar:</w:t>
      </w:r>
    </w:p>
    <w:p w14:paraId="36476B53" w14:textId="77777777" w:rsidR="00B40A3B" w:rsidRPr="00741ECA" w:rsidRDefault="00B40A3B" w:rsidP="0047461E">
      <w:pPr>
        <w:numPr>
          <w:ilvl w:val="0"/>
          <w:numId w:val="52"/>
        </w:numPr>
        <w:spacing w:before="100" w:beforeAutospacing="1" w:after="100" w:afterAutospacing="1" w:line="240" w:lineRule="auto"/>
        <w:rPr>
          <w:rFonts w:ascii="Helvetica" w:hAnsi="Helvetica"/>
          <w:lang w:val="es-PE"/>
        </w:rPr>
      </w:pPr>
      <w:r w:rsidRPr="00741ECA">
        <w:rPr>
          <w:rFonts w:ascii="Helvetica" w:hAnsi="Helvetica"/>
          <w:lang w:val="es-PE"/>
        </w:rPr>
        <w:t>El contexto.</w:t>
      </w:r>
    </w:p>
    <w:p w14:paraId="6CED161B" w14:textId="77777777" w:rsidR="00B40A3B" w:rsidRPr="00741ECA" w:rsidRDefault="00B40A3B" w:rsidP="0047461E">
      <w:pPr>
        <w:numPr>
          <w:ilvl w:val="0"/>
          <w:numId w:val="52"/>
        </w:numPr>
        <w:spacing w:before="100" w:beforeAutospacing="1" w:after="100" w:afterAutospacing="1" w:line="240" w:lineRule="auto"/>
        <w:rPr>
          <w:rFonts w:ascii="Helvetica" w:hAnsi="Helvetica"/>
          <w:lang w:val="es-PE"/>
        </w:rPr>
      </w:pPr>
      <w:r w:rsidRPr="00741ECA">
        <w:rPr>
          <w:rFonts w:ascii="Helvetica" w:hAnsi="Helvetica"/>
          <w:lang w:val="es-PE"/>
        </w:rPr>
        <w:t>La evaluación de riesgos.</w:t>
      </w:r>
    </w:p>
    <w:p w14:paraId="5E760A89" w14:textId="77777777" w:rsidR="00B40A3B" w:rsidRPr="00741ECA" w:rsidRDefault="00B40A3B" w:rsidP="0047461E">
      <w:pPr>
        <w:numPr>
          <w:ilvl w:val="0"/>
          <w:numId w:val="52"/>
        </w:numPr>
        <w:spacing w:before="100" w:beforeAutospacing="1" w:after="100" w:afterAutospacing="1" w:line="240" w:lineRule="auto"/>
        <w:rPr>
          <w:rFonts w:ascii="Helvetica" w:hAnsi="Helvetica"/>
          <w:lang w:val="es-PE"/>
        </w:rPr>
      </w:pPr>
      <w:r w:rsidRPr="00741ECA">
        <w:rPr>
          <w:rFonts w:ascii="Helvetica" w:hAnsi="Helvetica"/>
          <w:lang w:val="es-PE"/>
        </w:rPr>
        <w:t>Los objetivos.</w:t>
      </w:r>
    </w:p>
    <w:p w14:paraId="717F0601" w14:textId="77777777" w:rsidR="00B40A3B" w:rsidRPr="00741ECA" w:rsidRDefault="00B40A3B" w:rsidP="0047461E">
      <w:pPr>
        <w:numPr>
          <w:ilvl w:val="0"/>
          <w:numId w:val="52"/>
        </w:numPr>
        <w:spacing w:before="100" w:beforeAutospacing="1" w:after="100" w:afterAutospacing="1" w:line="240" w:lineRule="auto"/>
        <w:rPr>
          <w:rFonts w:ascii="Helvetica" w:hAnsi="Helvetica"/>
          <w:lang w:val="es-PE"/>
        </w:rPr>
      </w:pPr>
      <w:r w:rsidRPr="00741ECA">
        <w:rPr>
          <w:rFonts w:ascii="Helvetica" w:hAnsi="Helvetica"/>
          <w:lang w:val="es-PE"/>
        </w:rPr>
        <w:t>Los controles.</w:t>
      </w:r>
    </w:p>
    <w:p w14:paraId="31164535" w14:textId="77777777" w:rsidR="00B40A3B" w:rsidRPr="00741ECA" w:rsidRDefault="00B40A3B" w:rsidP="0047461E">
      <w:pPr>
        <w:numPr>
          <w:ilvl w:val="0"/>
          <w:numId w:val="52"/>
        </w:numPr>
        <w:spacing w:before="100" w:beforeAutospacing="1" w:after="100" w:afterAutospacing="1" w:line="240" w:lineRule="auto"/>
        <w:rPr>
          <w:rFonts w:ascii="Helvetica" w:hAnsi="Helvetica"/>
          <w:lang w:val="es-PE"/>
        </w:rPr>
      </w:pPr>
      <w:r w:rsidRPr="00741ECA">
        <w:rPr>
          <w:rFonts w:ascii="Helvetica" w:hAnsi="Helvetica"/>
          <w:lang w:val="es-PE"/>
        </w:rPr>
        <w:t>Los procedimientos.</w:t>
      </w:r>
    </w:p>
    <w:p w14:paraId="3E69CB02" w14:textId="77777777" w:rsidR="00B40A3B" w:rsidRPr="00741ECA" w:rsidRDefault="00B40A3B" w:rsidP="0047461E">
      <w:pPr>
        <w:numPr>
          <w:ilvl w:val="0"/>
          <w:numId w:val="52"/>
        </w:numPr>
        <w:spacing w:before="100" w:beforeAutospacing="1" w:after="100" w:afterAutospacing="1" w:line="240" w:lineRule="auto"/>
        <w:rPr>
          <w:rFonts w:ascii="Helvetica" w:hAnsi="Helvetica"/>
          <w:lang w:val="es-PE"/>
        </w:rPr>
      </w:pPr>
      <w:r w:rsidRPr="00741ECA">
        <w:rPr>
          <w:rFonts w:ascii="Helvetica" w:hAnsi="Helvetica"/>
          <w:lang w:val="es-PE"/>
        </w:rPr>
        <w:t>Los recursos.</w:t>
      </w:r>
    </w:p>
    <w:p w14:paraId="7B9DF3E0" w14:textId="77777777" w:rsidR="00B40A3B" w:rsidRPr="00741ECA" w:rsidRDefault="00B40A3B" w:rsidP="0047461E">
      <w:pPr>
        <w:numPr>
          <w:ilvl w:val="0"/>
          <w:numId w:val="52"/>
        </w:numPr>
        <w:spacing w:before="100" w:beforeAutospacing="1" w:after="100" w:afterAutospacing="1" w:line="240" w:lineRule="auto"/>
        <w:rPr>
          <w:rFonts w:ascii="Helvetica" w:hAnsi="Helvetica"/>
          <w:lang w:val="es-PE"/>
        </w:rPr>
      </w:pPr>
      <w:r w:rsidRPr="00741ECA">
        <w:rPr>
          <w:rFonts w:ascii="Helvetica" w:hAnsi="Helvetica"/>
          <w:lang w:val="es-PE"/>
        </w:rPr>
        <w:t>Las necesidades de capacitación.</w:t>
      </w:r>
    </w:p>
    <w:p w14:paraId="75A1C4A5" w14:textId="77777777" w:rsidR="00B40A3B" w:rsidRPr="00741ECA" w:rsidRDefault="00B40A3B" w:rsidP="00B40A3B">
      <w:pPr>
        <w:pStyle w:val="isselectedend"/>
        <w:rPr>
          <w:rFonts w:ascii="Helvetica" w:hAnsi="Helvetica"/>
          <w:lang w:val="es-PE"/>
        </w:rPr>
      </w:pPr>
      <w:r w:rsidRPr="00741ECA">
        <w:rPr>
          <w:rFonts w:ascii="Helvetica" w:hAnsi="Helvetica"/>
          <w:lang w:val="es-PE"/>
        </w:rPr>
        <w:t xml:space="preserve">Por ello, el PHVA debe entenderse como un </w:t>
      </w:r>
      <w:r w:rsidRPr="00741ECA">
        <w:rPr>
          <w:rStyle w:val="Textoennegrita"/>
          <w:rFonts w:ascii="Helvetica" w:hAnsi="Helvetica"/>
          <w:lang w:val="es-PE"/>
        </w:rPr>
        <w:t>ciclo continuo</w:t>
      </w:r>
      <w:r w:rsidRPr="00741ECA">
        <w:rPr>
          <w:rFonts w:ascii="Helvetica" w:hAnsi="Helvetica"/>
          <w:lang w:val="es-PE"/>
        </w:rPr>
        <w:t>.</w:t>
      </w:r>
    </w:p>
    <w:p w14:paraId="1411B61C" w14:textId="3140A0EF" w:rsidR="00B40A3B" w:rsidRPr="00741ECA" w:rsidRDefault="00B40A3B" w:rsidP="00D8515F">
      <w:pPr>
        <w:pStyle w:val="isselectedend"/>
        <w:ind w:firstLine="720"/>
        <w:rPr>
          <w:rFonts w:ascii="Helvetica" w:hAnsi="Helvetica"/>
          <w:lang w:val="es-PE"/>
        </w:rPr>
      </w:pPr>
      <w:r w:rsidRPr="00741ECA">
        <w:rPr>
          <w:rFonts w:ascii="Helvetica" w:hAnsi="Helvetica"/>
          <w:lang w:val="es-PE"/>
        </w:rPr>
        <w:t>No existe un punto en el que la organización pueda afirmar definitivamente que su sistema está terminado.</w:t>
      </w:r>
      <w:r w:rsidR="00D8515F" w:rsidRPr="00741ECA">
        <w:rPr>
          <w:rFonts w:ascii="Helvetica" w:hAnsi="Helvetica"/>
          <w:lang w:val="es-PE"/>
        </w:rPr>
        <w:t xml:space="preserve"> </w:t>
      </w:r>
      <w:r w:rsidRPr="00741ECA">
        <w:rPr>
          <w:rFonts w:ascii="Helvetica" w:hAnsi="Helvetica"/>
          <w:lang w:val="es-PE"/>
        </w:rPr>
        <w:t>El sistema debe evolucionar conforme cambian los riesgos y las circunstancias.</w:t>
      </w:r>
    </w:p>
    <w:p w14:paraId="06840A52" w14:textId="77777777" w:rsidR="00B40A3B" w:rsidRPr="00741ECA" w:rsidRDefault="00B40A3B" w:rsidP="00B40A3B">
      <w:pPr>
        <w:pStyle w:val="Ttulo3"/>
        <w:rPr>
          <w:rFonts w:ascii="Helvetica" w:hAnsi="Helvetica"/>
          <w:lang w:val="es-PE"/>
        </w:rPr>
      </w:pPr>
      <w:r w:rsidRPr="00741ECA">
        <w:rPr>
          <w:rFonts w:ascii="Helvetica" w:hAnsi="Helvetica"/>
          <w:lang w:val="es-PE"/>
        </w:rPr>
        <w:t>Ejemplo práctico: riesgo de soborno en una contratación</w:t>
      </w:r>
    </w:p>
    <w:p w14:paraId="128C9D78"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Para comprender mejor el ciclo PHVA, puede utilizarse el ejemplo de una empresa que participa en una contratación con una entidad pública.</w:t>
      </w:r>
    </w:p>
    <w:p w14:paraId="3781C87B"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En la etapa </w:t>
      </w:r>
      <w:r w:rsidRPr="00741ECA">
        <w:rPr>
          <w:rStyle w:val="Textoennegrita"/>
          <w:rFonts w:ascii="Helvetica" w:hAnsi="Helvetica"/>
          <w:lang w:val="es-PE"/>
        </w:rPr>
        <w:t>Planificar</w:t>
      </w:r>
      <w:r w:rsidRPr="00741ECA">
        <w:rPr>
          <w:rFonts w:ascii="Helvetica" w:hAnsi="Helvetica"/>
          <w:lang w:val="es-PE"/>
        </w:rPr>
        <w:t>, la organización identifica que el proceso presenta riesgo de soborno debido al contacto con funcionarios, el valor del contrato y la participación de intermediarios. Se evalúa el riesgo y se establecen controles específicos.</w:t>
      </w:r>
    </w:p>
    <w:p w14:paraId="08F4DFE4"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En la etapa </w:t>
      </w:r>
      <w:r w:rsidRPr="00741ECA">
        <w:rPr>
          <w:rStyle w:val="Textoennegrita"/>
          <w:rFonts w:ascii="Helvetica" w:hAnsi="Helvetica"/>
          <w:lang w:val="es-PE"/>
        </w:rPr>
        <w:t>Hacer</w:t>
      </w:r>
      <w:r w:rsidRPr="00741ECA">
        <w:rPr>
          <w:rFonts w:ascii="Helvetica" w:hAnsi="Helvetica"/>
          <w:lang w:val="es-PE"/>
        </w:rPr>
        <w:t>, la empresa implementa dichos controles. Realiza la debida diligencia del intermediario, establece reglas para las interacciones con funcionarios, exige autorizaciones para determinados gastos y capacita al personal involucrado.</w:t>
      </w:r>
    </w:p>
    <w:p w14:paraId="353DF310"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En la etapa </w:t>
      </w:r>
      <w:r w:rsidRPr="00741ECA">
        <w:rPr>
          <w:rStyle w:val="Textoennegrita"/>
          <w:rFonts w:ascii="Helvetica" w:hAnsi="Helvetica"/>
          <w:lang w:val="es-PE"/>
        </w:rPr>
        <w:t>Verificar</w:t>
      </w:r>
      <w:r w:rsidRPr="00741ECA">
        <w:rPr>
          <w:rFonts w:ascii="Helvetica" w:hAnsi="Helvetica"/>
          <w:lang w:val="es-PE"/>
        </w:rPr>
        <w:t>, la organización revisa si los controles fueron aplicados. Se analiza la documentación, se revisan los pagos y se realiza una auditoría interna.</w:t>
      </w:r>
    </w:p>
    <w:p w14:paraId="24A2805C"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Durante la revisión se descubre que determinados gastos relacionados con el intermediario fueron aprobados sin la documentación requerida.</w:t>
      </w:r>
    </w:p>
    <w:p w14:paraId="09231135"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En la etapa </w:t>
      </w:r>
      <w:r w:rsidRPr="00741ECA">
        <w:rPr>
          <w:rStyle w:val="Textoennegrita"/>
          <w:rFonts w:ascii="Helvetica" w:hAnsi="Helvetica"/>
          <w:lang w:val="es-PE"/>
        </w:rPr>
        <w:t>Actuar</w:t>
      </w:r>
      <w:r w:rsidRPr="00741ECA">
        <w:rPr>
          <w:rFonts w:ascii="Helvetica" w:hAnsi="Helvetica"/>
          <w:lang w:val="es-PE"/>
        </w:rPr>
        <w:t>, la organización analiza la causa, corrige la situación, fortalece el procedimiento de aprobación y capacita nuevamente a las personas involucradas.</w:t>
      </w:r>
    </w:p>
    <w:p w14:paraId="412703D4" w14:textId="74640AA8" w:rsidR="00B40A3B" w:rsidRPr="00741ECA" w:rsidRDefault="00B40A3B" w:rsidP="00D8515F">
      <w:pPr>
        <w:pStyle w:val="isselectedend"/>
        <w:ind w:firstLine="720"/>
        <w:rPr>
          <w:rFonts w:ascii="Helvetica" w:hAnsi="Helvetica"/>
          <w:lang w:val="es-PE"/>
        </w:rPr>
      </w:pPr>
      <w:r w:rsidRPr="00741ECA">
        <w:rPr>
          <w:rFonts w:ascii="Helvetica" w:hAnsi="Helvetica"/>
          <w:lang w:val="es-PE"/>
        </w:rPr>
        <w:t>Posteriormente, el nuevo procedimiento vuelve a ser evaluado.</w:t>
      </w:r>
      <w:r w:rsidR="00D8515F" w:rsidRPr="00741ECA">
        <w:rPr>
          <w:rFonts w:ascii="Helvetica" w:hAnsi="Helvetica"/>
          <w:lang w:val="es-PE"/>
        </w:rPr>
        <w:t xml:space="preserve"> </w:t>
      </w:r>
      <w:r w:rsidRPr="00741ECA">
        <w:rPr>
          <w:rFonts w:ascii="Helvetica" w:hAnsi="Helvetica"/>
          <w:lang w:val="es-PE"/>
        </w:rPr>
        <w:t xml:space="preserve">De esta manera, </w:t>
      </w:r>
      <w:r w:rsidRPr="00741ECA">
        <w:rPr>
          <w:rStyle w:val="Textoennegrita"/>
          <w:rFonts w:ascii="Helvetica" w:hAnsi="Helvetica"/>
          <w:lang w:val="es-PE"/>
        </w:rPr>
        <w:t>el incidente se convierte en una fuente de aprendizaje y mejora para el sistema</w:t>
      </w:r>
      <w:r w:rsidRPr="00741ECA">
        <w:rPr>
          <w:rFonts w:ascii="Helvetica" w:hAnsi="Helvetica"/>
          <w:lang w:val="es-PE"/>
        </w:rPr>
        <w:t>.</w:t>
      </w:r>
    </w:p>
    <w:p w14:paraId="10CAC30C" w14:textId="77777777" w:rsidR="00B40A3B" w:rsidRPr="00741ECA" w:rsidRDefault="00B40A3B" w:rsidP="00B40A3B">
      <w:pPr>
        <w:pStyle w:val="Ttulo3"/>
        <w:rPr>
          <w:rFonts w:ascii="Helvetica" w:hAnsi="Helvetica"/>
          <w:lang w:val="es-PE"/>
        </w:rPr>
      </w:pPr>
      <w:r w:rsidRPr="00741ECA">
        <w:rPr>
          <w:rFonts w:ascii="Helvetica" w:hAnsi="Helvetica"/>
          <w:lang w:val="es-PE"/>
        </w:rPr>
        <w:t>Ejemplo práctico: regalos y hospitalidad</w:t>
      </w:r>
    </w:p>
    <w:p w14:paraId="4DA94D78"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Supongamos que una organización identifica durante su evaluación de riesgos que determinados trabajadores mantienen contacto frecuente con funcionarios públicos.</w:t>
      </w:r>
    </w:p>
    <w:p w14:paraId="730DD194"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En la etapa </w:t>
      </w:r>
      <w:r w:rsidRPr="00741ECA">
        <w:rPr>
          <w:rStyle w:val="Textoennegrita"/>
          <w:rFonts w:ascii="Helvetica" w:hAnsi="Helvetica"/>
          <w:lang w:val="es-PE"/>
        </w:rPr>
        <w:t>Planificar</w:t>
      </w:r>
      <w:r w:rsidRPr="00741ECA">
        <w:rPr>
          <w:rFonts w:ascii="Helvetica" w:hAnsi="Helvetica"/>
          <w:lang w:val="es-PE"/>
        </w:rPr>
        <w:t>, se establece un procedimiento para controlar regalos y hospitalidad.</w:t>
      </w:r>
    </w:p>
    <w:p w14:paraId="742E0490"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En la etapa </w:t>
      </w:r>
      <w:r w:rsidRPr="00741ECA">
        <w:rPr>
          <w:rStyle w:val="Textoennegrita"/>
          <w:rFonts w:ascii="Helvetica" w:hAnsi="Helvetica"/>
          <w:lang w:val="es-PE"/>
        </w:rPr>
        <w:t>Hacer</w:t>
      </w:r>
      <w:r w:rsidRPr="00741ECA">
        <w:rPr>
          <w:rFonts w:ascii="Helvetica" w:hAnsi="Helvetica"/>
          <w:lang w:val="es-PE"/>
        </w:rPr>
        <w:t>, se implementa un sistema de autorización y registro de determinados beneficios.</w:t>
      </w:r>
    </w:p>
    <w:p w14:paraId="2471F470"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En la etapa </w:t>
      </w:r>
      <w:r w:rsidRPr="00741ECA">
        <w:rPr>
          <w:rStyle w:val="Textoennegrita"/>
          <w:rFonts w:ascii="Helvetica" w:hAnsi="Helvetica"/>
          <w:lang w:val="es-PE"/>
        </w:rPr>
        <w:t>Verificar</w:t>
      </w:r>
      <w:r w:rsidRPr="00741ECA">
        <w:rPr>
          <w:rFonts w:ascii="Helvetica" w:hAnsi="Helvetica"/>
          <w:lang w:val="es-PE"/>
        </w:rPr>
        <w:t>, se revisan los registros y se detecta que algunas invitaciones no fueron reportadas correctamente.</w:t>
      </w:r>
    </w:p>
    <w:p w14:paraId="42BB245C"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En la etapa </w:t>
      </w:r>
      <w:r w:rsidRPr="00741ECA">
        <w:rPr>
          <w:rStyle w:val="Textoennegrita"/>
          <w:rFonts w:ascii="Helvetica" w:hAnsi="Helvetica"/>
          <w:lang w:val="es-PE"/>
        </w:rPr>
        <w:t>Actuar</w:t>
      </w:r>
      <w:r w:rsidRPr="00741ECA">
        <w:rPr>
          <w:rFonts w:ascii="Helvetica" w:hAnsi="Helvetica"/>
          <w:lang w:val="es-PE"/>
        </w:rPr>
        <w:t>, se analiza por qué los trabajadores no realizaron los reportes y se determina que el procedimiento era poco claro.</w:t>
      </w:r>
    </w:p>
    <w:p w14:paraId="523CF9BA" w14:textId="5257332B" w:rsidR="00B40A3B" w:rsidRPr="00741ECA" w:rsidRDefault="00B40A3B" w:rsidP="00D8515F">
      <w:pPr>
        <w:pStyle w:val="isselectedend"/>
        <w:ind w:firstLine="720"/>
        <w:rPr>
          <w:rFonts w:ascii="Helvetica" w:hAnsi="Helvetica"/>
          <w:lang w:val="es-PE"/>
        </w:rPr>
      </w:pPr>
      <w:r w:rsidRPr="00741ECA">
        <w:rPr>
          <w:rFonts w:ascii="Helvetica" w:hAnsi="Helvetica"/>
          <w:lang w:val="es-PE"/>
        </w:rPr>
        <w:t>La organización actualiza el procedimiento, mejora la capacitación y establece un mecanismo de seguimiento.</w:t>
      </w:r>
      <w:r w:rsidR="00D8515F" w:rsidRPr="00741ECA">
        <w:rPr>
          <w:rFonts w:ascii="Helvetica" w:hAnsi="Helvetica"/>
          <w:lang w:val="es-PE"/>
        </w:rPr>
        <w:t xml:space="preserve"> </w:t>
      </w:r>
      <w:r w:rsidRPr="00741ECA">
        <w:rPr>
          <w:rFonts w:ascii="Helvetica" w:hAnsi="Helvetica"/>
          <w:lang w:val="es-PE"/>
        </w:rPr>
        <w:t>El ciclo comienza nuevamente con la revisión de la eficacia de estas medidas.</w:t>
      </w:r>
    </w:p>
    <w:p w14:paraId="084537C7" w14:textId="77777777" w:rsidR="00B40A3B" w:rsidRPr="00741ECA" w:rsidRDefault="00B40A3B" w:rsidP="00B40A3B">
      <w:pPr>
        <w:pStyle w:val="Ttulo3"/>
        <w:rPr>
          <w:rFonts w:ascii="Helvetica" w:hAnsi="Helvetica"/>
          <w:lang w:val="es-PE"/>
        </w:rPr>
      </w:pPr>
      <w:r w:rsidRPr="00741ECA">
        <w:rPr>
          <w:rFonts w:ascii="Helvetica" w:hAnsi="Helvetica"/>
          <w:lang w:val="es-PE"/>
        </w:rPr>
        <w:t>PHVA y cultura antisoborno</w:t>
      </w:r>
    </w:p>
    <w:p w14:paraId="6D2236A5" w14:textId="6599C56C" w:rsidR="00B40A3B" w:rsidRPr="00741ECA" w:rsidRDefault="00B40A3B" w:rsidP="00D8515F">
      <w:pPr>
        <w:pStyle w:val="isselectedend"/>
        <w:ind w:firstLine="720"/>
        <w:rPr>
          <w:rFonts w:ascii="Helvetica" w:hAnsi="Helvetica"/>
          <w:lang w:val="es-PE"/>
        </w:rPr>
      </w:pPr>
      <w:r w:rsidRPr="00741ECA">
        <w:rPr>
          <w:rFonts w:ascii="Helvetica" w:hAnsi="Helvetica"/>
          <w:lang w:val="es-PE"/>
        </w:rPr>
        <w:t>El ciclo PHVA no debe entenderse únicamente como una herramienta técnica.</w:t>
      </w:r>
      <w:r w:rsidR="00D8515F" w:rsidRPr="00741ECA">
        <w:rPr>
          <w:rFonts w:ascii="Helvetica" w:hAnsi="Helvetica"/>
          <w:lang w:val="es-PE"/>
        </w:rPr>
        <w:t xml:space="preserve"> </w:t>
      </w:r>
      <w:r w:rsidRPr="00741ECA">
        <w:rPr>
          <w:rFonts w:ascii="Helvetica" w:hAnsi="Helvetica"/>
          <w:lang w:val="es-PE"/>
        </w:rPr>
        <w:t xml:space="preserve">También contribuye al desarrollo de una </w:t>
      </w:r>
      <w:r w:rsidRPr="00741ECA">
        <w:rPr>
          <w:rStyle w:val="Textoennegrita"/>
          <w:rFonts w:ascii="Helvetica" w:hAnsi="Helvetica"/>
          <w:lang w:val="es-PE"/>
        </w:rPr>
        <w:t>cultura organizacional de integridad</w:t>
      </w:r>
      <w:r w:rsidRPr="00741ECA">
        <w:rPr>
          <w:rFonts w:ascii="Helvetica" w:hAnsi="Helvetica"/>
          <w:lang w:val="es-PE"/>
        </w:rPr>
        <w:t>.</w:t>
      </w:r>
    </w:p>
    <w:p w14:paraId="549754FF"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Una organización que evalúa constantemente sus riesgos, escucha las preocupaciones de sus trabajadores, investiga incidentes y aprende de sus errores demuestra que la prevención del soborno forma parte de su gestión habitual.</w:t>
      </w:r>
    </w:p>
    <w:p w14:paraId="4CA49A9F" w14:textId="77777777" w:rsidR="00B40A3B" w:rsidRPr="00741ECA" w:rsidRDefault="00B40A3B" w:rsidP="00B40A3B">
      <w:pPr>
        <w:pStyle w:val="isselectedend"/>
        <w:rPr>
          <w:rFonts w:ascii="Helvetica" w:hAnsi="Helvetica"/>
          <w:lang w:val="es-PE"/>
        </w:rPr>
      </w:pPr>
      <w:r w:rsidRPr="00741ECA">
        <w:rPr>
          <w:rFonts w:ascii="Helvetica" w:hAnsi="Helvetica"/>
          <w:lang w:val="es-PE"/>
        </w:rPr>
        <w:t>La cultura antisoborno se fortalece cuando las personas observan que:</w:t>
      </w:r>
    </w:p>
    <w:p w14:paraId="61CC9363" w14:textId="77777777" w:rsidR="00B40A3B" w:rsidRPr="00741ECA" w:rsidRDefault="00B40A3B" w:rsidP="00B40A3B">
      <w:pPr>
        <w:pStyle w:val="isselectedend"/>
        <w:rPr>
          <w:rFonts w:ascii="Helvetica" w:hAnsi="Helvetica"/>
          <w:lang w:val="es-PE"/>
        </w:rPr>
      </w:pPr>
      <w:r w:rsidRPr="00741ECA">
        <w:rPr>
          <w:rStyle w:val="Textoennegrita"/>
          <w:rFonts w:ascii="Helvetica" w:hAnsi="Helvetica"/>
          <w:lang w:val="es-PE"/>
        </w:rPr>
        <w:t>Las reglas se aplican de manera coherente.</w:t>
      </w:r>
    </w:p>
    <w:p w14:paraId="003F1DB4" w14:textId="77777777" w:rsidR="00B40A3B" w:rsidRPr="00741ECA" w:rsidRDefault="00B40A3B" w:rsidP="00B40A3B">
      <w:pPr>
        <w:pStyle w:val="isselectedend"/>
        <w:rPr>
          <w:rFonts w:ascii="Helvetica" w:hAnsi="Helvetica"/>
          <w:lang w:val="es-PE"/>
        </w:rPr>
      </w:pPr>
      <w:r w:rsidRPr="00741ECA">
        <w:rPr>
          <w:rStyle w:val="Textoennegrita"/>
          <w:rFonts w:ascii="Helvetica" w:hAnsi="Helvetica"/>
          <w:lang w:val="es-PE"/>
        </w:rPr>
        <w:t>Las denuncias son tomadas en serio.</w:t>
      </w:r>
    </w:p>
    <w:p w14:paraId="1063229D" w14:textId="77777777" w:rsidR="00B40A3B" w:rsidRPr="00741ECA" w:rsidRDefault="00B40A3B" w:rsidP="00B40A3B">
      <w:pPr>
        <w:pStyle w:val="isselectedend"/>
        <w:rPr>
          <w:rFonts w:ascii="Helvetica" w:hAnsi="Helvetica"/>
          <w:lang w:val="es-PE"/>
        </w:rPr>
      </w:pPr>
      <w:r w:rsidRPr="00741ECA">
        <w:rPr>
          <w:rStyle w:val="Textoennegrita"/>
          <w:rFonts w:ascii="Helvetica" w:hAnsi="Helvetica"/>
          <w:lang w:val="es-PE"/>
        </w:rPr>
        <w:t>Los controles funcionan.</w:t>
      </w:r>
    </w:p>
    <w:p w14:paraId="4633988F" w14:textId="77777777" w:rsidR="00B40A3B" w:rsidRPr="00741ECA" w:rsidRDefault="00B40A3B" w:rsidP="00B40A3B">
      <w:pPr>
        <w:pStyle w:val="isselectedend"/>
        <w:rPr>
          <w:rFonts w:ascii="Helvetica" w:hAnsi="Helvetica"/>
          <w:lang w:val="es-PE"/>
        </w:rPr>
      </w:pPr>
      <w:r w:rsidRPr="00741ECA">
        <w:rPr>
          <w:rStyle w:val="Textoennegrita"/>
          <w:rFonts w:ascii="Helvetica" w:hAnsi="Helvetica"/>
          <w:lang w:val="es-PE"/>
        </w:rPr>
        <w:t>La dirección participa activamente.</w:t>
      </w:r>
    </w:p>
    <w:p w14:paraId="44707EA5" w14:textId="77777777" w:rsidR="00B40A3B" w:rsidRPr="00741ECA" w:rsidRDefault="00B40A3B" w:rsidP="00B40A3B">
      <w:pPr>
        <w:pStyle w:val="isselectedend"/>
        <w:rPr>
          <w:rFonts w:ascii="Helvetica" w:hAnsi="Helvetica"/>
          <w:lang w:val="es-PE"/>
        </w:rPr>
      </w:pPr>
      <w:r w:rsidRPr="00741ECA">
        <w:rPr>
          <w:rStyle w:val="Textoennegrita"/>
          <w:rFonts w:ascii="Helvetica" w:hAnsi="Helvetica"/>
          <w:lang w:val="es-PE"/>
        </w:rPr>
        <w:t>Los incumplimientos generan acciones correctivas.</w:t>
      </w:r>
    </w:p>
    <w:p w14:paraId="2AB7640C" w14:textId="77777777" w:rsidR="00B40A3B" w:rsidRPr="00741ECA" w:rsidRDefault="00B40A3B" w:rsidP="00B40A3B">
      <w:pPr>
        <w:pStyle w:val="isselectedend"/>
        <w:rPr>
          <w:rFonts w:ascii="Helvetica" w:hAnsi="Helvetica"/>
          <w:lang w:val="es-PE"/>
        </w:rPr>
      </w:pPr>
      <w:r w:rsidRPr="00741ECA">
        <w:rPr>
          <w:rStyle w:val="Textoennegrita"/>
          <w:rFonts w:ascii="Helvetica" w:hAnsi="Helvetica"/>
          <w:lang w:val="es-PE"/>
        </w:rPr>
        <w:t>Los procedimientos se mejoran cuando dejan de ser eficaces.</w:t>
      </w:r>
    </w:p>
    <w:p w14:paraId="5885ED9C" w14:textId="77777777" w:rsidR="00B40A3B" w:rsidRPr="00741ECA" w:rsidRDefault="00B40A3B" w:rsidP="00B40A3B">
      <w:pPr>
        <w:pStyle w:val="Ttulo3"/>
        <w:rPr>
          <w:rFonts w:ascii="Helvetica" w:hAnsi="Helvetica"/>
          <w:lang w:val="es-PE"/>
        </w:rPr>
      </w:pPr>
      <w:r w:rsidRPr="00741ECA">
        <w:rPr>
          <w:rFonts w:ascii="Helvetica" w:hAnsi="Helvetica"/>
          <w:lang w:val="es-PE"/>
        </w:rPr>
        <w:t>PHVA y gestión basada en riesgos</w:t>
      </w:r>
    </w:p>
    <w:p w14:paraId="24F95DEE"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El ciclo PHVA está estrechamente relacionado con el </w:t>
      </w:r>
      <w:r w:rsidRPr="00741ECA">
        <w:rPr>
          <w:rStyle w:val="Textoennegrita"/>
          <w:rFonts w:ascii="Helvetica" w:hAnsi="Helvetica"/>
          <w:lang w:val="es-PE"/>
        </w:rPr>
        <w:t>enfoque basado en riesgos</w:t>
      </w:r>
      <w:r w:rsidRPr="00741ECA">
        <w:rPr>
          <w:rFonts w:ascii="Helvetica" w:hAnsi="Helvetica"/>
          <w:lang w:val="es-PE"/>
        </w:rPr>
        <w:t>.</w:t>
      </w:r>
    </w:p>
    <w:p w14:paraId="0D95284A"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La organización identifica y evalúa sus riesgos durante la planificación, implementa controles para tratarlos, verifica su eficacia y utiliza los resultados para determinar si es necesario modificar las medidas adoptadas.</w:t>
      </w:r>
    </w:p>
    <w:p w14:paraId="2E375488" w14:textId="77777777" w:rsidR="00B40A3B" w:rsidRPr="00741ECA" w:rsidRDefault="00B40A3B" w:rsidP="00B40A3B">
      <w:pPr>
        <w:pStyle w:val="isselectedend"/>
        <w:rPr>
          <w:rFonts w:ascii="Helvetica" w:hAnsi="Helvetica"/>
          <w:lang w:val="es-PE"/>
        </w:rPr>
      </w:pPr>
      <w:r w:rsidRPr="00741ECA">
        <w:rPr>
          <w:rFonts w:ascii="Helvetica" w:hAnsi="Helvetica"/>
          <w:lang w:val="es-PE"/>
        </w:rPr>
        <w:t>Esto genera una relación continua:</w:t>
      </w:r>
    </w:p>
    <w:p w14:paraId="1BB2C159" w14:textId="77777777" w:rsidR="00B40A3B" w:rsidRPr="00741ECA" w:rsidRDefault="00B40A3B" w:rsidP="00D8515F">
      <w:pPr>
        <w:pStyle w:val="isselectedend"/>
        <w:jc w:val="center"/>
        <w:rPr>
          <w:rFonts w:ascii="Helvetica" w:hAnsi="Helvetica"/>
          <w:lang w:val="es-PE"/>
        </w:rPr>
      </w:pPr>
      <w:r w:rsidRPr="00741ECA">
        <w:rPr>
          <w:rStyle w:val="Textoennegrita"/>
          <w:rFonts w:ascii="Helvetica" w:hAnsi="Helvetica"/>
          <w:lang w:val="es-PE"/>
        </w:rPr>
        <w:t xml:space="preserve">Riesgo </w:t>
      </w:r>
      <w:r w:rsidRPr="00741ECA">
        <w:rPr>
          <w:rStyle w:val="Textoennegrita"/>
          <w:rFonts w:ascii="Arial" w:hAnsi="Arial" w:cs="Arial"/>
          <w:lang w:val="es-PE"/>
        </w:rPr>
        <w:t>→</w:t>
      </w:r>
      <w:r w:rsidRPr="00741ECA">
        <w:rPr>
          <w:rStyle w:val="Textoennegrita"/>
          <w:rFonts w:ascii="Helvetica" w:hAnsi="Helvetica"/>
          <w:lang w:val="es-PE"/>
        </w:rPr>
        <w:t xml:space="preserve"> Control </w:t>
      </w:r>
      <w:r w:rsidRPr="00741ECA">
        <w:rPr>
          <w:rStyle w:val="Textoennegrita"/>
          <w:rFonts w:ascii="Arial" w:hAnsi="Arial" w:cs="Arial"/>
          <w:lang w:val="es-PE"/>
        </w:rPr>
        <w:t>→</w:t>
      </w:r>
      <w:r w:rsidRPr="00741ECA">
        <w:rPr>
          <w:rStyle w:val="Textoennegrita"/>
          <w:rFonts w:ascii="Helvetica" w:hAnsi="Helvetica"/>
          <w:lang w:val="es-PE"/>
        </w:rPr>
        <w:t xml:space="preserve"> Verificaci</w:t>
      </w:r>
      <w:r w:rsidRPr="00741ECA">
        <w:rPr>
          <w:rStyle w:val="Textoennegrita"/>
          <w:rFonts w:ascii="Helvetica" w:hAnsi="Helvetica" w:cs="Helvetica"/>
          <w:lang w:val="es-PE"/>
        </w:rPr>
        <w:t>ó</w:t>
      </w:r>
      <w:r w:rsidRPr="00741ECA">
        <w:rPr>
          <w:rStyle w:val="Textoennegrita"/>
          <w:rFonts w:ascii="Helvetica" w:hAnsi="Helvetica"/>
          <w:lang w:val="es-PE"/>
        </w:rPr>
        <w:t xml:space="preserve">n </w:t>
      </w:r>
      <w:r w:rsidRPr="00741ECA">
        <w:rPr>
          <w:rStyle w:val="Textoennegrita"/>
          <w:rFonts w:ascii="Arial" w:hAnsi="Arial" w:cs="Arial"/>
          <w:lang w:val="es-PE"/>
        </w:rPr>
        <w:t>→</w:t>
      </w:r>
      <w:r w:rsidRPr="00741ECA">
        <w:rPr>
          <w:rStyle w:val="Textoennegrita"/>
          <w:rFonts w:ascii="Helvetica" w:hAnsi="Helvetica"/>
          <w:lang w:val="es-PE"/>
        </w:rPr>
        <w:t xml:space="preserve"> Mejora </w:t>
      </w:r>
      <w:r w:rsidRPr="00741ECA">
        <w:rPr>
          <w:rStyle w:val="Textoennegrita"/>
          <w:rFonts w:ascii="Arial" w:hAnsi="Arial" w:cs="Arial"/>
          <w:lang w:val="es-PE"/>
        </w:rPr>
        <w:t>→</w:t>
      </w:r>
      <w:r w:rsidRPr="00741ECA">
        <w:rPr>
          <w:rStyle w:val="Textoennegrita"/>
          <w:rFonts w:ascii="Helvetica" w:hAnsi="Helvetica"/>
          <w:lang w:val="es-PE"/>
        </w:rPr>
        <w:t xml:space="preserve"> Nueva evaluaci</w:t>
      </w:r>
      <w:r w:rsidRPr="00741ECA">
        <w:rPr>
          <w:rStyle w:val="Textoennegrita"/>
          <w:rFonts w:ascii="Helvetica" w:hAnsi="Helvetica" w:cs="Helvetica"/>
          <w:lang w:val="es-PE"/>
        </w:rPr>
        <w:t>ó</w:t>
      </w:r>
      <w:r w:rsidRPr="00741ECA">
        <w:rPr>
          <w:rStyle w:val="Textoennegrita"/>
          <w:rFonts w:ascii="Helvetica" w:hAnsi="Helvetica"/>
          <w:lang w:val="es-PE"/>
        </w:rPr>
        <w:t>n del riesgo.</w:t>
      </w:r>
    </w:p>
    <w:p w14:paraId="33B021F0"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Por ejemplo, si una empresa comienza a trabajar con un nuevo intermediario en un país donde la exposición al soborno es considerada elevada, el contexto puede cambiar y será necesario revisar la evaluación de riesgos y determinar si los controles existentes siguen siendo adecuados.</w:t>
      </w:r>
    </w:p>
    <w:p w14:paraId="0712CD48" w14:textId="77777777" w:rsidR="00B40A3B" w:rsidRPr="00741ECA" w:rsidRDefault="00B40A3B" w:rsidP="00B40A3B">
      <w:pPr>
        <w:pStyle w:val="Ttulo3"/>
        <w:rPr>
          <w:rFonts w:ascii="Helvetica" w:hAnsi="Helvetica"/>
          <w:lang w:val="es-PE"/>
        </w:rPr>
      </w:pPr>
      <w:r w:rsidRPr="00741ECA">
        <w:rPr>
          <w:rFonts w:ascii="Helvetica" w:hAnsi="Helvetica"/>
          <w:lang w:val="es-PE"/>
        </w:rPr>
        <w:t>PHVA en organizaciones públicas y privadas</w:t>
      </w:r>
    </w:p>
    <w:p w14:paraId="512C5876" w14:textId="0C0A51F9"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El ciclo puede aplicarse tanto a </w:t>
      </w:r>
      <w:r w:rsidRPr="00741ECA">
        <w:rPr>
          <w:rStyle w:val="Textoennegrita"/>
          <w:rFonts w:ascii="Helvetica" w:hAnsi="Helvetica"/>
          <w:lang w:val="es-PE"/>
        </w:rPr>
        <w:t>organizaciones públicas como privadas</w:t>
      </w:r>
      <w:r w:rsidRPr="00741ECA">
        <w:rPr>
          <w:rFonts w:ascii="Helvetica" w:hAnsi="Helvetica"/>
          <w:lang w:val="es-PE"/>
        </w:rPr>
        <w:t>.</w:t>
      </w:r>
      <w:r w:rsidR="00D8515F" w:rsidRPr="00741ECA">
        <w:rPr>
          <w:rFonts w:ascii="Helvetica" w:hAnsi="Helvetica"/>
          <w:lang w:val="es-PE"/>
        </w:rPr>
        <w:t xml:space="preserve"> </w:t>
      </w:r>
      <w:r w:rsidRPr="00741ECA">
        <w:rPr>
          <w:rFonts w:ascii="Helvetica" w:hAnsi="Helvetica"/>
          <w:lang w:val="es-PE"/>
        </w:rPr>
        <w:t>En una entidad pública puede utilizarse para gestionar riesgos relacionados con contrataciones, permisos, licencias, fiscalización, autorizaciones y relaciones con proveedores.</w:t>
      </w:r>
    </w:p>
    <w:p w14:paraId="2D4A97C9"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En una empresa privada puede aplicarse a compras, ventas, contratación de intermediarios, relaciones con clientes, contratistas, proveedores y funcionarios públicos.</w:t>
      </w:r>
    </w:p>
    <w:p w14:paraId="21ADC998"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Lo importante es adaptar el ciclo a </w:t>
      </w:r>
      <w:r w:rsidRPr="00741ECA">
        <w:rPr>
          <w:rStyle w:val="Textoennegrita"/>
          <w:rFonts w:ascii="Helvetica" w:hAnsi="Helvetica"/>
          <w:lang w:val="es-PE"/>
        </w:rPr>
        <w:t>las características, procesos y riesgos reales de cada organización</w:t>
      </w:r>
      <w:r w:rsidRPr="00741ECA">
        <w:rPr>
          <w:rFonts w:ascii="Helvetica" w:hAnsi="Helvetica"/>
          <w:lang w:val="es-PE"/>
        </w:rPr>
        <w:t>.</w:t>
      </w:r>
    </w:p>
    <w:p w14:paraId="231BA250" w14:textId="77777777" w:rsidR="00B40A3B" w:rsidRPr="00741ECA" w:rsidRDefault="00B40A3B" w:rsidP="00B40A3B">
      <w:pPr>
        <w:pStyle w:val="Ttulo3"/>
        <w:rPr>
          <w:rFonts w:ascii="Helvetica" w:hAnsi="Helvetica"/>
          <w:lang w:val="es-PE"/>
        </w:rPr>
      </w:pPr>
      <w:r w:rsidRPr="00741ECA">
        <w:rPr>
          <w:rFonts w:ascii="Helvetica" w:hAnsi="Helvetica"/>
          <w:lang w:val="es-PE"/>
        </w:rPr>
        <w:t>Relación del PHVA con ISO 37001:2025</w:t>
      </w:r>
    </w:p>
    <w:p w14:paraId="762EA596"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La estructura de ISO 37001:2025 puede analizarse utilizando el enfoque PHVA.</w:t>
      </w:r>
    </w:p>
    <w:p w14:paraId="7693531D" w14:textId="77777777" w:rsidR="00B40A3B" w:rsidRPr="00741ECA" w:rsidRDefault="00B40A3B" w:rsidP="00B40A3B">
      <w:pPr>
        <w:pStyle w:val="isselectedend"/>
        <w:rPr>
          <w:rFonts w:ascii="Helvetica" w:hAnsi="Helvetica"/>
          <w:lang w:val="es-PE"/>
        </w:rPr>
      </w:pPr>
      <w:r w:rsidRPr="00741ECA">
        <w:rPr>
          <w:rFonts w:ascii="Helvetica" w:hAnsi="Helvetica"/>
          <w:lang w:val="es-PE"/>
        </w:rPr>
        <w:t>De manera general:</w:t>
      </w:r>
    </w:p>
    <w:p w14:paraId="0CE887D5" w14:textId="77777777" w:rsidR="00B40A3B" w:rsidRPr="00741ECA" w:rsidRDefault="00B40A3B" w:rsidP="00D8515F">
      <w:pPr>
        <w:pStyle w:val="isselectedend"/>
        <w:ind w:firstLine="720"/>
        <w:rPr>
          <w:rFonts w:ascii="Helvetica" w:hAnsi="Helvetica"/>
          <w:lang w:val="es-PE"/>
        </w:rPr>
      </w:pPr>
      <w:r w:rsidRPr="00741ECA">
        <w:rPr>
          <w:rStyle w:val="Textoennegrita"/>
          <w:rFonts w:ascii="Helvetica" w:hAnsi="Helvetica"/>
          <w:lang w:val="es-PE"/>
        </w:rPr>
        <w:t>Planificar</w:t>
      </w:r>
      <w:r w:rsidRPr="00741ECA">
        <w:rPr>
          <w:rFonts w:ascii="Helvetica" w:hAnsi="Helvetica"/>
          <w:lang w:val="es-PE"/>
        </w:rPr>
        <w:t xml:space="preserve"> se relaciona principalmente con el contexto, la planificación y la identificación y tratamiento de riesgos.</w:t>
      </w:r>
    </w:p>
    <w:p w14:paraId="4FAFB970" w14:textId="77777777" w:rsidR="00B40A3B" w:rsidRPr="00741ECA" w:rsidRDefault="00B40A3B" w:rsidP="00D8515F">
      <w:pPr>
        <w:pStyle w:val="isselectedend"/>
        <w:ind w:firstLine="720"/>
        <w:rPr>
          <w:rFonts w:ascii="Helvetica" w:hAnsi="Helvetica"/>
          <w:lang w:val="es-PE"/>
        </w:rPr>
      </w:pPr>
      <w:r w:rsidRPr="00741ECA">
        <w:rPr>
          <w:rStyle w:val="Textoennegrita"/>
          <w:rFonts w:ascii="Helvetica" w:hAnsi="Helvetica"/>
          <w:lang w:val="es-PE"/>
        </w:rPr>
        <w:t>Hacer</w:t>
      </w:r>
      <w:r w:rsidRPr="00741ECA">
        <w:rPr>
          <w:rFonts w:ascii="Helvetica" w:hAnsi="Helvetica"/>
          <w:lang w:val="es-PE"/>
        </w:rPr>
        <w:t xml:space="preserve"> comprende la implementación de los recursos, competencias, comunicación y controles operativos.</w:t>
      </w:r>
    </w:p>
    <w:p w14:paraId="2369ED55" w14:textId="77777777" w:rsidR="00B40A3B" w:rsidRPr="00741ECA" w:rsidRDefault="00B40A3B" w:rsidP="00D8515F">
      <w:pPr>
        <w:pStyle w:val="isselectedend"/>
        <w:ind w:firstLine="720"/>
        <w:rPr>
          <w:rFonts w:ascii="Helvetica" w:hAnsi="Helvetica"/>
          <w:lang w:val="es-PE"/>
        </w:rPr>
      </w:pPr>
      <w:r w:rsidRPr="00741ECA">
        <w:rPr>
          <w:rStyle w:val="Textoennegrita"/>
          <w:rFonts w:ascii="Helvetica" w:hAnsi="Helvetica"/>
          <w:lang w:val="es-PE"/>
        </w:rPr>
        <w:t>Verificar</w:t>
      </w:r>
      <w:r w:rsidRPr="00741ECA">
        <w:rPr>
          <w:rFonts w:ascii="Helvetica" w:hAnsi="Helvetica"/>
          <w:lang w:val="es-PE"/>
        </w:rPr>
        <w:t xml:space="preserve"> comprende la evaluación del desempeño, seguimiento, medición, auditoría y revisión por la dirección.</w:t>
      </w:r>
    </w:p>
    <w:p w14:paraId="31C2A215" w14:textId="77777777" w:rsidR="00B40A3B" w:rsidRPr="00741ECA" w:rsidRDefault="00B40A3B" w:rsidP="00D8515F">
      <w:pPr>
        <w:pStyle w:val="isselectedend"/>
        <w:ind w:firstLine="720"/>
        <w:rPr>
          <w:rFonts w:ascii="Helvetica" w:hAnsi="Helvetica"/>
          <w:lang w:val="es-PE"/>
        </w:rPr>
      </w:pPr>
      <w:r w:rsidRPr="00741ECA">
        <w:rPr>
          <w:rStyle w:val="Textoennegrita"/>
          <w:rFonts w:ascii="Helvetica" w:hAnsi="Helvetica"/>
          <w:lang w:val="es-PE"/>
        </w:rPr>
        <w:t>Actuar</w:t>
      </w:r>
      <w:r w:rsidRPr="00741ECA">
        <w:rPr>
          <w:rFonts w:ascii="Helvetica" w:hAnsi="Helvetica"/>
          <w:lang w:val="es-PE"/>
        </w:rPr>
        <w:t xml:space="preserve"> comprende el tratamiento de las no conformidades, las acciones correctivas y la mejora continua.</w:t>
      </w:r>
    </w:p>
    <w:p w14:paraId="12D0CF0E"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El liderazgo atraviesa las diferentes etapas porque la </w:t>
      </w:r>
      <w:r w:rsidRPr="00741ECA">
        <w:rPr>
          <w:rStyle w:val="Textoennegrita"/>
          <w:rFonts w:ascii="Helvetica" w:hAnsi="Helvetica"/>
          <w:lang w:val="es-PE"/>
        </w:rPr>
        <w:t>alta dirección debe mantener su compromiso y supervisión durante todo el funcionamiento del sistema</w:t>
      </w:r>
      <w:r w:rsidRPr="00741ECA">
        <w:rPr>
          <w:rFonts w:ascii="Helvetica" w:hAnsi="Helvetica"/>
          <w:lang w:val="es-PE"/>
        </w:rPr>
        <w:t>. Esta correspondencia puede observarse en la estructura de requisitos de ISO 37001:2025.</w:t>
      </w:r>
    </w:p>
    <w:p w14:paraId="6FA4143D" w14:textId="77777777" w:rsidR="00B40A3B" w:rsidRPr="00741ECA" w:rsidRDefault="00B40A3B" w:rsidP="00B40A3B">
      <w:pPr>
        <w:pStyle w:val="Ttulo3"/>
        <w:rPr>
          <w:rFonts w:ascii="Helvetica" w:hAnsi="Helvetica"/>
          <w:lang w:val="es-PE"/>
        </w:rPr>
      </w:pPr>
      <w:r w:rsidRPr="00741ECA">
        <w:rPr>
          <w:rFonts w:ascii="Helvetica" w:hAnsi="Helvetica"/>
          <w:lang w:val="es-PE"/>
        </w:rPr>
        <w:t>Errores frecuentes en la aplicación del PHVA</w:t>
      </w:r>
    </w:p>
    <w:p w14:paraId="04A9654B"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Una organización puede implementar formalmente un sistema y, sin embargo, no aplicar correctamente el ciclo PHVA.</w:t>
      </w:r>
    </w:p>
    <w:p w14:paraId="719FAEE8" w14:textId="77777777" w:rsidR="00B40A3B" w:rsidRPr="00741ECA" w:rsidRDefault="00B40A3B" w:rsidP="00B40A3B">
      <w:pPr>
        <w:pStyle w:val="isselectedend"/>
        <w:rPr>
          <w:rFonts w:ascii="Helvetica" w:hAnsi="Helvetica"/>
          <w:lang w:val="es-PE"/>
        </w:rPr>
      </w:pPr>
      <w:r w:rsidRPr="00741ECA">
        <w:rPr>
          <w:rFonts w:ascii="Helvetica" w:hAnsi="Helvetica"/>
          <w:lang w:val="es-PE"/>
        </w:rPr>
        <w:t>Entre los errores más frecuentes se encuentran:</w:t>
      </w:r>
    </w:p>
    <w:p w14:paraId="1605F11F" w14:textId="77777777" w:rsidR="00B40A3B" w:rsidRPr="00741ECA" w:rsidRDefault="00B40A3B" w:rsidP="0047461E">
      <w:pPr>
        <w:numPr>
          <w:ilvl w:val="0"/>
          <w:numId w:val="53"/>
        </w:numPr>
        <w:spacing w:before="100" w:beforeAutospacing="1" w:after="100" w:afterAutospacing="1" w:line="240" w:lineRule="auto"/>
        <w:rPr>
          <w:rFonts w:ascii="Helvetica" w:hAnsi="Helvetica"/>
          <w:lang w:val="es-PE"/>
        </w:rPr>
      </w:pPr>
      <w:r w:rsidRPr="00741ECA">
        <w:rPr>
          <w:rFonts w:ascii="Helvetica" w:hAnsi="Helvetica"/>
          <w:lang w:val="es-PE"/>
        </w:rPr>
        <w:t>Elaborar una política antisoborno y no actualizarla.</w:t>
      </w:r>
    </w:p>
    <w:p w14:paraId="7CFFE908" w14:textId="77777777" w:rsidR="00B40A3B" w:rsidRPr="00741ECA" w:rsidRDefault="00B40A3B" w:rsidP="0047461E">
      <w:pPr>
        <w:numPr>
          <w:ilvl w:val="0"/>
          <w:numId w:val="53"/>
        </w:numPr>
        <w:spacing w:before="100" w:beforeAutospacing="1" w:after="100" w:afterAutospacing="1" w:line="240" w:lineRule="auto"/>
        <w:rPr>
          <w:rFonts w:ascii="Helvetica" w:hAnsi="Helvetica"/>
          <w:lang w:val="es-PE"/>
        </w:rPr>
      </w:pPr>
      <w:r w:rsidRPr="00741ECA">
        <w:rPr>
          <w:rFonts w:ascii="Helvetica" w:hAnsi="Helvetica"/>
          <w:lang w:val="es-PE"/>
        </w:rPr>
        <w:t>Realizar una evaluación de riesgos una sola vez.</w:t>
      </w:r>
    </w:p>
    <w:p w14:paraId="009BCFA5" w14:textId="77777777" w:rsidR="00B40A3B" w:rsidRPr="00741ECA" w:rsidRDefault="00B40A3B" w:rsidP="0047461E">
      <w:pPr>
        <w:numPr>
          <w:ilvl w:val="0"/>
          <w:numId w:val="53"/>
        </w:numPr>
        <w:spacing w:before="100" w:beforeAutospacing="1" w:after="100" w:afterAutospacing="1" w:line="240" w:lineRule="auto"/>
        <w:rPr>
          <w:rFonts w:ascii="Helvetica" w:hAnsi="Helvetica"/>
          <w:lang w:val="es-PE"/>
        </w:rPr>
      </w:pPr>
      <w:r w:rsidRPr="00741ECA">
        <w:rPr>
          <w:rFonts w:ascii="Helvetica" w:hAnsi="Helvetica"/>
          <w:lang w:val="es-PE"/>
        </w:rPr>
        <w:t>Implementar controles sin comprobar su eficacia.</w:t>
      </w:r>
    </w:p>
    <w:p w14:paraId="7479AA9B" w14:textId="77777777" w:rsidR="00B40A3B" w:rsidRPr="00741ECA" w:rsidRDefault="00B40A3B" w:rsidP="0047461E">
      <w:pPr>
        <w:numPr>
          <w:ilvl w:val="0"/>
          <w:numId w:val="53"/>
        </w:numPr>
        <w:spacing w:before="100" w:beforeAutospacing="1" w:after="100" w:afterAutospacing="1" w:line="240" w:lineRule="auto"/>
        <w:rPr>
          <w:rFonts w:ascii="Helvetica" w:hAnsi="Helvetica"/>
          <w:lang w:val="es-PE"/>
        </w:rPr>
      </w:pPr>
      <w:r w:rsidRPr="00741ECA">
        <w:rPr>
          <w:rFonts w:ascii="Helvetica" w:hAnsi="Helvetica"/>
          <w:lang w:val="es-PE"/>
        </w:rPr>
        <w:t>Capacitar al personal sin evaluar si la capacitación produjo resultados.</w:t>
      </w:r>
    </w:p>
    <w:p w14:paraId="7A92E8F4" w14:textId="77777777" w:rsidR="00B40A3B" w:rsidRPr="00741ECA" w:rsidRDefault="00B40A3B" w:rsidP="0047461E">
      <w:pPr>
        <w:numPr>
          <w:ilvl w:val="0"/>
          <w:numId w:val="53"/>
        </w:numPr>
        <w:spacing w:before="100" w:beforeAutospacing="1" w:after="100" w:afterAutospacing="1" w:line="240" w:lineRule="auto"/>
        <w:rPr>
          <w:rFonts w:ascii="Helvetica" w:hAnsi="Helvetica"/>
          <w:lang w:val="es-PE"/>
        </w:rPr>
      </w:pPr>
      <w:r w:rsidRPr="00741ECA">
        <w:rPr>
          <w:rFonts w:ascii="Helvetica" w:hAnsi="Helvetica"/>
          <w:lang w:val="es-PE"/>
        </w:rPr>
        <w:t>Realizar auditorías sin aplicar acciones correctivas.</w:t>
      </w:r>
    </w:p>
    <w:p w14:paraId="70FFCC8D" w14:textId="77777777" w:rsidR="00B40A3B" w:rsidRPr="00741ECA" w:rsidRDefault="00B40A3B" w:rsidP="0047461E">
      <w:pPr>
        <w:numPr>
          <w:ilvl w:val="0"/>
          <w:numId w:val="53"/>
        </w:numPr>
        <w:spacing w:before="100" w:beforeAutospacing="1" w:after="100" w:afterAutospacing="1" w:line="240" w:lineRule="auto"/>
        <w:rPr>
          <w:rFonts w:ascii="Helvetica" w:hAnsi="Helvetica"/>
          <w:lang w:val="es-PE"/>
        </w:rPr>
      </w:pPr>
      <w:r w:rsidRPr="00741ECA">
        <w:rPr>
          <w:rFonts w:ascii="Helvetica" w:hAnsi="Helvetica"/>
          <w:lang w:val="es-PE"/>
        </w:rPr>
        <w:t>Recibir denuncias sin analizar las causas de los problemas.</w:t>
      </w:r>
    </w:p>
    <w:p w14:paraId="20573D6D" w14:textId="77777777" w:rsidR="00B40A3B" w:rsidRPr="00741ECA" w:rsidRDefault="00B40A3B" w:rsidP="0047461E">
      <w:pPr>
        <w:numPr>
          <w:ilvl w:val="0"/>
          <w:numId w:val="53"/>
        </w:numPr>
        <w:spacing w:before="100" w:beforeAutospacing="1" w:after="100" w:afterAutospacing="1" w:line="240" w:lineRule="auto"/>
        <w:rPr>
          <w:rFonts w:ascii="Helvetica" w:hAnsi="Helvetica"/>
          <w:lang w:val="es-PE"/>
        </w:rPr>
      </w:pPr>
      <w:r w:rsidRPr="00741ECA">
        <w:rPr>
          <w:rFonts w:ascii="Helvetica" w:hAnsi="Helvetica"/>
          <w:lang w:val="es-PE"/>
        </w:rPr>
        <w:t>Mantener procedimientos que ya no corresponden a las actividades actuales.</w:t>
      </w:r>
    </w:p>
    <w:p w14:paraId="4DDC5058" w14:textId="77777777" w:rsidR="00B40A3B" w:rsidRPr="00741ECA" w:rsidRDefault="00B40A3B" w:rsidP="0047461E">
      <w:pPr>
        <w:numPr>
          <w:ilvl w:val="0"/>
          <w:numId w:val="53"/>
        </w:numPr>
        <w:spacing w:before="100" w:beforeAutospacing="1" w:after="100" w:afterAutospacing="1" w:line="240" w:lineRule="auto"/>
        <w:rPr>
          <w:rFonts w:ascii="Helvetica" w:hAnsi="Helvetica"/>
          <w:lang w:val="es-PE"/>
        </w:rPr>
      </w:pPr>
      <w:r w:rsidRPr="00741ECA">
        <w:rPr>
          <w:rFonts w:ascii="Helvetica" w:hAnsi="Helvetica"/>
          <w:lang w:val="es-PE"/>
        </w:rPr>
        <w:t>No involucrar a la alta dirección.</w:t>
      </w:r>
    </w:p>
    <w:p w14:paraId="18032054" w14:textId="77777777" w:rsidR="00B40A3B" w:rsidRPr="00741ECA" w:rsidRDefault="00B40A3B" w:rsidP="0047461E">
      <w:pPr>
        <w:numPr>
          <w:ilvl w:val="0"/>
          <w:numId w:val="53"/>
        </w:numPr>
        <w:spacing w:before="100" w:beforeAutospacing="1" w:after="100" w:afterAutospacing="1" w:line="240" w:lineRule="auto"/>
        <w:rPr>
          <w:rFonts w:ascii="Helvetica" w:hAnsi="Helvetica"/>
          <w:lang w:val="es-PE"/>
        </w:rPr>
      </w:pPr>
      <w:r w:rsidRPr="00741ECA">
        <w:rPr>
          <w:rFonts w:ascii="Helvetica" w:hAnsi="Helvetica"/>
          <w:lang w:val="es-PE"/>
        </w:rPr>
        <w:t>Considerar la certificación como el objetivo final del sistema.</w:t>
      </w:r>
    </w:p>
    <w:p w14:paraId="4AFC009F" w14:textId="77777777" w:rsidR="00B40A3B" w:rsidRPr="00741ECA" w:rsidRDefault="00B40A3B" w:rsidP="00D8515F">
      <w:pPr>
        <w:pStyle w:val="isselectedend"/>
        <w:ind w:firstLine="360"/>
        <w:rPr>
          <w:rFonts w:ascii="Helvetica" w:hAnsi="Helvetica"/>
          <w:lang w:val="es-PE"/>
        </w:rPr>
      </w:pPr>
      <w:r w:rsidRPr="00741ECA">
        <w:rPr>
          <w:rFonts w:ascii="Helvetica" w:hAnsi="Helvetica"/>
          <w:lang w:val="es-PE"/>
        </w:rPr>
        <w:t xml:space="preserve">Estos errores pueden convertir el sistema en un </w:t>
      </w:r>
      <w:r w:rsidRPr="00741ECA">
        <w:rPr>
          <w:rStyle w:val="Textoennegrita"/>
          <w:rFonts w:ascii="Helvetica" w:hAnsi="Helvetica"/>
          <w:lang w:val="es-PE"/>
        </w:rPr>
        <w:t>modelo documental</w:t>
      </w:r>
      <w:r w:rsidRPr="00741ECA">
        <w:rPr>
          <w:rFonts w:ascii="Helvetica" w:hAnsi="Helvetica"/>
          <w:lang w:val="es-PE"/>
        </w:rPr>
        <w:t>, en lugar de un sistema de gestión realmente operativo.</w:t>
      </w:r>
    </w:p>
    <w:p w14:paraId="40B09FE4" w14:textId="77777777" w:rsidR="00B40A3B" w:rsidRPr="00741ECA" w:rsidRDefault="00B40A3B" w:rsidP="00B40A3B">
      <w:pPr>
        <w:pStyle w:val="Ttulo3"/>
        <w:rPr>
          <w:rFonts w:ascii="Helvetica" w:hAnsi="Helvetica"/>
          <w:lang w:val="es-PE"/>
        </w:rPr>
      </w:pPr>
      <w:r w:rsidRPr="00741ECA">
        <w:rPr>
          <w:rFonts w:ascii="Helvetica" w:hAnsi="Helvetica"/>
          <w:lang w:val="es-PE"/>
        </w:rPr>
        <w:t>Aplicación del PHVA en una organización peruana</w:t>
      </w:r>
    </w:p>
    <w:p w14:paraId="52F2B648"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Para una organización que opera en Perú, el ciclo PHVA también puede utilizarse para mantener actualizado el sistema frente a cambios en el </w:t>
      </w:r>
      <w:r w:rsidRPr="00741ECA">
        <w:rPr>
          <w:rStyle w:val="Textoennegrita"/>
          <w:rFonts w:ascii="Helvetica" w:hAnsi="Helvetica"/>
          <w:lang w:val="es-PE"/>
        </w:rPr>
        <w:t>marco legal y regulatorio nacional</w:t>
      </w:r>
      <w:r w:rsidRPr="00741ECA">
        <w:rPr>
          <w:rFonts w:ascii="Helvetica" w:hAnsi="Helvetica"/>
          <w:lang w:val="es-PE"/>
        </w:rPr>
        <w:t>.</w:t>
      </w:r>
    </w:p>
    <w:p w14:paraId="4447DACC"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Por ejemplo, cuando cambia una norma relacionada con responsabilidad de las personas jurídicas o prevención de delitos, la organización puede:</w:t>
      </w:r>
    </w:p>
    <w:p w14:paraId="13A19A81" w14:textId="77777777" w:rsidR="00B40A3B" w:rsidRPr="00741ECA" w:rsidRDefault="00B40A3B" w:rsidP="00B40A3B">
      <w:pPr>
        <w:pStyle w:val="isselectedend"/>
        <w:rPr>
          <w:rFonts w:ascii="Helvetica" w:hAnsi="Helvetica"/>
          <w:lang w:val="es-PE"/>
        </w:rPr>
      </w:pPr>
      <w:r w:rsidRPr="00741ECA">
        <w:rPr>
          <w:rStyle w:val="Textoennegrita"/>
          <w:rFonts w:ascii="Helvetica" w:hAnsi="Helvetica"/>
          <w:lang w:val="es-PE"/>
        </w:rPr>
        <w:t>Planificar:</w:t>
      </w:r>
      <w:r w:rsidRPr="00741ECA">
        <w:rPr>
          <w:rFonts w:ascii="Helvetica" w:hAnsi="Helvetica"/>
          <w:lang w:val="es-PE"/>
        </w:rPr>
        <w:t xml:space="preserve"> analizar el cambio y determinar qué procesos pueden verse afectados.</w:t>
      </w:r>
    </w:p>
    <w:p w14:paraId="39B10AE6" w14:textId="77777777" w:rsidR="00B40A3B" w:rsidRPr="00741ECA" w:rsidRDefault="00B40A3B" w:rsidP="00B40A3B">
      <w:pPr>
        <w:pStyle w:val="isselectedend"/>
        <w:rPr>
          <w:rFonts w:ascii="Helvetica" w:hAnsi="Helvetica"/>
          <w:lang w:val="es-PE"/>
        </w:rPr>
      </w:pPr>
      <w:r w:rsidRPr="00741ECA">
        <w:rPr>
          <w:rStyle w:val="Textoennegrita"/>
          <w:rFonts w:ascii="Helvetica" w:hAnsi="Helvetica"/>
          <w:lang w:val="es-PE"/>
        </w:rPr>
        <w:t>Hacer:</w:t>
      </w:r>
      <w:r w:rsidRPr="00741ECA">
        <w:rPr>
          <w:rFonts w:ascii="Helvetica" w:hAnsi="Helvetica"/>
          <w:lang w:val="es-PE"/>
        </w:rPr>
        <w:t xml:space="preserve"> actualizar políticas, procedimientos y controles.</w:t>
      </w:r>
    </w:p>
    <w:p w14:paraId="57FBF0B2" w14:textId="77777777" w:rsidR="00B40A3B" w:rsidRPr="00741ECA" w:rsidRDefault="00B40A3B" w:rsidP="00B40A3B">
      <w:pPr>
        <w:pStyle w:val="isselectedend"/>
        <w:rPr>
          <w:rFonts w:ascii="Helvetica" w:hAnsi="Helvetica"/>
          <w:lang w:val="es-PE"/>
        </w:rPr>
      </w:pPr>
      <w:r w:rsidRPr="00741ECA">
        <w:rPr>
          <w:rStyle w:val="Textoennegrita"/>
          <w:rFonts w:ascii="Helvetica" w:hAnsi="Helvetica"/>
          <w:lang w:val="es-PE"/>
        </w:rPr>
        <w:t>Verificar:</w:t>
      </w:r>
      <w:r w:rsidRPr="00741ECA">
        <w:rPr>
          <w:rFonts w:ascii="Helvetica" w:hAnsi="Helvetica"/>
          <w:lang w:val="es-PE"/>
        </w:rPr>
        <w:t xml:space="preserve"> comprobar que los trabajadores conocen los nuevos requisitos y que los controles se aplican correctamente.</w:t>
      </w:r>
    </w:p>
    <w:p w14:paraId="774DC004" w14:textId="77777777" w:rsidR="00B40A3B" w:rsidRPr="00741ECA" w:rsidRDefault="00B40A3B" w:rsidP="00B40A3B">
      <w:pPr>
        <w:pStyle w:val="isselectedend"/>
        <w:rPr>
          <w:rFonts w:ascii="Helvetica" w:hAnsi="Helvetica"/>
          <w:lang w:val="es-PE"/>
        </w:rPr>
      </w:pPr>
      <w:r w:rsidRPr="00741ECA">
        <w:rPr>
          <w:rStyle w:val="Textoennegrita"/>
          <w:rFonts w:ascii="Helvetica" w:hAnsi="Helvetica"/>
          <w:lang w:val="es-PE"/>
        </w:rPr>
        <w:t>Actuar:</w:t>
      </w:r>
      <w:r w:rsidRPr="00741ECA">
        <w:rPr>
          <w:rFonts w:ascii="Helvetica" w:hAnsi="Helvetica"/>
          <w:lang w:val="es-PE"/>
        </w:rPr>
        <w:t xml:space="preserve"> corregir las deficiencias identificadas y realizar nuevas mejoras.</w:t>
      </w:r>
    </w:p>
    <w:p w14:paraId="7CCC541B" w14:textId="77777777" w:rsidR="00B40A3B" w:rsidRPr="00741ECA" w:rsidRDefault="00B40A3B" w:rsidP="00B40A3B">
      <w:pPr>
        <w:pStyle w:val="isselectedend"/>
        <w:rPr>
          <w:rFonts w:ascii="Helvetica" w:hAnsi="Helvetica"/>
          <w:lang w:val="es-PE"/>
        </w:rPr>
      </w:pPr>
      <w:r w:rsidRPr="00741ECA">
        <w:rPr>
          <w:rFonts w:ascii="Helvetica" w:hAnsi="Helvetica"/>
          <w:lang w:val="es-PE"/>
        </w:rPr>
        <w:t>Esto permite integrar la evolución normativa dentro del propio sistema de gestión.</w:t>
      </w:r>
    </w:p>
    <w:p w14:paraId="45C39D59" w14:textId="77777777" w:rsidR="00B40A3B" w:rsidRPr="00741ECA" w:rsidRDefault="00B40A3B" w:rsidP="00B40A3B">
      <w:pPr>
        <w:pStyle w:val="Ttulo3"/>
        <w:rPr>
          <w:rFonts w:ascii="Helvetica" w:hAnsi="Helvetica"/>
          <w:lang w:val="es-PE"/>
        </w:rPr>
      </w:pPr>
      <w:r w:rsidRPr="00741ECA">
        <w:rPr>
          <w:rFonts w:ascii="Helvetica" w:hAnsi="Helvetica"/>
          <w:lang w:val="es-PE"/>
        </w:rPr>
        <w:t>Beneficios del ciclo PHVA</w:t>
      </w:r>
    </w:p>
    <w:p w14:paraId="7C783DD0" w14:textId="77777777" w:rsidR="00B40A3B" w:rsidRPr="00741ECA" w:rsidRDefault="00B40A3B" w:rsidP="00B40A3B">
      <w:pPr>
        <w:pStyle w:val="isselectedend"/>
        <w:rPr>
          <w:rFonts w:ascii="Helvetica" w:hAnsi="Helvetica"/>
          <w:lang w:val="es-PE"/>
        </w:rPr>
      </w:pPr>
      <w:r w:rsidRPr="00741ECA">
        <w:rPr>
          <w:rFonts w:ascii="Helvetica" w:hAnsi="Helvetica"/>
          <w:lang w:val="es-PE"/>
        </w:rPr>
        <w:t>La aplicación adecuada del ciclo PHVA puede ayudar a una organización a:</w:t>
      </w:r>
    </w:p>
    <w:p w14:paraId="2BE856A4" w14:textId="77777777" w:rsidR="00B40A3B" w:rsidRPr="00741ECA" w:rsidRDefault="00B40A3B" w:rsidP="0047461E">
      <w:pPr>
        <w:numPr>
          <w:ilvl w:val="0"/>
          <w:numId w:val="54"/>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Reducir y gestionar los riesgos de soborno</w:t>
      </w:r>
      <w:r w:rsidRPr="00741ECA">
        <w:rPr>
          <w:rFonts w:ascii="Helvetica" w:hAnsi="Helvetica"/>
          <w:lang w:val="es-PE"/>
        </w:rPr>
        <w:t>.</w:t>
      </w:r>
    </w:p>
    <w:p w14:paraId="0B5091A5" w14:textId="77777777" w:rsidR="00B40A3B" w:rsidRPr="00741ECA" w:rsidRDefault="00B40A3B" w:rsidP="0047461E">
      <w:pPr>
        <w:numPr>
          <w:ilvl w:val="0"/>
          <w:numId w:val="54"/>
        </w:numPr>
        <w:spacing w:before="100" w:beforeAutospacing="1" w:after="100" w:afterAutospacing="1" w:line="240" w:lineRule="auto"/>
        <w:rPr>
          <w:rFonts w:ascii="Helvetica" w:hAnsi="Helvetica"/>
          <w:lang w:val="es-PE"/>
        </w:rPr>
      </w:pPr>
      <w:r w:rsidRPr="00741ECA">
        <w:rPr>
          <w:rFonts w:ascii="Helvetica" w:hAnsi="Helvetica"/>
          <w:lang w:val="es-PE"/>
        </w:rPr>
        <w:t>Detectar debilidades antes de que generen consecuencias mayores.</w:t>
      </w:r>
    </w:p>
    <w:p w14:paraId="2CF02608" w14:textId="77777777" w:rsidR="00B40A3B" w:rsidRPr="00741ECA" w:rsidRDefault="00B40A3B" w:rsidP="0047461E">
      <w:pPr>
        <w:numPr>
          <w:ilvl w:val="0"/>
          <w:numId w:val="54"/>
        </w:numPr>
        <w:spacing w:before="100" w:beforeAutospacing="1" w:after="100" w:afterAutospacing="1" w:line="240" w:lineRule="auto"/>
        <w:rPr>
          <w:rFonts w:ascii="Helvetica" w:hAnsi="Helvetica"/>
          <w:lang w:val="es-PE"/>
        </w:rPr>
      </w:pPr>
      <w:r w:rsidRPr="00741ECA">
        <w:rPr>
          <w:rFonts w:ascii="Helvetica" w:hAnsi="Helvetica"/>
          <w:lang w:val="es-PE"/>
        </w:rPr>
        <w:t>Mejorar los controles internos.</w:t>
      </w:r>
    </w:p>
    <w:p w14:paraId="13EFD880" w14:textId="77777777" w:rsidR="00B40A3B" w:rsidRPr="00741ECA" w:rsidRDefault="00B40A3B" w:rsidP="0047461E">
      <w:pPr>
        <w:numPr>
          <w:ilvl w:val="0"/>
          <w:numId w:val="54"/>
        </w:numPr>
        <w:spacing w:before="100" w:beforeAutospacing="1" w:after="100" w:afterAutospacing="1" w:line="240" w:lineRule="auto"/>
        <w:rPr>
          <w:rFonts w:ascii="Helvetica" w:hAnsi="Helvetica"/>
          <w:lang w:val="es-PE"/>
        </w:rPr>
      </w:pPr>
      <w:r w:rsidRPr="00741ECA">
        <w:rPr>
          <w:rFonts w:ascii="Helvetica" w:hAnsi="Helvetica"/>
          <w:lang w:val="es-PE"/>
        </w:rPr>
        <w:t>Fortalecer la responsabilidad de la dirección.</w:t>
      </w:r>
    </w:p>
    <w:p w14:paraId="735166EF" w14:textId="77777777" w:rsidR="00B40A3B" w:rsidRPr="00741ECA" w:rsidRDefault="00B40A3B" w:rsidP="0047461E">
      <w:pPr>
        <w:numPr>
          <w:ilvl w:val="0"/>
          <w:numId w:val="54"/>
        </w:numPr>
        <w:spacing w:before="100" w:beforeAutospacing="1" w:after="100" w:afterAutospacing="1" w:line="240" w:lineRule="auto"/>
        <w:rPr>
          <w:rFonts w:ascii="Helvetica" w:hAnsi="Helvetica"/>
          <w:lang w:val="es-PE"/>
        </w:rPr>
      </w:pPr>
      <w:r w:rsidRPr="00741ECA">
        <w:rPr>
          <w:rFonts w:ascii="Helvetica" w:hAnsi="Helvetica"/>
          <w:lang w:val="es-PE"/>
        </w:rPr>
        <w:t>Mantener actualizados los procedimientos.</w:t>
      </w:r>
    </w:p>
    <w:p w14:paraId="14E6E71F" w14:textId="77777777" w:rsidR="00B40A3B" w:rsidRPr="00741ECA" w:rsidRDefault="00B40A3B" w:rsidP="0047461E">
      <w:pPr>
        <w:numPr>
          <w:ilvl w:val="0"/>
          <w:numId w:val="54"/>
        </w:numPr>
        <w:spacing w:before="100" w:beforeAutospacing="1" w:after="100" w:afterAutospacing="1" w:line="240" w:lineRule="auto"/>
        <w:rPr>
          <w:rFonts w:ascii="Helvetica" w:hAnsi="Helvetica"/>
          <w:lang w:val="es-PE"/>
        </w:rPr>
      </w:pPr>
      <w:r w:rsidRPr="00741ECA">
        <w:rPr>
          <w:rFonts w:ascii="Helvetica" w:hAnsi="Helvetica"/>
          <w:lang w:val="es-PE"/>
        </w:rPr>
        <w:t>Mejorar la capacitación.</w:t>
      </w:r>
    </w:p>
    <w:p w14:paraId="793D5352" w14:textId="77777777" w:rsidR="00B40A3B" w:rsidRPr="00741ECA" w:rsidRDefault="00B40A3B" w:rsidP="0047461E">
      <w:pPr>
        <w:numPr>
          <w:ilvl w:val="0"/>
          <w:numId w:val="54"/>
        </w:numPr>
        <w:spacing w:before="100" w:beforeAutospacing="1" w:after="100" w:afterAutospacing="1" w:line="240" w:lineRule="auto"/>
        <w:rPr>
          <w:rFonts w:ascii="Helvetica" w:hAnsi="Helvetica"/>
          <w:lang w:val="es-PE"/>
        </w:rPr>
      </w:pPr>
      <w:r w:rsidRPr="00741ECA">
        <w:rPr>
          <w:rFonts w:ascii="Helvetica" w:hAnsi="Helvetica"/>
          <w:lang w:val="es-PE"/>
        </w:rPr>
        <w:t>Utilizar los resultados de auditorías para generar mejoras.</w:t>
      </w:r>
    </w:p>
    <w:p w14:paraId="40B2606F" w14:textId="77777777" w:rsidR="00B40A3B" w:rsidRPr="00741ECA" w:rsidRDefault="00B40A3B" w:rsidP="0047461E">
      <w:pPr>
        <w:numPr>
          <w:ilvl w:val="0"/>
          <w:numId w:val="54"/>
        </w:numPr>
        <w:spacing w:before="100" w:beforeAutospacing="1" w:after="100" w:afterAutospacing="1" w:line="240" w:lineRule="auto"/>
        <w:rPr>
          <w:rFonts w:ascii="Helvetica" w:hAnsi="Helvetica"/>
          <w:lang w:val="es-PE"/>
        </w:rPr>
      </w:pPr>
      <w:r w:rsidRPr="00741ECA">
        <w:rPr>
          <w:rFonts w:ascii="Helvetica" w:hAnsi="Helvetica"/>
          <w:lang w:val="es-PE"/>
        </w:rPr>
        <w:t>Adaptarse a cambios en el entorno.</w:t>
      </w:r>
    </w:p>
    <w:p w14:paraId="162A4EAE" w14:textId="77777777" w:rsidR="00B40A3B" w:rsidRPr="00741ECA" w:rsidRDefault="00B40A3B" w:rsidP="0047461E">
      <w:pPr>
        <w:numPr>
          <w:ilvl w:val="0"/>
          <w:numId w:val="54"/>
        </w:numPr>
        <w:spacing w:before="100" w:beforeAutospacing="1" w:after="100" w:afterAutospacing="1" w:line="240" w:lineRule="auto"/>
        <w:rPr>
          <w:rFonts w:ascii="Helvetica" w:hAnsi="Helvetica"/>
          <w:lang w:val="es-PE"/>
        </w:rPr>
      </w:pPr>
      <w:r w:rsidRPr="00741ECA">
        <w:rPr>
          <w:rFonts w:ascii="Helvetica" w:hAnsi="Helvetica"/>
          <w:lang w:val="es-PE"/>
        </w:rPr>
        <w:t>Fortalecer la cultura de integridad.</w:t>
      </w:r>
    </w:p>
    <w:p w14:paraId="70192035" w14:textId="77777777" w:rsidR="00B40A3B" w:rsidRPr="00741ECA" w:rsidRDefault="00B40A3B" w:rsidP="0047461E">
      <w:pPr>
        <w:numPr>
          <w:ilvl w:val="0"/>
          <w:numId w:val="54"/>
        </w:numPr>
        <w:spacing w:before="100" w:beforeAutospacing="1" w:after="100" w:afterAutospacing="1" w:line="240" w:lineRule="auto"/>
        <w:rPr>
          <w:rFonts w:ascii="Helvetica" w:hAnsi="Helvetica"/>
          <w:lang w:val="es-PE"/>
        </w:rPr>
      </w:pPr>
      <w:r w:rsidRPr="00741ECA">
        <w:rPr>
          <w:rFonts w:ascii="Helvetica" w:hAnsi="Helvetica"/>
          <w:lang w:val="es-PE"/>
        </w:rPr>
        <w:t>Integrar la gestión antisoborno con otros sistemas de gestión.</w:t>
      </w:r>
    </w:p>
    <w:p w14:paraId="0EF57789" w14:textId="77777777" w:rsidR="00B40A3B" w:rsidRPr="00741ECA" w:rsidRDefault="00B40A3B" w:rsidP="00D8515F">
      <w:pPr>
        <w:pStyle w:val="isselectedend"/>
        <w:ind w:firstLine="360"/>
        <w:rPr>
          <w:rFonts w:ascii="Helvetica" w:hAnsi="Helvetica"/>
          <w:lang w:val="es-PE"/>
        </w:rPr>
      </w:pPr>
      <w:r w:rsidRPr="00741ECA">
        <w:rPr>
          <w:rFonts w:ascii="Helvetica" w:hAnsi="Helvetica"/>
          <w:lang w:val="es-PE"/>
        </w:rPr>
        <w:t xml:space="preserve">ISO señala que la gestión antisoborno debe entenderse como un sistema que puede establecerse, implementarse, mantenerse y </w:t>
      </w:r>
      <w:r w:rsidRPr="00741ECA">
        <w:rPr>
          <w:rStyle w:val="Textoennegrita"/>
          <w:rFonts w:ascii="Helvetica" w:hAnsi="Helvetica"/>
          <w:lang w:val="es-PE"/>
        </w:rPr>
        <w:t>mejorarse continuamente</w:t>
      </w:r>
      <w:r w:rsidRPr="00741ECA">
        <w:rPr>
          <w:rFonts w:ascii="Helvetica" w:hAnsi="Helvetica"/>
          <w:lang w:val="es-PE"/>
        </w:rPr>
        <w:t>, y que puede funcionar de manera independiente o integrarse con otros sistemas de gestión.</w:t>
      </w:r>
    </w:p>
    <w:p w14:paraId="79F773FF" w14:textId="77777777" w:rsidR="00B40A3B" w:rsidRPr="00741ECA" w:rsidRDefault="00B40A3B" w:rsidP="00B40A3B">
      <w:pPr>
        <w:pStyle w:val="Ttulo3"/>
        <w:rPr>
          <w:rFonts w:ascii="Helvetica" w:hAnsi="Helvetica"/>
          <w:lang w:val="es-PE"/>
        </w:rPr>
      </w:pPr>
      <w:r w:rsidRPr="00741ECA">
        <w:rPr>
          <w:rFonts w:ascii="Helvetica" w:hAnsi="Helvetica"/>
          <w:lang w:val="es-PE"/>
        </w:rPr>
        <w:t>Aspectos clave para recordar</w:t>
      </w:r>
    </w:p>
    <w:p w14:paraId="2529E471"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El </w:t>
      </w:r>
      <w:r w:rsidRPr="00741ECA">
        <w:rPr>
          <w:rStyle w:val="Textoennegrita"/>
          <w:rFonts w:ascii="Helvetica" w:hAnsi="Helvetica"/>
          <w:lang w:val="es-PE"/>
        </w:rPr>
        <w:t>ciclo PHVA es una herramienta fundamental para comprender cómo funciona un Sistema de Gestión Antisoborno</w:t>
      </w:r>
      <w:r w:rsidRPr="00741ECA">
        <w:rPr>
          <w:rFonts w:ascii="Helvetica" w:hAnsi="Helvetica"/>
          <w:lang w:val="es-PE"/>
        </w:rPr>
        <w:t>.</w:t>
      </w:r>
    </w:p>
    <w:p w14:paraId="532D7E9E" w14:textId="77777777" w:rsidR="00B40A3B" w:rsidRPr="00741ECA" w:rsidRDefault="00B40A3B" w:rsidP="00B40A3B">
      <w:pPr>
        <w:pStyle w:val="isselectedend"/>
        <w:rPr>
          <w:rFonts w:ascii="Helvetica" w:hAnsi="Helvetica"/>
          <w:lang w:val="es-PE"/>
        </w:rPr>
      </w:pPr>
      <w:r w:rsidRPr="00741ECA">
        <w:rPr>
          <w:rFonts w:ascii="Helvetica" w:hAnsi="Helvetica"/>
          <w:lang w:val="es-PE"/>
        </w:rPr>
        <w:t>Su lógica puede resumirse de la siguiente manera:</w:t>
      </w:r>
    </w:p>
    <w:p w14:paraId="135F5CC0" w14:textId="77777777" w:rsidR="00B40A3B" w:rsidRPr="00741ECA" w:rsidRDefault="00B40A3B" w:rsidP="00D8515F">
      <w:pPr>
        <w:pStyle w:val="isselectedend"/>
        <w:ind w:firstLine="720"/>
        <w:rPr>
          <w:rFonts w:ascii="Helvetica" w:hAnsi="Helvetica"/>
          <w:lang w:val="es-PE"/>
        </w:rPr>
      </w:pPr>
      <w:r w:rsidRPr="00741ECA">
        <w:rPr>
          <w:rStyle w:val="Textoennegrita"/>
          <w:rFonts w:ascii="Helvetica" w:hAnsi="Helvetica"/>
          <w:lang w:val="es-PE"/>
        </w:rPr>
        <w:t>Planificar:</w:t>
      </w:r>
      <w:r w:rsidRPr="00741ECA">
        <w:rPr>
          <w:rFonts w:ascii="Helvetica" w:hAnsi="Helvetica"/>
          <w:lang w:val="es-PE"/>
        </w:rPr>
        <w:t xml:space="preserve"> comprender el contexto, identificar los riesgos, establecer objetivos y determinar controles.</w:t>
      </w:r>
    </w:p>
    <w:p w14:paraId="4C75F410" w14:textId="77777777" w:rsidR="00B40A3B" w:rsidRPr="00741ECA" w:rsidRDefault="00B40A3B" w:rsidP="00D8515F">
      <w:pPr>
        <w:pStyle w:val="isselectedend"/>
        <w:ind w:firstLine="720"/>
        <w:rPr>
          <w:rFonts w:ascii="Helvetica" w:hAnsi="Helvetica"/>
          <w:lang w:val="es-PE"/>
        </w:rPr>
      </w:pPr>
      <w:r w:rsidRPr="00741ECA">
        <w:rPr>
          <w:rStyle w:val="Textoennegrita"/>
          <w:rFonts w:ascii="Helvetica" w:hAnsi="Helvetica"/>
          <w:lang w:val="es-PE"/>
        </w:rPr>
        <w:t>Hacer:</w:t>
      </w:r>
      <w:r w:rsidRPr="00741ECA">
        <w:rPr>
          <w:rFonts w:ascii="Helvetica" w:hAnsi="Helvetica"/>
          <w:lang w:val="es-PE"/>
        </w:rPr>
        <w:t xml:space="preserve"> implementar políticas, procedimientos, capacitación, debida diligencia y controles.</w:t>
      </w:r>
    </w:p>
    <w:p w14:paraId="6420DA22" w14:textId="77777777" w:rsidR="00B40A3B" w:rsidRPr="00741ECA" w:rsidRDefault="00B40A3B" w:rsidP="00D8515F">
      <w:pPr>
        <w:pStyle w:val="isselectedend"/>
        <w:ind w:firstLine="720"/>
        <w:rPr>
          <w:rFonts w:ascii="Helvetica" w:hAnsi="Helvetica"/>
          <w:lang w:val="es-PE"/>
        </w:rPr>
      </w:pPr>
      <w:r w:rsidRPr="00741ECA">
        <w:rPr>
          <w:rStyle w:val="Textoennegrita"/>
          <w:rFonts w:ascii="Helvetica" w:hAnsi="Helvetica"/>
          <w:lang w:val="es-PE"/>
        </w:rPr>
        <w:t>Verificar:</w:t>
      </w:r>
      <w:r w:rsidRPr="00741ECA">
        <w:rPr>
          <w:rFonts w:ascii="Helvetica" w:hAnsi="Helvetica"/>
          <w:lang w:val="es-PE"/>
        </w:rPr>
        <w:t xml:space="preserve"> medir resultados, realizar seguimiento, auditorías y revisiones de la dirección.</w:t>
      </w:r>
    </w:p>
    <w:p w14:paraId="5B5D3FC3" w14:textId="77777777" w:rsidR="00B40A3B" w:rsidRPr="00741ECA" w:rsidRDefault="00B40A3B" w:rsidP="00D8515F">
      <w:pPr>
        <w:pStyle w:val="isselectedend"/>
        <w:ind w:firstLine="720"/>
        <w:rPr>
          <w:rFonts w:ascii="Helvetica" w:hAnsi="Helvetica"/>
          <w:lang w:val="es-PE"/>
        </w:rPr>
      </w:pPr>
      <w:r w:rsidRPr="00741ECA">
        <w:rPr>
          <w:rStyle w:val="Textoennegrita"/>
          <w:rFonts w:ascii="Helvetica" w:hAnsi="Helvetica"/>
          <w:lang w:val="es-PE"/>
        </w:rPr>
        <w:t>Actuar:</w:t>
      </w:r>
      <w:r w:rsidRPr="00741ECA">
        <w:rPr>
          <w:rFonts w:ascii="Helvetica" w:hAnsi="Helvetica"/>
          <w:lang w:val="es-PE"/>
        </w:rPr>
        <w:t xml:space="preserve"> corregir problemas, aplicar acciones correctivas y mejorar el sistema.</w:t>
      </w:r>
    </w:p>
    <w:p w14:paraId="23640DE2" w14:textId="77777777" w:rsidR="00B40A3B" w:rsidRPr="00741ECA" w:rsidRDefault="00B40A3B" w:rsidP="00D8515F">
      <w:pPr>
        <w:pStyle w:val="isselectedend"/>
        <w:ind w:firstLine="720"/>
        <w:rPr>
          <w:rFonts w:ascii="Helvetica" w:hAnsi="Helvetica"/>
          <w:lang w:val="es-PE"/>
        </w:rPr>
      </w:pPr>
      <w:r w:rsidRPr="00741ECA">
        <w:rPr>
          <w:rFonts w:ascii="Helvetica" w:hAnsi="Helvetica"/>
          <w:lang w:val="es-PE"/>
        </w:rPr>
        <w:t xml:space="preserve">El ciclo no termina después de la primera implementación. </w:t>
      </w:r>
      <w:r w:rsidRPr="00741ECA">
        <w:rPr>
          <w:rStyle w:val="Textoennegrita"/>
          <w:rFonts w:ascii="Helvetica" w:hAnsi="Helvetica"/>
          <w:lang w:val="es-PE"/>
        </w:rPr>
        <w:t>La última etapa alimenta nuevamente la planificación</w:t>
      </w:r>
      <w:r w:rsidRPr="00741ECA">
        <w:rPr>
          <w:rFonts w:ascii="Helvetica" w:hAnsi="Helvetica"/>
          <w:lang w:val="es-PE"/>
        </w:rPr>
        <w:t>, generando un proceso continuo de aprendizaje y mejora.</w:t>
      </w:r>
    </w:p>
    <w:p w14:paraId="50755C1C" w14:textId="77777777" w:rsidR="00B40A3B" w:rsidRPr="00741ECA" w:rsidRDefault="00B40A3B" w:rsidP="00D8515F">
      <w:pPr>
        <w:pStyle w:val="NormalWeb"/>
        <w:ind w:firstLine="720"/>
        <w:rPr>
          <w:rFonts w:ascii="Helvetica" w:hAnsi="Helvetica"/>
          <w:lang w:val="es-PE"/>
        </w:rPr>
      </w:pPr>
      <w:r w:rsidRPr="00741ECA">
        <w:rPr>
          <w:rFonts w:ascii="Helvetica" w:hAnsi="Helvetica"/>
          <w:lang w:val="es-PE"/>
        </w:rPr>
        <w:t xml:space="preserve">En una organización eficaz, el PHVA permite que la gestión antisoborno deje de ser una actividad aislada y se convierta en </w:t>
      </w:r>
      <w:r w:rsidRPr="00741ECA">
        <w:rPr>
          <w:rStyle w:val="Textoennegrita"/>
          <w:rFonts w:ascii="Helvetica" w:hAnsi="Helvetica"/>
          <w:lang w:val="es-PE"/>
        </w:rPr>
        <w:t>parte integral de la gestión, las operaciones y la toma de decisiones</w:t>
      </w:r>
      <w:r w:rsidRPr="00741ECA">
        <w:rPr>
          <w:rFonts w:ascii="Helvetica" w:hAnsi="Helvetica"/>
          <w:lang w:val="es-PE"/>
        </w:rPr>
        <w:t>. Esta lógica es coherente con el enfoque de ISO 37001:2025, cuyo propósito es ayudar a las organizaciones a prevenir, detectar y responder ante el soborno mediante un sistema de gestión estructurado y sujeto a mejora continua.</w:t>
      </w:r>
    </w:p>
    <w:p w14:paraId="4B26F56F" w14:textId="77777777" w:rsidR="001367D8" w:rsidRPr="00741ECA" w:rsidRDefault="001367D8" w:rsidP="001367D8">
      <w:pPr>
        <w:pStyle w:val="Ttulo2"/>
        <w:rPr>
          <w:rFonts w:ascii="Helvetica" w:hAnsi="Helvetica"/>
          <w:sz w:val="28"/>
          <w:szCs w:val="28"/>
          <w:lang w:val="es-PE"/>
        </w:rPr>
      </w:pPr>
      <w:r w:rsidRPr="00741ECA">
        <w:rPr>
          <w:rFonts w:ascii="Helvetica" w:hAnsi="Helvetica"/>
          <w:sz w:val="28"/>
          <w:szCs w:val="28"/>
          <w:lang w:val="es-PE"/>
        </w:rPr>
        <w:t>2.3. Términos y definiciones clave</w:t>
      </w:r>
    </w:p>
    <w:p w14:paraId="30A27F30" w14:textId="77777777" w:rsidR="001367D8" w:rsidRPr="00741ECA" w:rsidRDefault="001367D8" w:rsidP="001367D8">
      <w:pPr>
        <w:pStyle w:val="Ttulo3"/>
        <w:rPr>
          <w:rFonts w:ascii="Helvetica" w:hAnsi="Helvetica"/>
          <w:lang w:val="es-PE"/>
        </w:rPr>
      </w:pPr>
      <w:r w:rsidRPr="00741ECA">
        <w:rPr>
          <w:rFonts w:ascii="Helvetica" w:hAnsi="Helvetica"/>
          <w:lang w:val="es-PE"/>
        </w:rPr>
        <w:t>Introducción</w:t>
      </w:r>
    </w:p>
    <w:p w14:paraId="64F62270"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El conocimiento de los </w:t>
      </w:r>
      <w:r w:rsidRPr="00741ECA">
        <w:rPr>
          <w:rStyle w:val="Textoennegrita"/>
          <w:rFonts w:ascii="Helvetica" w:hAnsi="Helvetica"/>
          <w:lang w:val="es-PE"/>
        </w:rPr>
        <w:t>términos y definiciones de ISO 37001</w:t>
      </w:r>
      <w:r w:rsidRPr="00741ECA">
        <w:rPr>
          <w:rFonts w:ascii="Helvetica" w:hAnsi="Helvetica"/>
          <w:lang w:val="es-PE"/>
        </w:rPr>
        <w:t xml:space="preserve"> es fundamental para comprender correctamente los requisitos de un Sistema de Gestión Antisoborno. La norma utiliza conceptos específicos que permiten establecer un lenguaje común dentro de la organización y evitar interpretaciones diferentes entre la alta dirección, la función antisoborno, los trabajadores, auditores y socios de negocio.</w:t>
      </w:r>
    </w:p>
    <w:p w14:paraId="5193FFE6"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La versión actualmente vigente es </w:t>
      </w:r>
      <w:r w:rsidRPr="00741ECA">
        <w:rPr>
          <w:rStyle w:val="Textoennegrita"/>
          <w:rFonts w:ascii="Helvetica" w:hAnsi="Helvetica"/>
          <w:lang w:val="es-PE"/>
        </w:rPr>
        <w:t>ISO 37001:2025</w:t>
      </w:r>
      <w:r w:rsidRPr="00741ECA">
        <w:rPr>
          <w:rFonts w:ascii="Helvetica" w:hAnsi="Helvetica"/>
          <w:lang w:val="es-PE"/>
        </w:rPr>
        <w:t xml:space="preserve">, segunda edición, publicada en febrero de 2025. Esta versión establece requisitos y orientación para establecer, implementar, mantener y mejorar un Sistema de Gestión Antisoborno aplicable a organizaciones públicas, privadas y sin fines de lucro. </w:t>
      </w:r>
    </w:p>
    <w:p w14:paraId="35CCF2E5"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Comprender las definiciones es especialmente importante porque conceptos como </w:t>
      </w:r>
      <w:r w:rsidRPr="00741ECA">
        <w:rPr>
          <w:rStyle w:val="Textoennegrita"/>
          <w:rFonts w:ascii="Helvetica" w:hAnsi="Helvetica"/>
          <w:lang w:val="es-PE"/>
        </w:rPr>
        <w:t>soborno, riesgo de soborno, debida diligencia, socio de negocio, personal, función antisoborno y sistema de gestión antisoborno</w:t>
      </w:r>
      <w:r w:rsidRPr="00741ECA">
        <w:rPr>
          <w:rFonts w:ascii="Helvetica" w:hAnsi="Helvetica"/>
          <w:lang w:val="es-PE"/>
        </w:rPr>
        <w:t xml:space="preserve"> aparecen directamente relacionados con la implementación práctica de la norma.</w:t>
      </w:r>
    </w:p>
    <w:p w14:paraId="128F1AF4" w14:textId="77777777" w:rsidR="001367D8" w:rsidRPr="00741ECA" w:rsidRDefault="001367D8" w:rsidP="001367D8">
      <w:pPr>
        <w:pStyle w:val="Ttulo3"/>
        <w:rPr>
          <w:rFonts w:ascii="Helvetica" w:hAnsi="Helvetica"/>
          <w:lang w:val="es-PE"/>
        </w:rPr>
      </w:pPr>
      <w:r w:rsidRPr="00741ECA">
        <w:rPr>
          <w:rFonts w:ascii="Helvetica" w:hAnsi="Helvetica"/>
          <w:lang w:val="es-PE"/>
        </w:rPr>
        <w:t>Soborno</w:t>
      </w:r>
    </w:p>
    <w:p w14:paraId="1709BB5D" w14:textId="77777777" w:rsidR="001367D8" w:rsidRPr="00741ECA" w:rsidRDefault="001367D8" w:rsidP="001367D8">
      <w:pPr>
        <w:pStyle w:val="NormalWeb"/>
        <w:rPr>
          <w:rFonts w:ascii="Helvetica" w:hAnsi="Helvetica"/>
          <w:lang w:val="es-PE"/>
        </w:rPr>
      </w:pPr>
      <w:r w:rsidRPr="00741ECA">
        <w:rPr>
          <w:rFonts w:ascii="Helvetica" w:hAnsi="Helvetica"/>
          <w:lang w:val="es-PE"/>
        </w:rPr>
        <w:t xml:space="preserve">El concepto central de ISO 37001 es el </w:t>
      </w:r>
      <w:r w:rsidRPr="00741ECA">
        <w:rPr>
          <w:rStyle w:val="Textoennegrita"/>
          <w:rFonts w:ascii="Helvetica" w:hAnsi="Helvetica"/>
          <w:lang w:val="es-PE"/>
        </w:rPr>
        <w:t>soborno</w:t>
      </w:r>
      <w:r w:rsidRPr="00741ECA">
        <w:rPr>
          <w:rFonts w:ascii="Helvetica" w:hAnsi="Helvetica"/>
          <w:lang w:val="es-PE"/>
        </w:rPr>
        <w:t>.</w:t>
      </w:r>
    </w:p>
    <w:p w14:paraId="6B65A584"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En términos generales, la norma utiliza el concepto para referirse a la </w:t>
      </w:r>
      <w:r w:rsidRPr="00741ECA">
        <w:rPr>
          <w:rStyle w:val="Textoennegrita"/>
          <w:rFonts w:ascii="Helvetica" w:hAnsi="Helvetica"/>
          <w:lang w:val="es-PE"/>
        </w:rPr>
        <w:t>oferta, promesa, entrega, aceptación o solicitud de una ventaja indebida</w:t>
      </w:r>
      <w:r w:rsidRPr="00741ECA">
        <w:rPr>
          <w:rFonts w:ascii="Helvetica" w:hAnsi="Helvetica"/>
          <w:lang w:val="es-PE"/>
        </w:rPr>
        <w:t xml:space="preserve">, de cualquier valor, ya sea de manera directa o indirecta, cuando se realiza en relación con el desempeño de las funciones de una persona y en contravención de la legislación aplicable. </w:t>
      </w:r>
    </w:p>
    <w:p w14:paraId="358BA4C7" w14:textId="77777777" w:rsidR="001367D8" w:rsidRPr="00741ECA" w:rsidRDefault="001367D8" w:rsidP="001367D8">
      <w:pPr>
        <w:pStyle w:val="NormalWeb"/>
        <w:rPr>
          <w:rFonts w:ascii="Helvetica" w:hAnsi="Helvetica"/>
          <w:lang w:val="es-PE"/>
        </w:rPr>
      </w:pPr>
      <w:r w:rsidRPr="00741ECA">
        <w:rPr>
          <w:rFonts w:ascii="Helvetica" w:hAnsi="Helvetica"/>
          <w:lang w:val="es-PE"/>
        </w:rPr>
        <w:t>La ventaja indebida no tiene que ser necesariamente dinero.</w:t>
      </w:r>
    </w:p>
    <w:p w14:paraId="493D2874" w14:textId="77777777" w:rsidR="001367D8" w:rsidRPr="00741ECA" w:rsidRDefault="001367D8" w:rsidP="001367D8">
      <w:pPr>
        <w:pStyle w:val="NormalWeb"/>
        <w:rPr>
          <w:rFonts w:ascii="Helvetica" w:hAnsi="Helvetica"/>
          <w:lang w:val="es-PE"/>
        </w:rPr>
      </w:pPr>
      <w:r w:rsidRPr="00741ECA">
        <w:rPr>
          <w:rFonts w:ascii="Helvetica" w:hAnsi="Helvetica"/>
          <w:lang w:val="es-PE"/>
        </w:rPr>
        <w:t>Puede tratarse de una ventaja:</w:t>
      </w:r>
    </w:p>
    <w:p w14:paraId="4A45D2E4" w14:textId="77777777" w:rsidR="001367D8" w:rsidRPr="00741ECA" w:rsidRDefault="001367D8" w:rsidP="0047461E">
      <w:pPr>
        <w:numPr>
          <w:ilvl w:val="0"/>
          <w:numId w:val="55"/>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Financiera</w:t>
      </w:r>
      <w:r w:rsidRPr="00741ECA">
        <w:rPr>
          <w:rFonts w:ascii="Helvetica" w:hAnsi="Helvetica"/>
          <w:lang w:val="es-PE"/>
        </w:rPr>
        <w:t xml:space="preserve">, como dinero, pagos, comisiones o beneficios económicos. </w:t>
      </w:r>
    </w:p>
    <w:p w14:paraId="73B84C1E" w14:textId="77777777" w:rsidR="001367D8" w:rsidRPr="00741ECA" w:rsidRDefault="001367D8" w:rsidP="0047461E">
      <w:pPr>
        <w:numPr>
          <w:ilvl w:val="0"/>
          <w:numId w:val="55"/>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No financiera</w:t>
      </w:r>
      <w:r w:rsidRPr="00741ECA">
        <w:rPr>
          <w:rFonts w:ascii="Helvetica" w:hAnsi="Helvetica"/>
          <w:lang w:val="es-PE"/>
        </w:rPr>
        <w:t xml:space="preserve">, como determinados regalos, favores, beneficios personales u otras ventajas. </w:t>
      </w:r>
    </w:p>
    <w:p w14:paraId="004D0C32" w14:textId="77777777" w:rsidR="001367D8" w:rsidRPr="00741ECA" w:rsidRDefault="001367D8" w:rsidP="0047461E">
      <w:pPr>
        <w:numPr>
          <w:ilvl w:val="0"/>
          <w:numId w:val="55"/>
        </w:numPr>
        <w:spacing w:before="100" w:beforeAutospacing="1" w:after="100" w:afterAutospacing="1" w:line="240" w:lineRule="auto"/>
        <w:rPr>
          <w:rFonts w:ascii="Helvetica" w:hAnsi="Helvetica"/>
          <w:lang w:val="es-PE"/>
        </w:rPr>
      </w:pPr>
      <w:r w:rsidRPr="00741ECA">
        <w:rPr>
          <w:rFonts w:ascii="Helvetica" w:hAnsi="Helvetica"/>
          <w:lang w:val="es-PE"/>
        </w:rPr>
        <w:t xml:space="preserve">Directa o indirecta. </w:t>
      </w:r>
    </w:p>
    <w:p w14:paraId="26D97FDB" w14:textId="77777777" w:rsidR="001367D8" w:rsidRPr="00741ECA" w:rsidRDefault="001367D8" w:rsidP="0047461E">
      <w:pPr>
        <w:numPr>
          <w:ilvl w:val="0"/>
          <w:numId w:val="55"/>
        </w:numPr>
        <w:spacing w:before="100" w:beforeAutospacing="1" w:after="100" w:afterAutospacing="1" w:line="240" w:lineRule="auto"/>
        <w:rPr>
          <w:rFonts w:ascii="Helvetica" w:hAnsi="Helvetica"/>
          <w:lang w:val="es-PE"/>
        </w:rPr>
      </w:pPr>
      <w:r w:rsidRPr="00741ECA">
        <w:rPr>
          <w:rFonts w:ascii="Helvetica" w:hAnsi="Helvetica"/>
          <w:lang w:val="es-PE"/>
        </w:rPr>
        <w:t xml:space="preserve">Ofrecida o recibida a través de un tercero. </w:t>
      </w:r>
    </w:p>
    <w:p w14:paraId="010AB60D"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 xml:space="preserve">Por ello, el análisis de un posible soborno debe considerar </w:t>
      </w:r>
      <w:r w:rsidRPr="00741ECA">
        <w:rPr>
          <w:rStyle w:val="Textoennegrita"/>
          <w:rFonts w:ascii="Helvetica" w:hAnsi="Helvetica"/>
          <w:lang w:val="es-PE"/>
        </w:rPr>
        <w:t>la finalidad, las circunstancias, la naturaleza de la ventaja y las obligaciones legales aplicables</w:t>
      </w:r>
      <w:r w:rsidRPr="00741ECA">
        <w:rPr>
          <w:rFonts w:ascii="Helvetica" w:hAnsi="Helvetica"/>
          <w:lang w:val="es-PE"/>
        </w:rPr>
        <w:t>, y no solamente el valor monetario del beneficio.</w:t>
      </w:r>
    </w:p>
    <w:p w14:paraId="12F6C926" w14:textId="77777777" w:rsidR="001367D8" w:rsidRPr="00741ECA" w:rsidRDefault="001367D8" w:rsidP="001367D8">
      <w:pPr>
        <w:pStyle w:val="Ttulo3"/>
        <w:rPr>
          <w:rFonts w:ascii="Helvetica" w:hAnsi="Helvetica"/>
          <w:lang w:val="es-PE"/>
        </w:rPr>
      </w:pPr>
      <w:r w:rsidRPr="00741ECA">
        <w:rPr>
          <w:rFonts w:ascii="Helvetica" w:hAnsi="Helvetica"/>
          <w:lang w:val="es-PE"/>
        </w:rPr>
        <w:t>Soborno directo e indirecto</w:t>
      </w:r>
    </w:p>
    <w:p w14:paraId="208F61AB"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ISO 37001 contempla tanto el </w:t>
      </w:r>
      <w:r w:rsidRPr="00741ECA">
        <w:rPr>
          <w:rStyle w:val="Textoennegrita"/>
          <w:rFonts w:ascii="Helvetica" w:hAnsi="Helvetica"/>
          <w:lang w:val="es-PE"/>
        </w:rPr>
        <w:t>soborno directo como el soborno indirecto</w:t>
      </w:r>
      <w:r w:rsidRPr="00741ECA">
        <w:rPr>
          <w:rFonts w:ascii="Helvetica" w:hAnsi="Helvetica"/>
          <w:lang w:val="es-PE"/>
        </w:rPr>
        <w:t>.</w:t>
      </w:r>
    </w:p>
    <w:p w14:paraId="37A29834"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El soborno directo ocurre cuando la persona u organización entrega, ofrece o solicita directamente una ventaja indebida.</w:t>
      </w:r>
    </w:p>
    <w:p w14:paraId="73B5D220"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El soborno indirecto puede producirse cuando interviene un </w:t>
      </w:r>
      <w:r w:rsidRPr="00741ECA">
        <w:rPr>
          <w:rStyle w:val="Textoennegrita"/>
          <w:rFonts w:ascii="Helvetica" w:hAnsi="Helvetica"/>
          <w:lang w:val="es-PE"/>
        </w:rPr>
        <w:t>tercero o intermediario</w:t>
      </w:r>
      <w:r w:rsidRPr="00741ECA">
        <w:rPr>
          <w:rFonts w:ascii="Helvetica" w:hAnsi="Helvetica"/>
          <w:lang w:val="es-PE"/>
        </w:rPr>
        <w:t>.</w:t>
      </w:r>
    </w:p>
    <w:p w14:paraId="214B05DF"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Por ejemplo, una organización podría intentar utilizar a un consultor para entregar una ventaja indebida a una persona que toma decisiones comerciales o administrativas. El hecho de que el pago sea realizado por el consultor y no directamente por la organización </w:t>
      </w:r>
      <w:r w:rsidRPr="00741ECA">
        <w:rPr>
          <w:rStyle w:val="Textoennegrita"/>
          <w:rFonts w:ascii="Helvetica" w:hAnsi="Helvetica"/>
          <w:lang w:val="es-PE"/>
        </w:rPr>
        <w:t>no elimina necesariamente el riesgo de soborno</w:t>
      </w:r>
      <w:r w:rsidRPr="00741ECA">
        <w:rPr>
          <w:rFonts w:ascii="Helvetica" w:hAnsi="Helvetica"/>
          <w:lang w:val="es-PE"/>
        </w:rPr>
        <w:t>.</w:t>
      </w:r>
    </w:p>
    <w:p w14:paraId="562CF362"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Esta es una de las razones por las cuales ISO 37001 presta especial atención a los </w:t>
      </w:r>
      <w:r w:rsidRPr="00741ECA">
        <w:rPr>
          <w:rStyle w:val="Textoennegrita"/>
          <w:rFonts w:ascii="Helvetica" w:hAnsi="Helvetica"/>
          <w:lang w:val="es-PE"/>
        </w:rPr>
        <w:t>socios de negocio y a la debida diligencia</w:t>
      </w:r>
      <w:r w:rsidRPr="00741ECA">
        <w:rPr>
          <w:rFonts w:ascii="Helvetica" w:hAnsi="Helvetica"/>
          <w:lang w:val="es-PE"/>
        </w:rPr>
        <w:t xml:space="preserve">. </w:t>
      </w:r>
    </w:p>
    <w:p w14:paraId="1581D95C" w14:textId="77777777" w:rsidR="001367D8" w:rsidRPr="00741ECA" w:rsidRDefault="001367D8" w:rsidP="001367D8">
      <w:pPr>
        <w:pStyle w:val="Ttulo3"/>
        <w:rPr>
          <w:rFonts w:ascii="Helvetica" w:hAnsi="Helvetica"/>
          <w:lang w:val="es-PE"/>
        </w:rPr>
      </w:pPr>
      <w:r w:rsidRPr="00741ECA">
        <w:rPr>
          <w:rFonts w:ascii="Helvetica" w:hAnsi="Helvetica"/>
          <w:lang w:val="es-PE"/>
        </w:rPr>
        <w:t>Soborno activo y soborno pasivo</w:t>
      </w:r>
    </w:p>
    <w:p w14:paraId="317C6156"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Otro concepto importante es la diferencia entre </w:t>
      </w:r>
      <w:r w:rsidRPr="00741ECA">
        <w:rPr>
          <w:rStyle w:val="Textoennegrita"/>
          <w:rFonts w:ascii="Helvetica" w:hAnsi="Helvetica"/>
          <w:lang w:val="es-PE"/>
        </w:rPr>
        <w:t>soborno activo y soborno pasivo</w:t>
      </w:r>
      <w:r w:rsidRPr="00741ECA">
        <w:rPr>
          <w:rFonts w:ascii="Helvetica" w:hAnsi="Helvetica"/>
          <w:lang w:val="es-PE"/>
        </w:rPr>
        <w:t>.</w:t>
      </w:r>
    </w:p>
    <w:p w14:paraId="0BAEDB97"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El soborno activo se relaciona con quien </w:t>
      </w:r>
      <w:r w:rsidRPr="00741ECA">
        <w:rPr>
          <w:rStyle w:val="Textoennegrita"/>
          <w:rFonts w:ascii="Helvetica" w:hAnsi="Helvetica"/>
          <w:lang w:val="es-PE"/>
        </w:rPr>
        <w:t>ofrece, promete o entrega</w:t>
      </w:r>
      <w:r w:rsidRPr="00741ECA">
        <w:rPr>
          <w:rFonts w:ascii="Helvetica" w:hAnsi="Helvetica"/>
          <w:lang w:val="es-PE"/>
        </w:rPr>
        <w:t xml:space="preserve"> una ventaja indebida.</w:t>
      </w:r>
    </w:p>
    <w:p w14:paraId="4E2ADDF0"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El soborno pasivo se relaciona con quien </w:t>
      </w:r>
      <w:r w:rsidRPr="00741ECA">
        <w:rPr>
          <w:rStyle w:val="Textoennegrita"/>
          <w:rFonts w:ascii="Helvetica" w:hAnsi="Helvetica"/>
          <w:lang w:val="es-PE"/>
        </w:rPr>
        <w:t>solicita o acepta</w:t>
      </w:r>
      <w:r w:rsidRPr="00741ECA">
        <w:rPr>
          <w:rFonts w:ascii="Helvetica" w:hAnsi="Helvetica"/>
          <w:lang w:val="es-PE"/>
        </w:rPr>
        <w:t xml:space="preserve"> una ventaja indebida.</w:t>
      </w:r>
    </w:p>
    <w:p w14:paraId="5D910EDC"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ISO 37001 contempla ambos escenarios y reconoce que el riesgo puede producirse tanto cuando una organización intenta influir indebidamente en otra persona como cuando alguien intenta obtener una ventaja indebida aprovechándose de su posición. </w:t>
      </w:r>
    </w:p>
    <w:p w14:paraId="20F4037D"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Por esta razón, un sistema antisoborno debe proteger a la organización frente a diferentes direcciones del riesgo:</w:t>
      </w:r>
    </w:p>
    <w:p w14:paraId="62B28786" w14:textId="3E478108" w:rsidR="001367D8" w:rsidRPr="00741ECA" w:rsidRDefault="001367D8" w:rsidP="001367D8">
      <w:pPr>
        <w:pStyle w:val="NormalWeb"/>
        <w:ind w:firstLine="720"/>
        <w:rPr>
          <w:rFonts w:ascii="Helvetica" w:hAnsi="Helvetica"/>
          <w:lang w:val="es-PE"/>
        </w:rPr>
      </w:pPr>
      <w:r w:rsidRPr="00741ECA">
        <w:rPr>
          <w:rStyle w:val="Textoennegrita"/>
          <w:rFonts w:ascii="Helvetica" w:hAnsi="Helvetica"/>
          <w:lang w:val="es-PE"/>
        </w:rPr>
        <w:t>La organización o sus representantes pueden intentar sobornar a otra persona. Una persona puede intentar sobornar a la organización o a sus trabajadores.</w:t>
      </w:r>
    </w:p>
    <w:p w14:paraId="7606056E" w14:textId="77777777" w:rsidR="001367D8" w:rsidRPr="00741ECA" w:rsidRDefault="001367D8" w:rsidP="001367D8">
      <w:pPr>
        <w:pStyle w:val="Ttulo3"/>
        <w:rPr>
          <w:rFonts w:ascii="Helvetica" w:hAnsi="Helvetica"/>
          <w:lang w:val="es-PE"/>
        </w:rPr>
      </w:pPr>
      <w:r w:rsidRPr="00741ECA">
        <w:rPr>
          <w:rFonts w:ascii="Helvetica" w:hAnsi="Helvetica"/>
          <w:lang w:val="es-PE"/>
        </w:rPr>
        <w:t>Ventaja indebida</w:t>
      </w:r>
    </w:p>
    <w:p w14:paraId="600B406C"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La expresión </w:t>
      </w:r>
      <w:r w:rsidRPr="00741ECA">
        <w:rPr>
          <w:rStyle w:val="Textoennegrita"/>
          <w:rFonts w:ascii="Helvetica" w:hAnsi="Helvetica"/>
          <w:lang w:val="es-PE"/>
        </w:rPr>
        <w:t>ventaja indebida</w:t>
      </w:r>
      <w:r w:rsidRPr="00741ECA">
        <w:rPr>
          <w:rFonts w:ascii="Helvetica" w:hAnsi="Helvetica"/>
          <w:lang w:val="es-PE"/>
        </w:rPr>
        <w:t xml:space="preserve"> es importante para comprender el concepto de soborno.</w:t>
      </w:r>
    </w:p>
    <w:p w14:paraId="2AB36BFE"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Se refiere a un beneficio que no corresponde legítimamente a la persona que lo recibe y que puede utilizarse como incentivo o recompensa para que alguien actúe o deje de actuar en relación con sus funciones.</w:t>
      </w:r>
    </w:p>
    <w:p w14:paraId="59E5B4D7" w14:textId="715F393C" w:rsidR="001367D8" w:rsidRPr="00741ECA" w:rsidRDefault="001367D8" w:rsidP="001367D8">
      <w:pPr>
        <w:pStyle w:val="NormalWeb"/>
        <w:ind w:firstLine="720"/>
        <w:rPr>
          <w:rFonts w:ascii="Helvetica" w:hAnsi="Helvetica"/>
          <w:lang w:val="es-PE"/>
        </w:rPr>
      </w:pPr>
      <w:r w:rsidRPr="00741ECA">
        <w:rPr>
          <w:rFonts w:ascii="Helvetica" w:hAnsi="Helvetica"/>
          <w:lang w:val="es-PE"/>
        </w:rPr>
        <w:t>La ventaja puede ser económica o no económica. Por ello, una organización no debe limitar sus controles exclusivamente al dinero en efectivo.</w:t>
      </w:r>
    </w:p>
    <w:p w14:paraId="5C577F75" w14:textId="77777777" w:rsidR="001367D8" w:rsidRPr="00741ECA" w:rsidRDefault="001367D8" w:rsidP="001367D8">
      <w:pPr>
        <w:pStyle w:val="NormalWeb"/>
        <w:rPr>
          <w:rFonts w:ascii="Helvetica" w:hAnsi="Helvetica"/>
          <w:lang w:val="es-PE"/>
        </w:rPr>
      </w:pPr>
      <w:r w:rsidRPr="00741ECA">
        <w:rPr>
          <w:rFonts w:ascii="Helvetica" w:hAnsi="Helvetica"/>
          <w:lang w:val="es-PE"/>
        </w:rPr>
        <w:t>Dependiendo del contexto, también pueden requerir atención:</w:t>
      </w:r>
    </w:p>
    <w:p w14:paraId="23C1A62A" w14:textId="77777777" w:rsidR="001367D8" w:rsidRPr="00741ECA" w:rsidRDefault="001367D8" w:rsidP="0047461E">
      <w:pPr>
        <w:numPr>
          <w:ilvl w:val="0"/>
          <w:numId w:val="56"/>
        </w:numPr>
        <w:spacing w:before="100" w:beforeAutospacing="1" w:after="100" w:afterAutospacing="1" w:line="240" w:lineRule="auto"/>
        <w:rPr>
          <w:rFonts w:ascii="Helvetica" w:hAnsi="Helvetica"/>
          <w:lang w:val="es-PE"/>
        </w:rPr>
      </w:pPr>
      <w:r w:rsidRPr="00741ECA">
        <w:rPr>
          <w:rFonts w:ascii="Helvetica" w:hAnsi="Helvetica"/>
          <w:lang w:val="es-PE"/>
        </w:rPr>
        <w:t xml:space="preserve">Regalos. </w:t>
      </w:r>
    </w:p>
    <w:p w14:paraId="571059FF" w14:textId="77777777" w:rsidR="001367D8" w:rsidRPr="00741ECA" w:rsidRDefault="001367D8" w:rsidP="0047461E">
      <w:pPr>
        <w:numPr>
          <w:ilvl w:val="0"/>
          <w:numId w:val="56"/>
        </w:numPr>
        <w:spacing w:before="100" w:beforeAutospacing="1" w:after="100" w:afterAutospacing="1" w:line="240" w:lineRule="auto"/>
        <w:rPr>
          <w:rFonts w:ascii="Helvetica" w:hAnsi="Helvetica"/>
          <w:lang w:val="es-PE"/>
        </w:rPr>
      </w:pPr>
      <w:r w:rsidRPr="00741ECA">
        <w:rPr>
          <w:rFonts w:ascii="Helvetica" w:hAnsi="Helvetica"/>
          <w:lang w:val="es-PE"/>
        </w:rPr>
        <w:t xml:space="preserve">Viajes. </w:t>
      </w:r>
    </w:p>
    <w:p w14:paraId="29596314" w14:textId="77777777" w:rsidR="001367D8" w:rsidRPr="00741ECA" w:rsidRDefault="001367D8" w:rsidP="0047461E">
      <w:pPr>
        <w:numPr>
          <w:ilvl w:val="0"/>
          <w:numId w:val="56"/>
        </w:numPr>
        <w:spacing w:before="100" w:beforeAutospacing="1" w:after="100" w:afterAutospacing="1" w:line="240" w:lineRule="auto"/>
        <w:rPr>
          <w:rFonts w:ascii="Helvetica" w:hAnsi="Helvetica"/>
          <w:lang w:val="es-PE"/>
        </w:rPr>
      </w:pPr>
      <w:r w:rsidRPr="00741ECA">
        <w:rPr>
          <w:rFonts w:ascii="Helvetica" w:hAnsi="Helvetica"/>
          <w:lang w:val="es-PE"/>
        </w:rPr>
        <w:t xml:space="preserve">Hospitalidad. </w:t>
      </w:r>
    </w:p>
    <w:p w14:paraId="653ACF21" w14:textId="77777777" w:rsidR="001367D8" w:rsidRPr="00741ECA" w:rsidRDefault="001367D8" w:rsidP="0047461E">
      <w:pPr>
        <w:numPr>
          <w:ilvl w:val="0"/>
          <w:numId w:val="56"/>
        </w:numPr>
        <w:spacing w:before="100" w:beforeAutospacing="1" w:after="100" w:afterAutospacing="1" w:line="240" w:lineRule="auto"/>
        <w:rPr>
          <w:rFonts w:ascii="Helvetica" w:hAnsi="Helvetica"/>
          <w:lang w:val="es-PE"/>
        </w:rPr>
      </w:pPr>
      <w:r w:rsidRPr="00741ECA">
        <w:rPr>
          <w:rFonts w:ascii="Helvetica" w:hAnsi="Helvetica"/>
          <w:lang w:val="es-PE"/>
        </w:rPr>
        <w:t xml:space="preserve">Favores personales. </w:t>
      </w:r>
    </w:p>
    <w:p w14:paraId="1C290F2A" w14:textId="77777777" w:rsidR="001367D8" w:rsidRPr="00741ECA" w:rsidRDefault="001367D8" w:rsidP="0047461E">
      <w:pPr>
        <w:numPr>
          <w:ilvl w:val="0"/>
          <w:numId w:val="56"/>
        </w:numPr>
        <w:spacing w:before="100" w:beforeAutospacing="1" w:after="100" w:afterAutospacing="1" w:line="240" w:lineRule="auto"/>
        <w:rPr>
          <w:rFonts w:ascii="Helvetica" w:hAnsi="Helvetica"/>
          <w:lang w:val="es-PE"/>
        </w:rPr>
      </w:pPr>
      <w:r w:rsidRPr="00741ECA">
        <w:rPr>
          <w:rFonts w:ascii="Helvetica" w:hAnsi="Helvetica"/>
          <w:lang w:val="es-PE"/>
        </w:rPr>
        <w:t xml:space="preserve">Beneficios para familiares. </w:t>
      </w:r>
    </w:p>
    <w:p w14:paraId="6E37807E" w14:textId="77777777" w:rsidR="001367D8" w:rsidRPr="00741ECA" w:rsidRDefault="001367D8" w:rsidP="0047461E">
      <w:pPr>
        <w:numPr>
          <w:ilvl w:val="0"/>
          <w:numId w:val="56"/>
        </w:numPr>
        <w:spacing w:before="100" w:beforeAutospacing="1" w:after="100" w:afterAutospacing="1" w:line="240" w:lineRule="auto"/>
        <w:rPr>
          <w:rFonts w:ascii="Helvetica" w:hAnsi="Helvetica"/>
          <w:lang w:val="es-PE"/>
        </w:rPr>
      </w:pPr>
      <w:r w:rsidRPr="00741ECA">
        <w:rPr>
          <w:rFonts w:ascii="Helvetica" w:hAnsi="Helvetica"/>
          <w:lang w:val="es-PE"/>
        </w:rPr>
        <w:t xml:space="preserve">Oportunidades laborales. </w:t>
      </w:r>
    </w:p>
    <w:p w14:paraId="6249517D" w14:textId="77777777" w:rsidR="001367D8" w:rsidRPr="00741ECA" w:rsidRDefault="001367D8" w:rsidP="0047461E">
      <w:pPr>
        <w:numPr>
          <w:ilvl w:val="0"/>
          <w:numId w:val="56"/>
        </w:numPr>
        <w:spacing w:before="100" w:beforeAutospacing="1" w:after="100" w:afterAutospacing="1" w:line="240" w:lineRule="auto"/>
        <w:rPr>
          <w:rFonts w:ascii="Helvetica" w:hAnsi="Helvetica"/>
          <w:lang w:val="es-PE"/>
        </w:rPr>
      </w:pPr>
      <w:r w:rsidRPr="00741ECA">
        <w:rPr>
          <w:rFonts w:ascii="Helvetica" w:hAnsi="Helvetica"/>
          <w:lang w:val="es-PE"/>
        </w:rPr>
        <w:t xml:space="preserve">Donaciones. </w:t>
      </w:r>
    </w:p>
    <w:p w14:paraId="31C82205" w14:textId="77777777" w:rsidR="001367D8" w:rsidRPr="00741ECA" w:rsidRDefault="001367D8" w:rsidP="0047461E">
      <w:pPr>
        <w:numPr>
          <w:ilvl w:val="0"/>
          <w:numId w:val="56"/>
        </w:numPr>
        <w:spacing w:before="100" w:beforeAutospacing="1" w:after="100" w:afterAutospacing="1" w:line="240" w:lineRule="auto"/>
        <w:rPr>
          <w:rFonts w:ascii="Helvetica" w:hAnsi="Helvetica"/>
          <w:lang w:val="es-PE"/>
        </w:rPr>
      </w:pPr>
      <w:r w:rsidRPr="00741ECA">
        <w:rPr>
          <w:rFonts w:ascii="Helvetica" w:hAnsi="Helvetica"/>
          <w:lang w:val="es-PE"/>
        </w:rPr>
        <w:t xml:space="preserve">Patrocinios. </w:t>
      </w:r>
    </w:p>
    <w:p w14:paraId="65CDEC16" w14:textId="77777777" w:rsidR="001367D8" w:rsidRPr="00741ECA" w:rsidRDefault="001367D8" w:rsidP="0047461E">
      <w:pPr>
        <w:numPr>
          <w:ilvl w:val="0"/>
          <w:numId w:val="56"/>
        </w:numPr>
        <w:spacing w:before="100" w:beforeAutospacing="1" w:after="100" w:afterAutospacing="1" w:line="240" w:lineRule="auto"/>
        <w:rPr>
          <w:rFonts w:ascii="Helvetica" w:hAnsi="Helvetica"/>
          <w:lang w:val="es-PE"/>
        </w:rPr>
      </w:pPr>
      <w:r w:rsidRPr="00741ECA">
        <w:rPr>
          <w:rFonts w:ascii="Helvetica" w:hAnsi="Helvetica"/>
          <w:lang w:val="es-PE"/>
        </w:rPr>
        <w:t xml:space="preserve">Otros beneficios. </w:t>
      </w:r>
    </w:p>
    <w:p w14:paraId="27E6F2C4" w14:textId="77777777" w:rsidR="001367D8" w:rsidRPr="00741ECA" w:rsidRDefault="001367D8" w:rsidP="001367D8">
      <w:pPr>
        <w:pStyle w:val="NormalWeb"/>
        <w:ind w:firstLine="360"/>
        <w:rPr>
          <w:rFonts w:ascii="Helvetica" w:hAnsi="Helvetica"/>
          <w:lang w:val="es-PE"/>
        </w:rPr>
      </w:pPr>
      <w:r w:rsidRPr="00741ECA">
        <w:rPr>
          <w:rStyle w:val="Textoennegrita"/>
          <w:rFonts w:ascii="Helvetica" w:hAnsi="Helvetica"/>
          <w:lang w:val="es-PE"/>
        </w:rPr>
        <w:t>No todo regalo o beneficio constituye automáticamente un soborno.</w:t>
      </w:r>
      <w:r w:rsidRPr="00741ECA">
        <w:rPr>
          <w:rFonts w:ascii="Helvetica" w:hAnsi="Helvetica"/>
          <w:lang w:val="es-PE"/>
        </w:rPr>
        <w:t xml:space="preserve"> La organización debe evaluar las circunstancias, la finalidad, el momento, el valor, la frecuencia y las normas aplicables.</w:t>
      </w:r>
    </w:p>
    <w:p w14:paraId="61FC1CD2" w14:textId="77777777" w:rsidR="001367D8" w:rsidRPr="00741ECA" w:rsidRDefault="001367D8" w:rsidP="001367D8">
      <w:pPr>
        <w:pStyle w:val="Ttulo3"/>
        <w:rPr>
          <w:rFonts w:ascii="Helvetica" w:hAnsi="Helvetica"/>
          <w:lang w:val="es-PE"/>
        </w:rPr>
      </w:pPr>
      <w:r w:rsidRPr="00741ECA">
        <w:rPr>
          <w:rFonts w:ascii="Helvetica" w:hAnsi="Helvetica"/>
          <w:lang w:val="es-PE"/>
        </w:rPr>
        <w:t>Organización</w:t>
      </w:r>
    </w:p>
    <w:p w14:paraId="1FEA9967"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Dentro de ISO 37001, el término </w:t>
      </w:r>
      <w:r w:rsidRPr="00741ECA">
        <w:rPr>
          <w:rStyle w:val="Textoennegrita"/>
          <w:rFonts w:ascii="Helvetica" w:hAnsi="Helvetica"/>
          <w:lang w:val="es-PE"/>
        </w:rPr>
        <w:t>organización</w:t>
      </w:r>
      <w:r w:rsidRPr="00741ECA">
        <w:rPr>
          <w:rFonts w:ascii="Helvetica" w:hAnsi="Helvetica"/>
          <w:lang w:val="es-PE"/>
        </w:rPr>
        <w:t xml:space="preserve"> tiene un alcance amplio.</w:t>
      </w:r>
    </w:p>
    <w:p w14:paraId="060BDA97"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Puede comprender diferentes tipos de entidades que cuentan con funciones, responsabilidades, autoridades y relaciones destinadas a alcanzar determinados objetivos.</w:t>
      </w:r>
    </w:p>
    <w:p w14:paraId="0FCD81FD" w14:textId="77777777" w:rsidR="001367D8" w:rsidRPr="00741ECA" w:rsidRDefault="001367D8" w:rsidP="001367D8">
      <w:pPr>
        <w:pStyle w:val="NormalWeb"/>
        <w:rPr>
          <w:rFonts w:ascii="Helvetica" w:hAnsi="Helvetica"/>
          <w:lang w:val="es-PE"/>
        </w:rPr>
      </w:pPr>
      <w:r w:rsidRPr="00741ECA">
        <w:rPr>
          <w:rFonts w:ascii="Helvetica" w:hAnsi="Helvetica"/>
          <w:lang w:val="es-PE"/>
        </w:rPr>
        <w:t>Puede tratarse de:</w:t>
      </w:r>
    </w:p>
    <w:p w14:paraId="5A00840D" w14:textId="77777777" w:rsidR="001367D8" w:rsidRPr="00741ECA" w:rsidRDefault="001367D8" w:rsidP="0047461E">
      <w:pPr>
        <w:numPr>
          <w:ilvl w:val="0"/>
          <w:numId w:val="57"/>
        </w:numPr>
        <w:spacing w:before="100" w:beforeAutospacing="1" w:after="100" w:afterAutospacing="1" w:line="240" w:lineRule="auto"/>
        <w:rPr>
          <w:rFonts w:ascii="Helvetica" w:hAnsi="Helvetica"/>
          <w:lang w:val="es-PE"/>
        </w:rPr>
      </w:pPr>
      <w:r w:rsidRPr="00741ECA">
        <w:rPr>
          <w:rFonts w:ascii="Helvetica" w:hAnsi="Helvetica"/>
          <w:lang w:val="es-PE"/>
        </w:rPr>
        <w:t xml:space="preserve">Una empresa. </w:t>
      </w:r>
    </w:p>
    <w:p w14:paraId="60D6C8F4" w14:textId="77777777" w:rsidR="001367D8" w:rsidRPr="00741ECA" w:rsidRDefault="001367D8" w:rsidP="0047461E">
      <w:pPr>
        <w:numPr>
          <w:ilvl w:val="0"/>
          <w:numId w:val="57"/>
        </w:numPr>
        <w:spacing w:before="100" w:beforeAutospacing="1" w:after="100" w:afterAutospacing="1" w:line="240" w:lineRule="auto"/>
        <w:rPr>
          <w:rFonts w:ascii="Helvetica" w:hAnsi="Helvetica"/>
          <w:lang w:val="es-PE"/>
        </w:rPr>
      </w:pPr>
      <w:r w:rsidRPr="00741ECA">
        <w:rPr>
          <w:rFonts w:ascii="Helvetica" w:hAnsi="Helvetica"/>
          <w:lang w:val="es-PE"/>
        </w:rPr>
        <w:t xml:space="preserve">Una sociedad. </w:t>
      </w:r>
    </w:p>
    <w:p w14:paraId="2AE81780" w14:textId="77777777" w:rsidR="001367D8" w:rsidRPr="00741ECA" w:rsidRDefault="001367D8" w:rsidP="0047461E">
      <w:pPr>
        <w:numPr>
          <w:ilvl w:val="0"/>
          <w:numId w:val="57"/>
        </w:numPr>
        <w:spacing w:before="100" w:beforeAutospacing="1" w:after="100" w:afterAutospacing="1" w:line="240" w:lineRule="auto"/>
        <w:rPr>
          <w:rFonts w:ascii="Helvetica" w:hAnsi="Helvetica"/>
          <w:lang w:val="es-PE"/>
        </w:rPr>
      </w:pPr>
      <w:r w:rsidRPr="00741ECA">
        <w:rPr>
          <w:rFonts w:ascii="Helvetica" w:hAnsi="Helvetica"/>
          <w:lang w:val="es-PE"/>
        </w:rPr>
        <w:t xml:space="preserve">Una corporación. </w:t>
      </w:r>
    </w:p>
    <w:p w14:paraId="24DA61B1" w14:textId="77777777" w:rsidR="001367D8" w:rsidRPr="00741ECA" w:rsidRDefault="001367D8" w:rsidP="0047461E">
      <w:pPr>
        <w:numPr>
          <w:ilvl w:val="0"/>
          <w:numId w:val="57"/>
        </w:numPr>
        <w:spacing w:before="100" w:beforeAutospacing="1" w:after="100" w:afterAutospacing="1" w:line="240" w:lineRule="auto"/>
        <w:rPr>
          <w:rFonts w:ascii="Helvetica" w:hAnsi="Helvetica"/>
          <w:lang w:val="es-PE"/>
        </w:rPr>
      </w:pPr>
      <w:r w:rsidRPr="00741ECA">
        <w:rPr>
          <w:rFonts w:ascii="Helvetica" w:hAnsi="Helvetica"/>
          <w:lang w:val="es-PE"/>
        </w:rPr>
        <w:t xml:space="preserve">Una entidad pública. </w:t>
      </w:r>
    </w:p>
    <w:p w14:paraId="68E2951F" w14:textId="77777777" w:rsidR="001367D8" w:rsidRPr="00741ECA" w:rsidRDefault="001367D8" w:rsidP="0047461E">
      <w:pPr>
        <w:numPr>
          <w:ilvl w:val="0"/>
          <w:numId w:val="57"/>
        </w:numPr>
        <w:spacing w:before="100" w:beforeAutospacing="1" w:after="100" w:afterAutospacing="1" w:line="240" w:lineRule="auto"/>
        <w:rPr>
          <w:rFonts w:ascii="Helvetica" w:hAnsi="Helvetica"/>
          <w:lang w:val="es-PE"/>
        </w:rPr>
      </w:pPr>
      <w:r w:rsidRPr="00741ECA">
        <w:rPr>
          <w:rFonts w:ascii="Helvetica" w:hAnsi="Helvetica"/>
          <w:lang w:val="es-PE"/>
        </w:rPr>
        <w:t xml:space="preserve">Una institución. </w:t>
      </w:r>
    </w:p>
    <w:p w14:paraId="577FAD96" w14:textId="77777777" w:rsidR="001367D8" w:rsidRPr="00741ECA" w:rsidRDefault="001367D8" w:rsidP="0047461E">
      <w:pPr>
        <w:numPr>
          <w:ilvl w:val="0"/>
          <w:numId w:val="57"/>
        </w:numPr>
        <w:spacing w:before="100" w:beforeAutospacing="1" w:after="100" w:afterAutospacing="1" w:line="240" w:lineRule="auto"/>
        <w:rPr>
          <w:rFonts w:ascii="Helvetica" w:hAnsi="Helvetica"/>
          <w:lang w:val="es-PE"/>
        </w:rPr>
      </w:pPr>
      <w:r w:rsidRPr="00741ECA">
        <w:rPr>
          <w:rFonts w:ascii="Helvetica" w:hAnsi="Helvetica"/>
          <w:lang w:val="es-PE"/>
        </w:rPr>
        <w:t xml:space="preserve">Una organización sin fines de lucro. </w:t>
      </w:r>
    </w:p>
    <w:p w14:paraId="58333FD6" w14:textId="77777777" w:rsidR="001367D8" w:rsidRPr="00741ECA" w:rsidRDefault="001367D8" w:rsidP="0047461E">
      <w:pPr>
        <w:numPr>
          <w:ilvl w:val="0"/>
          <w:numId w:val="57"/>
        </w:numPr>
        <w:spacing w:before="100" w:beforeAutospacing="1" w:after="100" w:afterAutospacing="1" w:line="240" w:lineRule="auto"/>
        <w:rPr>
          <w:rFonts w:ascii="Helvetica" w:hAnsi="Helvetica"/>
          <w:lang w:val="es-PE"/>
        </w:rPr>
      </w:pPr>
      <w:r w:rsidRPr="00741ECA">
        <w:rPr>
          <w:rFonts w:ascii="Helvetica" w:hAnsi="Helvetica"/>
          <w:lang w:val="es-PE"/>
        </w:rPr>
        <w:t xml:space="preserve">Una asociación. </w:t>
      </w:r>
    </w:p>
    <w:p w14:paraId="4124E79C" w14:textId="77777777" w:rsidR="001367D8" w:rsidRPr="00741ECA" w:rsidRDefault="001367D8" w:rsidP="0047461E">
      <w:pPr>
        <w:numPr>
          <w:ilvl w:val="0"/>
          <w:numId w:val="57"/>
        </w:numPr>
        <w:spacing w:before="100" w:beforeAutospacing="1" w:after="100" w:afterAutospacing="1" w:line="240" w:lineRule="auto"/>
        <w:rPr>
          <w:rFonts w:ascii="Helvetica" w:hAnsi="Helvetica"/>
          <w:lang w:val="es-PE"/>
        </w:rPr>
      </w:pPr>
      <w:r w:rsidRPr="00741ECA">
        <w:rPr>
          <w:rFonts w:ascii="Helvetica" w:hAnsi="Helvetica"/>
          <w:lang w:val="es-PE"/>
        </w:rPr>
        <w:t xml:space="preserve">Una parte determinada de una organización más grande. </w:t>
      </w:r>
    </w:p>
    <w:p w14:paraId="3FD6109B"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 xml:space="preserve">La definición de organización también permite comprender que ISO 37001 puede aplicarse a </w:t>
      </w:r>
      <w:r w:rsidRPr="00741ECA">
        <w:rPr>
          <w:rStyle w:val="Textoennegrita"/>
          <w:rFonts w:ascii="Helvetica" w:hAnsi="Helvetica"/>
          <w:lang w:val="es-PE"/>
        </w:rPr>
        <w:t>organizaciones de diferentes tamaños, sectores y estructuras</w:t>
      </w:r>
      <w:r w:rsidRPr="00741ECA">
        <w:rPr>
          <w:rFonts w:ascii="Helvetica" w:hAnsi="Helvetica"/>
          <w:lang w:val="es-PE"/>
        </w:rPr>
        <w:t xml:space="preserve">. </w:t>
      </w:r>
    </w:p>
    <w:p w14:paraId="1247E859" w14:textId="77777777" w:rsidR="001367D8" w:rsidRPr="00741ECA" w:rsidRDefault="001367D8" w:rsidP="001367D8">
      <w:pPr>
        <w:pStyle w:val="Ttulo3"/>
        <w:rPr>
          <w:rFonts w:ascii="Helvetica" w:hAnsi="Helvetica"/>
          <w:lang w:val="es-PE"/>
        </w:rPr>
      </w:pPr>
      <w:r w:rsidRPr="00741ECA">
        <w:rPr>
          <w:rFonts w:ascii="Helvetica" w:hAnsi="Helvetica"/>
          <w:lang w:val="es-PE"/>
        </w:rPr>
        <w:t>Sistema de Gestión Antisoborno</w:t>
      </w:r>
    </w:p>
    <w:p w14:paraId="6BA9503B"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El </w:t>
      </w:r>
      <w:r w:rsidRPr="00741ECA">
        <w:rPr>
          <w:rStyle w:val="Textoennegrita"/>
          <w:rFonts w:ascii="Helvetica" w:hAnsi="Helvetica"/>
          <w:lang w:val="es-PE"/>
        </w:rPr>
        <w:t>Sistema de Gestión Antisoborno (SGAS)</w:t>
      </w:r>
      <w:r w:rsidRPr="00741ECA">
        <w:rPr>
          <w:rFonts w:ascii="Helvetica" w:hAnsi="Helvetica"/>
          <w:lang w:val="es-PE"/>
        </w:rPr>
        <w:t xml:space="preserve"> es el conjunto estructurado de elementos mediante los cuales una organización gestiona sus riesgos relacionados con el soborno.</w:t>
      </w:r>
    </w:p>
    <w:p w14:paraId="67D5EBC5" w14:textId="0907CD42" w:rsidR="001367D8" w:rsidRPr="00741ECA" w:rsidRDefault="001367D8" w:rsidP="001367D8">
      <w:pPr>
        <w:pStyle w:val="NormalWeb"/>
        <w:ind w:firstLine="360"/>
        <w:rPr>
          <w:rFonts w:ascii="Helvetica" w:hAnsi="Helvetica"/>
          <w:lang w:val="es-PE"/>
        </w:rPr>
      </w:pPr>
      <w:r w:rsidRPr="00741ECA">
        <w:rPr>
          <w:rFonts w:ascii="Helvetica" w:hAnsi="Helvetica"/>
          <w:lang w:val="es-PE"/>
        </w:rPr>
        <w:t>No debe confundirse con una simple política antisoborno. El sistema comprende diferentes componentes que funcionan conjuntamente, como:</w:t>
      </w:r>
    </w:p>
    <w:p w14:paraId="14C2D842" w14:textId="77777777" w:rsidR="001367D8" w:rsidRPr="00741ECA" w:rsidRDefault="001367D8" w:rsidP="0047461E">
      <w:pPr>
        <w:numPr>
          <w:ilvl w:val="0"/>
          <w:numId w:val="58"/>
        </w:numPr>
        <w:spacing w:before="100" w:beforeAutospacing="1" w:after="100" w:afterAutospacing="1" w:line="240" w:lineRule="auto"/>
        <w:rPr>
          <w:rFonts w:ascii="Helvetica" w:hAnsi="Helvetica"/>
          <w:lang w:val="es-PE"/>
        </w:rPr>
      </w:pPr>
      <w:r w:rsidRPr="00741ECA">
        <w:rPr>
          <w:rFonts w:ascii="Helvetica" w:hAnsi="Helvetica"/>
          <w:lang w:val="es-PE"/>
        </w:rPr>
        <w:t xml:space="preserve">Política antisoborno. </w:t>
      </w:r>
    </w:p>
    <w:p w14:paraId="11EF20D7" w14:textId="77777777" w:rsidR="001367D8" w:rsidRPr="00741ECA" w:rsidRDefault="001367D8" w:rsidP="0047461E">
      <w:pPr>
        <w:numPr>
          <w:ilvl w:val="0"/>
          <w:numId w:val="58"/>
        </w:numPr>
        <w:spacing w:before="100" w:beforeAutospacing="1" w:after="100" w:afterAutospacing="1" w:line="240" w:lineRule="auto"/>
        <w:rPr>
          <w:rFonts w:ascii="Helvetica" w:hAnsi="Helvetica"/>
          <w:lang w:val="es-PE"/>
        </w:rPr>
      </w:pPr>
      <w:r w:rsidRPr="00741ECA">
        <w:rPr>
          <w:rFonts w:ascii="Helvetica" w:hAnsi="Helvetica"/>
          <w:lang w:val="es-PE"/>
        </w:rPr>
        <w:t xml:space="preserve">Liderazgo y responsabilidades. </w:t>
      </w:r>
    </w:p>
    <w:p w14:paraId="1DCB88D0" w14:textId="77777777" w:rsidR="001367D8" w:rsidRPr="00741ECA" w:rsidRDefault="001367D8" w:rsidP="0047461E">
      <w:pPr>
        <w:numPr>
          <w:ilvl w:val="0"/>
          <w:numId w:val="58"/>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Evaluación de riesgos. </w:t>
      </w:r>
    </w:p>
    <w:p w14:paraId="244C4996" w14:textId="77777777" w:rsidR="001367D8" w:rsidRPr="00741ECA" w:rsidRDefault="001367D8" w:rsidP="0047461E">
      <w:pPr>
        <w:numPr>
          <w:ilvl w:val="0"/>
          <w:numId w:val="58"/>
        </w:numPr>
        <w:spacing w:before="100" w:beforeAutospacing="1" w:after="100" w:afterAutospacing="1" w:line="240" w:lineRule="auto"/>
        <w:rPr>
          <w:rFonts w:ascii="Helvetica" w:hAnsi="Helvetica"/>
          <w:lang w:val="es-PE"/>
        </w:rPr>
      </w:pPr>
      <w:r w:rsidRPr="00741ECA">
        <w:rPr>
          <w:rFonts w:ascii="Helvetica" w:hAnsi="Helvetica"/>
          <w:lang w:val="es-PE"/>
        </w:rPr>
        <w:t xml:space="preserve">Objetivos. </w:t>
      </w:r>
    </w:p>
    <w:p w14:paraId="1DAFD7E9" w14:textId="77777777" w:rsidR="001367D8" w:rsidRPr="00741ECA" w:rsidRDefault="001367D8" w:rsidP="0047461E">
      <w:pPr>
        <w:numPr>
          <w:ilvl w:val="0"/>
          <w:numId w:val="58"/>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w:t>
      </w:r>
    </w:p>
    <w:p w14:paraId="7DFAC601" w14:textId="77777777" w:rsidR="001367D8" w:rsidRPr="00741ECA" w:rsidRDefault="001367D8" w:rsidP="0047461E">
      <w:pPr>
        <w:numPr>
          <w:ilvl w:val="0"/>
          <w:numId w:val="58"/>
        </w:numPr>
        <w:spacing w:before="100" w:beforeAutospacing="1" w:after="100" w:afterAutospacing="1" w:line="240" w:lineRule="auto"/>
        <w:rPr>
          <w:rFonts w:ascii="Helvetica" w:hAnsi="Helvetica"/>
          <w:lang w:val="es-PE"/>
        </w:rPr>
      </w:pPr>
      <w:r w:rsidRPr="00741ECA">
        <w:rPr>
          <w:rFonts w:ascii="Helvetica" w:hAnsi="Helvetica"/>
          <w:lang w:val="es-PE"/>
        </w:rPr>
        <w:t xml:space="preserve">Debida diligencia. </w:t>
      </w:r>
    </w:p>
    <w:p w14:paraId="188B15B1" w14:textId="77777777" w:rsidR="001367D8" w:rsidRPr="00741ECA" w:rsidRDefault="001367D8" w:rsidP="0047461E">
      <w:pPr>
        <w:numPr>
          <w:ilvl w:val="0"/>
          <w:numId w:val="58"/>
        </w:numPr>
        <w:spacing w:before="100" w:beforeAutospacing="1" w:after="100" w:afterAutospacing="1" w:line="240" w:lineRule="auto"/>
        <w:rPr>
          <w:rFonts w:ascii="Helvetica" w:hAnsi="Helvetica"/>
          <w:lang w:val="es-PE"/>
        </w:rPr>
      </w:pPr>
      <w:r w:rsidRPr="00741ECA">
        <w:rPr>
          <w:rFonts w:ascii="Helvetica" w:hAnsi="Helvetica"/>
          <w:lang w:val="es-PE"/>
        </w:rPr>
        <w:t xml:space="preserve">Capacitación. </w:t>
      </w:r>
    </w:p>
    <w:p w14:paraId="2ACBEE8F" w14:textId="77777777" w:rsidR="001367D8" w:rsidRPr="00741ECA" w:rsidRDefault="001367D8" w:rsidP="0047461E">
      <w:pPr>
        <w:numPr>
          <w:ilvl w:val="0"/>
          <w:numId w:val="58"/>
        </w:numPr>
        <w:spacing w:before="100" w:beforeAutospacing="1" w:after="100" w:afterAutospacing="1" w:line="240" w:lineRule="auto"/>
        <w:rPr>
          <w:rFonts w:ascii="Helvetica" w:hAnsi="Helvetica"/>
          <w:lang w:val="es-PE"/>
        </w:rPr>
      </w:pPr>
      <w:r w:rsidRPr="00741ECA">
        <w:rPr>
          <w:rFonts w:ascii="Helvetica" w:hAnsi="Helvetica"/>
          <w:lang w:val="es-PE"/>
        </w:rPr>
        <w:t xml:space="preserve">Comunicación. </w:t>
      </w:r>
    </w:p>
    <w:p w14:paraId="6C8BB3D2" w14:textId="77777777" w:rsidR="001367D8" w:rsidRPr="00741ECA" w:rsidRDefault="001367D8" w:rsidP="0047461E">
      <w:pPr>
        <w:numPr>
          <w:ilvl w:val="0"/>
          <w:numId w:val="58"/>
        </w:numPr>
        <w:spacing w:before="100" w:beforeAutospacing="1" w:after="100" w:afterAutospacing="1" w:line="240" w:lineRule="auto"/>
        <w:rPr>
          <w:rFonts w:ascii="Helvetica" w:hAnsi="Helvetica"/>
          <w:lang w:val="es-PE"/>
        </w:rPr>
      </w:pPr>
      <w:r w:rsidRPr="00741ECA">
        <w:rPr>
          <w:rFonts w:ascii="Helvetica" w:hAnsi="Helvetica"/>
          <w:lang w:val="es-PE"/>
        </w:rPr>
        <w:t xml:space="preserve">Denuncias. </w:t>
      </w:r>
    </w:p>
    <w:p w14:paraId="467E7141" w14:textId="77777777" w:rsidR="001367D8" w:rsidRPr="00741ECA" w:rsidRDefault="001367D8" w:rsidP="0047461E">
      <w:pPr>
        <w:numPr>
          <w:ilvl w:val="0"/>
          <w:numId w:val="58"/>
        </w:numPr>
        <w:spacing w:before="100" w:beforeAutospacing="1" w:after="100" w:afterAutospacing="1" w:line="240" w:lineRule="auto"/>
        <w:rPr>
          <w:rFonts w:ascii="Helvetica" w:hAnsi="Helvetica"/>
          <w:lang w:val="es-PE"/>
        </w:rPr>
      </w:pPr>
      <w:r w:rsidRPr="00741ECA">
        <w:rPr>
          <w:rFonts w:ascii="Helvetica" w:hAnsi="Helvetica"/>
          <w:lang w:val="es-PE"/>
        </w:rPr>
        <w:t xml:space="preserve">Investigación. </w:t>
      </w:r>
    </w:p>
    <w:p w14:paraId="7BCBAF17" w14:textId="77777777" w:rsidR="001367D8" w:rsidRPr="00741ECA" w:rsidRDefault="001367D8" w:rsidP="0047461E">
      <w:pPr>
        <w:numPr>
          <w:ilvl w:val="0"/>
          <w:numId w:val="58"/>
        </w:numPr>
        <w:spacing w:before="100" w:beforeAutospacing="1" w:after="100" w:afterAutospacing="1" w:line="240" w:lineRule="auto"/>
        <w:rPr>
          <w:rFonts w:ascii="Helvetica" w:hAnsi="Helvetica"/>
          <w:lang w:val="es-PE"/>
        </w:rPr>
      </w:pPr>
      <w:r w:rsidRPr="00741ECA">
        <w:rPr>
          <w:rFonts w:ascii="Helvetica" w:hAnsi="Helvetica"/>
          <w:lang w:val="es-PE"/>
        </w:rPr>
        <w:t xml:space="preserve">Seguimiento. </w:t>
      </w:r>
    </w:p>
    <w:p w14:paraId="5008F573" w14:textId="77777777" w:rsidR="001367D8" w:rsidRPr="00741ECA" w:rsidRDefault="001367D8" w:rsidP="0047461E">
      <w:pPr>
        <w:numPr>
          <w:ilvl w:val="0"/>
          <w:numId w:val="58"/>
        </w:numPr>
        <w:spacing w:before="100" w:beforeAutospacing="1" w:after="100" w:afterAutospacing="1" w:line="240" w:lineRule="auto"/>
        <w:rPr>
          <w:rFonts w:ascii="Helvetica" w:hAnsi="Helvetica"/>
          <w:lang w:val="es-PE"/>
        </w:rPr>
      </w:pPr>
      <w:r w:rsidRPr="00741ECA">
        <w:rPr>
          <w:rFonts w:ascii="Helvetica" w:hAnsi="Helvetica"/>
          <w:lang w:val="es-PE"/>
        </w:rPr>
        <w:t xml:space="preserve">Auditoría. </w:t>
      </w:r>
    </w:p>
    <w:p w14:paraId="02BD0C6E" w14:textId="77777777" w:rsidR="001367D8" w:rsidRPr="00741ECA" w:rsidRDefault="001367D8" w:rsidP="0047461E">
      <w:pPr>
        <w:numPr>
          <w:ilvl w:val="0"/>
          <w:numId w:val="58"/>
        </w:numPr>
        <w:spacing w:before="100" w:beforeAutospacing="1" w:after="100" w:afterAutospacing="1" w:line="240" w:lineRule="auto"/>
        <w:rPr>
          <w:rFonts w:ascii="Helvetica" w:hAnsi="Helvetica"/>
          <w:lang w:val="es-PE"/>
        </w:rPr>
      </w:pPr>
      <w:r w:rsidRPr="00741ECA">
        <w:rPr>
          <w:rFonts w:ascii="Helvetica" w:hAnsi="Helvetica"/>
          <w:lang w:val="es-PE"/>
        </w:rPr>
        <w:t xml:space="preserve">Revisión por la dirección. </w:t>
      </w:r>
    </w:p>
    <w:p w14:paraId="29928EA9" w14:textId="77777777" w:rsidR="001367D8" w:rsidRPr="00741ECA" w:rsidRDefault="001367D8" w:rsidP="0047461E">
      <w:pPr>
        <w:numPr>
          <w:ilvl w:val="0"/>
          <w:numId w:val="58"/>
        </w:numPr>
        <w:spacing w:before="100" w:beforeAutospacing="1" w:after="100" w:afterAutospacing="1" w:line="240" w:lineRule="auto"/>
        <w:rPr>
          <w:rFonts w:ascii="Helvetica" w:hAnsi="Helvetica"/>
          <w:lang w:val="es-PE"/>
        </w:rPr>
      </w:pPr>
      <w:r w:rsidRPr="00741ECA">
        <w:rPr>
          <w:rFonts w:ascii="Helvetica" w:hAnsi="Helvetica"/>
          <w:lang w:val="es-PE"/>
        </w:rPr>
        <w:t xml:space="preserve">Acciones correctivas. </w:t>
      </w:r>
    </w:p>
    <w:p w14:paraId="7677B3CC" w14:textId="77777777" w:rsidR="001367D8" w:rsidRPr="00741ECA" w:rsidRDefault="001367D8" w:rsidP="0047461E">
      <w:pPr>
        <w:numPr>
          <w:ilvl w:val="0"/>
          <w:numId w:val="58"/>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Mejora continua</w:t>
      </w:r>
      <w:r w:rsidRPr="00741ECA">
        <w:rPr>
          <w:rFonts w:ascii="Helvetica" w:hAnsi="Helvetica"/>
          <w:lang w:val="es-PE"/>
        </w:rPr>
        <w:t xml:space="preserve">. </w:t>
      </w:r>
    </w:p>
    <w:p w14:paraId="6939981C"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 xml:space="preserve">ISO establece que el sistema está diseñado para ayudar a las organizaciones a </w:t>
      </w:r>
      <w:r w:rsidRPr="00741ECA">
        <w:rPr>
          <w:rStyle w:val="Textoennegrita"/>
          <w:rFonts w:ascii="Helvetica" w:hAnsi="Helvetica"/>
          <w:lang w:val="es-PE"/>
        </w:rPr>
        <w:t>prevenir, detectar y responder ante el soborno</w:t>
      </w:r>
      <w:r w:rsidRPr="00741ECA">
        <w:rPr>
          <w:rFonts w:ascii="Helvetica" w:hAnsi="Helvetica"/>
          <w:lang w:val="es-PE"/>
        </w:rPr>
        <w:t xml:space="preserve">. </w:t>
      </w:r>
    </w:p>
    <w:p w14:paraId="618D65E0" w14:textId="77777777" w:rsidR="001367D8" w:rsidRPr="00741ECA" w:rsidRDefault="001367D8" w:rsidP="001367D8">
      <w:pPr>
        <w:pStyle w:val="Ttulo3"/>
        <w:rPr>
          <w:rFonts w:ascii="Helvetica" w:hAnsi="Helvetica"/>
          <w:lang w:val="es-PE"/>
        </w:rPr>
      </w:pPr>
      <w:r w:rsidRPr="00741ECA">
        <w:rPr>
          <w:rFonts w:ascii="Helvetica" w:hAnsi="Helvetica"/>
          <w:lang w:val="es-PE"/>
        </w:rPr>
        <w:t>Riesgo de soborno</w:t>
      </w:r>
    </w:p>
    <w:p w14:paraId="088A3E4F"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El </w:t>
      </w:r>
      <w:r w:rsidRPr="00741ECA">
        <w:rPr>
          <w:rStyle w:val="Textoennegrita"/>
          <w:rFonts w:ascii="Helvetica" w:hAnsi="Helvetica"/>
          <w:lang w:val="es-PE"/>
        </w:rPr>
        <w:t>riesgo de soborno</w:t>
      </w:r>
      <w:r w:rsidRPr="00741ECA">
        <w:rPr>
          <w:rFonts w:ascii="Helvetica" w:hAnsi="Helvetica"/>
          <w:lang w:val="es-PE"/>
        </w:rPr>
        <w:t xml:space="preserve"> representa la posibilidad de que se produzca una situación de soborno que pueda afectar a la organización.</w:t>
      </w:r>
    </w:p>
    <w:p w14:paraId="20488350" w14:textId="009BB791" w:rsidR="001367D8" w:rsidRPr="00741ECA" w:rsidRDefault="001367D8" w:rsidP="001367D8">
      <w:pPr>
        <w:pStyle w:val="NormalWeb"/>
        <w:ind w:firstLine="720"/>
        <w:rPr>
          <w:rFonts w:ascii="Helvetica" w:hAnsi="Helvetica"/>
          <w:lang w:val="es-PE"/>
        </w:rPr>
      </w:pPr>
      <w:r w:rsidRPr="00741ECA">
        <w:rPr>
          <w:rFonts w:ascii="Helvetica" w:hAnsi="Helvetica"/>
          <w:lang w:val="es-PE"/>
        </w:rPr>
        <w:t>La identificación de estos riesgos constituye una actividad esencial del sistema. La organización debe considerar sus actividades, relaciones y circunstancias particulares para determinar dónde existe mayor exposición.</w:t>
      </w:r>
    </w:p>
    <w:p w14:paraId="18E24CF0" w14:textId="77777777" w:rsidR="001367D8" w:rsidRPr="00741ECA" w:rsidRDefault="001367D8" w:rsidP="001367D8">
      <w:pPr>
        <w:pStyle w:val="NormalWeb"/>
        <w:rPr>
          <w:rFonts w:ascii="Helvetica" w:hAnsi="Helvetica"/>
          <w:lang w:val="es-PE"/>
        </w:rPr>
      </w:pPr>
      <w:r w:rsidRPr="00741ECA">
        <w:rPr>
          <w:rFonts w:ascii="Helvetica" w:hAnsi="Helvetica"/>
          <w:lang w:val="es-PE"/>
        </w:rPr>
        <w:t>Por ejemplo, pueden existir riesgos asociados con:</w:t>
      </w:r>
    </w:p>
    <w:p w14:paraId="3CAE417E" w14:textId="77777777" w:rsidR="001367D8" w:rsidRPr="00741ECA" w:rsidRDefault="001367D8" w:rsidP="0047461E">
      <w:pPr>
        <w:numPr>
          <w:ilvl w:val="0"/>
          <w:numId w:val="59"/>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Contrataciones públicas. </w:t>
      </w:r>
    </w:p>
    <w:p w14:paraId="0413625B" w14:textId="77777777" w:rsidR="001367D8" w:rsidRPr="00741ECA" w:rsidRDefault="001367D8" w:rsidP="0047461E">
      <w:pPr>
        <w:numPr>
          <w:ilvl w:val="0"/>
          <w:numId w:val="59"/>
        </w:numPr>
        <w:spacing w:before="100" w:beforeAutospacing="1" w:after="100" w:afterAutospacing="1" w:line="240" w:lineRule="auto"/>
        <w:rPr>
          <w:rFonts w:ascii="Helvetica" w:hAnsi="Helvetica"/>
          <w:lang w:val="es-PE"/>
        </w:rPr>
      </w:pPr>
      <w:r w:rsidRPr="00741ECA">
        <w:rPr>
          <w:rFonts w:ascii="Helvetica" w:hAnsi="Helvetica"/>
          <w:lang w:val="es-PE"/>
        </w:rPr>
        <w:t xml:space="preserve">Proveedores. </w:t>
      </w:r>
    </w:p>
    <w:p w14:paraId="76B0FFE4" w14:textId="77777777" w:rsidR="001367D8" w:rsidRPr="00741ECA" w:rsidRDefault="001367D8" w:rsidP="0047461E">
      <w:pPr>
        <w:numPr>
          <w:ilvl w:val="0"/>
          <w:numId w:val="59"/>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Contratistas. </w:t>
      </w:r>
    </w:p>
    <w:p w14:paraId="7F55CEED" w14:textId="77777777" w:rsidR="001367D8" w:rsidRPr="00741ECA" w:rsidRDefault="001367D8" w:rsidP="0047461E">
      <w:pPr>
        <w:numPr>
          <w:ilvl w:val="0"/>
          <w:numId w:val="59"/>
        </w:numPr>
        <w:spacing w:before="100" w:beforeAutospacing="1" w:after="100" w:afterAutospacing="1" w:line="240" w:lineRule="auto"/>
        <w:rPr>
          <w:rFonts w:ascii="Helvetica" w:hAnsi="Helvetica"/>
          <w:lang w:val="es-PE"/>
        </w:rPr>
      </w:pPr>
      <w:r w:rsidRPr="00741ECA">
        <w:rPr>
          <w:rFonts w:ascii="Helvetica" w:hAnsi="Helvetica"/>
          <w:lang w:val="es-PE"/>
        </w:rPr>
        <w:t xml:space="preserve">Agentes. </w:t>
      </w:r>
    </w:p>
    <w:p w14:paraId="19F0591B" w14:textId="77777777" w:rsidR="001367D8" w:rsidRPr="00741ECA" w:rsidRDefault="001367D8" w:rsidP="0047461E">
      <w:pPr>
        <w:numPr>
          <w:ilvl w:val="0"/>
          <w:numId w:val="59"/>
        </w:numPr>
        <w:spacing w:before="100" w:beforeAutospacing="1" w:after="100" w:afterAutospacing="1" w:line="240" w:lineRule="auto"/>
        <w:rPr>
          <w:rFonts w:ascii="Helvetica" w:hAnsi="Helvetica"/>
          <w:lang w:val="es-PE"/>
        </w:rPr>
      </w:pPr>
      <w:r w:rsidRPr="00741ECA">
        <w:rPr>
          <w:rFonts w:ascii="Helvetica" w:hAnsi="Helvetica"/>
          <w:lang w:val="es-PE"/>
        </w:rPr>
        <w:t xml:space="preserve">Intermediarios. </w:t>
      </w:r>
    </w:p>
    <w:p w14:paraId="34970FCA" w14:textId="77777777" w:rsidR="001367D8" w:rsidRPr="00741ECA" w:rsidRDefault="001367D8" w:rsidP="0047461E">
      <w:pPr>
        <w:numPr>
          <w:ilvl w:val="0"/>
          <w:numId w:val="59"/>
        </w:numPr>
        <w:spacing w:before="100" w:beforeAutospacing="1" w:after="100" w:afterAutospacing="1" w:line="240" w:lineRule="auto"/>
        <w:rPr>
          <w:rFonts w:ascii="Helvetica" w:hAnsi="Helvetica"/>
          <w:lang w:val="es-PE"/>
        </w:rPr>
      </w:pPr>
      <w:r w:rsidRPr="00741ECA">
        <w:rPr>
          <w:rFonts w:ascii="Helvetica" w:hAnsi="Helvetica"/>
          <w:lang w:val="es-PE"/>
        </w:rPr>
        <w:t xml:space="preserve">Regalos y hospitalidad. </w:t>
      </w:r>
    </w:p>
    <w:p w14:paraId="22458DF4" w14:textId="77777777" w:rsidR="001367D8" w:rsidRPr="00741ECA" w:rsidRDefault="001367D8" w:rsidP="0047461E">
      <w:pPr>
        <w:numPr>
          <w:ilvl w:val="0"/>
          <w:numId w:val="59"/>
        </w:numPr>
        <w:spacing w:before="100" w:beforeAutospacing="1" w:after="100" w:afterAutospacing="1" w:line="240" w:lineRule="auto"/>
        <w:rPr>
          <w:rFonts w:ascii="Helvetica" w:hAnsi="Helvetica"/>
          <w:lang w:val="es-PE"/>
        </w:rPr>
      </w:pPr>
      <w:r w:rsidRPr="00741ECA">
        <w:rPr>
          <w:rFonts w:ascii="Helvetica" w:hAnsi="Helvetica"/>
          <w:lang w:val="es-PE"/>
        </w:rPr>
        <w:t xml:space="preserve">Donaciones. </w:t>
      </w:r>
    </w:p>
    <w:p w14:paraId="61638DC0" w14:textId="77777777" w:rsidR="001367D8" w:rsidRPr="00741ECA" w:rsidRDefault="001367D8" w:rsidP="0047461E">
      <w:pPr>
        <w:numPr>
          <w:ilvl w:val="0"/>
          <w:numId w:val="59"/>
        </w:numPr>
        <w:spacing w:before="100" w:beforeAutospacing="1" w:after="100" w:afterAutospacing="1" w:line="240" w:lineRule="auto"/>
        <w:rPr>
          <w:rFonts w:ascii="Helvetica" w:hAnsi="Helvetica"/>
          <w:lang w:val="es-PE"/>
        </w:rPr>
      </w:pPr>
      <w:r w:rsidRPr="00741ECA">
        <w:rPr>
          <w:rFonts w:ascii="Helvetica" w:hAnsi="Helvetica"/>
          <w:lang w:val="es-PE"/>
        </w:rPr>
        <w:t xml:space="preserve">Pagos. </w:t>
      </w:r>
    </w:p>
    <w:p w14:paraId="4341DCDC" w14:textId="77777777" w:rsidR="001367D8" w:rsidRPr="00741ECA" w:rsidRDefault="001367D8" w:rsidP="0047461E">
      <w:pPr>
        <w:numPr>
          <w:ilvl w:val="0"/>
          <w:numId w:val="59"/>
        </w:numPr>
        <w:spacing w:before="100" w:beforeAutospacing="1" w:after="100" w:afterAutospacing="1" w:line="240" w:lineRule="auto"/>
        <w:rPr>
          <w:rFonts w:ascii="Helvetica" w:hAnsi="Helvetica"/>
          <w:lang w:val="es-PE"/>
        </w:rPr>
      </w:pPr>
      <w:r w:rsidRPr="00741ECA">
        <w:rPr>
          <w:rFonts w:ascii="Helvetica" w:hAnsi="Helvetica"/>
          <w:lang w:val="es-PE"/>
        </w:rPr>
        <w:t xml:space="preserve">Licencias. </w:t>
      </w:r>
    </w:p>
    <w:p w14:paraId="50C2C328" w14:textId="77777777" w:rsidR="001367D8" w:rsidRPr="00741ECA" w:rsidRDefault="001367D8" w:rsidP="0047461E">
      <w:pPr>
        <w:numPr>
          <w:ilvl w:val="0"/>
          <w:numId w:val="59"/>
        </w:numPr>
        <w:spacing w:before="100" w:beforeAutospacing="1" w:after="100" w:afterAutospacing="1" w:line="240" w:lineRule="auto"/>
        <w:rPr>
          <w:rFonts w:ascii="Helvetica" w:hAnsi="Helvetica"/>
          <w:lang w:val="es-PE"/>
        </w:rPr>
      </w:pPr>
      <w:r w:rsidRPr="00741ECA">
        <w:rPr>
          <w:rFonts w:ascii="Helvetica" w:hAnsi="Helvetica"/>
          <w:lang w:val="es-PE"/>
        </w:rPr>
        <w:t xml:space="preserve">Permisos. </w:t>
      </w:r>
    </w:p>
    <w:p w14:paraId="5AC5AA33" w14:textId="77777777" w:rsidR="001367D8" w:rsidRPr="00741ECA" w:rsidRDefault="001367D8" w:rsidP="0047461E">
      <w:pPr>
        <w:numPr>
          <w:ilvl w:val="0"/>
          <w:numId w:val="59"/>
        </w:numPr>
        <w:spacing w:before="100" w:beforeAutospacing="1" w:after="100" w:afterAutospacing="1" w:line="240" w:lineRule="auto"/>
        <w:rPr>
          <w:rFonts w:ascii="Helvetica" w:hAnsi="Helvetica"/>
          <w:lang w:val="es-PE"/>
        </w:rPr>
      </w:pPr>
      <w:r w:rsidRPr="00741ECA">
        <w:rPr>
          <w:rFonts w:ascii="Helvetica" w:hAnsi="Helvetica"/>
          <w:lang w:val="es-PE"/>
        </w:rPr>
        <w:t xml:space="preserve">Inspecciones. </w:t>
      </w:r>
    </w:p>
    <w:p w14:paraId="6C1F4A1B" w14:textId="77777777" w:rsidR="001367D8" w:rsidRPr="00741ECA" w:rsidRDefault="001367D8" w:rsidP="0047461E">
      <w:pPr>
        <w:numPr>
          <w:ilvl w:val="0"/>
          <w:numId w:val="59"/>
        </w:numPr>
        <w:spacing w:before="100" w:beforeAutospacing="1" w:after="100" w:afterAutospacing="1" w:line="240" w:lineRule="auto"/>
        <w:rPr>
          <w:rFonts w:ascii="Helvetica" w:hAnsi="Helvetica"/>
          <w:lang w:val="es-PE"/>
        </w:rPr>
      </w:pPr>
      <w:r w:rsidRPr="00741ECA">
        <w:rPr>
          <w:rFonts w:ascii="Helvetica" w:hAnsi="Helvetica"/>
          <w:lang w:val="es-PE"/>
        </w:rPr>
        <w:t xml:space="preserve">Relaciones comerciales. </w:t>
      </w:r>
    </w:p>
    <w:p w14:paraId="076AD703"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El nivel de riesgo puede variar significativamente entre organizaciones e incluso entre diferentes áreas de una misma organización.</w:t>
      </w:r>
    </w:p>
    <w:p w14:paraId="28C74277" w14:textId="77777777" w:rsidR="001367D8" w:rsidRPr="00741ECA" w:rsidRDefault="001367D8" w:rsidP="001367D8">
      <w:pPr>
        <w:pStyle w:val="Ttulo3"/>
        <w:rPr>
          <w:rFonts w:ascii="Helvetica" w:hAnsi="Helvetica"/>
          <w:lang w:val="es-PE"/>
        </w:rPr>
      </w:pPr>
      <w:r w:rsidRPr="00741ECA">
        <w:rPr>
          <w:rFonts w:ascii="Helvetica" w:hAnsi="Helvetica"/>
          <w:lang w:val="es-PE"/>
        </w:rPr>
        <w:t>Evaluación del riesgo de soborno</w:t>
      </w:r>
    </w:p>
    <w:p w14:paraId="7F4DA7CB"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evaluación del riesgo de soborno</w:t>
      </w:r>
      <w:r w:rsidRPr="00741ECA">
        <w:rPr>
          <w:rFonts w:ascii="Helvetica" w:hAnsi="Helvetica"/>
          <w:lang w:val="es-PE"/>
        </w:rPr>
        <w:t xml:space="preserve"> es el proceso mediante el cual la organización identifica y analiza los riesgos relacionados con sus actividades.</w:t>
      </w:r>
    </w:p>
    <w:p w14:paraId="4B618DF1" w14:textId="0AB9A0B1"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El objetivo es determinar </w:t>
      </w:r>
      <w:r w:rsidRPr="00741ECA">
        <w:rPr>
          <w:rStyle w:val="Textoennegrita"/>
          <w:rFonts w:ascii="Helvetica" w:hAnsi="Helvetica"/>
          <w:lang w:val="es-PE"/>
        </w:rPr>
        <w:t>qué riesgos existen, qué tan relevantes son y qué controles deben establecerse</w:t>
      </w:r>
      <w:r w:rsidRPr="00741ECA">
        <w:rPr>
          <w:rFonts w:ascii="Helvetica" w:hAnsi="Helvetica"/>
          <w:lang w:val="es-PE"/>
        </w:rPr>
        <w:t>. Una evaluación adecuada debe considerar las características particulares de la organización y no limitarse a copiar una matriz genérica.</w:t>
      </w:r>
    </w:p>
    <w:p w14:paraId="788F255F"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Por ejemplo, una empresa que participa frecuentemente en procesos de contratación pública puede requerir una evaluación detallada de los riesgos asociados con:</w:t>
      </w:r>
    </w:p>
    <w:p w14:paraId="2699B103" w14:textId="77777777" w:rsidR="001367D8" w:rsidRPr="00741ECA" w:rsidRDefault="001367D8" w:rsidP="0047461E">
      <w:pPr>
        <w:numPr>
          <w:ilvl w:val="0"/>
          <w:numId w:val="60"/>
        </w:numPr>
        <w:spacing w:before="100" w:beforeAutospacing="1" w:after="100" w:afterAutospacing="1" w:line="240" w:lineRule="auto"/>
        <w:rPr>
          <w:rFonts w:ascii="Helvetica" w:hAnsi="Helvetica"/>
          <w:lang w:val="es-PE"/>
        </w:rPr>
      </w:pPr>
      <w:r w:rsidRPr="00741ECA">
        <w:rPr>
          <w:rFonts w:ascii="Helvetica" w:hAnsi="Helvetica"/>
          <w:lang w:val="es-PE"/>
        </w:rPr>
        <w:t xml:space="preserve">Funcionarios públicos. </w:t>
      </w:r>
    </w:p>
    <w:p w14:paraId="71289189" w14:textId="77777777" w:rsidR="001367D8" w:rsidRPr="00741ECA" w:rsidRDefault="001367D8" w:rsidP="0047461E">
      <w:pPr>
        <w:numPr>
          <w:ilvl w:val="0"/>
          <w:numId w:val="60"/>
        </w:numPr>
        <w:spacing w:before="100" w:beforeAutospacing="1" w:after="100" w:afterAutospacing="1" w:line="240" w:lineRule="auto"/>
        <w:rPr>
          <w:rFonts w:ascii="Helvetica" w:hAnsi="Helvetica"/>
          <w:lang w:val="es-PE"/>
        </w:rPr>
      </w:pPr>
      <w:r w:rsidRPr="00741ECA">
        <w:rPr>
          <w:rFonts w:ascii="Helvetica" w:hAnsi="Helvetica"/>
          <w:lang w:val="es-PE"/>
        </w:rPr>
        <w:t xml:space="preserve">Intermediarios. </w:t>
      </w:r>
    </w:p>
    <w:p w14:paraId="3C641F9E" w14:textId="77777777" w:rsidR="001367D8" w:rsidRPr="00741ECA" w:rsidRDefault="001367D8" w:rsidP="0047461E">
      <w:pPr>
        <w:numPr>
          <w:ilvl w:val="0"/>
          <w:numId w:val="60"/>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Contratistas. </w:t>
      </w:r>
    </w:p>
    <w:p w14:paraId="681DCB22" w14:textId="77777777" w:rsidR="001367D8" w:rsidRPr="00741ECA" w:rsidRDefault="001367D8" w:rsidP="0047461E">
      <w:pPr>
        <w:numPr>
          <w:ilvl w:val="0"/>
          <w:numId w:val="60"/>
        </w:numPr>
        <w:spacing w:before="100" w:beforeAutospacing="1" w:after="100" w:afterAutospacing="1" w:line="240" w:lineRule="auto"/>
        <w:rPr>
          <w:rFonts w:ascii="Helvetica" w:hAnsi="Helvetica"/>
          <w:lang w:val="es-PE"/>
        </w:rPr>
      </w:pPr>
      <w:r w:rsidRPr="00741ECA">
        <w:rPr>
          <w:rFonts w:ascii="Helvetica" w:hAnsi="Helvetica"/>
          <w:lang w:val="es-PE"/>
        </w:rPr>
        <w:t xml:space="preserve">Procesos de licitación. </w:t>
      </w:r>
    </w:p>
    <w:p w14:paraId="5A06D647" w14:textId="77777777" w:rsidR="001367D8" w:rsidRPr="00741ECA" w:rsidRDefault="001367D8" w:rsidP="0047461E">
      <w:pPr>
        <w:numPr>
          <w:ilvl w:val="0"/>
          <w:numId w:val="60"/>
        </w:numPr>
        <w:spacing w:before="100" w:beforeAutospacing="1" w:after="100" w:afterAutospacing="1" w:line="240" w:lineRule="auto"/>
        <w:rPr>
          <w:rFonts w:ascii="Helvetica" w:hAnsi="Helvetica"/>
          <w:lang w:val="es-PE"/>
        </w:rPr>
      </w:pPr>
      <w:r w:rsidRPr="00741ECA">
        <w:rPr>
          <w:rFonts w:ascii="Helvetica" w:hAnsi="Helvetica"/>
          <w:lang w:val="es-PE"/>
        </w:rPr>
        <w:t xml:space="preserve">Regalos y hospitalidad. </w:t>
      </w:r>
    </w:p>
    <w:p w14:paraId="53575675" w14:textId="77777777" w:rsidR="001367D8" w:rsidRPr="00741ECA" w:rsidRDefault="001367D8" w:rsidP="0047461E">
      <w:pPr>
        <w:numPr>
          <w:ilvl w:val="0"/>
          <w:numId w:val="60"/>
        </w:numPr>
        <w:spacing w:before="100" w:beforeAutospacing="1" w:after="100" w:afterAutospacing="1" w:line="240" w:lineRule="auto"/>
        <w:rPr>
          <w:rFonts w:ascii="Helvetica" w:hAnsi="Helvetica"/>
          <w:lang w:val="es-PE"/>
        </w:rPr>
      </w:pPr>
      <w:r w:rsidRPr="00741ECA">
        <w:rPr>
          <w:rFonts w:ascii="Helvetica" w:hAnsi="Helvetica"/>
          <w:lang w:val="es-PE"/>
        </w:rPr>
        <w:t xml:space="preserve">Pagos y comisiones. </w:t>
      </w:r>
    </w:p>
    <w:p w14:paraId="589C9939" w14:textId="77777777" w:rsidR="001367D8" w:rsidRPr="00741ECA" w:rsidRDefault="001367D8" w:rsidP="001367D8">
      <w:pPr>
        <w:pStyle w:val="Ttulo3"/>
        <w:rPr>
          <w:rFonts w:ascii="Helvetica" w:hAnsi="Helvetica"/>
          <w:lang w:val="es-PE"/>
        </w:rPr>
      </w:pPr>
      <w:r w:rsidRPr="00741ECA">
        <w:rPr>
          <w:rFonts w:ascii="Helvetica" w:hAnsi="Helvetica"/>
          <w:lang w:val="es-PE"/>
        </w:rPr>
        <w:t>Personal</w:t>
      </w:r>
    </w:p>
    <w:p w14:paraId="0AAF0DEE"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El término </w:t>
      </w:r>
      <w:r w:rsidRPr="00741ECA">
        <w:rPr>
          <w:rStyle w:val="Textoennegrita"/>
          <w:rFonts w:ascii="Helvetica" w:hAnsi="Helvetica"/>
          <w:lang w:val="es-PE"/>
        </w:rPr>
        <w:t>personal</w:t>
      </w:r>
      <w:r w:rsidRPr="00741ECA">
        <w:rPr>
          <w:rFonts w:ascii="Helvetica" w:hAnsi="Helvetica"/>
          <w:lang w:val="es-PE"/>
        </w:rPr>
        <w:t xml:space="preserve"> comprende a las personas que trabajan para la organización o que actúan en su nombre, según corresponda al sistema y al contexto de la organización.</w:t>
      </w:r>
    </w:p>
    <w:p w14:paraId="78B61E5A" w14:textId="77777777" w:rsidR="001367D8" w:rsidRPr="00741ECA" w:rsidRDefault="001367D8" w:rsidP="001367D8">
      <w:pPr>
        <w:pStyle w:val="NormalWeb"/>
        <w:rPr>
          <w:rFonts w:ascii="Helvetica" w:hAnsi="Helvetica"/>
          <w:lang w:val="es-PE"/>
        </w:rPr>
      </w:pPr>
      <w:r w:rsidRPr="00741ECA">
        <w:rPr>
          <w:rFonts w:ascii="Helvetica" w:hAnsi="Helvetica"/>
          <w:lang w:val="es-PE"/>
        </w:rPr>
        <w:t>Esto puede incluir diferentes niveles y funciones.</w:t>
      </w:r>
    </w:p>
    <w:p w14:paraId="7DB75A0D" w14:textId="77777777" w:rsidR="001367D8" w:rsidRPr="00741ECA" w:rsidRDefault="001367D8" w:rsidP="001367D8">
      <w:pPr>
        <w:pStyle w:val="NormalWeb"/>
        <w:rPr>
          <w:rFonts w:ascii="Helvetica" w:hAnsi="Helvetica"/>
          <w:lang w:val="es-PE"/>
        </w:rPr>
      </w:pPr>
      <w:r w:rsidRPr="00741ECA">
        <w:rPr>
          <w:rFonts w:ascii="Helvetica" w:hAnsi="Helvetica"/>
          <w:lang w:val="es-PE"/>
        </w:rPr>
        <w:t>Por ejemplo:</w:t>
      </w:r>
    </w:p>
    <w:p w14:paraId="7E06B28F" w14:textId="77777777" w:rsidR="001367D8" w:rsidRPr="00741ECA" w:rsidRDefault="001367D8" w:rsidP="0047461E">
      <w:pPr>
        <w:numPr>
          <w:ilvl w:val="0"/>
          <w:numId w:val="61"/>
        </w:numPr>
        <w:spacing w:before="100" w:beforeAutospacing="1" w:after="100" w:afterAutospacing="1" w:line="240" w:lineRule="auto"/>
        <w:rPr>
          <w:rFonts w:ascii="Helvetica" w:hAnsi="Helvetica"/>
          <w:lang w:val="es-PE"/>
        </w:rPr>
      </w:pPr>
      <w:r w:rsidRPr="00741ECA">
        <w:rPr>
          <w:rFonts w:ascii="Helvetica" w:hAnsi="Helvetica"/>
          <w:lang w:val="es-PE"/>
        </w:rPr>
        <w:t xml:space="preserve">Alta dirección. </w:t>
      </w:r>
    </w:p>
    <w:p w14:paraId="61FD124E" w14:textId="77777777" w:rsidR="001367D8" w:rsidRPr="00741ECA" w:rsidRDefault="001367D8" w:rsidP="0047461E">
      <w:pPr>
        <w:numPr>
          <w:ilvl w:val="0"/>
          <w:numId w:val="61"/>
        </w:numPr>
        <w:spacing w:before="100" w:beforeAutospacing="1" w:after="100" w:afterAutospacing="1" w:line="240" w:lineRule="auto"/>
        <w:rPr>
          <w:rFonts w:ascii="Helvetica" w:hAnsi="Helvetica"/>
          <w:lang w:val="es-PE"/>
        </w:rPr>
      </w:pPr>
      <w:r w:rsidRPr="00741ECA">
        <w:rPr>
          <w:rFonts w:ascii="Helvetica" w:hAnsi="Helvetica"/>
          <w:lang w:val="es-PE"/>
        </w:rPr>
        <w:t xml:space="preserve">Gerentes. </w:t>
      </w:r>
    </w:p>
    <w:p w14:paraId="44B42C01" w14:textId="77777777" w:rsidR="001367D8" w:rsidRPr="00741ECA" w:rsidRDefault="001367D8" w:rsidP="0047461E">
      <w:pPr>
        <w:numPr>
          <w:ilvl w:val="0"/>
          <w:numId w:val="61"/>
        </w:numPr>
        <w:spacing w:before="100" w:beforeAutospacing="1" w:after="100" w:afterAutospacing="1" w:line="240" w:lineRule="auto"/>
        <w:rPr>
          <w:rFonts w:ascii="Helvetica" w:hAnsi="Helvetica"/>
          <w:lang w:val="es-PE"/>
        </w:rPr>
      </w:pPr>
      <w:r w:rsidRPr="00741ECA">
        <w:rPr>
          <w:rFonts w:ascii="Helvetica" w:hAnsi="Helvetica"/>
          <w:lang w:val="es-PE"/>
        </w:rPr>
        <w:t xml:space="preserve">Trabajadores administrativos. </w:t>
      </w:r>
    </w:p>
    <w:p w14:paraId="4F08EAE5" w14:textId="77777777" w:rsidR="001367D8" w:rsidRPr="00741ECA" w:rsidRDefault="001367D8" w:rsidP="0047461E">
      <w:pPr>
        <w:numPr>
          <w:ilvl w:val="0"/>
          <w:numId w:val="61"/>
        </w:numPr>
        <w:spacing w:before="100" w:beforeAutospacing="1" w:after="100" w:afterAutospacing="1" w:line="240" w:lineRule="auto"/>
        <w:rPr>
          <w:rFonts w:ascii="Helvetica" w:hAnsi="Helvetica"/>
          <w:lang w:val="es-PE"/>
        </w:rPr>
      </w:pPr>
      <w:r w:rsidRPr="00741ECA">
        <w:rPr>
          <w:rFonts w:ascii="Helvetica" w:hAnsi="Helvetica"/>
          <w:lang w:val="es-PE"/>
        </w:rPr>
        <w:t xml:space="preserve">Personal operativo. </w:t>
      </w:r>
    </w:p>
    <w:p w14:paraId="24282670" w14:textId="77777777" w:rsidR="001367D8" w:rsidRPr="00741ECA" w:rsidRDefault="001367D8" w:rsidP="0047461E">
      <w:pPr>
        <w:numPr>
          <w:ilvl w:val="0"/>
          <w:numId w:val="61"/>
        </w:numPr>
        <w:spacing w:before="100" w:beforeAutospacing="1" w:after="100" w:afterAutospacing="1" w:line="240" w:lineRule="auto"/>
        <w:rPr>
          <w:rFonts w:ascii="Helvetica" w:hAnsi="Helvetica"/>
          <w:lang w:val="es-PE"/>
        </w:rPr>
      </w:pPr>
      <w:r w:rsidRPr="00741ECA">
        <w:rPr>
          <w:rFonts w:ascii="Helvetica" w:hAnsi="Helvetica"/>
          <w:lang w:val="es-PE"/>
        </w:rPr>
        <w:t xml:space="preserve">Personal temporal. </w:t>
      </w:r>
    </w:p>
    <w:p w14:paraId="335768F6" w14:textId="77777777" w:rsidR="001367D8" w:rsidRPr="00741ECA" w:rsidRDefault="001367D8" w:rsidP="0047461E">
      <w:pPr>
        <w:numPr>
          <w:ilvl w:val="0"/>
          <w:numId w:val="61"/>
        </w:numPr>
        <w:spacing w:before="100" w:beforeAutospacing="1" w:after="100" w:afterAutospacing="1" w:line="240" w:lineRule="auto"/>
        <w:rPr>
          <w:rFonts w:ascii="Helvetica" w:hAnsi="Helvetica"/>
          <w:lang w:val="es-PE"/>
        </w:rPr>
      </w:pPr>
      <w:r w:rsidRPr="00741ECA">
        <w:rPr>
          <w:rFonts w:ascii="Helvetica" w:hAnsi="Helvetica"/>
          <w:lang w:val="es-PE"/>
        </w:rPr>
        <w:t xml:space="preserve">Personas que desempeñan funciones relacionadas con las actividades de la organización. </w:t>
      </w:r>
    </w:p>
    <w:p w14:paraId="3B6269C7"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 xml:space="preserve">El riesgo de soborno no depende únicamente del cargo de una persona. Debe considerarse </w:t>
      </w:r>
      <w:r w:rsidRPr="00741ECA">
        <w:rPr>
          <w:rStyle w:val="Textoennegrita"/>
          <w:rFonts w:ascii="Helvetica" w:hAnsi="Helvetica"/>
          <w:lang w:val="es-PE"/>
        </w:rPr>
        <w:t>la función que desempeña y el nivel de exposición al riesgo</w:t>
      </w:r>
      <w:r w:rsidRPr="00741ECA">
        <w:rPr>
          <w:rFonts w:ascii="Helvetica" w:hAnsi="Helvetica"/>
          <w:lang w:val="es-PE"/>
        </w:rPr>
        <w:t>.</w:t>
      </w:r>
    </w:p>
    <w:p w14:paraId="4980CAEA"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Por ello, una organización puede establecer diferentes niveles de capacitación y controles dependiendo de las responsabilidades de cada grupo.</w:t>
      </w:r>
    </w:p>
    <w:p w14:paraId="6CF541C1" w14:textId="77777777" w:rsidR="001367D8" w:rsidRPr="00741ECA" w:rsidRDefault="001367D8" w:rsidP="001367D8">
      <w:pPr>
        <w:pStyle w:val="Ttulo3"/>
        <w:rPr>
          <w:rFonts w:ascii="Helvetica" w:hAnsi="Helvetica"/>
          <w:lang w:val="es-PE"/>
        </w:rPr>
      </w:pPr>
      <w:r w:rsidRPr="00741ECA">
        <w:rPr>
          <w:rFonts w:ascii="Helvetica" w:hAnsi="Helvetica"/>
          <w:lang w:val="es-PE"/>
        </w:rPr>
        <w:t>Alta dirección</w:t>
      </w:r>
    </w:p>
    <w:p w14:paraId="4E5BE095" w14:textId="264FA040"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alta dirección</w:t>
      </w:r>
      <w:r w:rsidRPr="00741ECA">
        <w:rPr>
          <w:rFonts w:ascii="Helvetica" w:hAnsi="Helvetica"/>
          <w:lang w:val="es-PE"/>
        </w:rPr>
        <w:t xml:space="preserve"> tiene un papel fundamental dentro del Sistema de Gestión Antisoborno. La prevención del soborno no puede quedar exclusivamente en manos del área legal o de cumplimiento.</w:t>
      </w:r>
    </w:p>
    <w:p w14:paraId="2DB3AC08" w14:textId="2265B1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La dirección debe demostrar </w:t>
      </w:r>
      <w:r w:rsidRPr="00741ECA">
        <w:rPr>
          <w:rStyle w:val="Textoennegrita"/>
          <w:rFonts w:ascii="Helvetica" w:hAnsi="Helvetica"/>
          <w:lang w:val="es-PE"/>
        </w:rPr>
        <w:t>liderazgo y compromiso</w:t>
      </w:r>
      <w:r w:rsidRPr="00741ECA">
        <w:rPr>
          <w:rFonts w:ascii="Helvetica" w:hAnsi="Helvetica"/>
          <w:lang w:val="es-PE"/>
        </w:rPr>
        <w:t xml:space="preserve"> con el sistema, promover una cultura de integridad y proporcionar los recursos necesarios para que el sistema pueda funcionar adecuadamente. La conducta de la dirección tiene además un efecto importante sobre la cultura organizacional.</w:t>
      </w:r>
    </w:p>
    <w:p w14:paraId="60DB6826"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Si los trabajadores observan que la dirección respeta las políticas y rechaza las prácticas indebidas incluso cuando pueden representar una ventaja comercial, el mensaje de integridad adquiere mayor credibilidad.</w:t>
      </w:r>
    </w:p>
    <w:p w14:paraId="5C377150" w14:textId="77777777" w:rsidR="001367D8" w:rsidRPr="00741ECA" w:rsidRDefault="001367D8" w:rsidP="001367D8">
      <w:pPr>
        <w:pStyle w:val="Ttulo3"/>
        <w:rPr>
          <w:rFonts w:ascii="Helvetica" w:hAnsi="Helvetica"/>
          <w:lang w:val="es-PE"/>
        </w:rPr>
      </w:pPr>
      <w:r w:rsidRPr="00741ECA">
        <w:rPr>
          <w:rFonts w:ascii="Helvetica" w:hAnsi="Helvetica"/>
          <w:lang w:val="es-PE"/>
        </w:rPr>
        <w:t>Función antisoborno</w:t>
      </w:r>
    </w:p>
    <w:p w14:paraId="4C0CD720" w14:textId="00A85ED0"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función antisoborno</w:t>
      </w:r>
      <w:r w:rsidRPr="00741ECA">
        <w:rPr>
          <w:rFonts w:ascii="Helvetica" w:hAnsi="Helvetica"/>
          <w:lang w:val="es-PE"/>
        </w:rPr>
        <w:t xml:space="preserve"> es la función o persona encargada de determinadas responsabilidades relacionadas con la gestión del sistema antisoborno. Su finalidad es contribuir a que el sistema se implemente y mantenga adecuadamente y que la organización cuente con una supervisión apropiada de sus medidas antisoborno.</w:t>
      </w:r>
    </w:p>
    <w:p w14:paraId="2C142187" w14:textId="70C72145" w:rsidR="001367D8" w:rsidRPr="00741ECA" w:rsidRDefault="001367D8" w:rsidP="001367D8">
      <w:pPr>
        <w:pStyle w:val="NormalWeb"/>
        <w:ind w:firstLine="720"/>
        <w:rPr>
          <w:rFonts w:ascii="Helvetica" w:hAnsi="Helvetica"/>
          <w:lang w:val="es-PE"/>
        </w:rPr>
      </w:pPr>
      <w:r w:rsidRPr="00741ECA">
        <w:rPr>
          <w:rFonts w:ascii="Helvetica" w:hAnsi="Helvetica"/>
          <w:lang w:val="es-PE"/>
        </w:rPr>
        <w:t>Dependiendo del tamaño y estructura de la organización, esta función puede organizarse de diferentes maneras. En una organización pequeña puede existir una persona con responsabilidades específicas.</w:t>
      </w:r>
    </w:p>
    <w:p w14:paraId="76028085" w14:textId="14E772C9"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En una organización grande puede existir una </w:t>
      </w:r>
      <w:r w:rsidRPr="00741ECA">
        <w:rPr>
          <w:rStyle w:val="Textoennegrita"/>
          <w:rFonts w:ascii="Helvetica" w:hAnsi="Helvetica"/>
          <w:lang w:val="es-PE"/>
        </w:rPr>
        <w:t>estructura especializada de cumplimiento antisoborno</w:t>
      </w:r>
      <w:r w:rsidRPr="00741ECA">
        <w:rPr>
          <w:rFonts w:ascii="Helvetica" w:hAnsi="Helvetica"/>
          <w:lang w:val="es-PE"/>
        </w:rPr>
        <w:t>. Lo importante es que las responsabilidades estén claramente definidas y que la función cuente con la autoridad, competencia y acceso necesarios para desempeñar sus responsabilidades.</w:t>
      </w:r>
    </w:p>
    <w:p w14:paraId="5909727D" w14:textId="77777777" w:rsidR="001367D8" w:rsidRPr="00741ECA" w:rsidRDefault="001367D8" w:rsidP="001367D8">
      <w:pPr>
        <w:pStyle w:val="Ttulo3"/>
        <w:rPr>
          <w:rFonts w:ascii="Helvetica" w:hAnsi="Helvetica"/>
          <w:lang w:val="es-PE"/>
        </w:rPr>
      </w:pPr>
      <w:r w:rsidRPr="00741ECA">
        <w:rPr>
          <w:rFonts w:ascii="Helvetica" w:hAnsi="Helvetica"/>
          <w:lang w:val="es-PE"/>
        </w:rPr>
        <w:t>Socio de negocio</w:t>
      </w:r>
    </w:p>
    <w:p w14:paraId="5A7A0F22"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Uno de los conceptos especialmente importantes en ISO 37001:2025 es </w:t>
      </w:r>
      <w:r w:rsidRPr="00741ECA">
        <w:rPr>
          <w:rStyle w:val="Textoennegrita"/>
          <w:rFonts w:ascii="Helvetica" w:hAnsi="Helvetica"/>
          <w:lang w:val="es-PE"/>
        </w:rPr>
        <w:t>socio de negocio</w:t>
      </w:r>
      <w:r w:rsidRPr="00741ECA">
        <w:rPr>
          <w:rFonts w:ascii="Helvetica" w:hAnsi="Helvetica"/>
          <w:lang w:val="es-PE"/>
        </w:rPr>
        <w:t>.</w:t>
      </w:r>
    </w:p>
    <w:p w14:paraId="17A37082"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El término hace referencia a una parte externa con la que la organización mantiene o pretende establecer algún tipo de relación comercial o empresarial.</w:t>
      </w:r>
    </w:p>
    <w:p w14:paraId="741FE6F1" w14:textId="77777777" w:rsidR="001367D8" w:rsidRPr="00741ECA" w:rsidRDefault="001367D8" w:rsidP="001367D8">
      <w:pPr>
        <w:pStyle w:val="NormalWeb"/>
        <w:rPr>
          <w:rFonts w:ascii="Helvetica" w:hAnsi="Helvetica"/>
          <w:lang w:val="es-PE"/>
        </w:rPr>
      </w:pPr>
      <w:r w:rsidRPr="00741ECA">
        <w:rPr>
          <w:rFonts w:ascii="Helvetica" w:hAnsi="Helvetica"/>
          <w:lang w:val="es-PE"/>
        </w:rPr>
        <w:t>La definición es deliberadamente amplia y puede incluir:</w:t>
      </w:r>
    </w:p>
    <w:p w14:paraId="06EBA2D7" w14:textId="77777777" w:rsidR="001367D8" w:rsidRPr="00741ECA" w:rsidRDefault="001367D8" w:rsidP="0047461E">
      <w:pPr>
        <w:numPr>
          <w:ilvl w:val="0"/>
          <w:numId w:val="62"/>
        </w:numPr>
        <w:spacing w:before="100" w:beforeAutospacing="1" w:after="100" w:afterAutospacing="1" w:line="240" w:lineRule="auto"/>
        <w:rPr>
          <w:rFonts w:ascii="Helvetica" w:hAnsi="Helvetica"/>
          <w:lang w:val="es-PE"/>
        </w:rPr>
      </w:pPr>
      <w:r w:rsidRPr="00741ECA">
        <w:rPr>
          <w:rFonts w:ascii="Helvetica" w:hAnsi="Helvetica"/>
          <w:lang w:val="es-PE"/>
        </w:rPr>
        <w:t xml:space="preserve">Clientes. </w:t>
      </w:r>
    </w:p>
    <w:p w14:paraId="18D2CC2D" w14:textId="77777777" w:rsidR="001367D8" w:rsidRPr="00741ECA" w:rsidRDefault="001367D8" w:rsidP="0047461E">
      <w:pPr>
        <w:numPr>
          <w:ilvl w:val="0"/>
          <w:numId w:val="62"/>
        </w:numPr>
        <w:spacing w:before="100" w:beforeAutospacing="1" w:after="100" w:afterAutospacing="1" w:line="240" w:lineRule="auto"/>
        <w:rPr>
          <w:rFonts w:ascii="Helvetica" w:hAnsi="Helvetica"/>
          <w:lang w:val="es-PE"/>
        </w:rPr>
      </w:pPr>
      <w:r w:rsidRPr="00741ECA">
        <w:rPr>
          <w:rFonts w:ascii="Helvetica" w:hAnsi="Helvetica"/>
          <w:lang w:val="es-PE"/>
        </w:rPr>
        <w:t xml:space="preserve">Proveedores. </w:t>
      </w:r>
    </w:p>
    <w:p w14:paraId="69EFAB6B" w14:textId="77777777" w:rsidR="001367D8" w:rsidRPr="00741ECA" w:rsidRDefault="001367D8" w:rsidP="0047461E">
      <w:pPr>
        <w:numPr>
          <w:ilvl w:val="0"/>
          <w:numId w:val="62"/>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Contratistas. </w:t>
      </w:r>
    </w:p>
    <w:p w14:paraId="2A90163E" w14:textId="77777777" w:rsidR="001367D8" w:rsidRPr="00741ECA" w:rsidRDefault="001367D8" w:rsidP="0047461E">
      <w:pPr>
        <w:numPr>
          <w:ilvl w:val="0"/>
          <w:numId w:val="62"/>
        </w:numPr>
        <w:spacing w:before="100" w:beforeAutospacing="1" w:after="100" w:afterAutospacing="1" w:line="240" w:lineRule="auto"/>
        <w:rPr>
          <w:rFonts w:ascii="Helvetica" w:hAnsi="Helvetica"/>
          <w:lang w:val="es-PE"/>
        </w:rPr>
      </w:pPr>
      <w:r w:rsidRPr="00741ECA">
        <w:rPr>
          <w:rFonts w:ascii="Helvetica" w:hAnsi="Helvetica"/>
          <w:lang w:val="es-PE"/>
        </w:rPr>
        <w:t xml:space="preserve">Consultores. </w:t>
      </w:r>
    </w:p>
    <w:p w14:paraId="74B2115A" w14:textId="77777777" w:rsidR="001367D8" w:rsidRPr="00741ECA" w:rsidRDefault="001367D8" w:rsidP="0047461E">
      <w:pPr>
        <w:numPr>
          <w:ilvl w:val="0"/>
          <w:numId w:val="62"/>
        </w:numPr>
        <w:spacing w:before="100" w:beforeAutospacing="1" w:after="100" w:afterAutospacing="1" w:line="240" w:lineRule="auto"/>
        <w:rPr>
          <w:rFonts w:ascii="Helvetica" w:hAnsi="Helvetica"/>
          <w:lang w:val="es-PE"/>
        </w:rPr>
      </w:pPr>
      <w:r w:rsidRPr="00741ECA">
        <w:rPr>
          <w:rFonts w:ascii="Helvetica" w:hAnsi="Helvetica"/>
          <w:lang w:val="es-PE"/>
        </w:rPr>
        <w:t xml:space="preserve">Subcontratistas. </w:t>
      </w:r>
    </w:p>
    <w:p w14:paraId="6E5098D0" w14:textId="77777777" w:rsidR="001367D8" w:rsidRPr="00741ECA" w:rsidRDefault="001367D8" w:rsidP="0047461E">
      <w:pPr>
        <w:numPr>
          <w:ilvl w:val="0"/>
          <w:numId w:val="62"/>
        </w:numPr>
        <w:spacing w:before="100" w:beforeAutospacing="1" w:after="100" w:afterAutospacing="1" w:line="240" w:lineRule="auto"/>
        <w:rPr>
          <w:rFonts w:ascii="Helvetica" w:hAnsi="Helvetica"/>
          <w:lang w:val="es-PE"/>
        </w:rPr>
      </w:pPr>
      <w:r w:rsidRPr="00741ECA">
        <w:rPr>
          <w:rFonts w:ascii="Helvetica" w:hAnsi="Helvetica"/>
          <w:lang w:val="es-PE"/>
        </w:rPr>
        <w:t xml:space="preserve">Agentes. </w:t>
      </w:r>
    </w:p>
    <w:p w14:paraId="25034BCA" w14:textId="77777777" w:rsidR="001367D8" w:rsidRPr="00741ECA" w:rsidRDefault="001367D8" w:rsidP="0047461E">
      <w:pPr>
        <w:numPr>
          <w:ilvl w:val="0"/>
          <w:numId w:val="62"/>
        </w:numPr>
        <w:spacing w:before="100" w:beforeAutospacing="1" w:after="100" w:afterAutospacing="1" w:line="240" w:lineRule="auto"/>
        <w:rPr>
          <w:rFonts w:ascii="Helvetica" w:hAnsi="Helvetica"/>
          <w:lang w:val="es-PE"/>
        </w:rPr>
      </w:pPr>
      <w:r w:rsidRPr="00741ECA">
        <w:rPr>
          <w:rFonts w:ascii="Helvetica" w:hAnsi="Helvetica"/>
          <w:lang w:val="es-PE"/>
        </w:rPr>
        <w:t xml:space="preserve">Distribuidores. </w:t>
      </w:r>
    </w:p>
    <w:p w14:paraId="0A7F5156" w14:textId="77777777" w:rsidR="001367D8" w:rsidRPr="00741ECA" w:rsidRDefault="001367D8" w:rsidP="0047461E">
      <w:pPr>
        <w:numPr>
          <w:ilvl w:val="0"/>
          <w:numId w:val="62"/>
        </w:numPr>
        <w:spacing w:before="100" w:beforeAutospacing="1" w:after="100" w:afterAutospacing="1" w:line="240" w:lineRule="auto"/>
        <w:rPr>
          <w:rFonts w:ascii="Helvetica" w:hAnsi="Helvetica"/>
          <w:lang w:val="es-PE"/>
        </w:rPr>
      </w:pPr>
      <w:r w:rsidRPr="00741ECA">
        <w:rPr>
          <w:rFonts w:ascii="Helvetica" w:hAnsi="Helvetica"/>
          <w:lang w:val="es-PE"/>
        </w:rPr>
        <w:t xml:space="preserve">Representantes. </w:t>
      </w:r>
    </w:p>
    <w:p w14:paraId="5160189F" w14:textId="77777777" w:rsidR="001367D8" w:rsidRPr="00741ECA" w:rsidRDefault="001367D8" w:rsidP="0047461E">
      <w:pPr>
        <w:numPr>
          <w:ilvl w:val="0"/>
          <w:numId w:val="62"/>
        </w:numPr>
        <w:spacing w:before="100" w:beforeAutospacing="1" w:after="100" w:afterAutospacing="1" w:line="240" w:lineRule="auto"/>
        <w:rPr>
          <w:rFonts w:ascii="Helvetica" w:hAnsi="Helvetica"/>
          <w:lang w:val="es-PE"/>
        </w:rPr>
      </w:pPr>
      <w:r w:rsidRPr="00741ECA">
        <w:rPr>
          <w:rFonts w:ascii="Helvetica" w:hAnsi="Helvetica"/>
          <w:lang w:val="es-PE"/>
        </w:rPr>
        <w:t xml:space="preserve">Intermediarios. </w:t>
      </w:r>
    </w:p>
    <w:p w14:paraId="6E9D776E" w14:textId="77777777" w:rsidR="001367D8" w:rsidRPr="00741ECA" w:rsidRDefault="001367D8" w:rsidP="0047461E">
      <w:pPr>
        <w:numPr>
          <w:ilvl w:val="0"/>
          <w:numId w:val="62"/>
        </w:numPr>
        <w:spacing w:before="100" w:beforeAutospacing="1" w:after="100" w:afterAutospacing="1" w:line="240" w:lineRule="auto"/>
        <w:rPr>
          <w:rFonts w:ascii="Helvetica" w:hAnsi="Helvetica"/>
          <w:lang w:val="es-PE"/>
        </w:rPr>
      </w:pPr>
      <w:r w:rsidRPr="00741ECA">
        <w:rPr>
          <w:rFonts w:ascii="Helvetica" w:hAnsi="Helvetica"/>
          <w:lang w:val="es-PE"/>
        </w:rPr>
        <w:t xml:space="preserve">Socios de empresas conjuntas. </w:t>
      </w:r>
    </w:p>
    <w:p w14:paraId="29FBB7D7" w14:textId="77777777" w:rsidR="001367D8" w:rsidRPr="00741ECA" w:rsidRDefault="001367D8" w:rsidP="0047461E">
      <w:pPr>
        <w:numPr>
          <w:ilvl w:val="0"/>
          <w:numId w:val="62"/>
        </w:numPr>
        <w:spacing w:before="100" w:beforeAutospacing="1" w:after="100" w:afterAutospacing="1" w:line="240" w:lineRule="auto"/>
        <w:rPr>
          <w:rFonts w:ascii="Helvetica" w:hAnsi="Helvetica"/>
          <w:lang w:val="es-PE"/>
        </w:rPr>
      </w:pPr>
      <w:r w:rsidRPr="00741ECA">
        <w:rPr>
          <w:rFonts w:ascii="Helvetica" w:hAnsi="Helvetica"/>
          <w:lang w:val="es-PE"/>
        </w:rPr>
        <w:t xml:space="preserve">Socios de consorcios. </w:t>
      </w:r>
    </w:p>
    <w:p w14:paraId="38C876C4" w14:textId="77777777" w:rsidR="001367D8" w:rsidRPr="00741ECA" w:rsidRDefault="001367D8" w:rsidP="0047461E">
      <w:pPr>
        <w:numPr>
          <w:ilvl w:val="0"/>
          <w:numId w:val="62"/>
        </w:numPr>
        <w:spacing w:before="100" w:beforeAutospacing="1" w:after="100" w:afterAutospacing="1" w:line="240" w:lineRule="auto"/>
        <w:rPr>
          <w:rFonts w:ascii="Helvetica" w:hAnsi="Helvetica"/>
          <w:lang w:val="es-PE"/>
        </w:rPr>
      </w:pPr>
      <w:r w:rsidRPr="00741ECA">
        <w:rPr>
          <w:rFonts w:ascii="Helvetica" w:hAnsi="Helvetica"/>
          <w:lang w:val="es-PE"/>
        </w:rPr>
        <w:t xml:space="preserve">Proveedores de servicios externalizados. </w:t>
      </w:r>
    </w:p>
    <w:p w14:paraId="7D8117DD" w14:textId="77777777" w:rsidR="001367D8" w:rsidRPr="00741ECA" w:rsidRDefault="001367D8" w:rsidP="0047461E">
      <w:pPr>
        <w:numPr>
          <w:ilvl w:val="0"/>
          <w:numId w:val="62"/>
        </w:numPr>
        <w:spacing w:before="100" w:beforeAutospacing="1" w:after="100" w:afterAutospacing="1" w:line="240" w:lineRule="auto"/>
        <w:rPr>
          <w:rFonts w:ascii="Helvetica" w:hAnsi="Helvetica"/>
          <w:lang w:val="es-PE"/>
        </w:rPr>
      </w:pPr>
      <w:r w:rsidRPr="00741ECA">
        <w:rPr>
          <w:rFonts w:ascii="Helvetica" w:hAnsi="Helvetica"/>
          <w:lang w:val="es-PE"/>
        </w:rPr>
        <w:t xml:space="preserve">Inversionistas. </w:t>
      </w:r>
    </w:p>
    <w:p w14:paraId="5C7D713E"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 xml:space="preserve">No todos los socios de negocio presentan necesariamente el mismo nivel de riesgo. La organización debe considerar </w:t>
      </w:r>
      <w:r w:rsidRPr="00741ECA">
        <w:rPr>
          <w:rStyle w:val="Textoennegrita"/>
          <w:rFonts w:ascii="Helvetica" w:hAnsi="Helvetica"/>
          <w:lang w:val="es-PE"/>
        </w:rPr>
        <w:t>el tipo de relación y la posibilidad de exposición al soborno</w:t>
      </w:r>
      <w:r w:rsidRPr="00741ECA">
        <w:rPr>
          <w:rFonts w:ascii="Helvetica" w:hAnsi="Helvetica"/>
          <w:lang w:val="es-PE"/>
        </w:rPr>
        <w:t xml:space="preserve">. </w:t>
      </w:r>
    </w:p>
    <w:p w14:paraId="536E5062" w14:textId="77777777" w:rsidR="001367D8" w:rsidRPr="00741ECA" w:rsidRDefault="001367D8" w:rsidP="001367D8">
      <w:pPr>
        <w:pStyle w:val="Ttulo3"/>
        <w:rPr>
          <w:rFonts w:ascii="Helvetica" w:hAnsi="Helvetica"/>
          <w:lang w:val="es-PE"/>
        </w:rPr>
      </w:pPr>
      <w:r w:rsidRPr="00741ECA">
        <w:rPr>
          <w:rFonts w:ascii="Helvetica" w:hAnsi="Helvetica"/>
          <w:lang w:val="es-PE"/>
        </w:rPr>
        <w:t>Debida diligencia</w:t>
      </w:r>
    </w:p>
    <w:p w14:paraId="4A0E98EA"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debida diligencia</w:t>
      </w:r>
      <w:r w:rsidRPr="00741ECA">
        <w:rPr>
          <w:rFonts w:ascii="Helvetica" w:hAnsi="Helvetica"/>
          <w:lang w:val="es-PE"/>
        </w:rPr>
        <w:t xml:space="preserve"> es el proceso mediante el cual la organización obtiene y analiza información relevante antes de establecer determinadas relaciones o realizar determinadas operaciones, y cuando corresponda durante la relación.</w:t>
      </w:r>
    </w:p>
    <w:p w14:paraId="6EF58E5C" w14:textId="2ABCD152" w:rsidR="001367D8" w:rsidRPr="00741ECA" w:rsidRDefault="001367D8" w:rsidP="001367D8">
      <w:pPr>
        <w:pStyle w:val="NormalWeb"/>
        <w:ind w:firstLine="360"/>
        <w:rPr>
          <w:rFonts w:ascii="Helvetica" w:hAnsi="Helvetica"/>
          <w:lang w:val="es-PE"/>
        </w:rPr>
      </w:pPr>
      <w:r w:rsidRPr="00741ECA">
        <w:rPr>
          <w:rFonts w:ascii="Helvetica" w:hAnsi="Helvetica"/>
          <w:lang w:val="es-PE"/>
        </w:rPr>
        <w:t>Su finalidad es ayudar a identificar y gestionar riesgos. En materia antisoborno, la debida diligencia puede incluir la revisión de:</w:t>
      </w:r>
    </w:p>
    <w:p w14:paraId="5D635163" w14:textId="77777777" w:rsidR="001367D8" w:rsidRPr="00741ECA" w:rsidRDefault="001367D8" w:rsidP="0047461E">
      <w:pPr>
        <w:numPr>
          <w:ilvl w:val="0"/>
          <w:numId w:val="63"/>
        </w:numPr>
        <w:spacing w:before="100" w:beforeAutospacing="1" w:after="100" w:afterAutospacing="1" w:line="240" w:lineRule="auto"/>
        <w:rPr>
          <w:rFonts w:ascii="Helvetica" w:hAnsi="Helvetica"/>
          <w:lang w:val="es-PE"/>
        </w:rPr>
      </w:pPr>
      <w:r w:rsidRPr="00741ECA">
        <w:rPr>
          <w:rFonts w:ascii="Helvetica" w:hAnsi="Helvetica"/>
          <w:lang w:val="es-PE"/>
        </w:rPr>
        <w:t xml:space="preserve">Identidad del tercero. </w:t>
      </w:r>
    </w:p>
    <w:p w14:paraId="46362772" w14:textId="77777777" w:rsidR="001367D8" w:rsidRPr="00741ECA" w:rsidRDefault="001367D8" w:rsidP="0047461E">
      <w:pPr>
        <w:numPr>
          <w:ilvl w:val="0"/>
          <w:numId w:val="63"/>
        </w:numPr>
        <w:spacing w:before="100" w:beforeAutospacing="1" w:after="100" w:afterAutospacing="1" w:line="240" w:lineRule="auto"/>
        <w:rPr>
          <w:rFonts w:ascii="Helvetica" w:hAnsi="Helvetica"/>
          <w:lang w:val="es-PE"/>
        </w:rPr>
      </w:pPr>
      <w:r w:rsidRPr="00741ECA">
        <w:rPr>
          <w:rFonts w:ascii="Helvetica" w:hAnsi="Helvetica"/>
          <w:lang w:val="es-PE"/>
        </w:rPr>
        <w:t xml:space="preserve">Estructura de propiedad. </w:t>
      </w:r>
    </w:p>
    <w:p w14:paraId="26940A25" w14:textId="77777777" w:rsidR="001367D8" w:rsidRPr="00741ECA" w:rsidRDefault="001367D8" w:rsidP="0047461E">
      <w:pPr>
        <w:numPr>
          <w:ilvl w:val="0"/>
          <w:numId w:val="63"/>
        </w:numPr>
        <w:spacing w:before="100" w:beforeAutospacing="1" w:after="100" w:afterAutospacing="1" w:line="240" w:lineRule="auto"/>
        <w:rPr>
          <w:rFonts w:ascii="Helvetica" w:hAnsi="Helvetica"/>
          <w:lang w:val="es-PE"/>
        </w:rPr>
      </w:pPr>
      <w:r w:rsidRPr="00741ECA">
        <w:rPr>
          <w:rFonts w:ascii="Helvetica" w:hAnsi="Helvetica"/>
          <w:lang w:val="es-PE"/>
        </w:rPr>
        <w:t xml:space="preserve">Reputación. </w:t>
      </w:r>
    </w:p>
    <w:p w14:paraId="1855FD18" w14:textId="77777777" w:rsidR="001367D8" w:rsidRPr="00741ECA" w:rsidRDefault="001367D8" w:rsidP="0047461E">
      <w:pPr>
        <w:numPr>
          <w:ilvl w:val="0"/>
          <w:numId w:val="63"/>
        </w:numPr>
        <w:spacing w:before="100" w:beforeAutospacing="1" w:after="100" w:afterAutospacing="1" w:line="240" w:lineRule="auto"/>
        <w:rPr>
          <w:rFonts w:ascii="Helvetica" w:hAnsi="Helvetica"/>
          <w:lang w:val="es-PE"/>
        </w:rPr>
      </w:pPr>
      <w:r w:rsidRPr="00741ECA">
        <w:rPr>
          <w:rFonts w:ascii="Helvetica" w:hAnsi="Helvetica"/>
          <w:lang w:val="es-PE"/>
        </w:rPr>
        <w:t xml:space="preserve">Antecedentes relevantes. </w:t>
      </w:r>
    </w:p>
    <w:p w14:paraId="35DB386B" w14:textId="77777777" w:rsidR="001367D8" w:rsidRPr="00741ECA" w:rsidRDefault="001367D8" w:rsidP="0047461E">
      <w:pPr>
        <w:numPr>
          <w:ilvl w:val="0"/>
          <w:numId w:val="63"/>
        </w:numPr>
        <w:spacing w:before="100" w:beforeAutospacing="1" w:after="100" w:afterAutospacing="1" w:line="240" w:lineRule="auto"/>
        <w:rPr>
          <w:rFonts w:ascii="Helvetica" w:hAnsi="Helvetica"/>
          <w:lang w:val="es-PE"/>
        </w:rPr>
      </w:pPr>
      <w:r w:rsidRPr="00741ECA">
        <w:rPr>
          <w:rFonts w:ascii="Helvetica" w:hAnsi="Helvetica"/>
          <w:lang w:val="es-PE"/>
        </w:rPr>
        <w:t xml:space="preserve">Relaciones con funcionarios públicos. </w:t>
      </w:r>
    </w:p>
    <w:p w14:paraId="36102B47" w14:textId="77777777" w:rsidR="001367D8" w:rsidRPr="00741ECA" w:rsidRDefault="001367D8" w:rsidP="0047461E">
      <w:pPr>
        <w:numPr>
          <w:ilvl w:val="0"/>
          <w:numId w:val="63"/>
        </w:numPr>
        <w:spacing w:before="100" w:beforeAutospacing="1" w:after="100" w:afterAutospacing="1" w:line="240" w:lineRule="auto"/>
        <w:rPr>
          <w:rFonts w:ascii="Helvetica" w:hAnsi="Helvetica"/>
          <w:lang w:val="es-PE"/>
        </w:rPr>
      </w:pPr>
      <w:r w:rsidRPr="00741ECA">
        <w:rPr>
          <w:rFonts w:ascii="Helvetica" w:hAnsi="Helvetica"/>
          <w:lang w:val="es-PE"/>
        </w:rPr>
        <w:t xml:space="preserve">Conflictos de interés. </w:t>
      </w:r>
    </w:p>
    <w:p w14:paraId="2559046F" w14:textId="77777777" w:rsidR="001367D8" w:rsidRPr="00741ECA" w:rsidRDefault="001367D8" w:rsidP="0047461E">
      <w:pPr>
        <w:numPr>
          <w:ilvl w:val="0"/>
          <w:numId w:val="63"/>
        </w:numPr>
        <w:spacing w:before="100" w:beforeAutospacing="1" w:after="100" w:afterAutospacing="1" w:line="240" w:lineRule="auto"/>
        <w:rPr>
          <w:rFonts w:ascii="Helvetica" w:hAnsi="Helvetica"/>
          <w:lang w:val="es-PE"/>
        </w:rPr>
      </w:pPr>
      <w:r w:rsidRPr="00741ECA">
        <w:rPr>
          <w:rFonts w:ascii="Helvetica" w:hAnsi="Helvetica"/>
          <w:lang w:val="es-PE"/>
        </w:rPr>
        <w:t xml:space="preserve">Naturaleza de los servicios. </w:t>
      </w:r>
    </w:p>
    <w:p w14:paraId="630BCE4B" w14:textId="77777777" w:rsidR="001367D8" w:rsidRPr="00741ECA" w:rsidRDefault="001367D8" w:rsidP="0047461E">
      <w:pPr>
        <w:numPr>
          <w:ilvl w:val="0"/>
          <w:numId w:val="63"/>
        </w:numPr>
        <w:spacing w:before="100" w:beforeAutospacing="1" w:after="100" w:afterAutospacing="1" w:line="240" w:lineRule="auto"/>
        <w:rPr>
          <w:rFonts w:ascii="Helvetica" w:hAnsi="Helvetica"/>
          <w:lang w:val="es-PE"/>
        </w:rPr>
      </w:pPr>
      <w:r w:rsidRPr="00741ECA">
        <w:rPr>
          <w:rFonts w:ascii="Helvetica" w:hAnsi="Helvetica"/>
          <w:lang w:val="es-PE"/>
        </w:rPr>
        <w:t xml:space="preserve">Condiciones económicas. </w:t>
      </w:r>
    </w:p>
    <w:p w14:paraId="56F60762" w14:textId="77777777" w:rsidR="001367D8" w:rsidRPr="00741ECA" w:rsidRDefault="001367D8" w:rsidP="0047461E">
      <w:pPr>
        <w:numPr>
          <w:ilvl w:val="0"/>
          <w:numId w:val="63"/>
        </w:numPr>
        <w:spacing w:before="100" w:beforeAutospacing="1" w:after="100" w:afterAutospacing="1" w:line="240" w:lineRule="auto"/>
        <w:rPr>
          <w:rFonts w:ascii="Helvetica" w:hAnsi="Helvetica"/>
          <w:lang w:val="es-PE"/>
        </w:rPr>
      </w:pPr>
      <w:r w:rsidRPr="00741ECA">
        <w:rPr>
          <w:rFonts w:ascii="Helvetica" w:hAnsi="Helvetica"/>
          <w:lang w:val="es-PE"/>
        </w:rPr>
        <w:t xml:space="preserve">Nivel de riesgo asociado a la relación. </w:t>
      </w:r>
    </w:p>
    <w:p w14:paraId="37862946"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 xml:space="preserve">La profundidad de la investigación debe ser </w:t>
      </w:r>
      <w:r w:rsidRPr="00741ECA">
        <w:rPr>
          <w:rStyle w:val="Textoennegrita"/>
          <w:rFonts w:ascii="Helvetica" w:hAnsi="Helvetica"/>
          <w:lang w:val="es-PE"/>
        </w:rPr>
        <w:t>razonable y proporcional al riesgo</w:t>
      </w:r>
      <w:r w:rsidRPr="00741ECA">
        <w:rPr>
          <w:rFonts w:ascii="Helvetica" w:hAnsi="Helvetica"/>
          <w:lang w:val="es-PE"/>
        </w:rPr>
        <w:t>.</w:t>
      </w:r>
    </w:p>
    <w:p w14:paraId="30EA20C5"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No tendría sentido aplicar exactamente el mismo procedimiento a todos los proveedores independientemente de su tamaño, función y exposición al riesgo.</w:t>
      </w:r>
    </w:p>
    <w:p w14:paraId="20F80434" w14:textId="77777777" w:rsidR="001367D8" w:rsidRPr="00741ECA" w:rsidRDefault="001367D8" w:rsidP="001367D8">
      <w:pPr>
        <w:pStyle w:val="Ttulo3"/>
        <w:rPr>
          <w:rFonts w:ascii="Helvetica" w:hAnsi="Helvetica"/>
          <w:lang w:val="es-PE"/>
        </w:rPr>
      </w:pPr>
      <w:r w:rsidRPr="00741ECA">
        <w:rPr>
          <w:rFonts w:ascii="Helvetica" w:hAnsi="Helvetica"/>
          <w:lang w:val="es-PE"/>
        </w:rPr>
        <w:t>Controles financieros</w:t>
      </w:r>
    </w:p>
    <w:p w14:paraId="65C6022D"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Los </w:t>
      </w:r>
      <w:r w:rsidRPr="00741ECA">
        <w:rPr>
          <w:rStyle w:val="Textoennegrita"/>
          <w:rFonts w:ascii="Helvetica" w:hAnsi="Helvetica"/>
          <w:lang w:val="es-PE"/>
        </w:rPr>
        <w:t>controles financieros</w:t>
      </w:r>
      <w:r w:rsidRPr="00741ECA">
        <w:rPr>
          <w:rFonts w:ascii="Helvetica" w:hAnsi="Helvetica"/>
          <w:lang w:val="es-PE"/>
        </w:rPr>
        <w:t xml:space="preserve"> son mecanismos destinados a reducir el riesgo de que las operaciones financieras sean utilizadas para facilitar u ocultar un soborno.</w:t>
      </w:r>
    </w:p>
    <w:p w14:paraId="784E5688" w14:textId="77777777" w:rsidR="001367D8" w:rsidRPr="00741ECA" w:rsidRDefault="001367D8" w:rsidP="001367D8">
      <w:pPr>
        <w:pStyle w:val="NormalWeb"/>
        <w:rPr>
          <w:rFonts w:ascii="Helvetica" w:hAnsi="Helvetica"/>
          <w:lang w:val="es-PE"/>
        </w:rPr>
      </w:pPr>
      <w:r w:rsidRPr="00741ECA">
        <w:rPr>
          <w:rFonts w:ascii="Helvetica" w:hAnsi="Helvetica"/>
          <w:lang w:val="es-PE"/>
        </w:rPr>
        <w:t>Pueden incluir:</w:t>
      </w:r>
    </w:p>
    <w:p w14:paraId="705A859B" w14:textId="77777777" w:rsidR="001367D8" w:rsidRPr="00741ECA" w:rsidRDefault="001367D8" w:rsidP="0047461E">
      <w:pPr>
        <w:numPr>
          <w:ilvl w:val="0"/>
          <w:numId w:val="64"/>
        </w:numPr>
        <w:spacing w:before="100" w:beforeAutospacing="1" w:after="100" w:afterAutospacing="1" w:line="240" w:lineRule="auto"/>
        <w:rPr>
          <w:rFonts w:ascii="Helvetica" w:hAnsi="Helvetica"/>
          <w:lang w:val="es-PE"/>
        </w:rPr>
      </w:pPr>
      <w:r w:rsidRPr="00741ECA">
        <w:rPr>
          <w:rFonts w:ascii="Helvetica" w:hAnsi="Helvetica"/>
          <w:lang w:val="es-PE"/>
        </w:rPr>
        <w:t xml:space="preserve">Autorización de pagos. </w:t>
      </w:r>
    </w:p>
    <w:p w14:paraId="5BC48238" w14:textId="77777777" w:rsidR="001367D8" w:rsidRPr="00741ECA" w:rsidRDefault="001367D8" w:rsidP="0047461E">
      <w:pPr>
        <w:numPr>
          <w:ilvl w:val="0"/>
          <w:numId w:val="64"/>
        </w:numPr>
        <w:spacing w:before="100" w:beforeAutospacing="1" w:after="100" w:afterAutospacing="1" w:line="240" w:lineRule="auto"/>
        <w:rPr>
          <w:rFonts w:ascii="Helvetica" w:hAnsi="Helvetica"/>
          <w:lang w:val="es-PE"/>
        </w:rPr>
      </w:pPr>
      <w:r w:rsidRPr="00741ECA">
        <w:rPr>
          <w:rFonts w:ascii="Helvetica" w:hAnsi="Helvetica"/>
          <w:lang w:val="es-PE"/>
        </w:rPr>
        <w:t xml:space="preserve">Separación de funciones. </w:t>
      </w:r>
    </w:p>
    <w:p w14:paraId="1CC48260" w14:textId="77777777" w:rsidR="001367D8" w:rsidRPr="00741ECA" w:rsidRDefault="001367D8" w:rsidP="0047461E">
      <w:pPr>
        <w:numPr>
          <w:ilvl w:val="0"/>
          <w:numId w:val="64"/>
        </w:numPr>
        <w:spacing w:before="100" w:beforeAutospacing="1" w:after="100" w:afterAutospacing="1" w:line="240" w:lineRule="auto"/>
        <w:rPr>
          <w:rFonts w:ascii="Helvetica" w:hAnsi="Helvetica"/>
          <w:lang w:val="es-PE"/>
        </w:rPr>
      </w:pPr>
      <w:r w:rsidRPr="00741ECA">
        <w:rPr>
          <w:rFonts w:ascii="Helvetica" w:hAnsi="Helvetica"/>
          <w:lang w:val="es-PE"/>
        </w:rPr>
        <w:t xml:space="preserve">Límites de aprobación. </w:t>
      </w:r>
    </w:p>
    <w:p w14:paraId="39CA6329" w14:textId="77777777" w:rsidR="001367D8" w:rsidRPr="00741ECA" w:rsidRDefault="001367D8" w:rsidP="0047461E">
      <w:pPr>
        <w:numPr>
          <w:ilvl w:val="0"/>
          <w:numId w:val="64"/>
        </w:numPr>
        <w:spacing w:before="100" w:beforeAutospacing="1" w:after="100" w:afterAutospacing="1" w:line="240" w:lineRule="auto"/>
        <w:rPr>
          <w:rFonts w:ascii="Helvetica" w:hAnsi="Helvetica"/>
          <w:lang w:val="es-PE"/>
        </w:rPr>
      </w:pPr>
      <w:r w:rsidRPr="00741ECA">
        <w:rPr>
          <w:rFonts w:ascii="Helvetica" w:hAnsi="Helvetica"/>
          <w:lang w:val="es-PE"/>
        </w:rPr>
        <w:t xml:space="preserve">Revisión de facturas. </w:t>
      </w:r>
    </w:p>
    <w:p w14:paraId="244ADDE9" w14:textId="77777777" w:rsidR="001367D8" w:rsidRPr="00741ECA" w:rsidRDefault="001367D8" w:rsidP="0047461E">
      <w:pPr>
        <w:numPr>
          <w:ilvl w:val="0"/>
          <w:numId w:val="64"/>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 de gastos. </w:t>
      </w:r>
    </w:p>
    <w:p w14:paraId="672FE818" w14:textId="77777777" w:rsidR="001367D8" w:rsidRPr="00741ECA" w:rsidRDefault="001367D8" w:rsidP="0047461E">
      <w:pPr>
        <w:numPr>
          <w:ilvl w:val="0"/>
          <w:numId w:val="64"/>
        </w:numPr>
        <w:spacing w:before="100" w:beforeAutospacing="1" w:after="100" w:afterAutospacing="1" w:line="240" w:lineRule="auto"/>
        <w:rPr>
          <w:rFonts w:ascii="Helvetica" w:hAnsi="Helvetica"/>
          <w:lang w:val="es-PE"/>
        </w:rPr>
      </w:pPr>
      <w:r w:rsidRPr="00741ECA">
        <w:rPr>
          <w:rFonts w:ascii="Helvetica" w:hAnsi="Helvetica"/>
          <w:lang w:val="es-PE"/>
        </w:rPr>
        <w:t xml:space="preserve">Conciliaciones. </w:t>
      </w:r>
    </w:p>
    <w:p w14:paraId="33E7C041" w14:textId="77777777" w:rsidR="001367D8" w:rsidRPr="00741ECA" w:rsidRDefault="001367D8" w:rsidP="0047461E">
      <w:pPr>
        <w:numPr>
          <w:ilvl w:val="0"/>
          <w:numId w:val="64"/>
        </w:numPr>
        <w:spacing w:before="100" w:beforeAutospacing="1" w:after="100" w:afterAutospacing="1" w:line="240" w:lineRule="auto"/>
        <w:rPr>
          <w:rFonts w:ascii="Helvetica" w:hAnsi="Helvetica"/>
          <w:lang w:val="es-PE"/>
        </w:rPr>
      </w:pPr>
      <w:r w:rsidRPr="00741ECA">
        <w:rPr>
          <w:rFonts w:ascii="Helvetica" w:hAnsi="Helvetica"/>
          <w:lang w:val="es-PE"/>
        </w:rPr>
        <w:t xml:space="preserve">Registros contables. </w:t>
      </w:r>
    </w:p>
    <w:p w14:paraId="5CC747CA" w14:textId="77777777" w:rsidR="001367D8" w:rsidRPr="00741ECA" w:rsidRDefault="001367D8" w:rsidP="0047461E">
      <w:pPr>
        <w:numPr>
          <w:ilvl w:val="0"/>
          <w:numId w:val="64"/>
        </w:numPr>
        <w:spacing w:before="100" w:beforeAutospacing="1" w:after="100" w:afterAutospacing="1" w:line="240" w:lineRule="auto"/>
        <w:rPr>
          <w:rFonts w:ascii="Helvetica" w:hAnsi="Helvetica"/>
          <w:lang w:val="es-PE"/>
        </w:rPr>
      </w:pPr>
      <w:r w:rsidRPr="00741ECA">
        <w:rPr>
          <w:rFonts w:ascii="Helvetica" w:hAnsi="Helvetica"/>
          <w:lang w:val="es-PE"/>
        </w:rPr>
        <w:t xml:space="preserve">Supervisión de operaciones inusuales. </w:t>
      </w:r>
    </w:p>
    <w:p w14:paraId="641A09D7" w14:textId="77777777" w:rsidR="001367D8" w:rsidRPr="00741ECA" w:rsidRDefault="001367D8" w:rsidP="0047461E">
      <w:pPr>
        <w:numPr>
          <w:ilvl w:val="0"/>
          <w:numId w:val="64"/>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sobre comisiones y honorarios. </w:t>
      </w:r>
    </w:p>
    <w:p w14:paraId="55F867CD"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 xml:space="preserve">Su finalidad no es únicamente detectar irregularidades después de que ocurran, sino </w:t>
      </w:r>
      <w:r w:rsidRPr="00741ECA">
        <w:rPr>
          <w:rStyle w:val="Textoennegrita"/>
          <w:rFonts w:ascii="Helvetica" w:hAnsi="Helvetica"/>
          <w:lang w:val="es-PE"/>
        </w:rPr>
        <w:t>reducir las oportunidades de que un pago indebido pueda realizarse o esconderse</w:t>
      </w:r>
      <w:r w:rsidRPr="00741ECA">
        <w:rPr>
          <w:rFonts w:ascii="Helvetica" w:hAnsi="Helvetica"/>
          <w:lang w:val="es-PE"/>
        </w:rPr>
        <w:t>.</w:t>
      </w:r>
    </w:p>
    <w:p w14:paraId="35B3167D" w14:textId="77777777" w:rsidR="001367D8" w:rsidRPr="00741ECA" w:rsidRDefault="001367D8" w:rsidP="001367D8">
      <w:pPr>
        <w:pStyle w:val="Ttulo3"/>
        <w:rPr>
          <w:rFonts w:ascii="Helvetica" w:hAnsi="Helvetica"/>
          <w:lang w:val="es-PE"/>
        </w:rPr>
      </w:pPr>
      <w:r w:rsidRPr="00741ECA">
        <w:rPr>
          <w:rFonts w:ascii="Helvetica" w:hAnsi="Helvetica"/>
          <w:lang w:val="es-PE"/>
        </w:rPr>
        <w:t>Controles no financieros</w:t>
      </w:r>
    </w:p>
    <w:p w14:paraId="32728C48"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Los </w:t>
      </w:r>
      <w:r w:rsidRPr="00741ECA">
        <w:rPr>
          <w:rStyle w:val="Textoennegrita"/>
          <w:rFonts w:ascii="Helvetica" w:hAnsi="Helvetica"/>
          <w:lang w:val="es-PE"/>
        </w:rPr>
        <w:t>controles no financieros</w:t>
      </w:r>
      <w:r w:rsidRPr="00741ECA">
        <w:rPr>
          <w:rFonts w:ascii="Helvetica" w:hAnsi="Helvetica"/>
          <w:lang w:val="es-PE"/>
        </w:rPr>
        <w:t xml:space="preserve"> son aquellos que gestionan riesgos antisoborno fuera de los procesos financieros.</w:t>
      </w:r>
    </w:p>
    <w:p w14:paraId="6F7C7BF2" w14:textId="77777777" w:rsidR="001367D8" w:rsidRPr="00741ECA" w:rsidRDefault="001367D8" w:rsidP="001367D8">
      <w:pPr>
        <w:pStyle w:val="NormalWeb"/>
        <w:rPr>
          <w:rFonts w:ascii="Helvetica" w:hAnsi="Helvetica"/>
          <w:lang w:val="es-PE"/>
        </w:rPr>
      </w:pPr>
      <w:r w:rsidRPr="00741ECA">
        <w:rPr>
          <w:rFonts w:ascii="Helvetica" w:hAnsi="Helvetica"/>
          <w:lang w:val="es-PE"/>
        </w:rPr>
        <w:t>Pueden incluir controles relacionados con:</w:t>
      </w:r>
    </w:p>
    <w:p w14:paraId="15ABF24C" w14:textId="77777777" w:rsidR="001367D8" w:rsidRPr="00741ECA" w:rsidRDefault="001367D8" w:rsidP="0047461E">
      <w:pPr>
        <w:numPr>
          <w:ilvl w:val="0"/>
          <w:numId w:val="65"/>
        </w:numPr>
        <w:spacing w:before="100" w:beforeAutospacing="1" w:after="100" w:afterAutospacing="1" w:line="240" w:lineRule="auto"/>
        <w:rPr>
          <w:rFonts w:ascii="Helvetica" w:hAnsi="Helvetica"/>
          <w:lang w:val="es-PE"/>
        </w:rPr>
      </w:pPr>
      <w:r w:rsidRPr="00741ECA">
        <w:rPr>
          <w:rFonts w:ascii="Helvetica" w:hAnsi="Helvetica"/>
          <w:lang w:val="es-PE"/>
        </w:rPr>
        <w:t xml:space="preserve">Compras. </w:t>
      </w:r>
    </w:p>
    <w:p w14:paraId="007AF8FF" w14:textId="77777777" w:rsidR="001367D8" w:rsidRPr="00741ECA" w:rsidRDefault="001367D8" w:rsidP="0047461E">
      <w:pPr>
        <w:numPr>
          <w:ilvl w:val="0"/>
          <w:numId w:val="65"/>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Contratación de proveedores. </w:t>
      </w:r>
    </w:p>
    <w:p w14:paraId="08AF08A3" w14:textId="77777777" w:rsidR="001367D8" w:rsidRPr="00741ECA" w:rsidRDefault="001367D8" w:rsidP="0047461E">
      <w:pPr>
        <w:numPr>
          <w:ilvl w:val="0"/>
          <w:numId w:val="65"/>
        </w:numPr>
        <w:spacing w:before="100" w:beforeAutospacing="1" w:after="100" w:afterAutospacing="1" w:line="240" w:lineRule="auto"/>
        <w:rPr>
          <w:rFonts w:ascii="Helvetica" w:hAnsi="Helvetica"/>
          <w:lang w:val="es-PE"/>
        </w:rPr>
      </w:pPr>
      <w:r w:rsidRPr="00741ECA">
        <w:rPr>
          <w:rFonts w:ascii="Helvetica" w:hAnsi="Helvetica"/>
          <w:lang w:val="es-PE"/>
        </w:rPr>
        <w:t xml:space="preserve">Selección de terceros. </w:t>
      </w:r>
    </w:p>
    <w:p w14:paraId="3DEAF8F5" w14:textId="77777777" w:rsidR="001367D8" w:rsidRPr="00741ECA" w:rsidRDefault="001367D8" w:rsidP="0047461E">
      <w:pPr>
        <w:numPr>
          <w:ilvl w:val="0"/>
          <w:numId w:val="65"/>
        </w:numPr>
        <w:spacing w:before="100" w:beforeAutospacing="1" w:after="100" w:afterAutospacing="1" w:line="240" w:lineRule="auto"/>
        <w:rPr>
          <w:rFonts w:ascii="Helvetica" w:hAnsi="Helvetica"/>
          <w:lang w:val="es-PE"/>
        </w:rPr>
      </w:pPr>
      <w:r w:rsidRPr="00741ECA">
        <w:rPr>
          <w:rFonts w:ascii="Helvetica" w:hAnsi="Helvetica"/>
          <w:lang w:val="es-PE"/>
        </w:rPr>
        <w:t xml:space="preserve">Licitaciones. </w:t>
      </w:r>
    </w:p>
    <w:p w14:paraId="7A5DA6A1" w14:textId="77777777" w:rsidR="001367D8" w:rsidRPr="00741ECA" w:rsidRDefault="001367D8" w:rsidP="0047461E">
      <w:pPr>
        <w:numPr>
          <w:ilvl w:val="0"/>
          <w:numId w:val="65"/>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Contratación de personal. </w:t>
      </w:r>
    </w:p>
    <w:p w14:paraId="75CE6BEA" w14:textId="77777777" w:rsidR="001367D8" w:rsidRPr="00741ECA" w:rsidRDefault="001367D8" w:rsidP="0047461E">
      <w:pPr>
        <w:numPr>
          <w:ilvl w:val="0"/>
          <w:numId w:val="65"/>
        </w:numPr>
        <w:spacing w:before="100" w:beforeAutospacing="1" w:after="100" w:afterAutospacing="1" w:line="240" w:lineRule="auto"/>
        <w:rPr>
          <w:rFonts w:ascii="Helvetica" w:hAnsi="Helvetica"/>
          <w:lang w:val="es-PE"/>
        </w:rPr>
      </w:pPr>
      <w:r w:rsidRPr="00741ECA">
        <w:rPr>
          <w:rFonts w:ascii="Helvetica" w:hAnsi="Helvetica"/>
          <w:lang w:val="es-PE"/>
        </w:rPr>
        <w:t xml:space="preserve">Regalos y hospitalidad. </w:t>
      </w:r>
    </w:p>
    <w:p w14:paraId="0B0EF2E9" w14:textId="77777777" w:rsidR="001367D8" w:rsidRPr="00741ECA" w:rsidRDefault="001367D8" w:rsidP="0047461E">
      <w:pPr>
        <w:numPr>
          <w:ilvl w:val="0"/>
          <w:numId w:val="65"/>
        </w:numPr>
        <w:spacing w:before="100" w:beforeAutospacing="1" w:after="100" w:afterAutospacing="1" w:line="240" w:lineRule="auto"/>
        <w:rPr>
          <w:rFonts w:ascii="Helvetica" w:hAnsi="Helvetica"/>
          <w:lang w:val="es-PE"/>
        </w:rPr>
      </w:pPr>
      <w:r w:rsidRPr="00741ECA">
        <w:rPr>
          <w:rFonts w:ascii="Helvetica" w:hAnsi="Helvetica"/>
          <w:lang w:val="es-PE"/>
        </w:rPr>
        <w:t xml:space="preserve">Donaciones. </w:t>
      </w:r>
    </w:p>
    <w:p w14:paraId="578994B5" w14:textId="77777777" w:rsidR="001367D8" w:rsidRPr="00741ECA" w:rsidRDefault="001367D8" w:rsidP="0047461E">
      <w:pPr>
        <w:numPr>
          <w:ilvl w:val="0"/>
          <w:numId w:val="65"/>
        </w:numPr>
        <w:spacing w:before="100" w:beforeAutospacing="1" w:after="100" w:afterAutospacing="1" w:line="240" w:lineRule="auto"/>
        <w:rPr>
          <w:rFonts w:ascii="Helvetica" w:hAnsi="Helvetica"/>
          <w:lang w:val="es-PE"/>
        </w:rPr>
      </w:pPr>
      <w:r w:rsidRPr="00741ECA">
        <w:rPr>
          <w:rFonts w:ascii="Helvetica" w:hAnsi="Helvetica"/>
          <w:lang w:val="es-PE"/>
        </w:rPr>
        <w:t xml:space="preserve">Patrocinios. </w:t>
      </w:r>
    </w:p>
    <w:p w14:paraId="541AC935" w14:textId="77777777" w:rsidR="001367D8" w:rsidRPr="00741ECA" w:rsidRDefault="001367D8" w:rsidP="0047461E">
      <w:pPr>
        <w:numPr>
          <w:ilvl w:val="0"/>
          <w:numId w:val="65"/>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de conflictos de interés. </w:t>
      </w:r>
    </w:p>
    <w:p w14:paraId="22A5CDD9" w14:textId="77777777" w:rsidR="001367D8" w:rsidRPr="00741ECA" w:rsidRDefault="001367D8" w:rsidP="0047461E">
      <w:pPr>
        <w:numPr>
          <w:ilvl w:val="0"/>
          <w:numId w:val="65"/>
        </w:numPr>
        <w:spacing w:before="100" w:beforeAutospacing="1" w:after="100" w:afterAutospacing="1" w:line="240" w:lineRule="auto"/>
        <w:rPr>
          <w:rFonts w:ascii="Helvetica" w:hAnsi="Helvetica"/>
          <w:lang w:val="es-PE"/>
        </w:rPr>
      </w:pPr>
      <w:r w:rsidRPr="00741ECA">
        <w:rPr>
          <w:rFonts w:ascii="Helvetica" w:hAnsi="Helvetica"/>
          <w:lang w:val="es-PE"/>
        </w:rPr>
        <w:t xml:space="preserve">Interacciones con funcionarios públicos. </w:t>
      </w:r>
    </w:p>
    <w:p w14:paraId="4DD6BE45"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 xml:space="preserve">ISO 37001 considera tanto los controles financieros como los </w:t>
      </w:r>
      <w:r w:rsidRPr="00741ECA">
        <w:rPr>
          <w:rStyle w:val="Textoennegrita"/>
          <w:rFonts w:ascii="Helvetica" w:hAnsi="Helvetica"/>
          <w:lang w:val="es-PE"/>
        </w:rPr>
        <w:t>controles no financieros</w:t>
      </w:r>
      <w:r w:rsidRPr="00741ECA">
        <w:rPr>
          <w:rFonts w:ascii="Helvetica" w:hAnsi="Helvetica"/>
          <w:lang w:val="es-PE"/>
        </w:rPr>
        <w:t xml:space="preserve"> como componentes relevantes del sistema. </w:t>
      </w:r>
    </w:p>
    <w:p w14:paraId="424E3EFF" w14:textId="77777777" w:rsidR="001367D8" w:rsidRPr="00741ECA" w:rsidRDefault="001367D8" w:rsidP="001367D8">
      <w:pPr>
        <w:pStyle w:val="Ttulo3"/>
        <w:rPr>
          <w:rFonts w:ascii="Helvetica" w:hAnsi="Helvetica"/>
          <w:lang w:val="es-PE"/>
        </w:rPr>
      </w:pPr>
      <w:r w:rsidRPr="00741ECA">
        <w:rPr>
          <w:rFonts w:ascii="Helvetica" w:hAnsi="Helvetica"/>
          <w:lang w:val="es-PE"/>
        </w:rPr>
        <w:t>Regalos y hospitalidad</w:t>
      </w:r>
    </w:p>
    <w:p w14:paraId="4ED3A5FC"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Los </w:t>
      </w:r>
      <w:r w:rsidRPr="00741ECA">
        <w:rPr>
          <w:rStyle w:val="Textoennegrita"/>
          <w:rFonts w:ascii="Helvetica" w:hAnsi="Helvetica"/>
          <w:lang w:val="es-PE"/>
        </w:rPr>
        <w:t>regalos y la hospitalidad</w:t>
      </w:r>
      <w:r w:rsidRPr="00741ECA">
        <w:rPr>
          <w:rFonts w:ascii="Helvetica" w:hAnsi="Helvetica"/>
          <w:lang w:val="es-PE"/>
        </w:rPr>
        <w:t xml:space="preserve"> pueden representar áreas de riesgo antisoborno cuando se utilizan para influir indebidamente en una decisión.</w:t>
      </w:r>
    </w:p>
    <w:p w14:paraId="28939D39" w14:textId="77777777" w:rsidR="001367D8" w:rsidRPr="00741ECA" w:rsidRDefault="001367D8" w:rsidP="001367D8">
      <w:pPr>
        <w:pStyle w:val="NormalWeb"/>
        <w:rPr>
          <w:rFonts w:ascii="Helvetica" w:hAnsi="Helvetica"/>
          <w:lang w:val="es-PE"/>
        </w:rPr>
      </w:pPr>
      <w:r w:rsidRPr="00741ECA">
        <w:rPr>
          <w:rFonts w:ascii="Helvetica" w:hAnsi="Helvetica"/>
          <w:lang w:val="es-PE"/>
        </w:rPr>
        <w:t>Una política de regalos y hospitalidad puede establecer:</w:t>
      </w:r>
    </w:p>
    <w:p w14:paraId="42036408" w14:textId="77777777" w:rsidR="001367D8" w:rsidRPr="00741ECA" w:rsidRDefault="001367D8" w:rsidP="0047461E">
      <w:pPr>
        <w:numPr>
          <w:ilvl w:val="0"/>
          <w:numId w:val="66"/>
        </w:numPr>
        <w:spacing w:before="100" w:beforeAutospacing="1" w:after="100" w:afterAutospacing="1" w:line="240" w:lineRule="auto"/>
        <w:rPr>
          <w:rFonts w:ascii="Helvetica" w:hAnsi="Helvetica"/>
          <w:lang w:val="es-PE"/>
        </w:rPr>
      </w:pPr>
      <w:r w:rsidRPr="00741ECA">
        <w:rPr>
          <w:rFonts w:ascii="Helvetica" w:hAnsi="Helvetica"/>
          <w:lang w:val="es-PE"/>
        </w:rPr>
        <w:t xml:space="preserve">Qué tipos de beneficios están permitidos. </w:t>
      </w:r>
    </w:p>
    <w:p w14:paraId="172155F5" w14:textId="77777777" w:rsidR="001367D8" w:rsidRPr="00741ECA" w:rsidRDefault="001367D8" w:rsidP="0047461E">
      <w:pPr>
        <w:numPr>
          <w:ilvl w:val="0"/>
          <w:numId w:val="66"/>
        </w:numPr>
        <w:spacing w:before="100" w:beforeAutospacing="1" w:after="100" w:afterAutospacing="1" w:line="240" w:lineRule="auto"/>
        <w:rPr>
          <w:rFonts w:ascii="Helvetica" w:hAnsi="Helvetica"/>
          <w:lang w:val="es-PE"/>
        </w:rPr>
      </w:pPr>
      <w:r w:rsidRPr="00741ECA">
        <w:rPr>
          <w:rFonts w:ascii="Helvetica" w:hAnsi="Helvetica"/>
          <w:lang w:val="es-PE"/>
        </w:rPr>
        <w:t xml:space="preserve">Qué beneficios están prohibidos. </w:t>
      </w:r>
    </w:p>
    <w:p w14:paraId="74EB63AE" w14:textId="77777777" w:rsidR="001367D8" w:rsidRPr="00741ECA" w:rsidRDefault="001367D8" w:rsidP="0047461E">
      <w:pPr>
        <w:numPr>
          <w:ilvl w:val="0"/>
          <w:numId w:val="66"/>
        </w:numPr>
        <w:spacing w:before="100" w:beforeAutospacing="1" w:after="100" w:afterAutospacing="1" w:line="240" w:lineRule="auto"/>
        <w:rPr>
          <w:rFonts w:ascii="Helvetica" w:hAnsi="Helvetica"/>
          <w:lang w:val="es-PE"/>
        </w:rPr>
      </w:pPr>
      <w:r w:rsidRPr="00741ECA">
        <w:rPr>
          <w:rFonts w:ascii="Helvetica" w:hAnsi="Helvetica"/>
          <w:lang w:val="es-PE"/>
        </w:rPr>
        <w:t xml:space="preserve">Límites de valor. </w:t>
      </w:r>
    </w:p>
    <w:p w14:paraId="055BF596" w14:textId="77777777" w:rsidR="001367D8" w:rsidRPr="00741ECA" w:rsidRDefault="001367D8" w:rsidP="0047461E">
      <w:pPr>
        <w:numPr>
          <w:ilvl w:val="0"/>
          <w:numId w:val="66"/>
        </w:numPr>
        <w:spacing w:before="100" w:beforeAutospacing="1" w:after="100" w:afterAutospacing="1" w:line="240" w:lineRule="auto"/>
        <w:rPr>
          <w:rFonts w:ascii="Helvetica" w:hAnsi="Helvetica"/>
          <w:lang w:val="es-PE"/>
        </w:rPr>
      </w:pPr>
      <w:r w:rsidRPr="00741ECA">
        <w:rPr>
          <w:rFonts w:ascii="Helvetica" w:hAnsi="Helvetica"/>
          <w:lang w:val="es-PE"/>
        </w:rPr>
        <w:t xml:space="preserve">Procedimientos de autorización. </w:t>
      </w:r>
    </w:p>
    <w:p w14:paraId="33E93A35" w14:textId="77777777" w:rsidR="001367D8" w:rsidRPr="00741ECA" w:rsidRDefault="001367D8" w:rsidP="0047461E">
      <w:pPr>
        <w:numPr>
          <w:ilvl w:val="0"/>
          <w:numId w:val="66"/>
        </w:numPr>
        <w:spacing w:before="100" w:beforeAutospacing="1" w:after="100" w:afterAutospacing="1" w:line="240" w:lineRule="auto"/>
        <w:rPr>
          <w:rFonts w:ascii="Helvetica" w:hAnsi="Helvetica"/>
          <w:lang w:val="es-PE"/>
        </w:rPr>
      </w:pPr>
      <w:r w:rsidRPr="00741ECA">
        <w:rPr>
          <w:rFonts w:ascii="Helvetica" w:hAnsi="Helvetica"/>
          <w:lang w:val="es-PE"/>
        </w:rPr>
        <w:t xml:space="preserve">Reglas especiales para funcionarios públicos. </w:t>
      </w:r>
    </w:p>
    <w:p w14:paraId="156ADE5F" w14:textId="77777777" w:rsidR="001367D8" w:rsidRPr="00741ECA" w:rsidRDefault="001367D8" w:rsidP="0047461E">
      <w:pPr>
        <w:numPr>
          <w:ilvl w:val="0"/>
          <w:numId w:val="66"/>
        </w:numPr>
        <w:spacing w:before="100" w:beforeAutospacing="1" w:after="100" w:afterAutospacing="1" w:line="240" w:lineRule="auto"/>
        <w:rPr>
          <w:rFonts w:ascii="Helvetica" w:hAnsi="Helvetica"/>
          <w:lang w:val="es-PE"/>
        </w:rPr>
      </w:pPr>
      <w:r w:rsidRPr="00741ECA">
        <w:rPr>
          <w:rFonts w:ascii="Helvetica" w:hAnsi="Helvetica"/>
          <w:lang w:val="es-PE"/>
        </w:rPr>
        <w:t xml:space="preserve">Requisitos de registro. </w:t>
      </w:r>
    </w:p>
    <w:p w14:paraId="3FE19131" w14:textId="77777777" w:rsidR="001367D8" w:rsidRPr="00741ECA" w:rsidRDefault="001367D8" w:rsidP="0047461E">
      <w:pPr>
        <w:numPr>
          <w:ilvl w:val="0"/>
          <w:numId w:val="66"/>
        </w:numPr>
        <w:spacing w:before="100" w:beforeAutospacing="1" w:after="100" w:afterAutospacing="1" w:line="240" w:lineRule="auto"/>
        <w:rPr>
          <w:rFonts w:ascii="Helvetica" w:hAnsi="Helvetica"/>
          <w:lang w:val="es-PE"/>
        </w:rPr>
      </w:pPr>
      <w:r w:rsidRPr="00741ECA">
        <w:rPr>
          <w:rFonts w:ascii="Helvetica" w:hAnsi="Helvetica"/>
          <w:lang w:val="es-PE"/>
        </w:rPr>
        <w:t xml:space="preserve">Situaciones que deben ser reportadas. </w:t>
      </w:r>
    </w:p>
    <w:p w14:paraId="50D7A084" w14:textId="7CA8241E" w:rsidR="001367D8" w:rsidRPr="00741ECA" w:rsidRDefault="001367D8" w:rsidP="001367D8">
      <w:pPr>
        <w:pStyle w:val="NormalWeb"/>
        <w:ind w:firstLine="360"/>
        <w:rPr>
          <w:rFonts w:ascii="Helvetica" w:hAnsi="Helvetica"/>
          <w:lang w:val="es-PE"/>
        </w:rPr>
      </w:pPr>
      <w:r w:rsidRPr="00741ECA">
        <w:rPr>
          <w:rFonts w:ascii="Helvetica" w:hAnsi="Helvetica"/>
          <w:lang w:val="es-PE"/>
        </w:rPr>
        <w:t xml:space="preserve">Es importante comprender que </w:t>
      </w:r>
      <w:r w:rsidRPr="00741ECA">
        <w:rPr>
          <w:rStyle w:val="Textoennegrita"/>
          <w:rFonts w:ascii="Helvetica" w:hAnsi="Helvetica"/>
          <w:lang w:val="es-PE"/>
        </w:rPr>
        <w:t>el valor económico por sí solo no determina necesariamente si existe soborno</w:t>
      </w:r>
      <w:r w:rsidRPr="00741ECA">
        <w:rPr>
          <w:rFonts w:ascii="Helvetica" w:hAnsi="Helvetica"/>
          <w:lang w:val="es-PE"/>
        </w:rPr>
        <w:t>. También deben analizarse el contexto, la intención, el momento y la relación entre las partes.</w:t>
      </w:r>
    </w:p>
    <w:p w14:paraId="7B35C490" w14:textId="77777777" w:rsidR="001367D8" w:rsidRPr="00741ECA" w:rsidRDefault="001367D8" w:rsidP="001367D8">
      <w:pPr>
        <w:pStyle w:val="Ttulo3"/>
        <w:rPr>
          <w:rFonts w:ascii="Helvetica" w:hAnsi="Helvetica"/>
          <w:lang w:val="es-PE"/>
        </w:rPr>
      </w:pPr>
      <w:r w:rsidRPr="00741ECA">
        <w:rPr>
          <w:rFonts w:ascii="Helvetica" w:hAnsi="Helvetica"/>
          <w:lang w:val="es-PE"/>
        </w:rPr>
        <w:t>Conflicto de interés</w:t>
      </w:r>
    </w:p>
    <w:p w14:paraId="40BEE24A" w14:textId="66710E8A"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Un </w:t>
      </w:r>
      <w:r w:rsidRPr="00741ECA">
        <w:rPr>
          <w:rStyle w:val="Textoennegrita"/>
          <w:rFonts w:ascii="Helvetica" w:hAnsi="Helvetica"/>
          <w:lang w:val="es-PE"/>
        </w:rPr>
        <w:t>conflicto de interés</w:t>
      </w:r>
      <w:r w:rsidRPr="00741ECA">
        <w:rPr>
          <w:rFonts w:ascii="Helvetica" w:hAnsi="Helvetica"/>
          <w:lang w:val="es-PE"/>
        </w:rPr>
        <w:t xml:space="preserve"> puede producirse cuando los intereses personales de una persona pueden interferir, o parecer interferir, con el cumplimiento objetivo de sus responsabilidades. Por ejemplo, una persona encargada de seleccionar proveedores podría tener una relación personal o económica con uno de los proveedores participantes.</w:t>
      </w:r>
    </w:p>
    <w:p w14:paraId="6295BCF8" w14:textId="4C24A15B"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El conflicto de interés </w:t>
      </w:r>
      <w:r w:rsidRPr="00741ECA">
        <w:rPr>
          <w:rStyle w:val="Textoennegrita"/>
          <w:rFonts w:ascii="Helvetica" w:hAnsi="Helvetica"/>
          <w:lang w:val="es-PE"/>
        </w:rPr>
        <w:t>no equivale automáticamente a soborno</w:t>
      </w:r>
      <w:r w:rsidRPr="00741ECA">
        <w:rPr>
          <w:rFonts w:ascii="Helvetica" w:hAnsi="Helvetica"/>
          <w:lang w:val="es-PE"/>
        </w:rPr>
        <w:t>, pero puede generar un riesgo significativo de decisiones indebidas y debe ser gestionado adecuadamente. Por ello, la identificación y gestión de conflictos de interés forma parte de una cultura de integridad y constituye un aspecto relevante en la evolución de ISO 37001:2025.</w:t>
      </w:r>
    </w:p>
    <w:p w14:paraId="257F6DC2" w14:textId="77777777" w:rsidR="001367D8" w:rsidRPr="00741ECA" w:rsidRDefault="001367D8" w:rsidP="001367D8">
      <w:pPr>
        <w:pStyle w:val="Ttulo3"/>
        <w:rPr>
          <w:rFonts w:ascii="Helvetica" w:hAnsi="Helvetica"/>
          <w:lang w:val="es-PE"/>
        </w:rPr>
      </w:pPr>
      <w:r w:rsidRPr="00741ECA">
        <w:rPr>
          <w:rFonts w:ascii="Helvetica" w:hAnsi="Helvetica"/>
          <w:lang w:val="es-PE"/>
        </w:rPr>
        <w:t>Denuncia</w:t>
      </w:r>
    </w:p>
    <w:p w14:paraId="04976304" w14:textId="56820AF5"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denuncia</w:t>
      </w:r>
      <w:r w:rsidRPr="00741ECA">
        <w:rPr>
          <w:rFonts w:ascii="Helvetica" w:hAnsi="Helvetica"/>
          <w:lang w:val="es-PE"/>
        </w:rPr>
        <w:t xml:space="preserve"> es la comunicación de una preocupación, sospecha o información relacionada con una posible conducta indebida. En un sistema antisoborno, los mecanismos de denuncia permiten que trabajadores y otras personas puedan comunicar situaciones sospechosas.</w:t>
      </w:r>
    </w:p>
    <w:p w14:paraId="3EBE33F8"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Un canal de denuncia eficaz debe proporcionar condiciones adecuadas para que las personas puedan comunicar sus preocupaciones y debe existir un proceso para </w:t>
      </w:r>
      <w:r w:rsidRPr="00741ECA">
        <w:rPr>
          <w:rStyle w:val="Textoennegrita"/>
          <w:rFonts w:ascii="Helvetica" w:hAnsi="Helvetica"/>
          <w:lang w:val="es-PE"/>
        </w:rPr>
        <w:t>recibir, evaluar y gestionar la información</w:t>
      </w:r>
      <w:r w:rsidRPr="00741ECA">
        <w:rPr>
          <w:rFonts w:ascii="Helvetica" w:hAnsi="Helvetica"/>
          <w:lang w:val="es-PE"/>
        </w:rPr>
        <w:t>.</w:t>
      </w:r>
    </w:p>
    <w:p w14:paraId="21DC8EAE"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La existencia de un canal no es suficiente por sí sola. La organización debe establecer procedimientos para determinar cómo se gestionarán las comunicaciones recibidas.</w:t>
      </w:r>
    </w:p>
    <w:p w14:paraId="255A7E08" w14:textId="77777777" w:rsidR="001367D8" w:rsidRPr="00741ECA" w:rsidRDefault="001367D8" w:rsidP="001367D8">
      <w:pPr>
        <w:pStyle w:val="Ttulo3"/>
        <w:rPr>
          <w:rFonts w:ascii="Helvetica" w:hAnsi="Helvetica"/>
          <w:lang w:val="es-PE"/>
        </w:rPr>
      </w:pPr>
      <w:r w:rsidRPr="00741ECA">
        <w:rPr>
          <w:rFonts w:ascii="Helvetica" w:hAnsi="Helvetica"/>
          <w:lang w:val="es-PE"/>
        </w:rPr>
        <w:t>Investigación</w:t>
      </w:r>
    </w:p>
    <w:p w14:paraId="1BA1C410"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investigación</w:t>
      </w:r>
      <w:r w:rsidRPr="00741ECA">
        <w:rPr>
          <w:rFonts w:ascii="Helvetica" w:hAnsi="Helvetica"/>
          <w:lang w:val="es-PE"/>
        </w:rPr>
        <w:t xml:space="preserve"> consiste en el proceso mediante el cual la organización analiza una sospecha o un posible incidente para determinar los hechos relevantes.</w:t>
      </w:r>
    </w:p>
    <w:p w14:paraId="27EB5469"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Una investigación antisoborno debe realizarse de manera adecuada, objetiva y proporcional a la naturaleza del caso.</w:t>
      </w:r>
    </w:p>
    <w:p w14:paraId="0A11F546" w14:textId="77777777" w:rsidR="001367D8" w:rsidRPr="00741ECA" w:rsidRDefault="001367D8" w:rsidP="001367D8">
      <w:pPr>
        <w:pStyle w:val="NormalWeb"/>
        <w:rPr>
          <w:rFonts w:ascii="Helvetica" w:hAnsi="Helvetica"/>
          <w:lang w:val="es-PE"/>
        </w:rPr>
      </w:pPr>
      <w:r w:rsidRPr="00741ECA">
        <w:rPr>
          <w:rFonts w:ascii="Helvetica" w:hAnsi="Helvetica"/>
          <w:lang w:val="es-PE"/>
        </w:rPr>
        <w:t>Puede incluir:</w:t>
      </w:r>
    </w:p>
    <w:p w14:paraId="6DFB2996" w14:textId="77777777" w:rsidR="001367D8" w:rsidRPr="00741ECA" w:rsidRDefault="001367D8" w:rsidP="0047461E">
      <w:pPr>
        <w:numPr>
          <w:ilvl w:val="0"/>
          <w:numId w:val="67"/>
        </w:numPr>
        <w:spacing w:before="100" w:beforeAutospacing="1" w:after="100" w:afterAutospacing="1" w:line="240" w:lineRule="auto"/>
        <w:rPr>
          <w:rFonts w:ascii="Helvetica" w:hAnsi="Helvetica"/>
          <w:lang w:val="es-PE"/>
        </w:rPr>
      </w:pPr>
      <w:r w:rsidRPr="00741ECA">
        <w:rPr>
          <w:rFonts w:ascii="Helvetica" w:hAnsi="Helvetica"/>
          <w:lang w:val="es-PE"/>
        </w:rPr>
        <w:t xml:space="preserve">Recopilación de información. </w:t>
      </w:r>
    </w:p>
    <w:p w14:paraId="5777514F" w14:textId="77777777" w:rsidR="001367D8" w:rsidRPr="00741ECA" w:rsidRDefault="001367D8" w:rsidP="0047461E">
      <w:pPr>
        <w:numPr>
          <w:ilvl w:val="0"/>
          <w:numId w:val="67"/>
        </w:numPr>
        <w:spacing w:before="100" w:beforeAutospacing="1" w:after="100" w:afterAutospacing="1" w:line="240" w:lineRule="auto"/>
        <w:rPr>
          <w:rFonts w:ascii="Helvetica" w:hAnsi="Helvetica"/>
          <w:lang w:val="es-PE"/>
        </w:rPr>
      </w:pPr>
      <w:r w:rsidRPr="00741ECA">
        <w:rPr>
          <w:rFonts w:ascii="Helvetica" w:hAnsi="Helvetica"/>
          <w:lang w:val="es-PE"/>
        </w:rPr>
        <w:t xml:space="preserve">Revisión de documentos. </w:t>
      </w:r>
    </w:p>
    <w:p w14:paraId="17771A3F" w14:textId="77777777" w:rsidR="001367D8" w:rsidRPr="00741ECA" w:rsidRDefault="001367D8" w:rsidP="0047461E">
      <w:pPr>
        <w:numPr>
          <w:ilvl w:val="0"/>
          <w:numId w:val="67"/>
        </w:numPr>
        <w:spacing w:before="100" w:beforeAutospacing="1" w:after="100" w:afterAutospacing="1" w:line="240" w:lineRule="auto"/>
        <w:rPr>
          <w:rFonts w:ascii="Helvetica" w:hAnsi="Helvetica"/>
          <w:lang w:val="es-PE"/>
        </w:rPr>
      </w:pPr>
      <w:r w:rsidRPr="00741ECA">
        <w:rPr>
          <w:rFonts w:ascii="Helvetica" w:hAnsi="Helvetica"/>
          <w:lang w:val="es-PE"/>
        </w:rPr>
        <w:t xml:space="preserve">Análisis de transacciones. </w:t>
      </w:r>
    </w:p>
    <w:p w14:paraId="4F368E7F" w14:textId="77777777" w:rsidR="001367D8" w:rsidRPr="00741ECA" w:rsidRDefault="001367D8" w:rsidP="0047461E">
      <w:pPr>
        <w:numPr>
          <w:ilvl w:val="0"/>
          <w:numId w:val="67"/>
        </w:numPr>
        <w:spacing w:before="100" w:beforeAutospacing="1" w:after="100" w:afterAutospacing="1" w:line="240" w:lineRule="auto"/>
        <w:rPr>
          <w:rFonts w:ascii="Helvetica" w:hAnsi="Helvetica"/>
          <w:lang w:val="es-PE"/>
        </w:rPr>
      </w:pPr>
      <w:r w:rsidRPr="00741ECA">
        <w:rPr>
          <w:rFonts w:ascii="Helvetica" w:hAnsi="Helvetica"/>
          <w:lang w:val="es-PE"/>
        </w:rPr>
        <w:t xml:space="preserve">Entrevistas. </w:t>
      </w:r>
    </w:p>
    <w:p w14:paraId="7B056D08" w14:textId="77777777" w:rsidR="001367D8" w:rsidRPr="00741ECA" w:rsidRDefault="001367D8" w:rsidP="0047461E">
      <w:pPr>
        <w:numPr>
          <w:ilvl w:val="0"/>
          <w:numId w:val="67"/>
        </w:numPr>
        <w:spacing w:before="100" w:beforeAutospacing="1" w:after="100" w:afterAutospacing="1" w:line="240" w:lineRule="auto"/>
        <w:rPr>
          <w:rFonts w:ascii="Helvetica" w:hAnsi="Helvetica"/>
          <w:lang w:val="es-PE"/>
        </w:rPr>
      </w:pPr>
      <w:r w:rsidRPr="00741ECA">
        <w:rPr>
          <w:rFonts w:ascii="Helvetica" w:hAnsi="Helvetica"/>
          <w:lang w:val="es-PE"/>
        </w:rPr>
        <w:t xml:space="preserve">Revisión de comunicaciones. </w:t>
      </w:r>
    </w:p>
    <w:p w14:paraId="1A34D660" w14:textId="77777777" w:rsidR="001367D8" w:rsidRPr="00741ECA" w:rsidRDefault="001367D8" w:rsidP="0047461E">
      <w:pPr>
        <w:numPr>
          <w:ilvl w:val="0"/>
          <w:numId w:val="67"/>
        </w:numPr>
        <w:spacing w:before="100" w:beforeAutospacing="1" w:after="100" w:afterAutospacing="1" w:line="240" w:lineRule="auto"/>
        <w:rPr>
          <w:rFonts w:ascii="Helvetica" w:hAnsi="Helvetica"/>
          <w:lang w:val="es-PE"/>
        </w:rPr>
      </w:pPr>
      <w:r w:rsidRPr="00741ECA">
        <w:rPr>
          <w:rFonts w:ascii="Helvetica" w:hAnsi="Helvetica"/>
          <w:lang w:val="es-PE"/>
        </w:rPr>
        <w:t xml:space="preserve">Identificación de personas involucradas. </w:t>
      </w:r>
    </w:p>
    <w:p w14:paraId="7810EE1F" w14:textId="77777777" w:rsidR="001367D8" w:rsidRPr="00741ECA" w:rsidRDefault="001367D8" w:rsidP="0047461E">
      <w:pPr>
        <w:numPr>
          <w:ilvl w:val="0"/>
          <w:numId w:val="67"/>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Evaluación de controles. </w:t>
      </w:r>
    </w:p>
    <w:p w14:paraId="3C8C25E1"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 xml:space="preserve">La investigación debe respetar las </w:t>
      </w:r>
      <w:r w:rsidRPr="00741ECA">
        <w:rPr>
          <w:rStyle w:val="Textoennegrita"/>
          <w:rFonts w:ascii="Helvetica" w:hAnsi="Helvetica"/>
          <w:lang w:val="es-PE"/>
        </w:rPr>
        <w:t>leyes y procedimientos aplicables</w:t>
      </w:r>
      <w:r w:rsidRPr="00741ECA">
        <w:rPr>
          <w:rFonts w:ascii="Helvetica" w:hAnsi="Helvetica"/>
          <w:lang w:val="es-PE"/>
        </w:rPr>
        <w:t>, así como las garantías y derechos correspondientes.</w:t>
      </w:r>
    </w:p>
    <w:p w14:paraId="67960413" w14:textId="77777777" w:rsidR="001367D8" w:rsidRPr="00741ECA" w:rsidRDefault="001367D8" w:rsidP="001367D8">
      <w:pPr>
        <w:pStyle w:val="Ttulo3"/>
        <w:rPr>
          <w:rFonts w:ascii="Helvetica" w:hAnsi="Helvetica"/>
          <w:lang w:val="es-PE"/>
        </w:rPr>
      </w:pPr>
      <w:r w:rsidRPr="00741ECA">
        <w:rPr>
          <w:rFonts w:ascii="Helvetica" w:hAnsi="Helvetica"/>
          <w:lang w:val="es-PE"/>
        </w:rPr>
        <w:t>Incidente de soborno</w:t>
      </w:r>
    </w:p>
    <w:p w14:paraId="58701CE4" w14:textId="3AF07B4E"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Un </w:t>
      </w:r>
      <w:r w:rsidRPr="00741ECA">
        <w:rPr>
          <w:rStyle w:val="Textoennegrita"/>
          <w:rFonts w:ascii="Helvetica" w:hAnsi="Helvetica"/>
          <w:lang w:val="es-PE"/>
        </w:rPr>
        <w:t>incidente de soborno</w:t>
      </w:r>
      <w:r w:rsidRPr="00741ECA">
        <w:rPr>
          <w:rFonts w:ascii="Helvetica" w:hAnsi="Helvetica"/>
          <w:lang w:val="es-PE"/>
        </w:rPr>
        <w:t xml:space="preserve"> puede referirse a una situación en la que existe evidencia, sospecha o identificación de una conducta relacionada con el soborno. No todos los reportes recibidos necesariamente constituyen un soborno confirmado.</w:t>
      </w:r>
    </w:p>
    <w:p w14:paraId="60112C8C" w14:textId="77777777" w:rsidR="001367D8" w:rsidRPr="00741ECA" w:rsidRDefault="001367D8" w:rsidP="001367D8">
      <w:pPr>
        <w:pStyle w:val="NormalWeb"/>
        <w:rPr>
          <w:rFonts w:ascii="Helvetica" w:hAnsi="Helvetica"/>
          <w:lang w:val="es-PE"/>
        </w:rPr>
      </w:pPr>
      <w:r w:rsidRPr="00741ECA">
        <w:rPr>
          <w:rFonts w:ascii="Helvetica" w:hAnsi="Helvetica"/>
          <w:lang w:val="es-PE"/>
        </w:rPr>
        <w:t>Por ello, la organización debe contar con mecanismos para:</w:t>
      </w:r>
    </w:p>
    <w:p w14:paraId="0DE6D460" w14:textId="77777777" w:rsidR="001367D8" w:rsidRPr="00741ECA" w:rsidRDefault="001367D8" w:rsidP="001367D8">
      <w:pPr>
        <w:pStyle w:val="NormalWeb"/>
        <w:jc w:val="center"/>
        <w:rPr>
          <w:rFonts w:ascii="Helvetica" w:hAnsi="Helvetica"/>
          <w:lang w:val="es-PE"/>
        </w:rPr>
      </w:pPr>
      <w:r w:rsidRPr="00741ECA">
        <w:rPr>
          <w:rStyle w:val="Textoennegrita"/>
          <w:rFonts w:ascii="Helvetica" w:hAnsi="Helvetica"/>
          <w:lang w:val="es-PE"/>
        </w:rPr>
        <w:t xml:space="preserve">Recibir la información </w:t>
      </w:r>
      <w:r w:rsidRPr="00741ECA">
        <w:rPr>
          <w:rStyle w:val="Textoennegrita"/>
          <w:rFonts w:ascii="Arial" w:hAnsi="Arial" w:cs="Arial"/>
          <w:lang w:val="es-PE"/>
        </w:rPr>
        <w:t>→</w:t>
      </w:r>
      <w:r w:rsidRPr="00741ECA">
        <w:rPr>
          <w:rStyle w:val="Textoennegrita"/>
          <w:rFonts w:ascii="Helvetica" w:hAnsi="Helvetica"/>
          <w:lang w:val="es-PE"/>
        </w:rPr>
        <w:t xml:space="preserve"> evaluar la situaci</w:t>
      </w:r>
      <w:r w:rsidRPr="00741ECA">
        <w:rPr>
          <w:rStyle w:val="Textoennegrita"/>
          <w:rFonts w:ascii="Helvetica" w:hAnsi="Helvetica" w:cs="Helvetica"/>
          <w:lang w:val="es-PE"/>
        </w:rPr>
        <w:t>ó</w:t>
      </w:r>
      <w:r w:rsidRPr="00741ECA">
        <w:rPr>
          <w:rStyle w:val="Textoennegrita"/>
          <w:rFonts w:ascii="Helvetica" w:hAnsi="Helvetica"/>
          <w:lang w:val="es-PE"/>
        </w:rPr>
        <w:t xml:space="preserve">n </w:t>
      </w:r>
      <w:r w:rsidRPr="00741ECA">
        <w:rPr>
          <w:rStyle w:val="Textoennegrita"/>
          <w:rFonts w:ascii="Arial" w:hAnsi="Arial" w:cs="Arial"/>
          <w:lang w:val="es-PE"/>
        </w:rPr>
        <w:t>→</w:t>
      </w:r>
      <w:r w:rsidRPr="00741ECA">
        <w:rPr>
          <w:rStyle w:val="Textoennegrita"/>
          <w:rFonts w:ascii="Helvetica" w:hAnsi="Helvetica"/>
          <w:lang w:val="es-PE"/>
        </w:rPr>
        <w:t xml:space="preserve"> investigar cuando corresponda </w:t>
      </w:r>
      <w:r w:rsidRPr="00741ECA">
        <w:rPr>
          <w:rStyle w:val="Textoennegrita"/>
          <w:rFonts w:ascii="Arial" w:hAnsi="Arial" w:cs="Arial"/>
          <w:lang w:val="es-PE"/>
        </w:rPr>
        <w:t>→</w:t>
      </w:r>
      <w:r w:rsidRPr="00741ECA">
        <w:rPr>
          <w:rStyle w:val="Textoennegrita"/>
          <w:rFonts w:ascii="Helvetica" w:hAnsi="Helvetica"/>
          <w:lang w:val="es-PE"/>
        </w:rPr>
        <w:t xml:space="preserve"> determinar las medidas necesarias.</w:t>
      </w:r>
    </w:p>
    <w:p w14:paraId="6B6E0E5C" w14:textId="77777777" w:rsidR="001367D8" w:rsidRPr="00741ECA" w:rsidRDefault="001367D8" w:rsidP="001367D8">
      <w:pPr>
        <w:pStyle w:val="NormalWeb"/>
        <w:rPr>
          <w:rFonts w:ascii="Helvetica" w:hAnsi="Helvetica"/>
          <w:lang w:val="es-PE"/>
        </w:rPr>
      </w:pPr>
      <w:r w:rsidRPr="00741ECA">
        <w:rPr>
          <w:rFonts w:ascii="Helvetica" w:hAnsi="Helvetica"/>
          <w:lang w:val="es-PE"/>
        </w:rPr>
        <w:t>La respuesta debe ser proporcional a la naturaleza y gravedad del caso.</w:t>
      </w:r>
    </w:p>
    <w:p w14:paraId="7829D50E" w14:textId="77777777" w:rsidR="001367D8" w:rsidRPr="00741ECA" w:rsidRDefault="001367D8" w:rsidP="001367D8">
      <w:pPr>
        <w:pStyle w:val="Ttulo3"/>
        <w:rPr>
          <w:rFonts w:ascii="Helvetica" w:hAnsi="Helvetica"/>
          <w:lang w:val="es-PE"/>
        </w:rPr>
      </w:pPr>
      <w:r w:rsidRPr="00741ECA">
        <w:rPr>
          <w:rFonts w:ascii="Helvetica" w:hAnsi="Helvetica"/>
          <w:lang w:val="es-PE"/>
        </w:rPr>
        <w:t>No conformidad</w:t>
      </w:r>
    </w:p>
    <w:p w14:paraId="77DF812E"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Una </w:t>
      </w:r>
      <w:r w:rsidRPr="00741ECA">
        <w:rPr>
          <w:rStyle w:val="Textoennegrita"/>
          <w:rFonts w:ascii="Helvetica" w:hAnsi="Helvetica"/>
          <w:lang w:val="es-PE"/>
        </w:rPr>
        <w:t>no conformidad</w:t>
      </w:r>
      <w:r w:rsidRPr="00741ECA">
        <w:rPr>
          <w:rFonts w:ascii="Helvetica" w:hAnsi="Helvetica"/>
          <w:lang w:val="es-PE"/>
        </w:rPr>
        <w:t xml:space="preserve"> se produce cuando existe un incumplimiento de un requisito aplicable.</w:t>
      </w:r>
    </w:p>
    <w:p w14:paraId="546BAEBB" w14:textId="77777777" w:rsidR="001367D8" w:rsidRPr="00741ECA" w:rsidRDefault="001367D8" w:rsidP="001367D8">
      <w:pPr>
        <w:pStyle w:val="NormalWeb"/>
        <w:rPr>
          <w:rFonts w:ascii="Helvetica" w:hAnsi="Helvetica"/>
          <w:lang w:val="es-PE"/>
        </w:rPr>
      </w:pPr>
      <w:r w:rsidRPr="00741ECA">
        <w:rPr>
          <w:rFonts w:ascii="Helvetica" w:hAnsi="Helvetica"/>
          <w:lang w:val="es-PE"/>
        </w:rPr>
        <w:t>Dentro del sistema antisoborno, una no conformidad puede estar relacionada con:</w:t>
      </w:r>
    </w:p>
    <w:p w14:paraId="421B20DD" w14:textId="77777777" w:rsidR="001367D8" w:rsidRPr="00741ECA" w:rsidRDefault="001367D8" w:rsidP="0047461E">
      <w:pPr>
        <w:numPr>
          <w:ilvl w:val="0"/>
          <w:numId w:val="68"/>
        </w:numPr>
        <w:spacing w:before="100" w:beforeAutospacing="1" w:after="100" w:afterAutospacing="1" w:line="240" w:lineRule="auto"/>
        <w:rPr>
          <w:rFonts w:ascii="Helvetica" w:hAnsi="Helvetica"/>
          <w:lang w:val="es-PE"/>
        </w:rPr>
      </w:pPr>
      <w:r w:rsidRPr="00741ECA">
        <w:rPr>
          <w:rFonts w:ascii="Helvetica" w:hAnsi="Helvetica"/>
          <w:lang w:val="es-PE"/>
        </w:rPr>
        <w:t xml:space="preserve">Un requisito de ISO 37001. </w:t>
      </w:r>
    </w:p>
    <w:p w14:paraId="25C88B77" w14:textId="77777777" w:rsidR="001367D8" w:rsidRPr="00741ECA" w:rsidRDefault="001367D8" w:rsidP="0047461E">
      <w:pPr>
        <w:numPr>
          <w:ilvl w:val="0"/>
          <w:numId w:val="68"/>
        </w:numPr>
        <w:spacing w:before="100" w:beforeAutospacing="1" w:after="100" w:afterAutospacing="1" w:line="240" w:lineRule="auto"/>
        <w:rPr>
          <w:rFonts w:ascii="Helvetica" w:hAnsi="Helvetica"/>
          <w:lang w:val="es-PE"/>
        </w:rPr>
      </w:pPr>
      <w:r w:rsidRPr="00741ECA">
        <w:rPr>
          <w:rFonts w:ascii="Helvetica" w:hAnsi="Helvetica"/>
          <w:lang w:val="es-PE"/>
        </w:rPr>
        <w:t xml:space="preserve">Un procedimiento interno. </w:t>
      </w:r>
    </w:p>
    <w:p w14:paraId="199B0B28" w14:textId="77777777" w:rsidR="001367D8" w:rsidRPr="00741ECA" w:rsidRDefault="001367D8" w:rsidP="0047461E">
      <w:pPr>
        <w:numPr>
          <w:ilvl w:val="0"/>
          <w:numId w:val="68"/>
        </w:numPr>
        <w:spacing w:before="100" w:beforeAutospacing="1" w:after="100" w:afterAutospacing="1" w:line="240" w:lineRule="auto"/>
        <w:rPr>
          <w:rFonts w:ascii="Helvetica" w:hAnsi="Helvetica"/>
          <w:lang w:val="es-PE"/>
        </w:rPr>
      </w:pPr>
      <w:r w:rsidRPr="00741ECA">
        <w:rPr>
          <w:rFonts w:ascii="Helvetica" w:hAnsi="Helvetica"/>
          <w:lang w:val="es-PE"/>
        </w:rPr>
        <w:t xml:space="preserve">Una política antisoborno. </w:t>
      </w:r>
    </w:p>
    <w:p w14:paraId="6C07B679" w14:textId="77777777" w:rsidR="001367D8" w:rsidRPr="00741ECA" w:rsidRDefault="001367D8" w:rsidP="0047461E">
      <w:pPr>
        <w:numPr>
          <w:ilvl w:val="0"/>
          <w:numId w:val="68"/>
        </w:numPr>
        <w:spacing w:before="100" w:beforeAutospacing="1" w:after="100" w:afterAutospacing="1" w:line="240" w:lineRule="auto"/>
        <w:rPr>
          <w:rFonts w:ascii="Helvetica" w:hAnsi="Helvetica"/>
          <w:lang w:val="es-PE"/>
        </w:rPr>
      </w:pPr>
      <w:r w:rsidRPr="00741ECA">
        <w:rPr>
          <w:rFonts w:ascii="Helvetica" w:hAnsi="Helvetica"/>
          <w:lang w:val="es-PE"/>
        </w:rPr>
        <w:t xml:space="preserve">Una obligación legal aplicable. </w:t>
      </w:r>
    </w:p>
    <w:p w14:paraId="7EF041F4" w14:textId="77777777" w:rsidR="001367D8" w:rsidRPr="00741ECA" w:rsidRDefault="001367D8" w:rsidP="0047461E">
      <w:pPr>
        <w:numPr>
          <w:ilvl w:val="0"/>
          <w:numId w:val="68"/>
        </w:numPr>
        <w:spacing w:before="100" w:beforeAutospacing="1" w:after="100" w:afterAutospacing="1" w:line="240" w:lineRule="auto"/>
        <w:rPr>
          <w:rFonts w:ascii="Helvetica" w:hAnsi="Helvetica"/>
          <w:lang w:val="es-PE"/>
        </w:rPr>
      </w:pPr>
      <w:r w:rsidRPr="00741ECA">
        <w:rPr>
          <w:rFonts w:ascii="Helvetica" w:hAnsi="Helvetica"/>
          <w:lang w:val="es-PE"/>
        </w:rPr>
        <w:t xml:space="preserve">Un control establecido. </w:t>
      </w:r>
    </w:p>
    <w:p w14:paraId="621F3389"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 xml:space="preserve">Por ejemplo, si el procedimiento interno exige realizar una determinada revisión antes de contratar a un tercero de alto riesgo y dicha revisión no se realiza, puede existir una </w:t>
      </w:r>
      <w:r w:rsidRPr="00741ECA">
        <w:rPr>
          <w:rStyle w:val="Textoennegrita"/>
          <w:rFonts w:ascii="Helvetica" w:hAnsi="Helvetica"/>
          <w:lang w:val="es-PE"/>
        </w:rPr>
        <w:t>no conformidad</w:t>
      </w:r>
      <w:r w:rsidRPr="00741ECA">
        <w:rPr>
          <w:rFonts w:ascii="Helvetica" w:hAnsi="Helvetica"/>
          <w:lang w:val="es-PE"/>
        </w:rPr>
        <w:t xml:space="preserve"> que deba ser evaluada y tratada.</w:t>
      </w:r>
    </w:p>
    <w:p w14:paraId="6208FF63" w14:textId="77777777" w:rsidR="001367D8" w:rsidRPr="00741ECA" w:rsidRDefault="001367D8" w:rsidP="001367D8">
      <w:pPr>
        <w:pStyle w:val="Ttulo3"/>
        <w:rPr>
          <w:rFonts w:ascii="Helvetica" w:hAnsi="Helvetica"/>
          <w:lang w:val="es-PE"/>
        </w:rPr>
      </w:pPr>
      <w:r w:rsidRPr="00741ECA">
        <w:rPr>
          <w:rFonts w:ascii="Helvetica" w:hAnsi="Helvetica"/>
          <w:lang w:val="es-PE"/>
        </w:rPr>
        <w:t>Acción correctiva</w:t>
      </w:r>
    </w:p>
    <w:p w14:paraId="6E901A1E" w14:textId="2DD727FF"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Una </w:t>
      </w:r>
      <w:r w:rsidRPr="00741ECA">
        <w:rPr>
          <w:rStyle w:val="Textoennegrita"/>
          <w:rFonts w:ascii="Helvetica" w:hAnsi="Helvetica"/>
          <w:lang w:val="es-PE"/>
        </w:rPr>
        <w:t>acción correctiva</w:t>
      </w:r>
      <w:r w:rsidRPr="00741ECA">
        <w:rPr>
          <w:rFonts w:ascii="Helvetica" w:hAnsi="Helvetica"/>
          <w:lang w:val="es-PE"/>
        </w:rPr>
        <w:t xml:space="preserve"> busca eliminar la causa de una no conformidad para evitar su repetición o reducir la posibilidad de que vuelva a producirse. No debe confundirse con una simple corrección.</w:t>
      </w:r>
    </w:p>
    <w:p w14:paraId="2946E44A"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Por ejemplo, si se detecta que una factura no fue revisada correctamente, la corrección puede consistir en revisar la factura.</w:t>
      </w:r>
    </w:p>
    <w:p w14:paraId="1FB0BA3C"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Pero si se descubre que varias facturas presentan el mismo problema porque el procedimiento de aprobación tiene una deficiencia, la acción correctiva puede implicar </w:t>
      </w:r>
      <w:r w:rsidRPr="00741ECA">
        <w:rPr>
          <w:rStyle w:val="Textoennegrita"/>
          <w:rFonts w:ascii="Helvetica" w:hAnsi="Helvetica"/>
          <w:lang w:val="es-PE"/>
        </w:rPr>
        <w:t>modificar el procedimiento, establecer una nueva autorización y capacitar al personal</w:t>
      </w:r>
      <w:r w:rsidRPr="00741ECA">
        <w:rPr>
          <w:rFonts w:ascii="Helvetica" w:hAnsi="Helvetica"/>
          <w:lang w:val="es-PE"/>
        </w:rPr>
        <w:t>.</w:t>
      </w:r>
    </w:p>
    <w:p w14:paraId="59E550FC" w14:textId="77777777" w:rsidR="001367D8" w:rsidRPr="00741ECA" w:rsidRDefault="001367D8" w:rsidP="001367D8">
      <w:pPr>
        <w:pStyle w:val="Ttulo3"/>
        <w:rPr>
          <w:rFonts w:ascii="Helvetica" w:hAnsi="Helvetica"/>
          <w:lang w:val="es-PE"/>
        </w:rPr>
      </w:pPr>
      <w:r w:rsidRPr="00741ECA">
        <w:rPr>
          <w:rFonts w:ascii="Helvetica" w:hAnsi="Helvetica"/>
          <w:lang w:val="es-PE"/>
        </w:rPr>
        <w:t>Información documentada</w:t>
      </w:r>
    </w:p>
    <w:p w14:paraId="4D60AE6F"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La gestión antisoborno requiere conservar determinada </w:t>
      </w:r>
      <w:r w:rsidRPr="00741ECA">
        <w:rPr>
          <w:rStyle w:val="Textoennegrita"/>
          <w:rFonts w:ascii="Helvetica" w:hAnsi="Helvetica"/>
          <w:lang w:val="es-PE"/>
        </w:rPr>
        <w:t>información documentada</w:t>
      </w:r>
      <w:r w:rsidRPr="00741ECA">
        <w:rPr>
          <w:rFonts w:ascii="Helvetica" w:hAnsi="Helvetica"/>
          <w:lang w:val="es-PE"/>
        </w:rPr>
        <w:t xml:space="preserve"> como evidencia de que el sistema funciona.</w:t>
      </w:r>
    </w:p>
    <w:p w14:paraId="1110BED4" w14:textId="77777777" w:rsidR="001367D8" w:rsidRPr="00741ECA" w:rsidRDefault="001367D8" w:rsidP="001367D8">
      <w:pPr>
        <w:pStyle w:val="NormalWeb"/>
        <w:rPr>
          <w:rFonts w:ascii="Helvetica" w:hAnsi="Helvetica"/>
          <w:lang w:val="es-PE"/>
        </w:rPr>
      </w:pPr>
      <w:r w:rsidRPr="00741ECA">
        <w:rPr>
          <w:rFonts w:ascii="Helvetica" w:hAnsi="Helvetica"/>
          <w:lang w:val="es-PE"/>
        </w:rPr>
        <w:t>Puede incluir:</w:t>
      </w:r>
    </w:p>
    <w:p w14:paraId="4A759113" w14:textId="77777777" w:rsidR="001367D8" w:rsidRPr="00741ECA" w:rsidRDefault="001367D8" w:rsidP="0047461E">
      <w:pPr>
        <w:numPr>
          <w:ilvl w:val="0"/>
          <w:numId w:val="69"/>
        </w:numPr>
        <w:spacing w:before="100" w:beforeAutospacing="1" w:after="100" w:afterAutospacing="1" w:line="240" w:lineRule="auto"/>
        <w:rPr>
          <w:rFonts w:ascii="Helvetica" w:hAnsi="Helvetica"/>
          <w:lang w:val="es-PE"/>
        </w:rPr>
      </w:pPr>
      <w:r w:rsidRPr="00741ECA">
        <w:rPr>
          <w:rFonts w:ascii="Helvetica" w:hAnsi="Helvetica"/>
          <w:lang w:val="es-PE"/>
        </w:rPr>
        <w:t xml:space="preserve">Políticas. </w:t>
      </w:r>
    </w:p>
    <w:p w14:paraId="1B4B5960" w14:textId="77777777" w:rsidR="001367D8" w:rsidRPr="00741ECA" w:rsidRDefault="001367D8" w:rsidP="0047461E">
      <w:pPr>
        <w:numPr>
          <w:ilvl w:val="0"/>
          <w:numId w:val="69"/>
        </w:numPr>
        <w:spacing w:before="100" w:beforeAutospacing="1" w:after="100" w:afterAutospacing="1" w:line="240" w:lineRule="auto"/>
        <w:rPr>
          <w:rFonts w:ascii="Helvetica" w:hAnsi="Helvetica"/>
          <w:lang w:val="es-PE"/>
        </w:rPr>
      </w:pPr>
      <w:r w:rsidRPr="00741ECA">
        <w:rPr>
          <w:rFonts w:ascii="Helvetica" w:hAnsi="Helvetica"/>
          <w:lang w:val="es-PE"/>
        </w:rPr>
        <w:t xml:space="preserve">Procedimientos. </w:t>
      </w:r>
    </w:p>
    <w:p w14:paraId="34B078B0" w14:textId="77777777" w:rsidR="001367D8" w:rsidRPr="00741ECA" w:rsidRDefault="001367D8" w:rsidP="0047461E">
      <w:pPr>
        <w:numPr>
          <w:ilvl w:val="0"/>
          <w:numId w:val="69"/>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Evaluaciones de riesgos. </w:t>
      </w:r>
    </w:p>
    <w:p w14:paraId="7112D658" w14:textId="77777777" w:rsidR="001367D8" w:rsidRPr="00741ECA" w:rsidRDefault="001367D8" w:rsidP="0047461E">
      <w:pPr>
        <w:numPr>
          <w:ilvl w:val="0"/>
          <w:numId w:val="69"/>
        </w:numPr>
        <w:spacing w:before="100" w:beforeAutospacing="1" w:after="100" w:afterAutospacing="1" w:line="240" w:lineRule="auto"/>
        <w:rPr>
          <w:rFonts w:ascii="Helvetica" w:hAnsi="Helvetica"/>
          <w:lang w:val="es-PE"/>
        </w:rPr>
      </w:pPr>
      <w:r w:rsidRPr="00741ECA">
        <w:rPr>
          <w:rFonts w:ascii="Helvetica" w:hAnsi="Helvetica"/>
          <w:lang w:val="es-PE"/>
        </w:rPr>
        <w:t xml:space="preserve">Registros de capacitación. </w:t>
      </w:r>
    </w:p>
    <w:p w14:paraId="7AB5E913" w14:textId="77777777" w:rsidR="001367D8" w:rsidRPr="00741ECA" w:rsidRDefault="001367D8" w:rsidP="0047461E">
      <w:pPr>
        <w:numPr>
          <w:ilvl w:val="0"/>
          <w:numId w:val="69"/>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Evaluaciones de terceros. </w:t>
      </w:r>
    </w:p>
    <w:p w14:paraId="2FBB6887" w14:textId="77777777" w:rsidR="001367D8" w:rsidRPr="00741ECA" w:rsidRDefault="001367D8" w:rsidP="0047461E">
      <w:pPr>
        <w:numPr>
          <w:ilvl w:val="0"/>
          <w:numId w:val="69"/>
        </w:numPr>
        <w:spacing w:before="100" w:beforeAutospacing="1" w:after="100" w:afterAutospacing="1" w:line="240" w:lineRule="auto"/>
        <w:rPr>
          <w:rFonts w:ascii="Helvetica" w:hAnsi="Helvetica"/>
          <w:lang w:val="es-PE"/>
        </w:rPr>
      </w:pPr>
      <w:r w:rsidRPr="00741ECA">
        <w:rPr>
          <w:rFonts w:ascii="Helvetica" w:hAnsi="Helvetica"/>
          <w:lang w:val="es-PE"/>
        </w:rPr>
        <w:t xml:space="preserve">Autorizaciones. </w:t>
      </w:r>
    </w:p>
    <w:p w14:paraId="43A5C8CD" w14:textId="77777777" w:rsidR="001367D8" w:rsidRPr="00741ECA" w:rsidRDefault="001367D8" w:rsidP="0047461E">
      <w:pPr>
        <w:numPr>
          <w:ilvl w:val="0"/>
          <w:numId w:val="69"/>
        </w:numPr>
        <w:spacing w:before="100" w:beforeAutospacing="1" w:after="100" w:afterAutospacing="1" w:line="240" w:lineRule="auto"/>
        <w:rPr>
          <w:rFonts w:ascii="Helvetica" w:hAnsi="Helvetica"/>
          <w:lang w:val="es-PE"/>
        </w:rPr>
      </w:pPr>
      <w:r w:rsidRPr="00741ECA">
        <w:rPr>
          <w:rFonts w:ascii="Helvetica" w:hAnsi="Helvetica"/>
          <w:lang w:val="es-PE"/>
        </w:rPr>
        <w:t xml:space="preserve">Registros de denuncias. </w:t>
      </w:r>
    </w:p>
    <w:p w14:paraId="4A153E6F" w14:textId="77777777" w:rsidR="001367D8" w:rsidRPr="00741ECA" w:rsidRDefault="001367D8" w:rsidP="0047461E">
      <w:pPr>
        <w:numPr>
          <w:ilvl w:val="0"/>
          <w:numId w:val="69"/>
        </w:numPr>
        <w:spacing w:before="100" w:beforeAutospacing="1" w:after="100" w:afterAutospacing="1" w:line="240" w:lineRule="auto"/>
        <w:rPr>
          <w:rFonts w:ascii="Helvetica" w:hAnsi="Helvetica"/>
          <w:lang w:val="es-PE"/>
        </w:rPr>
      </w:pPr>
      <w:r w:rsidRPr="00741ECA">
        <w:rPr>
          <w:rFonts w:ascii="Helvetica" w:hAnsi="Helvetica"/>
          <w:lang w:val="es-PE"/>
        </w:rPr>
        <w:t xml:space="preserve">Informes de investigación. </w:t>
      </w:r>
    </w:p>
    <w:p w14:paraId="2C08F99F" w14:textId="77777777" w:rsidR="001367D8" w:rsidRPr="00741ECA" w:rsidRDefault="001367D8" w:rsidP="0047461E">
      <w:pPr>
        <w:numPr>
          <w:ilvl w:val="0"/>
          <w:numId w:val="69"/>
        </w:numPr>
        <w:spacing w:before="100" w:beforeAutospacing="1" w:after="100" w:afterAutospacing="1" w:line="240" w:lineRule="auto"/>
        <w:rPr>
          <w:rFonts w:ascii="Helvetica" w:hAnsi="Helvetica"/>
          <w:lang w:val="es-PE"/>
        </w:rPr>
      </w:pPr>
      <w:r w:rsidRPr="00741ECA">
        <w:rPr>
          <w:rFonts w:ascii="Helvetica" w:hAnsi="Helvetica"/>
          <w:lang w:val="es-PE"/>
        </w:rPr>
        <w:t xml:space="preserve">Resultados de auditorías. </w:t>
      </w:r>
    </w:p>
    <w:p w14:paraId="6F5D25AC" w14:textId="77777777" w:rsidR="001367D8" w:rsidRPr="00741ECA" w:rsidRDefault="001367D8" w:rsidP="0047461E">
      <w:pPr>
        <w:numPr>
          <w:ilvl w:val="0"/>
          <w:numId w:val="69"/>
        </w:numPr>
        <w:spacing w:before="100" w:beforeAutospacing="1" w:after="100" w:afterAutospacing="1" w:line="240" w:lineRule="auto"/>
        <w:rPr>
          <w:rFonts w:ascii="Helvetica" w:hAnsi="Helvetica"/>
          <w:lang w:val="es-PE"/>
        </w:rPr>
      </w:pPr>
      <w:r w:rsidRPr="00741ECA">
        <w:rPr>
          <w:rFonts w:ascii="Helvetica" w:hAnsi="Helvetica"/>
          <w:lang w:val="es-PE"/>
        </w:rPr>
        <w:t xml:space="preserve">Acciones correctivas. </w:t>
      </w:r>
    </w:p>
    <w:p w14:paraId="637B1A50"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La información documentada permite demostrar qué se hizo, quién lo realizó y qué decisiones fueron tomadas.</w:t>
      </w:r>
    </w:p>
    <w:p w14:paraId="04AD5F62" w14:textId="77777777" w:rsidR="001367D8" w:rsidRPr="00741ECA" w:rsidRDefault="001367D8" w:rsidP="001367D8">
      <w:pPr>
        <w:pStyle w:val="Ttulo3"/>
        <w:rPr>
          <w:rFonts w:ascii="Helvetica" w:hAnsi="Helvetica"/>
          <w:lang w:val="es-PE"/>
        </w:rPr>
      </w:pPr>
      <w:r w:rsidRPr="00741ECA">
        <w:rPr>
          <w:rFonts w:ascii="Helvetica" w:hAnsi="Helvetica"/>
          <w:lang w:val="es-PE"/>
        </w:rPr>
        <w:t>Parte interesada</w:t>
      </w:r>
    </w:p>
    <w:p w14:paraId="0A30F0CC"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Una </w:t>
      </w:r>
      <w:r w:rsidRPr="00741ECA">
        <w:rPr>
          <w:rStyle w:val="Textoennegrita"/>
          <w:rFonts w:ascii="Helvetica" w:hAnsi="Helvetica"/>
          <w:lang w:val="es-PE"/>
        </w:rPr>
        <w:t>parte interesada</w:t>
      </w:r>
      <w:r w:rsidRPr="00741ECA">
        <w:rPr>
          <w:rFonts w:ascii="Helvetica" w:hAnsi="Helvetica"/>
          <w:lang w:val="es-PE"/>
        </w:rPr>
        <w:t xml:space="preserve"> es una persona u organización que puede afectar, verse afectada o percibirse afectada por una decisión o actividad de la organización. </w:t>
      </w:r>
    </w:p>
    <w:p w14:paraId="12926C72" w14:textId="77777777" w:rsidR="001367D8" w:rsidRPr="00741ECA" w:rsidRDefault="001367D8" w:rsidP="001367D8">
      <w:pPr>
        <w:pStyle w:val="NormalWeb"/>
        <w:rPr>
          <w:rFonts w:ascii="Helvetica" w:hAnsi="Helvetica"/>
          <w:lang w:val="es-PE"/>
        </w:rPr>
      </w:pPr>
      <w:r w:rsidRPr="00741ECA">
        <w:rPr>
          <w:rFonts w:ascii="Helvetica" w:hAnsi="Helvetica"/>
          <w:lang w:val="es-PE"/>
        </w:rPr>
        <w:t>En el contexto antisoborno pueden existir diferentes partes interesadas, como:</w:t>
      </w:r>
    </w:p>
    <w:p w14:paraId="16571CF2" w14:textId="77777777" w:rsidR="001367D8" w:rsidRPr="00741ECA" w:rsidRDefault="001367D8" w:rsidP="0047461E">
      <w:pPr>
        <w:numPr>
          <w:ilvl w:val="0"/>
          <w:numId w:val="70"/>
        </w:numPr>
        <w:spacing w:before="100" w:beforeAutospacing="1" w:after="100" w:afterAutospacing="1" w:line="240" w:lineRule="auto"/>
        <w:rPr>
          <w:rFonts w:ascii="Helvetica" w:hAnsi="Helvetica"/>
          <w:lang w:val="es-PE"/>
        </w:rPr>
      </w:pPr>
      <w:r w:rsidRPr="00741ECA">
        <w:rPr>
          <w:rFonts w:ascii="Helvetica" w:hAnsi="Helvetica"/>
          <w:lang w:val="es-PE"/>
        </w:rPr>
        <w:t xml:space="preserve">Trabajadores. </w:t>
      </w:r>
    </w:p>
    <w:p w14:paraId="26FE26FD" w14:textId="77777777" w:rsidR="001367D8" w:rsidRPr="00741ECA" w:rsidRDefault="001367D8" w:rsidP="0047461E">
      <w:pPr>
        <w:numPr>
          <w:ilvl w:val="0"/>
          <w:numId w:val="70"/>
        </w:numPr>
        <w:spacing w:before="100" w:beforeAutospacing="1" w:after="100" w:afterAutospacing="1" w:line="240" w:lineRule="auto"/>
        <w:rPr>
          <w:rFonts w:ascii="Helvetica" w:hAnsi="Helvetica"/>
          <w:lang w:val="es-PE"/>
        </w:rPr>
      </w:pPr>
      <w:r w:rsidRPr="00741ECA">
        <w:rPr>
          <w:rFonts w:ascii="Helvetica" w:hAnsi="Helvetica"/>
          <w:lang w:val="es-PE"/>
        </w:rPr>
        <w:t xml:space="preserve">Clientes. </w:t>
      </w:r>
    </w:p>
    <w:p w14:paraId="7F2A7ECA" w14:textId="77777777" w:rsidR="001367D8" w:rsidRPr="00741ECA" w:rsidRDefault="001367D8" w:rsidP="0047461E">
      <w:pPr>
        <w:numPr>
          <w:ilvl w:val="0"/>
          <w:numId w:val="70"/>
        </w:numPr>
        <w:spacing w:before="100" w:beforeAutospacing="1" w:after="100" w:afterAutospacing="1" w:line="240" w:lineRule="auto"/>
        <w:rPr>
          <w:rFonts w:ascii="Helvetica" w:hAnsi="Helvetica"/>
          <w:lang w:val="es-PE"/>
        </w:rPr>
      </w:pPr>
      <w:r w:rsidRPr="00741ECA">
        <w:rPr>
          <w:rFonts w:ascii="Helvetica" w:hAnsi="Helvetica"/>
          <w:lang w:val="es-PE"/>
        </w:rPr>
        <w:t xml:space="preserve">Proveedores. </w:t>
      </w:r>
    </w:p>
    <w:p w14:paraId="1C4F0525" w14:textId="77777777" w:rsidR="001367D8" w:rsidRPr="00741ECA" w:rsidRDefault="001367D8" w:rsidP="0047461E">
      <w:pPr>
        <w:numPr>
          <w:ilvl w:val="0"/>
          <w:numId w:val="70"/>
        </w:numPr>
        <w:spacing w:before="100" w:beforeAutospacing="1" w:after="100" w:afterAutospacing="1" w:line="240" w:lineRule="auto"/>
        <w:rPr>
          <w:rFonts w:ascii="Helvetica" w:hAnsi="Helvetica"/>
          <w:lang w:val="es-PE"/>
        </w:rPr>
      </w:pPr>
      <w:r w:rsidRPr="00741ECA">
        <w:rPr>
          <w:rFonts w:ascii="Helvetica" w:hAnsi="Helvetica"/>
          <w:lang w:val="es-PE"/>
        </w:rPr>
        <w:t xml:space="preserve">Entidades públicas. </w:t>
      </w:r>
    </w:p>
    <w:p w14:paraId="1E85165D" w14:textId="77777777" w:rsidR="001367D8" w:rsidRPr="00741ECA" w:rsidRDefault="001367D8" w:rsidP="0047461E">
      <w:pPr>
        <w:numPr>
          <w:ilvl w:val="0"/>
          <w:numId w:val="70"/>
        </w:numPr>
        <w:spacing w:before="100" w:beforeAutospacing="1" w:after="100" w:afterAutospacing="1" w:line="240" w:lineRule="auto"/>
        <w:rPr>
          <w:rFonts w:ascii="Helvetica" w:hAnsi="Helvetica"/>
          <w:lang w:val="es-PE"/>
        </w:rPr>
      </w:pPr>
      <w:r w:rsidRPr="00741ECA">
        <w:rPr>
          <w:rFonts w:ascii="Helvetica" w:hAnsi="Helvetica"/>
          <w:lang w:val="es-PE"/>
        </w:rPr>
        <w:t xml:space="preserve">Accionistas. </w:t>
      </w:r>
    </w:p>
    <w:p w14:paraId="72B7B0EB" w14:textId="77777777" w:rsidR="001367D8" w:rsidRPr="00741ECA" w:rsidRDefault="001367D8" w:rsidP="0047461E">
      <w:pPr>
        <w:numPr>
          <w:ilvl w:val="0"/>
          <w:numId w:val="70"/>
        </w:numPr>
        <w:spacing w:before="100" w:beforeAutospacing="1" w:after="100" w:afterAutospacing="1" w:line="240" w:lineRule="auto"/>
        <w:rPr>
          <w:rFonts w:ascii="Helvetica" w:hAnsi="Helvetica"/>
          <w:lang w:val="es-PE"/>
        </w:rPr>
      </w:pPr>
      <w:r w:rsidRPr="00741ECA">
        <w:rPr>
          <w:rFonts w:ascii="Helvetica" w:hAnsi="Helvetica"/>
          <w:lang w:val="es-PE"/>
        </w:rPr>
        <w:t xml:space="preserve">Socios comerciales. </w:t>
      </w:r>
    </w:p>
    <w:p w14:paraId="0C0B1DFC" w14:textId="77777777" w:rsidR="001367D8" w:rsidRPr="00741ECA" w:rsidRDefault="001367D8" w:rsidP="0047461E">
      <w:pPr>
        <w:numPr>
          <w:ilvl w:val="0"/>
          <w:numId w:val="70"/>
        </w:numPr>
        <w:spacing w:before="100" w:beforeAutospacing="1" w:after="100" w:afterAutospacing="1" w:line="240" w:lineRule="auto"/>
        <w:rPr>
          <w:rFonts w:ascii="Helvetica" w:hAnsi="Helvetica"/>
          <w:lang w:val="es-PE"/>
        </w:rPr>
      </w:pPr>
      <w:r w:rsidRPr="00741ECA">
        <w:rPr>
          <w:rFonts w:ascii="Helvetica" w:hAnsi="Helvetica"/>
          <w:lang w:val="es-PE"/>
        </w:rPr>
        <w:t xml:space="preserve">Organismos reguladores. </w:t>
      </w:r>
    </w:p>
    <w:p w14:paraId="218A14B4" w14:textId="77777777" w:rsidR="001367D8" w:rsidRPr="00741ECA" w:rsidRDefault="001367D8" w:rsidP="0047461E">
      <w:pPr>
        <w:numPr>
          <w:ilvl w:val="0"/>
          <w:numId w:val="70"/>
        </w:numPr>
        <w:spacing w:before="100" w:beforeAutospacing="1" w:after="100" w:afterAutospacing="1" w:line="240" w:lineRule="auto"/>
        <w:rPr>
          <w:rFonts w:ascii="Helvetica" w:hAnsi="Helvetica"/>
          <w:lang w:val="es-PE"/>
        </w:rPr>
      </w:pPr>
      <w:r w:rsidRPr="00741ECA">
        <w:rPr>
          <w:rFonts w:ascii="Helvetica" w:hAnsi="Helvetica"/>
          <w:lang w:val="es-PE"/>
        </w:rPr>
        <w:t xml:space="preserve">Comunidades. </w:t>
      </w:r>
    </w:p>
    <w:p w14:paraId="49491428" w14:textId="77777777" w:rsidR="001367D8" w:rsidRPr="00741ECA" w:rsidRDefault="001367D8" w:rsidP="0047461E">
      <w:pPr>
        <w:numPr>
          <w:ilvl w:val="0"/>
          <w:numId w:val="70"/>
        </w:numPr>
        <w:spacing w:before="100" w:beforeAutospacing="1" w:after="100" w:afterAutospacing="1" w:line="240" w:lineRule="auto"/>
        <w:rPr>
          <w:rFonts w:ascii="Helvetica" w:hAnsi="Helvetica"/>
          <w:lang w:val="es-PE"/>
        </w:rPr>
      </w:pPr>
      <w:r w:rsidRPr="00741ECA">
        <w:rPr>
          <w:rFonts w:ascii="Helvetica" w:hAnsi="Helvetica"/>
          <w:lang w:val="es-PE"/>
        </w:rPr>
        <w:t xml:space="preserve">Organizaciones de la sociedad civil. </w:t>
      </w:r>
    </w:p>
    <w:p w14:paraId="13972969"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La identificación de las partes interesadas ayuda a la organización a comprender mejor su contexto y las expectativas relevantes para su sistema.</w:t>
      </w:r>
    </w:p>
    <w:p w14:paraId="291C63AF" w14:textId="77777777" w:rsidR="001367D8" w:rsidRPr="00741ECA" w:rsidRDefault="001367D8" w:rsidP="001367D8">
      <w:pPr>
        <w:pStyle w:val="Ttulo3"/>
        <w:rPr>
          <w:rFonts w:ascii="Helvetica" w:hAnsi="Helvetica"/>
          <w:lang w:val="es-PE"/>
        </w:rPr>
      </w:pPr>
      <w:r w:rsidRPr="00741ECA">
        <w:rPr>
          <w:rFonts w:ascii="Helvetica" w:hAnsi="Helvetica"/>
          <w:lang w:val="es-PE"/>
        </w:rPr>
        <w:t>Cultura antisoborno</w:t>
      </w:r>
    </w:p>
    <w:p w14:paraId="4128EF70"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cultura antisoborno</w:t>
      </w:r>
      <w:r w:rsidRPr="00741ECA">
        <w:rPr>
          <w:rFonts w:ascii="Helvetica" w:hAnsi="Helvetica"/>
          <w:lang w:val="es-PE"/>
        </w:rPr>
        <w:t xml:space="preserve"> representa el entorno de valores, comportamientos y prácticas mediante el cual la organización demuestra que el soborno no es aceptable.</w:t>
      </w:r>
    </w:p>
    <w:p w14:paraId="5A7684BC" w14:textId="77777777" w:rsidR="001367D8" w:rsidRPr="00741ECA" w:rsidRDefault="001367D8" w:rsidP="001367D8">
      <w:pPr>
        <w:pStyle w:val="NormalWeb"/>
        <w:rPr>
          <w:rFonts w:ascii="Helvetica" w:hAnsi="Helvetica"/>
          <w:lang w:val="es-PE"/>
        </w:rPr>
      </w:pPr>
      <w:r w:rsidRPr="00741ECA">
        <w:rPr>
          <w:rFonts w:ascii="Helvetica" w:hAnsi="Helvetica"/>
          <w:lang w:val="es-PE"/>
        </w:rPr>
        <w:t>Una cultura sólida no depende únicamente de documentos.</w:t>
      </w:r>
    </w:p>
    <w:p w14:paraId="0FCF1377" w14:textId="77777777" w:rsidR="001367D8" w:rsidRPr="00741ECA" w:rsidRDefault="001367D8" w:rsidP="001367D8">
      <w:pPr>
        <w:pStyle w:val="NormalWeb"/>
        <w:rPr>
          <w:rFonts w:ascii="Helvetica" w:hAnsi="Helvetica"/>
          <w:lang w:val="es-PE"/>
        </w:rPr>
      </w:pPr>
      <w:r w:rsidRPr="00741ECA">
        <w:rPr>
          <w:rFonts w:ascii="Helvetica" w:hAnsi="Helvetica"/>
          <w:lang w:val="es-PE"/>
        </w:rPr>
        <w:t>Se refleja en decisiones concretas:</w:t>
      </w:r>
    </w:p>
    <w:p w14:paraId="162A76AD" w14:textId="77777777" w:rsidR="001367D8" w:rsidRPr="00741ECA" w:rsidRDefault="001367D8" w:rsidP="0047461E">
      <w:pPr>
        <w:numPr>
          <w:ilvl w:val="0"/>
          <w:numId w:val="71"/>
        </w:numPr>
        <w:spacing w:before="100" w:beforeAutospacing="1" w:after="100" w:afterAutospacing="1" w:line="240" w:lineRule="auto"/>
        <w:rPr>
          <w:rFonts w:ascii="Helvetica" w:hAnsi="Helvetica"/>
          <w:lang w:val="es-PE"/>
        </w:rPr>
      </w:pPr>
      <w:r w:rsidRPr="00741ECA">
        <w:rPr>
          <w:rFonts w:ascii="Helvetica" w:hAnsi="Helvetica"/>
          <w:lang w:val="es-PE"/>
        </w:rPr>
        <w:t xml:space="preserve">La dirección rechaza prácticas indebidas. </w:t>
      </w:r>
    </w:p>
    <w:p w14:paraId="76179865" w14:textId="77777777" w:rsidR="001367D8" w:rsidRPr="00741ECA" w:rsidRDefault="001367D8" w:rsidP="0047461E">
      <w:pPr>
        <w:numPr>
          <w:ilvl w:val="0"/>
          <w:numId w:val="71"/>
        </w:numPr>
        <w:spacing w:before="100" w:beforeAutospacing="1" w:after="100" w:afterAutospacing="1" w:line="240" w:lineRule="auto"/>
        <w:rPr>
          <w:rFonts w:ascii="Helvetica" w:hAnsi="Helvetica"/>
          <w:lang w:val="es-PE"/>
        </w:rPr>
      </w:pPr>
      <w:r w:rsidRPr="00741ECA">
        <w:rPr>
          <w:rFonts w:ascii="Helvetica" w:hAnsi="Helvetica"/>
          <w:lang w:val="es-PE"/>
        </w:rPr>
        <w:t xml:space="preserve">Los trabajadores pueden comunicar preocupaciones. </w:t>
      </w:r>
    </w:p>
    <w:p w14:paraId="023E5AD3" w14:textId="77777777" w:rsidR="001367D8" w:rsidRPr="00741ECA" w:rsidRDefault="001367D8" w:rsidP="0047461E">
      <w:pPr>
        <w:numPr>
          <w:ilvl w:val="0"/>
          <w:numId w:val="71"/>
        </w:numPr>
        <w:spacing w:before="100" w:beforeAutospacing="1" w:after="100" w:afterAutospacing="1" w:line="240" w:lineRule="auto"/>
        <w:rPr>
          <w:rFonts w:ascii="Helvetica" w:hAnsi="Helvetica"/>
          <w:lang w:val="es-PE"/>
        </w:rPr>
      </w:pPr>
      <w:r w:rsidRPr="00741ECA">
        <w:rPr>
          <w:rFonts w:ascii="Helvetica" w:hAnsi="Helvetica"/>
          <w:lang w:val="es-PE"/>
        </w:rPr>
        <w:t xml:space="preserve">Los controles se aplican independientemente del cargo de la persona. </w:t>
      </w:r>
    </w:p>
    <w:p w14:paraId="2D2EF525" w14:textId="77777777" w:rsidR="001367D8" w:rsidRPr="00741ECA" w:rsidRDefault="001367D8" w:rsidP="0047461E">
      <w:pPr>
        <w:numPr>
          <w:ilvl w:val="0"/>
          <w:numId w:val="71"/>
        </w:numPr>
        <w:spacing w:before="100" w:beforeAutospacing="1" w:after="100" w:afterAutospacing="1" w:line="240" w:lineRule="auto"/>
        <w:rPr>
          <w:rFonts w:ascii="Helvetica" w:hAnsi="Helvetica"/>
          <w:lang w:val="es-PE"/>
        </w:rPr>
      </w:pPr>
      <w:r w:rsidRPr="00741ECA">
        <w:rPr>
          <w:rFonts w:ascii="Helvetica" w:hAnsi="Helvetica"/>
          <w:lang w:val="es-PE"/>
        </w:rPr>
        <w:t xml:space="preserve">Los terceros son evaluados de acuerdo con el riesgo. </w:t>
      </w:r>
    </w:p>
    <w:p w14:paraId="7D7F5186" w14:textId="77777777" w:rsidR="001367D8" w:rsidRPr="00741ECA" w:rsidRDefault="001367D8" w:rsidP="0047461E">
      <w:pPr>
        <w:numPr>
          <w:ilvl w:val="0"/>
          <w:numId w:val="71"/>
        </w:numPr>
        <w:spacing w:before="100" w:beforeAutospacing="1" w:after="100" w:afterAutospacing="1" w:line="240" w:lineRule="auto"/>
        <w:rPr>
          <w:rFonts w:ascii="Helvetica" w:hAnsi="Helvetica"/>
          <w:lang w:val="es-PE"/>
        </w:rPr>
      </w:pPr>
      <w:r w:rsidRPr="00741ECA">
        <w:rPr>
          <w:rFonts w:ascii="Helvetica" w:hAnsi="Helvetica"/>
          <w:lang w:val="es-PE"/>
        </w:rPr>
        <w:t xml:space="preserve">Los incidentes son investigados. </w:t>
      </w:r>
    </w:p>
    <w:p w14:paraId="186784A8" w14:textId="77777777" w:rsidR="001367D8" w:rsidRPr="00741ECA" w:rsidRDefault="001367D8" w:rsidP="0047461E">
      <w:pPr>
        <w:numPr>
          <w:ilvl w:val="0"/>
          <w:numId w:val="71"/>
        </w:numPr>
        <w:spacing w:before="100" w:beforeAutospacing="1" w:after="100" w:afterAutospacing="1" w:line="240" w:lineRule="auto"/>
        <w:rPr>
          <w:rFonts w:ascii="Helvetica" w:hAnsi="Helvetica"/>
          <w:lang w:val="es-PE"/>
        </w:rPr>
      </w:pPr>
      <w:r w:rsidRPr="00741ECA">
        <w:rPr>
          <w:rFonts w:ascii="Helvetica" w:hAnsi="Helvetica"/>
          <w:lang w:val="es-PE"/>
        </w:rPr>
        <w:t xml:space="preserve">Las deficiencias generan mejoras. </w:t>
      </w:r>
    </w:p>
    <w:p w14:paraId="5658E7FD"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 xml:space="preserve">La ISO destaca que el sistema antisoborno no debe limitarse al cumplimiento formal, sino que también contribuye a fomentar una </w:t>
      </w:r>
      <w:r w:rsidRPr="00741ECA">
        <w:rPr>
          <w:rStyle w:val="Textoennegrita"/>
          <w:rFonts w:ascii="Helvetica" w:hAnsi="Helvetica"/>
          <w:lang w:val="es-PE"/>
        </w:rPr>
        <w:t>cultura de integridad, transparencia y confianza</w:t>
      </w:r>
      <w:r w:rsidRPr="00741ECA">
        <w:rPr>
          <w:rFonts w:ascii="Helvetica" w:hAnsi="Helvetica"/>
          <w:lang w:val="es-PE"/>
        </w:rPr>
        <w:t xml:space="preserve">. </w:t>
      </w:r>
    </w:p>
    <w:p w14:paraId="2BC8AF46" w14:textId="77777777" w:rsidR="001367D8" w:rsidRPr="00741ECA" w:rsidRDefault="001367D8" w:rsidP="001367D8">
      <w:pPr>
        <w:pStyle w:val="Ttulo3"/>
        <w:rPr>
          <w:rFonts w:ascii="Helvetica" w:hAnsi="Helvetica"/>
          <w:lang w:val="es-PE"/>
        </w:rPr>
      </w:pPr>
      <w:r w:rsidRPr="00741ECA">
        <w:rPr>
          <w:rFonts w:ascii="Helvetica" w:hAnsi="Helvetica"/>
          <w:lang w:val="es-PE"/>
        </w:rPr>
        <w:t>Corrupción y soborno: no son exactamente lo mismo</w:t>
      </w:r>
    </w:p>
    <w:p w14:paraId="049666DD" w14:textId="7CA84CD0"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Es importante diferenciar </w:t>
      </w:r>
      <w:r w:rsidRPr="00741ECA">
        <w:rPr>
          <w:rStyle w:val="Textoennegrita"/>
          <w:rFonts w:ascii="Helvetica" w:hAnsi="Helvetica"/>
          <w:lang w:val="es-PE"/>
        </w:rPr>
        <w:t>corrupción</w:t>
      </w:r>
      <w:r w:rsidRPr="00741ECA">
        <w:rPr>
          <w:rFonts w:ascii="Helvetica" w:hAnsi="Helvetica"/>
          <w:lang w:val="es-PE"/>
        </w:rPr>
        <w:t xml:space="preserve"> de </w:t>
      </w:r>
      <w:r w:rsidRPr="00741ECA">
        <w:rPr>
          <w:rStyle w:val="Textoennegrita"/>
          <w:rFonts w:ascii="Helvetica" w:hAnsi="Helvetica"/>
          <w:lang w:val="es-PE"/>
        </w:rPr>
        <w:t>soborno</w:t>
      </w:r>
      <w:r w:rsidRPr="00741ECA">
        <w:rPr>
          <w:rFonts w:ascii="Helvetica" w:hAnsi="Helvetica"/>
          <w:lang w:val="es-PE"/>
        </w:rPr>
        <w:t>. El soborno es una forma específica de conducta corrupta.</w:t>
      </w:r>
    </w:p>
    <w:p w14:paraId="18F4D6C6"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La corrupción es un concepto más amplio que puede incluir otras conductas, como determinadas formas de malversación, abuso de funciones, tráfico de influencias, enriquecimiento ilícito u otras conductas ilícitas, dependiendo del marco jurídico aplicable. </w:t>
      </w:r>
    </w:p>
    <w:p w14:paraId="03E01D09"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Por ello, </w:t>
      </w:r>
      <w:r w:rsidRPr="00741ECA">
        <w:rPr>
          <w:rStyle w:val="Textoennegrita"/>
          <w:rFonts w:ascii="Helvetica" w:hAnsi="Helvetica"/>
          <w:lang w:val="es-PE"/>
        </w:rPr>
        <w:t>ISO 37001 se centra específicamente en el soborno</w:t>
      </w:r>
      <w:r w:rsidRPr="00741ECA">
        <w:rPr>
          <w:rFonts w:ascii="Helvetica" w:hAnsi="Helvetica"/>
          <w:lang w:val="es-PE"/>
        </w:rPr>
        <w:t>, aunque una organización puede decidir ampliar su sistema de gestión para abordar otros riesgos de corrupción.</w:t>
      </w:r>
    </w:p>
    <w:p w14:paraId="47C69119" w14:textId="77777777" w:rsidR="001367D8" w:rsidRPr="00741ECA" w:rsidRDefault="001367D8" w:rsidP="001367D8">
      <w:pPr>
        <w:pStyle w:val="Ttulo3"/>
        <w:rPr>
          <w:rFonts w:ascii="Helvetica" w:hAnsi="Helvetica"/>
          <w:lang w:val="es-PE"/>
        </w:rPr>
      </w:pPr>
      <w:r w:rsidRPr="00741ECA">
        <w:rPr>
          <w:rFonts w:ascii="Helvetica" w:hAnsi="Helvetica"/>
          <w:lang w:val="es-PE"/>
        </w:rPr>
        <w:t>Soborno y fraude</w:t>
      </w:r>
    </w:p>
    <w:p w14:paraId="27B95A14" w14:textId="77777777" w:rsidR="001367D8" w:rsidRPr="00741ECA" w:rsidRDefault="001367D8" w:rsidP="001367D8">
      <w:pPr>
        <w:pStyle w:val="NormalWeb"/>
        <w:rPr>
          <w:rFonts w:ascii="Helvetica" w:hAnsi="Helvetica"/>
          <w:lang w:val="es-PE"/>
        </w:rPr>
      </w:pPr>
      <w:r w:rsidRPr="00741ECA">
        <w:rPr>
          <w:rFonts w:ascii="Helvetica" w:hAnsi="Helvetica"/>
          <w:lang w:val="es-PE"/>
        </w:rPr>
        <w:t xml:space="preserve">El </w:t>
      </w:r>
      <w:r w:rsidRPr="00741ECA">
        <w:rPr>
          <w:rStyle w:val="Textoennegrita"/>
          <w:rFonts w:ascii="Helvetica" w:hAnsi="Helvetica"/>
          <w:lang w:val="es-PE"/>
        </w:rPr>
        <w:t>soborno y el fraude tampoco son conceptos equivalentes</w:t>
      </w:r>
      <w:r w:rsidRPr="00741ECA">
        <w:rPr>
          <w:rFonts w:ascii="Helvetica" w:hAnsi="Helvetica"/>
          <w:lang w:val="es-PE"/>
        </w:rPr>
        <w:t>.</w:t>
      </w:r>
    </w:p>
    <w:p w14:paraId="0CC17D9F"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El fraude generalmente implica engaño u ocultación con la finalidad de obtener un beneficio indebido o causar una pérdida, mientras que el soborno implica una ventaja indebida relacionada con la actuación o abstención de actuar de una persona en el desempeño de sus funciones.</w:t>
      </w:r>
    </w:p>
    <w:p w14:paraId="04203FC2" w14:textId="5B5EECD1" w:rsidR="001367D8" w:rsidRPr="00741ECA" w:rsidRDefault="001367D8" w:rsidP="001367D8">
      <w:pPr>
        <w:pStyle w:val="NormalWeb"/>
        <w:ind w:firstLine="720"/>
        <w:rPr>
          <w:rFonts w:ascii="Helvetica" w:hAnsi="Helvetica"/>
          <w:lang w:val="es-PE"/>
        </w:rPr>
      </w:pPr>
      <w:r w:rsidRPr="00741ECA">
        <w:rPr>
          <w:rFonts w:ascii="Helvetica" w:hAnsi="Helvetica"/>
          <w:lang w:val="es-PE"/>
        </w:rPr>
        <w:t>Una misma situación puede involucrar diferentes riesgos al mismo tiempo. Por ejemplo, una operación podría incluir falsificación de documentos, fraude contable y un pago indebido.</w:t>
      </w:r>
    </w:p>
    <w:p w14:paraId="643AA6B4"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ISO 37001 se concentra en el </w:t>
      </w:r>
      <w:r w:rsidRPr="00741ECA">
        <w:rPr>
          <w:rStyle w:val="Textoennegrita"/>
          <w:rFonts w:ascii="Helvetica" w:hAnsi="Helvetica"/>
          <w:lang w:val="es-PE"/>
        </w:rPr>
        <w:t>riesgo de soborno</w:t>
      </w:r>
      <w:r w:rsidRPr="00741ECA">
        <w:rPr>
          <w:rFonts w:ascii="Helvetica" w:hAnsi="Helvetica"/>
          <w:lang w:val="es-PE"/>
        </w:rPr>
        <w:t xml:space="preserve">. ISO también señala que la norma no aborda específicamente otros ámbitos como fraude, competencia, lavado de activos o determinados delitos relacionados con prácticas corruptas. </w:t>
      </w:r>
    </w:p>
    <w:p w14:paraId="391A2E31" w14:textId="77777777" w:rsidR="001367D8" w:rsidRPr="00741ECA" w:rsidRDefault="001367D8" w:rsidP="001367D8">
      <w:pPr>
        <w:pStyle w:val="Ttulo3"/>
        <w:rPr>
          <w:rFonts w:ascii="Helvetica" w:hAnsi="Helvetica"/>
          <w:lang w:val="es-PE"/>
        </w:rPr>
      </w:pPr>
      <w:r w:rsidRPr="00741ECA">
        <w:rPr>
          <w:rFonts w:ascii="Helvetica" w:hAnsi="Helvetica"/>
          <w:lang w:val="es-PE"/>
        </w:rPr>
        <w:t>Principio de proporcionalidad</w:t>
      </w:r>
    </w:p>
    <w:p w14:paraId="6D7BC248" w14:textId="6EB437DD"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proporcionalidad</w:t>
      </w:r>
      <w:r w:rsidRPr="00741ECA">
        <w:rPr>
          <w:rFonts w:ascii="Helvetica" w:hAnsi="Helvetica"/>
          <w:lang w:val="es-PE"/>
        </w:rPr>
        <w:t xml:space="preserve"> es un concepto fundamental para la implementación del sistema. Los controles deben ser adecuados a la naturaleza y nivel de riesgo de la organización.</w:t>
      </w:r>
    </w:p>
    <w:p w14:paraId="3FD92CD5"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Una empresa pequeña con pocos proveedores y operaciones sencillas no necesariamente necesita la misma estructura de controles que una multinacional con miles de proveedores, operaciones internacionales y relaciones frecuentes con funcionarios públicos.</w:t>
      </w:r>
    </w:p>
    <w:p w14:paraId="0999B7C8" w14:textId="77777777" w:rsidR="001367D8" w:rsidRPr="00741ECA" w:rsidRDefault="001367D8" w:rsidP="001367D8">
      <w:pPr>
        <w:pStyle w:val="NormalWeb"/>
        <w:rPr>
          <w:rFonts w:ascii="Helvetica" w:hAnsi="Helvetica"/>
          <w:lang w:val="es-PE"/>
        </w:rPr>
      </w:pPr>
      <w:r w:rsidRPr="00741ECA">
        <w:rPr>
          <w:rFonts w:ascii="Helvetica" w:hAnsi="Helvetica"/>
          <w:lang w:val="es-PE"/>
        </w:rPr>
        <w:t>Por ello, el sistema debe buscar un equilibrio entre:</w:t>
      </w:r>
    </w:p>
    <w:p w14:paraId="692C234F" w14:textId="77777777" w:rsidR="001367D8" w:rsidRPr="00741ECA" w:rsidRDefault="001367D8" w:rsidP="001367D8">
      <w:pPr>
        <w:pStyle w:val="NormalWeb"/>
        <w:jc w:val="center"/>
        <w:rPr>
          <w:rFonts w:ascii="Helvetica" w:hAnsi="Helvetica"/>
          <w:lang w:val="es-PE"/>
        </w:rPr>
      </w:pPr>
      <w:r w:rsidRPr="00741ECA">
        <w:rPr>
          <w:rStyle w:val="Textoennegrita"/>
          <w:rFonts w:ascii="Helvetica" w:hAnsi="Helvetica"/>
          <w:lang w:val="es-PE"/>
        </w:rPr>
        <w:t xml:space="preserve">Riesgo identificado </w:t>
      </w:r>
      <w:r w:rsidRPr="00741ECA">
        <w:rPr>
          <w:rStyle w:val="Textoennegrita"/>
          <w:rFonts w:ascii="Arial" w:hAnsi="Arial" w:cs="Arial"/>
          <w:lang w:val="es-PE"/>
        </w:rPr>
        <w:t>→</w:t>
      </w:r>
      <w:r w:rsidRPr="00741ECA">
        <w:rPr>
          <w:rStyle w:val="Textoennegrita"/>
          <w:rFonts w:ascii="Helvetica" w:hAnsi="Helvetica"/>
          <w:lang w:val="es-PE"/>
        </w:rPr>
        <w:t xml:space="preserve"> nivel de control </w:t>
      </w:r>
      <w:r w:rsidRPr="00741ECA">
        <w:rPr>
          <w:rStyle w:val="Textoennegrita"/>
          <w:rFonts w:ascii="Arial" w:hAnsi="Arial" w:cs="Arial"/>
          <w:lang w:val="es-PE"/>
        </w:rPr>
        <w:t>→</w:t>
      </w:r>
      <w:r w:rsidRPr="00741ECA">
        <w:rPr>
          <w:rStyle w:val="Textoennegrita"/>
          <w:rFonts w:ascii="Helvetica" w:hAnsi="Helvetica"/>
          <w:lang w:val="es-PE"/>
        </w:rPr>
        <w:t xml:space="preserve"> recursos utilizados.</w:t>
      </w:r>
    </w:p>
    <w:p w14:paraId="5D537B9E"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La finalidad es establecer medidas suficientemente eficaces sin crear procesos innecesariamente complejos.</w:t>
      </w:r>
    </w:p>
    <w:p w14:paraId="66BA4825" w14:textId="77777777" w:rsidR="001367D8" w:rsidRPr="00741ECA" w:rsidRDefault="001367D8" w:rsidP="001367D8">
      <w:pPr>
        <w:pStyle w:val="Ttulo3"/>
        <w:rPr>
          <w:rFonts w:ascii="Helvetica" w:hAnsi="Helvetica"/>
          <w:lang w:val="es-PE"/>
        </w:rPr>
      </w:pPr>
      <w:r w:rsidRPr="00741ECA">
        <w:rPr>
          <w:rFonts w:ascii="Helvetica" w:hAnsi="Helvetica"/>
          <w:lang w:val="es-PE"/>
        </w:rPr>
        <w:t>Mejora continua</w:t>
      </w:r>
    </w:p>
    <w:p w14:paraId="136E94ED"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mejora continua</w:t>
      </w:r>
      <w:r w:rsidRPr="00741ECA">
        <w:rPr>
          <w:rFonts w:ascii="Helvetica" w:hAnsi="Helvetica"/>
          <w:lang w:val="es-PE"/>
        </w:rPr>
        <w:t xml:space="preserve"> significa que el Sistema de Gestión Antisoborno debe evolucionar a partir de los resultados obtenidos.</w:t>
      </w:r>
    </w:p>
    <w:p w14:paraId="145407A4"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Los cambios en el contexto, las nuevas actividades, los incidentes, las auditorías, las denuncias y las modificaciones legales pueden generar la necesidad de actualizar el sistema.</w:t>
      </w:r>
    </w:p>
    <w:p w14:paraId="76B5D340" w14:textId="77777777" w:rsidR="001367D8" w:rsidRPr="00741ECA" w:rsidRDefault="001367D8" w:rsidP="001367D8">
      <w:pPr>
        <w:pStyle w:val="NormalWeb"/>
        <w:rPr>
          <w:rFonts w:ascii="Helvetica" w:hAnsi="Helvetica"/>
          <w:lang w:val="es-PE"/>
        </w:rPr>
      </w:pPr>
      <w:r w:rsidRPr="00741ECA">
        <w:rPr>
          <w:rFonts w:ascii="Helvetica" w:hAnsi="Helvetica"/>
          <w:lang w:val="es-PE"/>
        </w:rPr>
        <w:t>La organización debe utilizar esta información para:</w:t>
      </w:r>
    </w:p>
    <w:p w14:paraId="387632B0" w14:textId="77777777" w:rsidR="001367D8" w:rsidRPr="00741ECA" w:rsidRDefault="001367D8" w:rsidP="0047461E">
      <w:pPr>
        <w:numPr>
          <w:ilvl w:val="0"/>
          <w:numId w:val="72"/>
        </w:numPr>
        <w:spacing w:before="100" w:beforeAutospacing="1" w:after="100" w:afterAutospacing="1" w:line="240" w:lineRule="auto"/>
        <w:rPr>
          <w:rFonts w:ascii="Helvetica" w:hAnsi="Helvetica"/>
          <w:lang w:val="es-PE"/>
        </w:rPr>
      </w:pPr>
      <w:r w:rsidRPr="00741ECA">
        <w:rPr>
          <w:rFonts w:ascii="Helvetica" w:hAnsi="Helvetica"/>
          <w:lang w:val="es-PE"/>
        </w:rPr>
        <w:t xml:space="preserve">Revisar riesgos. </w:t>
      </w:r>
    </w:p>
    <w:p w14:paraId="29836E45" w14:textId="77777777" w:rsidR="001367D8" w:rsidRPr="00741ECA" w:rsidRDefault="001367D8" w:rsidP="0047461E">
      <w:pPr>
        <w:numPr>
          <w:ilvl w:val="0"/>
          <w:numId w:val="72"/>
        </w:numPr>
        <w:spacing w:before="100" w:beforeAutospacing="1" w:after="100" w:afterAutospacing="1" w:line="240" w:lineRule="auto"/>
        <w:rPr>
          <w:rFonts w:ascii="Helvetica" w:hAnsi="Helvetica"/>
          <w:lang w:val="es-PE"/>
        </w:rPr>
      </w:pPr>
      <w:r w:rsidRPr="00741ECA">
        <w:rPr>
          <w:rFonts w:ascii="Helvetica" w:hAnsi="Helvetica"/>
          <w:lang w:val="es-PE"/>
        </w:rPr>
        <w:t xml:space="preserve">Mejorar controles. </w:t>
      </w:r>
    </w:p>
    <w:p w14:paraId="322A08DC" w14:textId="77777777" w:rsidR="001367D8" w:rsidRPr="00741ECA" w:rsidRDefault="001367D8" w:rsidP="0047461E">
      <w:pPr>
        <w:numPr>
          <w:ilvl w:val="0"/>
          <w:numId w:val="72"/>
        </w:numPr>
        <w:spacing w:before="100" w:beforeAutospacing="1" w:after="100" w:afterAutospacing="1" w:line="240" w:lineRule="auto"/>
        <w:rPr>
          <w:rFonts w:ascii="Helvetica" w:hAnsi="Helvetica"/>
          <w:lang w:val="es-PE"/>
        </w:rPr>
      </w:pPr>
      <w:r w:rsidRPr="00741ECA">
        <w:rPr>
          <w:rFonts w:ascii="Helvetica" w:hAnsi="Helvetica"/>
          <w:lang w:val="es-PE"/>
        </w:rPr>
        <w:t xml:space="preserve">Actualizar procedimientos. </w:t>
      </w:r>
    </w:p>
    <w:p w14:paraId="11A2B7D1" w14:textId="77777777" w:rsidR="001367D8" w:rsidRPr="00741ECA" w:rsidRDefault="001367D8" w:rsidP="0047461E">
      <w:pPr>
        <w:numPr>
          <w:ilvl w:val="0"/>
          <w:numId w:val="72"/>
        </w:numPr>
        <w:spacing w:before="100" w:beforeAutospacing="1" w:after="100" w:afterAutospacing="1" w:line="240" w:lineRule="auto"/>
        <w:rPr>
          <w:rFonts w:ascii="Helvetica" w:hAnsi="Helvetica"/>
          <w:lang w:val="es-PE"/>
        </w:rPr>
      </w:pPr>
      <w:r w:rsidRPr="00741ECA">
        <w:rPr>
          <w:rFonts w:ascii="Helvetica" w:hAnsi="Helvetica"/>
          <w:lang w:val="es-PE"/>
        </w:rPr>
        <w:t xml:space="preserve">Fortalecer la capacitación. </w:t>
      </w:r>
    </w:p>
    <w:p w14:paraId="2A7282E0" w14:textId="77777777" w:rsidR="001367D8" w:rsidRPr="00741ECA" w:rsidRDefault="001367D8" w:rsidP="0047461E">
      <w:pPr>
        <w:numPr>
          <w:ilvl w:val="0"/>
          <w:numId w:val="72"/>
        </w:numPr>
        <w:spacing w:before="100" w:beforeAutospacing="1" w:after="100" w:afterAutospacing="1" w:line="240" w:lineRule="auto"/>
        <w:rPr>
          <w:rFonts w:ascii="Helvetica" w:hAnsi="Helvetica"/>
          <w:lang w:val="es-PE"/>
        </w:rPr>
      </w:pPr>
      <w:r w:rsidRPr="00741ECA">
        <w:rPr>
          <w:rFonts w:ascii="Helvetica" w:hAnsi="Helvetica"/>
          <w:lang w:val="es-PE"/>
        </w:rPr>
        <w:t xml:space="preserve">Modificar objetivos. </w:t>
      </w:r>
    </w:p>
    <w:p w14:paraId="06139CD3" w14:textId="77777777" w:rsidR="001367D8" w:rsidRPr="00741ECA" w:rsidRDefault="001367D8" w:rsidP="0047461E">
      <w:pPr>
        <w:numPr>
          <w:ilvl w:val="0"/>
          <w:numId w:val="72"/>
        </w:numPr>
        <w:spacing w:before="100" w:beforeAutospacing="1" w:after="100" w:afterAutospacing="1" w:line="240" w:lineRule="auto"/>
        <w:rPr>
          <w:rFonts w:ascii="Helvetica" w:hAnsi="Helvetica"/>
          <w:lang w:val="es-PE"/>
        </w:rPr>
      </w:pPr>
      <w:r w:rsidRPr="00741ECA">
        <w:rPr>
          <w:rFonts w:ascii="Helvetica" w:hAnsi="Helvetica"/>
          <w:lang w:val="es-PE"/>
        </w:rPr>
        <w:t xml:space="preserve">Corregir deficiencias. </w:t>
      </w:r>
    </w:p>
    <w:p w14:paraId="39740F23" w14:textId="77777777" w:rsidR="001367D8" w:rsidRPr="00741ECA" w:rsidRDefault="001367D8" w:rsidP="0047461E">
      <w:pPr>
        <w:numPr>
          <w:ilvl w:val="0"/>
          <w:numId w:val="72"/>
        </w:numPr>
        <w:spacing w:before="100" w:beforeAutospacing="1" w:after="100" w:afterAutospacing="1" w:line="240" w:lineRule="auto"/>
        <w:rPr>
          <w:rFonts w:ascii="Helvetica" w:hAnsi="Helvetica"/>
          <w:lang w:val="es-PE"/>
        </w:rPr>
      </w:pPr>
      <w:r w:rsidRPr="00741ECA">
        <w:rPr>
          <w:rFonts w:ascii="Helvetica" w:hAnsi="Helvetica"/>
          <w:lang w:val="es-PE"/>
        </w:rPr>
        <w:t xml:space="preserve">Mejorar la eficacia del sistema. </w:t>
      </w:r>
    </w:p>
    <w:p w14:paraId="34758C4E"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 xml:space="preserve">La mejora continua es uno de los elementos que permite que el SGAS permanezca </w:t>
      </w:r>
      <w:r w:rsidRPr="00741ECA">
        <w:rPr>
          <w:rStyle w:val="Textoennegrita"/>
          <w:rFonts w:ascii="Helvetica" w:hAnsi="Helvetica"/>
          <w:lang w:val="es-PE"/>
        </w:rPr>
        <w:t>activo y adaptado a la realidad de la organización</w:t>
      </w:r>
      <w:r w:rsidRPr="00741ECA">
        <w:rPr>
          <w:rFonts w:ascii="Helvetica" w:hAnsi="Helvetica"/>
          <w:lang w:val="es-PE"/>
        </w:rPr>
        <w:t xml:space="preserve">. </w:t>
      </w:r>
    </w:p>
    <w:p w14:paraId="1C9456F8" w14:textId="77777777" w:rsidR="001367D8" w:rsidRPr="00741ECA" w:rsidRDefault="001367D8" w:rsidP="001367D8">
      <w:pPr>
        <w:pStyle w:val="Ttulo3"/>
        <w:rPr>
          <w:rFonts w:ascii="Helvetica" w:hAnsi="Helvetica"/>
          <w:lang w:val="es-PE"/>
        </w:rPr>
      </w:pPr>
      <w:r w:rsidRPr="00741ECA">
        <w:rPr>
          <w:rFonts w:ascii="Helvetica" w:hAnsi="Helvetica"/>
          <w:lang w:val="es-PE"/>
        </w:rPr>
        <w:t>Relación entre los principales conceptos</w:t>
      </w:r>
    </w:p>
    <w:p w14:paraId="01D91847"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Los términos estudiados no deben memorizarse como conceptos independientes. En la práctica, forman una </w:t>
      </w:r>
      <w:r w:rsidRPr="00741ECA">
        <w:rPr>
          <w:rStyle w:val="Textoennegrita"/>
          <w:rFonts w:ascii="Helvetica" w:hAnsi="Helvetica"/>
          <w:lang w:val="es-PE"/>
        </w:rPr>
        <w:t>cadena lógica dentro del Sistema de Gestión Antisoborno</w:t>
      </w:r>
      <w:r w:rsidRPr="00741ECA">
        <w:rPr>
          <w:rFonts w:ascii="Helvetica" w:hAnsi="Helvetica"/>
          <w:lang w:val="es-PE"/>
        </w:rPr>
        <w:t>.</w:t>
      </w:r>
    </w:p>
    <w:p w14:paraId="7CFC0322"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La organización identifica sus actividades y contexto. Después identifica los </w:t>
      </w:r>
      <w:r w:rsidRPr="00741ECA">
        <w:rPr>
          <w:rStyle w:val="Textoennegrita"/>
          <w:rFonts w:ascii="Helvetica" w:hAnsi="Helvetica"/>
          <w:lang w:val="es-PE"/>
        </w:rPr>
        <w:t>riesgos de soborno</w:t>
      </w:r>
      <w:r w:rsidRPr="00741ECA">
        <w:rPr>
          <w:rFonts w:ascii="Helvetica" w:hAnsi="Helvetica"/>
          <w:lang w:val="es-PE"/>
        </w:rPr>
        <w:t xml:space="preserve">. Para determinados riesgos evalúa a sus </w:t>
      </w:r>
      <w:r w:rsidRPr="00741ECA">
        <w:rPr>
          <w:rStyle w:val="Textoennegrita"/>
          <w:rFonts w:ascii="Helvetica" w:hAnsi="Helvetica"/>
          <w:lang w:val="es-PE"/>
        </w:rPr>
        <w:t>socios de negocio</w:t>
      </w:r>
      <w:r w:rsidRPr="00741ECA">
        <w:rPr>
          <w:rFonts w:ascii="Helvetica" w:hAnsi="Helvetica"/>
          <w:lang w:val="es-PE"/>
        </w:rPr>
        <w:t xml:space="preserve"> mediante </w:t>
      </w:r>
      <w:r w:rsidRPr="00741ECA">
        <w:rPr>
          <w:rStyle w:val="Textoennegrita"/>
          <w:rFonts w:ascii="Helvetica" w:hAnsi="Helvetica"/>
          <w:lang w:val="es-PE"/>
        </w:rPr>
        <w:t>debida diligencia</w:t>
      </w:r>
      <w:r w:rsidRPr="00741ECA">
        <w:rPr>
          <w:rFonts w:ascii="Helvetica" w:hAnsi="Helvetica"/>
          <w:lang w:val="es-PE"/>
        </w:rPr>
        <w:t xml:space="preserve">. Posteriormente establece </w:t>
      </w:r>
      <w:r w:rsidRPr="00741ECA">
        <w:rPr>
          <w:rStyle w:val="Textoennegrita"/>
          <w:rFonts w:ascii="Helvetica" w:hAnsi="Helvetica"/>
          <w:lang w:val="es-PE"/>
        </w:rPr>
        <w:t>controles financieros y no financieros</w:t>
      </w:r>
      <w:r w:rsidRPr="00741ECA">
        <w:rPr>
          <w:rFonts w:ascii="Helvetica" w:hAnsi="Helvetica"/>
          <w:lang w:val="es-PE"/>
        </w:rPr>
        <w:t xml:space="preserve">. El </w:t>
      </w:r>
      <w:r w:rsidRPr="00741ECA">
        <w:rPr>
          <w:rStyle w:val="Textoennegrita"/>
          <w:rFonts w:ascii="Helvetica" w:hAnsi="Helvetica"/>
          <w:lang w:val="es-PE"/>
        </w:rPr>
        <w:t>personal</w:t>
      </w:r>
      <w:r w:rsidRPr="00741ECA">
        <w:rPr>
          <w:rFonts w:ascii="Helvetica" w:hAnsi="Helvetica"/>
          <w:lang w:val="es-PE"/>
        </w:rPr>
        <w:t xml:space="preserve"> recibe capacitación y conoce la política antisoborno. La </w:t>
      </w:r>
      <w:r w:rsidRPr="00741ECA">
        <w:rPr>
          <w:rStyle w:val="Textoennegrita"/>
          <w:rFonts w:ascii="Helvetica" w:hAnsi="Helvetica"/>
          <w:lang w:val="es-PE"/>
        </w:rPr>
        <w:t>función antisoborno</w:t>
      </w:r>
      <w:r w:rsidRPr="00741ECA">
        <w:rPr>
          <w:rFonts w:ascii="Helvetica" w:hAnsi="Helvetica"/>
          <w:lang w:val="es-PE"/>
        </w:rPr>
        <w:t xml:space="preserve"> supervisa determinados aspectos del sistema. Los canales de </w:t>
      </w:r>
      <w:r w:rsidRPr="00741ECA">
        <w:rPr>
          <w:rStyle w:val="Textoennegrita"/>
          <w:rFonts w:ascii="Helvetica" w:hAnsi="Helvetica"/>
          <w:lang w:val="es-PE"/>
        </w:rPr>
        <w:t>denuncia</w:t>
      </w:r>
      <w:r w:rsidRPr="00741ECA">
        <w:rPr>
          <w:rFonts w:ascii="Helvetica" w:hAnsi="Helvetica"/>
          <w:lang w:val="es-PE"/>
        </w:rPr>
        <w:t xml:space="preserve"> permiten comunicar posibles situaciones indebidas. Cuando corresponde, se realiza una </w:t>
      </w:r>
      <w:r w:rsidRPr="00741ECA">
        <w:rPr>
          <w:rStyle w:val="Textoennegrita"/>
          <w:rFonts w:ascii="Helvetica" w:hAnsi="Helvetica"/>
          <w:lang w:val="es-PE"/>
        </w:rPr>
        <w:t>investigación</w:t>
      </w:r>
      <w:r w:rsidRPr="00741ECA">
        <w:rPr>
          <w:rFonts w:ascii="Helvetica" w:hAnsi="Helvetica"/>
          <w:lang w:val="es-PE"/>
        </w:rPr>
        <w:t xml:space="preserve">. Los resultados pueden generar </w:t>
      </w:r>
      <w:r w:rsidRPr="00741ECA">
        <w:rPr>
          <w:rStyle w:val="Textoennegrita"/>
          <w:rFonts w:ascii="Helvetica" w:hAnsi="Helvetica"/>
          <w:lang w:val="es-PE"/>
        </w:rPr>
        <w:t>no conformidades y acciones correctivas</w:t>
      </w:r>
      <w:r w:rsidRPr="00741ECA">
        <w:rPr>
          <w:rFonts w:ascii="Helvetica" w:hAnsi="Helvetica"/>
          <w:lang w:val="es-PE"/>
        </w:rPr>
        <w:t>.</w:t>
      </w:r>
    </w:p>
    <w:p w14:paraId="27ACED10" w14:textId="43966DB8"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Finalmente, la organización utiliza la información obtenida para aplicar la </w:t>
      </w:r>
      <w:r w:rsidRPr="00741ECA">
        <w:rPr>
          <w:rStyle w:val="Textoennegrita"/>
          <w:rFonts w:ascii="Helvetica" w:hAnsi="Helvetica"/>
          <w:lang w:val="es-PE"/>
        </w:rPr>
        <w:t>mejora continua</w:t>
      </w:r>
      <w:r w:rsidRPr="00741ECA">
        <w:rPr>
          <w:rFonts w:ascii="Helvetica" w:hAnsi="Helvetica"/>
          <w:lang w:val="es-PE"/>
        </w:rPr>
        <w:t>.</w:t>
      </w:r>
    </w:p>
    <w:p w14:paraId="300F4C37" w14:textId="77777777" w:rsidR="001367D8" w:rsidRPr="00741ECA" w:rsidRDefault="001367D8" w:rsidP="001367D8">
      <w:pPr>
        <w:pStyle w:val="NormalWeb"/>
        <w:ind w:firstLine="720"/>
        <w:rPr>
          <w:rFonts w:ascii="Helvetica" w:hAnsi="Helvetica"/>
          <w:lang w:val="es-PE"/>
        </w:rPr>
      </w:pPr>
      <w:r w:rsidRPr="00741ECA">
        <w:rPr>
          <w:rFonts w:ascii="Helvetica" w:hAnsi="Helvetica"/>
          <w:lang w:val="es-PE"/>
        </w:rPr>
        <w:t xml:space="preserve">De esta manera, los términos de ISO 37001 forman parte de un único sistema de gestión orientado a </w:t>
      </w:r>
      <w:r w:rsidRPr="00741ECA">
        <w:rPr>
          <w:rStyle w:val="Textoennegrita"/>
          <w:rFonts w:ascii="Helvetica" w:hAnsi="Helvetica"/>
          <w:lang w:val="es-PE"/>
        </w:rPr>
        <w:t>prevenir, detectar y responder ante el soborno</w:t>
      </w:r>
      <w:r w:rsidRPr="00741ECA">
        <w:rPr>
          <w:rFonts w:ascii="Helvetica" w:hAnsi="Helvetica"/>
          <w:lang w:val="es-PE"/>
        </w:rPr>
        <w:t xml:space="preserve">. </w:t>
      </w:r>
    </w:p>
    <w:p w14:paraId="55EBA5CF" w14:textId="77777777" w:rsidR="001367D8" w:rsidRPr="00741ECA" w:rsidRDefault="001367D8" w:rsidP="001367D8">
      <w:pPr>
        <w:pStyle w:val="Ttulo3"/>
        <w:rPr>
          <w:rFonts w:ascii="Helvetica" w:hAnsi="Helvetica"/>
          <w:lang w:val="es-PE"/>
        </w:rPr>
      </w:pPr>
      <w:r w:rsidRPr="00741ECA">
        <w:rPr>
          <w:rFonts w:ascii="Helvetica" w:hAnsi="Helvetica"/>
          <w:lang w:val="es-PE"/>
        </w:rPr>
        <w:t>Aspectos clave para recordar</w:t>
      </w:r>
    </w:p>
    <w:p w14:paraId="4C44C925"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Para comprender correctamente ISO 37001, es importante recordar especialmente los siguientes conceptos:</w:t>
      </w:r>
    </w:p>
    <w:p w14:paraId="05E56D35" w14:textId="77777777" w:rsidR="001367D8" w:rsidRPr="00741ECA" w:rsidRDefault="001367D8" w:rsidP="0047461E">
      <w:pPr>
        <w:numPr>
          <w:ilvl w:val="0"/>
          <w:numId w:val="7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Soborno:</w:t>
      </w:r>
      <w:r w:rsidRPr="00741ECA">
        <w:rPr>
          <w:rFonts w:ascii="Helvetica" w:hAnsi="Helvetica"/>
          <w:lang w:val="es-PE"/>
        </w:rPr>
        <w:t xml:space="preserve"> oferta, promesa, entrega, aceptación o solicitud de una ventaja indebida, de manera directa o indirecta, en las circunstancias contempladas por la norma y la legislación aplicable. </w:t>
      </w:r>
    </w:p>
    <w:p w14:paraId="4D9B38C9" w14:textId="77777777" w:rsidR="001367D8" w:rsidRPr="00741ECA" w:rsidRDefault="001367D8" w:rsidP="0047461E">
      <w:pPr>
        <w:numPr>
          <w:ilvl w:val="0"/>
          <w:numId w:val="7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Riesgo de soborno:</w:t>
      </w:r>
      <w:r w:rsidRPr="00741ECA">
        <w:rPr>
          <w:rFonts w:ascii="Helvetica" w:hAnsi="Helvetica"/>
          <w:lang w:val="es-PE"/>
        </w:rPr>
        <w:t xml:space="preserve"> posibilidad de que se produzca una situación de soborno que afecte a la organización. </w:t>
      </w:r>
    </w:p>
    <w:p w14:paraId="56DE4924" w14:textId="77777777" w:rsidR="001367D8" w:rsidRPr="00741ECA" w:rsidRDefault="001367D8" w:rsidP="0047461E">
      <w:pPr>
        <w:numPr>
          <w:ilvl w:val="0"/>
          <w:numId w:val="7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Sistema de Gestión Antisoborno:</w:t>
      </w:r>
      <w:r w:rsidRPr="00741ECA">
        <w:rPr>
          <w:rFonts w:ascii="Helvetica" w:hAnsi="Helvetica"/>
          <w:lang w:val="es-PE"/>
        </w:rPr>
        <w:t xml:space="preserve"> estructura organizada de políticas, procesos, controles y responsabilidades para gestionar el riesgo de soborno. </w:t>
      </w:r>
    </w:p>
    <w:p w14:paraId="28A8C6EB" w14:textId="77777777" w:rsidR="001367D8" w:rsidRPr="00741ECA" w:rsidRDefault="001367D8" w:rsidP="0047461E">
      <w:pPr>
        <w:numPr>
          <w:ilvl w:val="0"/>
          <w:numId w:val="7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Socio de negocio:</w:t>
      </w:r>
      <w:r w:rsidRPr="00741ECA">
        <w:rPr>
          <w:rFonts w:ascii="Helvetica" w:hAnsi="Helvetica"/>
          <w:lang w:val="es-PE"/>
        </w:rPr>
        <w:t xml:space="preserve"> parte externa con la que la organización mantiene o pretende establecer una relación empresarial. </w:t>
      </w:r>
    </w:p>
    <w:p w14:paraId="6DE3DADE" w14:textId="77777777" w:rsidR="001367D8" w:rsidRPr="00741ECA" w:rsidRDefault="001367D8" w:rsidP="0047461E">
      <w:pPr>
        <w:numPr>
          <w:ilvl w:val="0"/>
          <w:numId w:val="7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Debida diligencia:</w:t>
      </w:r>
      <w:r w:rsidRPr="00741ECA">
        <w:rPr>
          <w:rFonts w:ascii="Helvetica" w:hAnsi="Helvetica"/>
          <w:lang w:val="es-PE"/>
        </w:rPr>
        <w:t xml:space="preserve"> proceso de evaluación y análisis de información relevante para gestionar riesgos. </w:t>
      </w:r>
    </w:p>
    <w:p w14:paraId="59506B03" w14:textId="77777777" w:rsidR="001367D8" w:rsidRPr="00741ECA" w:rsidRDefault="001367D8" w:rsidP="0047461E">
      <w:pPr>
        <w:numPr>
          <w:ilvl w:val="0"/>
          <w:numId w:val="7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Controles financieros:</w:t>
      </w:r>
      <w:r w:rsidRPr="00741ECA">
        <w:rPr>
          <w:rFonts w:ascii="Helvetica" w:hAnsi="Helvetica"/>
          <w:lang w:val="es-PE"/>
        </w:rPr>
        <w:t xml:space="preserve"> mecanismos destinados a reducir los riesgos de soborno relacionados con operaciones financieras. </w:t>
      </w:r>
    </w:p>
    <w:p w14:paraId="7D262F5F" w14:textId="77777777" w:rsidR="001367D8" w:rsidRPr="00741ECA" w:rsidRDefault="001367D8" w:rsidP="0047461E">
      <w:pPr>
        <w:numPr>
          <w:ilvl w:val="0"/>
          <w:numId w:val="7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Controles no financieros:</w:t>
      </w:r>
      <w:r w:rsidRPr="00741ECA">
        <w:rPr>
          <w:rFonts w:ascii="Helvetica" w:hAnsi="Helvetica"/>
          <w:lang w:val="es-PE"/>
        </w:rPr>
        <w:t xml:space="preserve"> mecanismos aplicados a procesos como compras, contratación, selección y relaciones comerciales. </w:t>
      </w:r>
    </w:p>
    <w:p w14:paraId="3CF4552F" w14:textId="77777777" w:rsidR="001367D8" w:rsidRPr="00741ECA" w:rsidRDefault="001367D8" w:rsidP="0047461E">
      <w:pPr>
        <w:numPr>
          <w:ilvl w:val="0"/>
          <w:numId w:val="7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Función antisoborno:</w:t>
      </w:r>
      <w:r w:rsidRPr="00741ECA">
        <w:rPr>
          <w:rFonts w:ascii="Helvetica" w:hAnsi="Helvetica"/>
          <w:lang w:val="es-PE"/>
        </w:rPr>
        <w:t xml:space="preserve"> función responsable de determinadas actividades de supervisión y gestión del sistema. </w:t>
      </w:r>
    </w:p>
    <w:p w14:paraId="0474C7B7" w14:textId="77777777" w:rsidR="001367D8" w:rsidRPr="00741ECA" w:rsidRDefault="001367D8" w:rsidP="0047461E">
      <w:pPr>
        <w:numPr>
          <w:ilvl w:val="0"/>
          <w:numId w:val="7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No conformidad:</w:t>
      </w:r>
      <w:r w:rsidRPr="00741ECA">
        <w:rPr>
          <w:rFonts w:ascii="Helvetica" w:hAnsi="Helvetica"/>
          <w:lang w:val="es-PE"/>
        </w:rPr>
        <w:t xml:space="preserve"> incumplimiento de un requisito aplicable. </w:t>
      </w:r>
    </w:p>
    <w:p w14:paraId="0F1E7094" w14:textId="77777777" w:rsidR="001367D8" w:rsidRPr="00741ECA" w:rsidRDefault="001367D8" w:rsidP="0047461E">
      <w:pPr>
        <w:numPr>
          <w:ilvl w:val="0"/>
          <w:numId w:val="7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Acción correctiva:</w:t>
      </w:r>
      <w:r w:rsidRPr="00741ECA">
        <w:rPr>
          <w:rFonts w:ascii="Helvetica" w:hAnsi="Helvetica"/>
          <w:lang w:val="es-PE"/>
        </w:rPr>
        <w:t xml:space="preserve"> medida destinada a eliminar la causa de una no conformidad y evitar su recurrencia. </w:t>
      </w:r>
    </w:p>
    <w:p w14:paraId="1DD1A0FB" w14:textId="77777777" w:rsidR="001367D8" w:rsidRPr="00741ECA" w:rsidRDefault="001367D8" w:rsidP="0047461E">
      <w:pPr>
        <w:numPr>
          <w:ilvl w:val="0"/>
          <w:numId w:val="7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Mejora continua:</w:t>
      </w:r>
      <w:r w:rsidRPr="00741ECA">
        <w:rPr>
          <w:rFonts w:ascii="Helvetica" w:hAnsi="Helvetica"/>
          <w:lang w:val="es-PE"/>
        </w:rPr>
        <w:t xml:space="preserve"> proceso permanente mediante el cual la organización aumenta la eficacia de su Sistema de Gestión Antisoborno. </w:t>
      </w:r>
    </w:p>
    <w:p w14:paraId="0E196E0A" w14:textId="77777777" w:rsidR="001367D8" w:rsidRPr="00741ECA" w:rsidRDefault="001367D8" w:rsidP="001367D8">
      <w:pPr>
        <w:pStyle w:val="NormalWeb"/>
        <w:ind w:firstLine="360"/>
        <w:rPr>
          <w:rFonts w:ascii="Helvetica" w:hAnsi="Helvetica"/>
          <w:lang w:val="es-PE"/>
        </w:rPr>
      </w:pPr>
      <w:r w:rsidRPr="00741ECA">
        <w:rPr>
          <w:rFonts w:ascii="Helvetica" w:hAnsi="Helvetica"/>
          <w:lang w:val="es-PE"/>
        </w:rPr>
        <w:t xml:space="preserve">El dominio de estos términos permite al participante comprender con mayor precisión los siguientes contenidos del curso, especialmente los relacionados con </w:t>
      </w:r>
      <w:r w:rsidRPr="00741ECA">
        <w:rPr>
          <w:rStyle w:val="Textoennegrita"/>
          <w:rFonts w:ascii="Helvetica" w:hAnsi="Helvetica"/>
          <w:lang w:val="es-PE"/>
        </w:rPr>
        <w:t>liderazgo, política antisoborno, función de cumplimiento, evaluación de riesgos, debida diligencia y controles operativos</w:t>
      </w:r>
      <w:r w:rsidRPr="00741ECA">
        <w:rPr>
          <w:rFonts w:ascii="Helvetica" w:hAnsi="Helvetica"/>
          <w:lang w:val="es-PE"/>
        </w:rPr>
        <w:t>.</w:t>
      </w:r>
    </w:p>
    <w:p w14:paraId="55C66605" w14:textId="77777777" w:rsidR="00F76BF1" w:rsidRPr="00741ECA" w:rsidRDefault="00F76BF1" w:rsidP="00F76BF1">
      <w:pPr>
        <w:pStyle w:val="Ttulo2"/>
        <w:rPr>
          <w:rFonts w:ascii="Helvetica" w:hAnsi="Helvetica"/>
          <w:sz w:val="28"/>
          <w:szCs w:val="28"/>
          <w:lang w:val="es-PE"/>
        </w:rPr>
      </w:pPr>
      <w:r w:rsidRPr="00741ECA">
        <w:rPr>
          <w:rFonts w:ascii="Helvetica" w:hAnsi="Helvetica"/>
          <w:sz w:val="28"/>
          <w:szCs w:val="28"/>
          <w:lang w:val="es-PE"/>
        </w:rPr>
        <w:t>2.4. Certificación de la organización vs. capacitación del personal</w:t>
      </w:r>
    </w:p>
    <w:p w14:paraId="3744BBE3" w14:textId="77777777" w:rsidR="00F76BF1" w:rsidRPr="00741ECA" w:rsidRDefault="00F76BF1" w:rsidP="00F76BF1">
      <w:pPr>
        <w:pStyle w:val="Ttulo3"/>
        <w:rPr>
          <w:rFonts w:ascii="Helvetica" w:hAnsi="Helvetica"/>
          <w:lang w:val="es-PE"/>
        </w:rPr>
      </w:pPr>
      <w:r w:rsidRPr="00741ECA">
        <w:rPr>
          <w:rFonts w:ascii="Helvetica" w:hAnsi="Helvetica"/>
          <w:lang w:val="es-PE"/>
        </w:rPr>
        <w:t>Introducción</w:t>
      </w:r>
    </w:p>
    <w:p w14:paraId="62E8C6C9" w14:textId="77777777" w:rsidR="00F76BF1" w:rsidRPr="00741ECA" w:rsidRDefault="00F76BF1" w:rsidP="00F76BF1">
      <w:pPr>
        <w:pStyle w:val="NormalWeb"/>
        <w:ind w:firstLine="720"/>
        <w:rPr>
          <w:rFonts w:ascii="Helvetica" w:hAnsi="Helvetica"/>
          <w:lang w:val="es-PE"/>
        </w:rPr>
      </w:pPr>
      <w:r w:rsidRPr="00741ECA">
        <w:rPr>
          <w:rFonts w:ascii="Helvetica" w:hAnsi="Helvetica"/>
          <w:lang w:val="es-PE"/>
        </w:rPr>
        <w:t xml:space="preserve">Uno de los aspectos que suele generar mayor confusión al estudiar la </w:t>
      </w:r>
      <w:r w:rsidRPr="00741ECA">
        <w:rPr>
          <w:rStyle w:val="Textoennegrita"/>
          <w:rFonts w:ascii="Helvetica" w:hAnsi="Helvetica"/>
          <w:lang w:val="es-PE"/>
        </w:rPr>
        <w:t>ISO 37001</w:t>
      </w:r>
      <w:r w:rsidRPr="00741ECA">
        <w:rPr>
          <w:rFonts w:ascii="Helvetica" w:hAnsi="Helvetica"/>
          <w:lang w:val="es-PE"/>
        </w:rPr>
        <w:t xml:space="preserve"> es la diferencia entre la </w:t>
      </w:r>
      <w:r w:rsidRPr="00741ECA">
        <w:rPr>
          <w:rStyle w:val="Textoennegrita"/>
          <w:rFonts w:ascii="Helvetica" w:hAnsi="Helvetica"/>
          <w:lang w:val="es-PE"/>
        </w:rPr>
        <w:t>certificación de un Sistema de Gestión Antisoborno</w:t>
      </w:r>
      <w:r w:rsidRPr="00741ECA">
        <w:rPr>
          <w:rFonts w:ascii="Helvetica" w:hAnsi="Helvetica"/>
          <w:lang w:val="es-PE"/>
        </w:rPr>
        <w:t xml:space="preserve"> y la </w:t>
      </w:r>
      <w:r w:rsidRPr="00741ECA">
        <w:rPr>
          <w:rStyle w:val="Textoennegrita"/>
          <w:rFonts w:ascii="Helvetica" w:hAnsi="Helvetica"/>
          <w:lang w:val="es-PE"/>
        </w:rPr>
        <w:t>capacitación de las personas en materia antisoborno</w:t>
      </w:r>
      <w:r w:rsidRPr="00741ECA">
        <w:rPr>
          <w:rFonts w:ascii="Helvetica" w:hAnsi="Helvetica"/>
          <w:lang w:val="es-PE"/>
        </w:rPr>
        <w:t>.</w:t>
      </w:r>
    </w:p>
    <w:p w14:paraId="171EE643" w14:textId="77777777" w:rsidR="00F76BF1" w:rsidRPr="00741ECA" w:rsidRDefault="00F76BF1" w:rsidP="00F76BF1">
      <w:pPr>
        <w:pStyle w:val="NormalWeb"/>
        <w:ind w:firstLine="720"/>
        <w:rPr>
          <w:rFonts w:ascii="Helvetica" w:hAnsi="Helvetica"/>
          <w:lang w:val="es-PE"/>
        </w:rPr>
      </w:pPr>
      <w:r w:rsidRPr="00741ECA">
        <w:rPr>
          <w:rFonts w:ascii="Helvetica" w:hAnsi="Helvetica"/>
          <w:lang w:val="es-PE"/>
        </w:rPr>
        <w:t xml:space="preserve">Ambos conceptos están relacionados, pero </w:t>
      </w:r>
      <w:r w:rsidRPr="00741ECA">
        <w:rPr>
          <w:rStyle w:val="Textoennegrita"/>
          <w:rFonts w:ascii="Helvetica" w:hAnsi="Helvetica"/>
          <w:lang w:val="es-PE"/>
        </w:rPr>
        <w:t>no significan lo mismo y no producen el mismo tipo de reconocimiento</w:t>
      </w:r>
      <w:r w:rsidRPr="00741ECA">
        <w:rPr>
          <w:rFonts w:ascii="Helvetica" w:hAnsi="Helvetica"/>
          <w:lang w:val="es-PE"/>
        </w:rPr>
        <w:t>.</w:t>
      </w:r>
    </w:p>
    <w:p w14:paraId="177458A2" w14:textId="77777777" w:rsidR="00F76BF1" w:rsidRPr="00741ECA" w:rsidRDefault="00F76BF1" w:rsidP="00F76BF1">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 37001:2025</w:t>
      </w:r>
      <w:r w:rsidRPr="00741ECA">
        <w:rPr>
          <w:rFonts w:ascii="Helvetica" w:hAnsi="Helvetica"/>
          <w:lang w:val="es-PE"/>
        </w:rPr>
        <w:t xml:space="preserve"> establece requisitos para que una organización pueda establecer, implementar, mantener y mejorar un </w:t>
      </w:r>
      <w:r w:rsidRPr="00741ECA">
        <w:rPr>
          <w:rStyle w:val="Textoennegrita"/>
          <w:rFonts w:ascii="Helvetica" w:hAnsi="Helvetica"/>
          <w:lang w:val="es-PE"/>
        </w:rPr>
        <w:t>Sistema de Gestión Antisoborno (SGAS)</w:t>
      </w:r>
      <w:r w:rsidRPr="00741ECA">
        <w:rPr>
          <w:rFonts w:ascii="Helvetica" w:hAnsi="Helvetica"/>
          <w:lang w:val="es-PE"/>
        </w:rPr>
        <w:t xml:space="preserve">. La norma está dirigida a organizaciones de diferentes sectores, incluyendo organizaciones públicas, privadas y sin fines de lucro. </w:t>
      </w:r>
    </w:p>
    <w:p w14:paraId="6578EC7B" w14:textId="77777777" w:rsidR="00F76BF1" w:rsidRPr="00741ECA" w:rsidRDefault="00F76BF1" w:rsidP="00F76BF1">
      <w:pPr>
        <w:pStyle w:val="NormalWeb"/>
        <w:ind w:firstLine="720"/>
        <w:rPr>
          <w:rFonts w:ascii="Helvetica" w:hAnsi="Helvetica"/>
          <w:lang w:val="es-PE"/>
        </w:rPr>
      </w:pPr>
      <w:r w:rsidRPr="00741ECA">
        <w:rPr>
          <w:rFonts w:ascii="Helvetica" w:hAnsi="Helvetica"/>
          <w:lang w:val="es-PE"/>
        </w:rPr>
        <w:t xml:space="preserve">Por otro lado, una persona puede recibir </w:t>
      </w:r>
      <w:r w:rsidRPr="00741ECA">
        <w:rPr>
          <w:rStyle w:val="Textoennegrita"/>
          <w:rFonts w:ascii="Helvetica" w:hAnsi="Helvetica"/>
          <w:lang w:val="es-PE"/>
        </w:rPr>
        <w:t>capacitación en ISO 37001, antisoborno, cumplimiento o gestión de riesgos</w:t>
      </w:r>
      <w:r w:rsidRPr="00741ECA">
        <w:rPr>
          <w:rFonts w:ascii="Helvetica" w:hAnsi="Helvetica"/>
          <w:lang w:val="es-PE"/>
        </w:rPr>
        <w:t>, adquiriendo conocimientos y competencias sobre estos temas. Esta capacitación no significa que la organización donde trabaja esté certificada bajo ISO 37001.</w:t>
      </w:r>
    </w:p>
    <w:p w14:paraId="6B151C46" w14:textId="77777777" w:rsidR="00F76BF1" w:rsidRPr="00741ECA" w:rsidRDefault="00F76BF1" w:rsidP="00F76BF1">
      <w:pPr>
        <w:pStyle w:val="NormalWeb"/>
        <w:ind w:firstLine="720"/>
        <w:rPr>
          <w:rFonts w:ascii="Helvetica" w:hAnsi="Helvetica"/>
          <w:lang w:val="es-PE"/>
        </w:rPr>
      </w:pPr>
      <w:r w:rsidRPr="00741ECA">
        <w:rPr>
          <w:rFonts w:ascii="Helvetica" w:hAnsi="Helvetica"/>
          <w:lang w:val="es-PE"/>
        </w:rPr>
        <w:t xml:space="preserve">Comprender esta diferencia es fundamental para evitar afirmaciones incorrectas como </w:t>
      </w:r>
      <w:r w:rsidRPr="00741ECA">
        <w:rPr>
          <w:rStyle w:val="Textoennegrita"/>
          <w:rFonts w:ascii="Helvetica" w:hAnsi="Helvetica"/>
          <w:lang w:val="es-PE"/>
        </w:rPr>
        <w:t>“tener un certificado de capacitación ISO 37001 significa que la empresa está certificada”</w:t>
      </w:r>
      <w:r w:rsidRPr="00741ECA">
        <w:rPr>
          <w:rFonts w:ascii="Helvetica" w:hAnsi="Helvetica"/>
          <w:lang w:val="es-PE"/>
        </w:rPr>
        <w:t>. Son situaciones completamente diferentes.</w:t>
      </w:r>
    </w:p>
    <w:p w14:paraId="23EA915B" w14:textId="77777777" w:rsidR="00F76BF1" w:rsidRPr="00741ECA" w:rsidRDefault="00F76BF1" w:rsidP="00F76BF1">
      <w:pPr>
        <w:pStyle w:val="Ttulo3"/>
        <w:rPr>
          <w:rFonts w:ascii="Helvetica" w:hAnsi="Helvetica"/>
          <w:lang w:val="es-PE"/>
        </w:rPr>
      </w:pPr>
      <w:r w:rsidRPr="00741ECA">
        <w:rPr>
          <w:rFonts w:ascii="Helvetica" w:hAnsi="Helvetica"/>
          <w:lang w:val="es-PE"/>
        </w:rPr>
        <w:t>¿Qué significa certificar una organización?</w:t>
      </w:r>
    </w:p>
    <w:p w14:paraId="78D7277F" w14:textId="77777777" w:rsidR="00F76BF1" w:rsidRPr="00741ECA" w:rsidRDefault="00F76BF1" w:rsidP="00F76BF1">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certificación de una organización</w:t>
      </w:r>
      <w:r w:rsidRPr="00741ECA">
        <w:rPr>
          <w:rFonts w:ascii="Helvetica" w:hAnsi="Helvetica"/>
          <w:lang w:val="es-PE"/>
        </w:rPr>
        <w:t xml:space="preserve"> significa que un organismo de certificación ha evaluado el Sistema de Gestión Antisoborno de esa organización frente a los requisitos establecidos por ISO 37001 y ha determinado su conformidad dentro de un </w:t>
      </w:r>
      <w:r w:rsidRPr="00741ECA">
        <w:rPr>
          <w:rStyle w:val="Textoennegrita"/>
          <w:rFonts w:ascii="Helvetica" w:hAnsi="Helvetica"/>
          <w:lang w:val="es-PE"/>
        </w:rPr>
        <w:t>alcance definido</w:t>
      </w:r>
      <w:r w:rsidRPr="00741ECA">
        <w:rPr>
          <w:rFonts w:ascii="Helvetica" w:hAnsi="Helvetica"/>
          <w:lang w:val="es-PE"/>
        </w:rPr>
        <w:t>.</w:t>
      </w:r>
    </w:p>
    <w:p w14:paraId="7113325D" w14:textId="77777777" w:rsidR="00F76BF1" w:rsidRPr="00741ECA" w:rsidRDefault="00F76BF1" w:rsidP="00F76BF1">
      <w:pPr>
        <w:pStyle w:val="NormalWeb"/>
        <w:ind w:firstLine="720"/>
        <w:rPr>
          <w:rFonts w:ascii="Helvetica" w:hAnsi="Helvetica"/>
          <w:lang w:val="es-PE"/>
        </w:rPr>
      </w:pPr>
      <w:r w:rsidRPr="00741ECA">
        <w:rPr>
          <w:rFonts w:ascii="Helvetica" w:hAnsi="Helvetica"/>
          <w:lang w:val="es-PE"/>
        </w:rPr>
        <w:t xml:space="preserve">La certificación se refiere al </w:t>
      </w:r>
      <w:r w:rsidRPr="00741ECA">
        <w:rPr>
          <w:rStyle w:val="Textoennegrita"/>
          <w:rFonts w:ascii="Helvetica" w:hAnsi="Helvetica"/>
          <w:lang w:val="es-PE"/>
        </w:rPr>
        <w:t>sistema de gestión de la organización</w:t>
      </w:r>
      <w:r w:rsidRPr="00741ECA">
        <w:rPr>
          <w:rFonts w:ascii="Helvetica" w:hAnsi="Helvetica"/>
          <w:lang w:val="es-PE"/>
        </w:rPr>
        <w:t>, no a que cada trabajador haya sido certificado individualmente.</w:t>
      </w:r>
    </w:p>
    <w:p w14:paraId="0880041D" w14:textId="77777777" w:rsidR="00F76BF1" w:rsidRPr="00741ECA" w:rsidRDefault="00F76BF1" w:rsidP="00F76BF1">
      <w:pPr>
        <w:pStyle w:val="NormalWeb"/>
        <w:rPr>
          <w:rFonts w:ascii="Helvetica" w:hAnsi="Helvetica"/>
          <w:lang w:val="es-PE"/>
        </w:rPr>
      </w:pPr>
      <w:r w:rsidRPr="00741ECA">
        <w:rPr>
          <w:rFonts w:ascii="Helvetica" w:hAnsi="Helvetica"/>
          <w:lang w:val="es-PE"/>
        </w:rPr>
        <w:t>El proceso de certificación evalúa aspectos como:</w:t>
      </w:r>
    </w:p>
    <w:p w14:paraId="322A766C" w14:textId="77777777" w:rsidR="00F76BF1" w:rsidRPr="00741ECA" w:rsidRDefault="00F76BF1" w:rsidP="0047461E">
      <w:pPr>
        <w:numPr>
          <w:ilvl w:val="0"/>
          <w:numId w:val="74"/>
        </w:numPr>
        <w:spacing w:before="100" w:beforeAutospacing="1" w:after="100" w:afterAutospacing="1" w:line="240" w:lineRule="auto"/>
        <w:rPr>
          <w:rFonts w:ascii="Helvetica" w:hAnsi="Helvetica"/>
          <w:lang w:val="es-PE"/>
        </w:rPr>
      </w:pPr>
      <w:r w:rsidRPr="00741ECA">
        <w:rPr>
          <w:rFonts w:ascii="Helvetica" w:hAnsi="Helvetica"/>
          <w:lang w:val="es-PE"/>
        </w:rPr>
        <w:t xml:space="preserve">El contexto de la organización. </w:t>
      </w:r>
    </w:p>
    <w:p w14:paraId="220DD551" w14:textId="77777777" w:rsidR="00F76BF1" w:rsidRPr="00741ECA" w:rsidRDefault="00F76BF1" w:rsidP="0047461E">
      <w:pPr>
        <w:numPr>
          <w:ilvl w:val="0"/>
          <w:numId w:val="74"/>
        </w:numPr>
        <w:spacing w:before="100" w:beforeAutospacing="1" w:after="100" w:afterAutospacing="1" w:line="240" w:lineRule="auto"/>
        <w:rPr>
          <w:rFonts w:ascii="Helvetica" w:hAnsi="Helvetica"/>
          <w:lang w:val="es-PE"/>
        </w:rPr>
      </w:pPr>
      <w:r w:rsidRPr="00741ECA">
        <w:rPr>
          <w:rFonts w:ascii="Helvetica" w:hAnsi="Helvetica"/>
          <w:lang w:val="es-PE"/>
        </w:rPr>
        <w:t xml:space="preserve">El liderazgo y compromiso de la dirección. </w:t>
      </w:r>
    </w:p>
    <w:p w14:paraId="07BD543A" w14:textId="77777777" w:rsidR="00F76BF1" w:rsidRPr="00741ECA" w:rsidRDefault="00F76BF1" w:rsidP="0047461E">
      <w:pPr>
        <w:numPr>
          <w:ilvl w:val="0"/>
          <w:numId w:val="74"/>
        </w:numPr>
        <w:spacing w:before="100" w:beforeAutospacing="1" w:after="100" w:afterAutospacing="1" w:line="240" w:lineRule="auto"/>
        <w:rPr>
          <w:rFonts w:ascii="Helvetica" w:hAnsi="Helvetica"/>
          <w:lang w:val="es-PE"/>
        </w:rPr>
      </w:pPr>
      <w:r w:rsidRPr="00741ECA">
        <w:rPr>
          <w:rFonts w:ascii="Helvetica" w:hAnsi="Helvetica"/>
          <w:lang w:val="es-PE"/>
        </w:rPr>
        <w:t xml:space="preserve">La política antisoborno. </w:t>
      </w:r>
    </w:p>
    <w:p w14:paraId="0554F9B5" w14:textId="77777777" w:rsidR="00F76BF1" w:rsidRPr="00741ECA" w:rsidRDefault="00F76BF1" w:rsidP="0047461E">
      <w:pPr>
        <w:numPr>
          <w:ilvl w:val="0"/>
          <w:numId w:val="74"/>
        </w:numPr>
        <w:spacing w:before="100" w:beforeAutospacing="1" w:after="100" w:afterAutospacing="1" w:line="240" w:lineRule="auto"/>
        <w:rPr>
          <w:rFonts w:ascii="Helvetica" w:hAnsi="Helvetica"/>
          <w:lang w:val="es-PE"/>
        </w:rPr>
      </w:pPr>
      <w:r w:rsidRPr="00741ECA">
        <w:rPr>
          <w:rFonts w:ascii="Helvetica" w:hAnsi="Helvetica"/>
          <w:lang w:val="es-PE"/>
        </w:rPr>
        <w:t xml:space="preserve">La evaluación de riesgos. </w:t>
      </w:r>
    </w:p>
    <w:p w14:paraId="27FC56EB" w14:textId="77777777" w:rsidR="00F76BF1" w:rsidRPr="00741ECA" w:rsidRDefault="00F76BF1" w:rsidP="0047461E">
      <w:pPr>
        <w:numPr>
          <w:ilvl w:val="0"/>
          <w:numId w:val="74"/>
        </w:numPr>
        <w:spacing w:before="100" w:beforeAutospacing="1" w:after="100" w:afterAutospacing="1" w:line="240" w:lineRule="auto"/>
        <w:rPr>
          <w:rFonts w:ascii="Helvetica" w:hAnsi="Helvetica"/>
          <w:lang w:val="es-PE"/>
        </w:rPr>
      </w:pPr>
      <w:r w:rsidRPr="00741ECA">
        <w:rPr>
          <w:rFonts w:ascii="Helvetica" w:hAnsi="Helvetica"/>
          <w:lang w:val="es-PE"/>
        </w:rPr>
        <w:t xml:space="preserve">Los objetivos antisoborno. </w:t>
      </w:r>
    </w:p>
    <w:p w14:paraId="169F37C3" w14:textId="77777777" w:rsidR="00F76BF1" w:rsidRPr="00741ECA" w:rsidRDefault="00F76BF1" w:rsidP="0047461E">
      <w:pPr>
        <w:numPr>
          <w:ilvl w:val="0"/>
          <w:numId w:val="74"/>
        </w:numPr>
        <w:spacing w:before="100" w:beforeAutospacing="1" w:after="100" w:afterAutospacing="1" w:line="240" w:lineRule="auto"/>
        <w:rPr>
          <w:rFonts w:ascii="Helvetica" w:hAnsi="Helvetica"/>
          <w:lang w:val="es-PE"/>
        </w:rPr>
      </w:pPr>
      <w:r w:rsidRPr="00741ECA">
        <w:rPr>
          <w:rFonts w:ascii="Helvetica" w:hAnsi="Helvetica"/>
          <w:lang w:val="es-PE"/>
        </w:rPr>
        <w:t xml:space="preserve">La función antisoborno. </w:t>
      </w:r>
    </w:p>
    <w:p w14:paraId="752AE4C4" w14:textId="77777777" w:rsidR="00F76BF1" w:rsidRPr="00741ECA" w:rsidRDefault="00F76BF1" w:rsidP="0047461E">
      <w:pPr>
        <w:numPr>
          <w:ilvl w:val="0"/>
          <w:numId w:val="74"/>
        </w:numPr>
        <w:spacing w:before="100" w:beforeAutospacing="1" w:after="100" w:afterAutospacing="1" w:line="240" w:lineRule="auto"/>
        <w:rPr>
          <w:rFonts w:ascii="Helvetica" w:hAnsi="Helvetica"/>
          <w:lang w:val="es-PE"/>
        </w:rPr>
      </w:pPr>
      <w:r w:rsidRPr="00741ECA">
        <w:rPr>
          <w:rFonts w:ascii="Helvetica" w:hAnsi="Helvetica"/>
          <w:lang w:val="es-PE"/>
        </w:rPr>
        <w:t xml:space="preserve">La competencia y capacitación. </w:t>
      </w:r>
    </w:p>
    <w:p w14:paraId="09972480" w14:textId="77777777" w:rsidR="00F76BF1" w:rsidRPr="00741ECA" w:rsidRDefault="00F76BF1" w:rsidP="0047461E">
      <w:pPr>
        <w:numPr>
          <w:ilvl w:val="0"/>
          <w:numId w:val="74"/>
        </w:numPr>
        <w:spacing w:before="100" w:beforeAutospacing="1" w:after="100" w:afterAutospacing="1" w:line="240" w:lineRule="auto"/>
        <w:rPr>
          <w:rFonts w:ascii="Helvetica" w:hAnsi="Helvetica"/>
          <w:lang w:val="es-PE"/>
        </w:rPr>
      </w:pPr>
      <w:r w:rsidRPr="00741ECA">
        <w:rPr>
          <w:rFonts w:ascii="Helvetica" w:hAnsi="Helvetica"/>
          <w:lang w:val="es-PE"/>
        </w:rPr>
        <w:t xml:space="preserve">La debida diligencia. </w:t>
      </w:r>
    </w:p>
    <w:p w14:paraId="065FE831" w14:textId="77777777" w:rsidR="00F76BF1" w:rsidRPr="00741ECA" w:rsidRDefault="00F76BF1" w:rsidP="0047461E">
      <w:pPr>
        <w:numPr>
          <w:ilvl w:val="0"/>
          <w:numId w:val="74"/>
        </w:numPr>
        <w:spacing w:before="100" w:beforeAutospacing="1" w:after="100" w:afterAutospacing="1" w:line="240" w:lineRule="auto"/>
        <w:rPr>
          <w:rFonts w:ascii="Helvetica" w:hAnsi="Helvetica"/>
          <w:lang w:val="es-PE"/>
        </w:rPr>
      </w:pPr>
      <w:r w:rsidRPr="00741ECA">
        <w:rPr>
          <w:rFonts w:ascii="Helvetica" w:hAnsi="Helvetica"/>
          <w:lang w:val="es-PE"/>
        </w:rPr>
        <w:t xml:space="preserve">Los controles financieros y no financieros. </w:t>
      </w:r>
    </w:p>
    <w:p w14:paraId="285B614A" w14:textId="77777777" w:rsidR="00F76BF1" w:rsidRPr="00741ECA" w:rsidRDefault="00F76BF1" w:rsidP="0047461E">
      <w:pPr>
        <w:numPr>
          <w:ilvl w:val="0"/>
          <w:numId w:val="74"/>
        </w:numPr>
        <w:spacing w:before="100" w:beforeAutospacing="1" w:after="100" w:afterAutospacing="1" w:line="240" w:lineRule="auto"/>
        <w:rPr>
          <w:rFonts w:ascii="Helvetica" w:hAnsi="Helvetica"/>
          <w:lang w:val="es-PE"/>
        </w:rPr>
      </w:pPr>
      <w:r w:rsidRPr="00741ECA">
        <w:rPr>
          <w:rFonts w:ascii="Helvetica" w:hAnsi="Helvetica"/>
          <w:lang w:val="es-PE"/>
        </w:rPr>
        <w:t xml:space="preserve">Los canales de denuncia. </w:t>
      </w:r>
    </w:p>
    <w:p w14:paraId="54B02448" w14:textId="77777777" w:rsidR="00F76BF1" w:rsidRPr="00741ECA" w:rsidRDefault="00F76BF1" w:rsidP="0047461E">
      <w:pPr>
        <w:numPr>
          <w:ilvl w:val="0"/>
          <w:numId w:val="74"/>
        </w:numPr>
        <w:spacing w:before="100" w:beforeAutospacing="1" w:after="100" w:afterAutospacing="1" w:line="240" w:lineRule="auto"/>
        <w:rPr>
          <w:rFonts w:ascii="Helvetica" w:hAnsi="Helvetica"/>
          <w:lang w:val="es-PE"/>
        </w:rPr>
      </w:pPr>
      <w:r w:rsidRPr="00741ECA">
        <w:rPr>
          <w:rFonts w:ascii="Helvetica" w:hAnsi="Helvetica"/>
          <w:lang w:val="es-PE"/>
        </w:rPr>
        <w:t xml:space="preserve">La investigación de posibles incidentes. </w:t>
      </w:r>
    </w:p>
    <w:p w14:paraId="046CB42E" w14:textId="77777777" w:rsidR="00F76BF1" w:rsidRPr="00741ECA" w:rsidRDefault="00F76BF1" w:rsidP="0047461E">
      <w:pPr>
        <w:numPr>
          <w:ilvl w:val="0"/>
          <w:numId w:val="74"/>
        </w:numPr>
        <w:spacing w:before="100" w:beforeAutospacing="1" w:after="100" w:afterAutospacing="1" w:line="240" w:lineRule="auto"/>
        <w:rPr>
          <w:rFonts w:ascii="Helvetica" w:hAnsi="Helvetica"/>
          <w:lang w:val="es-PE"/>
        </w:rPr>
      </w:pPr>
      <w:r w:rsidRPr="00741ECA">
        <w:rPr>
          <w:rFonts w:ascii="Helvetica" w:hAnsi="Helvetica"/>
          <w:lang w:val="es-PE"/>
        </w:rPr>
        <w:t xml:space="preserve">El seguimiento y medición. </w:t>
      </w:r>
    </w:p>
    <w:p w14:paraId="5948E9E7" w14:textId="77777777" w:rsidR="00F76BF1" w:rsidRPr="00741ECA" w:rsidRDefault="00F76BF1" w:rsidP="0047461E">
      <w:pPr>
        <w:numPr>
          <w:ilvl w:val="0"/>
          <w:numId w:val="74"/>
        </w:numPr>
        <w:spacing w:before="100" w:beforeAutospacing="1" w:after="100" w:afterAutospacing="1" w:line="240" w:lineRule="auto"/>
        <w:rPr>
          <w:rFonts w:ascii="Helvetica" w:hAnsi="Helvetica"/>
          <w:lang w:val="es-PE"/>
        </w:rPr>
      </w:pPr>
      <w:r w:rsidRPr="00741ECA">
        <w:rPr>
          <w:rFonts w:ascii="Helvetica" w:hAnsi="Helvetica"/>
          <w:lang w:val="es-PE"/>
        </w:rPr>
        <w:t xml:space="preserve">Las auditorías internas. </w:t>
      </w:r>
    </w:p>
    <w:p w14:paraId="5D422EAA" w14:textId="77777777" w:rsidR="00F76BF1" w:rsidRPr="00741ECA" w:rsidRDefault="00F76BF1" w:rsidP="0047461E">
      <w:pPr>
        <w:numPr>
          <w:ilvl w:val="0"/>
          <w:numId w:val="74"/>
        </w:numPr>
        <w:spacing w:before="100" w:beforeAutospacing="1" w:after="100" w:afterAutospacing="1" w:line="240" w:lineRule="auto"/>
        <w:rPr>
          <w:rFonts w:ascii="Helvetica" w:hAnsi="Helvetica"/>
          <w:lang w:val="es-PE"/>
        </w:rPr>
      </w:pPr>
      <w:r w:rsidRPr="00741ECA">
        <w:rPr>
          <w:rFonts w:ascii="Helvetica" w:hAnsi="Helvetica"/>
          <w:lang w:val="es-PE"/>
        </w:rPr>
        <w:t xml:space="preserve">La revisión por la dirección. </w:t>
      </w:r>
    </w:p>
    <w:p w14:paraId="4F05113D" w14:textId="77777777" w:rsidR="00F76BF1" w:rsidRPr="00741ECA" w:rsidRDefault="00F76BF1" w:rsidP="0047461E">
      <w:pPr>
        <w:numPr>
          <w:ilvl w:val="0"/>
          <w:numId w:val="74"/>
        </w:numPr>
        <w:spacing w:before="100" w:beforeAutospacing="1" w:after="100" w:afterAutospacing="1" w:line="240" w:lineRule="auto"/>
        <w:rPr>
          <w:rFonts w:ascii="Helvetica" w:hAnsi="Helvetica"/>
          <w:lang w:val="es-PE"/>
        </w:rPr>
      </w:pPr>
      <w:r w:rsidRPr="00741ECA">
        <w:rPr>
          <w:rFonts w:ascii="Helvetica" w:hAnsi="Helvetica"/>
          <w:lang w:val="es-PE"/>
        </w:rPr>
        <w:t xml:space="preserve">Las acciones correctivas. </w:t>
      </w:r>
    </w:p>
    <w:p w14:paraId="10733711" w14:textId="77777777" w:rsidR="00F76BF1" w:rsidRPr="00741ECA" w:rsidRDefault="00F76BF1" w:rsidP="0047461E">
      <w:pPr>
        <w:numPr>
          <w:ilvl w:val="0"/>
          <w:numId w:val="74"/>
        </w:numPr>
        <w:spacing w:before="100" w:beforeAutospacing="1" w:after="100" w:afterAutospacing="1" w:line="240" w:lineRule="auto"/>
        <w:rPr>
          <w:rFonts w:ascii="Helvetica" w:hAnsi="Helvetica"/>
          <w:lang w:val="es-PE"/>
        </w:rPr>
      </w:pPr>
      <w:r w:rsidRPr="00741ECA">
        <w:rPr>
          <w:rFonts w:ascii="Helvetica" w:hAnsi="Helvetica"/>
          <w:lang w:val="es-PE"/>
        </w:rPr>
        <w:t xml:space="preserve">La mejora continua. </w:t>
      </w:r>
    </w:p>
    <w:p w14:paraId="2F143BDA" w14:textId="77777777" w:rsidR="00F76BF1" w:rsidRPr="00741ECA" w:rsidRDefault="00F76BF1" w:rsidP="00F76BF1">
      <w:pPr>
        <w:pStyle w:val="NormalWeb"/>
        <w:ind w:firstLine="360"/>
        <w:rPr>
          <w:rFonts w:ascii="Helvetica" w:hAnsi="Helvetica"/>
          <w:lang w:val="es-PE"/>
        </w:rPr>
      </w:pPr>
      <w:r w:rsidRPr="00741ECA">
        <w:rPr>
          <w:rFonts w:ascii="Helvetica" w:hAnsi="Helvetica"/>
          <w:lang w:val="es-PE"/>
        </w:rPr>
        <w:t xml:space="preserve">En Perú, </w:t>
      </w:r>
      <w:r w:rsidRPr="00741ECA">
        <w:rPr>
          <w:rStyle w:val="Textoennegrita"/>
          <w:rFonts w:ascii="Helvetica" w:hAnsi="Helvetica"/>
          <w:lang w:val="es-PE"/>
        </w:rPr>
        <w:t>INACAL acredita a organismos de certificación de sistemas de gestión</w:t>
      </w:r>
      <w:r w:rsidRPr="00741ECA">
        <w:rPr>
          <w:rFonts w:ascii="Helvetica" w:hAnsi="Helvetica"/>
          <w:lang w:val="es-PE"/>
        </w:rPr>
        <w:t xml:space="preserve"> y reconoce dentro de los alcances de acreditación la certificación de sistemas basados en </w:t>
      </w:r>
      <w:r w:rsidRPr="00741ECA">
        <w:rPr>
          <w:rStyle w:val="Textoennegrita"/>
          <w:rFonts w:ascii="Helvetica" w:hAnsi="Helvetica"/>
          <w:lang w:val="es-PE"/>
        </w:rPr>
        <w:t>ISO 37001 o NTP-ISO 37001</w:t>
      </w:r>
      <w:r w:rsidRPr="00741ECA">
        <w:rPr>
          <w:rFonts w:ascii="Helvetica" w:hAnsi="Helvetica"/>
          <w:lang w:val="es-PE"/>
        </w:rPr>
        <w:t xml:space="preserve">. </w:t>
      </w:r>
    </w:p>
    <w:p w14:paraId="3648E846" w14:textId="77777777" w:rsidR="00F76BF1" w:rsidRPr="00741ECA" w:rsidRDefault="00F76BF1" w:rsidP="00F76BF1">
      <w:pPr>
        <w:pStyle w:val="Ttulo3"/>
        <w:rPr>
          <w:rFonts w:ascii="Helvetica" w:hAnsi="Helvetica"/>
          <w:lang w:val="es-PE"/>
        </w:rPr>
      </w:pPr>
      <w:r w:rsidRPr="00741ECA">
        <w:rPr>
          <w:rFonts w:ascii="Helvetica" w:hAnsi="Helvetica"/>
          <w:lang w:val="es-PE"/>
        </w:rPr>
        <w:t>La certificación pertenece a la organización</w:t>
      </w:r>
    </w:p>
    <w:p w14:paraId="2603833F" w14:textId="77777777" w:rsidR="00F76BF1" w:rsidRPr="00741ECA" w:rsidRDefault="00F76BF1" w:rsidP="00F76BF1">
      <w:pPr>
        <w:pStyle w:val="NormalWeb"/>
        <w:rPr>
          <w:rFonts w:ascii="Helvetica" w:hAnsi="Helvetica"/>
          <w:lang w:val="es-PE"/>
        </w:rPr>
      </w:pPr>
      <w:r w:rsidRPr="00741ECA">
        <w:rPr>
          <w:rFonts w:ascii="Helvetica" w:hAnsi="Helvetica"/>
          <w:lang w:val="es-PE"/>
        </w:rPr>
        <w:t>Es importante comprender una regla básica:</w:t>
      </w:r>
    </w:p>
    <w:p w14:paraId="6FCEDC1B" w14:textId="77777777" w:rsidR="00F76BF1" w:rsidRPr="00741ECA" w:rsidRDefault="00F76BF1" w:rsidP="00F76BF1">
      <w:pPr>
        <w:pStyle w:val="NormalWeb"/>
        <w:ind w:firstLine="720"/>
        <w:rPr>
          <w:rFonts w:ascii="Helvetica" w:hAnsi="Helvetica"/>
          <w:lang w:val="es-PE"/>
        </w:rPr>
      </w:pPr>
      <w:r w:rsidRPr="00741ECA">
        <w:rPr>
          <w:rStyle w:val="Textoennegrita"/>
          <w:rFonts w:ascii="Helvetica" w:hAnsi="Helvetica"/>
          <w:lang w:val="es-PE"/>
        </w:rPr>
        <w:t>La certificación ISO 37001 corresponde a la organización y al alcance certificado, no a una persona que haya realizado un curso.</w:t>
      </w:r>
    </w:p>
    <w:p w14:paraId="6DDED7F0" w14:textId="77777777" w:rsidR="00F76BF1" w:rsidRPr="00741ECA" w:rsidRDefault="00F76BF1" w:rsidP="00F76BF1">
      <w:pPr>
        <w:pStyle w:val="NormalWeb"/>
        <w:ind w:firstLine="720"/>
        <w:rPr>
          <w:rFonts w:ascii="Helvetica" w:hAnsi="Helvetica"/>
          <w:lang w:val="es-PE"/>
        </w:rPr>
      </w:pPr>
      <w:r w:rsidRPr="00741ECA">
        <w:rPr>
          <w:rFonts w:ascii="Helvetica" w:hAnsi="Helvetica"/>
          <w:lang w:val="es-PE"/>
        </w:rPr>
        <w:t>Por ejemplo, una empresa minera puede implementar un Sistema de Gestión Antisoborno y posteriormente someterlo a un proceso de certificación.</w:t>
      </w:r>
    </w:p>
    <w:p w14:paraId="190F1431" w14:textId="77777777" w:rsidR="00F76BF1" w:rsidRPr="00741ECA" w:rsidRDefault="00F76BF1" w:rsidP="00F76BF1">
      <w:pPr>
        <w:pStyle w:val="NormalWeb"/>
        <w:ind w:firstLine="720"/>
        <w:rPr>
          <w:rFonts w:ascii="Helvetica" w:hAnsi="Helvetica"/>
          <w:lang w:val="es-PE"/>
        </w:rPr>
      </w:pPr>
      <w:r w:rsidRPr="00741ECA">
        <w:rPr>
          <w:rFonts w:ascii="Helvetica" w:hAnsi="Helvetica"/>
          <w:lang w:val="es-PE"/>
        </w:rPr>
        <w:t xml:space="preserve">Si el organismo de certificación determina que el sistema cumple los requisitos aplicables, puede emitir una certificación para el </w:t>
      </w:r>
      <w:r w:rsidRPr="00741ECA">
        <w:rPr>
          <w:rStyle w:val="Textoennegrita"/>
          <w:rFonts w:ascii="Helvetica" w:hAnsi="Helvetica"/>
          <w:lang w:val="es-PE"/>
        </w:rPr>
        <w:t>alcance definido de esa organización</w:t>
      </w:r>
      <w:r w:rsidRPr="00741ECA">
        <w:rPr>
          <w:rFonts w:ascii="Helvetica" w:hAnsi="Helvetica"/>
          <w:lang w:val="es-PE"/>
        </w:rPr>
        <w:t>.</w:t>
      </w:r>
    </w:p>
    <w:p w14:paraId="728654F8" w14:textId="77777777" w:rsidR="00F76BF1" w:rsidRPr="00741ECA" w:rsidRDefault="00F76BF1" w:rsidP="00F76BF1">
      <w:pPr>
        <w:pStyle w:val="NormalWeb"/>
        <w:ind w:firstLine="720"/>
        <w:rPr>
          <w:rFonts w:ascii="Helvetica" w:hAnsi="Helvetica"/>
          <w:lang w:val="es-PE"/>
        </w:rPr>
      </w:pPr>
      <w:r w:rsidRPr="00741ECA">
        <w:rPr>
          <w:rFonts w:ascii="Helvetica" w:hAnsi="Helvetica"/>
          <w:lang w:val="es-PE"/>
        </w:rPr>
        <w:t>Esto no significa que todos sus trabajadores sean automáticamente “certificados en ISO 37001”.</w:t>
      </w:r>
    </w:p>
    <w:p w14:paraId="26769EA3" w14:textId="77777777" w:rsidR="00F76BF1" w:rsidRPr="00741ECA" w:rsidRDefault="00F76BF1" w:rsidP="00F76BF1">
      <w:pPr>
        <w:pStyle w:val="NormalWeb"/>
        <w:rPr>
          <w:rFonts w:ascii="Helvetica" w:hAnsi="Helvetica"/>
          <w:lang w:val="es-PE"/>
        </w:rPr>
      </w:pPr>
      <w:r w:rsidRPr="00741ECA">
        <w:rPr>
          <w:rFonts w:ascii="Helvetica" w:hAnsi="Helvetica"/>
          <w:lang w:val="es-PE"/>
        </w:rPr>
        <w:t xml:space="preserve">De la misma manera, si un trabajador realiza un curso de 20 horas sobre ISO 37001, esto </w:t>
      </w:r>
      <w:r w:rsidRPr="00741ECA">
        <w:rPr>
          <w:rStyle w:val="Textoennegrita"/>
          <w:rFonts w:ascii="Helvetica" w:hAnsi="Helvetica"/>
          <w:lang w:val="es-PE"/>
        </w:rPr>
        <w:t>no convierte a su empresa en una organización certificada</w:t>
      </w:r>
      <w:r w:rsidRPr="00741ECA">
        <w:rPr>
          <w:rFonts w:ascii="Helvetica" w:hAnsi="Helvetica"/>
          <w:lang w:val="es-PE"/>
        </w:rPr>
        <w:t>.</w:t>
      </w:r>
    </w:p>
    <w:p w14:paraId="2FB0A676" w14:textId="77777777" w:rsidR="00F76BF1" w:rsidRPr="00741ECA" w:rsidRDefault="00F76BF1" w:rsidP="00F76BF1">
      <w:pPr>
        <w:pStyle w:val="Ttulo3"/>
        <w:rPr>
          <w:rFonts w:ascii="Helvetica" w:hAnsi="Helvetica"/>
          <w:lang w:val="es-PE"/>
        </w:rPr>
      </w:pPr>
      <w:r w:rsidRPr="00741ECA">
        <w:rPr>
          <w:rFonts w:ascii="Helvetica" w:hAnsi="Helvetica"/>
          <w:lang w:val="es-PE"/>
        </w:rPr>
        <w:t>¿Qué es la capacitación del personal?</w:t>
      </w:r>
    </w:p>
    <w:p w14:paraId="26EECF24" w14:textId="77777777" w:rsidR="00F76BF1" w:rsidRPr="00741ECA" w:rsidRDefault="00F76BF1" w:rsidP="00F76BF1">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capacitación del personal</w:t>
      </w:r>
      <w:r w:rsidRPr="00741ECA">
        <w:rPr>
          <w:rFonts w:ascii="Helvetica" w:hAnsi="Helvetica"/>
          <w:lang w:val="es-PE"/>
        </w:rPr>
        <w:t xml:space="preserve"> tiene como finalidad desarrollar los conocimientos, habilidades y competencias necesarias para que las personas puedan desempeñar adecuadamente sus funciones.</w:t>
      </w:r>
    </w:p>
    <w:p w14:paraId="328D5C7D" w14:textId="77777777" w:rsidR="00F76BF1" w:rsidRPr="00741ECA" w:rsidRDefault="00F76BF1" w:rsidP="00F76BF1">
      <w:pPr>
        <w:pStyle w:val="NormalWeb"/>
        <w:ind w:firstLine="720"/>
        <w:rPr>
          <w:rFonts w:ascii="Helvetica" w:hAnsi="Helvetica"/>
          <w:lang w:val="es-PE"/>
        </w:rPr>
      </w:pPr>
      <w:r w:rsidRPr="00741ECA">
        <w:rPr>
          <w:rFonts w:ascii="Helvetica" w:hAnsi="Helvetica"/>
          <w:lang w:val="es-PE"/>
        </w:rPr>
        <w:t>En un Sistema de Gestión Antisoborno, la organización debe determinar las competencias necesarias para las personas que realizan actividades que pueden afectar el desempeño del sistema.</w:t>
      </w:r>
    </w:p>
    <w:p w14:paraId="7421FB07" w14:textId="77777777" w:rsidR="00F76BF1" w:rsidRPr="00741ECA" w:rsidRDefault="00F76BF1" w:rsidP="00F76BF1">
      <w:pPr>
        <w:pStyle w:val="NormalWeb"/>
        <w:rPr>
          <w:rFonts w:ascii="Helvetica" w:hAnsi="Helvetica"/>
          <w:lang w:val="es-PE"/>
        </w:rPr>
      </w:pPr>
      <w:r w:rsidRPr="00741ECA">
        <w:rPr>
          <w:rFonts w:ascii="Helvetica" w:hAnsi="Helvetica"/>
          <w:lang w:val="es-PE"/>
        </w:rPr>
        <w:t>La formación puede abordar temas como:</w:t>
      </w:r>
    </w:p>
    <w:p w14:paraId="56A830A8" w14:textId="77777777" w:rsidR="00F76BF1" w:rsidRPr="00741ECA" w:rsidRDefault="00F76BF1" w:rsidP="0047461E">
      <w:pPr>
        <w:numPr>
          <w:ilvl w:val="0"/>
          <w:numId w:val="75"/>
        </w:numPr>
        <w:spacing w:before="100" w:beforeAutospacing="1" w:after="100" w:afterAutospacing="1" w:line="240" w:lineRule="auto"/>
        <w:rPr>
          <w:rFonts w:ascii="Helvetica" w:hAnsi="Helvetica"/>
          <w:lang w:val="es-PE"/>
        </w:rPr>
      </w:pPr>
      <w:r w:rsidRPr="00741ECA">
        <w:rPr>
          <w:rFonts w:ascii="Helvetica" w:hAnsi="Helvetica"/>
          <w:lang w:val="es-PE"/>
        </w:rPr>
        <w:t xml:space="preserve">Conceptos fundamentales de soborno. </w:t>
      </w:r>
    </w:p>
    <w:p w14:paraId="0D5F7347" w14:textId="77777777" w:rsidR="00F76BF1" w:rsidRPr="00741ECA" w:rsidRDefault="00F76BF1" w:rsidP="0047461E">
      <w:pPr>
        <w:numPr>
          <w:ilvl w:val="0"/>
          <w:numId w:val="75"/>
        </w:numPr>
        <w:spacing w:before="100" w:beforeAutospacing="1" w:after="100" w:afterAutospacing="1" w:line="240" w:lineRule="auto"/>
        <w:rPr>
          <w:rFonts w:ascii="Helvetica" w:hAnsi="Helvetica"/>
          <w:lang w:val="es-PE"/>
        </w:rPr>
      </w:pPr>
      <w:r w:rsidRPr="00741ECA">
        <w:rPr>
          <w:rFonts w:ascii="Helvetica" w:hAnsi="Helvetica"/>
          <w:lang w:val="es-PE"/>
        </w:rPr>
        <w:t xml:space="preserve">Política antisoborno. </w:t>
      </w:r>
    </w:p>
    <w:p w14:paraId="21D620E5" w14:textId="77777777" w:rsidR="00F76BF1" w:rsidRPr="00741ECA" w:rsidRDefault="00F76BF1" w:rsidP="0047461E">
      <w:pPr>
        <w:numPr>
          <w:ilvl w:val="0"/>
          <w:numId w:val="75"/>
        </w:numPr>
        <w:spacing w:before="100" w:beforeAutospacing="1" w:after="100" w:afterAutospacing="1" w:line="240" w:lineRule="auto"/>
        <w:rPr>
          <w:rFonts w:ascii="Helvetica" w:hAnsi="Helvetica"/>
          <w:lang w:val="es-PE"/>
        </w:rPr>
      </w:pPr>
      <w:r w:rsidRPr="00741ECA">
        <w:rPr>
          <w:rFonts w:ascii="Helvetica" w:hAnsi="Helvetica"/>
          <w:lang w:val="es-PE"/>
        </w:rPr>
        <w:t xml:space="preserve">Riesgos de soborno. </w:t>
      </w:r>
    </w:p>
    <w:p w14:paraId="2EB8AA37" w14:textId="77777777" w:rsidR="00F76BF1" w:rsidRPr="00741ECA" w:rsidRDefault="00F76BF1" w:rsidP="0047461E">
      <w:pPr>
        <w:numPr>
          <w:ilvl w:val="0"/>
          <w:numId w:val="75"/>
        </w:numPr>
        <w:spacing w:before="100" w:beforeAutospacing="1" w:after="100" w:afterAutospacing="1" w:line="240" w:lineRule="auto"/>
        <w:rPr>
          <w:rFonts w:ascii="Helvetica" w:hAnsi="Helvetica"/>
          <w:lang w:val="es-PE"/>
        </w:rPr>
      </w:pPr>
      <w:r w:rsidRPr="00741ECA">
        <w:rPr>
          <w:rFonts w:ascii="Helvetica" w:hAnsi="Helvetica"/>
          <w:lang w:val="es-PE"/>
        </w:rPr>
        <w:t xml:space="preserve">Identificación de situaciones sospechosas. </w:t>
      </w:r>
    </w:p>
    <w:p w14:paraId="7D66BC38" w14:textId="77777777" w:rsidR="00F76BF1" w:rsidRPr="00741ECA" w:rsidRDefault="00F76BF1" w:rsidP="0047461E">
      <w:pPr>
        <w:numPr>
          <w:ilvl w:val="0"/>
          <w:numId w:val="75"/>
        </w:numPr>
        <w:spacing w:before="100" w:beforeAutospacing="1" w:after="100" w:afterAutospacing="1" w:line="240" w:lineRule="auto"/>
        <w:rPr>
          <w:rFonts w:ascii="Helvetica" w:hAnsi="Helvetica"/>
          <w:lang w:val="es-PE"/>
        </w:rPr>
      </w:pPr>
      <w:r w:rsidRPr="00741ECA">
        <w:rPr>
          <w:rFonts w:ascii="Helvetica" w:hAnsi="Helvetica"/>
          <w:lang w:val="es-PE"/>
        </w:rPr>
        <w:t xml:space="preserve">Regalos y hospitalidad. </w:t>
      </w:r>
    </w:p>
    <w:p w14:paraId="694FB20B" w14:textId="77777777" w:rsidR="00F76BF1" w:rsidRPr="00741ECA" w:rsidRDefault="00F76BF1" w:rsidP="0047461E">
      <w:pPr>
        <w:numPr>
          <w:ilvl w:val="0"/>
          <w:numId w:val="75"/>
        </w:numPr>
        <w:spacing w:before="100" w:beforeAutospacing="1" w:after="100" w:afterAutospacing="1" w:line="240" w:lineRule="auto"/>
        <w:rPr>
          <w:rFonts w:ascii="Helvetica" w:hAnsi="Helvetica"/>
          <w:lang w:val="es-PE"/>
        </w:rPr>
      </w:pPr>
      <w:r w:rsidRPr="00741ECA">
        <w:rPr>
          <w:rFonts w:ascii="Helvetica" w:hAnsi="Helvetica"/>
          <w:lang w:val="es-PE"/>
        </w:rPr>
        <w:t xml:space="preserve">Conflictos de interés. </w:t>
      </w:r>
    </w:p>
    <w:p w14:paraId="316E3A05" w14:textId="77777777" w:rsidR="00F76BF1" w:rsidRPr="00741ECA" w:rsidRDefault="00F76BF1" w:rsidP="0047461E">
      <w:pPr>
        <w:numPr>
          <w:ilvl w:val="0"/>
          <w:numId w:val="75"/>
        </w:numPr>
        <w:spacing w:before="100" w:beforeAutospacing="1" w:after="100" w:afterAutospacing="1" w:line="240" w:lineRule="auto"/>
        <w:rPr>
          <w:rFonts w:ascii="Helvetica" w:hAnsi="Helvetica"/>
          <w:lang w:val="es-PE"/>
        </w:rPr>
      </w:pPr>
      <w:r w:rsidRPr="00741ECA">
        <w:rPr>
          <w:rFonts w:ascii="Helvetica" w:hAnsi="Helvetica"/>
          <w:lang w:val="es-PE"/>
        </w:rPr>
        <w:t xml:space="preserve">Debida diligencia. </w:t>
      </w:r>
    </w:p>
    <w:p w14:paraId="6CB4AC7A" w14:textId="77777777" w:rsidR="00F76BF1" w:rsidRPr="00741ECA" w:rsidRDefault="00F76BF1" w:rsidP="0047461E">
      <w:pPr>
        <w:numPr>
          <w:ilvl w:val="0"/>
          <w:numId w:val="75"/>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financieros. </w:t>
      </w:r>
    </w:p>
    <w:p w14:paraId="6A49BC47" w14:textId="77777777" w:rsidR="00F76BF1" w:rsidRPr="00741ECA" w:rsidRDefault="00F76BF1" w:rsidP="0047461E">
      <w:pPr>
        <w:numPr>
          <w:ilvl w:val="0"/>
          <w:numId w:val="75"/>
        </w:numPr>
        <w:spacing w:before="100" w:beforeAutospacing="1" w:after="100" w:afterAutospacing="1" w:line="240" w:lineRule="auto"/>
        <w:rPr>
          <w:rFonts w:ascii="Helvetica" w:hAnsi="Helvetica"/>
          <w:lang w:val="es-PE"/>
        </w:rPr>
      </w:pPr>
      <w:r w:rsidRPr="00741ECA">
        <w:rPr>
          <w:rFonts w:ascii="Helvetica" w:hAnsi="Helvetica"/>
          <w:lang w:val="es-PE"/>
        </w:rPr>
        <w:t xml:space="preserve">Canales de denuncia. </w:t>
      </w:r>
    </w:p>
    <w:p w14:paraId="29C8E8A7" w14:textId="77777777" w:rsidR="00F76BF1" w:rsidRPr="00741ECA" w:rsidRDefault="00F76BF1" w:rsidP="0047461E">
      <w:pPr>
        <w:numPr>
          <w:ilvl w:val="0"/>
          <w:numId w:val="75"/>
        </w:numPr>
        <w:spacing w:before="100" w:beforeAutospacing="1" w:after="100" w:afterAutospacing="1" w:line="240" w:lineRule="auto"/>
        <w:rPr>
          <w:rFonts w:ascii="Helvetica" w:hAnsi="Helvetica"/>
          <w:lang w:val="es-PE"/>
        </w:rPr>
      </w:pPr>
      <w:r w:rsidRPr="00741ECA">
        <w:rPr>
          <w:rFonts w:ascii="Helvetica" w:hAnsi="Helvetica"/>
          <w:lang w:val="es-PE"/>
        </w:rPr>
        <w:t xml:space="preserve">Procedimientos internos. </w:t>
      </w:r>
    </w:p>
    <w:p w14:paraId="1B9227FC" w14:textId="77777777" w:rsidR="00F76BF1" w:rsidRPr="00741ECA" w:rsidRDefault="00F76BF1" w:rsidP="0047461E">
      <w:pPr>
        <w:numPr>
          <w:ilvl w:val="0"/>
          <w:numId w:val="75"/>
        </w:numPr>
        <w:spacing w:before="100" w:beforeAutospacing="1" w:after="100" w:afterAutospacing="1" w:line="240" w:lineRule="auto"/>
        <w:rPr>
          <w:rFonts w:ascii="Helvetica" w:hAnsi="Helvetica"/>
          <w:lang w:val="es-PE"/>
        </w:rPr>
      </w:pPr>
      <w:r w:rsidRPr="00741ECA">
        <w:rPr>
          <w:rFonts w:ascii="Helvetica" w:hAnsi="Helvetica"/>
          <w:lang w:val="es-PE"/>
        </w:rPr>
        <w:t xml:space="preserve">Responsabilidades de los trabajadores. </w:t>
      </w:r>
    </w:p>
    <w:p w14:paraId="5114B5CE" w14:textId="77777777" w:rsidR="00F76BF1" w:rsidRPr="00741ECA" w:rsidRDefault="00F76BF1" w:rsidP="0047461E">
      <w:pPr>
        <w:numPr>
          <w:ilvl w:val="0"/>
          <w:numId w:val="75"/>
        </w:numPr>
        <w:spacing w:before="100" w:beforeAutospacing="1" w:after="100" w:afterAutospacing="1" w:line="240" w:lineRule="auto"/>
        <w:rPr>
          <w:rFonts w:ascii="Helvetica" w:hAnsi="Helvetica"/>
          <w:lang w:val="es-PE"/>
        </w:rPr>
      </w:pPr>
      <w:r w:rsidRPr="00741ECA">
        <w:rPr>
          <w:rFonts w:ascii="Helvetica" w:hAnsi="Helvetica"/>
          <w:lang w:val="es-PE"/>
        </w:rPr>
        <w:t xml:space="preserve">Consecuencias del incumplimiento. </w:t>
      </w:r>
    </w:p>
    <w:p w14:paraId="228F6FB6" w14:textId="77777777" w:rsidR="00F76BF1" w:rsidRPr="00741ECA" w:rsidRDefault="00F76BF1" w:rsidP="00F76BF1">
      <w:pPr>
        <w:pStyle w:val="NormalWeb"/>
        <w:ind w:firstLine="360"/>
        <w:rPr>
          <w:rFonts w:ascii="Helvetica" w:hAnsi="Helvetica"/>
          <w:lang w:val="es-PE"/>
        </w:rPr>
      </w:pPr>
      <w:r w:rsidRPr="00741ECA">
        <w:rPr>
          <w:rFonts w:ascii="Helvetica" w:hAnsi="Helvetica"/>
          <w:lang w:val="es-PE"/>
        </w:rPr>
        <w:t xml:space="preserve">La capacitación es, por tanto, </w:t>
      </w:r>
      <w:r w:rsidRPr="00741ECA">
        <w:rPr>
          <w:rStyle w:val="Textoennegrita"/>
          <w:rFonts w:ascii="Helvetica" w:hAnsi="Helvetica"/>
          <w:lang w:val="es-PE"/>
        </w:rPr>
        <w:t>un componente del sistema</w:t>
      </w:r>
      <w:r w:rsidRPr="00741ECA">
        <w:rPr>
          <w:rFonts w:ascii="Helvetica" w:hAnsi="Helvetica"/>
          <w:lang w:val="es-PE"/>
        </w:rPr>
        <w:t>, pero no equivale por sí misma a la certificación del sistema.</w:t>
      </w:r>
    </w:p>
    <w:p w14:paraId="73BD64B8" w14:textId="77777777" w:rsidR="00F76BF1" w:rsidRPr="00741ECA" w:rsidRDefault="00F76BF1" w:rsidP="00F76BF1">
      <w:pPr>
        <w:pStyle w:val="Ttulo3"/>
        <w:rPr>
          <w:rFonts w:ascii="Helvetica" w:hAnsi="Helvetica"/>
          <w:lang w:val="es-PE"/>
        </w:rPr>
      </w:pPr>
      <w:r w:rsidRPr="00741ECA">
        <w:rPr>
          <w:rFonts w:ascii="Helvetica" w:hAnsi="Helvetica"/>
          <w:lang w:val="es-PE"/>
        </w:rPr>
        <w:t>Diferencia fundamental</w:t>
      </w:r>
    </w:p>
    <w:p w14:paraId="43CDCB3F" w14:textId="77777777" w:rsidR="00F76BF1" w:rsidRPr="00741ECA" w:rsidRDefault="00F76BF1" w:rsidP="00F76BF1">
      <w:pPr>
        <w:pStyle w:val="NormalWeb"/>
        <w:rPr>
          <w:rFonts w:ascii="Helvetica" w:hAnsi="Helvetica"/>
          <w:lang w:val="es-PE"/>
        </w:rPr>
      </w:pPr>
      <w:r w:rsidRPr="00741ECA">
        <w:rPr>
          <w:rFonts w:ascii="Helvetica" w:hAnsi="Helvetica"/>
          <w:lang w:val="es-PE"/>
        </w:rPr>
        <w:t>La diferencia puede resumirse de la siguiente manera:</w:t>
      </w:r>
    </w:p>
    <w:p w14:paraId="48FB1903" w14:textId="77777777" w:rsidR="00F76BF1" w:rsidRPr="00741ECA" w:rsidRDefault="00F76BF1" w:rsidP="00F76BF1">
      <w:pPr>
        <w:pStyle w:val="NormalWeb"/>
        <w:ind w:firstLine="720"/>
        <w:rPr>
          <w:rFonts w:ascii="Helvetica" w:hAnsi="Helvetica"/>
          <w:lang w:val="es-PE"/>
        </w:rPr>
      </w:pPr>
      <w:r w:rsidRPr="00741ECA">
        <w:rPr>
          <w:rStyle w:val="Textoennegrita"/>
          <w:rFonts w:ascii="Helvetica" w:hAnsi="Helvetica"/>
          <w:lang w:val="es-PE"/>
        </w:rPr>
        <w:t>Certificación ISO 37001:</w:t>
      </w:r>
      <w:r w:rsidRPr="00741ECA">
        <w:rPr>
          <w:rFonts w:ascii="Helvetica" w:hAnsi="Helvetica"/>
          <w:lang w:val="es-PE"/>
        </w:rPr>
        <w:t xml:space="preserve"> evalúa el </w:t>
      </w:r>
      <w:r w:rsidRPr="00741ECA">
        <w:rPr>
          <w:rStyle w:val="Textoennegrita"/>
          <w:rFonts w:ascii="Helvetica" w:hAnsi="Helvetica"/>
          <w:lang w:val="es-PE"/>
        </w:rPr>
        <w:t>Sistema de Gestión Antisoborno de una organización</w:t>
      </w:r>
      <w:r w:rsidRPr="00741ECA">
        <w:rPr>
          <w:rFonts w:ascii="Helvetica" w:hAnsi="Helvetica"/>
          <w:lang w:val="es-PE"/>
        </w:rPr>
        <w:t>.</w:t>
      </w:r>
    </w:p>
    <w:p w14:paraId="63FB5BDC" w14:textId="77777777" w:rsidR="00F76BF1" w:rsidRPr="00741ECA" w:rsidRDefault="00F76BF1" w:rsidP="00F76BF1">
      <w:pPr>
        <w:pStyle w:val="NormalWeb"/>
        <w:ind w:firstLine="720"/>
        <w:rPr>
          <w:rFonts w:ascii="Helvetica" w:hAnsi="Helvetica"/>
          <w:lang w:val="es-PE"/>
        </w:rPr>
      </w:pPr>
      <w:r w:rsidRPr="00741ECA">
        <w:rPr>
          <w:rStyle w:val="Textoennegrita"/>
          <w:rFonts w:ascii="Helvetica" w:hAnsi="Helvetica"/>
          <w:lang w:val="es-PE"/>
        </w:rPr>
        <w:t>Capacitación en ISO 37001:</w:t>
      </w:r>
      <w:r w:rsidRPr="00741ECA">
        <w:rPr>
          <w:rFonts w:ascii="Helvetica" w:hAnsi="Helvetica"/>
          <w:lang w:val="es-PE"/>
        </w:rPr>
        <w:t xml:space="preserve"> desarrolla los </w:t>
      </w:r>
      <w:r w:rsidRPr="00741ECA">
        <w:rPr>
          <w:rStyle w:val="Textoennegrita"/>
          <w:rFonts w:ascii="Helvetica" w:hAnsi="Helvetica"/>
          <w:lang w:val="es-PE"/>
        </w:rPr>
        <w:t>conocimientos y competencias de una persona</w:t>
      </w:r>
      <w:r w:rsidRPr="00741ECA">
        <w:rPr>
          <w:rFonts w:ascii="Helvetica" w:hAnsi="Helvetica"/>
          <w:lang w:val="es-PE"/>
        </w:rPr>
        <w:t>.</w:t>
      </w:r>
    </w:p>
    <w:p w14:paraId="3CFFE39C" w14:textId="77777777" w:rsidR="00F76BF1" w:rsidRPr="00741ECA" w:rsidRDefault="00F76BF1" w:rsidP="00F76BF1">
      <w:pPr>
        <w:pStyle w:val="NormalWeb"/>
        <w:ind w:firstLine="720"/>
        <w:rPr>
          <w:rFonts w:ascii="Helvetica" w:hAnsi="Helvetica"/>
          <w:lang w:val="es-PE"/>
        </w:rPr>
      </w:pPr>
      <w:r w:rsidRPr="00741ECA">
        <w:rPr>
          <w:rStyle w:val="Textoennegrita"/>
          <w:rFonts w:ascii="Helvetica" w:hAnsi="Helvetica"/>
          <w:lang w:val="es-PE"/>
        </w:rPr>
        <w:t>Certificación de personas:</w:t>
      </w:r>
      <w:r w:rsidRPr="00741ECA">
        <w:rPr>
          <w:rFonts w:ascii="Helvetica" w:hAnsi="Helvetica"/>
          <w:lang w:val="es-PE"/>
        </w:rPr>
        <w:t xml:space="preserve"> cuando corresponda, evalúa formalmente la competencia de una persona de acuerdo con un esquema específico de certificación.</w:t>
      </w:r>
    </w:p>
    <w:p w14:paraId="3FCBA599" w14:textId="77777777" w:rsidR="00F76BF1" w:rsidRPr="00741ECA" w:rsidRDefault="00F76BF1" w:rsidP="00F76BF1">
      <w:pPr>
        <w:pStyle w:val="NormalWeb"/>
        <w:rPr>
          <w:rFonts w:ascii="Helvetica" w:hAnsi="Helvetica"/>
          <w:lang w:val="es-PE"/>
        </w:rPr>
      </w:pPr>
      <w:r w:rsidRPr="00741ECA">
        <w:rPr>
          <w:rFonts w:ascii="Helvetica" w:hAnsi="Helvetica"/>
          <w:lang w:val="es-PE"/>
        </w:rPr>
        <w:t>Son tres conceptos que no deben confundirse.</w:t>
      </w:r>
    </w:p>
    <w:p w14:paraId="029CB4D4" w14:textId="77777777" w:rsidR="00F76BF1" w:rsidRPr="00741ECA" w:rsidRDefault="00F76BF1" w:rsidP="00F76BF1">
      <w:pPr>
        <w:pStyle w:val="Ttulo3"/>
        <w:rPr>
          <w:rFonts w:ascii="Helvetica" w:hAnsi="Helvetica"/>
          <w:lang w:val="es-PE"/>
        </w:rPr>
      </w:pPr>
      <w:r w:rsidRPr="00741ECA">
        <w:rPr>
          <w:rFonts w:ascii="Helvetica" w:hAnsi="Helvetica"/>
          <w:lang w:val="es-PE"/>
        </w:rPr>
        <w:t>Ejemplo práctico</w:t>
      </w:r>
    </w:p>
    <w:p w14:paraId="50D1DF1D" w14:textId="77777777" w:rsidR="00F76BF1" w:rsidRPr="00741ECA" w:rsidRDefault="00F76BF1" w:rsidP="00F76BF1">
      <w:pPr>
        <w:pStyle w:val="NormalWeb"/>
        <w:ind w:firstLine="720"/>
        <w:rPr>
          <w:rFonts w:ascii="Helvetica" w:hAnsi="Helvetica"/>
          <w:lang w:val="es-PE"/>
        </w:rPr>
      </w:pPr>
      <w:r w:rsidRPr="00741ECA">
        <w:rPr>
          <w:rFonts w:ascii="Helvetica" w:hAnsi="Helvetica"/>
          <w:lang w:val="es-PE"/>
        </w:rPr>
        <w:t>Supongamos que una empresa constructora decide implementar ISO 37001.</w:t>
      </w:r>
    </w:p>
    <w:p w14:paraId="460642FB" w14:textId="3AA33C6F" w:rsidR="00F76BF1" w:rsidRPr="00741ECA" w:rsidRDefault="00F76BF1" w:rsidP="00F76BF1">
      <w:pPr>
        <w:pStyle w:val="NormalWeb"/>
        <w:ind w:firstLine="720"/>
        <w:rPr>
          <w:rFonts w:ascii="Helvetica" w:hAnsi="Helvetica"/>
          <w:lang w:val="es-PE"/>
        </w:rPr>
      </w:pPr>
      <w:r w:rsidRPr="00741ECA">
        <w:rPr>
          <w:rFonts w:ascii="Helvetica" w:hAnsi="Helvetica"/>
          <w:lang w:val="es-PE"/>
        </w:rPr>
        <w:t>La empresa desarrolla su política antisoborno, realiza una evaluación de riesgos, establece controles, capacita a sus trabajadores, implementa procedimientos de debida diligencia y crea canales para comunicar posibles incidentes. Después de implementar el sistema, la organización puede solicitar una evaluación de certificación a un organismo de certificación competente.</w:t>
      </w:r>
    </w:p>
    <w:p w14:paraId="79446974" w14:textId="77777777" w:rsidR="00F76BF1" w:rsidRPr="00741ECA" w:rsidRDefault="00F76BF1" w:rsidP="00F76BF1">
      <w:pPr>
        <w:pStyle w:val="NormalWeb"/>
        <w:ind w:firstLine="720"/>
        <w:rPr>
          <w:rFonts w:ascii="Helvetica" w:hAnsi="Helvetica"/>
          <w:lang w:val="es-PE"/>
        </w:rPr>
      </w:pPr>
      <w:r w:rsidRPr="00741ECA">
        <w:rPr>
          <w:rFonts w:ascii="Helvetica" w:hAnsi="Helvetica"/>
          <w:lang w:val="es-PE"/>
        </w:rPr>
        <w:t xml:space="preserve">Si el proceso es satisfactorio, la </w:t>
      </w:r>
      <w:r w:rsidRPr="00741ECA">
        <w:rPr>
          <w:rStyle w:val="Textoennegrita"/>
          <w:rFonts w:ascii="Helvetica" w:hAnsi="Helvetica"/>
          <w:lang w:val="es-PE"/>
        </w:rPr>
        <w:t>organización puede obtener la certificación de su Sistema de Gestión Antisoborno dentro del alcance establecido</w:t>
      </w:r>
      <w:r w:rsidRPr="00741ECA">
        <w:rPr>
          <w:rFonts w:ascii="Helvetica" w:hAnsi="Helvetica"/>
          <w:lang w:val="es-PE"/>
        </w:rPr>
        <w:t>.</w:t>
      </w:r>
    </w:p>
    <w:p w14:paraId="03B4F1B5" w14:textId="24851D81" w:rsidR="00F76BF1" w:rsidRPr="00741ECA" w:rsidRDefault="00F76BF1" w:rsidP="00F76BF1">
      <w:pPr>
        <w:pStyle w:val="NormalWeb"/>
        <w:ind w:firstLine="720"/>
        <w:rPr>
          <w:rFonts w:ascii="Helvetica" w:hAnsi="Helvetica"/>
          <w:lang w:val="es-PE"/>
        </w:rPr>
      </w:pPr>
      <w:r w:rsidRPr="00741ECA">
        <w:rPr>
          <w:rFonts w:ascii="Helvetica" w:hAnsi="Helvetica"/>
          <w:lang w:val="es-PE"/>
        </w:rPr>
        <w:t>Ahora imaginemos que uno de sus trabajadores realiza un curso de 20 horas denominado “Bases de ISO 37001 y Cumplimiento Antisoborno”. El trabajador obtiene una constancia o certificado de participación en el curso.</w:t>
      </w:r>
    </w:p>
    <w:p w14:paraId="4FA95C1C" w14:textId="77777777" w:rsidR="00F76BF1" w:rsidRPr="00741ECA" w:rsidRDefault="00F76BF1" w:rsidP="00F76BF1">
      <w:pPr>
        <w:pStyle w:val="NormalWeb"/>
        <w:rPr>
          <w:rFonts w:ascii="Helvetica" w:hAnsi="Helvetica"/>
          <w:lang w:val="es-PE"/>
        </w:rPr>
      </w:pPr>
      <w:r w:rsidRPr="00741ECA">
        <w:rPr>
          <w:rFonts w:ascii="Helvetica" w:hAnsi="Helvetica"/>
          <w:lang w:val="es-PE"/>
        </w:rPr>
        <w:t>Esto significa que:</w:t>
      </w:r>
    </w:p>
    <w:p w14:paraId="2F3F7038" w14:textId="77777777" w:rsidR="00F76BF1" w:rsidRPr="00741ECA" w:rsidRDefault="00F76BF1" w:rsidP="00F76BF1">
      <w:pPr>
        <w:pStyle w:val="NormalWeb"/>
        <w:rPr>
          <w:rFonts w:ascii="Helvetica" w:hAnsi="Helvetica"/>
          <w:lang w:val="es-PE"/>
        </w:rPr>
      </w:pPr>
      <w:r w:rsidRPr="00741ECA">
        <w:rPr>
          <w:rStyle w:val="Textoennegrita"/>
          <w:rFonts w:ascii="Helvetica" w:hAnsi="Helvetica"/>
          <w:lang w:val="es-PE"/>
        </w:rPr>
        <w:t>El trabajador ha recibido capacitación.</w:t>
      </w:r>
    </w:p>
    <w:p w14:paraId="2FC0EA36" w14:textId="77777777" w:rsidR="00F76BF1" w:rsidRPr="00741ECA" w:rsidRDefault="00F76BF1" w:rsidP="0069782D">
      <w:pPr>
        <w:pStyle w:val="NormalWeb"/>
        <w:ind w:firstLine="720"/>
        <w:rPr>
          <w:rFonts w:ascii="Helvetica" w:hAnsi="Helvetica"/>
          <w:lang w:val="es-PE"/>
        </w:rPr>
      </w:pPr>
      <w:r w:rsidRPr="00741ECA">
        <w:rPr>
          <w:rStyle w:val="Textoennegrita"/>
          <w:rFonts w:ascii="Helvetica" w:hAnsi="Helvetica"/>
          <w:lang w:val="es-PE"/>
        </w:rPr>
        <w:t>La empresa puede utilizar esa capacitación como evidencia de formación o desarrollo de competencias, cuando corresponda.</w:t>
      </w:r>
    </w:p>
    <w:p w14:paraId="16E5F99A"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Pero </w:t>
      </w:r>
      <w:r w:rsidRPr="00741ECA">
        <w:rPr>
          <w:rStyle w:val="Textoennegrita"/>
          <w:rFonts w:ascii="Helvetica" w:hAnsi="Helvetica"/>
          <w:lang w:val="es-PE"/>
        </w:rPr>
        <w:t>el certificado del trabajador no demuestra que la empresa esté certificada bajo ISO 37001</w:t>
      </w:r>
      <w:r w:rsidRPr="00741ECA">
        <w:rPr>
          <w:rFonts w:ascii="Helvetica" w:hAnsi="Helvetica"/>
          <w:lang w:val="es-PE"/>
        </w:rPr>
        <w:t>.</w:t>
      </w:r>
    </w:p>
    <w:p w14:paraId="0FA55693" w14:textId="77777777" w:rsidR="00F76BF1" w:rsidRPr="00741ECA" w:rsidRDefault="00F76BF1" w:rsidP="00F76BF1">
      <w:pPr>
        <w:pStyle w:val="Ttulo3"/>
        <w:rPr>
          <w:rFonts w:ascii="Helvetica" w:hAnsi="Helvetica"/>
          <w:lang w:val="es-PE"/>
        </w:rPr>
      </w:pPr>
      <w:r w:rsidRPr="00741ECA">
        <w:rPr>
          <w:rFonts w:ascii="Helvetica" w:hAnsi="Helvetica"/>
          <w:lang w:val="es-PE"/>
        </w:rPr>
        <w:t>La certificación no significa que todos los trabajadores sean expertos</w:t>
      </w:r>
    </w:p>
    <w:p w14:paraId="17A9207A" w14:textId="2C9728BF" w:rsidR="00F76BF1" w:rsidRPr="00741ECA" w:rsidRDefault="00F76BF1" w:rsidP="0069782D">
      <w:pPr>
        <w:pStyle w:val="NormalWeb"/>
        <w:ind w:firstLine="720"/>
        <w:rPr>
          <w:rFonts w:ascii="Helvetica" w:hAnsi="Helvetica"/>
          <w:lang w:val="es-PE"/>
        </w:rPr>
      </w:pPr>
      <w:r w:rsidRPr="00741ECA">
        <w:rPr>
          <w:rFonts w:ascii="Helvetica" w:hAnsi="Helvetica"/>
          <w:lang w:val="es-PE"/>
        </w:rPr>
        <w:t>Otro error frecuente consiste en pensar que una empresa certificada debe tener a todos sus trabajadores certificados individualmente en ISO 37001.</w:t>
      </w:r>
      <w:r w:rsidR="0069782D" w:rsidRPr="00741ECA">
        <w:rPr>
          <w:rFonts w:ascii="Helvetica" w:hAnsi="Helvetica"/>
          <w:lang w:val="es-PE"/>
        </w:rPr>
        <w:t xml:space="preserve"> </w:t>
      </w:r>
      <w:r w:rsidRPr="00741ECA">
        <w:rPr>
          <w:rFonts w:ascii="Helvetica" w:hAnsi="Helvetica"/>
          <w:lang w:val="es-PE"/>
        </w:rPr>
        <w:t>Esto no es correcto.</w:t>
      </w:r>
      <w:r w:rsidR="0069782D" w:rsidRPr="00741ECA">
        <w:rPr>
          <w:rFonts w:ascii="Helvetica" w:hAnsi="Helvetica"/>
          <w:lang w:val="es-PE"/>
        </w:rPr>
        <w:t xml:space="preserve"> </w:t>
      </w:r>
      <w:r w:rsidRPr="00741ECA">
        <w:rPr>
          <w:rFonts w:ascii="Helvetica" w:hAnsi="Helvetica"/>
          <w:lang w:val="es-PE"/>
        </w:rPr>
        <w:t xml:space="preserve">La organización debe determinar las </w:t>
      </w:r>
      <w:r w:rsidRPr="00741ECA">
        <w:rPr>
          <w:rStyle w:val="Textoennegrita"/>
          <w:rFonts w:ascii="Helvetica" w:hAnsi="Helvetica"/>
          <w:lang w:val="es-PE"/>
        </w:rPr>
        <w:t>competencias necesarias</w:t>
      </w:r>
      <w:r w:rsidRPr="00741ECA">
        <w:rPr>
          <w:rFonts w:ascii="Helvetica" w:hAnsi="Helvetica"/>
          <w:lang w:val="es-PE"/>
        </w:rPr>
        <w:t xml:space="preserve"> para las personas que realizan trabajos que afectan su desempeño y debe adoptar las medidas necesarias para que esas personas sean competentes.</w:t>
      </w:r>
    </w:p>
    <w:p w14:paraId="62856B56" w14:textId="149ABC83" w:rsidR="00F76BF1" w:rsidRPr="00741ECA" w:rsidRDefault="00F76BF1" w:rsidP="0069782D">
      <w:pPr>
        <w:pStyle w:val="NormalWeb"/>
        <w:ind w:firstLine="720"/>
        <w:rPr>
          <w:rFonts w:ascii="Helvetica" w:hAnsi="Helvetica"/>
          <w:lang w:val="es-PE"/>
        </w:rPr>
      </w:pPr>
      <w:r w:rsidRPr="00741ECA">
        <w:rPr>
          <w:rFonts w:ascii="Helvetica" w:hAnsi="Helvetica"/>
          <w:lang w:val="es-PE"/>
        </w:rPr>
        <w:t>La formación necesaria dependerá de las funciones y del nivel de exposición al riesgo.</w:t>
      </w:r>
      <w:r w:rsidR="0069782D" w:rsidRPr="00741ECA">
        <w:rPr>
          <w:rFonts w:ascii="Helvetica" w:hAnsi="Helvetica"/>
          <w:lang w:val="es-PE"/>
        </w:rPr>
        <w:t xml:space="preserve"> </w:t>
      </w:r>
      <w:r w:rsidRPr="00741ECA">
        <w:rPr>
          <w:rFonts w:ascii="Helvetica" w:hAnsi="Helvetica"/>
          <w:lang w:val="es-PE"/>
        </w:rPr>
        <w:t>Por ejemplo, un trabajador que no participa en procesos de contratación puede necesitar una formación general sobre la política antisoborno.</w:t>
      </w:r>
    </w:p>
    <w:p w14:paraId="3373A4B3" w14:textId="77777777" w:rsidR="00F76BF1" w:rsidRPr="00741ECA" w:rsidRDefault="00F76BF1" w:rsidP="0069782D">
      <w:pPr>
        <w:pStyle w:val="NormalWeb"/>
        <w:ind w:firstLine="360"/>
        <w:rPr>
          <w:rFonts w:ascii="Helvetica" w:hAnsi="Helvetica"/>
          <w:lang w:val="es-PE"/>
        </w:rPr>
      </w:pPr>
      <w:r w:rsidRPr="00741ECA">
        <w:rPr>
          <w:rFonts w:ascii="Helvetica" w:hAnsi="Helvetica"/>
          <w:lang w:val="es-PE"/>
        </w:rPr>
        <w:t>En cambio, un trabajador encargado de compras puede necesitar conocimientos más específicos sobre:</w:t>
      </w:r>
    </w:p>
    <w:p w14:paraId="7682346D" w14:textId="77777777" w:rsidR="00F76BF1" w:rsidRPr="00741ECA" w:rsidRDefault="00F76BF1" w:rsidP="0047461E">
      <w:pPr>
        <w:numPr>
          <w:ilvl w:val="0"/>
          <w:numId w:val="76"/>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Evaluación de proveedores. </w:t>
      </w:r>
    </w:p>
    <w:p w14:paraId="7C222BC9" w14:textId="77777777" w:rsidR="00F76BF1" w:rsidRPr="00741ECA" w:rsidRDefault="00F76BF1" w:rsidP="0047461E">
      <w:pPr>
        <w:numPr>
          <w:ilvl w:val="0"/>
          <w:numId w:val="76"/>
        </w:numPr>
        <w:spacing w:before="100" w:beforeAutospacing="1" w:after="100" w:afterAutospacing="1" w:line="240" w:lineRule="auto"/>
        <w:rPr>
          <w:rFonts w:ascii="Helvetica" w:hAnsi="Helvetica"/>
          <w:lang w:val="es-PE"/>
        </w:rPr>
      </w:pPr>
      <w:r w:rsidRPr="00741ECA">
        <w:rPr>
          <w:rFonts w:ascii="Helvetica" w:hAnsi="Helvetica"/>
          <w:lang w:val="es-PE"/>
        </w:rPr>
        <w:t xml:space="preserve">Conflictos de interés. </w:t>
      </w:r>
    </w:p>
    <w:p w14:paraId="45F6B754" w14:textId="77777777" w:rsidR="00F76BF1" w:rsidRPr="00741ECA" w:rsidRDefault="00F76BF1" w:rsidP="0047461E">
      <w:pPr>
        <w:numPr>
          <w:ilvl w:val="0"/>
          <w:numId w:val="76"/>
        </w:numPr>
        <w:spacing w:before="100" w:beforeAutospacing="1" w:after="100" w:afterAutospacing="1" w:line="240" w:lineRule="auto"/>
        <w:rPr>
          <w:rFonts w:ascii="Helvetica" w:hAnsi="Helvetica"/>
          <w:lang w:val="es-PE"/>
        </w:rPr>
      </w:pPr>
      <w:r w:rsidRPr="00741ECA">
        <w:rPr>
          <w:rFonts w:ascii="Helvetica" w:hAnsi="Helvetica"/>
          <w:lang w:val="es-PE"/>
        </w:rPr>
        <w:t xml:space="preserve">Debida diligencia. </w:t>
      </w:r>
    </w:p>
    <w:p w14:paraId="24E3EE5B" w14:textId="77777777" w:rsidR="00F76BF1" w:rsidRPr="00741ECA" w:rsidRDefault="00F76BF1" w:rsidP="0047461E">
      <w:pPr>
        <w:numPr>
          <w:ilvl w:val="0"/>
          <w:numId w:val="76"/>
        </w:numPr>
        <w:spacing w:before="100" w:beforeAutospacing="1" w:after="100" w:afterAutospacing="1" w:line="240" w:lineRule="auto"/>
        <w:rPr>
          <w:rFonts w:ascii="Helvetica" w:hAnsi="Helvetica"/>
          <w:lang w:val="es-PE"/>
        </w:rPr>
      </w:pPr>
      <w:r w:rsidRPr="00741ECA">
        <w:rPr>
          <w:rFonts w:ascii="Helvetica" w:hAnsi="Helvetica"/>
          <w:lang w:val="es-PE"/>
        </w:rPr>
        <w:t xml:space="preserve">Regalos y hospitalidad. </w:t>
      </w:r>
    </w:p>
    <w:p w14:paraId="573BCE8E" w14:textId="77777777" w:rsidR="00F76BF1" w:rsidRPr="00741ECA" w:rsidRDefault="00F76BF1" w:rsidP="0047461E">
      <w:pPr>
        <w:numPr>
          <w:ilvl w:val="0"/>
          <w:numId w:val="76"/>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de contratación. </w:t>
      </w:r>
    </w:p>
    <w:p w14:paraId="626D747D" w14:textId="1918103E" w:rsidR="00F76BF1" w:rsidRPr="00741ECA" w:rsidRDefault="00F76BF1" w:rsidP="0069782D">
      <w:pPr>
        <w:pStyle w:val="NormalWeb"/>
        <w:ind w:firstLine="360"/>
        <w:rPr>
          <w:rFonts w:ascii="Helvetica" w:hAnsi="Helvetica"/>
          <w:lang w:val="es-PE"/>
        </w:rPr>
      </w:pPr>
      <w:r w:rsidRPr="00741ECA">
        <w:rPr>
          <w:rFonts w:ascii="Helvetica" w:hAnsi="Helvetica"/>
          <w:lang w:val="es-PE"/>
        </w:rPr>
        <w:t>Una persona que desempeña funciones relacionadas directamente con el sistema antisoborno puede necesitar una formación considerablemente más especializada.</w:t>
      </w:r>
      <w:r w:rsidR="0069782D" w:rsidRPr="00741ECA">
        <w:rPr>
          <w:rFonts w:ascii="Helvetica" w:hAnsi="Helvetica"/>
          <w:lang w:val="es-PE"/>
        </w:rPr>
        <w:t xml:space="preserve"> </w:t>
      </w:r>
      <w:r w:rsidRPr="00741ECA">
        <w:rPr>
          <w:rFonts w:ascii="Helvetica" w:hAnsi="Helvetica"/>
          <w:lang w:val="es-PE"/>
        </w:rPr>
        <w:t xml:space="preserve">Por ello, </w:t>
      </w:r>
      <w:r w:rsidRPr="00741ECA">
        <w:rPr>
          <w:rStyle w:val="Textoennegrita"/>
          <w:rFonts w:ascii="Helvetica" w:hAnsi="Helvetica"/>
          <w:lang w:val="es-PE"/>
        </w:rPr>
        <w:t>la capacitación debe guardar relación con las responsabilidades y riesgos de cada función</w:t>
      </w:r>
      <w:r w:rsidRPr="00741ECA">
        <w:rPr>
          <w:rFonts w:ascii="Helvetica" w:hAnsi="Helvetica"/>
          <w:lang w:val="es-PE"/>
        </w:rPr>
        <w:t>.</w:t>
      </w:r>
    </w:p>
    <w:p w14:paraId="1C1AB7C1" w14:textId="77777777" w:rsidR="00F76BF1" w:rsidRPr="00741ECA" w:rsidRDefault="00F76BF1" w:rsidP="00F76BF1">
      <w:pPr>
        <w:pStyle w:val="Ttulo3"/>
        <w:rPr>
          <w:rFonts w:ascii="Helvetica" w:hAnsi="Helvetica"/>
          <w:lang w:val="es-PE"/>
        </w:rPr>
      </w:pPr>
      <w:r w:rsidRPr="00741ECA">
        <w:rPr>
          <w:rFonts w:ascii="Helvetica" w:hAnsi="Helvetica"/>
          <w:lang w:val="es-PE"/>
        </w:rPr>
        <w:t>Capacitación general y capacitación especializada</w:t>
      </w:r>
    </w:p>
    <w:p w14:paraId="7AD3FA4F" w14:textId="21C555E2" w:rsidR="00F76BF1" w:rsidRPr="00741ECA" w:rsidRDefault="00F76BF1" w:rsidP="0069782D">
      <w:pPr>
        <w:pStyle w:val="NormalWeb"/>
        <w:ind w:firstLine="720"/>
        <w:rPr>
          <w:rFonts w:ascii="Helvetica" w:hAnsi="Helvetica"/>
          <w:lang w:val="es-PE"/>
        </w:rPr>
      </w:pPr>
      <w:r w:rsidRPr="00741ECA">
        <w:rPr>
          <w:rFonts w:ascii="Helvetica" w:hAnsi="Helvetica"/>
          <w:lang w:val="es-PE"/>
        </w:rPr>
        <w:t>No todas las capacitaciones dentro de una organización tienen necesariamente el mismo objetivo.</w:t>
      </w:r>
      <w:r w:rsidR="0069782D" w:rsidRPr="00741ECA">
        <w:rPr>
          <w:rFonts w:ascii="Helvetica" w:hAnsi="Helvetica"/>
          <w:lang w:val="es-PE"/>
        </w:rPr>
        <w:t xml:space="preserve"> </w:t>
      </w:r>
      <w:r w:rsidRPr="00741ECA">
        <w:rPr>
          <w:rFonts w:ascii="Helvetica" w:hAnsi="Helvetica"/>
          <w:lang w:val="es-PE"/>
        </w:rPr>
        <w:t xml:space="preserve">La </w:t>
      </w:r>
      <w:r w:rsidRPr="00741ECA">
        <w:rPr>
          <w:rStyle w:val="Textoennegrita"/>
          <w:rFonts w:ascii="Helvetica" w:hAnsi="Helvetica"/>
          <w:lang w:val="es-PE"/>
        </w:rPr>
        <w:t>capacitación general</w:t>
      </w:r>
      <w:r w:rsidRPr="00741ECA">
        <w:rPr>
          <w:rFonts w:ascii="Helvetica" w:hAnsi="Helvetica"/>
          <w:lang w:val="es-PE"/>
        </w:rPr>
        <w:t xml:space="preserve"> puede estar dirigida a todo el personal y explicar los principios fundamentales de la política antisoborno.</w:t>
      </w:r>
    </w:p>
    <w:p w14:paraId="313695CC" w14:textId="77777777" w:rsidR="00F76BF1" w:rsidRPr="00741ECA" w:rsidRDefault="00F76BF1" w:rsidP="00F76BF1">
      <w:pPr>
        <w:pStyle w:val="NormalWeb"/>
        <w:rPr>
          <w:rFonts w:ascii="Helvetica" w:hAnsi="Helvetica"/>
          <w:lang w:val="es-PE"/>
        </w:rPr>
      </w:pPr>
      <w:r w:rsidRPr="00741ECA">
        <w:rPr>
          <w:rFonts w:ascii="Helvetica" w:hAnsi="Helvetica"/>
          <w:lang w:val="es-PE"/>
        </w:rPr>
        <w:t>Puede incluir:</w:t>
      </w:r>
    </w:p>
    <w:p w14:paraId="161D7892" w14:textId="77777777" w:rsidR="00F76BF1" w:rsidRPr="00741ECA" w:rsidRDefault="00F76BF1" w:rsidP="0047461E">
      <w:pPr>
        <w:numPr>
          <w:ilvl w:val="0"/>
          <w:numId w:val="77"/>
        </w:numPr>
        <w:spacing w:before="100" w:beforeAutospacing="1" w:after="100" w:afterAutospacing="1" w:line="240" w:lineRule="auto"/>
        <w:rPr>
          <w:rFonts w:ascii="Helvetica" w:hAnsi="Helvetica"/>
          <w:lang w:val="es-PE"/>
        </w:rPr>
      </w:pPr>
      <w:r w:rsidRPr="00741ECA">
        <w:rPr>
          <w:rFonts w:ascii="Helvetica" w:hAnsi="Helvetica"/>
          <w:lang w:val="es-PE"/>
        </w:rPr>
        <w:t xml:space="preserve">Qué es el soborno. </w:t>
      </w:r>
    </w:p>
    <w:p w14:paraId="03A73B21" w14:textId="77777777" w:rsidR="00F76BF1" w:rsidRPr="00741ECA" w:rsidRDefault="00F76BF1" w:rsidP="0047461E">
      <w:pPr>
        <w:numPr>
          <w:ilvl w:val="0"/>
          <w:numId w:val="77"/>
        </w:numPr>
        <w:spacing w:before="100" w:beforeAutospacing="1" w:after="100" w:afterAutospacing="1" w:line="240" w:lineRule="auto"/>
        <w:rPr>
          <w:rFonts w:ascii="Helvetica" w:hAnsi="Helvetica"/>
          <w:lang w:val="es-PE"/>
        </w:rPr>
      </w:pPr>
      <w:r w:rsidRPr="00741ECA">
        <w:rPr>
          <w:rFonts w:ascii="Helvetica" w:hAnsi="Helvetica"/>
          <w:lang w:val="es-PE"/>
        </w:rPr>
        <w:t xml:space="preserve">Qué conductas están prohibidas. </w:t>
      </w:r>
    </w:p>
    <w:p w14:paraId="41941C68" w14:textId="77777777" w:rsidR="00F76BF1" w:rsidRPr="00741ECA" w:rsidRDefault="00F76BF1" w:rsidP="0047461E">
      <w:pPr>
        <w:numPr>
          <w:ilvl w:val="0"/>
          <w:numId w:val="77"/>
        </w:numPr>
        <w:spacing w:before="100" w:beforeAutospacing="1" w:after="100" w:afterAutospacing="1" w:line="240" w:lineRule="auto"/>
        <w:rPr>
          <w:rFonts w:ascii="Helvetica" w:hAnsi="Helvetica"/>
          <w:lang w:val="es-PE"/>
        </w:rPr>
      </w:pPr>
      <w:r w:rsidRPr="00741ECA">
        <w:rPr>
          <w:rFonts w:ascii="Helvetica" w:hAnsi="Helvetica"/>
          <w:lang w:val="es-PE"/>
        </w:rPr>
        <w:t xml:space="preserve">Cómo identificar situaciones de riesgo. </w:t>
      </w:r>
    </w:p>
    <w:p w14:paraId="6A129D31" w14:textId="77777777" w:rsidR="00F76BF1" w:rsidRPr="00741ECA" w:rsidRDefault="00F76BF1" w:rsidP="0047461E">
      <w:pPr>
        <w:numPr>
          <w:ilvl w:val="0"/>
          <w:numId w:val="77"/>
        </w:numPr>
        <w:spacing w:before="100" w:beforeAutospacing="1" w:after="100" w:afterAutospacing="1" w:line="240" w:lineRule="auto"/>
        <w:rPr>
          <w:rFonts w:ascii="Helvetica" w:hAnsi="Helvetica"/>
          <w:lang w:val="es-PE"/>
        </w:rPr>
      </w:pPr>
      <w:r w:rsidRPr="00741ECA">
        <w:rPr>
          <w:rFonts w:ascii="Helvetica" w:hAnsi="Helvetica"/>
          <w:lang w:val="es-PE"/>
        </w:rPr>
        <w:t xml:space="preserve">Cómo comunicar una preocupación. </w:t>
      </w:r>
    </w:p>
    <w:p w14:paraId="672551B7" w14:textId="77777777" w:rsidR="00F76BF1" w:rsidRPr="00741ECA" w:rsidRDefault="00F76BF1" w:rsidP="0047461E">
      <w:pPr>
        <w:numPr>
          <w:ilvl w:val="0"/>
          <w:numId w:val="77"/>
        </w:numPr>
        <w:spacing w:before="100" w:beforeAutospacing="1" w:after="100" w:afterAutospacing="1" w:line="240" w:lineRule="auto"/>
        <w:rPr>
          <w:rFonts w:ascii="Helvetica" w:hAnsi="Helvetica"/>
          <w:lang w:val="es-PE"/>
        </w:rPr>
      </w:pPr>
      <w:r w:rsidRPr="00741ECA">
        <w:rPr>
          <w:rFonts w:ascii="Helvetica" w:hAnsi="Helvetica"/>
          <w:lang w:val="es-PE"/>
        </w:rPr>
        <w:t xml:space="preserve">Qué responsabilidades tiene cada trabajador. </w:t>
      </w:r>
    </w:p>
    <w:p w14:paraId="1DBCCF6C" w14:textId="77777777" w:rsidR="00F76BF1" w:rsidRPr="00741ECA" w:rsidRDefault="00F76BF1" w:rsidP="00F76BF1">
      <w:pPr>
        <w:pStyle w:val="NormalWeb"/>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capacitación especializada</w:t>
      </w:r>
      <w:r w:rsidRPr="00741ECA">
        <w:rPr>
          <w:rFonts w:ascii="Helvetica" w:hAnsi="Helvetica"/>
          <w:lang w:val="es-PE"/>
        </w:rPr>
        <w:t>, en cambio, puede estar dirigida a determinados grupos.</w:t>
      </w:r>
    </w:p>
    <w:p w14:paraId="6F6E11F6" w14:textId="77777777" w:rsidR="00F76BF1" w:rsidRPr="00741ECA" w:rsidRDefault="00F76BF1" w:rsidP="00F76BF1">
      <w:pPr>
        <w:pStyle w:val="NormalWeb"/>
        <w:rPr>
          <w:rFonts w:ascii="Helvetica" w:hAnsi="Helvetica"/>
          <w:lang w:val="es-PE"/>
        </w:rPr>
      </w:pPr>
      <w:r w:rsidRPr="00741ECA">
        <w:rPr>
          <w:rFonts w:ascii="Helvetica" w:hAnsi="Helvetica"/>
          <w:lang w:val="es-PE"/>
        </w:rPr>
        <w:t>Por ejemplo:</w:t>
      </w:r>
    </w:p>
    <w:p w14:paraId="6CB3FF41" w14:textId="77777777" w:rsidR="00F76BF1" w:rsidRPr="00741ECA" w:rsidRDefault="00F76BF1" w:rsidP="0069782D">
      <w:pPr>
        <w:pStyle w:val="NormalWeb"/>
        <w:ind w:firstLine="720"/>
        <w:rPr>
          <w:rFonts w:ascii="Helvetica" w:hAnsi="Helvetica"/>
          <w:lang w:val="es-PE"/>
        </w:rPr>
      </w:pPr>
      <w:r w:rsidRPr="00741ECA">
        <w:rPr>
          <w:rStyle w:val="Textoennegrita"/>
          <w:rFonts w:ascii="Helvetica" w:hAnsi="Helvetica"/>
          <w:lang w:val="es-PE"/>
        </w:rPr>
        <w:t>Área de compras:</w:t>
      </w:r>
      <w:r w:rsidRPr="00741ECA">
        <w:rPr>
          <w:rFonts w:ascii="Helvetica" w:hAnsi="Helvetica"/>
          <w:lang w:val="es-PE"/>
        </w:rPr>
        <w:t xml:space="preserve"> evaluación de proveedores y controles de contratación.</w:t>
      </w:r>
    </w:p>
    <w:p w14:paraId="5054483D" w14:textId="77777777" w:rsidR="00F76BF1" w:rsidRPr="00741ECA" w:rsidRDefault="00F76BF1" w:rsidP="0069782D">
      <w:pPr>
        <w:pStyle w:val="NormalWeb"/>
        <w:ind w:firstLine="720"/>
        <w:rPr>
          <w:rFonts w:ascii="Helvetica" w:hAnsi="Helvetica"/>
          <w:lang w:val="es-PE"/>
        </w:rPr>
      </w:pPr>
      <w:r w:rsidRPr="00741ECA">
        <w:rPr>
          <w:rStyle w:val="Textoennegrita"/>
          <w:rFonts w:ascii="Helvetica" w:hAnsi="Helvetica"/>
          <w:lang w:val="es-PE"/>
        </w:rPr>
        <w:t>Área financiera:</w:t>
      </w:r>
      <w:r w:rsidRPr="00741ECA">
        <w:rPr>
          <w:rFonts w:ascii="Helvetica" w:hAnsi="Helvetica"/>
          <w:lang w:val="es-PE"/>
        </w:rPr>
        <w:t xml:space="preserve"> controles de pagos, registros y transacciones.</w:t>
      </w:r>
    </w:p>
    <w:p w14:paraId="4C642E17" w14:textId="77777777" w:rsidR="00F76BF1" w:rsidRPr="00741ECA" w:rsidRDefault="00F76BF1" w:rsidP="0069782D">
      <w:pPr>
        <w:pStyle w:val="NormalWeb"/>
        <w:ind w:firstLine="720"/>
        <w:rPr>
          <w:rFonts w:ascii="Helvetica" w:hAnsi="Helvetica"/>
          <w:lang w:val="es-PE"/>
        </w:rPr>
      </w:pPr>
      <w:r w:rsidRPr="00741ECA">
        <w:rPr>
          <w:rStyle w:val="Textoennegrita"/>
          <w:rFonts w:ascii="Helvetica" w:hAnsi="Helvetica"/>
          <w:lang w:val="es-PE"/>
        </w:rPr>
        <w:t>Gerencia:</w:t>
      </w:r>
      <w:r w:rsidRPr="00741ECA">
        <w:rPr>
          <w:rFonts w:ascii="Helvetica" w:hAnsi="Helvetica"/>
          <w:lang w:val="es-PE"/>
        </w:rPr>
        <w:t xml:space="preserve"> liderazgo, responsabilidades y supervisión del sistema.</w:t>
      </w:r>
    </w:p>
    <w:p w14:paraId="3A4911B5" w14:textId="77777777" w:rsidR="00F76BF1" w:rsidRPr="00741ECA" w:rsidRDefault="00F76BF1" w:rsidP="0069782D">
      <w:pPr>
        <w:pStyle w:val="NormalWeb"/>
        <w:ind w:firstLine="720"/>
        <w:rPr>
          <w:rFonts w:ascii="Helvetica" w:hAnsi="Helvetica"/>
          <w:lang w:val="es-PE"/>
        </w:rPr>
      </w:pPr>
      <w:r w:rsidRPr="00741ECA">
        <w:rPr>
          <w:rStyle w:val="Textoennegrita"/>
          <w:rFonts w:ascii="Helvetica" w:hAnsi="Helvetica"/>
          <w:lang w:val="es-PE"/>
        </w:rPr>
        <w:t>Función antisoborno:</w:t>
      </w:r>
      <w:r w:rsidRPr="00741ECA">
        <w:rPr>
          <w:rFonts w:ascii="Helvetica" w:hAnsi="Helvetica"/>
          <w:lang w:val="es-PE"/>
        </w:rPr>
        <w:t xml:space="preserve"> evaluación de riesgos, seguimiento, investigación y mejora del SGAS.</w:t>
      </w:r>
    </w:p>
    <w:p w14:paraId="20390F11"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Esta diferenciación permite utilizar los recursos de capacitación de manera </w:t>
      </w:r>
      <w:r w:rsidRPr="00741ECA">
        <w:rPr>
          <w:rStyle w:val="Textoennegrita"/>
          <w:rFonts w:ascii="Helvetica" w:hAnsi="Helvetica"/>
          <w:lang w:val="es-PE"/>
        </w:rPr>
        <w:t>proporcional al riesgo y a las responsabilidades</w:t>
      </w:r>
      <w:r w:rsidRPr="00741ECA">
        <w:rPr>
          <w:rFonts w:ascii="Helvetica" w:hAnsi="Helvetica"/>
          <w:lang w:val="es-PE"/>
        </w:rPr>
        <w:t>.</w:t>
      </w:r>
    </w:p>
    <w:p w14:paraId="4803CF80" w14:textId="77777777" w:rsidR="00F76BF1" w:rsidRPr="00741ECA" w:rsidRDefault="00F76BF1" w:rsidP="00F76BF1">
      <w:pPr>
        <w:pStyle w:val="Ttulo3"/>
        <w:rPr>
          <w:rFonts w:ascii="Helvetica" w:hAnsi="Helvetica"/>
          <w:lang w:val="es-PE"/>
        </w:rPr>
      </w:pPr>
      <w:r w:rsidRPr="00741ECA">
        <w:rPr>
          <w:rFonts w:ascii="Helvetica" w:hAnsi="Helvetica"/>
          <w:lang w:val="es-PE"/>
        </w:rPr>
        <w:t>¿Qué demuestra un certificado de capacitación?</w:t>
      </w:r>
    </w:p>
    <w:p w14:paraId="553C308C"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Un certificado o constancia de capacitación normalmente demuestra que una persona </w:t>
      </w:r>
      <w:r w:rsidRPr="00741ECA">
        <w:rPr>
          <w:rStyle w:val="Textoennegrita"/>
          <w:rFonts w:ascii="Helvetica" w:hAnsi="Helvetica"/>
          <w:lang w:val="es-PE"/>
        </w:rPr>
        <w:t>participó o completó una determinada actividad formativa</w:t>
      </w:r>
      <w:r w:rsidRPr="00741ECA">
        <w:rPr>
          <w:rFonts w:ascii="Helvetica" w:hAnsi="Helvetica"/>
          <w:lang w:val="es-PE"/>
        </w:rPr>
        <w:t>, de acuerdo con las condiciones establecidas por el proveedor de capacitación.</w:t>
      </w:r>
    </w:p>
    <w:p w14:paraId="011F5CE8"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Dependiendo del curso, también puede existir una evaluación de conocimientos.</w:t>
      </w:r>
    </w:p>
    <w:p w14:paraId="2B3BCEEE" w14:textId="77777777" w:rsidR="00F76BF1" w:rsidRPr="00741ECA" w:rsidRDefault="00F76BF1" w:rsidP="00F76BF1">
      <w:pPr>
        <w:pStyle w:val="NormalWeb"/>
        <w:rPr>
          <w:rFonts w:ascii="Helvetica" w:hAnsi="Helvetica"/>
          <w:lang w:val="es-PE"/>
        </w:rPr>
      </w:pPr>
      <w:r w:rsidRPr="00741ECA">
        <w:rPr>
          <w:rFonts w:ascii="Helvetica" w:hAnsi="Helvetica"/>
          <w:lang w:val="es-PE"/>
        </w:rPr>
        <w:t>En ese caso, la documentación puede indicar que el participante:</w:t>
      </w:r>
    </w:p>
    <w:p w14:paraId="307E3F1A" w14:textId="77777777" w:rsidR="00F76BF1" w:rsidRPr="00741ECA" w:rsidRDefault="00F76BF1" w:rsidP="0047461E">
      <w:pPr>
        <w:numPr>
          <w:ilvl w:val="0"/>
          <w:numId w:val="78"/>
        </w:numPr>
        <w:spacing w:before="100" w:beforeAutospacing="1" w:after="100" w:afterAutospacing="1" w:line="240" w:lineRule="auto"/>
        <w:rPr>
          <w:rFonts w:ascii="Helvetica" w:hAnsi="Helvetica"/>
          <w:lang w:val="es-PE"/>
        </w:rPr>
      </w:pPr>
      <w:r w:rsidRPr="00741ECA">
        <w:rPr>
          <w:rFonts w:ascii="Helvetica" w:hAnsi="Helvetica"/>
          <w:lang w:val="es-PE"/>
        </w:rPr>
        <w:t xml:space="preserve">Completó el programa. </w:t>
      </w:r>
    </w:p>
    <w:p w14:paraId="7647A817" w14:textId="77777777" w:rsidR="00F76BF1" w:rsidRPr="00741ECA" w:rsidRDefault="00F76BF1" w:rsidP="0047461E">
      <w:pPr>
        <w:numPr>
          <w:ilvl w:val="0"/>
          <w:numId w:val="78"/>
        </w:numPr>
        <w:spacing w:before="100" w:beforeAutospacing="1" w:after="100" w:afterAutospacing="1" w:line="240" w:lineRule="auto"/>
        <w:rPr>
          <w:rFonts w:ascii="Helvetica" w:hAnsi="Helvetica"/>
          <w:lang w:val="es-PE"/>
        </w:rPr>
      </w:pPr>
      <w:r w:rsidRPr="00741ECA">
        <w:rPr>
          <w:rFonts w:ascii="Helvetica" w:hAnsi="Helvetica"/>
          <w:lang w:val="es-PE"/>
        </w:rPr>
        <w:t xml:space="preserve">Cumplió con las horas establecidas. </w:t>
      </w:r>
    </w:p>
    <w:p w14:paraId="3608622B" w14:textId="77777777" w:rsidR="00F76BF1" w:rsidRPr="00741ECA" w:rsidRDefault="00F76BF1" w:rsidP="0047461E">
      <w:pPr>
        <w:numPr>
          <w:ilvl w:val="0"/>
          <w:numId w:val="78"/>
        </w:numPr>
        <w:spacing w:before="100" w:beforeAutospacing="1" w:after="100" w:afterAutospacing="1" w:line="240" w:lineRule="auto"/>
        <w:rPr>
          <w:rFonts w:ascii="Helvetica" w:hAnsi="Helvetica"/>
          <w:lang w:val="es-PE"/>
        </w:rPr>
      </w:pPr>
      <w:r w:rsidRPr="00741ECA">
        <w:rPr>
          <w:rFonts w:ascii="Helvetica" w:hAnsi="Helvetica"/>
          <w:lang w:val="es-PE"/>
        </w:rPr>
        <w:t xml:space="preserve">Participó en las actividades. </w:t>
      </w:r>
    </w:p>
    <w:p w14:paraId="7AAAEBC0" w14:textId="77777777" w:rsidR="00F76BF1" w:rsidRPr="00741ECA" w:rsidRDefault="00F76BF1" w:rsidP="0047461E">
      <w:pPr>
        <w:numPr>
          <w:ilvl w:val="0"/>
          <w:numId w:val="78"/>
        </w:numPr>
        <w:spacing w:before="100" w:beforeAutospacing="1" w:after="100" w:afterAutospacing="1" w:line="240" w:lineRule="auto"/>
        <w:rPr>
          <w:rFonts w:ascii="Helvetica" w:hAnsi="Helvetica"/>
          <w:lang w:val="es-PE"/>
        </w:rPr>
      </w:pPr>
      <w:r w:rsidRPr="00741ECA">
        <w:rPr>
          <w:rFonts w:ascii="Helvetica" w:hAnsi="Helvetica"/>
          <w:lang w:val="es-PE"/>
        </w:rPr>
        <w:t xml:space="preserve">Aprobó una evaluación, cuando corresponda. </w:t>
      </w:r>
    </w:p>
    <w:p w14:paraId="0A2326AE" w14:textId="77777777" w:rsidR="00F76BF1" w:rsidRPr="00741ECA" w:rsidRDefault="00F76BF1" w:rsidP="0069782D">
      <w:pPr>
        <w:pStyle w:val="NormalWeb"/>
        <w:ind w:firstLine="360"/>
        <w:rPr>
          <w:rFonts w:ascii="Helvetica" w:hAnsi="Helvetica"/>
          <w:lang w:val="es-PE"/>
        </w:rPr>
      </w:pPr>
      <w:r w:rsidRPr="00741ECA">
        <w:rPr>
          <w:rFonts w:ascii="Helvetica" w:hAnsi="Helvetica"/>
          <w:lang w:val="es-PE"/>
        </w:rPr>
        <w:t xml:space="preserve">Sin embargo, el significado exacto del documento depende de </w:t>
      </w:r>
      <w:r w:rsidRPr="00741ECA">
        <w:rPr>
          <w:rStyle w:val="Textoennegrita"/>
          <w:rFonts w:ascii="Helvetica" w:hAnsi="Helvetica"/>
          <w:lang w:val="es-PE"/>
        </w:rPr>
        <w:t>quién lo emite, qué proceso de evaluación se realizó y qué esquema de certificación existe</w:t>
      </w:r>
      <w:r w:rsidRPr="00741ECA">
        <w:rPr>
          <w:rFonts w:ascii="Helvetica" w:hAnsi="Helvetica"/>
          <w:lang w:val="es-PE"/>
        </w:rPr>
        <w:t>.</w:t>
      </w:r>
    </w:p>
    <w:p w14:paraId="018F937E" w14:textId="77777777" w:rsidR="00F76BF1" w:rsidRPr="00741ECA" w:rsidRDefault="00F76BF1" w:rsidP="0069782D">
      <w:pPr>
        <w:pStyle w:val="NormalWeb"/>
        <w:ind w:firstLine="360"/>
        <w:rPr>
          <w:rFonts w:ascii="Helvetica" w:hAnsi="Helvetica"/>
          <w:lang w:val="es-PE"/>
        </w:rPr>
      </w:pPr>
      <w:r w:rsidRPr="00741ECA">
        <w:rPr>
          <w:rFonts w:ascii="Helvetica" w:hAnsi="Helvetica"/>
          <w:lang w:val="es-PE"/>
        </w:rPr>
        <w:t xml:space="preserve">Por ello, no debe utilizarse la expresión </w:t>
      </w:r>
      <w:r w:rsidRPr="00741ECA">
        <w:rPr>
          <w:rStyle w:val="Textoennegrita"/>
          <w:rFonts w:ascii="Helvetica" w:hAnsi="Helvetica"/>
          <w:lang w:val="es-PE"/>
        </w:rPr>
        <w:t>“empresa certificada ISO 37001”</w:t>
      </w:r>
      <w:r w:rsidRPr="00741ECA">
        <w:rPr>
          <w:rFonts w:ascii="Helvetica" w:hAnsi="Helvetica"/>
          <w:lang w:val="es-PE"/>
        </w:rPr>
        <w:t xml:space="preserve"> simplemente porque sus trabajadores hayan realizado cursos sobre la norma.</w:t>
      </w:r>
    </w:p>
    <w:p w14:paraId="7C19F7AD" w14:textId="77777777" w:rsidR="00F76BF1" w:rsidRPr="00741ECA" w:rsidRDefault="00F76BF1" w:rsidP="00F76BF1">
      <w:pPr>
        <w:pStyle w:val="Ttulo3"/>
        <w:rPr>
          <w:rFonts w:ascii="Helvetica" w:hAnsi="Helvetica"/>
          <w:lang w:val="es-PE"/>
        </w:rPr>
      </w:pPr>
      <w:r w:rsidRPr="00741ECA">
        <w:rPr>
          <w:rFonts w:ascii="Helvetica" w:hAnsi="Helvetica"/>
          <w:lang w:val="es-PE"/>
        </w:rPr>
        <w:t>Capacitación, constancia y certificación de personas</w:t>
      </w:r>
    </w:p>
    <w:p w14:paraId="226FAB69" w14:textId="06E4DFAB"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También es necesario distinguir entre </w:t>
      </w:r>
      <w:r w:rsidRPr="00741ECA">
        <w:rPr>
          <w:rStyle w:val="Textoennegrita"/>
          <w:rFonts w:ascii="Helvetica" w:hAnsi="Helvetica"/>
          <w:lang w:val="es-PE"/>
        </w:rPr>
        <w:t>capacitación</w:t>
      </w:r>
      <w:r w:rsidRPr="00741ECA">
        <w:rPr>
          <w:rFonts w:ascii="Helvetica" w:hAnsi="Helvetica"/>
          <w:lang w:val="es-PE"/>
        </w:rPr>
        <w:t xml:space="preserve"> y </w:t>
      </w:r>
      <w:r w:rsidRPr="00741ECA">
        <w:rPr>
          <w:rStyle w:val="Textoennegrita"/>
          <w:rFonts w:ascii="Helvetica" w:hAnsi="Helvetica"/>
          <w:lang w:val="es-PE"/>
        </w:rPr>
        <w:t>certificación de personas</w:t>
      </w:r>
      <w:r w:rsidRPr="00741ECA">
        <w:rPr>
          <w:rFonts w:ascii="Helvetica" w:hAnsi="Helvetica"/>
          <w:lang w:val="es-PE"/>
        </w:rPr>
        <w:t>.</w:t>
      </w:r>
      <w:r w:rsidR="0069782D" w:rsidRPr="00741ECA">
        <w:rPr>
          <w:rFonts w:ascii="Helvetica" w:hAnsi="Helvetica"/>
          <w:lang w:val="es-PE"/>
        </w:rPr>
        <w:t xml:space="preserve"> </w:t>
      </w:r>
      <w:r w:rsidRPr="00741ECA">
        <w:rPr>
          <w:rFonts w:ascii="Helvetica" w:hAnsi="Helvetica"/>
          <w:lang w:val="es-PE"/>
        </w:rPr>
        <w:t>La capacitación busca desarrollar conocimientos y competencias.</w:t>
      </w:r>
    </w:p>
    <w:p w14:paraId="310F9870"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La certificación de personas, en cambio, implica que un organismo de certificación evalúa la competencia de una persona frente a requisitos establecidos en un esquema de certificación.</w:t>
      </w:r>
    </w:p>
    <w:p w14:paraId="3E57CA7E"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En Perú, INACAL explica que los organismos de certificación de personas evalúan la capacidad de las personas para aplicar determinados conocimientos y habilidades definidos en un documento normativo. Estos organismos pueden acreditarse bajo la </w:t>
      </w:r>
      <w:r w:rsidRPr="00741ECA">
        <w:rPr>
          <w:rStyle w:val="Textoennegrita"/>
          <w:rFonts w:ascii="Helvetica" w:hAnsi="Helvetica"/>
          <w:lang w:val="es-PE"/>
        </w:rPr>
        <w:t>NTP-ISO/IEC 17024</w:t>
      </w:r>
      <w:r w:rsidRPr="00741ECA">
        <w:rPr>
          <w:rFonts w:ascii="Helvetica" w:hAnsi="Helvetica"/>
          <w:lang w:val="es-PE"/>
        </w:rPr>
        <w:t xml:space="preserve">. </w:t>
      </w:r>
    </w:p>
    <w:p w14:paraId="49001A64" w14:textId="77777777" w:rsidR="00F76BF1" w:rsidRPr="00741ECA" w:rsidRDefault="00F76BF1" w:rsidP="00F76BF1">
      <w:pPr>
        <w:pStyle w:val="NormalWeb"/>
        <w:rPr>
          <w:rFonts w:ascii="Helvetica" w:hAnsi="Helvetica"/>
          <w:lang w:val="es-PE"/>
        </w:rPr>
      </w:pPr>
      <w:r w:rsidRPr="00741ECA">
        <w:rPr>
          <w:rFonts w:ascii="Helvetica" w:hAnsi="Helvetica"/>
          <w:lang w:val="es-PE"/>
        </w:rPr>
        <w:t>Por lo tanto:</w:t>
      </w:r>
    </w:p>
    <w:p w14:paraId="24014745" w14:textId="77777777" w:rsidR="00F76BF1" w:rsidRPr="00741ECA" w:rsidRDefault="00F76BF1" w:rsidP="00F76BF1">
      <w:pPr>
        <w:pStyle w:val="NormalWeb"/>
        <w:rPr>
          <w:rFonts w:ascii="Helvetica" w:hAnsi="Helvetica"/>
          <w:lang w:val="es-PE"/>
        </w:rPr>
      </w:pPr>
      <w:r w:rsidRPr="00741ECA">
        <w:rPr>
          <w:rStyle w:val="Textoennegrita"/>
          <w:rFonts w:ascii="Helvetica" w:hAnsi="Helvetica"/>
          <w:lang w:val="es-PE"/>
        </w:rPr>
        <w:t>Curso de capacitación:</w:t>
      </w:r>
      <w:r w:rsidRPr="00741ECA">
        <w:rPr>
          <w:rFonts w:ascii="Helvetica" w:hAnsi="Helvetica"/>
          <w:lang w:val="es-PE"/>
        </w:rPr>
        <w:t xml:space="preserve"> formación.</w:t>
      </w:r>
    </w:p>
    <w:p w14:paraId="6017ECD8" w14:textId="77777777" w:rsidR="00F76BF1" w:rsidRPr="00741ECA" w:rsidRDefault="00F76BF1" w:rsidP="00F76BF1">
      <w:pPr>
        <w:pStyle w:val="NormalWeb"/>
        <w:rPr>
          <w:rFonts w:ascii="Helvetica" w:hAnsi="Helvetica"/>
          <w:lang w:val="es-PE"/>
        </w:rPr>
      </w:pPr>
      <w:r w:rsidRPr="00741ECA">
        <w:rPr>
          <w:rStyle w:val="Textoennegrita"/>
          <w:rFonts w:ascii="Helvetica" w:hAnsi="Helvetica"/>
          <w:lang w:val="es-PE"/>
        </w:rPr>
        <w:t>Constancia o certificado de curso:</w:t>
      </w:r>
      <w:r w:rsidRPr="00741ECA">
        <w:rPr>
          <w:rFonts w:ascii="Helvetica" w:hAnsi="Helvetica"/>
          <w:lang w:val="es-PE"/>
        </w:rPr>
        <w:t xml:space="preserve"> evidencia de la formación realizada, según las condiciones del programa.</w:t>
      </w:r>
    </w:p>
    <w:p w14:paraId="10E5FEF3" w14:textId="77777777" w:rsidR="00F76BF1" w:rsidRPr="00741ECA" w:rsidRDefault="00F76BF1" w:rsidP="00F76BF1">
      <w:pPr>
        <w:pStyle w:val="NormalWeb"/>
        <w:rPr>
          <w:rFonts w:ascii="Helvetica" w:hAnsi="Helvetica"/>
          <w:lang w:val="es-PE"/>
        </w:rPr>
      </w:pPr>
      <w:r w:rsidRPr="00741ECA">
        <w:rPr>
          <w:rStyle w:val="Textoennegrita"/>
          <w:rFonts w:ascii="Helvetica" w:hAnsi="Helvetica"/>
          <w:lang w:val="es-PE"/>
        </w:rPr>
        <w:t>Certificación de persona:</w:t>
      </w:r>
      <w:r w:rsidRPr="00741ECA">
        <w:rPr>
          <w:rFonts w:ascii="Helvetica" w:hAnsi="Helvetica"/>
          <w:lang w:val="es-PE"/>
        </w:rPr>
        <w:t xml:space="preserve"> evaluación formal de competencia bajo un esquema de certificación.</w:t>
      </w:r>
    </w:p>
    <w:p w14:paraId="62727A01" w14:textId="77777777" w:rsidR="00F76BF1" w:rsidRPr="00741ECA" w:rsidRDefault="00F76BF1" w:rsidP="00F76BF1">
      <w:pPr>
        <w:pStyle w:val="NormalWeb"/>
        <w:rPr>
          <w:rFonts w:ascii="Helvetica" w:hAnsi="Helvetica"/>
          <w:lang w:val="es-PE"/>
        </w:rPr>
      </w:pPr>
      <w:r w:rsidRPr="00741ECA">
        <w:rPr>
          <w:rStyle w:val="Textoennegrita"/>
          <w:rFonts w:ascii="Helvetica" w:hAnsi="Helvetica"/>
          <w:lang w:val="es-PE"/>
        </w:rPr>
        <w:t>Certificación ISO 37001:</w:t>
      </w:r>
      <w:r w:rsidRPr="00741ECA">
        <w:rPr>
          <w:rFonts w:ascii="Helvetica" w:hAnsi="Helvetica"/>
          <w:lang w:val="es-PE"/>
        </w:rPr>
        <w:t xml:space="preserve"> evaluación del Sistema de Gestión Antisoborno de una organización.</w:t>
      </w:r>
    </w:p>
    <w:p w14:paraId="5CBF6E60" w14:textId="77777777" w:rsidR="00F76BF1" w:rsidRPr="00741ECA" w:rsidRDefault="00F76BF1" w:rsidP="00F76BF1">
      <w:pPr>
        <w:pStyle w:val="Ttulo3"/>
        <w:rPr>
          <w:rFonts w:ascii="Helvetica" w:hAnsi="Helvetica"/>
          <w:lang w:val="es-PE"/>
        </w:rPr>
      </w:pPr>
      <w:r w:rsidRPr="00741ECA">
        <w:rPr>
          <w:rFonts w:ascii="Helvetica" w:hAnsi="Helvetica"/>
          <w:lang w:val="es-PE"/>
        </w:rPr>
        <w:t>¿Quién certifica un Sistema de Gestión Antisoborno?</w:t>
      </w:r>
    </w:p>
    <w:p w14:paraId="37F40298" w14:textId="6D6449FB"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La certificación del sistema debe ser realizada por un </w:t>
      </w:r>
      <w:r w:rsidRPr="00741ECA">
        <w:rPr>
          <w:rStyle w:val="Textoennegrita"/>
          <w:rFonts w:ascii="Helvetica" w:hAnsi="Helvetica"/>
          <w:lang w:val="es-PE"/>
        </w:rPr>
        <w:t>organismo de certificación de sistemas de gestión</w:t>
      </w:r>
      <w:r w:rsidRPr="00741ECA">
        <w:rPr>
          <w:rFonts w:ascii="Helvetica" w:hAnsi="Helvetica"/>
          <w:lang w:val="es-PE"/>
        </w:rPr>
        <w:t xml:space="preserve"> que tenga competencia y, cuando corresponda, acreditación para el alcance pertinente.</w:t>
      </w:r>
      <w:r w:rsidR="0069782D" w:rsidRPr="00741ECA">
        <w:rPr>
          <w:rFonts w:ascii="Helvetica" w:hAnsi="Helvetica"/>
          <w:lang w:val="es-PE"/>
        </w:rPr>
        <w:t xml:space="preserve"> </w:t>
      </w:r>
      <w:r w:rsidRPr="00741ECA">
        <w:rPr>
          <w:rFonts w:ascii="Helvetica" w:hAnsi="Helvetica"/>
          <w:lang w:val="es-PE"/>
        </w:rPr>
        <w:t>El organismo de certificación realiza una evaluación independiente del sistema.</w:t>
      </w:r>
    </w:p>
    <w:p w14:paraId="4F55A9E5" w14:textId="3B7721B6" w:rsidR="00F76BF1" w:rsidRPr="00741ECA" w:rsidRDefault="00F76BF1" w:rsidP="0069782D">
      <w:pPr>
        <w:pStyle w:val="NormalWeb"/>
        <w:ind w:firstLine="720"/>
        <w:rPr>
          <w:rFonts w:ascii="Helvetica" w:hAnsi="Helvetica"/>
          <w:lang w:val="es-PE"/>
        </w:rPr>
      </w:pPr>
      <w:r w:rsidRPr="00741ECA">
        <w:rPr>
          <w:rFonts w:ascii="Helvetica" w:hAnsi="Helvetica"/>
          <w:lang w:val="es-PE"/>
        </w:rPr>
        <w:t>INACAL señala que los organismos de certificación de sistemas de gestión verifican que una entidad cumpla los requisitos establecidos en una norma técnica y que los organismos acreditados operan bajo los requisitos correspondientes para la auditoría y certificación de sistemas de gestión. Esto es diferente de una empresa que simplemente ofrece un curso sobre ISO 37001.</w:t>
      </w:r>
    </w:p>
    <w:p w14:paraId="246383F8" w14:textId="77777777" w:rsidR="00F76BF1" w:rsidRPr="00741ECA" w:rsidRDefault="00F76BF1" w:rsidP="00F76BF1">
      <w:pPr>
        <w:pStyle w:val="Ttulo3"/>
        <w:rPr>
          <w:rFonts w:ascii="Helvetica" w:hAnsi="Helvetica"/>
          <w:lang w:val="es-PE"/>
        </w:rPr>
      </w:pPr>
      <w:r w:rsidRPr="00741ECA">
        <w:rPr>
          <w:rFonts w:ascii="Helvetica" w:hAnsi="Helvetica"/>
          <w:lang w:val="es-PE"/>
        </w:rPr>
        <w:t>El papel de INACAL en Perú</w:t>
      </w:r>
    </w:p>
    <w:p w14:paraId="2D05F2C3" w14:textId="312AAA55"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En Perú, el </w:t>
      </w:r>
      <w:r w:rsidRPr="00741ECA">
        <w:rPr>
          <w:rStyle w:val="Textoennegrita"/>
          <w:rFonts w:ascii="Helvetica" w:hAnsi="Helvetica"/>
          <w:lang w:val="es-PE"/>
        </w:rPr>
        <w:t>Instituto Nacional de Calidad (INACAL)</w:t>
      </w:r>
      <w:r w:rsidRPr="00741ECA">
        <w:rPr>
          <w:rFonts w:ascii="Helvetica" w:hAnsi="Helvetica"/>
          <w:lang w:val="es-PE"/>
        </w:rPr>
        <w:t xml:space="preserve"> desempeña funciones relacionadas con la acreditación de organismos de evaluación de la conformidad.</w:t>
      </w:r>
      <w:r w:rsidR="0069782D" w:rsidRPr="00741ECA">
        <w:rPr>
          <w:rFonts w:ascii="Helvetica" w:hAnsi="Helvetica"/>
          <w:lang w:val="es-PE"/>
        </w:rPr>
        <w:t xml:space="preserve"> </w:t>
      </w:r>
      <w:r w:rsidRPr="00741ECA">
        <w:rPr>
          <w:rFonts w:ascii="Helvetica" w:hAnsi="Helvetica"/>
          <w:lang w:val="es-PE"/>
        </w:rPr>
        <w:t xml:space="preserve">La acreditación constituye un reconocimiento formal de la </w:t>
      </w:r>
      <w:r w:rsidRPr="00741ECA">
        <w:rPr>
          <w:rStyle w:val="Textoennegrita"/>
          <w:rFonts w:ascii="Helvetica" w:hAnsi="Helvetica"/>
          <w:lang w:val="es-PE"/>
        </w:rPr>
        <w:t>competencia técnica</w:t>
      </w:r>
      <w:r w:rsidRPr="00741ECA">
        <w:rPr>
          <w:rFonts w:ascii="Helvetica" w:hAnsi="Helvetica"/>
          <w:lang w:val="es-PE"/>
        </w:rPr>
        <w:t xml:space="preserve"> de un organismo de evaluación de la conformidad después de una evaluación frente a normas y criterios aplicables. </w:t>
      </w:r>
    </w:p>
    <w:p w14:paraId="7E68AAD1" w14:textId="2C3E449C" w:rsidR="00F76BF1" w:rsidRPr="00741ECA" w:rsidRDefault="00F76BF1" w:rsidP="0069782D">
      <w:pPr>
        <w:pStyle w:val="NormalWeb"/>
        <w:ind w:firstLine="720"/>
        <w:rPr>
          <w:rFonts w:ascii="Helvetica" w:hAnsi="Helvetica"/>
          <w:lang w:val="es-PE"/>
        </w:rPr>
      </w:pPr>
      <w:r w:rsidRPr="00741ECA">
        <w:rPr>
          <w:rFonts w:ascii="Helvetica" w:hAnsi="Helvetica"/>
          <w:lang w:val="es-PE"/>
        </w:rPr>
        <w:t>Dentro de este sistema se encuentran los organismos de certificación de sistemas de gestión y los organismos de certificación de personas.</w:t>
      </w:r>
      <w:r w:rsidR="0069782D" w:rsidRPr="00741ECA">
        <w:rPr>
          <w:rFonts w:ascii="Helvetica" w:hAnsi="Helvetica"/>
          <w:lang w:val="es-PE"/>
        </w:rPr>
        <w:t xml:space="preserve"> </w:t>
      </w:r>
      <w:r w:rsidRPr="00741ECA">
        <w:rPr>
          <w:rFonts w:ascii="Helvetica" w:hAnsi="Helvetica"/>
          <w:lang w:val="es-PE"/>
        </w:rPr>
        <w:t xml:space="preserve">INACAL reconoce actualmente dentro de los ámbitos correspondientes la </w:t>
      </w:r>
      <w:r w:rsidRPr="00741ECA">
        <w:rPr>
          <w:rStyle w:val="Textoennegrita"/>
          <w:rFonts w:ascii="Helvetica" w:hAnsi="Helvetica"/>
          <w:lang w:val="es-PE"/>
        </w:rPr>
        <w:t>certificación de Sistemas de Gestión Antisoborno basada en ISO 37001</w:t>
      </w:r>
      <w:r w:rsidRPr="00741ECA">
        <w:rPr>
          <w:rFonts w:ascii="Helvetica" w:hAnsi="Helvetica"/>
          <w:lang w:val="es-PE"/>
        </w:rPr>
        <w:t xml:space="preserve">, así como la certificación de personas bajo el esquema correspondiente. </w:t>
      </w:r>
    </w:p>
    <w:p w14:paraId="106E187A" w14:textId="77777777" w:rsidR="00F76BF1" w:rsidRPr="00741ECA" w:rsidRDefault="00F76BF1" w:rsidP="00F76BF1">
      <w:pPr>
        <w:pStyle w:val="Ttulo3"/>
        <w:rPr>
          <w:rFonts w:ascii="Helvetica" w:hAnsi="Helvetica"/>
          <w:lang w:val="es-PE"/>
        </w:rPr>
      </w:pPr>
      <w:r w:rsidRPr="00741ECA">
        <w:rPr>
          <w:rFonts w:ascii="Helvetica" w:hAnsi="Helvetica"/>
          <w:lang w:val="es-PE"/>
        </w:rPr>
        <w:t>Certificación acreditada y certificación no acreditada</w:t>
      </w:r>
    </w:p>
    <w:p w14:paraId="26B49551" w14:textId="44E69856"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También es importante comprender la diferencia entre un organismo que está </w:t>
      </w:r>
      <w:r w:rsidRPr="00741ECA">
        <w:rPr>
          <w:rStyle w:val="Textoennegrita"/>
          <w:rFonts w:ascii="Helvetica" w:hAnsi="Helvetica"/>
          <w:lang w:val="es-PE"/>
        </w:rPr>
        <w:t>acreditado</w:t>
      </w:r>
      <w:r w:rsidRPr="00741ECA">
        <w:rPr>
          <w:rFonts w:ascii="Helvetica" w:hAnsi="Helvetica"/>
          <w:lang w:val="es-PE"/>
        </w:rPr>
        <w:t xml:space="preserve"> para un determinado alcance y uno que no lo está.</w:t>
      </w:r>
      <w:r w:rsidR="0069782D" w:rsidRPr="00741ECA">
        <w:rPr>
          <w:rFonts w:ascii="Helvetica" w:hAnsi="Helvetica"/>
          <w:lang w:val="es-PE"/>
        </w:rPr>
        <w:t xml:space="preserve"> </w:t>
      </w:r>
      <w:r w:rsidRPr="00741ECA">
        <w:rPr>
          <w:rFonts w:ascii="Helvetica" w:hAnsi="Helvetica"/>
          <w:lang w:val="es-PE"/>
        </w:rPr>
        <w:t>La acreditación significa que el organismo de evaluación de la conformidad ha demostrado su competencia frente a los requisitos establecidos por el organismo de acreditación correspondiente.</w:t>
      </w:r>
    </w:p>
    <w:p w14:paraId="04A9203F" w14:textId="0DC2561E" w:rsidR="00F76BF1" w:rsidRPr="00741ECA" w:rsidRDefault="00F76BF1" w:rsidP="0069782D">
      <w:pPr>
        <w:pStyle w:val="NormalWeb"/>
        <w:ind w:firstLine="720"/>
        <w:rPr>
          <w:rFonts w:ascii="Helvetica" w:hAnsi="Helvetica"/>
          <w:lang w:val="es-PE"/>
        </w:rPr>
      </w:pPr>
      <w:r w:rsidRPr="00741ECA">
        <w:rPr>
          <w:rFonts w:ascii="Helvetica" w:hAnsi="Helvetica"/>
          <w:lang w:val="es-PE"/>
        </w:rPr>
        <w:t>En Perú, INACAL administra el sistema nacional de acreditación y mantiene información sobre los organismos de certificación acreditados y sus respectivos alcances.</w:t>
      </w:r>
      <w:r w:rsidR="0069782D" w:rsidRPr="00741ECA">
        <w:rPr>
          <w:rFonts w:ascii="Helvetica" w:hAnsi="Helvetica"/>
          <w:lang w:val="es-PE"/>
        </w:rPr>
        <w:t xml:space="preserve"> </w:t>
      </w:r>
      <w:r w:rsidRPr="00741ECA">
        <w:rPr>
          <w:rFonts w:ascii="Helvetica" w:hAnsi="Helvetica"/>
          <w:lang w:val="es-PE"/>
        </w:rPr>
        <w:t>Por esta razón, una organización que esté considerando certificarse debe revisar cuidadosamente:</w:t>
      </w:r>
    </w:p>
    <w:p w14:paraId="6746D3A5" w14:textId="77777777" w:rsidR="00F76BF1" w:rsidRPr="00741ECA" w:rsidRDefault="00F76BF1" w:rsidP="0047461E">
      <w:pPr>
        <w:numPr>
          <w:ilvl w:val="0"/>
          <w:numId w:val="79"/>
        </w:numPr>
        <w:spacing w:before="100" w:beforeAutospacing="1" w:after="100" w:afterAutospacing="1" w:line="240" w:lineRule="auto"/>
        <w:rPr>
          <w:rFonts w:ascii="Helvetica" w:hAnsi="Helvetica"/>
          <w:lang w:val="es-PE"/>
        </w:rPr>
      </w:pPr>
      <w:r w:rsidRPr="00741ECA">
        <w:rPr>
          <w:rFonts w:ascii="Helvetica" w:hAnsi="Helvetica"/>
          <w:lang w:val="es-PE"/>
        </w:rPr>
        <w:t xml:space="preserve">Quién realizará la certificación. </w:t>
      </w:r>
    </w:p>
    <w:p w14:paraId="23325B14" w14:textId="77777777" w:rsidR="00F76BF1" w:rsidRPr="00741ECA" w:rsidRDefault="00F76BF1" w:rsidP="0047461E">
      <w:pPr>
        <w:numPr>
          <w:ilvl w:val="0"/>
          <w:numId w:val="79"/>
        </w:numPr>
        <w:spacing w:before="100" w:beforeAutospacing="1" w:after="100" w:afterAutospacing="1" w:line="240" w:lineRule="auto"/>
        <w:rPr>
          <w:rFonts w:ascii="Helvetica" w:hAnsi="Helvetica"/>
          <w:lang w:val="es-PE"/>
        </w:rPr>
      </w:pPr>
      <w:r w:rsidRPr="00741ECA">
        <w:rPr>
          <w:rFonts w:ascii="Helvetica" w:hAnsi="Helvetica"/>
          <w:lang w:val="es-PE"/>
        </w:rPr>
        <w:t xml:space="preserve">Qué norma será utilizada. </w:t>
      </w:r>
    </w:p>
    <w:p w14:paraId="5DDCC496" w14:textId="77777777" w:rsidR="00F76BF1" w:rsidRPr="00741ECA" w:rsidRDefault="00F76BF1" w:rsidP="0047461E">
      <w:pPr>
        <w:numPr>
          <w:ilvl w:val="0"/>
          <w:numId w:val="79"/>
        </w:numPr>
        <w:spacing w:before="100" w:beforeAutospacing="1" w:after="100" w:afterAutospacing="1" w:line="240" w:lineRule="auto"/>
        <w:rPr>
          <w:rFonts w:ascii="Helvetica" w:hAnsi="Helvetica"/>
          <w:lang w:val="es-PE"/>
        </w:rPr>
      </w:pPr>
      <w:r w:rsidRPr="00741ECA">
        <w:rPr>
          <w:rFonts w:ascii="Helvetica" w:hAnsi="Helvetica"/>
          <w:lang w:val="es-PE"/>
        </w:rPr>
        <w:t xml:space="preserve">Qué alcance tiene la certificación. </w:t>
      </w:r>
    </w:p>
    <w:p w14:paraId="796EA2C7" w14:textId="77777777" w:rsidR="00F76BF1" w:rsidRPr="00741ECA" w:rsidRDefault="00F76BF1" w:rsidP="0047461E">
      <w:pPr>
        <w:numPr>
          <w:ilvl w:val="0"/>
          <w:numId w:val="79"/>
        </w:numPr>
        <w:spacing w:before="100" w:beforeAutospacing="1" w:after="100" w:afterAutospacing="1" w:line="240" w:lineRule="auto"/>
        <w:rPr>
          <w:rFonts w:ascii="Helvetica" w:hAnsi="Helvetica"/>
          <w:lang w:val="es-PE"/>
        </w:rPr>
      </w:pPr>
      <w:r w:rsidRPr="00741ECA">
        <w:rPr>
          <w:rFonts w:ascii="Helvetica" w:hAnsi="Helvetica"/>
          <w:lang w:val="es-PE"/>
        </w:rPr>
        <w:t xml:space="preserve">Si el organismo tiene competencia para ese alcance. </w:t>
      </w:r>
    </w:p>
    <w:p w14:paraId="2467A8E7" w14:textId="77777777" w:rsidR="00F76BF1" w:rsidRPr="00741ECA" w:rsidRDefault="00F76BF1" w:rsidP="0047461E">
      <w:pPr>
        <w:numPr>
          <w:ilvl w:val="0"/>
          <w:numId w:val="79"/>
        </w:numPr>
        <w:spacing w:before="100" w:beforeAutospacing="1" w:after="100" w:afterAutospacing="1" w:line="240" w:lineRule="auto"/>
        <w:rPr>
          <w:rFonts w:ascii="Helvetica" w:hAnsi="Helvetica"/>
          <w:lang w:val="es-PE"/>
        </w:rPr>
      </w:pPr>
      <w:r w:rsidRPr="00741ECA">
        <w:rPr>
          <w:rFonts w:ascii="Helvetica" w:hAnsi="Helvetica"/>
          <w:lang w:val="es-PE"/>
        </w:rPr>
        <w:t xml:space="preserve">Qué esquema de acreditación corresponde. </w:t>
      </w:r>
    </w:p>
    <w:p w14:paraId="37C75C18" w14:textId="77777777" w:rsidR="00F76BF1" w:rsidRPr="00741ECA" w:rsidRDefault="00F76BF1" w:rsidP="0047461E">
      <w:pPr>
        <w:numPr>
          <w:ilvl w:val="0"/>
          <w:numId w:val="79"/>
        </w:numPr>
        <w:spacing w:before="100" w:beforeAutospacing="1" w:after="100" w:afterAutospacing="1" w:line="240" w:lineRule="auto"/>
        <w:rPr>
          <w:rFonts w:ascii="Helvetica" w:hAnsi="Helvetica"/>
          <w:lang w:val="es-PE"/>
        </w:rPr>
      </w:pPr>
      <w:r w:rsidRPr="00741ECA">
        <w:rPr>
          <w:rFonts w:ascii="Helvetica" w:hAnsi="Helvetica"/>
          <w:lang w:val="es-PE"/>
        </w:rPr>
        <w:t xml:space="preserve">Qué actividades serán evaluadas. </w:t>
      </w:r>
    </w:p>
    <w:p w14:paraId="7624C4B4" w14:textId="77777777" w:rsidR="00F76BF1" w:rsidRPr="00741ECA" w:rsidRDefault="00F76BF1" w:rsidP="00F76BF1">
      <w:pPr>
        <w:pStyle w:val="Ttulo3"/>
        <w:rPr>
          <w:rFonts w:ascii="Helvetica" w:hAnsi="Helvetica"/>
          <w:lang w:val="es-PE"/>
        </w:rPr>
      </w:pPr>
      <w:r w:rsidRPr="00741ECA">
        <w:rPr>
          <w:rFonts w:ascii="Helvetica" w:hAnsi="Helvetica"/>
          <w:lang w:val="es-PE"/>
        </w:rPr>
        <w:t>El alcance de la certificación</w:t>
      </w:r>
    </w:p>
    <w:p w14:paraId="0BE329F3" w14:textId="6FCE398D" w:rsidR="00F76BF1" w:rsidRPr="00741ECA" w:rsidRDefault="00F76BF1" w:rsidP="0069782D">
      <w:pPr>
        <w:pStyle w:val="NormalWeb"/>
        <w:ind w:firstLine="720"/>
        <w:rPr>
          <w:rFonts w:ascii="Helvetica" w:hAnsi="Helvetica"/>
          <w:lang w:val="es-PE"/>
        </w:rPr>
      </w:pPr>
      <w:r w:rsidRPr="00741ECA">
        <w:rPr>
          <w:rFonts w:ascii="Helvetica" w:hAnsi="Helvetica"/>
          <w:lang w:val="es-PE"/>
        </w:rPr>
        <w:t>La certificación ISO 37001 no debe interpretarse como una afirmación ilimitada sobre todas las actividades posibles de una organización.</w:t>
      </w:r>
      <w:r w:rsidR="0069782D" w:rsidRPr="00741ECA">
        <w:rPr>
          <w:rFonts w:ascii="Helvetica" w:hAnsi="Helvetica"/>
          <w:lang w:val="es-PE"/>
        </w:rPr>
        <w:t xml:space="preserve"> </w:t>
      </w:r>
      <w:r w:rsidRPr="00741ECA">
        <w:rPr>
          <w:rFonts w:ascii="Helvetica" w:hAnsi="Helvetica"/>
          <w:lang w:val="es-PE"/>
        </w:rPr>
        <w:t xml:space="preserve">La certificación se relaciona con un </w:t>
      </w:r>
      <w:r w:rsidRPr="00741ECA">
        <w:rPr>
          <w:rStyle w:val="Textoennegrita"/>
          <w:rFonts w:ascii="Helvetica" w:hAnsi="Helvetica"/>
          <w:lang w:val="es-PE"/>
        </w:rPr>
        <w:t>alcance determinado</w:t>
      </w:r>
      <w:r w:rsidRPr="00741ECA">
        <w:rPr>
          <w:rFonts w:ascii="Helvetica" w:hAnsi="Helvetica"/>
          <w:lang w:val="es-PE"/>
        </w:rPr>
        <w:t>.</w:t>
      </w:r>
    </w:p>
    <w:p w14:paraId="6AE095E6" w14:textId="1699EEA9" w:rsidR="00F76BF1" w:rsidRPr="00741ECA" w:rsidRDefault="00F76BF1" w:rsidP="0069782D">
      <w:pPr>
        <w:pStyle w:val="NormalWeb"/>
        <w:ind w:firstLine="720"/>
        <w:rPr>
          <w:rFonts w:ascii="Helvetica" w:hAnsi="Helvetica"/>
          <w:lang w:val="es-PE"/>
        </w:rPr>
      </w:pPr>
      <w:r w:rsidRPr="00741ECA">
        <w:rPr>
          <w:rFonts w:ascii="Helvetica" w:hAnsi="Helvetica"/>
          <w:lang w:val="es-PE"/>
        </w:rPr>
        <w:t>El alcance puede especificar las actividades, procesos, unidades organizativas, ubicaciones u otras condiciones que forman parte del Sistema de Gestión Antisoborno evaluado.</w:t>
      </w:r>
      <w:r w:rsidR="0069782D" w:rsidRPr="00741ECA">
        <w:rPr>
          <w:rFonts w:ascii="Helvetica" w:hAnsi="Helvetica"/>
          <w:lang w:val="es-PE"/>
        </w:rPr>
        <w:t xml:space="preserve"> </w:t>
      </w:r>
      <w:r w:rsidRPr="00741ECA">
        <w:rPr>
          <w:rFonts w:ascii="Helvetica" w:hAnsi="Helvetica"/>
          <w:lang w:val="es-PE"/>
        </w:rPr>
        <w:t>Esto es especialmente importante para organizaciones grandes que desarrollan muchas actividades diferentes.</w:t>
      </w:r>
    </w:p>
    <w:p w14:paraId="44E392C3"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Por ejemplo, una organización puede tener operaciones administrativas, comerciales, industriales y de contratación pública. El alcance certificado debe indicar claramente </w:t>
      </w:r>
      <w:r w:rsidRPr="00741ECA">
        <w:rPr>
          <w:rStyle w:val="Textoennegrita"/>
          <w:rFonts w:ascii="Helvetica" w:hAnsi="Helvetica"/>
          <w:lang w:val="es-PE"/>
        </w:rPr>
        <w:t>qué actividades y unidades están incluidas</w:t>
      </w:r>
      <w:r w:rsidRPr="00741ECA">
        <w:rPr>
          <w:rFonts w:ascii="Helvetica" w:hAnsi="Helvetica"/>
          <w:lang w:val="es-PE"/>
        </w:rPr>
        <w:t>.</w:t>
      </w:r>
    </w:p>
    <w:p w14:paraId="69822691"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INACAL establece que la acreditación de organismos de certificación de sistemas de gestión considera, entre otros elementos, el documento normativo y los sectores de actividad correspondientes. ISO 37001 se encuentra expresamente incluida entre las normas para las cuales puede acreditarse la certificación de sistemas de gestión. </w:t>
      </w:r>
    </w:p>
    <w:p w14:paraId="410E7FD0" w14:textId="77777777" w:rsidR="00F76BF1" w:rsidRPr="00741ECA" w:rsidRDefault="00F76BF1" w:rsidP="00F76BF1">
      <w:pPr>
        <w:pStyle w:val="Ttulo3"/>
        <w:rPr>
          <w:rFonts w:ascii="Helvetica" w:hAnsi="Helvetica"/>
          <w:lang w:val="es-PE"/>
        </w:rPr>
      </w:pPr>
      <w:r w:rsidRPr="00741ECA">
        <w:rPr>
          <w:rFonts w:ascii="Helvetica" w:hAnsi="Helvetica"/>
          <w:lang w:val="es-PE"/>
        </w:rPr>
        <w:t>La capacitación como parte del Sistema de Gestión Antisoborno</w:t>
      </w:r>
    </w:p>
    <w:p w14:paraId="44C6C776" w14:textId="31E88A05" w:rsidR="00F76BF1" w:rsidRPr="00741ECA" w:rsidRDefault="00F76BF1" w:rsidP="0069782D">
      <w:pPr>
        <w:pStyle w:val="NormalWeb"/>
        <w:ind w:firstLine="720"/>
        <w:rPr>
          <w:rFonts w:ascii="Helvetica" w:hAnsi="Helvetica"/>
          <w:lang w:val="es-PE"/>
        </w:rPr>
      </w:pPr>
      <w:r w:rsidRPr="00741ECA">
        <w:rPr>
          <w:rFonts w:ascii="Helvetica" w:hAnsi="Helvetica"/>
          <w:lang w:val="es-PE"/>
        </w:rPr>
        <w:t>Aunque la capacitación no equivale a la certificación, desempeña un papel importante dentro de ISO 37001.</w:t>
      </w:r>
      <w:r w:rsidR="0069782D" w:rsidRPr="00741ECA">
        <w:rPr>
          <w:rFonts w:ascii="Helvetica" w:hAnsi="Helvetica"/>
          <w:lang w:val="es-PE"/>
        </w:rPr>
        <w:t xml:space="preserve"> </w:t>
      </w:r>
      <w:r w:rsidRPr="00741ECA">
        <w:rPr>
          <w:rFonts w:ascii="Helvetica" w:hAnsi="Helvetica"/>
          <w:lang w:val="es-PE"/>
        </w:rPr>
        <w:t>Una organización no puede depender únicamente de políticas escritas.</w:t>
      </w:r>
      <w:r w:rsidR="0069782D" w:rsidRPr="00741ECA">
        <w:rPr>
          <w:rFonts w:ascii="Helvetica" w:hAnsi="Helvetica"/>
          <w:lang w:val="es-PE"/>
        </w:rPr>
        <w:t xml:space="preserve"> </w:t>
      </w:r>
      <w:r w:rsidRPr="00741ECA">
        <w:rPr>
          <w:rFonts w:ascii="Helvetica" w:hAnsi="Helvetica"/>
          <w:lang w:val="es-PE"/>
        </w:rPr>
        <w:t xml:space="preserve">Las personas que participan en procesos relevantes deben </w:t>
      </w:r>
      <w:r w:rsidRPr="00741ECA">
        <w:rPr>
          <w:rStyle w:val="Textoennegrita"/>
          <w:rFonts w:ascii="Helvetica" w:hAnsi="Helvetica"/>
          <w:lang w:val="es-PE"/>
        </w:rPr>
        <w:t>conocer sus responsabilidades y comprender los riesgos relacionados con sus funciones</w:t>
      </w:r>
      <w:r w:rsidRPr="00741ECA">
        <w:rPr>
          <w:rFonts w:ascii="Helvetica" w:hAnsi="Helvetica"/>
          <w:lang w:val="es-PE"/>
        </w:rPr>
        <w:t>.</w:t>
      </w:r>
    </w:p>
    <w:p w14:paraId="18DEC9BE" w14:textId="77777777" w:rsidR="00F76BF1" w:rsidRPr="00741ECA" w:rsidRDefault="00F76BF1" w:rsidP="00F76BF1">
      <w:pPr>
        <w:pStyle w:val="NormalWeb"/>
        <w:rPr>
          <w:rFonts w:ascii="Helvetica" w:hAnsi="Helvetica"/>
          <w:lang w:val="es-PE"/>
        </w:rPr>
      </w:pPr>
      <w:r w:rsidRPr="00741ECA">
        <w:rPr>
          <w:rFonts w:ascii="Helvetica" w:hAnsi="Helvetica"/>
          <w:lang w:val="es-PE"/>
        </w:rPr>
        <w:t>Por ello, la capacitación puede contribuir a:</w:t>
      </w:r>
    </w:p>
    <w:p w14:paraId="35EE49A1" w14:textId="77777777" w:rsidR="00F76BF1" w:rsidRPr="00741ECA" w:rsidRDefault="00F76BF1" w:rsidP="0047461E">
      <w:pPr>
        <w:numPr>
          <w:ilvl w:val="0"/>
          <w:numId w:val="80"/>
        </w:numPr>
        <w:spacing w:before="100" w:beforeAutospacing="1" w:after="100" w:afterAutospacing="1" w:line="240" w:lineRule="auto"/>
        <w:rPr>
          <w:rFonts w:ascii="Helvetica" w:hAnsi="Helvetica"/>
          <w:lang w:val="es-PE"/>
        </w:rPr>
      </w:pPr>
      <w:r w:rsidRPr="00741ECA">
        <w:rPr>
          <w:rFonts w:ascii="Helvetica" w:hAnsi="Helvetica"/>
          <w:lang w:val="es-PE"/>
        </w:rPr>
        <w:t xml:space="preserve">Crear conciencia sobre el soborno. </w:t>
      </w:r>
    </w:p>
    <w:p w14:paraId="118B6388" w14:textId="77777777" w:rsidR="00F76BF1" w:rsidRPr="00741ECA" w:rsidRDefault="00F76BF1" w:rsidP="0047461E">
      <w:pPr>
        <w:numPr>
          <w:ilvl w:val="0"/>
          <w:numId w:val="80"/>
        </w:numPr>
        <w:spacing w:before="100" w:beforeAutospacing="1" w:after="100" w:afterAutospacing="1" w:line="240" w:lineRule="auto"/>
        <w:rPr>
          <w:rFonts w:ascii="Helvetica" w:hAnsi="Helvetica"/>
          <w:lang w:val="es-PE"/>
        </w:rPr>
      </w:pPr>
      <w:r w:rsidRPr="00741ECA">
        <w:rPr>
          <w:rFonts w:ascii="Helvetica" w:hAnsi="Helvetica"/>
          <w:lang w:val="es-PE"/>
        </w:rPr>
        <w:t xml:space="preserve">Explicar la política antisoborno. </w:t>
      </w:r>
    </w:p>
    <w:p w14:paraId="2B761B2B" w14:textId="77777777" w:rsidR="00F76BF1" w:rsidRPr="00741ECA" w:rsidRDefault="00F76BF1" w:rsidP="0047461E">
      <w:pPr>
        <w:numPr>
          <w:ilvl w:val="0"/>
          <w:numId w:val="80"/>
        </w:numPr>
        <w:spacing w:before="100" w:beforeAutospacing="1" w:after="100" w:afterAutospacing="1" w:line="240" w:lineRule="auto"/>
        <w:rPr>
          <w:rFonts w:ascii="Helvetica" w:hAnsi="Helvetica"/>
          <w:lang w:val="es-PE"/>
        </w:rPr>
      </w:pPr>
      <w:r w:rsidRPr="00741ECA">
        <w:rPr>
          <w:rFonts w:ascii="Helvetica" w:hAnsi="Helvetica"/>
          <w:lang w:val="es-PE"/>
        </w:rPr>
        <w:t xml:space="preserve">Desarrollar competencias. </w:t>
      </w:r>
    </w:p>
    <w:p w14:paraId="6CFD1463" w14:textId="77777777" w:rsidR="00F76BF1" w:rsidRPr="00741ECA" w:rsidRDefault="00F76BF1" w:rsidP="0047461E">
      <w:pPr>
        <w:numPr>
          <w:ilvl w:val="0"/>
          <w:numId w:val="80"/>
        </w:numPr>
        <w:spacing w:before="100" w:beforeAutospacing="1" w:after="100" w:afterAutospacing="1" w:line="240" w:lineRule="auto"/>
        <w:rPr>
          <w:rFonts w:ascii="Helvetica" w:hAnsi="Helvetica"/>
          <w:lang w:val="es-PE"/>
        </w:rPr>
      </w:pPr>
      <w:r w:rsidRPr="00741ECA">
        <w:rPr>
          <w:rFonts w:ascii="Helvetica" w:hAnsi="Helvetica"/>
          <w:lang w:val="es-PE"/>
        </w:rPr>
        <w:t xml:space="preserve">Reducir errores. </w:t>
      </w:r>
    </w:p>
    <w:p w14:paraId="44041D04" w14:textId="77777777" w:rsidR="00F76BF1" w:rsidRPr="00741ECA" w:rsidRDefault="00F76BF1" w:rsidP="0047461E">
      <w:pPr>
        <w:numPr>
          <w:ilvl w:val="0"/>
          <w:numId w:val="80"/>
        </w:numPr>
        <w:spacing w:before="100" w:beforeAutospacing="1" w:after="100" w:afterAutospacing="1" w:line="240" w:lineRule="auto"/>
        <w:rPr>
          <w:rFonts w:ascii="Helvetica" w:hAnsi="Helvetica"/>
          <w:lang w:val="es-PE"/>
        </w:rPr>
      </w:pPr>
      <w:r w:rsidRPr="00741ECA">
        <w:rPr>
          <w:rFonts w:ascii="Helvetica" w:hAnsi="Helvetica"/>
          <w:lang w:val="es-PE"/>
        </w:rPr>
        <w:t xml:space="preserve">Mejorar la identificación de riesgos. </w:t>
      </w:r>
    </w:p>
    <w:p w14:paraId="6CD9F073" w14:textId="77777777" w:rsidR="00F76BF1" w:rsidRPr="00741ECA" w:rsidRDefault="00F76BF1" w:rsidP="0047461E">
      <w:pPr>
        <w:numPr>
          <w:ilvl w:val="0"/>
          <w:numId w:val="80"/>
        </w:numPr>
        <w:spacing w:before="100" w:beforeAutospacing="1" w:after="100" w:afterAutospacing="1" w:line="240" w:lineRule="auto"/>
        <w:rPr>
          <w:rFonts w:ascii="Helvetica" w:hAnsi="Helvetica"/>
          <w:lang w:val="es-PE"/>
        </w:rPr>
      </w:pPr>
      <w:r w:rsidRPr="00741ECA">
        <w:rPr>
          <w:rFonts w:ascii="Helvetica" w:hAnsi="Helvetica"/>
          <w:lang w:val="es-PE"/>
        </w:rPr>
        <w:t xml:space="preserve">Fortalecer los controles. </w:t>
      </w:r>
    </w:p>
    <w:p w14:paraId="7FEA6F59" w14:textId="77777777" w:rsidR="00F76BF1" w:rsidRPr="00741ECA" w:rsidRDefault="00F76BF1" w:rsidP="0047461E">
      <w:pPr>
        <w:numPr>
          <w:ilvl w:val="0"/>
          <w:numId w:val="80"/>
        </w:numPr>
        <w:spacing w:before="100" w:beforeAutospacing="1" w:after="100" w:afterAutospacing="1" w:line="240" w:lineRule="auto"/>
        <w:rPr>
          <w:rFonts w:ascii="Helvetica" w:hAnsi="Helvetica"/>
          <w:lang w:val="es-PE"/>
        </w:rPr>
      </w:pPr>
      <w:r w:rsidRPr="00741ECA">
        <w:rPr>
          <w:rFonts w:ascii="Helvetica" w:hAnsi="Helvetica"/>
          <w:lang w:val="es-PE"/>
        </w:rPr>
        <w:t xml:space="preserve">Facilitar la comunicación de incidentes. </w:t>
      </w:r>
    </w:p>
    <w:p w14:paraId="5FBEA809" w14:textId="77777777" w:rsidR="00F76BF1" w:rsidRPr="00741ECA" w:rsidRDefault="00F76BF1" w:rsidP="0047461E">
      <w:pPr>
        <w:numPr>
          <w:ilvl w:val="0"/>
          <w:numId w:val="80"/>
        </w:numPr>
        <w:spacing w:before="100" w:beforeAutospacing="1" w:after="100" w:afterAutospacing="1" w:line="240" w:lineRule="auto"/>
        <w:rPr>
          <w:rFonts w:ascii="Helvetica" w:hAnsi="Helvetica"/>
          <w:lang w:val="es-PE"/>
        </w:rPr>
      </w:pPr>
      <w:r w:rsidRPr="00741ECA">
        <w:rPr>
          <w:rFonts w:ascii="Helvetica" w:hAnsi="Helvetica"/>
          <w:lang w:val="es-PE"/>
        </w:rPr>
        <w:t xml:space="preserve">Promover una cultura de integridad. </w:t>
      </w:r>
    </w:p>
    <w:p w14:paraId="3041411B" w14:textId="77777777" w:rsidR="00F76BF1" w:rsidRPr="00741ECA" w:rsidRDefault="00F76BF1" w:rsidP="0069782D">
      <w:pPr>
        <w:pStyle w:val="NormalWeb"/>
        <w:ind w:firstLine="360"/>
        <w:rPr>
          <w:rFonts w:ascii="Helvetica" w:hAnsi="Helvetica"/>
          <w:lang w:val="es-PE"/>
        </w:rPr>
      </w:pPr>
      <w:r w:rsidRPr="00741ECA">
        <w:rPr>
          <w:rFonts w:ascii="Helvetica" w:hAnsi="Helvetica"/>
          <w:lang w:val="es-PE"/>
        </w:rPr>
        <w:t xml:space="preserve">La capacitación es, por tanto, </w:t>
      </w:r>
      <w:r w:rsidRPr="00741ECA">
        <w:rPr>
          <w:rStyle w:val="Textoennegrita"/>
          <w:rFonts w:ascii="Helvetica" w:hAnsi="Helvetica"/>
          <w:lang w:val="es-PE"/>
        </w:rPr>
        <w:t>una herramienta para hacer que el sistema funcione en la práctica</w:t>
      </w:r>
      <w:r w:rsidRPr="00741ECA">
        <w:rPr>
          <w:rFonts w:ascii="Helvetica" w:hAnsi="Helvetica"/>
          <w:lang w:val="es-PE"/>
        </w:rPr>
        <w:t>.</w:t>
      </w:r>
    </w:p>
    <w:p w14:paraId="526B687F" w14:textId="77777777" w:rsidR="00F76BF1" w:rsidRPr="00741ECA" w:rsidRDefault="00F76BF1" w:rsidP="00F76BF1">
      <w:pPr>
        <w:pStyle w:val="Ttulo3"/>
        <w:rPr>
          <w:rFonts w:ascii="Helvetica" w:hAnsi="Helvetica"/>
          <w:lang w:val="es-PE"/>
        </w:rPr>
      </w:pPr>
      <w:r w:rsidRPr="00741ECA">
        <w:rPr>
          <w:rFonts w:ascii="Helvetica" w:hAnsi="Helvetica"/>
          <w:lang w:val="es-PE"/>
        </w:rPr>
        <w:t>Evidencia de la capacitación</w:t>
      </w:r>
    </w:p>
    <w:p w14:paraId="7D94B91C"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Una organización debe conservar evidencia apropiada de las actividades de formación realizadas cuando ello sea necesario para demostrar el cumplimiento de sus requisitos internos y del sistema.</w:t>
      </w:r>
    </w:p>
    <w:p w14:paraId="4D8E535E" w14:textId="77777777" w:rsidR="00F76BF1" w:rsidRPr="00741ECA" w:rsidRDefault="00F76BF1" w:rsidP="00F76BF1">
      <w:pPr>
        <w:pStyle w:val="NormalWeb"/>
        <w:rPr>
          <w:rFonts w:ascii="Helvetica" w:hAnsi="Helvetica"/>
          <w:lang w:val="es-PE"/>
        </w:rPr>
      </w:pPr>
      <w:r w:rsidRPr="00741ECA">
        <w:rPr>
          <w:rFonts w:ascii="Helvetica" w:hAnsi="Helvetica"/>
          <w:lang w:val="es-PE"/>
        </w:rPr>
        <w:t>Entre las evidencias pueden encontrarse:</w:t>
      </w:r>
    </w:p>
    <w:p w14:paraId="68212213" w14:textId="77777777" w:rsidR="00F76BF1" w:rsidRPr="00741ECA" w:rsidRDefault="00F76BF1" w:rsidP="0047461E">
      <w:pPr>
        <w:numPr>
          <w:ilvl w:val="0"/>
          <w:numId w:val="81"/>
        </w:numPr>
        <w:spacing w:before="100" w:beforeAutospacing="1" w:after="100" w:afterAutospacing="1" w:line="240" w:lineRule="auto"/>
        <w:rPr>
          <w:rFonts w:ascii="Helvetica" w:hAnsi="Helvetica"/>
          <w:lang w:val="es-PE"/>
        </w:rPr>
      </w:pPr>
      <w:r w:rsidRPr="00741ECA">
        <w:rPr>
          <w:rFonts w:ascii="Helvetica" w:hAnsi="Helvetica"/>
          <w:lang w:val="es-PE"/>
        </w:rPr>
        <w:t xml:space="preserve">Listas de participantes. </w:t>
      </w:r>
    </w:p>
    <w:p w14:paraId="5A252671" w14:textId="77777777" w:rsidR="00F76BF1" w:rsidRPr="00741ECA" w:rsidRDefault="00F76BF1" w:rsidP="0047461E">
      <w:pPr>
        <w:numPr>
          <w:ilvl w:val="0"/>
          <w:numId w:val="81"/>
        </w:numPr>
        <w:spacing w:before="100" w:beforeAutospacing="1" w:after="100" w:afterAutospacing="1" w:line="240" w:lineRule="auto"/>
        <w:rPr>
          <w:rFonts w:ascii="Helvetica" w:hAnsi="Helvetica"/>
          <w:lang w:val="es-PE"/>
        </w:rPr>
      </w:pPr>
      <w:r w:rsidRPr="00741ECA">
        <w:rPr>
          <w:rFonts w:ascii="Helvetica" w:hAnsi="Helvetica"/>
          <w:lang w:val="es-PE"/>
        </w:rPr>
        <w:t xml:space="preserve">Certificados o constancias. </w:t>
      </w:r>
    </w:p>
    <w:p w14:paraId="5E409A56" w14:textId="77777777" w:rsidR="00F76BF1" w:rsidRPr="00741ECA" w:rsidRDefault="00F76BF1" w:rsidP="0047461E">
      <w:pPr>
        <w:numPr>
          <w:ilvl w:val="0"/>
          <w:numId w:val="81"/>
        </w:numPr>
        <w:spacing w:before="100" w:beforeAutospacing="1" w:after="100" w:afterAutospacing="1" w:line="240" w:lineRule="auto"/>
        <w:rPr>
          <w:rFonts w:ascii="Helvetica" w:hAnsi="Helvetica"/>
          <w:lang w:val="es-PE"/>
        </w:rPr>
      </w:pPr>
      <w:r w:rsidRPr="00741ECA">
        <w:rPr>
          <w:rFonts w:ascii="Helvetica" w:hAnsi="Helvetica"/>
          <w:lang w:val="es-PE"/>
        </w:rPr>
        <w:t xml:space="preserve">Programas de capacitación. </w:t>
      </w:r>
    </w:p>
    <w:p w14:paraId="6F6DB48C" w14:textId="77777777" w:rsidR="00F76BF1" w:rsidRPr="00741ECA" w:rsidRDefault="00F76BF1" w:rsidP="0047461E">
      <w:pPr>
        <w:numPr>
          <w:ilvl w:val="0"/>
          <w:numId w:val="81"/>
        </w:numPr>
        <w:spacing w:before="100" w:beforeAutospacing="1" w:after="100" w:afterAutospacing="1" w:line="240" w:lineRule="auto"/>
        <w:rPr>
          <w:rFonts w:ascii="Helvetica" w:hAnsi="Helvetica"/>
          <w:lang w:val="es-PE"/>
        </w:rPr>
      </w:pPr>
      <w:r w:rsidRPr="00741ECA">
        <w:rPr>
          <w:rFonts w:ascii="Helvetica" w:hAnsi="Helvetica"/>
          <w:lang w:val="es-PE"/>
        </w:rPr>
        <w:t xml:space="preserve">Materiales utilizados. </w:t>
      </w:r>
    </w:p>
    <w:p w14:paraId="5EB460DC" w14:textId="77777777" w:rsidR="00F76BF1" w:rsidRPr="00741ECA" w:rsidRDefault="00F76BF1" w:rsidP="0047461E">
      <w:pPr>
        <w:numPr>
          <w:ilvl w:val="0"/>
          <w:numId w:val="81"/>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Evaluaciones. </w:t>
      </w:r>
    </w:p>
    <w:p w14:paraId="48F4B775" w14:textId="77777777" w:rsidR="00F76BF1" w:rsidRPr="00741ECA" w:rsidRDefault="00F76BF1" w:rsidP="0047461E">
      <w:pPr>
        <w:numPr>
          <w:ilvl w:val="0"/>
          <w:numId w:val="81"/>
        </w:numPr>
        <w:spacing w:before="100" w:beforeAutospacing="1" w:after="100" w:afterAutospacing="1" w:line="240" w:lineRule="auto"/>
        <w:rPr>
          <w:rFonts w:ascii="Helvetica" w:hAnsi="Helvetica"/>
          <w:lang w:val="es-PE"/>
        </w:rPr>
      </w:pPr>
      <w:r w:rsidRPr="00741ECA">
        <w:rPr>
          <w:rFonts w:ascii="Helvetica" w:hAnsi="Helvetica"/>
          <w:lang w:val="es-PE"/>
        </w:rPr>
        <w:t xml:space="preserve">Resultados obtenidos. </w:t>
      </w:r>
    </w:p>
    <w:p w14:paraId="6F2ECDAE" w14:textId="77777777" w:rsidR="00F76BF1" w:rsidRPr="00741ECA" w:rsidRDefault="00F76BF1" w:rsidP="0047461E">
      <w:pPr>
        <w:numPr>
          <w:ilvl w:val="0"/>
          <w:numId w:val="81"/>
        </w:numPr>
        <w:spacing w:before="100" w:beforeAutospacing="1" w:after="100" w:afterAutospacing="1" w:line="240" w:lineRule="auto"/>
        <w:rPr>
          <w:rFonts w:ascii="Helvetica" w:hAnsi="Helvetica"/>
          <w:lang w:val="es-PE"/>
        </w:rPr>
      </w:pPr>
      <w:r w:rsidRPr="00741ECA">
        <w:rPr>
          <w:rFonts w:ascii="Helvetica" w:hAnsi="Helvetica"/>
          <w:lang w:val="es-PE"/>
        </w:rPr>
        <w:t xml:space="preserve">Fechas de capacitación. </w:t>
      </w:r>
    </w:p>
    <w:p w14:paraId="719585AB" w14:textId="77777777" w:rsidR="00F76BF1" w:rsidRPr="00741ECA" w:rsidRDefault="00F76BF1" w:rsidP="0047461E">
      <w:pPr>
        <w:numPr>
          <w:ilvl w:val="0"/>
          <w:numId w:val="81"/>
        </w:numPr>
        <w:spacing w:before="100" w:beforeAutospacing="1" w:after="100" w:afterAutospacing="1" w:line="240" w:lineRule="auto"/>
        <w:rPr>
          <w:rFonts w:ascii="Helvetica" w:hAnsi="Helvetica"/>
          <w:lang w:val="es-PE"/>
        </w:rPr>
      </w:pPr>
      <w:r w:rsidRPr="00741ECA">
        <w:rPr>
          <w:rFonts w:ascii="Helvetica" w:hAnsi="Helvetica"/>
          <w:lang w:val="es-PE"/>
        </w:rPr>
        <w:t xml:space="preserve">Registros de asistencia. </w:t>
      </w:r>
    </w:p>
    <w:p w14:paraId="1035DBE6" w14:textId="77777777" w:rsidR="00F76BF1" w:rsidRPr="00741ECA" w:rsidRDefault="00F76BF1" w:rsidP="0047461E">
      <w:pPr>
        <w:numPr>
          <w:ilvl w:val="0"/>
          <w:numId w:val="81"/>
        </w:numPr>
        <w:spacing w:before="100" w:beforeAutospacing="1" w:after="100" w:afterAutospacing="1" w:line="240" w:lineRule="auto"/>
        <w:rPr>
          <w:rFonts w:ascii="Helvetica" w:hAnsi="Helvetica"/>
          <w:lang w:val="es-PE"/>
        </w:rPr>
      </w:pPr>
      <w:r w:rsidRPr="00741ECA">
        <w:rPr>
          <w:rFonts w:ascii="Helvetica" w:hAnsi="Helvetica"/>
          <w:lang w:val="es-PE"/>
        </w:rPr>
        <w:t xml:space="preserve">Identificación del personal capacitado. </w:t>
      </w:r>
    </w:p>
    <w:p w14:paraId="5C9EE12E" w14:textId="480664E9" w:rsidR="00F76BF1" w:rsidRPr="00741ECA" w:rsidRDefault="00F76BF1" w:rsidP="0069782D">
      <w:pPr>
        <w:pStyle w:val="NormalWeb"/>
        <w:ind w:firstLine="360"/>
        <w:rPr>
          <w:rFonts w:ascii="Helvetica" w:hAnsi="Helvetica"/>
          <w:lang w:val="es-PE"/>
        </w:rPr>
      </w:pPr>
      <w:r w:rsidRPr="00741ECA">
        <w:rPr>
          <w:rFonts w:ascii="Helvetica" w:hAnsi="Helvetica"/>
          <w:lang w:val="es-PE"/>
        </w:rPr>
        <w:t>Estas evidencias pueden resultar útiles durante auditorías internas o evaluaciones externas.</w:t>
      </w:r>
      <w:r w:rsidR="0069782D" w:rsidRPr="00741ECA">
        <w:rPr>
          <w:rFonts w:ascii="Helvetica" w:hAnsi="Helvetica"/>
          <w:lang w:val="es-PE"/>
        </w:rPr>
        <w:t xml:space="preserve"> </w:t>
      </w:r>
      <w:r w:rsidRPr="00741ECA">
        <w:rPr>
          <w:rFonts w:ascii="Helvetica" w:hAnsi="Helvetica"/>
          <w:lang w:val="es-PE"/>
        </w:rPr>
        <w:t xml:space="preserve">Sin embargo, nuevamente debe recordarse que </w:t>
      </w:r>
      <w:r w:rsidRPr="00741ECA">
        <w:rPr>
          <w:rStyle w:val="Textoennegrita"/>
          <w:rFonts w:ascii="Helvetica" w:hAnsi="Helvetica"/>
          <w:lang w:val="es-PE"/>
        </w:rPr>
        <w:t>la existencia de certificados de capacitación no sustituye la implementación del Sistema de Gestión Antisoborno</w:t>
      </w:r>
      <w:r w:rsidRPr="00741ECA">
        <w:rPr>
          <w:rFonts w:ascii="Helvetica" w:hAnsi="Helvetica"/>
          <w:lang w:val="es-PE"/>
        </w:rPr>
        <w:t>.</w:t>
      </w:r>
    </w:p>
    <w:p w14:paraId="56319A1F" w14:textId="77777777" w:rsidR="00F76BF1" w:rsidRPr="00741ECA" w:rsidRDefault="00F76BF1" w:rsidP="00F76BF1">
      <w:pPr>
        <w:pStyle w:val="Ttulo3"/>
        <w:rPr>
          <w:rFonts w:ascii="Helvetica" w:hAnsi="Helvetica"/>
          <w:lang w:val="es-PE"/>
        </w:rPr>
      </w:pPr>
      <w:r w:rsidRPr="00741ECA">
        <w:rPr>
          <w:rFonts w:ascii="Helvetica" w:hAnsi="Helvetica"/>
          <w:lang w:val="es-PE"/>
        </w:rPr>
        <w:t>¿Puede una empresa estar certificada sin capacitar a absolutamente todos?</w:t>
      </w:r>
    </w:p>
    <w:p w14:paraId="3A516AF9" w14:textId="719873AB" w:rsidR="00F76BF1" w:rsidRPr="00741ECA" w:rsidRDefault="00F76BF1" w:rsidP="0069782D">
      <w:pPr>
        <w:pStyle w:val="NormalWeb"/>
        <w:ind w:firstLine="720"/>
        <w:rPr>
          <w:rFonts w:ascii="Helvetica" w:hAnsi="Helvetica"/>
          <w:lang w:val="es-PE"/>
        </w:rPr>
      </w:pPr>
      <w:r w:rsidRPr="00741ECA">
        <w:rPr>
          <w:rFonts w:ascii="Helvetica" w:hAnsi="Helvetica"/>
          <w:lang w:val="es-PE"/>
        </w:rPr>
        <w:t>La respuesta debe analizarse desde los requisitos de competencia y concienciación aplicables al sistema.</w:t>
      </w:r>
      <w:r w:rsidR="0069782D" w:rsidRPr="00741ECA">
        <w:rPr>
          <w:rFonts w:ascii="Helvetica" w:hAnsi="Helvetica"/>
          <w:lang w:val="es-PE"/>
        </w:rPr>
        <w:t xml:space="preserve"> </w:t>
      </w:r>
      <w:r w:rsidRPr="00741ECA">
        <w:rPr>
          <w:rFonts w:ascii="Helvetica" w:hAnsi="Helvetica"/>
          <w:lang w:val="es-PE"/>
        </w:rPr>
        <w:t>La certificación de la organización no significa necesariamente que cada persona que trabaja en ella haya realizado un curso externo denominado “ISO 37001”.</w:t>
      </w:r>
    </w:p>
    <w:p w14:paraId="6081A015"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Lo relevante es que la organización haya determinado las </w:t>
      </w:r>
      <w:r w:rsidRPr="00741ECA">
        <w:rPr>
          <w:rStyle w:val="Textoennegrita"/>
          <w:rFonts w:ascii="Helvetica" w:hAnsi="Helvetica"/>
          <w:lang w:val="es-PE"/>
        </w:rPr>
        <w:t>competencias y conocimientos necesarios</w:t>
      </w:r>
      <w:r w:rsidRPr="00741ECA">
        <w:rPr>
          <w:rFonts w:ascii="Helvetica" w:hAnsi="Helvetica"/>
          <w:lang w:val="es-PE"/>
        </w:rPr>
        <w:t xml:space="preserve"> para las funciones pertinentes y haya implementado medidas adecuadas para garantizar que las personas sean competentes y conscientes de sus responsabilidades.</w:t>
      </w:r>
    </w:p>
    <w:p w14:paraId="67E7265C" w14:textId="77777777" w:rsidR="00F76BF1" w:rsidRPr="00741ECA" w:rsidRDefault="00F76BF1" w:rsidP="00F76BF1">
      <w:pPr>
        <w:pStyle w:val="NormalWeb"/>
        <w:rPr>
          <w:rFonts w:ascii="Helvetica" w:hAnsi="Helvetica"/>
          <w:lang w:val="es-PE"/>
        </w:rPr>
      </w:pPr>
      <w:r w:rsidRPr="00741ECA">
        <w:rPr>
          <w:rFonts w:ascii="Helvetica" w:hAnsi="Helvetica"/>
          <w:lang w:val="es-PE"/>
        </w:rPr>
        <w:t>Esto puede lograrse mediante diferentes mecanismos:</w:t>
      </w:r>
    </w:p>
    <w:p w14:paraId="29B7845F" w14:textId="77777777" w:rsidR="00F76BF1" w:rsidRPr="00741ECA" w:rsidRDefault="00F76BF1" w:rsidP="0047461E">
      <w:pPr>
        <w:numPr>
          <w:ilvl w:val="0"/>
          <w:numId w:val="82"/>
        </w:numPr>
        <w:spacing w:before="100" w:beforeAutospacing="1" w:after="100" w:afterAutospacing="1" w:line="240" w:lineRule="auto"/>
        <w:rPr>
          <w:rFonts w:ascii="Helvetica" w:hAnsi="Helvetica"/>
          <w:lang w:val="es-PE"/>
        </w:rPr>
      </w:pPr>
      <w:r w:rsidRPr="00741ECA">
        <w:rPr>
          <w:rFonts w:ascii="Helvetica" w:hAnsi="Helvetica"/>
          <w:lang w:val="es-PE"/>
        </w:rPr>
        <w:t xml:space="preserve">Capacitación interna. </w:t>
      </w:r>
    </w:p>
    <w:p w14:paraId="005DE80A" w14:textId="77777777" w:rsidR="00F76BF1" w:rsidRPr="00741ECA" w:rsidRDefault="00F76BF1" w:rsidP="0047461E">
      <w:pPr>
        <w:numPr>
          <w:ilvl w:val="0"/>
          <w:numId w:val="82"/>
        </w:numPr>
        <w:spacing w:before="100" w:beforeAutospacing="1" w:after="100" w:afterAutospacing="1" w:line="240" w:lineRule="auto"/>
        <w:rPr>
          <w:rFonts w:ascii="Helvetica" w:hAnsi="Helvetica"/>
          <w:lang w:val="es-PE"/>
        </w:rPr>
      </w:pPr>
      <w:r w:rsidRPr="00741ECA">
        <w:rPr>
          <w:rFonts w:ascii="Helvetica" w:hAnsi="Helvetica"/>
          <w:lang w:val="es-PE"/>
        </w:rPr>
        <w:t xml:space="preserve">Cursos externos. </w:t>
      </w:r>
    </w:p>
    <w:p w14:paraId="2D9B6B9A" w14:textId="77777777" w:rsidR="00F76BF1" w:rsidRPr="00741ECA" w:rsidRDefault="00F76BF1" w:rsidP="0047461E">
      <w:pPr>
        <w:numPr>
          <w:ilvl w:val="0"/>
          <w:numId w:val="82"/>
        </w:numPr>
        <w:spacing w:before="100" w:beforeAutospacing="1" w:after="100" w:afterAutospacing="1" w:line="240" w:lineRule="auto"/>
        <w:rPr>
          <w:rFonts w:ascii="Helvetica" w:hAnsi="Helvetica"/>
          <w:lang w:val="es-PE"/>
        </w:rPr>
      </w:pPr>
      <w:r w:rsidRPr="00741ECA">
        <w:rPr>
          <w:rFonts w:ascii="Helvetica" w:hAnsi="Helvetica"/>
          <w:lang w:val="es-PE"/>
        </w:rPr>
        <w:t xml:space="preserve">Talleres. </w:t>
      </w:r>
    </w:p>
    <w:p w14:paraId="3E7BAD9E" w14:textId="77777777" w:rsidR="00F76BF1" w:rsidRPr="00741ECA" w:rsidRDefault="00F76BF1" w:rsidP="0047461E">
      <w:pPr>
        <w:numPr>
          <w:ilvl w:val="0"/>
          <w:numId w:val="82"/>
        </w:numPr>
        <w:spacing w:before="100" w:beforeAutospacing="1" w:after="100" w:afterAutospacing="1" w:line="240" w:lineRule="auto"/>
        <w:rPr>
          <w:rFonts w:ascii="Helvetica" w:hAnsi="Helvetica"/>
          <w:lang w:val="es-PE"/>
        </w:rPr>
      </w:pPr>
      <w:r w:rsidRPr="00741ECA">
        <w:rPr>
          <w:rFonts w:ascii="Helvetica" w:hAnsi="Helvetica"/>
          <w:lang w:val="es-PE"/>
        </w:rPr>
        <w:t xml:space="preserve">Entrenamiento en el puesto. </w:t>
      </w:r>
    </w:p>
    <w:p w14:paraId="29C050E1" w14:textId="77777777" w:rsidR="00F76BF1" w:rsidRPr="00741ECA" w:rsidRDefault="00F76BF1" w:rsidP="0047461E">
      <w:pPr>
        <w:numPr>
          <w:ilvl w:val="0"/>
          <w:numId w:val="82"/>
        </w:numPr>
        <w:spacing w:before="100" w:beforeAutospacing="1" w:after="100" w:afterAutospacing="1" w:line="240" w:lineRule="auto"/>
        <w:rPr>
          <w:rFonts w:ascii="Helvetica" w:hAnsi="Helvetica"/>
          <w:lang w:val="es-PE"/>
        </w:rPr>
      </w:pPr>
      <w:r w:rsidRPr="00741ECA">
        <w:rPr>
          <w:rFonts w:ascii="Helvetica" w:hAnsi="Helvetica"/>
          <w:lang w:val="es-PE"/>
        </w:rPr>
        <w:t xml:space="preserve">Sesiones de sensibilización. </w:t>
      </w:r>
    </w:p>
    <w:p w14:paraId="51EB9058" w14:textId="77777777" w:rsidR="00F76BF1" w:rsidRPr="00741ECA" w:rsidRDefault="00F76BF1" w:rsidP="0047461E">
      <w:pPr>
        <w:numPr>
          <w:ilvl w:val="0"/>
          <w:numId w:val="82"/>
        </w:numPr>
        <w:spacing w:before="100" w:beforeAutospacing="1" w:after="100" w:afterAutospacing="1" w:line="240" w:lineRule="auto"/>
        <w:rPr>
          <w:rFonts w:ascii="Helvetica" w:hAnsi="Helvetica"/>
          <w:lang w:val="es-PE"/>
        </w:rPr>
      </w:pPr>
      <w:r w:rsidRPr="00741ECA">
        <w:rPr>
          <w:rFonts w:ascii="Helvetica" w:hAnsi="Helvetica"/>
          <w:lang w:val="es-PE"/>
        </w:rPr>
        <w:t xml:space="preserve">Instrucciones específicas. </w:t>
      </w:r>
    </w:p>
    <w:p w14:paraId="550D5A2E" w14:textId="77777777" w:rsidR="00F76BF1" w:rsidRPr="00741ECA" w:rsidRDefault="00F76BF1" w:rsidP="0047461E">
      <w:pPr>
        <w:numPr>
          <w:ilvl w:val="0"/>
          <w:numId w:val="82"/>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Evaluaciones de conocimiento. </w:t>
      </w:r>
    </w:p>
    <w:p w14:paraId="7C498B39" w14:textId="77777777" w:rsidR="00F76BF1" w:rsidRPr="00741ECA" w:rsidRDefault="00F76BF1" w:rsidP="0047461E">
      <w:pPr>
        <w:numPr>
          <w:ilvl w:val="0"/>
          <w:numId w:val="82"/>
        </w:numPr>
        <w:spacing w:before="100" w:beforeAutospacing="1" w:after="100" w:afterAutospacing="1" w:line="240" w:lineRule="auto"/>
        <w:rPr>
          <w:rFonts w:ascii="Helvetica" w:hAnsi="Helvetica"/>
          <w:lang w:val="es-PE"/>
        </w:rPr>
      </w:pPr>
      <w:r w:rsidRPr="00741ECA">
        <w:rPr>
          <w:rFonts w:ascii="Helvetica" w:hAnsi="Helvetica"/>
          <w:lang w:val="es-PE"/>
        </w:rPr>
        <w:t xml:space="preserve">Experiencia profesional. </w:t>
      </w:r>
    </w:p>
    <w:p w14:paraId="2C6EF4DB" w14:textId="77777777" w:rsidR="00F76BF1" w:rsidRPr="00741ECA" w:rsidRDefault="00F76BF1" w:rsidP="0047461E">
      <w:pPr>
        <w:numPr>
          <w:ilvl w:val="0"/>
          <w:numId w:val="82"/>
        </w:numPr>
        <w:spacing w:before="100" w:beforeAutospacing="1" w:after="100" w:afterAutospacing="1" w:line="240" w:lineRule="auto"/>
        <w:rPr>
          <w:rFonts w:ascii="Helvetica" w:hAnsi="Helvetica"/>
          <w:lang w:val="es-PE"/>
        </w:rPr>
      </w:pPr>
      <w:r w:rsidRPr="00741ECA">
        <w:rPr>
          <w:rFonts w:ascii="Helvetica" w:hAnsi="Helvetica"/>
          <w:lang w:val="es-PE"/>
        </w:rPr>
        <w:t xml:space="preserve">Otros métodos apropiados. </w:t>
      </w:r>
    </w:p>
    <w:p w14:paraId="37B445CF" w14:textId="77777777" w:rsidR="00F76BF1" w:rsidRPr="00741ECA" w:rsidRDefault="00F76BF1" w:rsidP="0069782D">
      <w:pPr>
        <w:pStyle w:val="NormalWeb"/>
        <w:ind w:firstLine="360"/>
        <w:rPr>
          <w:rFonts w:ascii="Helvetica" w:hAnsi="Helvetica"/>
          <w:lang w:val="es-PE"/>
        </w:rPr>
      </w:pPr>
      <w:r w:rsidRPr="00741ECA">
        <w:rPr>
          <w:rFonts w:ascii="Helvetica" w:hAnsi="Helvetica"/>
          <w:lang w:val="es-PE"/>
        </w:rPr>
        <w:t xml:space="preserve">Por ello, </w:t>
      </w:r>
      <w:r w:rsidRPr="00741ECA">
        <w:rPr>
          <w:rStyle w:val="Textoennegrita"/>
          <w:rFonts w:ascii="Helvetica" w:hAnsi="Helvetica"/>
          <w:lang w:val="es-PE"/>
        </w:rPr>
        <w:t>ISO 37001 no debe interpretarse como una obligación de que todos los trabajadores posean un certificado externo individual</w:t>
      </w:r>
      <w:r w:rsidRPr="00741ECA">
        <w:rPr>
          <w:rFonts w:ascii="Helvetica" w:hAnsi="Helvetica"/>
          <w:lang w:val="es-PE"/>
        </w:rPr>
        <w:t>.</w:t>
      </w:r>
    </w:p>
    <w:p w14:paraId="19E6DE48" w14:textId="77777777" w:rsidR="00F76BF1" w:rsidRPr="00741ECA" w:rsidRDefault="00F76BF1" w:rsidP="00F76BF1">
      <w:pPr>
        <w:pStyle w:val="Ttulo3"/>
        <w:rPr>
          <w:rFonts w:ascii="Helvetica" w:hAnsi="Helvetica"/>
          <w:lang w:val="es-PE"/>
        </w:rPr>
      </w:pPr>
      <w:r w:rsidRPr="00741ECA">
        <w:rPr>
          <w:rFonts w:ascii="Helvetica" w:hAnsi="Helvetica"/>
          <w:lang w:val="es-PE"/>
        </w:rPr>
        <w:t>¿Puede una persona capacitada implementar ISO 37001?</w:t>
      </w:r>
    </w:p>
    <w:p w14:paraId="5DA45EA3" w14:textId="3AF9D540" w:rsidR="00F76BF1" w:rsidRPr="00741ECA" w:rsidRDefault="00F76BF1" w:rsidP="0069782D">
      <w:pPr>
        <w:pStyle w:val="NormalWeb"/>
        <w:ind w:firstLine="720"/>
        <w:rPr>
          <w:rFonts w:ascii="Helvetica" w:hAnsi="Helvetica"/>
          <w:lang w:val="es-PE"/>
        </w:rPr>
      </w:pPr>
      <w:r w:rsidRPr="00741ECA">
        <w:rPr>
          <w:rFonts w:ascii="Helvetica" w:hAnsi="Helvetica"/>
          <w:lang w:val="es-PE"/>
        </w:rPr>
        <w:t>Una persona que haya recibido capacitación puede adquirir conocimientos útiles para participar en la implementación del sistema.</w:t>
      </w:r>
      <w:r w:rsidR="0069782D" w:rsidRPr="00741ECA">
        <w:rPr>
          <w:rFonts w:ascii="Helvetica" w:hAnsi="Helvetica"/>
          <w:lang w:val="es-PE"/>
        </w:rPr>
        <w:t xml:space="preserve"> </w:t>
      </w:r>
      <w:r w:rsidRPr="00741ECA">
        <w:rPr>
          <w:rFonts w:ascii="Helvetica" w:hAnsi="Helvetica"/>
          <w:lang w:val="es-PE"/>
        </w:rPr>
        <w:t xml:space="preserve">Sin embargo, </w:t>
      </w:r>
      <w:r w:rsidRPr="00741ECA">
        <w:rPr>
          <w:rStyle w:val="Textoennegrita"/>
          <w:rFonts w:ascii="Helvetica" w:hAnsi="Helvetica"/>
          <w:lang w:val="es-PE"/>
        </w:rPr>
        <w:t>realizar un curso no garantiza por sí solo que una persona tenga todas las competencias necesarias para implementar o administrar un Sistema de Gestión Antisoborno</w:t>
      </w:r>
      <w:r w:rsidRPr="00741ECA">
        <w:rPr>
          <w:rFonts w:ascii="Helvetica" w:hAnsi="Helvetica"/>
          <w:lang w:val="es-PE"/>
        </w:rPr>
        <w:t>.</w:t>
      </w:r>
    </w:p>
    <w:p w14:paraId="05CF7BBE" w14:textId="77777777" w:rsidR="00F76BF1" w:rsidRPr="00741ECA" w:rsidRDefault="00F76BF1" w:rsidP="00F76BF1">
      <w:pPr>
        <w:pStyle w:val="NormalWeb"/>
        <w:rPr>
          <w:rFonts w:ascii="Helvetica" w:hAnsi="Helvetica"/>
          <w:lang w:val="es-PE"/>
        </w:rPr>
      </w:pPr>
      <w:r w:rsidRPr="00741ECA">
        <w:rPr>
          <w:rFonts w:ascii="Helvetica" w:hAnsi="Helvetica"/>
          <w:lang w:val="es-PE"/>
        </w:rPr>
        <w:t>La implementación puede requerir conocimientos adicionales sobre:</w:t>
      </w:r>
    </w:p>
    <w:p w14:paraId="03CAEA6A" w14:textId="77777777" w:rsidR="00F76BF1" w:rsidRPr="00741ECA" w:rsidRDefault="00F76BF1" w:rsidP="0047461E">
      <w:pPr>
        <w:numPr>
          <w:ilvl w:val="0"/>
          <w:numId w:val="83"/>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de riesgos. </w:t>
      </w:r>
    </w:p>
    <w:p w14:paraId="1A8F9570" w14:textId="77777777" w:rsidR="00F76BF1" w:rsidRPr="00741ECA" w:rsidRDefault="00F76BF1" w:rsidP="0047461E">
      <w:pPr>
        <w:numPr>
          <w:ilvl w:val="0"/>
          <w:numId w:val="83"/>
        </w:numPr>
        <w:spacing w:before="100" w:beforeAutospacing="1" w:after="100" w:afterAutospacing="1" w:line="240" w:lineRule="auto"/>
        <w:rPr>
          <w:rFonts w:ascii="Helvetica" w:hAnsi="Helvetica"/>
          <w:lang w:val="es-PE"/>
        </w:rPr>
      </w:pPr>
      <w:r w:rsidRPr="00741ECA">
        <w:rPr>
          <w:rFonts w:ascii="Helvetica" w:hAnsi="Helvetica"/>
          <w:lang w:val="es-PE"/>
        </w:rPr>
        <w:t xml:space="preserve">Procesos organizacionales. </w:t>
      </w:r>
    </w:p>
    <w:p w14:paraId="1164B49E" w14:textId="77777777" w:rsidR="00F76BF1" w:rsidRPr="00741ECA" w:rsidRDefault="00F76BF1" w:rsidP="0047461E">
      <w:pPr>
        <w:numPr>
          <w:ilvl w:val="0"/>
          <w:numId w:val="83"/>
        </w:numPr>
        <w:spacing w:before="100" w:beforeAutospacing="1" w:after="100" w:afterAutospacing="1" w:line="240" w:lineRule="auto"/>
        <w:rPr>
          <w:rFonts w:ascii="Helvetica" w:hAnsi="Helvetica"/>
          <w:lang w:val="es-PE"/>
        </w:rPr>
      </w:pPr>
      <w:r w:rsidRPr="00741ECA">
        <w:rPr>
          <w:rFonts w:ascii="Helvetica" w:hAnsi="Helvetica"/>
          <w:lang w:val="es-PE"/>
        </w:rPr>
        <w:t xml:space="preserve">Legislación aplicable. </w:t>
      </w:r>
    </w:p>
    <w:p w14:paraId="5F71DD73" w14:textId="77777777" w:rsidR="00F76BF1" w:rsidRPr="00741ECA" w:rsidRDefault="00F76BF1" w:rsidP="0047461E">
      <w:pPr>
        <w:numPr>
          <w:ilvl w:val="0"/>
          <w:numId w:val="83"/>
        </w:numPr>
        <w:spacing w:before="100" w:beforeAutospacing="1" w:after="100" w:afterAutospacing="1" w:line="240" w:lineRule="auto"/>
        <w:rPr>
          <w:rFonts w:ascii="Helvetica" w:hAnsi="Helvetica"/>
          <w:lang w:val="es-PE"/>
        </w:rPr>
      </w:pPr>
      <w:r w:rsidRPr="00741ECA">
        <w:rPr>
          <w:rFonts w:ascii="Helvetica" w:hAnsi="Helvetica"/>
          <w:lang w:val="es-PE"/>
        </w:rPr>
        <w:t xml:space="preserve">Auditoría. </w:t>
      </w:r>
    </w:p>
    <w:p w14:paraId="2E496CA1" w14:textId="77777777" w:rsidR="00F76BF1" w:rsidRPr="00741ECA" w:rsidRDefault="00F76BF1" w:rsidP="0047461E">
      <w:pPr>
        <w:numPr>
          <w:ilvl w:val="0"/>
          <w:numId w:val="83"/>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internos. </w:t>
      </w:r>
    </w:p>
    <w:p w14:paraId="51D92CE3" w14:textId="77777777" w:rsidR="00F76BF1" w:rsidRPr="00741ECA" w:rsidRDefault="00F76BF1" w:rsidP="0047461E">
      <w:pPr>
        <w:numPr>
          <w:ilvl w:val="0"/>
          <w:numId w:val="83"/>
        </w:numPr>
        <w:spacing w:before="100" w:beforeAutospacing="1" w:after="100" w:afterAutospacing="1" w:line="240" w:lineRule="auto"/>
        <w:rPr>
          <w:rFonts w:ascii="Helvetica" w:hAnsi="Helvetica"/>
          <w:lang w:val="es-PE"/>
        </w:rPr>
      </w:pPr>
      <w:r w:rsidRPr="00741ECA">
        <w:rPr>
          <w:rFonts w:ascii="Helvetica" w:hAnsi="Helvetica"/>
          <w:lang w:val="es-PE"/>
        </w:rPr>
        <w:t xml:space="preserve">Cumplimiento. </w:t>
      </w:r>
    </w:p>
    <w:p w14:paraId="139BD67C" w14:textId="77777777" w:rsidR="00F76BF1" w:rsidRPr="00741ECA" w:rsidRDefault="00F76BF1" w:rsidP="0047461E">
      <w:pPr>
        <w:numPr>
          <w:ilvl w:val="0"/>
          <w:numId w:val="83"/>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documental. </w:t>
      </w:r>
    </w:p>
    <w:p w14:paraId="5C801A9A" w14:textId="77777777" w:rsidR="00F76BF1" w:rsidRPr="00741ECA" w:rsidRDefault="00F76BF1" w:rsidP="0047461E">
      <w:pPr>
        <w:numPr>
          <w:ilvl w:val="0"/>
          <w:numId w:val="83"/>
        </w:numPr>
        <w:spacing w:before="100" w:beforeAutospacing="1" w:after="100" w:afterAutospacing="1" w:line="240" w:lineRule="auto"/>
        <w:rPr>
          <w:rFonts w:ascii="Helvetica" w:hAnsi="Helvetica"/>
          <w:lang w:val="es-PE"/>
        </w:rPr>
      </w:pPr>
      <w:r w:rsidRPr="00741ECA">
        <w:rPr>
          <w:rFonts w:ascii="Helvetica" w:hAnsi="Helvetica"/>
          <w:lang w:val="es-PE"/>
        </w:rPr>
        <w:t xml:space="preserve">Investigación. </w:t>
      </w:r>
    </w:p>
    <w:p w14:paraId="398971B1" w14:textId="77777777" w:rsidR="00F76BF1" w:rsidRPr="00741ECA" w:rsidRDefault="00F76BF1" w:rsidP="0047461E">
      <w:pPr>
        <w:numPr>
          <w:ilvl w:val="0"/>
          <w:numId w:val="83"/>
        </w:numPr>
        <w:spacing w:before="100" w:beforeAutospacing="1" w:after="100" w:afterAutospacing="1" w:line="240" w:lineRule="auto"/>
        <w:rPr>
          <w:rFonts w:ascii="Helvetica" w:hAnsi="Helvetica"/>
          <w:lang w:val="es-PE"/>
        </w:rPr>
      </w:pPr>
      <w:r w:rsidRPr="00741ECA">
        <w:rPr>
          <w:rFonts w:ascii="Helvetica" w:hAnsi="Helvetica"/>
          <w:lang w:val="es-PE"/>
        </w:rPr>
        <w:t xml:space="preserve">Gobierno corporativo. </w:t>
      </w:r>
    </w:p>
    <w:p w14:paraId="68DB74C8" w14:textId="77777777" w:rsidR="00F76BF1" w:rsidRPr="00741ECA" w:rsidRDefault="00F76BF1" w:rsidP="00F76BF1">
      <w:pPr>
        <w:pStyle w:val="NormalWeb"/>
        <w:rPr>
          <w:rFonts w:ascii="Helvetica" w:hAnsi="Helvetica"/>
          <w:lang w:val="es-PE"/>
        </w:rPr>
      </w:pPr>
      <w:r w:rsidRPr="00741ECA">
        <w:rPr>
          <w:rFonts w:ascii="Helvetica" w:hAnsi="Helvetica"/>
          <w:lang w:val="es-PE"/>
        </w:rPr>
        <w:t>Las competencias necesarias dependerán de las responsabilidades asignadas a la persona.</w:t>
      </w:r>
    </w:p>
    <w:p w14:paraId="461C028F" w14:textId="77777777" w:rsidR="00F76BF1" w:rsidRPr="00741ECA" w:rsidRDefault="00F76BF1" w:rsidP="00F76BF1">
      <w:pPr>
        <w:pStyle w:val="Ttulo3"/>
        <w:rPr>
          <w:rFonts w:ascii="Helvetica" w:hAnsi="Helvetica"/>
          <w:lang w:val="es-PE"/>
        </w:rPr>
      </w:pPr>
      <w:r w:rsidRPr="00741ECA">
        <w:rPr>
          <w:rFonts w:ascii="Helvetica" w:hAnsi="Helvetica"/>
          <w:lang w:val="es-PE"/>
        </w:rPr>
        <w:t>¿Puede una empresa capacitar a sus trabajadores sin certificarse?</w:t>
      </w:r>
    </w:p>
    <w:p w14:paraId="3EF7B4BA" w14:textId="4FAD26C0" w:rsidR="00F76BF1" w:rsidRPr="00741ECA" w:rsidRDefault="00F76BF1" w:rsidP="0069782D">
      <w:pPr>
        <w:pStyle w:val="NormalWeb"/>
        <w:ind w:firstLine="720"/>
        <w:rPr>
          <w:rFonts w:ascii="Helvetica" w:hAnsi="Helvetica"/>
          <w:lang w:val="es-PE"/>
        </w:rPr>
      </w:pPr>
      <w:r w:rsidRPr="00741ECA">
        <w:rPr>
          <w:rFonts w:ascii="Helvetica" w:hAnsi="Helvetica"/>
          <w:lang w:val="es-PE"/>
        </w:rPr>
        <w:t>Sí.</w:t>
      </w:r>
      <w:r w:rsidR="0069782D" w:rsidRPr="00741ECA">
        <w:rPr>
          <w:rFonts w:ascii="Helvetica" w:hAnsi="Helvetica"/>
          <w:lang w:val="es-PE"/>
        </w:rPr>
        <w:t xml:space="preserve"> </w:t>
      </w:r>
      <w:r w:rsidRPr="00741ECA">
        <w:rPr>
          <w:rFonts w:ascii="Helvetica" w:hAnsi="Helvetica"/>
          <w:lang w:val="es-PE"/>
        </w:rPr>
        <w:t xml:space="preserve">Una organización puede implementar programas de capacitación antisoborno incluso si todavía </w:t>
      </w:r>
      <w:r w:rsidRPr="00741ECA">
        <w:rPr>
          <w:rStyle w:val="Textoennegrita"/>
          <w:rFonts w:ascii="Helvetica" w:hAnsi="Helvetica"/>
          <w:lang w:val="es-PE"/>
        </w:rPr>
        <w:t>no busca obtener una certificación ISO 37001</w:t>
      </w:r>
      <w:r w:rsidRPr="00741ECA">
        <w:rPr>
          <w:rFonts w:ascii="Helvetica" w:hAnsi="Helvetica"/>
          <w:lang w:val="es-PE"/>
        </w:rPr>
        <w:t>.</w:t>
      </w:r>
      <w:r w:rsidR="0069782D" w:rsidRPr="00741ECA">
        <w:rPr>
          <w:rFonts w:ascii="Helvetica" w:hAnsi="Helvetica"/>
          <w:lang w:val="es-PE"/>
        </w:rPr>
        <w:t xml:space="preserve"> </w:t>
      </w:r>
      <w:r w:rsidRPr="00741ECA">
        <w:rPr>
          <w:rFonts w:ascii="Helvetica" w:hAnsi="Helvetica"/>
          <w:lang w:val="es-PE"/>
        </w:rPr>
        <w:t>De hecho, la capacitación puede utilizarse como parte de una estrategia de prevención y cumplimiento.</w:t>
      </w:r>
    </w:p>
    <w:p w14:paraId="3FDD17CA" w14:textId="77777777" w:rsidR="00F76BF1" w:rsidRPr="00741ECA" w:rsidRDefault="00F76BF1" w:rsidP="00F76BF1">
      <w:pPr>
        <w:pStyle w:val="NormalWeb"/>
        <w:rPr>
          <w:rFonts w:ascii="Helvetica" w:hAnsi="Helvetica"/>
          <w:lang w:val="es-PE"/>
        </w:rPr>
      </w:pPr>
      <w:r w:rsidRPr="00741ECA">
        <w:rPr>
          <w:rFonts w:ascii="Helvetica" w:hAnsi="Helvetica"/>
          <w:lang w:val="es-PE"/>
        </w:rPr>
        <w:t>Una empresa puede comenzar por:</w:t>
      </w:r>
    </w:p>
    <w:p w14:paraId="1FE68085" w14:textId="77777777" w:rsidR="00F76BF1" w:rsidRPr="00741ECA" w:rsidRDefault="00F76BF1" w:rsidP="0069782D">
      <w:pPr>
        <w:pStyle w:val="NormalWeb"/>
        <w:jc w:val="center"/>
        <w:rPr>
          <w:rFonts w:ascii="Helvetica" w:hAnsi="Helvetica"/>
          <w:lang w:val="es-PE"/>
        </w:rPr>
      </w:pPr>
      <w:r w:rsidRPr="00741ECA">
        <w:rPr>
          <w:rStyle w:val="Textoennegrita"/>
          <w:rFonts w:ascii="Helvetica" w:hAnsi="Helvetica"/>
          <w:lang w:val="es-PE"/>
        </w:rPr>
        <w:t xml:space="preserve">Capacitar al personal </w:t>
      </w:r>
      <w:r w:rsidRPr="00741ECA">
        <w:rPr>
          <w:rStyle w:val="Textoennegrita"/>
          <w:rFonts w:ascii="Arial" w:hAnsi="Arial" w:cs="Arial"/>
          <w:lang w:val="es-PE"/>
        </w:rPr>
        <w:t>→</w:t>
      </w:r>
      <w:r w:rsidRPr="00741ECA">
        <w:rPr>
          <w:rStyle w:val="Textoennegrita"/>
          <w:rFonts w:ascii="Helvetica" w:hAnsi="Helvetica"/>
          <w:lang w:val="es-PE"/>
        </w:rPr>
        <w:t xml:space="preserve"> identificar riesgos </w:t>
      </w:r>
      <w:r w:rsidRPr="00741ECA">
        <w:rPr>
          <w:rStyle w:val="Textoennegrita"/>
          <w:rFonts w:ascii="Arial" w:hAnsi="Arial" w:cs="Arial"/>
          <w:lang w:val="es-PE"/>
        </w:rPr>
        <w:t>→</w:t>
      </w:r>
      <w:r w:rsidRPr="00741ECA">
        <w:rPr>
          <w:rStyle w:val="Textoennegrita"/>
          <w:rFonts w:ascii="Helvetica" w:hAnsi="Helvetica"/>
          <w:lang w:val="es-PE"/>
        </w:rPr>
        <w:t xml:space="preserve"> establecer controles </w:t>
      </w:r>
      <w:r w:rsidRPr="00741ECA">
        <w:rPr>
          <w:rStyle w:val="Textoennegrita"/>
          <w:rFonts w:ascii="Arial" w:hAnsi="Arial" w:cs="Arial"/>
          <w:lang w:val="es-PE"/>
        </w:rPr>
        <w:t>→</w:t>
      </w:r>
      <w:r w:rsidRPr="00741ECA">
        <w:rPr>
          <w:rStyle w:val="Textoennegrita"/>
          <w:rFonts w:ascii="Helvetica" w:hAnsi="Helvetica"/>
          <w:lang w:val="es-PE"/>
        </w:rPr>
        <w:t xml:space="preserve"> desarrollar procedimientos </w:t>
      </w:r>
      <w:r w:rsidRPr="00741ECA">
        <w:rPr>
          <w:rStyle w:val="Textoennegrita"/>
          <w:rFonts w:ascii="Arial" w:hAnsi="Arial" w:cs="Arial"/>
          <w:lang w:val="es-PE"/>
        </w:rPr>
        <w:t>→</w:t>
      </w:r>
      <w:r w:rsidRPr="00741ECA">
        <w:rPr>
          <w:rStyle w:val="Textoennegrita"/>
          <w:rFonts w:ascii="Helvetica" w:hAnsi="Helvetica"/>
          <w:lang w:val="es-PE"/>
        </w:rPr>
        <w:t xml:space="preserve"> evaluar resultados </w:t>
      </w:r>
      <w:r w:rsidRPr="00741ECA">
        <w:rPr>
          <w:rStyle w:val="Textoennegrita"/>
          <w:rFonts w:ascii="Arial" w:hAnsi="Arial" w:cs="Arial"/>
          <w:lang w:val="es-PE"/>
        </w:rPr>
        <w:t>→</w:t>
      </w:r>
      <w:r w:rsidRPr="00741ECA">
        <w:rPr>
          <w:rStyle w:val="Textoennegrita"/>
          <w:rFonts w:ascii="Helvetica" w:hAnsi="Helvetica"/>
          <w:lang w:val="es-PE"/>
        </w:rPr>
        <w:t xml:space="preserve"> mejorar progresivamente el sistema.</w:t>
      </w:r>
    </w:p>
    <w:p w14:paraId="68DD2383"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Posteriormente, si la dirección decide obtener una certificación, la organización puede someter su sistema a una evaluación externa.</w:t>
      </w:r>
    </w:p>
    <w:p w14:paraId="06A85772" w14:textId="77777777" w:rsidR="00F76BF1" w:rsidRPr="00741ECA" w:rsidRDefault="00F76BF1" w:rsidP="00F76BF1">
      <w:pPr>
        <w:pStyle w:val="Ttulo3"/>
        <w:rPr>
          <w:rFonts w:ascii="Helvetica" w:hAnsi="Helvetica"/>
          <w:lang w:val="es-PE"/>
        </w:rPr>
      </w:pPr>
      <w:r w:rsidRPr="00741ECA">
        <w:rPr>
          <w:rFonts w:ascii="Helvetica" w:hAnsi="Helvetica"/>
          <w:lang w:val="es-PE"/>
        </w:rPr>
        <w:t>¿Puede una empresa certificarse sin tener capacitación?</w:t>
      </w:r>
    </w:p>
    <w:p w14:paraId="032F77C0"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La capacitación y la competencia forman parte de los elementos relevantes del sistema, por lo que una organización que pretenda demostrar conformidad con ISO 37001 debe gestionar adecuadamente las </w:t>
      </w:r>
      <w:r w:rsidRPr="00741ECA">
        <w:rPr>
          <w:rStyle w:val="Textoennegrita"/>
          <w:rFonts w:ascii="Helvetica" w:hAnsi="Helvetica"/>
          <w:lang w:val="es-PE"/>
        </w:rPr>
        <w:t>competencias y concienciación necesarias</w:t>
      </w:r>
      <w:r w:rsidRPr="00741ECA">
        <w:rPr>
          <w:rFonts w:ascii="Helvetica" w:hAnsi="Helvetica"/>
          <w:lang w:val="es-PE"/>
        </w:rPr>
        <w:t>.</w:t>
      </w:r>
    </w:p>
    <w:p w14:paraId="4F11B13A"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Por tanto, no sería correcto pensar que una organización puede simplemente crear documentos y obtener una certificación sin demostrar que las personas relevantes conocen y pueden cumplir sus responsabilidades.</w:t>
      </w:r>
    </w:p>
    <w:p w14:paraId="74C8EBEA"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La certificación evalúa el </w:t>
      </w:r>
      <w:r w:rsidRPr="00741ECA">
        <w:rPr>
          <w:rStyle w:val="Textoennegrita"/>
          <w:rFonts w:ascii="Helvetica" w:hAnsi="Helvetica"/>
          <w:lang w:val="es-PE"/>
        </w:rPr>
        <w:t>sistema en funcionamiento</w:t>
      </w:r>
      <w:r w:rsidRPr="00741ECA">
        <w:rPr>
          <w:rFonts w:ascii="Helvetica" w:hAnsi="Helvetica"/>
          <w:lang w:val="es-PE"/>
        </w:rPr>
        <w:t>, no solamente la existencia de documentos.</w:t>
      </w:r>
    </w:p>
    <w:p w14:paraId="5B0F6BCA" w14:textId="77777777" w:rsidR="00F76BF1" w:rsidRPr="00741ECA" w:rsidRDefault="00F76BF1" w:rsidP="00F76BF1">
      <w:pPr>
        <w:pStyle w:val="Ttulo3"/>
        <w:rPr>
          <w:rFonts w:ascii="Helvetica" w:hAnsi="Helvetica"/>
          <w:lang w:val="es-PE"/>
        </w:rPr>
      </w:pPr>
      <w:r w:rsidRPr="00741ECA">
        <w:rPr>
          <w:rFonts w:ascii="Helvetica" w:hAnsi="Helvetica"/>
          <w:lang w:val="es-PE"/>
        </w:rPr>
        <w:t>Diferencia entre “certificado ISO 37001” y “certificado de capacitación ISO 37001”</w:t>
      </w:r>
    </w:p>
    <w:p w14:paraId="16DB1DBA" w14:textId="655E65B5" w:rsidR="00F76BF1" w:rsidRPr="00741ECA" w:rsidRDefault="00F76BF1" w:rsidP="0069782D">
      <w:pPr>
        <w:pStyle w:val="NormalWeb"/>
        <w:ind w:firstLine="720"/>
        <w:rPr>
          <w:rFonts w:ascii="Helvetica" w:hAnsi="Helvetica"/>
          <w:lang w:val="es-PE"/>
        </w:rPr>
      </w:pPr>
      <w:r w:rsidRPr="00741ECA">
        <w:rPr>
          <w:rFonts w:ascii="Helvetica" w:hAnsi="Helvetica"/>
          <w:lang w:val="es-PE"/>
        </w:rPr>
        <w:t>Esta distinción debe quedar absolutamente clara.</w:t>
      </w:r>
      <w:r w:rsidR="0069782D" w:rsidRPr="00741ECA">
        <w:rPr>
          <w:rFonts w:ascii="Helvetica" w:hAnsi="Helvetica"/>
          <w:lang w:val="es-PE"/>
        </w:rPr>
        <w:t xml:space="preserve"> </w:t>
      </w:r>
      <w:r w:rsidRPr="00741ECA">
        <w:rPr>
          <w:rFonts w:ascii="Helvetica" w:hAnsi="Helvetica"/>
          <w:lang w:val="es-PE"/>
        </w:rPr>
        <w:t xml:space="preserve">Cuando se habla de un </w:t>
      </w:r>
      <w:r w:rsidRPr="00741ECA">
        <w:rPr>
          <w:rStyle w:val="Textoennegrita"/>
          <w:rFonts w:ascii="Helvetica" w:hAnsi="Helvetica"/>
          <w:lang w:val="es-PE"/>
        </w:rPr>
        <w:t>certificado ISO 37001 de una organización</w:t>
      </w:r>
      <w:r w:rsidRPr="00741ECA">
        <w:rPr>
          <w:rFonts w:ascii="Helvetica" w:hAnsi="Helvetica"/>
          <w:lang w:val="es-PE"/>
        </w:rPr>
        <w:t>, normalmente se está haciendo referencia a la certificación de un Sistema de Gestión Antisoborno conforme a ISO 37001, dentro de un alcance determinado.</w:t>
      </w:r>
    </w:p>
    <w:p w14:paraId="6F1020D7"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Cuando se habla de un </w:t>
      </w:r>
      <w:r w:rsidRPr="00741ECA">
        <w:rPr>
          <w:rStyle w:val="Textoennegrita"/>
          <w:rFonts w:ascii="Helvetica" w:hAnsi="Helvetica"/>
          <w:lang w:val="es-PE"/>
        </w:rPr>
        <w:t>certificado de capacitación en ISO 37001</w:t>
      </w:r>
      <w:r w:rsidRPr="00741ECA">
        <w:rPr>
          <w:rFonts w:ascii="Helvetica" w:hAnsi="Helvetica"/>
          <w:lang w:val="es-PE"/>
        </w:rPr>
        <w:t>, se está haciendo referencia a un documento que acredita la participación o aprobación de una persona en un programa formativo, según las características de dicho programa.</w:t>
      </w:r>
    </w:p>
    <w:p w14:paraId="58C8C1C1" w14:textId="77777777" w:rsidR="00F76BF1" w:rsidRPr="00741ECA" w:rsidRDefault="00F76BF1" w:rsidP="00F76BF1">
      <w:pPr>
        <w:pStyle w:val="NormalWeb"/>
        <w:rPr>
          <w:rFonts w:ascii="Helvetica" w:hAnsi="Helvetica"/>
          <w:lang w:val="es-PE"/>
        </w:rPr>
      </w:pPr>
      <w:r w:rsidRPr="00741ECA">
        <w:rPr>
          <w:rFonts w:ascii="Helvetica" w:hAnsi="Helvetica"/>
          <w:lang w:val="es-PE"/>
        </w:rPr>
        <w:t xml:space="preserve">Por lo tanto, las siguientes afirmaciones </w:t>
      </w:r>
      <w:r w:rsidRPr="00741ECA">
        <w:rPr>
          <w:rStyle w:val="Textoennegrita"/>
          <w:rFonts w:ascii="Helvetica" w:hAnsi="Helvetica"/>
          <w:lang w:val="es-PE"/>
        </w:rPr>
        <w:t>no son equivalentes</w:t>
      </w:r>
      <w:r w:rsidRPr="00741ECA">
        <w:rPr>
          <w:rFonts w:ascii="Helvetica" w:hAnsi="Helvetica"/>
          <w:lang w:val="es-PE"/>
        </w:rPr>
        <w:t>:</w:t>
      </w:r>
    </w:p>
    <w:p w14:paraId="0FDD3E0B" w14:textId="787047C8" w:rsidR="00F76BF1" w:rsidRPr="00741ECA" w:rsidRDefault="00F76BF1" w:rsidP="00F76BF1">
      <w:pPr>
        <w:pStyle w:val="NormalWeb"/>
        <w:rPr>
          <w:rFonts w:ascii="Helvetica" w:hAnsi="Helvetica"/>
          <w:lang w:val="es-PE"/>
        </w:rPr>
      </w:pPr>
      <w:r w:rsidRPr="00741ECA">
        <w:rPr>
          <w:rStyle w:val="Textoennegrita"/>
          <w:rFonts w:ascii="Helvetica" w:hAnsi="Helvetica"/>
          <w:lang w:val="es-PE"/>
        </w:rPr>
        <w:t>“La empresa está certificada bajo ISO 37001.”</w:t>
      </w:r>
      <w:r w:rsidR="0069782D" w:rsidRPr="00741ECA">
        <w:rPr>
          <w:rStyle w:val="Textoennegrita"/>
          <w:rFonts w:ascii="Helvetica" w:hAnsi="Helvetica"/>
          <w:lang w:val="es-PE"/>
        </w:rPr>
        <w:t xml:space="preserve"> </w:t>
      </w:r>
      <w:r w:rsidR="0069782D" w:rsidRPr="00741ECA">
        <w:rPr>
          <w:rFonts w:ascii="Helvetica" w:hAnsi="Helvetica"/>
          <w:lang w:val="es-PE"/>
        </w:rPr>
        <w:t xml:space="preserve">Y </w:t>
      </w:r>
      <w:r w:rsidRPr="00741ECA">
        <w:rPr>
          <w:rStyle w:val="Textoennegrita"/>
          <w:rFonts w:ascii="Helvetica" w:hAnsi="Helvetica"/>
          <w:lang w:val="es-PE"/>
        </w:rPr>
        <w:t>“El trabajador tiene un certificado de capacitación en ISO 37001.”</w:t>
      </w:r>
      <w:r w:rsidR="0069782D" w:rsidRPr="00741ECA">
        <w:rPr>
          <w:rStyle w:val="Textoennegrita"/>
          <w:rFonts w:ascii="Helvetica" w:hAnsi="Helvetica"/>
          <w:lang w:val="es-PE"/>
        </w:rPr>
        <w:t xml:space="preserve"> </w:t>
      </w:r>
      <w:r w:rsidRPr="00741ECA">
        <w:rPr>
          <w:rFonts w:ascii="Helvetica" w:hAnsi="Helvetica"/>
          <w:lang w:val="es-PE"/>
        </w:rPr>
        <w:t xml:space="preserve">La primera se refiere a una </w:t>
      </w:r>
      <w:r w:rsidRPr="00741ECA">
        <w:rPr>
          <w:rStyle w:val="Textoennegrita"/>
          <w:rFonts w:ascii="Helvetica" w:hAnsi="Helvetica"/>
          <w:lang w:val="es-PE"/>
        </w:rPr>
        <w:t>organización y su sistema de gestión</w:t>
      </w:r>
      <w:r w:rsidRPr="00741ECA">
        <w:rPr>
          <w:rFonts w:ascii="Helvetica" w:hAnsi="Helvetica"/>
          <w:lang w:val="es-PE"/>
        </w:rPr>
        <w:t>.</w:t>
      </w:r>
      <w:r w:rsidR="0069782D" w:rsidRPr="00741ECA">
        <w:rPr>
          <w:rFonts w:ascii="Helvetica" w:hAnsi="Helvetica"/>
          <w:lang w:val="es-PE"/>
        </w:rPr>
        <w:t xml:space="preserve"> </w:t>
      </w:r>
      <w:r w:rsidRPr="00741ECA">
        <w:rPr>
          <w:rFonts w:ascii="Helvetica" w:hAnsi="Helvetica"/>
          <w:lang w:val="es-PE"/>
        </w:rPr>
        <w:t xml:space="preserve">La segunda se refiere a una </w:t>
      </w:r>
      <w:r w:rsidRPr="00741ECA">
        <w:rPr>
          <w:rStyle w:val="Textoennegrita"/>
          <w:rFonts w:ascii="Helvetica" w:hAnsi="Helvetica"/>
          <w:lang w:val="es-PE"/>
        </w:rPr>
        <w:t>persona y su formación</w:t>
      </w:r>
      <w:r w:rsidRPr="00741ECA">
        <w:rPr>
          <w:rFonts w:ascii="Helvetica" w:hAnsi="Helvetica"/>
          <w:lang w:val="es-PE"/>
        </w:rPr>
        <w:t>.</w:t>
      </w:r>
    </w:p>
    <w:p w14:paraId="35A1EF48" w14:textId="77777777" w:rsidR="00F76BF1" w:rsidRPr="00741ECA" w:rsidRDefault="00F76BF1" w:rsidP="00F76BF1">
      <w:pPr>
        <w:pStyle w:val="Ttulo3"/>
        <w:rPr>
          <w:rFonts w:ascii="Helvetica" w:hAnsi="Helvetica"/>
          <w:lang w:val="es-PE"/>
        </w:rPr>
      </w:pPr>
      <w:r w:rsidRPr="00741ECA">
        <w:rPr>
          <w:rFonts w:ascii="Helvetica" w:hAnsi="Helvetica"/>
          <w:lang w:val="es-PE"/>
        </w:rPr>
        <w:t>Ejemplo aplicado al sector minero</w:t>
      </w:r>
    </w:p>
    <w:p w14:paraId="20657B58"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Una empresa minera peruana puede implementar un Sistema de Gestión Antisoborno debido a los riesgos asociados con proveedores, contratistas, permisos, relaciones con autoridades, adquisiciones y otros procesos.</w:t>
      </w:r>
    </w:p>
    <w:p w14:paraId="70399ECE" w14:textId="77777777" w:rsidR="00F76BF1" w:rsidRPr="00741ECA" w:rsidRDefault="00F76BF1" w:rsidP="00F76BF1">
      <w:pPr>
        <w:pStyle w:val="NormalWeb"/>
        <w:rPr>
          <w:rFonts w:ascii="Helvetica" w:hAnsi="Helvetica"/>
          <w:lang w:val="es-PE"/>
        </w:rPr>
      </w:pPr>
      <w:r w:rsidRPr="00741ECA">
        <w:rPr>
          <w:rFonts w:ascii="Helvetica" w:hAnsi="Helvetica"/>
          <w:lang w:val="es-PE"/>
        </w:rPr>
        <w:t>La empresa puede capacitar a:</w:t>
      </w:r>
    </w:p>
    <w:p w14:paraId="6D8E3BBF" w14:textId="77777777" w:rsidR="00F76BF1" w:rsidRPr="00741ECA" w:rsidRDefault="00F76BF1" w:rsidP="0047461E">
      <w:pPr>
        <w:numPr>
          <w:ilvl w:val="0"/>
          <w:numId w:val="84"/>
        </w:numPr>
        <w:spacing w:before="100" w:beforeAutospacing="1" w:after="100" w:afterAutospacing="1" w:line="240" w:lineRule="auto"/>
        <w:rPr>
          <w:rFonts w:ascii="Helvetica" w:hAnsi="Helvetica"/>
          <w:lang w:val="es-PE"/>
        </w:rPr>
      </w:pPr>
      <w:r w:rsidRPr="00741ECA">
        <w:rPr>
          <w:rFonts w:ascii="Helvetica" w:hAnsi="Helvetica"/>
          <w:lang w:val="es-PE"/>
        </w:rPr>
        <w:t xml:space="preserve">Personal administrativo. </w:t>
      </w:r>
    </w:p>
    <w:p w14:paraId="0496F26C" w14:textId="77777777" w:rsidR="00F76BF1" w:rsidRPr="00741ECA" w:rsidRDefault="00F76BF1" w:rsidP="0047461E">
      <w:pPr>
        <w:numPr>
          <w:ilvl w:val="0"/>
          <w:numId w:val="84"/>
        </w:numPr>
        <w:spacing w:before="100" w:beforeAutospacing="1" w:after="100" w:afterAutospacing="1" w:line="240" w:lineRule="auto"/>
        <w:rPr>
          <w:rFonts w:ascii="Helvetica" w:hAnsi="Helvetica"/>
          <w:lang w:val="es-PE"/>
        </w:rPr>
      </w:pPr>
      <w:r w:rsidRPr="00741ECA">
        <w:rPr>
          <w:rFonts w:ascii="Helvetica" w:hAnsi="Helvetica"/>
          <w:lang w:val="es-PE"/>
        </w:rPr>
        <w:t xml:space="preserve">Personal de compras. </w:t>
      </w:r>
    </w:p>
    <w:p w14:paraId="2DDEB93B" w14:textId="77777777" w:rsidR="00F76BF1" w:rsidRPr="00741ECA" w:rsidRDefault="00F76BF1" w:rsidP="0047461E">
      <w:pPr>
        <w:numPr>
          <w:ilvl w:val="0"/>
          <w:numId w:val="84"/>
        </w:numPr>
        <w:spacing w:before="100" w:beforeAutospacing="1" w:after="100" w:afterAutospacing="1" w:line="240" w:lineRule="auto"/>
        <w:rPr>
          <w:rFonts w:ascii="Helvetica" w:hAnsi="Helvetica"/>
          <w:lang w:val="es-PE"/>
        </w:rPr>
      </w:pPr>
      <w:r w:rsidRPr="00741ECA">
        <w:rPr>
          <w:rFonts w:ascii="Helvetica" w:hAnsi="Helvetica"/>
          <w:lang w:val="es-PE"/>
        </w:rPr>
        <w:t xml:space="preserve">Personal financiero. </w:t>
      </w:r>
    </w:p>
    <w:p w14:paraId="5474D56A" w14:textId="77777777" w:rsidR="00F76BF1" w:rsidRPr="00741ECA" w:rsidRDefault="00F76BF1" w:rsidP="0047461E">
      <w:pPr>
        <w:numPr>
          <w:ilvl w:val="0"/>
          <w:numId w:val="84"/>
        </w:numPr>
        <w:spacing w:before="100" w:beforeAutospacing="1" w:after="100" w:afterAutospacing="1" w:line="240" w:lineRule="auto"/>
        <w:rPr>
          <w:rFonts w:ascii="Helvetica" w:hAnsi="Helvetica"/>
          <w:lang w:val="es-PE"/>
        </w:rPr>
      </w:pPr>
      <w:r w:rsidRPr="00741ECA">
        <w:rPr>
          <w:rFonts w:ascii="Helvetica" w:hAnsi="Helvetica"/>
          <w:lang w:val="es-PE"/>
        </w:rPr>
        <w:t xml:space="preserve">Supervisores. </w:t>
      </w:r>
    </w:p>
    <w:p w14:paraId="212C1A34" w14:textId="77777777" w:rsidR="00F76BF1" w:rsidRPr="00741ECA" w:rsidRDefault="00F76BF1" w:rsidP="0047461E">
      <w:pPr>
        <w:numPr>
          <w:ilvl w:val="0"/>
          <w:numId w:val="84"/>
        </w:numPr>
        <w:spacing w:before="100" w:beforeAutospacing="1" w:after="100" w:afterAutospacing="1" w:line="240" w:lineRule="auto"/>
        <w:rPr>
          <w:rFonts w:ascii="Helvetica" w:hAnsi="Helvetica"/>
          <w:lang w:val="es-PE"/>
        </w:rPr>
      </w:pPr>
      <w:r w:rsidRPr="00741ECA">
        <w:rPr>
          <w:rFonts w:ascii="Helvetica" w:hAnsi="Helvetica"/>
          <w:lang w:val="es-PE"/>
        </w:rPr>
        <w:t xml:space="preserve">Gerentes. </w:t>
      </w:r>
    </w:p>
    <w:p w14:paraId="33F5F670" w14:textId="77777777" w:rsidR="00F76BF1" w:rsidRPr="00741ECA" w:rsidRDefault="00F76BF1" w:rsidP="0047461E">
      <w:pPr>
        <w:numPr>
          <w:ilvl w:val="0"/>
          <w:numId w:val="84"/>
        </w:numPr>
        <w:spacing w:before="100" w:beforeAutospacing="1" w:after="100" w:afterAutospacing="1" w:line="240" w:lineRule="auto"/>
        <w:rPr>
          <w:rFonts w:ascii="Helvetica" w:hAnsi="Helvetica"/>
          <w:lang w:val="es-PE"/>
        </w:rPr>
      </w:pPr>
      <w:r w:rsidRPr="00741ECA">
        <w:rPr>
          <w:rFonts w:ascii="Helvetica" w:hAnsi="Helvetica"/>
          <w:lang w:val="es-PE"/>
        </w:rPr>
        <w:t xml:space="preserve">Personal encargado de cumplimiento. </w:t>
      </w:r>
    </w:p>
    <w:p w14:paraId="44CD2DD3" w14:textId="44EDE61E" w:rsidR="00F76BF1" w:rsidRPr="00741ECA" w:rsidRDefault="00F76BF1" w:rsidP="0069782D">
      <w:pPr>
        <w:pStyle w:val="NormalWeb"/>
        <w:ind w:firstLine="360"/>
        <w:rPr>
          <w:rFonts w:ascii="Helvetica" w:hAnsi="Helvetica"/>
          <w:lang w:val="es-PE"/>
        </w:rPr>
      </w:pPr>
      <w:r w:rsidRPr="00741ECA">
        <w:rPr>
          <w:rFonts w:ascii="Helvetica" w:hAnsi="Helvetica"/>
          <w:lang w:val="es-PE"/>
        </w:rPr>
        <w:t>Cada grupo puede recibir formación adaptada a sus responsabilidades.</w:t>
      </w:r>
      <w:r w:rsidR="0069782D" w:rsidRPr="00741ECA">
        <w:rPr>
          <w:rFonts w:ascii="Helvetica" w:hAnsi="Helvetica"/>
          <w:lang w:val="es-PE"/>
        </w:rPr>
        <w:t xml:space="preserve"> </w:t>
      </w:r>
      <w:r w:rsidRPr="00741ECA">
        <w:rPr>
          <w:rFonts w:ascii="Helvetica" w:hAnsi="Helvetica"/>
          <w:lang w:val="es-PE"/>
        </w:rPr>
        <w:t>Posteriormente, la empresa puede realizar auditorías internas y mejorar sus controles.</w:t>
      </w:r>
    </w:p>
    <w:p w14:paraId="237D4212" w14:textId="61653814" w:rsidR="00F76BF1" w:rsidRPr="00741ECA" w:rsidRDefault="00F76BF1" w:rsidP="0069782D">
      <w:pPr>
        <w:pStyle w:val="NormalWeb"/>
        <w:ind w:firstLine="360"/>
        <w:rPr>
          <w:rFonts w:ascii="Helvetica" w:hAnsi="Helvetica"/>
          <w:lang w:val="es-PE"/>
        </w:rPr>
      </w:pPr>
      <w:r w:rsidRPr="00741ECA">
        <w:rPr>
          <w:rFonts w:ascii="Helvetica" w:hAnsi="Helvetica"/>
          <w:lang w:val="es-PE"/>
        </w:rPr>
        <w:t xml:space="preserve">Si la organización decide obtener la certificación ISO 37001, deberá someter su </w:t>
      </w:r>
      <w:r w:rsidRPr="00741ECA">
        <w:rPr>
          <w:rStyle w:val="Textoennegrita"/>
          <w:rFonts w:ascii="Helvetica" w:hAnsi="Helvetica"/>
          <w:lang w:val="es-PE"/>
        </w:rPr>
        <w:t>Sistema de Gestión Antisoborno</w:t>
      </w:r>
      <w:r w:rsidRPr="00741ECA">
        <w:rPr>
          <w:rFonts w:ascii="Helvetica" w:hAnsi="Helvetica"/>
          <w:lang w:val="es-PE"/>
        </w:rPr>
        <w:t xml:space="preserve"> a la evaluación correspondiente por un organismo de certificación competente.</w:t>
      </w:r>
      <w:r w:rsidR="0069782D" w:rsidRPr="00741ECA">
        <w:rPr>
          <w:rFonts w:ascii="Helvetica" w:hAnsi="Helvetica"/>
          <w:lang w:val="es-PE"/>
        </w:rPr>
        <w:t xml:space="preserve"> </w:t>
      </w:r>
      <w:r w:rsidRPr="00741ECA">
        <w:rPr>
          <w:rFonts w:ascii="Helvetica" w:hAnsi="Helvetica"/>
          <w:lang w:val="es-PE"/>
        </w:rPr>
        <w:t xml:space="preserve">Los certificados de capacitación de sus trabajadores pueden constituir </w:t>
      </w:r>
      <w:r w:rsidRPr="00741ECA">
        <w:rPr>
          <w:rStyle w:val="Textoennegrita"/>
          <w:rFonts w:ascii="Helvetica" w:hAnsi="Helvetica"/>
          <w:lang w:val="es-PE"/>
        </w:rPr>
        <w:t>evidencia de formación</w:t>
      </w:r>
      <w:r w:rsidRPr="00741ECA">
        <w:rPr>
          <w:rFonts w:ascii="Helvetica" w:hAnsi="Helvetica"/>
          <w:lang w:val="es-PE"/>
        </w:rPr>
        <w:t>, pero no sustituyen la certificación del sistema.</w:t>
      </w:r>
    </w:p>
    <w:p w14:paraId="175C833C" w14:textId="77777777" w:rsidR="00F76BF1" w:rsidRPr="00741ECA" w:rsidRDefault="00F76BF1" w:rsidP="00F76BF1">
      <w:pPr>
        <w:pStyle w:val="Ttulo3"/>
        <w:rPr>
          <w:rFonts w:ascii="Helvetica" w:hAnsi="Helvetica"/>
          <w:lang w:val="es-PE"/>
        </w:rPr>
      </w:pPr>
      <w:r w:rsidRPr="00741ECA">
        <w:rPr>
          <w:rFonts w:ascii="Helvetica" w:hAnsi="Helvetica"/>
          <w:lang w:val="es-PE"/>
        </w:rPr>
        <w:t>Ejemplo aplicado a una municipalidad</w:t>
      </w:r>
    </w:p>
    <w:p w14:paraId="53234E57"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Una entidad pública también puede desarrollar capacidades internas relacionadas con la prevención del soborno.</w:t>
      </w:r>
    </w:p>
    <w:p w14:paraId="0C814CA1" w14:textId="77777777" w:rsidR="00F76BF1" w:rsidRPr="00741ECA" w:rsidRDefault="00F76BF1" w:rsidP="00F76BF1">
      <w:pPr>
        <w:pStyle w:val="NormalWeb"/>
        <w:rPr>
          <w:rFonts w:ascii="Helvetica" w:hAnsi="Helvetica"/>
          <w:lang w:val="es-PE"/>
        </w:rPr>
      </w:pPr>
      <w:r w:rsidRPr="00741ECA">
        <w:rPr>
          <w:rFonts w:ascii="Helvetica" w:hAnsi="Helvetica"/>
          <w:lang w:val="es-PE"/>
        </w:rPr>
        <w:t>Puede capacitar a funcionarios y servidores sobre:</w:t>
      </w:r>
    </w:p>
    <w:p w14:paraId="57657AFA" w14:textId="77777777" w:rsidR="00F76BF1" w:rsidRPr="00741ECA" w:rsidRDefault="00F76BF1" w:rsidP="0047461E">
      <w:pPr>
        <w:numPr>
          <w:ilvl w:val="0"/>
          <w:numId w:val="85"/>
        </w:numPr>
        <w:spacing w:before="100" w:beforeAutospacing="1" w:after="100" w:afterAutospacing="1" w:line="240" w:lineRule="auto"/>
        <w:rPr>
          <w:rFonts w:ascii="Helvetica" w:hAnsi="Helvetica"/>
          <w:lang w:val="es-PE"/>
        </w:rPr>
      </w:pPr>
      <w:r w:rsidRPr="00741ECA">
        <w:rPr>
          <w:rFonts w:ascii="Helvetica" w:hAnsi="Helvetica"/>
          <w:lang w:val="es-PE"/>
        </w:rPr>
        <w:t xml:space="preserve">Riesgos en contrataciones. </w:t>
      </w:r>
    </w:p>
    <w:p w14:paraId="6B2BB564" w14:textId="77777777" w:rsidR="00F76BF1" w:rsidRPr="00741ECA" w:rsidRDefault="00F76BF1" w:rsidP="0047461E">
      <w:pPr>
        <w:numPr>
          <w:ilvl w:val="0"/>
          <w:numId w:val="85"/>
        </w:numPr>
        <w:spacing w:before="100" w:beforeAutospacing="1" w:after="100" w:afterAutospacing="1" w:line="240" w:lineRule="auto"/>
        <w:rPr>
          <w:rFonts w:ascii="Helvetica" w:hAnsi="Helvetica"/>
          <w:lang w:val="es-PE"/>
        </w:rPr>
      </w:pPr>
      <w:r w:rsidRPr="00741ECA">
        <w:rPr>
          <w:rFonts w:ascii="Helvetica" w:hAnsi="Helvetica"/>
          <w:lang w:val="es-PE"/>
        </w:rPr>
        <w:t xml:space="preserve">Conflictos de interés. </w:t>
      </w:r>
    </w:p>
    <w:p w14:paraId="06DA9EBD" w14:textId="77777777" w:rsidR="00F76BF1" w:rsidRPr="00741ECA" w:rsidRDefault="00F76BF1" w:rsidP="0047461E">
      <w:pPr>
        <w:numPr>
          <w:ilvl w:val="0"/>
          <w:numId w:val="85"/>
        </w:numPr>
        <w:spacing w:before="100" w:beforeAutospacing="1" w:after="100" w:afterAutospacing="1" w:line="240" w:lineRule="auto"/>
        <w:rPr>
          <w:rFonts w:ascii="Helvetica" w:hAnsi="Helvetica"/>
          <w:lang w:val="es-PE"/>
        </w:rPr>
      </w:pPr>
      <w:r w:rsidRPr="00741ECA">
        <w:rPr>
          <w:rFonts w:ascii="Helvetica" w:hAnsi="Helvetica"/>
          <w:lang w:val="es-PE"/>
        </w:rPr>
        <w:t xml:space="preserve">Regalos y hospitalidad. </w:t>
      </w:r>
    </w:p>
    <w:p w14:paraId="0C08713C" w14:textId="77777777" w:rsidR="00F76BF1" w:rsidRPr="00741ECA" w:rsidRDefault="00F76BF1" w:rsidP="0047461E">
      <w:pPr>
        <w:numPr>
          <w:ilvl w:val="0"/>
          <w:numId w:val="85"/>
        </w:numPr>
        <w:spacing w:before="100" w:beforeAutospacing="1" w:after="100" w:afterAutospacing="1" w:line="240" w:lineRule="auto"/>
        <w:rPr>
          <w:rFonts w:ascii="Helvetica" w:hAnsi="Helvetica"/>
          <w:lang w:val="es-PE"/>
        </w:rPr>
      </w:pPr>
      <w:r w:rsidRPr="00741ECA">
        <w:rPr>
          <w:rFonts w:ascii="Helvetica" w:hAnsi="Helvetica"/>
          <w:lang w:val="es-PE"/>
        </w:rPr>
        <w:t xml:space="preserve">Relaciones con proveedores. </w:t>
      </w:r>
    </w:p>
    <w:p w14:paraId="3AECC398" w14:textId="77777777" w:rsidR="00F76BF1" w:rsidRPr="00741ECA" w:rsidRDefault="00F76BF1" w:rsidP="0047461E">
      <w:pPr>
        <w:numPr>
          <w:ilvl w:val="0"/>
          <w:numId w:val="85"/>
        </w:numPr>
        <w:spacing w:before="100" w:beforeAutospacing="1" w:after="100" w:afterAutospacing="1" w:line="240" w:lineRule="auto"/>
        <w:rPr>
          <w:rFonts w:ascii="Helvetica" w:hAnsi="Helvetica"/>
          <w:lang w:val="es-PE"/>
        </w:rPr>
      </w:pPr>
      <w:r w:rsidRPr="00741ECA">
        <w:rPr>
          <w:rFonts w:ascii="Helvetica" w:hAnsi="Helvetica"/>
          <w:lang w:val="es-PE"/>
        </w:rPr>
        <w:t xml:space="preserve">Canales de denuncia. </w:t>
      </w:r>
    </w:p>
    <w:p w14:paraId="28186BEC" w14:textId="77777777" w:rsidR="00F76BF1" w:rsidRPr="00741ECA" w:rsidRDefault="00F76BF1" w:rsidP="0047461E">
      <w:pPr>
        <w:numPr>
          <w:ilvl w:val="0"/>
          <w:numId w:val="85"/>
        </w:numPr>
        <w:spacing w:before="100" w:beforeAutospacing="1" w:after="100" w:afterAutospacing="1" w:line="240" w:lineRule="auto"/>
        <w:rPr>
          <w:rFonts w:ascii="Helvetica" w:hAnsi="Helvetica"/>
          <w:lang w:val="es-PE"/>
        </w:rPr>
      </w:pPr>
      <w:r w:rsidRPr="00741ECA">
        <w:rPr>
          <w:rFonts w:ascii="Helvetica" w:hAnsi="Helvetica"/>
          <w:lang w:val="es-PE"/>
        </w:rPr>
        <w:t xml:space="preserve">Responsabilidades individuales. </w:t>
      </w:r>
    </w:p>
    <w:p w14:paraId="4BF0FE12" w14:textId="77777777" w:rsidR="00F76BF1" w:rsidRPr="00741ECA" w:rsidRDefault="00F76BF1" w:rsidP="0047461E">
      <w:pPr>
        <w:numPr>
          <w:ilvl w:val="0"/>
          <w:numId w:val="85"/>
        </w:numPr>
        <w:spacing w:before="100" w:beforeAutospacing="1" w:after="100" w:afterAutospacing="1" w:line="240" w:lineRule="auto"/>
        <w:rPr>
          <w:rFonts w:ascii="Helvetica" w:hAnsi="Helvetica"/>
          <w:lang w:val="es-PE"/>
        </w:rPr>
      </w:pPr>
      <w:r w:rsidRPr="00741ECA">
        <w:rPr>
          <w:rFonts w:ascii="Helvetica" w:hAnsi="Helvetica"/>
          <w:lang w:val="es-PE"/>
        </w:rPr>
        <w:t xml:space="preserve">Política antisoborno. </w:t>
      </w:r>
    </w:p>
    <w:p w14:paraId="774FE15C" w14:textId="77777777" w:rsidR="00F76BF1" w:rsidRPr="00741ECA" w:rsidRDefault="00F76BF1" w:rsidP="0069782D">
      <w:pPr>
        <w:pStyle w:val="NormalWeb"/>
        <w:ind w:firstLine="360"/>
        <w:rPr>
          <w:rFonts w:ascii="Helvetica" w:hAnsi="Helvetica"/>
          <w:lang w:val="es-PE"/>
        </w:rPr>
      </w:pPr>
      <w:r w:rsidRPr="00741ECA">
        <w:rPr>
          <w:rFonts w:ascii="Helvetica" w:hAnsi="Helvetica"/>
          <w:lang w:val="es-PE"/>
        </w:rPr>
        <w:t xml:space="preserve">Si posteriormente la entidad implementa un Sistema de Gestión Antisoborno conforme a ISO 37001 y busca certificarse, la evaluación se realizará sobre el </w:t>
      </w:r>
      <w:r w:rsidRPr="00741ECA">
        <w:rPr>
          <w:rStyle w:val="Textoennegrita"/>
          <w:rFonts w:ascii="Helvetica" w:hAnsi="Helvetica"/>
          <w:lang w:val="es-PE"/>
        </w:rPr>
        <w:t>sistema de gestión de la organización</w:t>
      </w:r>
      <w:r w:rsidRPr="00741ECA">
        <w:rPr>
          <w:rFonts w:ascii="Helvetica" w:hAnsi="Helvetica"/>
          <w:lang w:val="es-PE"/>
        </w:rPr>
        <w:t>, no sobre los certificados individuales de los trabajadores.</w:t>
      </w:r>
    </w:p>
    <w:p w14:paraId="4E858B0B" w14:textId="77777777" w:rsidR="00F76BF1" w:rsidRPr="00741ECA" w:rsidRDefault="00F76BF1" w:rsidP="00F76BF1">
      <w:pPr>
        <w:pStyle w:val="Ttulo3"/>
        <w:rPr>
          <w:rFonts w:ascii="Helvetica" w:hAnsi="Helvetica"/>
          <w:lang w:val="es-PE"/>
        </w:rPr>
      </w:pPr>
      <w:r w:rsidRPr="00741ECA">
        <w:rPr>
          <w:rFonts w:ascii="Helvetica" w:hAnsi="Helvetica"/>
          <w:lang w:val="es-PE"/>
        </w:rPr>
        <w:t>La importancia de comunicar correctamente</w:t>
      </w:r>
    </w:p>
    <w:p w14:paraId="0CAF87CB" w14:textId="45E7DE53"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Utilizar correctamente los términos relacionados con certificación y capacitación es especialmente importante para mantener la </w:t>
      </w:r>
      <w:r w:rsidRPr="00741ECA">
        <w:rPr>
          <w:rStyle w:val="Textoennegrita"/>
          <w:rFonts w:ascii="Helvetica" w:hAnsi="Helvetica"/>
          <w:lang w:val="es-PE"/>
        </w:rPr>
        <w:t>transparencia y credibilidad</w:t>
      </w:r>
      <w:r w:rsidRPr="00741ECA">
        <w:rPr>
          <w:rFonts w:ascii="Helvetica" w:hAnsi="Helvetica"/>
          <w:lang w:val="es-PE"/>
        </w:rPr>
        <w:t>.</w:t>
      </w:r>
      <w:r w:rsidR="0069782D" w:rsidRPr="00741ECA">
        <w:rPr>
          <w:rFonts w:ascii="Helvetica" w:hAnsi="Helvetica"/>
          <w:lang w:val="es-PE"/>
        </w:rPr>
        <w:t xml:space="preserve"> </w:t>
      </w:r>
      <w:r w:rsidRPr="00741ECA">
        <w:rPr>
          <w:rFonts w:ascii="Helvetica" w:hAnsi="Helvetica"/>
          <w:lang w:val="es-PE"/>
        </w:rPr>
        <w:t>Una institución educativa puede afirmar correctamente:</w:t>
      </w:r>
    </w:p>
    <w:p w14:paraId="44F92C9F" w14:textId="77777777" w:rsidR="00F76BF1" w:rsidRPr="00741ECA" w:rsidRDefault="00F76BF1" w:rsidP="00F76BF1">
      <w:pPr>
        <w:pStyle w:val="NormalWeb"/>
        <w:rPr>
          <w:rFonts w:ascii="Helvetica" w:hAnsi="Helvetica"/>
          <w:lang w:val="es-PE"/>
        </w:rPr>
      </w:pPr>
      <w:r w:rsidRPr="00741ECA">
        <w:rPr>
          <w:rStyle w:val="Textoennegrita"/>
          <w:rFonts w:ascii="Helvetica" w:hAnsi="Helvetica"/>
          <w:lang w:val="es-PE"/>
        </w:rPr>
        <w:t>“Curso de capacitación en fundamentos de ISO 37001 y cumplimiento antisoborno.”</w:t>
      </w:r>
    </w:p>
    <w:p w14:paraId="26319A3E"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Puede emitir una constancia o certificado de capacitación de acuerdo con las condiciones del programa.</w:t>
      </w:r>
    </w:p>
    <w:p w14:paraId="57F70521"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Lo que no debe hacer, salvo que exista realmente el reconocimiento o proceso correspondiente, es presentar esa capacitación como si otorgara una </w:t>
      </w:r>
      <w:r w:rsidRPr="00741ECA">
        <w:rPr>
          <w:rStyle w:val="Textoennegrita"/>
          <w:rFonts w:ascii="Helvetica" w:hAnsi="Helvetica"/>
          <w:lang w:val="es-PE"/>
        </w:rPr>
        <w:t>certificación ISO 37001 a la empresa del participante</w:t>
      </w:r>
      <w:r w:rsidRPr="00741ECA">
        <w:rPr>
          <w:rFonts w:ascii="Helvetica" w:hAnsi="Helvetica"/>
          <w:lang w:val="es-PE"/>
        </w:rPr>
        <w:t>.</w:t>
      </w:r>
    </w:p>
    <w:p w14:paraId="3A8C9D34"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Del mismo modo, una organización certificada debe comunicar claramente </w:t>
      </w:r>
      <w:r w:rsidRPr="00741ECA">
        <w:rPr>
          <w:rStyle w:val="Textoennegrita"/>
          <w:rFonts w:ascii="Helvetica" w:hAnsi="Helvetica"/>
          <w:lang w:val="es-PE"/>
        </w:rPr>
        <w:t>qué ha sido certificado y cuál es el alcance de la certificación</w:t>
      </w:r>
      <w:r w:rsidRPr="00741ECA">
        <w:rPr>
          <w:rFonts w:ascii="Helvetica" w:hAnsi="Helvetica"/>
          <w:lang w:val="es-PE"/>
        </w:rPr>
        <w:t>.</w:t>
      </w:r>
    </w:p>
    <w:p w14:paraId="3F77A20B" w14:textId="77777777" w:rsidR="00F76BF1" w:rsidRPr="00741ECA" w:rsidRDefault="00F76BF1" w:rsidP="00F76BF1">
      <w:pPr>
        <w:pStyle w:val="Ttulo3"/>
        <w:rPr>
          <w:rFonts w:ascii="Helvetica" w:hAnsi="Helvetica"/>
          <w:lang w:val="es-PE"/>
        </w:rPr>
      </w:pPr>
      <w:r w:rsidRPr="00741ECA">
        <w:rPr>
          <w:rFonts w:ascii="Helvetica" w:hAnsi="Helvetica"/>
          <w:lang w:val="es-PE"/>
        </w:rPr>
        <w:t>Certificación y mejora continua</w:t>
      </w:r>
    </w:p>
    <w:p w14:paraId="18AB7CC2" w14:textId="678AD330" w:rsidR="00F76BF1" w:rsidRPr="00741ECA" w:rsidRDefault="00F76BF1" w:rsidP="0069782D">
      <w:pPr>
        <w:pStyle w:val="NormalWeb"/>
        <w:ind w:firstLine="720"/>
        <w:rPr>
          <w:rFonts w:ascii="Helvetica" w:hAnsi="Helvetica"/>
          <w:lang w:val="es-PE"/>
        </w:rPr>
      </w:pPr>
      <w:r w:rsidRPr="00741ECA">
        <w:rPr>
          <w:rFonts w:ascii="Helvetica" w:hAnsi="Helvetica"/>
          <w:lang w:val="es-PE"/>
        </w:rPr>
        <w:t>La certificación tampoco significa que una organización haya alcanzado un estado permanente de perfección.</w:t>
      </w:r>
      <w:r w:rsidR="0069782D" w:rsidRPr="00741ECA">
        <w:rPr>
          <w:rFonts w:ascii="Helvetica" w:hAnsi="Helvetica"/>
          <w:lang w:val="es-PE"/>
        </w:rPr>
        <w:t xml:space="preserve"> </w:t>
      </w:r>
      <w:r w:rsidRPr="00741ECA">
        <w:rPr>
          <w:rFonts w:ascii="Helvetica" w:hAnsi="Helvetica"/>
          <w:lang w:val="es-PE"/>
        </w:rPr>
        <w:t xml:space="preserve">ISO 37001:2025 está concebida como un </w:t>
      </w:r>
      <w:r w:rsidRPr="00741ECA">
        <w:rPr>
          <w:rStyle w:val="Textoennegrita"/>
          <w:rFonts w:ascii="Helvetica" w:hAnsi="Helvetica"/>
          <w:lang w:val="es-PE"/>
        </w:rPr>
        <w:t>sistema de gestión que debe mantenerse y mejorarse continuamente</w:t>
      </w:r>
      <w:r w:rsidRPr="00741ECA">
        <w:rPr>
          <w:rFonts w:ascii="Helvetica" w:hAnsi="Helvetica"/>
          <w:lang w:val="es-PE"/>
        </w:rPr>
        <w:t xml:space="preserve">. </w:t>
      </w:r>
    </w:p>
    <w:p w14:paraId="05DDD8B3" w14:textId="77777777" w:rsidR="00F76BF1" w:rsidRPr="00741ECA" w:rsidRDefault="00F76BF1" w:rsidP="00F76BF1">
      <w:pPr>
        <w:pStyle w:val="NormalWeb"/>
        <w:rPr>
          <w:rFonts w:ascii="Helvetica" w:hAnsi="Helvetica"/>
          <w:lang w:val="es-PE"/>
        </w:rPr>
      </w:pPr>
      <w:r w:rsidRPr="00741ECA">
        <w:rPr>
          <w:rFonts w:ascii="Helvetica" w:hAnsi="Helvetica"/>
          <w:lang w:val="es-PE"/>
        </w:rPr>
        <w:t>Por ello, una organización certificada debe continuar trabajando en aspectos como:</w:t>
      </w:r>
    </w:p>
    <w:p w14:paraId="2ACF03AD" w14:textId="77777777" w:rsidR="00F76BF1" w:rsidRPr="00741ECA" w:rsidRDefault="00F76BF1" w:rsidP="0047461E">
      <w:pPr>
        <w:numPr>
          <w:ilvl w:val="0"/>
          <w:numId w:val="86"/>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Evaluación de riesgos. </w:t>
      </w:r>
    </w:p>
    <w:p w14:paraId="62CCC39C" w14:textId="77777777" w:rsidR="00F76BF1" w:rsidRPr="00741ECA" w:rsidRDefault="00F76BF1" w:rsidP="0047461E">
      <w:pPr>
        <w:numPr>
          <w:ilvl w:val="0"/>
          <w:numId w:val="86"/>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w:t>
      </w:r>
    </w:p>
    <w:p w14:paraId="6479279D" w14:textId="77777777" w:rsidR="00F76BF1" w:rsidRPr="00741ECA" w:rsidRDefault="00F76BF1" w:rsidP="0047461E">
      <w:pPr>
        <w:numPr>
          <w:ilvl w:val="0"/>
          <w:numId w:val="86"/>
        </w:numPr>
        <w:spacing w:before="100" w:beforeAutospacing="1" w:after="100" w:afterAutospacing="1" w:line="240" w:lineRule="auto"/>
        <w:rPr>
          <w:rFonts w:ascii="Helvetica" w:hAnsi="Helvetica"/>
          <w:lang w:val="es-PE"/>
        </w:rPr>
      </w:pPr>
      <w:r w:rsidRPr="00741ECA">
        <w:rPr>
          <w:rFonts w:ascii="Helvetica" w:hAnsi="Helvetica"/>
          <w:lang w:val="es-PE"/>
        </w:rPr>
        <w:t xml:space="preserve">Capacitación. </w:t>
      </w:r>
    </w:p>
    <w:p w14:paraId="16F19A1D" w14:textId="77777777" w:rsidR="00F76BF1" w:rsidRPr="00741ECA" w:rsidRDefault="00F76BF1" w:rsidP="0047461E">
      <w:pPr>
        <w:numPr>
          <w:ilvl w:val="0"/>
          <w:numId w:val="86"/>
        </w:numPr>
        <w:spacing w:before="100" w:beforeAutospacing="1" w:after="100" w:afterAutospacing="1" w:line="240" w:lineRule="auto"/>
        <w:rPr>
          <w:rFonts w:ascii="Helvetica" w:hAnsi="Helvetica"/>
          <w:lang w:val="es-PE"/>
        </w:rPr>
      </w:pPr>
      <w:r w:rsidRPr="00741ECA">
        <w:rPr>
          <w:rFonts w:ascii="Helvetica" w:hAnsi="Helvetica"/>
          <w:lang w:val="es-PE"/>
        </w:rPr>
        <w:t xml:space="preserve">Auditorías. </w:t>
      </w:r>
    </w:p>
    <w:p w14:paraId="4DB20979" w14:textId="77777777" w:rsidR="00F76BF1" w:rsidRPr="00741ECA" w:rsidRDefault="00F76BF1" w:rsidP="0047461E">
      <w:pPr>
        <w:numPr>
          <w:ilvl w:val="0"/>
          <w:numId w:val="86"/>
        </w:numPr>
        <w:spacing w:before="100" w:beforeAutospacing="1" w:after="100" w:afterAutospacing="1" w:line="240" w:lineRule="auto"/>
        <w:rPr>
          <w:rFonts w:ascii="Helvetica" w:hAnsi="Helvetica"/>
          <w:lang w:val="es-PE"/>
        </w:rPr>
      </w:pPr>
      <w:r w:rsidRPr="00741ECA">
        <w:rPr>
          <w:rFonts w:ascii="Helvetica" w:hAnsi="Helvetica"/>
          <w:lang w:val="es-PE"/>
        </w:rPr>
        <w:t xml:space="preserve">Seguimiento. </w:t>
      </w:r>
    </w:p>
    <w:p w14:paraId="422256FA" w14:textId="77777777" w:rsidR="00F76BF1" w:rsidRPr="00741ECA" w:rsidRDefault="00F76BF1" w:rsidP="0047461E">
      <w:pPr>
        <w:numPr>
          <w:ilvl w:val="0"/>
          <w:numId w:val="86"/>
        </w:numPr>
        <w:spacing w:before="100" w:beforeAutospacing="1" w:after="100" w:afterAutospacing="1" w:line="240" w:lineRule="auto"/>
        <w:rPr>
          <w:rFonts w:ascii="Helvetica" w:hAnsi="Helvetica"/>
          <w:lang w:val="es-PE"/>
        </w:rPr>
      </w:pPr>
      <w:r w:rsidRPr="00741ECA">
        <w:rPr>
          <w:rFonts w:ascii="Helvetica" w:hAnsi="Helvetica"/>
          <w:lang w:val="es-PE"/>
        </w:rPr>
        <w:t xml:space="preserve">Investigación de incidentes. </w:t>
      </w:r>
    </w:p>
    <w:p w14:paraId="3A6F7D80" w14:textId="77777777" w:rsidR="00F76BF1" w:rsidRPr="00741ECA" w:rsidRDefault="00F76BF1" w:rsidP="0047461E">
      <w:pPr>
        <w:numPr>
          <w:ilvl w:val="0"/>
          <w:numId w:val="86"/>
        </w:numPr>
        <w:spacing w:before="100" w:beforeAutospacing="1" w:after="100" w:afterAutospacing="1" w:line="240" w:lineRule="auto"/>
        <w:rPr>
          <w:rFonts w:ascii="Helvetica" w:hAnsi="Helvetica"/>
          <w:lang w:val="es-PE"/>
        </w:rPr>
      </w:pPr>
      <w:r w:rsidRPr="00741ECA">
        <w:rPr>
          <w:rFonts w:ascii="Helvetica" w:hAnsi="Helvetica"/>
          <w:lang w:val="es-PE"/>
        </w:rPr>
        <w:t xml:space="preserve">Acciones correctivas. </w:t>
      </w:r>
    </w:p>
    <w:p w14:paraId="622E78AE" w14:textId="77777777" w:rsidR="00F76BF1" w:rsidRPr="00741ECA" w:rsidRDefault="00F76BF1" w:rsidP="0047461E">
      <w:pPr>
        <w:numPr>
          <w:ilvl w:val="0"/>
          <w:numId w:val="86"/>
        </w:numPr>
        <w:spacing w:before="100" w:beforeAutospacing="1" w:after="100" w:afterAutospacing="1" w:line="240" w:lineRule="auto"/>
        <w:rPr>
          <w:rFonts w:ascii="Helvetica" w:hAnsi="Helvetica"/>
          <w:lang w:val="es-PE"/>
        </w:rPr>
      </w:pPr>
      <w:r w:rsidRPr="00741ECA">
        <w:rPr>
          <w:rFonts w:ascii="Helvetica" w:hAnsi="Helvetica"/>
          <w:lang w:val="es-PE"/>
        </w:rPr>
        <w:t xml:space="preserve">Revisión por la dirección. </w:t>
      </w:r>
    </w:p>
    <w:p w14:paraId="2BD89B9B" w14:textId="77777777" w:rsidR="00F76BF1" w:rsidRPr="00741ECA" w:rsidRDefault="00F76BF1" w:rsidP="0047461E">
      <w:pPr>
        <w:numPr>
          <w:ilvl w:val="0"/>
          <w:numId w:val="86"/>
        </w:numPr>
        <w:spacing w:before="100" w:beforeAutospacing="1" w:after="100" w:afterAutospacing="1" w:line="240" w:lineRule="auto"/>
        <w:rPr>
          <w:rFonts w:ascii="Helvetica" w:hAnsi="Helvetica"/>
          <w:lang w:val="es-PE"/>
        </w:rPr>
      </w:pPr>
      <w:r w:rsidRPr="00741ECA">
        <w:rPr>
          <w:rFonts w:ascii="Helvetica" w:hAnsi="Helvetica"/>
          <w:lang w:val="es-PE"/>
        </w:rPr>
        <w:t xml:space="preserve">Mejora continua. </w:t>
      </w:r>
    </w:p>
    <w:p w14:paraId="2FD64E78" w14:textId="77777777" w:rsidR="00F76BF1" w:rsidRPr="00741ECA" w:rsidRDefault="00F76BF1" w:rsidP="0069782D">
      <w:pPr>
        <w:pStyle w:val="NormalWeb"/>
        <w:ind w:firstLine="360"/>
        <w:rPr>
          <w:rFonts w:ascii="Helvetica" w:hAnsi="Helvetica"/>
          <w:lang w:val="es-PE"/>
        </w:rPr>
      </w:pPr>
      <w:r w:rsidRPr="00741ECA">
        <w:rPr>
          <w:rFonts w:ascii="Helvetica" w:hAnsi="Helvetica"/>
          <w:lang w:val="es-PE"/>
        </w:rPr>
        <w:t xml:space="preserve">La certificación representa una evaluación de conformidad del sistema dentro de un determinado alcance y bajo las condiciones correspondientes; </w:t>
      </w:r>
      <w:r w:rsidRPr="00741ECA">
        <w:rPr>
          <w:rStyle w:val="Textoennegrita"/>
          <w:rFonts w:ascii="Helvetica" w:hAnsi="Helvetica"/>
          <w:lang w:val="es-PE"/>
        </w:rPr>
        <w:t>no significa que el riesgo de soborno haya desaparecido</w:t>
      </w:r>
      <w:r w:rsidRPr="00741ECA">
        <w:rPr>
          <w:rFonts w:ascii="Helvetica" w:hAnsi="Helvetica"/>
          <w:lang w:val="es-PE"/>
        </w:rPr>
        <w:t>.</w:t>
      </w:r>
    </w:p>
    <w:p w14:paraId="4B8D1E2C" w14:textId="77777777" w:rsidR="00F76BF1" w:rsidRPr="00741ECA" w:rsidRDefault="00F76BF1" w:rsidP="00F76BF1">
      <w:pPr>
        <w:pStyle w:val="Ttulo3"/>
        <w:rPr>
          <w:rFonts w:ascii="Helvetica" w:hAnsi="Helvetica"/>
          <w:lang w:val="es-PE"/>
        </w:rPr>
      </w:pPr>
      <w:r w:rsidRPr="00741ECA">
        <w:rPr>
          <w:rFonts w:ascii="Helvetica" w:hAnsi="Helvetica"/>
          <w:lang w:val="es-PE"/>
        </w:rPr>
        <w:t>Relación entre certificación y capacitación</w:t>
      </w:r>
    </w:p>
    <w:p w14:paraId="7FCB49E2" w14:textId="77777777" w:rsidR="00F76BF1" w:rsidRPr="00741ECA" w:rsidRDefault="00F76BF1" w:rsidP="00F76BF1">
      <w:pPr>
        <w:pStyle w:val="NormalWeb"/>
        <w:rPr>
          <w:rFonts w:ascii="Helvetica" w:hAnsi="Helvetica"/>
          <w:lang w:val="es-PE"/>
        </w:rPr>
      </w:pPr>
      <w:r w:rsidRPr="00741ECA">
        <w:rPr>
          <w:rFonts w:ascii="Helvetica" w:hAnsi="Helvetica"/>
          <w:lang w:val="es-PE"/>
        </w:rPr>
        <w:t>La relación correcta puede representarse de la siguiente manera:</w:t>
      </w:r>
    </w:p>
    <w:p w14:paraId="34DE6361" w14:textId="77777777" w:rsidR="00F76BF1" w:rsidRPr="00741ECA" w:rsidRDefault="00F76BF1" w:rsidP="0069782D">
      <w:pPr>
        <w:pStyle w:val="NormalWeb"/>
        <w:jc w:val="center"/>
        <w:rPr>
          <w:rFonts w:ascii="Helvetica" w:hAnsi="Helvetica"/>
          <w:lang w:val="es-PE"/>
        </w:rPr>
      </w:pPr>
      <w:r w:rsidRPr="00741ECA">
        <w:rPr>
          <w:rStyle w:val="Textoennegrita"/>
          <w:rFonts w:ascii="Helvetica" w:hAnsi="Helvetica"/>
          <w:lang w:val="es-PE"/>
        </w:rPr>
        <w:t>Capacitación del personal</w:t>
      </w:r>
    </w:p>
    <w:p w14:paraId="529758E1" w14:textId="77777777" w:rsidR="00F76BF1" w:rsidRPr="00741ECA" w:rsidRDefault="00F76BF1" w:rsidP="0069782D">
      <w:pPr>
        <w:pStyle w:val="NormalWeb"/>
        <w:jc w:val="center"/>
        <w:rPr>
          <w:rFonts w:ascii="Helvetica" w:hAnsi="Helvetica"/>
          <w:lang w:val="es-PE"/>
        </w:rPr>
      </w:pPr>
      <w:r w:rsidRPr="00741ECA">
        <w:rPr>
          <w:rFonts w:ascii="Arial" w:hAnsi="Arial" w:cs="Arial"/>
          <w:lang w:val="es-PE"/>
        </w:rPr>
        <w:t>↓</w:t>
      </w:r>
    </w:p>
    <w:p w14:paraId="13398502" w14:textId="77777777" w:rsidR="00F76BF1" w:rsidRPr="00741ECA" w:rsidRDefault="00F76BF1" w:rsidP="0069782D">
      <w:pPr>
        <w:pStyle w:val="NormalWeb"/>
        <w:jc w:val="center"/>
        <w:rPr>
          <w:rFonts w:ascii="Helvetica" w:hAnsi="Helvetica"/>
          <w:lang w:val="es-PE"/>
        </w:rPr>
      </w:pPr>
      <w:r w:rsidRPr="00741ECA">
        <w:rPr>
          <w:rFonts w:ascii="Helvetica" w:hAnsi="Helvetica"/>
          <w:lang w:val="es-PE"/>
        </w:rPr>
        <w:t>Desarrollo de conocimientos y competencias</w:t>
      </w:r>
    </w:p>
    <w:p w14:paraId="20B06C54" w14:textId="77777777" w:rsidR="00F76BF1" w:rsidRPr="00741ECA" w:rsidRDefault="00F76BF1" w:rsidP="0069782D">
      <w:pPr>
        <w:pStyle w:val="NormalWeb"/>
        <w:jc w:val="center"/>
        <w:rPr>
          <w:rFonts w:ascii="Helvetica" w:hAnsi="Helvetica"/>
          <w:lang w:val="es-PE"/>
        </w:rPr>
      </w:pPr>
      <w:r w:rsidRPr="00741ECA">
        <w:rPr>
          <w:rFonts w:ascii="Arial" w:hAnsi="Arial" w:cs="Arial"/>
          <w:lang w:val="es-PE"/>
        </w:rPr>
        <w:t>↓</w:t>
      </w:r>
    </w:p>
    <w:p w14:paraId="2B389AC0" w14:textId="77777777" w:rsidR="00F76BF1" w:rsidRPr="00741ECA" w:rsidRDefault="00F76BF1" w:rsidP="0069782D">
      <w:pPr>
        <w:pStyle w:val="NormalWeb"/>
        <w:jc w:val="center"/>
        <w:rPr>
          <w:rFonts w:ascii="Helvetica" w:hAnsi="Helvetica"/>
          <w:lang w:val="es-PE"/>
        </w:rPr>
      </w:pPr>
      <w:r w:rsidRPr="00741ECA">
        <w:rPr>
          <w:rStyle w:val="Textoennegrita"/>
          <w:rFonts w:ascii="Helvetica" w:hAnsi="Helvetica"/>
          <w:lang w:val="es-PE"/>
        </w:rPr>
        <w:t>Implementación del Sistema de Gestión Antisoborno</w:t>
      </w:r>
    </w:p>
    <w:p w14:paraId="35956F1F" w14:textId="77777777" w:rsidR="00F76BF1" w:rsidRPr="00741ECA" w:rsidRDefault="00F76BF1" w:rsidP="0069782D">
      <w:pPr>
        <w:pStyle w:val="NormalWeb"/>
        <w:jc w:val="center"/>
        <w:rPr>
          <w:rFonts w:ascii="Helvetica" w:hAnsi="Helvetica"/>
          <w:lang w:val="es-PE"/>
        </w:rPr>
      </w:pPr>
      <w:r w:rsidRPr="00741ECA">
        <w:rPr>
          <w:rFonts w:ascii="Arial" w:hAnsi="Arial" w:cs="Arial"/>
          <w:lang w:val="es-PE"/>
        </w:rPr>
        <w:t>↓</w:t>
      </w:r>
    </w:p>
    <w:p w14:paraId="40D4DB04" w14:textId="77777777" w:rsidR="00F76BF1" w:rsidRPr="00741ECA" w:rsidRDefault="00F76BF1" w:rsidP="0069782D">
      <w:pPr>
        <w:pStyle w:val="NormalWeb"/>
        <w:jc w:val="center"/>
        <w:rPr>
          <w:rFonts w:ascii="Helvetica" w:hAnsi="Helvetica"/>
          <w:lang w:val="es-PE"/>
        </w:rPr>
      </w:pPr>
      <w:r w:rsidRPr="00741ECA">
        <w:rPr>
          <w:rFonts w:ascii="Helvetica" w:hAnsi="Helvetica"/>
          <w:lang w:val="es-PE"/>
        </w:rPr>
        <w:t>Aplicación de políticas, controles y procedimientos</w:t>
      </w:r>
    </w:p>
    <w:p w14:paraId="40E311BA" w14:textId="77777777" w:rsidR="00F76BF1" w:rsidRPr="00741ECA" w:rsidRDefault="00F76BF1" w:rsidP="0069782D">
      <w:pPr>
        <w:pStyle w:val="NormalWeb"/>
        <w:jc w:val="center"/>
        <w:rPr>
          <w:rFonts w:ascii="Helvetica" w:hAnsi="Helvetica"/>
          <w:lang w:val="es-PE"/>
        </w:rPr>
      </w:pPr>
      <w:r w:rsidRPr="00741ECA">
        <w:rPr>
          <w:rFonts w:ascii="Arial" w:hAnsi="Arial" w:cs="Arial"/>
          <w:lang w:val="es-PE"/>
        </w:rPr>
        <w:t>↓</w:t>
      </w:r>
    </w:p>
    <w:p w14:paraId="622BEE46" w14:textId="77777777" w:rsidR="00F76BF1" w:rsidRPr="00741ECA" w:rsidRDefault="00F76BF1" w:rsidP="0069782D">
      <w:pPr>
        <w:pStyle w:val="NormalWeb"/>
        <w:jc w:val="center"/>
        <w:rPr>
          <w:rFonts w:ascii="Helvetica" w:hAnsi="Helvetica"/>
          <w:lang w:val="es-PE"/>
        </w:rPr>
      </w:pPr>
      <w:r w:rsidRPr="00741ECA">
        <w:rPr>
          <w:rStyle w:val="Textoennegrita"/>
          <w:rFonts w:ascii="Helvetica" w:hAnsi="Helvetica"/>
          <w:lang w:val="es-PE"/>
        </w:rPr>
        <w:t>Evaluación del sistema</w:t>
      </w:r>
    </w:p>
    <w:p w14:paraId="4A60EE3D" w14:textId="77777777" w:rsidR="00F76BF1" w:rsidRPr="00741ECA" w:rsidRDefault="00F76BF1" w:rsidP="0069782D">
      <w:pPr>
        <w:pStyle w:val="NormalWeb"/>
        <w:jc w:val="center"/>
        <w:rPr>
          <w:rFonts w:ascii="Helvetica" w:hAnsi="Helvetica"/>
          <w:lang w:val="es-PE"/>
        </w:rPr>
      </w:pPr>
      <w:r w:rsidRPr="00741ECA">
        <w:rPr>
          <w:rFonts w:ascii="Arial" w:hAnsi="Arial" w:cs="Arial"/>
          <w:lang w:val="es-PE"/>
        </w:rPr>
        <w:t>↓</w:t>
      </w:r>
    </w:p>
    <w:p w14:paraId="03A068D7" w14:textId="77777777" w:rsidR="00F76BF1" w:rsidRPr="00741ECA" w:rsidRDefault="00F76BF1" w:rsidP="0069782D">
      <w:pPr>
        <w:pStyle w:val="NormalWeb"/>
        <w:jc w:val="center"/>
        <w:rPr>
          <w:rFonts w:ascii="Helvetica" w:hAnsi="Helvetica"/>
          <w:lang w:val="es-PE"/>
        </w:rPr>
      </w:pPr>
      <w:r w:rsidRPr="00741ECA">
        <w:rPr>
          <w:rFonts w:ascii="Helvetica" w:hAnsi="Helvetica"/>
          <w:lang w:val="es-PE"/>
        </w:rPr>
        <w:t>Auditoría y revisión</w:t>
      </w:r>
    </w:p>
    <w:p w14:paraId="3BE2A8F1" w14:textId="77777777" w:rsidR="00F76BF1" w:rsidRPr="00741ECA" w:rsidRDefault="00F76BF1" w:rsidP="0069782D">
      <w:pPr>
        <w:pStyle w:val="NormalWeb"/>
        <w:jc w:val="center"/>
        <w:rPr>
          <w:rFonts w:ascii="Helvetica" w:hAnsi="Helvetica"/>
          <w:lang w:val="es-PE"/>
        </w:rPr>
      </w:pPr>
      <w:r w:rsidRPr="00741ECA">
        <w:rPr>
          <w:rFonts w:ascii="Arial" w:hAnsi="Arial" w:cs="Arial"/>
          <w:lang w:val="es-PE"/>
        </w:rPr>
        <w:t>↓</w:t>
      </w:r>
    </w:p>
    <w:p w14:paraId="0177FF2B" w14:textId="77777777" w:rsidR="00F76BF1" w:rsidRPr="00741ECA" w:rsidRDefault="00F76BF1" w:rsidP="0069782D">
      <w:pPr>
        <w:pStyle w:val="NormalWeb"/>
        <w:jc w:val="center"/>
        <w:rPr>
          <w:rFonts w:ascii="Helvetica" w:hAnsi="Helvetica"/>
          <w:lang w:val="es-PE"/>
        </w:rPr>
      </w:pPr>
      <w:r w:rsidRPr="00741ECA">
        <w:rPr>
          <w:rStyle w:val="Textoennegrita"/>
          <w:rFonts w:ascii="Helvetica" w:hAnsi="Helvetica"/>
          <w:lang w:val="es-PE"/>
        </w:rPr>
        <w:t>Certificación de la organización</w:t>
      </w:r>
      <w:r w:rsidRPr="00741ECA">
        <w:rPr>
          <w:rFonts w:ascii="Helvetica" w:hAnsi="Helvetica"/>
          <w:lang w:val="es-PE"/>
        </w:rPr>
        <w:t>, cuando la organización decide someterse al proceso y cumple los requisitos aplicables.</w:t>
      </w:r>
    </w:p>
    <w:p w14:paraId="7384D163"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Esta relación demuestra que la capacitación puede ser </w:t>
      </w:r>
      <w:r w:rsidRPr="00741ECA">
        <w:rPr>
          <w:rStyle w:val="Textoennegrita"/>
          <w:rFonts w:ascii="Helvetica" w:hAnsi="Helvetica"/>
          <w:lang w:val="es-PE"/>
        </w:rPr>
        <w:t>una parte importante del camino hacia un sistema eficaz</w:t>
      </w:r>
      <w:r w:rsidRPr="00741ECA">
        <w:rPr>
          <w:rFonts w:ascii="Helvetica" w:hAnsi="Helvetica"/>
          <w:lang w:val="es-PE"/>
        </w:rPr>
        <w:t>, pero no es equivalente a la certificación.</w:t>
      </w:r>
    </w:p>
    <w:p w14:paraId="4961A8B8" w14:textId="77777777" w:rsidR="00F76BF1" w:rsidRPr="00741ECA" w:rsidRDefault="00F76BF1" w:rsidP="00F76BF1">
      <w:pPr>
        <w:pStyle w:val="Ttulo3"/>
        <w:rPr>
          <w:rFonts w:ascii="Helvetica" w:hAnsi="Helvetica"/>
          <w:lang w:val="es-PE"/>
        </w:rPr>
      </w:pPr>
      <w:r w:rsidRPr="00741ECA">
        <w:rPr>
          <w:rFonts w:ascii="Helvetica" w:hAnsi="Helvetica"/>
          <w:lang w:val="es-PE"/>
        </w:rPr>
        <w:t>Aspectos clave para recordar</w:t>
      </w:r>
    </w:p>
    <w:p w14:paraId="07653152" w14:textId="2634AC83"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certificación ISO 37001 y la capacitación en ISO 37001 son conceptos diferentes</w:t>
      </w:r>
      <w:r w:rsidRPr="00741ECA">
        <w:rPr>
          <w:rFonts w:ascii="Helvetica" w:hAnsi="Helvetica"/>
          <w:lang w:val="es-PE"/>
        </w:rPr>
        <w:t>.</w:t>
      </w:r>
      <w:r w:rsidR="0069782D" w:rsidRPr="00741ECA">
        <w:rPr>
          <w:rFonts w:ascii="Helvetica" w:hAnsi="Helvetica"/>
          <w:lang w:val="es-PE"/>
        </w:rPr>
        <w:t xml:space="preserve"> </w:t>
      </w:r>
      <w:r w:rsidRPr="00741ECA">
        <w:rPr>
          <w:rFonts w:ascii="Helvetica" w:hAnsi="Helvetica"/>
          <w:lang w:val="es-PE"/>
        </w:rPr>
        <w:t xml:space="preserve">La certificación ISO 37001 se refiere al </w:t>
      </w:r>
      <w:r w:rsidRPr="00741ECA">
        <w:rPr>
          <w:rStyle w:val="Textoennegrita"/>
          <w:rFonts w:ascii="Helvetica" w:hAnsi="Helvetica"/>
          <w:lang w:val="es-PE"/>
        </w:rPr>
        <w:t>Sistema de Gestión Antisoborno de una organización</w:t>
      </w:r>
      <w:r w:rsidRPr="00741ECA">
        <w:rPr>
          <w:rFonts w:ascii="Helvetica" w:hAnsi="Helvetica"/>
          <w:lang w:val="es-PE"/>
        </w:rPr>
        <w:t xml:space="preserve"> y se realiza mediante un proceso de evaluación llevado a cabo por un organismo de certificación competente.</w:t>
      </w:r>
    </w:p>
    <w:p w14:paraId="39AA37C6" w14:textId="7C949EE0"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La capacitación se refiere al </w:t>
      </w:r>
      <w:r w:rsidRPr="00741ECA">
        <w:rPr>
          <w:rStyle w:val="Textoennegrita"/>
          <w:rFonts w:ascii="Helvetica" w:hAnsi="Helvetica"/>
          <w:lang w:val="es-PE"/>
        </w:rPr>
        <w:t>desarrollo de conocimientos y competencias de las personas</w:t>
      </w:r>
      <w:r w:rsidRPr="00741ECA">
        <w:rPr>
          <w:rFonts w:ascii="Helvetica" w:hAnsi="Helvetica"/>
          <w:lang w:val="es-PE"/>
        </w:rPr>
        <w:t>.</w:t>
      </w:r>
      <w:r w:rsidR="0069782D" w:rsidRPr="00741ECA">
        <w:rPr>
          <w:rFonts w:ascii="Helvetica" w:hAnsi="Helvetica"/>
          <w:lang w:val="es-PE"/>
        </w:rPr>
        <w:t xml:space="preserve"> </w:t>
      </w:r>
      <w:r w:rsidRPr="00741ECA">
        <w:rPr>
          <w:rFonts w:ascii="Helvetica" w:hAnsi="Helvetica"/>
          <w:lang w:val="es-PE"/>
        </w:rPr>
        <w:t xml:space="preserve">Un certificado de capacitación </w:t>
      </w:r>
      <w:r w:rsidRPr="00741ECA">
        <w:rPr>
          <w:rStyle w:val="Textoennegrita"/>
          <w:rFonts w:ascii="Helvetica" w:hAnsi="Helvetica"/>
          <w:lang w:val="es-PE"/>
        </w:rPr>
        <w:t>no convierte a una empresa en una organización certificada bajo ISO 37001</w:t>
      </w:r>
      <w:r w:rsidRPr="00741ECA">
        <w:rPr>
          <w:rFonts w:ascii="Helvetica" w:hAnsi="Helvetica"/>
          <w:lang w:val="es-PE"/>
        </w:rPr>
        <w:t>.</w:t>
      </w:r>
    </w:p>
    <w:p w14:paraId="522A84AA"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Una organización certificada no necesita que absolutamente todos sus trabajadores posean un certificado externo individual de ISO 37001, pero sí debe gestionar adecuadamente las </w:t>
      </w:r>
      <w:r w:rsidRPr="00741ECA">
        <w:rPr>
          <w:rStyle w:val="Textoennegrita"/>
          <w:rFonts w:ascii="Helvetica" w:hAnsi="Helvetica"/>
          <w:lang w:val="es-PE"/>
        </w:rPr>
        <w:t>competencias, concienciación y formación necesarias para las funciones relevantes</w:t>
      </w:r>
      <w:r w:rsidRPr="00741ECA">
        <w:rPr>
          <w:rFonts w:ascii="Helvetica" w:hAnsi="Helvetica"/>
          <w:lang w:val="es-PE"/>
        </w:rPr>
        <w:t>.</w:t>
      </w:r>
    </w:p>
    <w:p w14:paraId="44305083"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En Perú, es importante distinguir además entre los organismos que </w:t>
      </w:r>
      <w:r w:rsidRPr="00741ECA">
        <w:rPr>
          <w:rStyle w:val="Textoennegrita"/>
          <w:rFonts w:ascii="Helvetica" w:hAnsi="Helvetica"/>
          <w:lang w:val="es-PE"/>
        </w:rPr>
        <w:t>certifican sistemas de gestión</w:t>
      </w:r>
      <w:r w:rsidRPr="00741ECA">
        <w:rPr>
          <w:rFonts w:ascii="Helvetica" w:hAnsi="Helvetica"/>
          <w:lang w:val="es-PE"/>
        </w:rPr>
        <w:t xml:space="preserve"> y los organismos que </w:t>
      </w:r>
      <w:r w:rsidRPr="00741ECA">
        <w:rPr>
          <w:rStyle w:val="Textoennegrita"/>
          <w:rFonts w:ascii="Helvetica" w:hAnsi="Helvetica"/>
          <w:lang w:val="es-PE"/>
        </w:rPr>
        <w:t>certifican personas</w:t>
      </w:r>
      <w:r w:rsidRPr="00741ECA">
        <w:rPr>
          <w:rFonts w:ascii="Helvetica" w:hAnsi="Helvetica"/>
          <w:lang w:val="es-PE"/>
        </w:rPr>
        <w:t xml:space="preserve">, ya que se trata de procesos de evaluación de la conformidad diferentes. INACAL mantiene esquemas y directorios diferenciados para ambos tipos de organismos. </w:t>
      </w:r>
    </w:p>
    <w:p w14:paraId="0C8D9ADE" w14:textId="77777777" w:rsidR="00F76BF1" w:rsidRPr="00741ECA" w:rsidRDefault="00F76BF1" w:rsidP="0069782D">
      <w:pPr>
        <w:pStyle w:val="NormalWeb"/>
        <w:ind w:firstLine="720"/>
        <w:rPr>
          <w:rFonts w:ascii="Helvetica" w:hAnsi="Helvetica"/>
          <w:lang w:val="es-PE"/>
        </w:rPr>
      </w:pPr>
      <w:r w:rsidRPr="00741ECA">
        <w:rPr>
          <w:rFonts w:ascii="Helvetica" w:hAnsi="Helvetica"/>
          <w:lang w:val="es-PE"/>
        </w:rPr>
        <w:t xml:space="preserve">Finalmente, debe recordarse que </w:t>
      </w:r>
      <w:r w:rsidRPr="00741ECA">
        <w:rPr>
          <w:rStyle w:val="Textoennegrita"/>
          <w:rFonts w:ascii="Helvetica" w:hAnsi="Helvetica"/>
          <w:lang w:val="es-PE"/>
        </w:rPr>
        <w:t>ISO 37001:2025 certifica sistemas de gestión, no “certifica” automáticamente a las personas que trabajan dentro de la organización</w:t>
      </w:r>
      <w:r w:rsidRPr="00741ECA">
        <w:rPr>
          <w:rFonts w:ascii="Helvetica" w:hAnsi="Helvetica"/>
          <w:lang w:val="es-PE"/>
        </w:rPr>
        <w:t>. La capacitación del personal es un elemento que contribuye al funcionamiento del sistema; la certificación, en cambio, es el resultado de una evaluación formal de conformidad del sistema de gestión dentro de un alcance determinado.</w:t>
      </w:r>
    </w:p>
    <w:p w14:paraId="5C61095F" w14:textId="77777777" w:rsidR="001E6C3E" w:rsidRPr="00741ECA" w:rsidRDefault="001E6C3E" w:rsidP="001E6C3E">
      <w:pPr>
        <w:pStyle w:val="Ttulo2"/>
        <w:rPr>
          <w:rFonts w:ascii="Helvetica" w:hAnsi="Helvetica"/>
          <w:sz w:val="28"/>
          <w:szCs w:val="28"/>
          <w:lang w:val="es-PE"/>
        </w:rPr>
      </w:pPr>
      <w:r w:rsidRPr="00741ECA">
        <w:rPr>
          <w:rFonts w:ascii="Helvetica" w:hAnsi="Helvetica"/>
          <w:sz w:val="28"/>
          <w:szCs w:val="28"/>
          <w:lang w:val="es-PE"/>
        </w:rPr>
        <w:t>2.5. Relación con otras normas ISO</w:t>
      </w:r>
    </w:p>
    <w:p w14:paraId="11B16AA4" w14:textId="77777777" w:rsidR="001E6C3E" w:rsidRPr="00741ECA" w:rsidRDefault="001E6C3E" w:rsidP="001E6C3E">
      <w:pPr>
        <w:pStyle w:val="Ttulo3"/>
        <w:rPr>
          <w:rFonts w:ascii="Helvetica" w:hAnsi="Helvetica"/>
          <w:lang w:val="es-PE"/>
        </w:rPr>
      </w:pPr>
      <w:r w:rsidRPr="00741ECA">
        <w:rPr>
          <w:rFonts w:ascii="Helvetica" w:hAnsi="Helvetica"/>
          <w:lang w:val="es-PE"/>
        </w:rPr>
        <w:t>Introducción</w:t>
      </w:r>
    </w:p>
    <w:p w14:paraId="5E54C2FC" w14:textId="77777777" w:rsidR="001E6C3E" w:rsidRPr="00741ECA" w:rsidRDefault="001E6C3E" w:rsidP="001E6C3E">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 37001:2025</w:t>
      </w:r>
      <w:r w:rsidRPr="00741ECA">
        <w:rPr>
          <w:rFonts w:ascii="Helvetica" w:hAnsi="Helvetica"/>
          <w:lang w:val="es-PE"/>
        </w:rPr>
        <w:t xml:space="preserve"> forma parte de una familia más amplia de normas ISO orientadas a mejorar la gestión de las organizaciones. Aunque su objetivo específico es la </w:t>
      </w:r>
      <w:r w:rsidRPr="00741ECA">
        <w:rPr>
          <w:rStyle w:val="Textoennegrita"/>
          <w:rFonts w:ascii="Helvetica" w:hAnsi="Helvetica"/>
          <w:lang w:val="es-PE"/>
        </w:rPr>
        <w:t>prevención, detección y respuesta frente al soborno</w:t>
      </w:r>
      <w:r w:rsidRPr="00741ECA">
        <w:rPr>
          <w:rFonts w:ascii="Helvetica" w:hAnsi="Helvetica"/>
          <w:lang w:val="es-PE"/>
        </w:rPr>
        <w:t>, su estructura permite relacionarla e integrarla con otros sistemas de gestión.</w:t>
      </w:r>
    </w:p>
    <w:p w14:paraId="74C91A3B" w14:textId="77777777" w:rsidR="001E6C3E" w:rsidRPr="00741ECA" w:rsidRDefault="001E6C3E" w:rsidP="001E6C3E">
      <w:pPr>
        <w:pStyle w:val="NormalWeb"/>
        <w:ind w:firstLine="720"/>
        <w:rPr>
          <w:rFonts w:ascii="Helvetica" w:hAnsi="Helvetica"/>
          <w:lang w:val="es-PE"/>
        </w:rPr>
      </w:pPr>
      <w:r w:rsidRPr="00741ECA">
        <w:rPr>
          <w:rFonts w:ascii="Helvetica" w:hAnsi="Helvetica"/>
          <w:lang w:val="es-PE"/>
        </w:rPr>
        <w:t xml:space="preserve">ISO señala expresamente que ISO 37001 puede implementarse como un sistema independiente o </w:t>
      </w:r>
      <w:r w:rsidRPr="00741ECA">
        <w:rPr>
          <w:rStyle w:val="Textoennegrita"/>
          <w:rFonts w:ascii="Helvetica" w:hAnsi="Helvetica"/>
          <w:lang w:val="es-PE"/>
        </w:rPr>
        <w:t>integrarse dentro de un marco de gestión existente</w:t>
      </w:r>
      <w:r w:rsidRPr="00741ECA">
        <w:rPr>
          <w:rFonts w:ascii="Helvetica" w:hAnsi="Helvetica"/>
          <w:lang w:val="es-PE"/>
        </w:rPr>
        <w:t xml:space="preserve">, complementando otros sistemas y directrices relacionados con el cumplimiento, la ética y la gobernanza. </w:t>
      </w:r>
    </w:p>
    <w:p w14:paraId="62003DB8" w14:textId="77777777" w:rsidR="001E6C3E" w:rsidRPr="00741ECA" w:rsidRDefault="001E6C3E" w:rsidP="001E6C3E">
      <w:pPr>
        <w:pStyle w:val="NormalWeb"/>
        <w:ind w:firstLine="720"/>
        <w:rPr>
          <w:rFonts w:ascii="Helvetica" w:hAnsi="Helvetica"/>
          <w:lang w:val="es-PE"/>
        </w:rPr>
      </w:pPr>
      <w:r w:rsidRPr="00741ECA">
        <w:rPr>
          <w:rFonts w:ascii="Helvetica" w:hAnsi="Helvetica"/>
          <w:lang w:val="es-PE"/>
        </w:rPr>
        <w:t xml:space="preserve">Esta posibilidad es especialmente importante para organizaciones que ya cuentan con sistemas de gestión de </w:t>
      </w:r>
      <w:r w:rsidRPr="00741ECA">
        <w:rPr>
          <w:rStyle w:val="Textoennegrita"/>
          <w:rFonts w:ascii="Helvetica" w:hAnsi="Helvetica"/>
          <w:lang w:val="es-PE"/>
        </w:rPr>
        <w:t>calidad, medio ambiente, seguridad y salud en el trabajo, compliance, seguridad de la información u otras áreas</w:t>
      </w:r>
      <w:r w:rsidRPr="00741ECA">
        <w:rPr>
          <w:rFonts w:ascii="Helvetica" w:hAnsi="Helvetica"/>
          <w:lang w:val="es-PE"/>
        </w:rPr>
        <w:t>.</w:t>
      </w:r>
    </w:p>
    <w:p w14:paraId="3E4CB873" w14:textId="77777777" w:rsidR="001E6C3E" w:rsidRPr="00741ECA" w:rsidRDefault="001E6C3E" w:rsidP="001E6C3E">
      <w:pPr>
        <w:pStyle w:val="NormalWeb"/>
        <w:ind w:firstLine="720"/>
        <w:rPr>
          <w:rFonts w:ascii="Helvetica" w:hAnsi="Helvetica"/>
          <w:lang w:val="es-PE"/>
        </w:rPr>
      </w:pPr>
      <w:r w:rsidRPr="00741ECA">
        <w:rPr>
          <w:rFonts w:ascii="Helvetica" w:hAnsi="Helvetica"/>
          <w:lang w:val="es-PE"/>
        </w:rPr>
        <w:t>La integración permite evitar la creación de sistemas completamente separados y facilita el uso de procesos comunes, como la gestión de riesgos, auditorías, documentación, capacitación, objetivos y mejora continua.</w:t>
      </w:r>
    </w:p>
    <w:p w14:paraId="204CF03E" w14:textId="77777777" w:rsidR="001E6C3E" w:rsidRPr="00741ECA" w:rsidRDefault="001E6C3E" w:rsidP="001E6C3E">
      <w:pPr>
        <w:pStyle w:val="Ttulo3"/>
        <w:rPr>
          <w:rFonts w:ascii="Helvetica" w:hAnsi="Helvetica"/>
          <w:lang w:val="es-PE"/>
        </w:rPr>
      </w:pPr>
      <w:r w:rsidRPr="00741ECA">
        <w:rPr>
          <w:rFonts w:ascii="Helvetica" w:hAnsi="Helvetica"/>
          <w:lang w:val="es-PE"/>
        </w:rPr>
        <w:t>ISO 37001 dentro de los sistemas de gestión</w:t>
      </w:r>
    </w:p>
    <w:p w14:paraId="702B3E19" w14:textId="5419EDA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La ISO 37001:2025 es una norma de </w:t>
      </w:r>
      <w:r w:rsidRPr="00741ECA">
        <w:rPr>
          <w:rStyle w:val="Textoennegrita"/>
          <w:rFonts w:ascii="Helvetica" w:hAnsi="Helvetica"/>
          <w:lang w:val="es-PE"/>
        </w:rPr>
        <w:t>sistema de gestión antisoborno</w:t>
      </w:r>
      <w:r w:rsidRPr="00741ECA">
        <w:rPr>
          <w:rFonts w:ascii="Helvetica" w:hAnsi="Helvetica"/>
          <w:lang w:val="es-PE"/>
        </w:rPr>
        <w:t>.</w:t>
      </w:r>
      <w:r w:rsidR="00066919" w:rsidRPr="00741ECA">
        <w:rPr>
          <w:rFonts w:ascii="Helvetica" w:hAnsi="Helvetica"/>
          <w:lang w:val="es-PE"/>
        </w:rPr>
        <w:t xml:space="preserve"> </w:t>
      </w:r>
      <w:r w:rsidRPr="00741ECA">
        <w:rPr>
          <w:rFonts w:ascii="Helvetica" w:hAnsi="Helvetica"/>
          <w:lang w:val="es-PE"/>
        </w:rPr>
        <w:t>Su finalidad específica es ayudar a la organización a establecer, implementar, mantener y mejorar un sistema destinado a gestionar los riesgos relacionados con el soborno.</w:t>
      </w:r>
    </w:p>
    <w:p w14:paraId="45FA46C8" w14:textId="77777777" w:rsidR="001E6C3E" w:rsidRPr="00741ECA" w:rsidRDefault="001E6C3E" w:rsidP="001E6C3E">
      <w:pPr>
        <w:pStyle w:val="NormalWeb"/>
        <w:rPr>
          <w:rFonts w:ascii="Helvetica" w:hAnsi="Helvetica"/>
          <w:lang w:val="es-PE"/>
        </w:rPr>
      </w:pPr>
      <w:r w:rsidRPr="00741ECA">
        <w:rPr>
          <w:rFonts w:ascii="Helvetica" w:hAnsi="Helvetica"/>
          <w:lang w:val="es-PE"/>
        </w:rPr>
        <w:t>El sistema incluye elementos como:</w:t>
      </w:r>
    </w:p>
    <w:p w14:paraId="2D7A50AE" w14:textId="77777777" w:rsidR="001E6C3E" w:rsidRPr="00741ECA" w:rsidRDefault="001E6C3E" w:rsidP="0047461E">
      <w:pPr>
        <w:numPr>
          <w:ilvl w:val="0"/>
          <w:numId w:val="87"/>
        </w:numPr>
        <w:spacing w:before="100" w:beforeAutospacing="1" w:after="100" w:afterAutospacing="1" w:line="240" w:lineRule="auto"/>
        <w:rPr>
          <w:rFonts w:ascii="Helvetica" w:hAnsi="Helvetica"/>
          <w:lang w:val="es-PE"/>
        </w:rPr>
      </w:pPr>
      <w:r w:rsidRPr="00741ECA">
        <w:rPr>
          <w:rFonts w:ascii="Helvetica" w:hAnsi="Helvetica"/>
          <w:lang w:val="es-PE"/>
        </w:rPr>
        <w:t xml:space="preserve">Política antisoborno. </w:t>
      </w:r>
    </w:p>
    <w:p w14:paraId="4875FDE0" w14:textId="77777777" w:rsidR="001E6C3E" w:rsidRPr="00741ECA" w:rsidRDefault="001E6C3E" w:rsidP="0047461E">
      <w:pPr>
        <w:numPr>
          <w:ilvl w:val="0"/>
          <w:numId w:val="87"/>
        </w:numPr>
        <w:spacing w:before="100" w:beforeAutospacing="1" w:after="100" w:afterAutospacing="1" w:line="240" w:lineRule="auto"/>
        <w:rPr>
          <w:rFonts w:ascii="Helvetica" w:hAnsi="Helvetica"/>
          <w:lang w:val="es-PE"/>
        </w:rPr>
      </w:pPr>
      <w:r w:rsidRPr="00741ECA">
        <w:rPr>
          <w:rFonts w:ascii="Helvetica" w:hAnsi="Helvetica"/>
          <w:lang w:val="es-PE"/>
        </w:rPr>
        <w:t xml:space="preserve">Liderazgo y compromiso de la dirección. </w:t>
      </w:r>
    </w:p>
    <w:p w14:paraId="71994BF8" w14:textId="77777777" w:rsidR="001E6C3E" w:rsidRPr="00741ECA" w:rsidRDefault="001E6C3E" w:rsidP="0047461E">
      <w:pPr>
        <w:numPr>
          <w:ilvl w:val="0"/>
          <w:numId w:val="87"/>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Evaluación de riesgos. </w:t>
      </w:r>
    </w:p>
    <w:p w14:paraId="210461E1" w14:textId="77777777" w:rsidR="001E6C3E" w:rsidRPr="00741ECA" w:rsidRDefault="001E6C3E" w:rsidP="0047461E">
      <w:pPr>
        <w:numPr>
          <w:ilvl w:val="0"/>
          <w:numId w:val="87"/>
        </w:numPr>
        <w:spacing w:before="100" w:beforeAutospacing="1" w:after="100" w:afterAutospacing="1" w:line="240" w:lineRule="auto"/>
        <w:rPr>
          <w:rFonts w:ascii="Helvetica" w:hAnsi="Helvetica"/>
          <w:lang w:val="es-PE"/>
        </w:rPr>
      </w:pPr>
      <w:r w:rsidRPr="00741ECA">
        <w:rPr>
          <w:rFonts w:ascii="Helvetica" w:hAnsi="Helvetica"/>
          <w:lang w:val="es-PE"/>
        </w:rPr>
        <w:t xml:space="preserve">Objetivos. </w:t>
      </w:r>
    </w:p>
    <w:p w14:paraId="402BC716" w14:textId="77777777" w:rsidR="001E6C3E" w:rsidRPr="00741ECA" w:rsidRDefault="001E6C3E" w:rsidP="0047461E">
      <w:pPr>
        <w:numPr>
          <w:ilvl w:val="0"/>
          <w:numId w:val="87"/>
        </w:numPr>
        <w:spacing w:before="100" w:beforeAutospacing="1" w:after="100" w:afterAutospacing="1" w:line="240" w:lineRule="auto"/>
        <w:rPr>
          <w:rFonts w:ascii="Helvetica" w:hAnsi="Helvetica"/>
          <w:lang w:val="es-PE"/>
        </w:rPr>
      </w:pPr>
      <w:r w:rsidRPr="00741ECA">
        <w:rPr>
          <w:rFonts w:ascii="Helvetica" w:hAnsi="Helvetica"/>
          <w:lang w:val="es-PE"/>
        </w:rPr>
        <w:t xml:space="preserve">Función antisoborno. </w:t>
      </w:r>
    </w:p>
    <w:p w14:paraId="6A81625E" w14:textId="77777777" w:rsidR="001E6C3E" w:rsidRPr="00741ECA" w:rsidRDefault="001E6C3E" w:rsidP="0047461E">
      <w:pPr>
        <w:numPr>
          <w:ilvl w:val="0"/>
          <w:numId w:val="87"/>
        </w:numPr>
        <w:spacing w:before="100" w:beforeAutospacing="1" w:after="100" w:afterAutospacing="1" w:line="240" w:lineRule="auto"/>
        <w:rPr>
          <w:rFonts w:ascii="Helvetica" w:hAnsi="Helvetica"/>
          <w:lang w:val="es-PE"/>
        </w:rPr>
      </w:pPr>
      <w:r w:rsidRPr="00741ECA">
        <w:rPr>
          <w:rFonts w:ascii="Helvetica" w:hAnsi="Helvetica"/>
          <w:lang w:val="es-PE"/>
        </w:rPr>
        <w:t xml:space="preserve">Debida diligencia. </w:t>
      </w:r>
    </w:p>
    <w:p w14:paraId="00A7A604" w14:textId="77777777" w:rsidR="001E6C3E" w:rsidRPr="00741ECA" w:rsidRDefault="001E6C3E" w:rsidP="0047461E">
      <w:pPr>
        <w:numPr>
          <w:ilvl w:val="0"/>
          <w:numId w:val="87"/>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financieros. </w:t>
      </w:r>
    </w:p>
    <w:p w14:paraId="3A989037" w14:textId="77777777" w:rsidR="001E6C3E" w:rsidRPr="00741ECA" w:rsidRDefault="001E6C3E" w:rsidP="0047461E">
      <w:pPr>
        <w:numPr>
          <w:ilvl w:val="0"/>
          <w:numId w:val="87"/>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no financieros. </w:t>
      </w:r>
    </w:p>
    <w:p w14:paraId="09E160A2" w14:textId="77777777" w:rsidR="001E6C3E" w:rsidRPr="00741ECA" w:rsidRDefault="001E6C3E" w:rsidP="0047461E">
      <w:pPr>
        <w:numPr>
          <w:ilvl w:val="0"/>
          <w:numId w:val="87"/>
        </w:numPr>
        <w:spacing w:before="100" w:beforeAutospacing="1" w:after="100" w:afterAutospacing="1" w:line="240" w:lineRule="auto"/>
        <w:rPr>
          <w:rFonts w:ascii="Helvetica" w:hAnsi="Helvetica"/>
          <w:lang w:val="es-PE"/>
        </w:rPr>
      </w:pPr>
      <w:r w:rsidRPr="00741ECA">
        <w:rPr>
          <w:rFonts w:ascii="Helvetica" w:hAnsi="Helvetica"/>
          <w:lang w:val="es-PE"/>
        </w:rPr>
        <w:t xml:space="preserve">Capacitación. </w:t>
      </w:r>
    </w:p>
    <w:p w14:paraId="2644CCD8" w14:textId="77777777" w:rsidR="001E6C3E" w:rsidRPr="00741ECA" w:rsidRDefault="001E6C3E" w:rsidP="0047461E">
      <w:pPr>
        <w:numPr>
          <w:ilvl w:val="0"/>
          <w:numId w:val="87"/>
        </w:numPr>
        <w:spacing w:before="100" w:beforeAutospacing="1" w:after="100" w:afterAutospacing="1" w:line="240" w:lineRule="auto"/>
        <w:rPr>
          <w:rFonts w:ascii="Helvetica" w:hAnsi="Helvetica"/>
          <w:lang w:val="es-PE"/>
        </w:rPr>
      </w:pPr>
      <w:r w:rsidRPr="00741ECA">
        <w:rPr>
          <w:rFonts w:ascii="Helvetica" w:hAnsi="Helvetica"/>
          <w:lang w:val="es-PE"/>
        </w:rPr>
        <w:t xml:space="preserve">Comunicación. </w:t>
      </w:r>
    </w:p>
    <w:p w14:paraId="38733178" w14:textId="77777777" w:rsidR="001E6C3E" w:rsidRPr="00741ECA" w:rsidRDefault="001E6C3E" w:rsidP="0047461E">
      <w:pPr>
        <w:numPr>
          <w:ilvl w:val="0"/>
          <w:numId w:val="87"/>
        </w:numPr>
        <w:spacing w:before="100" w:beforeAutospacing="1" w:after="100" w:afterAutospacing="1" w:line="240" w:lineRule="auto"/>
        <w:rPr>
          <w:rFonts w:ascii="Helvetica" w:hAnsi="Helvetica"/>
          <w:lang w:val="es-PE"/>
        </w:rPr>
      </w:pPr>
      <w:r w:rsidRPr="00741ECA">
        <w:rPr>
          <w:rFonts w:ascii="Helvetica" w:hAnsi="Helvetica"/>
          <w:lang w:val="es-PE"/>
        </w:rPr>
        <w:t xml:space="preserve">Canales de denuncia. </w:t>
      </w:r>
    </w:p>
    <w:p w14:paraId="363D8882" w14:textId="77777777" w:rsidR="001E6C3E" w:rsidRPr="00741ECA" w:rsidRDefault="001E6C3E" w:rsidP="0047461E">
      <w:pPr>
        <w:numPr>
          <w:ilvl w:val="0"/>
          <w:numId w:val="87"/>
        </w:numPr>
        <w:spacing w:before="100" w:beforeAutospacing="1" w:after="100" w:afterAutospacing="1" w:line="240" w:lineRule="auto"/>
        <w:rPr>
          <w:rFonts w:ascii="Helvetica" w:hAnsi="Helvetica"/>
          <w:lang w:val="es-PE"/>
        </w:rPr>
      </w:pPr>
      <w:r w:rsidRPr="00741ECA">
        <w:rPr>
          <w:rFonts w:ascii="Helvetica" w:hAnsi="Helvetica"/>
          <w:lang w:val="es-PE"/>
        </w:rPr>
        <w:t xml:space="preserve">Investigación. </w:t>
      </w:r>
    </w:p>
    <w:p w14:paraId="71AABABD" w14:textId="77777777" w:rsidR="001E6C3E" w:rsidRPr="00741ECA" w:rsidRDefault="001E6C3E" w:rsidP="0047461E">
      <w:pPr>
        <w:numPr>
          <w:ilvl w:val="0"/>
          <w:numId w:val="87"/>
        </w:numPr>
        <w:spacing w:before="100" w:beforeAutospacing="1" w:after="100" w:afterAutospacing="1" w:line="240" w:lineRule="auto"/>
        <w:rPr>
          <w:rFonts w:ascii="Helvetica" w:hAnsi="Helvetica"/>
          <w:lang w:val="es-PE"/>
        </w:rPr>
      </w:pPr>
      <w:r w:rsidRPr="00741ECA">
        <w:rPr>
          <w:rFonts w:ascii="Helvetica" w:hAnsi="Helvetica"/>
          <w:lang w:val="es-PE"/>
        </w:rPr>
        <w:t xml:space="preserve">Seguimiento y medición. </w:t>
      </w:r>
    </w:p>
    <w:p w14:paraId="3DCAEADB" w14:textId="77777777" w:rsidR="001E6C3E" w:rsidRPr="00741ECA" w:rsidRDefault="001E6C3E" w:rsidP="0047461E">
      <w:pPr>
        <w:numPr>
          <w:ilvl w:val="0"/>
          <w:numId w:val="87"/>
        </w:numPr>
        <w:spacing w:before="100" w:beforeAutospacing="1" w:after="100" w:afterAutospacing="1" w:line="240" w:lineRule="auto"/>
        <w:rPr>
          <w:rFonts w:ascii="Helvetica" w:hAnsi="Helvetica"/>
          <w:lang w:val="es-PE"/>
        </w:rPr>
      </w:pPr>
      <w:r w:rsidRPr="00741ECA">
        <w:rPr>
          <w:rFonts w:ascii="Helvetica" w:hAnsi="Helvetica"/>
          <w:lang w:val="es-PE"/>
        </w:rPr>
        <w:t xml:space="preserve">Auditoría interna. </w:t>
      </w:r>
    </w:p>
    <w:p w14:paraId="2CA0B9B0" w14:textId="77777777" w:rsidR="001E6C3E" w:rsidRPr="00741ECA" w:rsidRDefault="001E6C3E" w:rsidP="0047461E">
      <w:pPr>
        <w:numPr>
          <w:ilvl w:val="0"/>
          <w:numId w:val="87"/>
        </w:numPr>
        <w:spacing w:before="100" w:beforeAutospacing="1" w:after="100" w:afterAutospacing="1" w:line="240" w:lineRule="auto"/>
        <w:rPr>
          <w:rFonts w:ascii="Helvetica" w:hAnsi="Helvetica"/>
          <w:lang w:val="es-PE"/>
        </w:rPr>
      </w:pPr>
      <w:r w:rsidRPr="00741ECA">
        <w:rPr>
          <w:rFonts w:ascii="Helvetica" w:hAnsi="Helvetica"/>
          <w:lang w:val="es-PE"/>
        </w:rPr>
        <w:t xml:space="preserve">Revisión por la dirección. </w:t>
      </w:r>
    </w:p>
    <w:p w14:paraId="2D005E85" w14:textId="77777777" w:rsidR="001E6C3E" w:rsidRPr="00741ECA" w:rsidRDefault="001E6C3E" w:rsidP="0047461E">
      <w:pPr>
        <w:numPr>
          <w:ilvl w:val="0"/>
          <w:numId w:val="87"/>
        </w:numPr>
        <w:spacing w:before="100" w:beforeAutospacing="1" w:after="100" w:afterAutospacing="1" w:line="240" w:lineRule="auto"/>
        <w:rPr>
          <w:rFonts w:ascii="Helvetica" w:hAnsi="Helvetica"/>
          <w:lang w:val="es-PE"/>
        </w:rPr>
      </w:pPr>
      <w:r w:rsidRPr="00741ECA">
        <w:rPr>
          <w:rFonts w:ascii="Helvetica" w:hAnsi="Helvetica"/>
          <w:lang w:val="es-PE"/>
        </w:rPr>
        <w:t xml:space="preserve">Acciones correctivas. </w:t>
      </w:r>
    </w:p>
    <w:p w14:paraId="0236D608" w14:textId="77777777" w:rsidR="001E6C3E" w:rsidRPr="00741ECA" w:rsidRDefault="001E6C3E" w:rsidP="0047461E">
      <w:pPr>
        <w:numPr>
          <w:ilvl w:val="0"/>
          <w:numId w:val="87"/>
        </w:numPr>
        <w:spacing w:before="100" w:beforeAutospacing="1" w:after="100" w:afterAutospacing="1" w:line="240" w:lineRule="auto"/>
        <w:rPr>
          <w:rFonts w:ascii="Helvetica" w:hAnsi="Helvetica"/>
          <w:lang w:val="es-PE"/>
        </w:rPr>
      </w:pPr>
      <w:r w:rsidRPr="00741ECA">
        <w:rPr>
          <w:rFonts w:ascii="Helvetica" w:hAnsi="Helvetica"/>
          <w:lang w:val="es-PE"/>
        </w:rPr>
        <w:t xml:space="preserve">Mejora continua. </w:t>
      </w:r>
    </w:p>
    <w:p w14:paraId="0CBDAFD9"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 xml:space="preserve">Por tanto, </w:t>
      </w:r>
      <w:r w:rsidRPr="00741ECA">
        <w:rPr>
          <w:rStyle w:val="Textoennegrita"/>
          <w:rFonts w:ascii="Helvetica" w:hAnsi="Helvetica"/>
          <w:lang w:val="es-PE"/>
        </w:rPr>
        <w:t>ISO 37001 no debe entenderse como una norma aislada de los demás procesos de gestión de una organización</w:t>
      </w:r>
      <w:r w:rsidRPr="00741ECA">
        <w:rPr>
          <w:rFonts w:ascii="Helvetica" w:hAnsi="Helvetica"/>
          <w:lang w:val="es-PE"/>
        </w:rPr>
        <w:t>.</w:t>
      </w:r>
    </w:p>
    <w:p w14:paraId="640FE17D"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La prevención del soborno puede estar directamente relacionada con la forma en que una empresa compra, contrata, vende, gestiona proveedores, administra sus recursos, protege información y cumple sus obligaciones legales.</w:t>
      </w:r>
    </w:p>
    <w:p w14:paraId="504A5815" w14:textId="77777777" w:rsidR="001E6C3E" w:rsidRPr="00741ECA" w:rsidRDefault="001E6C3E" w:rsidP="001E6C3E">
      <w:pPr>
        <w:pStyle w:val="Ttulo3"/>
        <w:rPr>
          <w:rFonts w:ascii="Helvetica" w:hAnsi="Helvetica"/>
          <w:lang w:val="es-PE"/>
        </w:rPr>
      </w:pPr>
      <w:r w:rsidRPr="00741ECA">
        <w:rPr>
          <w:rFonts w:ascii="Helvetica" w:hAnsi="Helvetica"/>
          <w:lang w:val="es-PE"/>
        </w:rPr>
        <w:t>La estructura común de las normas ISO</w:t>
      </w:r>
    </w:p>
    <w:p w14:paraId="4F220CD2"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Una de las principales razones por las que diferentes normas ISO pueden integrarse es que muchas normas de sistemas de gestión utilizan una </w:t>
      </w:r>
      <w:r w:rsidRPr="00741ECA">
        <w:rPr>
          <w:rStyle w:val="Textoennegrita"/>
          <w:rFonts w:ascii="Helvetica" w:hAnsi="Helvetica"/>
          <w:lang w:val="es-PE"/>
        </w:rPr>
        <w:t>estructura armonizada común</w:t>
      </w:r>
      <w:r w:rsidRPr="00741ECA">
        <w:rPr>
          <w:rFonts w:ascii="Helvetica" w:hAnsi="Helvetica"/>
          <w:lang w:val="es-PE"/>
        </w:rPr>
        <w:t>.</w:t>
      </w:r>
    </w:p>
    <w:p w14:paraId="6852C368"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Esta estructura facilita que determinados elementos puedan gestionarse de manera conjunta.</w:t>
      </w:r>
    </w:p>
    <w:p w14:paraId="4A1F54EE" w14:textId="77777777" w:rsidR="001E6C3E" w:rsidRPr="00741ECA" w:rsidRDefault="001E6C3E" w:rsidP="001E6C3E">
      <w:pPr>
        <w:pStyle w:val="NormalWeb"/>
        <w:rPr>
          <w:rFonts w:ascii="Helvetica" w:hAnsi="Helvetica"/>
          <w:lang w:val="es-PE"/>
        </w:rPr>
      </w:pPr>
      <w:r w:rsidRPr="00741ECA">
        <w:rPr>
          <w:rFonts w:ascii="Helvetica" w:hAnsi="Helvetica"/>
          <w:lang w:val="es-PE"/>
        </w:rPr>
        <w:t>Entre los elementos que suelen compartir se encuentran:</w:t>
      </w:r>
    </w:p>
    <w:p w14:paraId="2F0A1ABC" w14:textId="77777777" w:rsidR="001E6C3E" w:rsidRPr="00741ECA" w:rsidRDefault="001E6C3E" w:rsidP="0047461E">
      <w:pPr>
        <w:numPr>
          <w:ilvl w:val="0"/>
          <w:numId w:val="88"/>
        </w:numPr>
        <w:spacing w:before="100" w:beforeAutospacing="1" w:after="100" w:afterAutospacing="1" w:line="240" w:lineRule="auto"/>
        <w:rPr>
          <w:rFonts w:ascii="Helvetica" w:hAnsi="Helvetica"/>
          <w:lang w:val="es-PE"/>
        </w:rPr>
      </w:pPr>
      <w:r w:rsidRPr="00741ECA">
        <w:rPr>
          <w:rFonts w:ascii="Helvetica" w:hAnsi="Helvetica"/>
          <w:lang w:val="es-PE"/>
        </w:rPr>
        <w:t xml:space="preserve">Contexto de la organización. </w:t>
      </w:r>
    </w:p>
    <w:p w14:paraId="31B063D5" w14:textId="77777777" w:rsidR="001E6C3E" w:rsidRPr="00741ECA" w:rsidRDefault="001E6C3E" w:rsidP="0047461E">
      <w:pPr>
        <w:numPr>
          <w:ilvl w:val="0"/>
          <w:numId w:val="88"/>
        </w:numPr>
        <w:spacing w:before="100" w:beforeAutospacing="1" w:after="100" w:afterAutospacing="1" w:line="240" w:lineRule="auto"/>
        <w:rPr>
          <w:rFonts w:ascii="Helvetica" w:hAnsi="Helvetica"/>
          <w:lang w:val="es-PE"/>
        </w:rPr>
      </w:pPr>
      <w:r w:rsidRPr="00741ECA">
        <w:rPr>
          <w:rFonts w:ascii="Helvetica" w:hAnsi="Helvetica"/>
          <w:lang w:val="es-PE"/>
        </w:rPr>
        <w:t xml:space="preserve">Liderazgo. </w:t>
      </w:r>
    </w:p>
    <w:p w14:paraId="56F2AB6F" w14:textId="77777777" w:rsidR="001E6C3E" w:rsidRPr="00741ECA" w:rsidRDefault="001E6C3E" w:rsidP="0047461E">
      <w:pPr>
        <w:numPr>
          <w:ilvl w:val="0"/>
          <w:numId w:val="88"/>
        </w:numPr>
        <w:spacing w:before="100" w:beforeAutospacing="1" w:after="100" w:afterAutospacing="1" w:line="240" w:lineRule="auto"/>
        <w:rPr>
          <w:rFonts w:ascii="Helvetica" w:hAnsi="Helvetica"/>
          <w:lang w:val="es-PE"/>
        </w:rPr>
      </w:pPr>
      <w:r w:rsidRPr="00741ECA">
        <w:rPr>
          <w:rFonts w:ascii="Helvetica" w:hAnsi="Helvetica"/>
          <w:lang w:val="es-PE"/>
        </w:rPr>
        <w:t xml:space="preserve">Planificación. </w:t>
      </w:r>
    </w:p>
    <w:p w14:paraId="36A79EFC" w14:textId="77777777" w:rsidR="001E6C3E" w:rsidRPr="00741ECA" w:rsidRDefault="001E6C3E" w:rsidP="0047461E">
      <w:pPr>
        <w:numPr>
          <w:ilvl w:val="0"/>
          <w:numId w:val="88"/>
        </w:numPr>
        <w:spacing w:before="100" w:beforeAutospacing="1" w:after="100" w:afterAutospacing="1" w:line="240" w:lineRule="auto"/>
        <w:rPr>
          <w:rFonts w:ascii="Helvetica" w:hAnsi="Helvetica"/>
          <w:lang w:val="es-PE"/>
        </w:rPr>
      </w:pPr>
      <w:r w:rsidRPr="00741ECA">
        <w:rPr>
          <w:rFonts w:ascii="Helvetica" w:hAnsi="Helvetica"/>
          <w:lang w:val="es-PE"/>
        </w:rPr>
        <w:t xml:space="preserve">Recursos y apoyo. </w:t>
      </w:r>
    </w:p>
    <w:p w14:paraId="578B0555" w14:textId="77777777" w:rsidR="001E6C3E" w:rsidRPr="00741ECA" w:rsidRDefault="001E6C3E" w:rsidP="0047461E">
      <w:pPr>
        <w:numPr>
          <w:ilvl w:val="0"/>
          <w:numId w:val="88"/>
        </w:numPr>
        <w:spacing w:before="100" w:beforeAutospacing="1" w:after="100" w:afterAutospacing="1" w:line="240" w:lineRule="auto"/>
        <w:rPr>
          <w:rFonts w:ascii="Helvetica" w:hAnsi="Helvetica"/>
          <w:lang w:val="es-PE"/>
        </w:rPr>
      </w:pPr>
      <w:r w:rsidRPr="00741ECA">
        <w:rPr>
          <w:rFonts w:ascii="Helvetica" w:hAnsi="Helvetica"/>
          <w:lang w:val="es-PE"/>
        </w:rPr>
        <w:t xml:space="preserve">Operación. </w:t>
      </w:r>
    </w:p>
    <w:p w14:paraId="0B587B47" w14:textId="77777777" w:rsidR="001E6C3E" w:rsidRPr="00741ECA" w:rsidRDefault="001E6C3E" w:rsidP="0047461E">
      <w:pPr>
        <w:numPr>
          <w:ilvl w:val="0"/>
          <w:numId w:val="88"/>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Evaluación del desempeño. </w:t>
      </w:r>
    </w:p>
    <w:p w14:paraId="5C7E0DC3" w14:textId="77777777" w:rsidR="001E6C3E" w:rsidRPr="00741ECA" w:rsidRDefault="001E6C3E" w:rsidP="0047461E">
      <w:pPr>
        <w:numPr>
          <w:ilvl w:val="0"/>
          <w:numId w:val="88"/>
        </w:numPr>
        <w:spacing w:before="100" w:beforeAutospacing="1" w:after="100" w:afterAutospacing="1" w:line="240" w:lineRule="auto"/>
        <w:rPr>
          <w:rFonts w:ascii="Helvetica" w:hAnsi="Helvetica"/>
          <w:lang w:val="es-PE"/>
        </w:rPr>
      </w:pPr>
      <w:r w:rsidRPr="00741ECA">
        <w:rPr>
          <w:rFonts w:ascii="Helvetica" w:hAnsi="Helvetica"/>
          <w:lang w:val="es-PE"/>
        </w:rPr>
        <w:t xml:space="preserve">Mejora. </w:t>
      </w:r>
    </w:p>
    <w:p w14:paraId="6AE2C9CE"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 xml:space="preserve">La ISO 37001 también está diseñada para facilitar su integración con otros sistemas de gestión. El comité técnico de ISO indica que la norma sigue una estructura común de las normas de sistemas de gestión, lo que facilita su integración con otros sistemas. </w:t>
      </w:r>
    </w:p>
    <w:p w14:paraId="1964C71E"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 xml:space="preserve">Esto significa que una organización no necesariamente necesita crear </w:t>
      </w:r>
      <w:r w:rsidRPr="00741ECA">
        <w:rPr>
          <w:rStyle w:val="Textoennegrita"/>
          <w:rFonts w:ascii="Helvetica" w:hAnsi="Helvetica"/>
          <w:lang w:val="es-PE"/>
        </w:rPr>
        <w:t>seis sistemas administrativos completamente independientes</w:t>
      </w:r>
      <w:r w:rsidRPr="00741ECA">
        <w:rPr>
          <w:rFonts w:ascii="Helvetica" w:hAnsi="Helvetica"/>
          <w:lang w:val="es-PE"/>
        </w:rPr>
        <w:t xml:space="preserve"> para gestionar calidad, medio ambiente, seguridad, compliance y antisoborno.</w:t>
      </w:r>
    </w:p>
    <w:p w14:paraId="4A37974D"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 xml:space="preserve">Puede desarrollar un </w:t>
      </w:r>
      <w:r w:rsidRPr="00741ECA">
        <w:rPr>
          <w:rStyle w:val="Textoennegrita"/>
          <w:rFonts w:ascii="Helvetica" w:hAnsi="Helvetica"/>
          <w:lang w:val="es-PE"/>
        </w:rPr>
        <w:t>sistema de gestión integrado</w:t>
      </w:r>
      <w:r w:rsidRPr="00741ECA">
        <w:rPr>
          <w:rFonts w:ascii="Helvetica" w:hAnsi="Helvetica"/>
          <w:lang w:val="es-PE"/>
        </w:rPr>
        <w:t>, manteniendo los requisitos específicos de cada norma.</w:t>
      </w:r>
    </w:p>
    <w:p w14:paraId="51B430CD" w14:textId="77777777" w:rsidR="001E6C3E" w:rsidRPr="00741ECA" w:rsidRDefault="001E6C3E" w:rsidP="001E6C3E">
      <w:pPr>
        <w:pStyle w:val="Ttulo3"/>
        <w:rPr>
          <w:rFonts w:ascii="Helvetica" w:hAnsi="Helvetica"/>
          <w:lang w:val="es-PE"/>
        </w:rPr>
      </w:pPr>
      <w:r w:rsidRPr="00741ECA">
        <w:rPr>
          <w:rFonts w:ascii="Helvetica" w:hAnsi="Helvetica"/>
          <w:lang w:val="es-PE"/>
        </w:rPr>
        <w:t>ISO 37001 e ISO 37301</w:t>
      </w:r>
    </w:p>
    <w:p w14:paraId="08C0FB6C" w14:textId="77777777" w:rsidR="001E6C3E" w:rsidRPr="00741ECA" w:rsidRDefault="001E6C3E" w:rsidP="001E6C3E">
      <w:pPr>
        <w:pStyle w:val="NormalWeb"/>
        <w:rPr>
          <w:rFonts w:ascii="Helvetica" w:hAnsi="Helvetica"/>
          <w:lang w:val="es-PE"/>
        </w:rPr>
      </w:pPr>
      <w:r w:rsidRPr="00741ECA">
        <w:rPr>
          <w:rFonts w:ascii="Helvetica" w:hAnsi="Helvetica"/>
          <w:lang w:val="es-PE"/>
        </w:rPr>
        <w:t>Una de las relaciones más importantes es la existente entre:</w:t>
      </w:r>
    </w:p>
    <w:p w14:paraId="4443F495" w14:textId="15131DBD" w:rsidR="001E6C3E" w:rsidRPr="00741ECA" w:rsidRDefault="001E6C3E" w:rsidP="00066919">
      <w:pPr>
        <w:pStyle w:val="NormalWeb"/>
        <w:jc w:val="center"/>
        <w:rPr>
          <w:rFonts w:ascii="Helvetica" w:hAnsi="Helvetica"/>
          <w:lang w:val="es-PE"/>
        </w:rPr>
      </w:pPr>
      <w:r w:rsidRPr="00741ECA">
        <w:rPr>
          <w:rStyle w:val="Textoennegrita"/>
          <w:rFonts w:ascii="Helvetica" w:hAnsi="Helvetica"/>
          <w:lang w:val="es-PE"/>
        </w:rPr>
        <w:t>ISO 37001:2025 — Sistema de Gestión Antisoborno</w:t>
      </w:r>
      <w:r w:rsidR="00066919" w:rsidRPr="00741ECA">
        <w:rPr>
          <w:rStyle w:val="Textoennegrita"/>
          <w:rFonts w:ascii="Helvetica" w:hAnsi="Helvetica"/>
          <w:lang w:val="es-PE"/>
        </w:rPr>
        <w:t xml:space="preserve"> </w:t>
      </w:r>
      <w:r w:rsidRPr="00741ECA">
        <w:rPr>
          <w:rFonts w:ascii="Helvetica" w:hAnsi="Helvetica"/>
          <w:lang w:val="es-PE"/>
        </w:rPr>
        <w:t>y</w:t>
      </w:r>
      <w:r w:rsidR="00066919" w:rsidRPr="00741ECA">
        <w:rPr>
          <w:rFonts w:ascii="Helvetica" w:hAnsi="Helvetica"/>
          <w:lang w:val="es-PE"/>
        </w:rPr>
        <w:t xml:space="preserve"> </w:t>
      </w:r>
      <w:r w:rsidRPr="00741ECA">
        <w:rPr>
          <w:rStyle w:val="Textoennegrita"/>
          <w:rFonts w:ascii="Helvetica" w:hAnsi="Helvetica"/>
          <w:lang w:val="es-PE"/>
        </w:rPr>
        <w:t>ISO 37301:2021 — Sistema de Gestión del Compliance.</w:t>
      </w:r>
    </w:p>
    <w:p w14:paraId="7E0ADBEE"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ISO 37301 establece requisitos y orientación para desarrollar, implementar, evaluar, mantener y mejorar un </w:t>
      </w:r>
      <w:r w:rsidRPr="00741ECA">
        <w:rPr>
          <w:rStyle w:val="Textoennegrita"/>
          <w:rFonts w:ascii="Helvetica" w:hAnsi="Helvetica"/>
          <w:lang w:val="es-PE"/>
        </w:rPr>
        <w:t>Sistema de Gestión del Compliance</w:t>
      </w:r>
      <w:r w:rsidRPr="00741ECA">
        <w:rPr>
          <w:rFonts w:ascii="Helvetica" w:hAnsi="Helvetica"/>
          <w:lang w:val="es-PE"/>
        </w:rPr>
        <w:t>.</w:t>
      </w:r>
    </w:p>
    <w:p w14:paraId="01A43792"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Mientras que ISO 37001 se concentra específicamente en el </w:t>
      </w:r>
      <w:r w:rsidRPr="00741ECA">
        <w:rPr>
          <w:rStyle w:val="Textoennegrita"/>
          <w:rFonts w:ascii="Helvetica" w:hAnsi="Helvetica"/>
          <w:lang w:val="es-PE"/>
        </w:rPr>
        <w:t>soborno</w:t>
      </w:r>
      <w:r w:rsidRPr="00741ECA">
        <w:rPr>
          <w:rFonts w:ascii="Helvetica" w:hAnsi="Helvetica"/>
          <w:lang w:val="es-PE"/>
        </w:rPr>
        <w:t xml:space="preserve">, ISO 37301 tiene un alcance más amplio y aborda la gestión del cumplimiento de leyes, reglamentos, requisitos y compromisos aplicables a la organización. </w:t>
      </w:r>
    </w:p>
    <w:p w14:paraId="13F48421" w14:textId="77777777" w:rsidR="001E6C3E" w:rsidRPr="00741ECA" w:rsidRDefault="001E6C3E" w:rsidP="001E6C3E">
      <w:pPr>
        <w:pStyle w:val="NormalWeb"/>
        <w:rPr>
          <w:rFonts w:ascii="Helvetica" w:hAnsi="Helvetica"/>
          <w:lang w:val="es-PE"/>
        </w:rPr>
      </w:pPr>
      <w:r w:rsidRPr="00741ECA">
        <w:rPr>
          <w:rFonts w:ascii="Helvetica" w:hAnsi="Helvetica"/>
          <w:lang w:val="es-PE"/>
        </w:rPr>
        <w:t>Por ello, puede entenderse la relación de la siguiente manera:</w:t>
      </w:r>
    </w:p>
    <w:p w14:paraId="267DA049"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37301 = enfoque amplio de compliance.</w:t>
      </w:r>
    </w:p>
    <w:p w14:paraId="3C7ADBA3"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37001 = enfoque específico en antisoborno.</w:t>
      </w:r>
    </w:p>
    <w:p w14:paraId="5048C681" w14:textId="77777777" w:rsidR="001E6C3E" w:rsidRPr="00741ECA" w:rsidRDefault="001E6C3E" w:rsidP="001E6C3E">
      <w:pPr>
        <w:pStyle w:val="Ttulo3"/>
        <w:rPr>
          <w:rFonts w:ascii="Helvetica" w:hAnsi="Helvetica"/>
          <w:lang w:val="es-PE"/>
        </w:rPr>
      </w:pPr>
      <w:r w:rsidRPr="00741ECA">
        <w:rPr>
          <w:rFonts w:ascii="Helvetica" w:hAnsi="Helvetica"/>
          <w:lang w:val="es-PE"/>
        </w:rPr>
        <w:t>ISO 37001 dentro de un sistema de compliance</w:t>
      </w:r>
    </w:p>
    <w:p w14:paraId="12F4338F"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Una organización puede utilizar ISO 37301 como marco general para su sistema de compliance y utilizar ISO 37001 para desarrollar controles más específicos relacionados con el soborno.</w:t>
      </w:r>
    </w:p>
    <w:p w14:paraId="3D6AAF9E" w14:textId="77777777" w:rsidR="001E6C3E" w:rsidRPr="00741ECA" w:rsidRDefault="001E6C3E" w:rsidP="001E6C3E">
      <w:pPr>
        <w:pStyle w:val="NormalWeb"/>
        <w:rPr>
          <w:rFonts w:ascii="Helvetica" w:hAnsi="Helvetica"/>
          <w:lang w:val="es-PE"/>
        </w:rPr>
      </w:pPr>
      <w:r w:rsidRPr="00741ECA">
        <w:rPr>
          <w:rFonts w:ascii="Helvetica" w:hAnsi="Helvetica"/>
          <w:lang w:val="es-PE"/>
        </w:rPr>
        <w:t>Por ejemplo, un sistema de compliance puede gestionar riesgos relacionados con:</w:t>
      </w:r>
    </w:p>
    <w:p w14:paraId="40E022DB" w14:textId="77777777" w:rsidR="001E6C3E" w:rsidRPr="00741ECA" w:rsidRDefault="001E6C3E" w:rsidP="0047461E">
      <w:pPr>
        <w:numPr>
          <w:ilvl w:val="0"/>
          <w:numId w:val="89"/>
        </w:numPr>
        <w:spacing w:before="100" w:beforeAutospacing="1" w:after="100" w:afterAutospacing="1" w:line="240" w:lineRule="auto"/>
        <w:rPr>
          <w:rFonts w:ascii="Helvetica" w:hAnsi="Helvetica"/>
          <w:lang w:val="es-PE"/>
        </w:rPr>
      </w:pPr>
      <w:r w:rsidRPr="00741ECA">
        <w:rPr>
          <w:rFonts w:ascii="Helvetica" w:hAnsi="Helvetica"/>
          <w:lang w:val="es-PE"/>
        </w:rPr>
        <w:t xml:space="preserve">Legislación laboral. </w:t>
      </w:r>
    </w:p>
    <w:p w14:paraId="71A5F8F5" w14:textId="77777777" w:rsidR="001E6C3E" w:rsidRPr="00741ECA" w:rsidRDefault="001E6C3E" w:rsidP="0047461E">
      <w:pPr>
        <w:numPr>
          <w:ilvl w:val="0"/>
          <w:numId w:val="89"/>
        </w:numPr>
        <w:spacing w:before="100" w:beforeAutospacing="1" w:after="100" w:afterAutospacing="1" w:line="240" w:lineRule="auto"/>
        <w:rPr>
          <w:rFonts w:ascii="Helvetica" w:hAnsi="Helvetica"/>
          <w:lang w:val="es-PE"/>
        </w:rPr>
      </w:pPr>
      <w:r w:rsidRPr="00741ECA">
        <w:rPr>
          <w:rFonts w:ascii="Helvetica" w:hAnsi="Helvetica"/>
          <w:lang w:val="es-PE"/>
        </w:rPr>
        <w:t xml:space="preserve">Protección de datos. </w:t>
      </w:r>
    </w:p>
    <w:p w14:paraId="074CC133" w14:textId="77777777" w:rsidR="001E6C3E" w:rsidRPr="00741ECA" w:rsidRDefault="001E6C3E" w:rsidP="0047461E">
      <w:pPr>
        <w:numPr>
          <w:ilvl w:val="0"/>
          <w:numId w:val="89"/>
        </w:numPr>
        <w:spacing w:before="100" w:beforeAutospacing="1" w:after="100" w:afterAutospacing="1" w:line="240" w:lineRule="auto"/>
        <w:rPr>
          <w:rFonts w:ascii="Helvetica" w:hAnsi="Helvetica"/>
          <w:lang w:val="es-PE"/>
        </w:rPr>
      </w:pPr>
      <w:r w:rsidRPr="00741ECA">
        <w:rPr>
          <w:rFonts w:ascii="Helvetica" w:hAnsi="Helvetica"/>
          <w:lang w:val="es-PE"/>
        </w:rPr>
        <w:t xml:space="preserve">Obligaciones tributarias. </w:t>
      </w:r>
    </w:p>
    <w:p w14:paraId="269C6E1D" w14:textId="77777777" w:rsidR="001E6C3E" w:rsidRPr="00741ECA" w:rsidRDefault="001E6C3E" w:rsidP="0047461E">
      <w:pPr>
        <w:numPr>
          <w:ilvl w:val="0"/>
          <w:numId w:val="89"/>
        </w:numPr>
        <w:spacing w:before="100" w:beforeAutospacing="1" w:after="100" w:afterAutospacing="1" w:line="240" w:lineRule="auto"/>
        <w:rPr>
          <w:rFonts w:ascii="Helvetica" w:hAnsi="Helvetica"/>
          <w:lang w:val="es-PE"/>
        </w:rPr>
      </w:pPr>
      <w:r w:rsidRPr="00741ECA">
        <w:rPr>
          <w:rFonts w:ascii="Helvetica" w:hAnsi="Helvetica"/>
          <w:lang w:val="es-PE"/>
        </w:rPr>
        <w:t xml:space="preserve">Regulaciones sectoriales. </w:t>
      </w:r>
    </w:p>
    <w:p w14:paraId="5A3904EF" w14:textId="77777777" w:rsidR="001E6C3E" w:rsidRPr="00741ECA" w:rsidRDefault="001E6C3E" w:rsidP="0047461E">
      <w:pPr>
        <w:numPr>
          <w:ilvl w:val="0"/>
          <w:numId w:val="89"/>
        </w:numPr>
        <w:spacing w:before="100" w:beforeAutospacing="1" w:after="100" w:afterAutospacing="1" w:line="240" w:lineRule="auto"/>
        <w:rPr>
          <w:rFonts w:ascii="Helvetica" w:hAnsi="Helvetica"/>
          <w:lang w:val="es-PE"/>
        </w:rPr>
      </w:pPr>
      <w:r w:rsidRPr="00741ECA">
        <w:rPr>
          <w:rFonts w:ascii="Helvetica" w:hAnsi="Helvetica"/>
          <w:lang w:val="es-PE"/>
        </w:rPr>
        <w:t xml:space="preserve">Competencia. </w:t>
      </w:r>
    </w:p>
    <w:p w14:paraId="587F19B8" w14:textId="77777777" w:rsidR="001E6C3E" w:rsidRPr="00741ECA" w:rsidRDefault="001E6C3E" w:rsidP="0047461E">
      <w:pPr>
        <w:numPr>
          <w:ilvl w:val="0"/>
          <w:numId w:val="89"/>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Contratos. </w:t>
      </w:r>
    </w:p>
    <w:p w14:paraId="1F0A79F8" w14:textId="77777777" w:rsidR="001E6C3E" w:rsidRPr="00741ECA" w:rsidRDefault="001E6C3E" w:rsidP="0047461E">
      <w:pPr>
        <w:numPr>
          <w:ilvl w:val="0"/>
          <w:numId w:val="89"/>
        </w:numPr>
        <w:spacing w:before="100" w:beforeAutospacing="1" w:after="100" w:afterAutospacing="1" w:line="240" w:lineRule="auto"/>
        <w:rPr>
          <w:rFonts w:ascii="Helvetica" w:hAnsi="Helvetica"/>
          <w:lang w:val="es-PE"/>
        </w:rPr>
      </w:pPr>
      <w:r w:rsidRPr="00741ECA">
        <w:rPr>
          <w:rFonts w:ascii="Helvetica" w:hAnsi="Helvetica"/>
          <w:lang w:val="es-PE"/>
        </w:rPr>
        <w:t xml:space="preserve">Requisitos ambientales. </w:t>
      </w:r>
    </w:p>
    <w:p w14:paraId="6FF5D590" w14:textId="77777777" w:rsidR="001E6C3E" w:rsidRPr="00741ECA" w:rsidRDefault="001E6C3E" w:rsidP="0047461E">
      <w:pPr>
        <w:numPr>
          <w:ilvl w:val="0"/>
          <w:numId w:val="89"/>
        </w:numPr>
        <w:spacing w:before="100" w:beforeAutospacing="1" w:after="100" w:afterAutospacing="1" w:line="240" w:lineRule="auto"/>
        <w:rPr>
          <w:rFonts w:ascii="Helvetica" w:hAnsi="Helvetica"/>
          <w:lang w:val="es-PE"/>
        </w:rPr>
      </w:pPr>
      <w:r w:rsidRPr="00741ECA">
        <w:rPr>
          <w:rFonts w:ascii="Helvetica" w:hAnsi="Helvetica"/>
          <w:lang w:val="es-PE"/>
        </w:rPr>
        <w:t xml:space="preserve">Antisoborno. </w:t>
      </w:r>
    </w:p>
    <w:p w14:paraId="450EF78A"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 xml:space="preserve">Dentro de este sistema más amplio, </w:t>
      </w:r>
      <w:r w:rsidRPr="00741ECA">
        <w:rPr>
          <w:rStyle w:val="Textoennegrita"/>
          <w:rFonts w:ascii="Helvetica" w:hAnsi="Helvetica"/>
          <w:lang w:val="es-PE"/>
        </w:rPr>
        <w:t>ISO 37001 proporciona un marco especializado para gestionar los riesgos de soborno</w:t>
      </w:r>
      <w:r w:rsidRPr="00741ECA">
        <w:rPr>
          <w:rFonts w:ascii="Helvetica" w:hAnsi="Helvetica"/>
          <w:lang w:val="es-PE"/>
        </w:rPr>
        <w:t>.</w:t>
      </w:r>
    </w:p>
    <w:p w14:paraId="6A3B3748"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Esto resulta especialmente útil en organizaciones grandes que necesitan gestionar simultáneamente diferentes categorías de obligaciones.</w:t>
      </w:r>
    </w:p>
    <w:p w14:paraId="7CC4B04D" w14:textId="77777777" w:rsidR="001E6C3E" w:rsidRPr="00741ECA" w:rsidRDefault="001E6C3E" w:rsidP="001E6C3E">
      <w:pPr>
        <w:pStyle w:val="Ttulo3"/>
        <w:rPr>
          <w:rFonts w:ascii="Helvetica" w:hAnsi="Helvetica"/>
          <w:lang w:val="es-PE"/>
        </w:rPr>
      </w:pPr>
      <w:r w:rsidRPr="00741ECA">
        <w:rPr>
          <w:rFonts w:ascii="Helvetica" w:hAnsi="Helvetica"/>
          <w:lang w:val="es-PE"/>
        </w:rPr>
        <w:t>ISO 37001 e ISO 9001</w:t>
      </w:r>
    </w:p>
    <w:p w14:paraId="20AC7070" w14:textId="77777777" w:rsidR="001E6C3E" w:rsidRPr="00741ECA" w:rsidRDefault="001E6C3E" w:rsidP="001E6C3E">
      <w:pPr>
        <w:pStyle w:val="NormalWeb"/>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 9001</w:t>
      </w:r>
      <w:r w:rsidRPr="00741ECA">
        <w:rPr>
          <w:rFonts w:ascii="Helvetica" w:hAnsi="Helvetica"/>
          <w:lang w:val="es-PE"/>
        </w:rPr>
        <w:t xml:space="preserve"> establece requisitos para un </w:t>
      </w:r>
      <w:r w:rsidRPr="00741ECA">
        <w:rPr>
          <w:rStyle w:val="Textoennegrita"/>
          <w:rFonts w:ascii="Helvetica" w:hAnsi="Helvetica"/>
          <w:lang w:val="es-PE"/>
        </w:rPr>
        <w:t>Sistema de Gestión de la Calidad</w:t>
      </w:r>
      <w:r w:rsidRPr="00741ECA">
        <w:rPr>
          <w:rFonts w:ascii="Helvetica" w:hAnsi="Helvetica"/>
          <w:lang w:val="es-PE"/>
        </w:rPr>
        <w:t>.</w:t>
      </w:r>
    </w:p>
    <w:p w14:paraId="126232E9"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Su objetivo principal es ayudar a las organizaciones a gestionar sus procesos para proporcionar productos y servicios que cumplan los requisitos aplicables y mejorar la satisfacción del cliente.</w:t>
      </w:r>
    </w:p>
    <w:p w14:paraId="5C47CD4A"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ISO 37001 tiene un objetivo diferente: </w:t>
      </w:r>
      <w:r w:rsidRPr="00741ECA">
        <w:rPr>
          <w:rStyle w:val="Textoennegrita"/>
          <w:rFonts w:ascii="Helvetica" w:hAnsi="Helvetica"/>
          <w:lang w:val="es-PE"/>
        </w:rPr>
        <w:t>gestionar los riesgos relacionados con el soborno</w:t>
      </w:r>
      <w:r w:rsidRPr="00741ECA">
        <w:rPr>
          <w:rFonts w:ascii="Helvetica" w:hAnsi="Helvetica"/>
          <w:lang w:val="es-PE"/>
        </w:rPr>
        <w:t>.</w:t>
      </w:r>
    </w:p>
    <w:p w14:paraId="499B7603" w14:textId="77777777" w:rsidR="001E6C3E" w:rsidRPr="00741ECA" w:rsidRDefault="001E6C3E" w:rsidP="001E6C3E">
      <w:pPr>
        <w:pStyle w:val="NormalWeb"/>
        <w:rPr>
          <w:rFonts w:ascii="Helvetica" w:hAnsi="Helvetica"/>
          <w:lang w:val="es-PE"/>
        </w:rPr>
      </w:pPr>
      <w:r w:rsidRPr="00741ECA">
        <w:rPr>
          <w:rFonts w:ascii="Helvetica" w:hAnsi="Helvetica"/>
          <w:lang w:val="es-PE"/>
        </w:rPr>
        <w:t>Sin embargo, ambas pueden integrarse.</w:t>
      </w:r>
    </w:p>
    <w:p w14:paraId="6C0B1AAB"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Por ejemplo, una empresa que ya dispone de ISO 9001 puede aprovechar procesos existentes de:</w:t>
      </w:r>
    </w:p>
    <w:p w14:paraId="010AFA33" w14:textId="77777777" w:rsidR="001E6C3E" w:rsidRPr="00741ECA" w:rsidRDefault="001E6C3E" w:rsidP="0047461E">
      <w:pPr>
        <w:numPr>
          <w:ilvl w:val="0"/>
          <w:numId w:val="90"/>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 documental. </w:t>
      </w:r>
    </w:p>
    <w:p w14:paraId="1D2D358B" w14:textId="77777777" w:rsidR="001E6C3E" w:rsidRPr="00741ECA" w:rsidRDefault="001E6C3E" w:rsidP="0047461E">
      <w:pPr>
        <w:numPr>
          <w:ilvl w:val="0"/>
          <w:numId w:val="90"/>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de procesos. </w:t>
      </w:r>
    </w:p>
    <w:p w14:paraId="6A6BE61E" w14:textId="77777777" w:rsidR="001E6C3E" w:rsidRPr="00741ECA" w:rsidRDefault="001E6C3E" w:rsidP="0047461E">
      <w:pPr>
        <w:numPr>
          <w:ilvl w:val="0"/>
          <w:numId w:val="90"/>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Evaluación de proveedores. </w:t>
      </w:r>
    </w:p>
    <w:p w14:paraId="48680353" w14:textId="77777777" w:rsidR="001E6C3E" w:rsidRPr="00741ECA" w:rsidRDefault="001E6C3E" w:rsidP="0047461E">
      <w:pPr>
        <w:numPr>
          <w:ilvl w:val="0"/>
          <w:numId w:val="90"/>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de riesgos. </w:t>
      </w:r>
    </w:p>
    <w:p w14:paraId="59545108" w14:textId="77777777" w:rsidR="001E6C3E" w:rsidRPr="00741ECA" w:rsidRDefault="001E6C3E" w:rsidP="0047461E">
      <w:pPr>
        <w:numPr>
          <w:ilvl w:val="0"/>
          <w:numId w:val="90"/>
        </w:numPr>
        <w:spacing w:before="100" w:beforeAutospacing="1" w:after="100" w:afterAutospacing="1" w:line="240" w:lineRule="auto"/>
        <w:rPr>
          <w:rFonts w:ascii="Helvetica" w:hAnsi="Helvetica"/>
          <w:lang w:val="es-PE"/>
        </w:rPr>
      </w:pPr>
      <w:r w:rsidRPr="00741ECA">
        <w:rPr>
          <w:rFonts w:ascii="Helvetica" w:hAnsi="Helvetica"/>
          <w:lang w:val="es-PE"/>
        </w:rPr>
        <w:t xml:space="preserve">Auditoría interna. </w:t>
      </w:r>
    </w:p>
    <w:p w14:paraId="12B57D7F" w14:textId="77777777" w:rsidR="001E6C3E" w:rsidRPr="00741ECA" w:rsidRDefault="001E6C3E" w:rsidP="0047461E">
      <w:pPr>
        <w:numPr>
          <w:ilvl w:val="0"/>
          <w:numId w:val="90"/>
        </w:numPr>
        <w:spacing w:before="100" w:beforeAutospacing="1" w:after="100" w:afterAutospacing="1" w:line="240" w:lineRule="auto"/>
        <w:rPr>
          <w:rFonts w:ascii="Helvetica" w:hAnsi="Helvetica"/>
          <w:lang w:val="es-PE"/>
        </w:rPr>
      </w:pPr>
      <w:r w:rsidRPr="00741ECA">
        <w:rPr>
          <w:rFonts w:ascii="Helvetica" w:hAnsi="Helvetica"/>
          <w:lang w:val="es-PE"/>
        </w:rPr>
        <w:t xml:space="preserve">Seguimiento de indicadores. </w:t>
      </w:r>
    </w:p>
    <w:p w14:paraId="579C1F97" w14:textId="77777777" w:rsidR="001E6C3E" w:rsidRPr="00741ECA" w:rsidRDefault="001E6C3E" w:rsidP="0047461E">
      <w:pPr>
        <w:numPr>
          <w:ilvl w:val="0"/>
          <w:numId w:val="90"/>
        </w:numPr>
        <w:spacing w:before="100" w:beforeAutospacing="1" w:after="100" w:afterAutospacing="1" w:line="240" w:lineRule="auto"/>
        <w:rPr>
          <w:rFonts w:ascii="Helvetica" w:hAnsi="Helvetica"/>
          <w:lang w:val="es-PE"/>
        </w:rPr>
      </w:pPr>
      <w:r w:rsidRPr="00741ECA">
        <w:rPr>
          <w:rFonts w:ascii="Helvetica" w:hAnsi="Helvetica"/>
          <w:lang w:val="es-PE"/>
        </w:rPr>
        <w:t xml:space="preserve">Acciones correctivas. </w:t>
      </w:r>
    </w:p>
    <w:p w14:paraId="1B74D560" w14:textId="77777777" w:rsidR="001E6C3E" w:rsidRPr="00741ECA" w:rsidRDefault="001E6C3E" w:rsidP="0047461E">
      <w:pPr>
        <w:numPr>
          <w:ilvl w:val="0"/>
          <w:numId w:val="90"/>
        </w:numPr>
        <w:spacing w:before="100" w:beforeAutospacing="1" w:after="100" w:afterAutospacing="1" w:line="240" w:lineRule="auto"/>
        <w:rPr>
          <w:rFonts w:ascii="Helvetica" w:hAnsi="Helvetica"/>
          <w:lang w:val="es-PE"/>
        </w:rPr>
      </w:pPr>
      <w:r w:rsidRPr="00741ECA">
        <w:rPr>
          <w:rFonts w:ascii="Helvetica" w:hAnsi="Helvetica"/>
          <w:lang w:val="es-PE"/>
        </w:rPr>
        <w:t xml:space="preserve">Mejora continua. </w:t>
      </w:r>
    </w:p>
    <w:p w14:paraId="6C2A7E77" w14:textId="77777777" w:rsidR="001E6C3E" w:rsidRPr="00741ECA" w:rsidRDefault="001E6C3E" w:rsidP="001E6C3E">
      <w:pPr>
        <w:pStyle w:val="NormalWeb"/>
        <w:rPr>
          <w:rFonts w:ascii="Helvetica" w:hAnsi="Helvetica"/>
          <w:lang w:val="es-PE"/>
        </w:rPr>
      </w:pPr>
      <w:r w:rsidRPr="00741ECA">
        <w:rPr>
          <w:rFonts w:ascii="Helvetica" w:hAnsi="Helvetica"/>
          <w:lang w:val="es-PE"/>
        </w:rPr>
        <w:t>Sobre esta estructura puede incorporar los requisitos específicos de ISO 37001.</w:t>
      </w:r>
    </w:p>
    <w:p w14:paraId="35429D15" w14:textId="77777777" w:rsidR="001E6C3E" w:rsidRPr="00741ECA" w:rsidRDefault="001E6C3E" w:rsidP="001E6C3E">
      <w:pPr>
        <w:pStyle w:val="Ttulo3"/>
        <w:rPr>
          <w:rFonts w:ascii="Helvetica" w:hAnsi="Helvetica"/>
          <w:lang w:val="es-PE"/>
        </w:rPr>
      </w:pPr>
      <w:r w:rsidRPr="00741ECA">
        <w:rPr>
          <w:rFonts w:ascii="Helvetica" w:hAnsi="Helvetica"/>
          <w:lang w:val="es-PE"/>
        </w:rPr>
        <w:t>Ejemplo de integración con ISO 9001</w:t>
      </w:r>
    </w:p>
    <w:p w14:paraId="5791003A"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Supongamos que una empresa ya tiene un procedimiento para </w:t>
      </w:r>
      <w:r w:rsidRPr="00741ECA">
        <w:rPr>
          <w:rStyle w:val="Textoennegrita"/>
          <w:rFonts w:ascii="Helvetica" w:hAnsi="Helvetica"/>
          <w:lang w:val="es-PE"/>
        </w:rPr>
        <w:t>evaluar y seleccionar proveedores</w:t>
      </w:r>
      <w:r w:rsidRPr="00741ECA">
        <w:rPr>
          <w:rFonts w:ascii="Helvetica" w:hAnsi="Helvetica"/>
          <w:lang w:val="es-PE"/>
        </w:rPr>
        <w:t xml:space="preserve"> dentro de su Sistema de Gestión de la Calidad.</w:t>
      </w:r>
    </w:p>
    <w:p w14:paraId="70C2837D"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Cuando implementa ISO 37001, puede utilizar ese mismo proceso como punto de partida para incorporar elementos de </w:t>
      </w:r>
      <w:r w:rsidRPr="00741ECA">
        <w:rPr>
          <w:rStyle w:val="Textoennegrita"/>
          <w:rFonts w:ascii="Helvetica" w:hAnsi="Helvetica"/>
          <w:lang w:val="es-PE"/>
        </w:rPr>
        <w:t>debida diligencia antisoborno</w:t>
      </w:r>
      <w:r w:rsidRPr="00741ECA">
        <w:rPr>
          <w:rFonts w:ascii="Helvetica" w:hAnsi="Helvetica"/>
          <w:lang w:val="es-PE"/>
        </w:rPr>
        <w:t>.</w:t>
      </w:r>
    </w:p>
    <w:p w14:paraId="713B4B1E" w14:textId="77777777" w:rsidR="001E6C3E" w:rsidRPr="00741ECA" w:rsidRDefault="001E6C3E" w:rsidP="001E6C3E">
      <w:pPr>
        <w:pStyle w:val="NormalWeb"/>
        <w:rPr>
          <w:rFonts w:ascii="Helvetica" w:hAnsi="Helvetica"/>
          <w:lang w:val="es-PE"/>
        </w:rPr>
      </w:pPr>
      <w:r w:rsidRPr="00741ECA">
        <w:rPr>
          <w:rFonts w:ascii="Helvetica" w:hAnsi="Helvetica"/>
          <w:lang w:val="es-PE"/>
        </w:rPr>
        <w:t>El proceso podría incorporar preguntas adicionales relacionadas con:</w:t>
      </w:r>
    </w:p>
    <w:p w14:paraId="0ABDAFB8" w14:textId="77777777" w:rsidR="001E6C3E" w:rsidRPr="00741ECA" w:rsidRDefault="001E6C3E" w:rsidP="0047461E">
      <w:pPr>
        <w:numPr>
          <w:ilvl w:val="0"/>
          <w:numId w:val="91"/>
        </w:numPr>
        <w:spacing w:before="100" w:beforeAutospacing="1" w:after="100" w:afterAutospacing="1" w:line="240" w:lineRule="auto"/>
        <w:rPr>
          <w:rFonts w:ascii="Helvetica" w:hAnsi="Helvetica"/>
          <w:lang w:val="es-PE"/>
        </w:rPr>
      </w:pPr>
      <w:r w:rsidRPr="00741ECA">
        <w:rPr>
          <w:rFonts w:ascii="Helvetica" w:hAnsi="Helvetica"/>
          <w:lang w:val="es-PE"/>
        </w:rPr>
        <w:t xml:space="preserve">Riesgo de soborno. </w:t>
      </w:r>
    </w:p>
    <w:p w14:paraId="2A0AD606" w14:textId="77777777" w:rsidR="001E6C3E" w:rsidRPr="00741ECA" w:rsidRDefault="001E6C3E" w:rsidP="0047461E">
      <w:pPr>
        <w:numPr>
          <w:ilvl w:val="0"/>
          <w:numId w:val="91"/>
        </w:numPr>
        <w:spacing w:before="100" w:beforeAutospacing="1" w:after="100" w:afterAutospacing="1" w:line="240" w:lineRule="auto"/>
        <w:rPr>
          <w:rFonts w:ascii="Helvetica" w:hAnsi="Helvetica"/>
          <w:lang w:val="es-PE"/>
        </w:rPr>
      </w:pPr>
      <w:r w:rsidRPr="00741ECA">
        <w:rPr>
          <w:rFonts w:ascii="Helvetica" w:hAnsi="Helvetica"/>
          <w:lang w:val="es-PE"/>
        </w:rPr>
        <w:t xml:space="preserve">Conflictos de interés. </w:t>
      </w:r>
    </w:p>
    <w:p w14:paraId="7CC17626" w14:textId="77777777" w:rsidR="001E6C3E" w:rsidRPr="00741ECA" w:rsidRDefault="001E6C3E" w:rsidP="0047461E">
      <w:pPr>
        <w:numPr>
          <w:ilvl w:val="0"/>
          <w:numId w:val="91"/>
        </w:numPr>
        <w:spacing w:before="100" w:beforeAutospacing="1" w:after="100" w:afterAutospacing="1" w:line="240" w:lineRule="auto"/>
        <w:rPr>
          <w:rFonts w:ascii="Helvetica" w:hAnsi="Helvetica"/>
          <w:lang w:val="es-PE"/>
        </w:rPr>
      </w:pPr>
      <w:r w:rsidRPr="00741ECA">
        <w:rPr>
          <w:rFonts w:ascii="Helvetica" w:hAnsi="Helvetica"/>
          <w:lang w:val="es-PE"/>
        </w:rPr>
        <w:t xml:space="preserve">Relaciones con funcionarios públicos. </w:t>
      </w:r>
    </w:p>
    <w:p w14:paraId="24DE8512" w14:textId="77777777" w:rsidR="001E6C3E" w:rsidRPr="00741ECA" w:rsidRDefault="001E6C3E" w:rsidP="0047461E">
      <w:pPr>
        <w:numPr>
          <w:ilvl w:val="0"/>
          <w:numId w:val="91"/>
        </w:numPr>
        <w:spacing w:before="100" w:beforeAutospacing="1" w:after="100" w:afterAutospacing="1" w:line="240" w:lineRule="auto"/>
        <w:rPr>
          <w:rFonts w:ascii="Helvetica" w:hAnsi="Helvetica"/>
          <w:lang w:val="es-PE"/>
        </w:rPr>
      </w:pPr>
      <w:r w:rsidRPr="00741ECA">
        <w:rPr>
          <w:rFonts w:ascii="Helvetica" w:hAnsi="Helvetica"/>
          <w:lang w:val="es-PE"/>
        </w:rPr>
        <w:t xml:space="preserve">Antecedentes relevantes. </w:t>
      </w:r>
    </w:p>
    <w:p w14:paraId="07A3C15C" w14:textId="77777777" w:rsidR="001E6C3E" w:rsidRPr="00741ECA" w:rsidRDefault="001E6C3E" w:rsidP="0047461E">
      <w:pPr>
        <w:numPr>
          <w:ilvl w:val="0"/>
          <w:numId w:val="91"/>
        </w:numPr>
        <w:spacing w:before="100" w:beforeAutospacing="1" w:after="100" w:afterAutospacing="1" w:line="240" w:lineRule="auto"/>
        <w:rPr>
          <w:rFonts w:ascii="Helvetica" w:hAnsi="Helvetica"/>
          <w:lang w:val="es-PE"/>
        </w:rPr>
      </w:pPr>
      <w:r w:rsidRPr="00741ECA">
        <w:rPr>
          <w:rFonts w:ascii="Helvetica" w:hAnsi="Helvetica"/>
          <w:lang w:val="es-PE"/>
        </w:rPr>
        <w:t xml:space="preserve">Beneficiarios finales, cuando corresponda. </w:t>
      </w:r>
    </w:p>
    <w:p w14:paraId="303D9447" w14:textId="77777777" w:rsidR="001E6C3E" w:rsidRPr="00741ECA" w:rsidRDefault="001E6C3E" w:rsidP="0047461E">
      <w:pPr>
        <w:numPr>
          <w:ilvl w:val="0"/>
          <w:numId w:val="91"/>
        </w:numPr>
        <w:spacing w:before="100" w:beforeAutospacing="1" w:after="100" w:afterAutospacing="1" w:line="240" w:lineRule="auto"/>
        <w:rPr>
          <w:rFonts w:ascii="Helvetica" w:hAnsi="Helvetica"/>
          <w:lang w:val="es-PE"/>
        </w:rPr>
      </w:pPr>
      <w:r w:rsidRPr="00741ECA">
        <w:rPr>
          <w:rFonts w:ascii="Helvetica" w:hAnsi="Helvetica"/>
          <w:lang w:val="es-PE"/>
        </w:rPr>
        <w:t xml:space="preserve">Riesgo asociado al tipo de servicio. </w:t>
      </w:r>
    </w:p>
    <w:p w14:paraId="456E47ED"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De esta manera, la organización no necesita necesariamente crear un proceso completamente separado.</w:t>
      </w:r>
    </w:p>
    <w:p w14:paraId="32CA2AA9" w14:textId="77777777" w:rsidR="001E6C3E" w:rsidRPr="00741ECA" w:rsidRDefault="001E6C3E" w:rsidP="00066919">
      <w:pPr>
        <w:pStyle w:val="NormalWeb"/>
        <w:ind w:firstLine="360"/>
        <w:rPr>
          <w:rFonts w:ascii="Helvetica" w:hAnsi="Helvetica"/>
          <w:lang w:val="es-PE"/>
        </w:rPr>
      </w:pPr>
      <w:r w:rsidRPr="00741ECA">
        <w:rPr>
          <w:rStyle w:val="Textoennegrita"/>
          <w:rFonts w:ascii="Helvetica" w:hAnsi="Helvetica"/>
          <w:lang w:val="es-PE"/>
        </w:rPr>
        <w:t>El proceso de proveedores puede cumplir simultáneamente objetivos de calidad y objetivos antisoborno</w:t>
      </w:r>
      <w:r w:rsidRPr="00741ECA">
        <w:rPr>
          <w:rFonts w:ascii="Helvetica" w:hAnsi="Helvetica"/>
          <w:lang w:val="es-PE"/>
        </w:rPr>
        <w:t>, siempre que se incorporen y gestionen adecuadamente los requisitos específicos de cada sistema.</w:t>
      </w:r>
    </w:p>
    <w:p w14:paraId="10D36DE3" w14:textId="77777777" w:rsidR="001E6C3E" w:rsidRPr="00741ECA" w:rsidRDefault="001E6C3E" w:rsidP="001E6C3E">
      <w:pPr>
        <w:pStyle w:val="Ttulo3"/>
        <w:rPr>
          <w:rFonts w:ascii="Helvetica" w:hAnsi="Helvetica"/>
          <w:lang w:val="es-PE"/>
        </w:rPr>
      </w:pPr>
      <w:r w:rsidRPr="00741ECA">
        <w:rPr>
          <w:rFonts w:ascii="Helvetica" w:hAnsi="Helvetica"/>
          <w:lang w:val="es-PE"/>
        </w:rPr>
        <w:t>ISO 37001 e ISO 14001</w:t>
      </w:r>
    </w:p>
    <w:p w14:paraId="1A2B64CD"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 14001</w:t>
      </w:r>
      <w:r w:rsidRPr="00741ECA">
        <w:rPr>
          <w:rFonts w:ascii="Helvetica" w:hAnsi="Helvetica"/>
          <w:lang w:val="es-PE"/>
        </w:rPr>
        <w:t xml:space="preserve"> establece los requisitos para los Sistemas de Gestión Ambiental.</w:t>
      </w:r>
    </w:p>
    <w:p w14:paraId="0DC6BCF4"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Su finalidad es ayudar a las organizaciones a gestionar sus aspectos ambientales y mejorar su desempeño ambiental.</w:t>
      </w:r>
    </w:p>
    <w:p w14:paraId="1C4BA420"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Aunque el medio ambiente y el antisoborno son materias diferentes, ambas normas pueden compartir determinados procesos de gestión.</w:t>
      </w:r>
    </w:p>
    <w:p w14:paraId="1CE41E0B" w14:textId="77777777" w:rsidR="001E6C3E" w:rsidRPr="00741ECA" w:rsidRDefault="001E6C3E" w:rsidP="001E6C3E">
      <w:pPr>
        <w:pStyle w:val="NormalWeb"/>
        <w:rPr>
          <w:rFonts w:ascii="Helvetica" w:hAnsi="Helvetica"/>
          <w:lang w:val="es-PE"/>
        </w:rPr>
      </w:pPr>
      <w:r w:rsidRPr="00741ECA">
        <w:rPr>
          <w:rFonts w:ascii="Helvetica" w:hAnsi="Helvetica"/>
          <w:lang w:val="es-PE"/>
        </w:rPr>
        <w:t>Por ejemplo:</w:t>
      </w:r>
    </w:p>
    <w:p w14:paraId="76614B3C" w14:textId="77777777" w:rsidR="001E6C3E" w:rsidRPr="00741ECA" w:rsidRDefault="001E6C3E" w:rsidP="0047461E">
      <w:pPr>
        <w:numPr>
          <w:ilvl w:val="0"/>
          <w:numId w:val="92"/>
        </w:numPr>
        <w:spacing w:before="100" w:beforeAutospacing="1" w:after="100" w:afterAutospacing="1" w:line="240" w:lineRule="auto"/>
        <w:rPr>
          <w:rFonts w:ascii="Helvetica" w:hAnsi="Helvetica"/>
          <w:lang w:val="es-PE"/>
        </w:rPr>
      </w:pPr>
      <w:r w:rsidRPr="00741ECA">
        <w:rPr>
          <w:rFonts w:ascii="Helvetica" w:hAnsi="Helvetica"/>
          <w:lang w:val="es-PE"/>
        </w:rPr>
        <w:t xml:space="preserve">Identificación del contexto. </w:t>
      </w:r>
    </w:p>
    <w:p w14:paraId="0D902254" w14:textId="77777777" w:rsidR="001E6C3E" w:rsidRPr="00741ECA" w:rsidRDefault="001E6C3E" w:rsidP="0047461E">
      <w:pPr>
        <w:numPr>
          <w:ilvl w:val="0"/>
          <w:numId w:val="92"/>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Evaluación de riesgos. </w:t>
      </w:r>
    </w:p>
    <w:p w14:paraId="6D81A8C9" w14:textId="77777777" w:rsidR="001E6C3E" w:rsidRPr="00741ECA" w:rsidRDefault="001E6C3E" w:rsidP="0047461E">
      <w:pPr>
        <w:numPr>
          <w:ilvl w:val="0"/>
          <w:numId w:val="92"/>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de documentación. </w:t>
      </w:r>
    </w:p>
    <w:p w14:paraId="223510AC" w14:textId="77777777" w:rsidR="001E6C3E" w:rsidRPr="00741ECA" w:rsidRDefault="001E6C3E" w:rsidP="0047461E">
      <w:pPr>
        <w:numPr>
          <w:ilvl w:val="0"/>
          <w:numId w:val="92"/>
        </w:numPr>
        <w:spacing w:before="100" w:beforeAutospacing="1" w:after="100" w:afterAutospacing="1" w:line="240" w:lineRule="auto"/>
        <w:rPr>
          <w:rFonts w:ascii="Helvetica" w:hAnsi="Helvetica"/>
          <w:lang w:val="es-PE"/>
        </w:rPr>
      </w:pPr>
      <w:r w:rsidRPr="00741ECA">
        <w:rPr>
          <w:rFonts w:ascii="Helvetica" w:hAnsi="Helvetica"/>
          <w:lang w:val="es-PE"/>
        </w:rPr>
        <w:t xml:space="preserve">Competencia y capacitación. </w:t>
      </w:r>
    </w:p>
    <w:p w14:paraId="68CD4E74" w14:textId="77777777" w:rsidR="001E6C3E" w:rsidRPr="00741ECA" w:rsidRDefault="001E6C3E" w:rsidP="0047461E">
      <w:pPr>
        <w:numPr>
          <w:ilvl w:val="0"/>
          <w:numId w:val="92"/>
        </w:numPr>
        <w:spacing w:before="100" w:beforeAutospacing="1" w:after="100" w:afterAutospacing="1" w:line="240" w:lineRule="auto"/>
        <w:rPr>
          <w:rFonts w:ascii="Helvetica" w:hAnsi="Helvetica"/>
          <w:lang w:val="es-PE"/>
        </w:rPr>
      </w:pPr>
      <w:r w:rsidRPr="00741ECA">
        <w:rPr>
          <w:rFonts w:ascii="Helvetica" w:hAnsi="Helvetica"/>
          <w:lang w:val="es-PE"/>
        </w:rPr>
        <w:t xml:space="preserve">Comunicación. </w:t>
      </w:r>
    </w:p>
    <w:p w14:paraId="2747AC48" w14:textId="77777777" w:rsidR="001E6C3E" w:rsidRPr="00741ECA" w:rsidRDefault="001E6C3E" w:rsidP="0047461E">
      <w:pPr>
        <w:numPr>
          <w:ilvl w:val="0"/>
          <w:numId w:val="92"/>
        </w:numPr>
        <w:spacing w:before="100" w:beforeAutospacing="1" w:after="100" w:afterAutospacing="1" w:line="240" w:lineRule="auto"/>
        <w:rPr>
          <w:rFonts w:ascii="Helvetica" w:hAnsi="Helvetica"/>
          <w:lang w:val="es-PE"/>
        </w:rPr>
      </w:pPr>
      <w:r w:rsidRPr="00741ECA">
        <w:rPr>
          <w:rFonts w:ascii="Helvetica" w:hAnsi="Helvetica"/>
          <w:lang w:val="es-PE"/>
        </w:rPr>
        <w:t xml:space="preserve">Auditoría interna. </w:t>
      </w:r>
    </w:p>
    <w:p w14:paraId="03A90E77" w14:textId="77777777" w:rsidR="001E6C3E" w:rsidRPr="00741ECA" w:rsidRDefault="001E6C3E" w:rsidP="0047461E">
      <w:pPr>
        <w:numPr>
          <w:ilvl w:val="0"/>
          <w:numId w:val="92"/>
        </w:numPr>
        <w:spacing w:before="100" w:beforeAutospacing="1" w:after="100" w:afterAutospacing="1" w:line="240" w:lineRule="auto"/>
        <w:rPr>
          <w:rFonts w:ascii="Helvetica" w:hAnsi="Helvetica"/>
          <w:lang w:val="es-PE"/>
        </w:rPr>
      </w:pPr>
      <w:r w:rsidRPr="00741ECA">
        <w:rPr>
          <w:rFonts w:ascii="Helvetica" w:hAnsi="Helvetica"/>
          <w:lang w:val="es-PE"/>
        </w:rPr>
        <w:t xml:space="preserve">Revisión por la dirección. </w:t>
      </w:r>
    </w:p>
    <w:p w14:paraId="079CA993" w14:textId="77777777" w:rsidR="001E6C3E" w:rsidRPr="00741ECA" w:rsidRDefault="001E6C3E" w:rsidP="0047461E">
      <w:pPr>
        <w:numPr>
          <w:ilvl w:val="0"/>
          <w:numId w:val="92"/>
        </w:numPr>
        <w:spacing w:before="100" w:beforeAutospacing="1" w:after="100" w:afterAutospacing="1" w:line="240" w:lineRule="auto"/>
        <w:rPr>
          <w:rFonts w:ascii="Helvetica" w:hAnsi="Helvetica"/>
          <w:lang w:val="es-PE"/>
        </w:rPr>
      </w:pPr>
      <w:r w:rsidRPr="00741ECA">
        <w:rPr>
          <w:rFonts w:ascii="Helvetica" w:hAnsi="Helvetica"/>
          <w:lang w:val="es-PE"/>
        </w:rPr>
        <w:t xml:space="preserve">Acciones correctivas. </w:t>
      </w:r>
    </w:p>
    <w:p w14:paraId="202224AD" w14:textId="77777777" w:rsidR="001E6C3E" w:rsidRPr="00741ECA" w:rsidRDefault="001E6C3E" w:rsidP="0047461E">
      <w:pPr>
        <w:numPr>
          <w:ilvl w:val="0"/>
          <w:numId w:val="92"/>
        </w:numPr>
        <w:spacing w:before="100" w:beforeAutospacing="1" w:after="100" w:afterAutospacing="1" w:line="240" w:lineRule="auto"/>
        <w:rPr>
          <w:rFonts w:ascii="Helvetica" w:hAnsi="Helvetica"/>
          <w:lang w:val="es-PE"/>
        </w:rPr>
      </w:pPr>
      <w:r w:rsidRPr="00741ECA">
        <w:rPr>
          <w:rFonts w:ascii="Helvetica" w:hAnsi="Helvetica"/>
          <w:lang w:val="es-PE"/>
        </w:rPr>
        <w:t xml:space="preserve">Mejora continua. </w:t>
      </w:r>
    </w:p>
    <w:p w14:paraId="58E5C422"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 xml:space="preserve">Una empresa minera, industrial o constructora puede tener simultáneamente </w:t>
      </w:r>
      <w:r w:rsidRPr="00741ECA">
        <w:rPr>
          <w:rStyle w:val="Textoennegrita"/>
          <w:rFonts w:ascii="Helvetica" w:hAnsi="Helvetica"/>
          <w:lang w:val="es-PE"/>
        </w:rPr>
        <w:t>ISO 14001 e ISO 37001</w:t>
      </w:r>
      <w:r w:rsidRPr="00741ECA">
        <w:rPr>
          <w:rFonts w:ascii="Helvetica" w:hAnsi="Helvetica"/>
          <w:lang w:val="es-PE"/>
        </w:rPr>
        <w:t>, utilizando una estructura administrativa común.</w:t>
      </w:r>
    </w:p>
    <w:p w14:paraId="01A22A8A" w14:textId="77777777" w:rsidR="001E6C3E" w:rsidRPr="00741ECA" w:rsidRDefault="001E6C3E" w:rsidP="001E6C3E">
      <w:pPr>
        <w:pStyle w:val="Ttulo3"/>
        <w:rPr>
          <w:rFonts w:ascii="Helvetica" w:hAnsi="Helvetica"/>
          <w:lang w:val="es-PE"/>
        </w:rPr>
      </w:pPr>
      <w:r w:rsidRPr="00741ECA">
        <w:rPr>
          <w:rFonts w:ascii="Helvetica" w:hAnsi="Helvetica"/>
          <w:lang w:val="es-PE"/>
        </w:rPr>
        <w:t>Ejemplo en una empresa minera</w:t>
      </w:r>
    </w:p>
    <w:p w14:paraId="4546AFF9"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Una empresa minera puede tener riesgos ambientales relacionados con sus operaciones y, simultáneamente, riesgos de soborno relacionados con:</w:t>
      </w:r>
    </w:p>
    <w:p w14:paraId="43D9B402" w14:textId="77777777" w:rsidR="001E6C3E" w:rsidRPr="00741ECA" w:rsidRDefault="001E6C3E" w:rsidP="0047461E">
      <w:pPr>
        <w:numPr>
          <w:ilvl w:val="0"/>
          <w:numId w:val="93"/>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Contratación de proveedores. </w:t>
      </w:r>
    </w:p>
    <w:p w14:paraId="11DB79C9" w14:textId="77777777" w:rsidR="001E6C3E" w:rsidRPr="00741ECA" w:rsidRDefault="001E6C3E" w:rsidP="0047461E">
      <w:pPr>
        <w:numPr>
          <w:ilvl w:val="0"/>
          <w:numId w:val="93"/>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Contratistas. </w:t>
      </w:r>
    </w:p>
    <w:p w14:paraId="2BDBCB51" w14:textId="77777777" w:rsidR="001E6C3E" w:rsidRPr="00741ECA" w:rsidRDefault="001E6C3E" w:rsidP="0047461E">
      <w:pPr>
        <w:numPr>
          <w:ilvl w:val="0"/>
          <w:numId w:val="93"/>
        </w:numPr>
        <w:spacing w:before="100" w:beforeAutospacing="1" w:after="100" w:afterAutospacing="1" w:line="240" w:lineRule="auto"/>
        <w:rPr>
          <w:rFonts w:ascii="Helvetica" w:hAnsi="Helvetica"/>
          <w:lang w:val="es-PE"/>
        </w:rPr>
      </w:pPr>
      <w:r w:rsidRPr="00741ECA">
        <w:rPr>
          <w:rFonts w:ascii="Helvetica" w:hAnsi="Helvetica"/>
          <w:lang w:val="es-PE"/>
        </w:rPr>
        <w:t xml:space="preserve">Permisos. </w:t>
      </w:r>
    </w:p>
    <w:p w14:paraId="2A13BE37" w14:textId="77777777" w:rsidR="001E6C3E" w:rsidRPr="00741ECA" w:rsidRDefault="001E6C3E" w:rsidP="0047461E">
      <w:pPr>
        <w:numPr>
          <w:ilvl w:val="0"/>
          <w:numId w:val="93"/>
        </w:numPr>
        <w:spacing w:before="100" w:beforeAutospacing="1" w:after="100" w:afterAutospacing="1" w:line="240" w:lineRule="auto"/>
        <w:rPr>
          <w:rFonts w:ascii="Helvetica" w:hAnsi="Helvetica"/>
          <w:lang w:val="es-PE"/>
        </w:rPr>
      </w:pPr>
      <w:r w:rsidRPr="00741ECA">
        <w:rPr>
          <w:rFonts w:ascii="Helvetica" w:hAnsi="Helvetica"/>
          <w:lang w:val="es-PE"/>
        </w:rPr>
        <w:t xml:space="preserve">Inspecciones. </w:t>
      </w:r>
    </w:p>
    <w:p w14:paraId="52750B03" w14:textId="77777777" w:rsidR="001E6C3E" w:rsidRPr="00741ECA" w:rsidRDefault="001E6C3E" w:rsidP="0047461E">
      <w:pPr>
        <w:numPr>
          <w:ilvl w:val="0"/>
          <w:numId w:val="93"/>
        </w:numPr>
        <w:spacing w:before="100" w:beforeAutospacing="1" w:after="100" w:afterAutospacing="1" w:line="240" w:lineRule="auto"/>
        <w:rPr>
          <w:rFonts w:ascii="Helvetica" w:hAnsi="Helvetica"/>
          <w:lang w:val="es-PE"/>
        </w:rPr>
      </w:pPr>
      <w:r w:rsidRPr="00741ECA">
        <w:rPr>
          <w:rFonts w:ascii="Helvetica" w:hAnsi="Helvetica"/>
          <w:lang w:val="es-PE"/>
        </w:rPr>
        <w:t xml:space="preserve">Relaciones con autoridades. </w:t>
      </w:r>
    </w:p>
    <w:p w14:paraId="6F34536B" w14:textId="77777777" w:rsidR="001E6C3E" w:rsidRPr="00741ECA" w:rsidRDefault="001E6C3E" w:rsidP="0047461E">
      <w:pPr>
        <w:numPr>
          <w:ilvl w:val="0"/>
          <w:numId w:val="93"/>
        </w:numPr>
        <w:spacing w:before="100" w:beforeAutospacing="1" w:after="100" w:afterAutospacing="1" w:line="240" w:lineRule="auto"/>
        <w:rPr>
          <w:rFonts w:ascii="Helvetica" w:hAnsi="Helvetica"/>
          <w:lang w:val="es-PE"/>
        </w:rPr>
      </w:pPr>
      <w:r w:rsidRPr="00741ECA">
        <w:rPr>
          <w:rFonts w:ascii="Helvetica" w:hAnsi="Helvetica"/>
          <w:lang w:val="es-PE"/>
        </w:rPr>
        <w:t xml:space="preserve">Adquisiciones. </w:t>
      </w:r>
    </w:p>
    <w:p w14:paraId="45712E33" w14:textId="77777777" w:rsidR="001E6C3E" w:rsidRPr="00741ECA" w:rsidRDefault="001E6C3E" w:rsidP="0047461E">
      <w:pPr>
        <w:numPr>
          <w:ilvl w:val="0"/>
          <w:numId w:val="93"/>
        </w:numPr>
        <w:spacing w:before="100" w:beforeAutospacing="1" w:after="100" w:afterAutospacing="1" w:line="240" w:lineRule="auto"/>
        <w:rPr>
          <w:rFonts w:ascii="Helvetica" w:hAnsi="Helvetica"/>
          <w:lang w:val="es-PE"/>
        </w:rPr>
      </w:pPr>
      <w:r w:rsidRPr="00741ECA">
        <w:rPr>
          <w:rFonts w:ascii="Helvetica" w:hAnsi="Helvetica"/>
          <w:lang w:val="es-PE"/>
        </w:rPr>
        <w:t xml:space="preserve">Servicios especializados. </w:t>
      </w:r>
    </w:p>
    <w:p w14:paraId="22063DF6"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La organización puede gestionar los riesgos ambientales mediante ISO 14001 y los riesgos de soborno mediante ISO 37001.</w:t>
      </w:r>
    </w:p>
    <w:p w14:paraId="6483BB44" w14:textId="77777777" w:rsidR="001E6C3E" w:rsidRPr="00741ECA" w:rsidRDefault="001E6C3E" w:rsidP="001E6C3E">
      <w:pPr>
        <w:pStyle w:val="NormalWeb"/>
        <w:rPr>
          <w:rFonts w:ascii="Helvetica" w:hAnsi="Helvetica"/>
          <w:lang w:val="es-PE"/>
        </w:rPr>
      </w:pPr>
      <w:r w:rsidRPr="00741ECA">
        <w:rPr>
          <w:rFonts w:ascii="Helvetica" w:hAnsi="Helvetica"/>
          <w:lang w:val="es-PE"/>
        </w:rPr>
        <w:t>Los dos sistemas pueden compartir procesos como:</w:t>
      </w:r>
    </w:p>
    <w:p w14:paraId="2CB402AF" w14:textId="77777777" w:rsidR="001E6C3E" w:rsidRPr="00741ECA" w:rsidRDefault="001E6C3E" w:rsidP="00066919">
      <w:pPr>
        <w:pStyle w:val="NormalWeb"/>
        <w:jc w:val="center"/>
        <w:rPr>
          <w:rFonts w:ascii="Helvetica" w:hAnsi="Helvetica"/>
          <w:lang w:val="es-PE"/>
        </w:rPr>
      </w:pPr>
      <w:r w:rsidRPr="00741ECA">
        <w:rPr>
          <w:rStyle w:val="Textoennegrita"/>
          <w:rFonts w:ascii="Helvetica" w:hAnsi="Helvetica"/>
          <w:lang w:val="es-PE"/>
        </w:rPr>
        <w:t xml:space="preserve">Gestión documental </w:t>
      </w:r>
      <w:r w:rsidRPr="00741ECA">
        <w:rPr>
          <w:rStyle w:val="Textoennegrita"/>
          <w:rFonts w:ascii="Arial" w:hAnsi="Arial" w:cs="Arial"/>
          <w:lang w:val="es-PE"/>
        </w:rPr>
        <w:t>→</w:t>
      </w:r>
      <w:r w:rsidRPr="00741ECA">
        <w:rPr>
          <w:rStyle w:val="Textoennegrita"/>
          <w:rFonts w:ascii="Helvetica" w:hAnsi="Helvetica"/>
          <w:lang w:val="es-PE"/>
        </w:rPr>
        <w:t xml:space="preserve"> capacitaci</w:t>
      </w:r>
      <w:r w:rsidRPr="00741ECA">
        <w:rPr>
          <w:rStyle w:val="Textoennegrita"/>
          <w:rFonts w:ascii="Helvetica" w:hAnsi="Helvetica" w:cs="Helvetica"/>
          <w:lang w:val="es-PE"/>
        </w:rPr>
        <w:t>ó</w:t>
      </w:r>
      <w:r w:rsidRPr="00741ECA">
        <w:rPr>
          <w:rStyle w:val="Textoennegrita"/>
          <w:rFonts w:ascii="Helvetica" w:hAnsi="Helvetica"/>
          <w:lang w:val="es-PE"/>
        </w:rPr>
        <w:t xml:space="preserve">n </w:t>
      </w:r>
      <w:r w:rsidRPr="00741ECA">
        <w:rPr>
          <w:rStyle w:val="Textoennegrita"/>
          <w:rFonts w:ascii="Arial" w:hAnsi="Arial" w:cs="Arial"/>
          <w:lang w:val="es-PE"/>
        </w:rPr>
        <w:t>→</w:t>
      </w:r>
      <w:r w:rsidRPr="00741ECA">
        <w:rPr>
          <w:rStyle w:val="Textoennegrita"/>
          <w:rFonts w:ascii="Helvetica" w:hAnsi="Helvetica"/>
          <w:lang w:val="es-PE"/>
        </w:rPr>
        <w:t xml:space="preserve"> auditor</w:t>
      </w:r>
      <w:r w:rsidRPr="00741ECA">
        <w:rPr>
          <w:rStyle w:val="Textoennegrita"/>
          <w:rFonts w:ascii="Helvetica" w:hAnsi="Helvetica" w:cs="Helvetica"/>
          <w:lang w:val="es-PE"/>
        </w:rPr>
        <w:t>í</w:t>
      </w:r>
      <w:r w:rsidRPr="00741ECA">
        <w:rPr>
          <w:rStyle w:val="Textoennegrita"/>
          <w:rFonts w:ascii="Helvetica" w:hAnsi="Helvetica"/>
          <w:lang w:val="es-PE"/>
        </w:rPr>
        <w:t xml:space="preserve">a </w:t>
      </w:r>
      <w:r w:rsidRPr="00741ECA">
        <w:rPr>
          <w:rStyle w:val="Textoennegrita"/>
          <w:rFonts w:ascii="Arial" w:hAnsi="Arial" w:cs="Arial"/>
          <w:lang w:val="es-PE"/>
        </w:rPr>
        <w:t>→</w:t>
      </w:r>
      <w:r w:rsidRPr="00741ECA">
        <w:rPr>
          <w:rStyle w:val="Textoennegrita"/>
          <w:rFonts w:ascii="Helvetica" w:hAnsi="Helvetica"/>
          <w:lang w:val="es-PE"/>
        </w:rPr>
        <w:t xml:space="preserve"> revisi</w:t>
      </w:r>
      <w:r w:rsidRPr="00741ECA">
        <w:rPr>
          <w:rStyle w:val="Textoennegrita"/>
          <w:rFonts w:ascii="Helvetica" w:hAnsi="Helvetica" w:cs="Helvetica"/>
          <w:lang w:val="es-PE"/>
        </w:rPr>
        <w:t>ó</w:t>
      </w:r>
      <w:r w:rsidRPr="00741ECA">
        <w:rPr>
          <w:rStyle w:val="Textoennegrita"/>
          <w:rFonts w:ascii="Helvetica" w:hAnsi="Helvetica"/>
          <w:lang w:val="es-PE"/>
        </w:rPr>
        <w:t>n por la direcci</w:t>
      </w:r>
      <w:r w:rsidRPr="00741ECA">
        <w:rPr>
          <w:rStyle w:val="Textoennegrita"/>
          <w:rFonts w:ascii="Helvetica" w:hAnsi="Helvetica" w:cs="Helvetica"/>
          <w:lang w:val="es-PE"/>
        </w:rPr>
        <w:t>ó</w:t>
      </w:r>
      <w:r w:rsidRPr="00741ECA">
        <w:rPr>
          <w:rStyle w:val="Textoennegrita"/>
          <w:rFonts w:ascii="Helvetica" w:hAnsi="Helvetica"/>
          <w:lang w:val="es-PE"/>
        </w:rPr>
        <w:t xml:space="preserve">n </w:t>
      </w:r>
      <w:r w:rsidRPr="00741ECA">
        <w:rPr>
          <w:rStyle w:val="Textoennegrita"/>
          <w:rFonts w:ascii="Arial" w:hAnsi="Arial" w:cs="Arial"/>
          <w:lang w:val="es-PE"/>
        </w:rPr>
        <w:t>→</w:t>
      </w:r>
      <w:r w:rsidRPr="00741ECA">
        <w:rPr>
          <w:rStyle w:val="Textoennegrita"/>
          <w:rFonts w:ascii="Helvetica" w:hAnsi="Helvetica"/>
          <w:lang w:val="es-PE"/>
        </w:rPr>
        <w:t xml:space="preserve"> acciones correctivas </w:t>
      </w:r>
      <w:r w:rsidRPr="00741ECA">
        <w:rPr>
          <w:rStyle w:val="Textoennegrita"/>
          <w:rFonts w:ascii="Arial" w:hAnsi="Arial" w:cs="Arial"/>
          <w:lang w:val="es-PE"/>
        </w:rPr>
        <w:t>→</w:t>
      </w:r>
      <w:r w:rsidRPr="00741ECA">
        <w:rPr>
          <w:rStyle w:val="Textoennegrita"/>
          <w:rFonts w:ascii="Helvetica" w:hAnsi="Helvetica"/>
          <w:lang w:val="es-PE"/>
        </w:rPr>
        <w:t xml:space="preserve"> mejora continua.</w:t>
      </w:r>
    </w:p>
    <w:p w14:paraId="10D7CB65" w14:textId="77777777" w:rsidR="001E6C3E" w:rsidRPr="00741ECA" w:rsidRDefault="001E6C3E" w:rsidP="001E6C3E">
      <w:pPr>
        <w:pStyle w:val="NormalWeb"/>
        <w:rPr>
          <w:rFonts w:ascii="Helvetica" w:hAnsi="Helvetica"/>
          <w:lang w:val="es-PE"/>
        </w:rPr>
      </w:pPr>
      <w:r w:rsidRPr="00741ECA">
        <w:rPr>
          <w:rFonts w:ascii="Helvetica" w:hAnsi="Helvetica"/>
          <w:lang w:val="es-PE"/>
        </w:rPr>
        <w:t xml:space="preserve">Sin embargo, </w:t>
      </w:r>
      <w:r w:rsidRPr="00741ECA">
        <w:rPr>
          <w:rStyle w:val="Textoennegrita"/>
          <w:rFonts w:ascii="Helvetica" w:hAnsi="Helvetica"/>
          <w:lang w:val="es-PE"/>
        </w:rPr>
        <w:t>los objetivos y controles específicos permanecen diferenciados</w:t>
      </w:r>
      <w:r w:rsidRPr="00741ECA">
        <w:rPr>
          <w:rFonts w:ascii="Helvetica" w:hAnsi="Helvetica"/>
          <w:lang w:val="es-PE"/>
        </w:rPr>
        <w:t>.</w:t>
      </w:r>
    </w:p>
    <w:p w14:paraId="41A290AC" w14:textId="77777777" w:rsidR="001E6C3E" w:rsidRPr="00741ECA" w:rsidRDefault="001E6C3E" w:rsidP="001E6C3E">
      <w:pPr>
        <w:pStyle w:val="Ttulo3"/>
        <w:rPr>
          <w:rFonts w:ascii="Helvetica" w:hAnsi="Helvetica"/>
          <w:lang w:val="es-PE"/>
        </w:rPr>
      </w:pPr>
      <w:r w:rsidRPr="00741ECA">
        <w:rPr>
          <w:rFonts w:ascii="Helvetica" w:hAnsi="Helvetica"/>
          <w:lang w:val="es-PE"/>
        </w:rPr>
        <w:t>ISO 37001 e ISO 45001</w:t>
      </w:r>
    </w:p>
    <w:p w14:paraId="1494EC0E"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 45001</w:t>
      </w:r>
      <w:r w:rsidRPr="00741ECA">
        <w:rPr>
          <w:rFonts w:ascii="Helvetica" w:hAnsi="Helvetica"/>
          <w:lang w:val="es-PE"/>
        </w:rPr>
        <w:t xml:space="preserve"> establece requisitos para los Sistemas de Gestión de Seguridad y Salud en el Trabajo.</w:t>
      </w:r>
    </w:p>
    <w:p w14:paraId="5371F146" w14:textId="5F13AEAD" w:rsidR="001E6C3E" w:rsidRPr="00741ECA" w:rsidRDefault="001E6C3E" w:rsidP="00066919">
      <w:pPr>
        <w:pStyle w:val="NormalWeb"/>
        <w:ind w:firstLine="720"/>
        <w:rPr>
          <w:rFonts w:ascii="Helvetica" w:hAnsi="Helvetica"/>
          <w:lang w:val="es-PE"/>
        </w:rPr>
      </w:pPr>
      <w:r w:rsidRPr="00741ECA">
        <w:rPr>
          <w:rFonts w:ascii="Helvetica" w:hAnsi="Helvetica"/>
          <w:lang w:val="es-PE"/>
        </w:rPr>
        <w:t>Esta norma está orientada a gestionar riesgos relacionados con la seguridad y salud de los trabajadores.</w:t>
      </w:r>
      <w:r w:rsidR="00066919" w:rsidRPr="00741ECA">
        <w:rPr>
          <w:rFonts w:ascii="Helvetica" w:hAnsi="Helvetica"/>
          <w:lang w:val="es-PE"/>
        </w:rPr>
        <w:t xml:space="preserve"> </w:t>
      </w:r>
      <w:r w:rsidRPr="00741ECA">
        <w:rPr>
          <w:rFonts w:ascii="Helvetica" w:hAnsi="Helvetica"/>
          <w:lang w:val="es-PE"/>
        </w:rPr>
        <w:t>ISO 37001, por su parte, se concentra en los riesgos de soborno.</w:t>
      </w:r>
    </w:p>
    <w:p w14:paraId="5CADF36D" w14:textId="3C174041" w:rsidR="001E6C3E" w:rsidRPr="00741ECA" w:rsidRDefault="001E6C3E" w:rsidP="00066919">
      <w:pPr>
        <w:pStyle w:val="NormalWeb"/>
        <w:ind w:firstLine="720"/>
        <w:rPr>
          <w:rFonts w:ascii="Helvetica" w:hAnsi="Helvetica"/>
          <w:lang w:val="es-PE"/>
        </w:rPr>
      </w:pPr>
      <w:r w:rsidRPr="00741ECA">
        <w:rPr>
          <w:rFonts w:ascii="Helvetica" w:hAnsi="Helvetica"/>
          <w:lang w:val="es-PE"/>
        </w:rPr>
        <w:t>Aunque sus materias son diferentes, una organización puede utilizar estructuras comunes de gestión.</w:t>
      </w:r>
      <w:r w:rsidR="00066919" w:rsidRPr="00741ECA">
        <w:rPr>
          <w:rFonts w:ascii="Helvetica" w:hAnsi="Helvetica"/>
          <w:lang w:val="es-PE"/>
        </w:rPr>
        <w:t xml:space="preserve"> </w:t>
      </w:r>
      <w:r w:rsidRPr="00741ECA">
        <w:rPr>
          <w:rFonts w:ascii="Helvetica" w:hAnsi="Helvetica"/>
          <w:lang w:val="es-PE"/>
        </w:rPr>
        <w:t>Por ejemplo, una empresa de construcción podría tener:</w:t>
      </w:r>
    </w:p>
    <w:p w14:paraId="1860802E"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45001</w:t>
      </w:r>
      <w:r w:rsidRPr="00741ECA">
        <w:rPr>
          <w:rFonts w:ascii="Helvetica" w:hAnsi="Helvetica"/>
          <w:lang w:val="es-PE"/>
        </w:rPr>
        <w:t xml:space="preserve"> para gestionar riesgos de accidentes y condiciones de trabajo.</w:t>
      </w:r>
    </w:p>
    <w:p w14:paraId="4922278C"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37001</w:t>
      </w:r>
      <w:r w:rsidRPr="00741ECA">
        <w:rPr>
          <w:rFonts w:ascii="Helvetica" w:hAnsi="Helvetica"/>
          <w:lang w:val="es-PE"/>
        </w:rPr>
        <w:t xml:space="preserve"> para gestionar riesgos de soborno relacionados con contrataciones, proveedores, intermediarios y relaciones con entidades públicas.</w:t>
      </w:r>
    </w:p>
    <w:p w14:paraId="3E540099" w14:textId="77777777" w:rsidR="001E6C3E" w:rsidRPr="00741ECA" w:rsidRDefault="001E6C3E" w:rsidP="001E6C3E">
      <w:pPr>
        <w:pStyle w:val="NormalWeb"/>
        <w:rPr>
          <w:rFonts w:ascii="Helvetica" w:hAnsi="Helvetica"/>
          <w:lang w:val="es-PE"/>
        </w:rPr>
      </w:pPr>
      <w:r w:rsidRPr="00741ECA">
        <w:rPr>
          <w:rFonts w:ascii="Helvetica" w:hAnsi="Helvetica"/>
          <w:lang w:val="es-PE"/>
        </w:rPr>
        <w:t>Ambos sistemas pueden compartir:</w:t>
      </w:r>
    </w:p>
    <w:p w14:paraId="37A7C626" w14:textId="77777777" w:rsidR="001E6C3E" w:rsidRPr="00741ECA" w:rsidRDefault="001E6C3E" w:rsidP="0047461E">
      <w:pPr>
        <w:numPr>
          <w:ilvl w:val="0"/>
          <w:numId w:val="94"/>
        </w:numPr>
        <w:spacing w:before="100" w:beforeAutospacing="1" w:after="100" w:afterAutospacing="1" w:line="240" w:lineRule="auto"/>
        <w:rPr>
          <w:rFonts w:ascii="Helvetica" w:hAnsi="Helvetica"/>
          <w:lang w:val="es-PE"/>
        </w:rPr>
      </w:pPr>
      <w:r w:rsidRPr="00741ECA">
        <w:rPr>
          <w:rFonts w:ascii="Helvetica" w:hAnsi="Helvetica"/>
          <w:lang w:val="es-PE"/>
        </w:rPr>
        <w:t xml:space="preserve">Procesos de capacitación. </w:t>
      </w:r>
    </w:p>
    <w:p w14:paraId="3A696E1B" w14:textId="77777777" w:rsidR="001E6C3E" w:rsidRPr="00741ECA" w:rsidRDefault="001E6C3E" w:rsidP="0047461E">
      <w:pPr>
        <w:numPr>
          <w:ilvl w:val="0"/>
          <w:numId w:val="94"/>
        </w:numPr>
        <w:spacing w:before="100" w:beforeAutospacing="1" w:after="100" w:afterAutospacing="1" w:line="240" w:lineRule="auto"/>
        <w:rPr>
          <w:rFonts w:ascii="Helvetica" w:hAnsi="Helvetica"/>
          <w:lang w:val="es-PE"/>
        </w:rPr>
      </w:pPr>
      <w:r w:rsidRPr="00741ECA">
        <w:rPr>
          <w:rFonts w:ascii="Helvetica" w:hAnsi="Helvetica"/>
          <w:lang w:val="es-PE"/>
        </w:rPr>
        <w:t xml:space="preserve">Auditorías internas. </w:t>
      </w:r>
    </w:p>
    <w:p w14:paraId="79B1D487" w14:textId="77777777" w:rsidR="001E6C3E" w:rsidRPr="00741ECA" w:rsidRDefault="001E6C3E" w:rsidP="0047461E">
      <w:pPr>
        <w:numPr>
          <w:ilvl w:val="0"/>
          <w:numId w:val="94"/>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documental. </w:t>
      </w:r>
    </w:p>
    <w:p w14:paraId="36332D43" w14:textId="77777777" w:rsidR="001E6C3E" w:rsidRPr="00741ECA" w:rsidRDefault="001E6C3E" w:rsidP="0047461E">
      <w:pPr>
        <w:numPr>
          <w:ilvl w:val="0"/>
          <w:numId w:val="94"/>
        </w:numPr>
        <w:spacing w:before="100" w:beforeAutospacing="1" w:after="100" w:afterAutospacing="1" w:line="240" w:lineRule="auto"/>
        <w:rPr>
          <w:rFonts w:ascii="Helvetica" w:hAnsi="Helvetica"/>
          <w:lang w:val="es-PE"/>
        </w:rPr>
      </w:pPr>
      <w:r w:rsidRPr="00741ECA">
        <w:rPr>
          <w:rFonts w:ascii="Helvetica" w:hAnsi="Helvetica"/>
          <w:lang w:val="es-PE"/>
        </w:rPr>
        <w:t xml:space="preserve">Objetivos. </w:t>
      </w:r>
    </w:p>
    <w:p w14:paraId="645C44AB" w14:textId="77777777" w:rsidR="001E6C3E" w:rsidRPr="00741ECA" w:rsidRDefault="001E6C3E" w:rsidP="0047461E">
      <w:pPr>
        <w:numPr>
          <w:ilvl w:val="0"/>
          <w:numId w:val="94"/>
        </w:numPr>
        <w:spacing w:before="100" w:beforeAutospacing="1" w:after="100" w:afterAutospacing="1" w:line="240" w:lineRule="auto"/>
        <w:rPr>
          <w:rFonts w:ascii="Helvetica" w:hAnsi="Helvetica"/>
          <w:lang w:val="es-PE"/>
        </w:rPr>
      </w:pPr>
      <w:r w:rsidRPr="00741ECA">
        <w:rPr>
          <w:rFonts w:ascii="Helvetica" w:hAnsi="Helvetica"/>
          <w:lang w:val="es-PE"/>
        </w:rPr>
        <w:t xml:space="preserve">Seguimiento. </w:t>
      </w:r>
    </w:p>
    <w:p w14:paraId="42C35273" w14:textId="77777777" w:rsidR="001E6C3E" w:rsidRPr="00741ECA" w:rsidRDefault="001E6C3E" w:rsidP="0047461E">
      <w:pPr>
        <w:numPr>
          <w:ilvl w:val="0"/>
          <w:numId w:val="94"/>
        </w:numPr>
        <w:spacing w:before="100" w:beforeAutospacing="1" w:after="100" w:afterAutospacing="1" w:line="240" w:lineRule="auto"/>
        <w:rPr>
          <w:rFonts w:ascii="Helvetica" w:hAnsi="Helvetica"/>
          <w:lang w:val="es-PE"/>
        </w:rPr>
      </w:pPr>
      <w:r w:rsidRPr="00741ECA">
        <w:rPr>
          <w:rFonts w:ascii="Helvetica" w:hAnsi="Helvetica"/>
          <w:lang w:val="es-PE"/>
        </w:rPr>
        <w:t xml:space="preserve">Revisión por la dirección. </w:t>
      </w:r>
    </w:p>
    <w:p w14:paraId="5A3EE90E" w14:textId="77777777" w:rsidR="001E6C3E" w:rsidRPr="00741ECA" w:rsidRDefault="001E6C3E" w:rsidP="0047461E">
      <w:pPr>
        <w:numPr>
          <w:ilvl w:val="0"/>
          <w:numId w:val="94"/>
        </w:numPr>
        <w:spacing w:before="100" w:beforeAutospacing="1" w:after="100" w:afterAutospacing="1" w:line="240" w:lineRule="auto"/>
        <w:rPr>
          <w:rFonts w:ascii="Helvetica" w:hAnsi="Helvetica"/>
          <w:lang w:val="es-PE"/>
        </w:rPr>
      </w:pPr>
      <w:r w:rsidRPr="00741ECA">
        <w:rPr>
          <w:rFonts w:ascii="Helvetica" w:hAnsi="Helvetica"/>
          <w:lang w:val="es-PE"/>
        </w:rPr>
        <w:t xml:space="preserve">Acciones correctivas. </w:t>
      </w:r>
    </w:p>
    <w:p w14:paraId="3A7FB1C7" w14:textId="77777777" w:rsidR="001E6C3E" w:rsidRPr="00741ECA" w:rsidRDefault="001E6C3E" w:rsidP="001E6C3E">
      <w:pPr>
        <w:pStyle w:val="Ttulo3"/>
        <w:rPr>
          <w:rFonts w:ascii="Helvetica" w:hAnsi="Helvetica"/>
          <w:lang w:val="es-PE"/>
        </w:rPr>
      </w:pPr>
      <w:r w:rsidRPr="00741ECA">
        <w:rPr>
          <w:rFonts w:ascii="Helvetica" w:hAnsi="Helvetica"/>
          <w:lang w:val="es-PE"/>
        </w:rPr>
        <w:t>ISO 37001 e ISO 27001</w:t>
      </w:r>
    </w:p>
    <w:p w14:paraId="0EE4833D" w14:textId="62F6C910"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ISO/IEC 27001</w:t>
      </w:r>
      <w:r w:rsidRPr="00741ECA">
        <w:rPr>
          <w:rFonts w:ascii="Helvetica" w:hAnsi="Helvetica"/>
          <w:lang w:val="es-PE"/>
        </w:rPr>
        <w:t xml:space="preserve"> establece requisitos para un </w:t>
      </w:r>
      <w:r w:rsidRPr="00741ECA">
        <w:rPr>
          <w:rStyle w:val="Textoennegrita"/>
          <w:rFonts w:ascii="Helvetica" w:hAnsi="Helvetica"/>
          <w:lang w:val="es-PE"/>
        </w:rPr>
        <w:t>Sistema de Gestión de Seguridad de la Información</w:t>
      </w:r>
      <w:r w:rsidRPr="00741ECA">
        <w:rPr>
          <w:rFonts w:ascii="Helvetica" w:hAnsi="Helvetica"/>
          <w:lang w:val="es-PE"/>
        </w:rPr>
        <w:t>.</w:t>
      </w:r>
      <w:r w:rsidR="00066919" w:rsidRPr="00741ECA">
        <w:rPr>
          <w:rFonts w:ascii="Helvetica" w:hAnsi="Helvetica"/>
          <w:lang w:val="es-PE"/>
        </w:rPr>
        <w:t xml:space="preserve"> </w:t>
      </w:r>
      <w:r w:rsidRPr="00741ECA">
        <w:rPr>
          <w:rFonts w:ascii="Helvetica" w:hAnsi="Helvetica"/>
          <w:lang w:val="es-PE"/>
        </w:rPr>
        <w:t>Su objetivo es gestionar los riesgos relacionados con la seguridad de la información.</w:t>
      </w:r>
    </w:p>
    <w:p w14:paraId="6F8B712E"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En determinadas organizaciones puede existir una relación práctica entre seguridad de la información y antisoborno.</w:t>
      </w:r>
    </w:p>
    <w:p w14:paraId="5381F07D" w14:textId="77777777" w:rsidR="001E6C3E" w:rsidRPr="00741ECA" w:rsidRDefault="001E6C3E" w:rsidP="001E6C3E">
      <w:pPr>
        <w:pStyle w:val="NormalWeb"/>
        <w:rPr>
          <w:rFonts w:ascii="Helvetica" w:hAnsi="Helvetica"/>
          <w:lang w:val="es-PE"/>
        </w:rPr>
      </w:pPr>
      <w:r w:rsidRPr="00741ECA">
        <w:rPr>
          <w:rFonts w:ascii="Helvetica" w:hAnsi="Helvetica"/>
          <w:lang w:val="es-PE"/>
        </w:rPr>
        <w:t>Por ejemplo, los registros relacionados con:</w:t>
      </w:r>
    </w:p>
    <w:p w14:paraId="3AF3D223" w14:textId="77777777" w:rsidR="001E6C3E" w:rsidRPr="00741ECA" w:rsidRDefault="001E6C3E" w:rsidP="0047461E">
      <w:pPr>
        <w:numPr>
          <w:ilvl w:val="0"/>
          <w:numId w:val="95"/>
        </w:numPr>
        <w:spacing w:before="100" w:beforeAutospacing="1" w:after="100" w:afterAutospacing="1" w:line="240" w:lineRule="auto"/>
        <w:rPr>
          <w:rFonts w:ascii="Helvetica" w:hAnsi="Helvetica"/>
          <w:lang w:val="es-PE"/>
        </w:rPr>
      </w:pPr>
      <w:r w:rsidRPr="00741ECA">
        <w:rPr>
          <w:rFonts w:ascii="Helvetica" w:hAnsi="Helvetica"/>
          <w:lang w:val="es-PE"/>
        </w:rPr>
        <w:t xml:space="preserve">Denuncias. </w:t>
      </w:r>
    </w:p>
    <w:p w14:paraId="36D163AE" w14:textId="77777777" w:rsidR="001E6C3E" w:rsidRPr="00741ECA" w:rsidRDefault="001E6C3E" w:rsidP="0047461E">
      <w:pPr>
        <w:numPr>
          <w:ilvl w:val="0"/>
          <w:numId w:val="95"/>
        </w:numPr>
        <w:spacing w:before="100" w:beforeAutospacing="1" w:after="100" w:afterAutospacing="1" w:line="240" w:lineRule="auto"/>
        <w:rPr>
          <w:rFonts w:ascii="Helvetica" w:hAnsi="Helvetica"/>
          <w:lang w:val="es-PE"/>
        </w:rPr>
      </w:pPr>
      <w:r w:rsidRPr="00741ECA">
        <w:rPr>
          <w:rFonts w:ascii="Helvetica" w:hAnsi="Helvetica"/>
          <w:lang w:val="es-PE"/>
        </w:rPr>
        <w:t xml:space="preserve">Investigaciones. </w:t>
      </w:r>
    </w:p>
    <w:p w14:paraId="19E9D152" w14:textId="77777777" w:rsidR="001E6C3E" w:rsidRPr="00741ECA" w:rsidRDefault="001E6C3E" w:rsidP="0047461E">
      <w:pPr>
        <w:numPr>
          <w:ilvl w:val="0"/>
          <w:numId w:val="95"/>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Evaluaciones de terceros. </w:t>
      </w:r>
    </w:p>
    <w:p w14:paraId="3A0FF8BA" w14:textId="77777777" w:rsidR="001E6C3E" w:rsidRPr="00741ECA" w:rsidRDefault="001E6C3E" w:rsidP="0047461E">
      <w:pPr>
        <w:numPr>
          <w:ilvl w:val="0"/>
          <w:numId w:val="95"/>
        </w:numPr>
        <w:spacing w:before="100" w:beforeAutospacing="1" w:after="100" w:afterAutospacing="1" w:line="240" w:lineRule="auto"/>
        <w:rPr>
          <w:rFonts w:ascii="Helvetica" w:hAnsi="Helvetica"/>
          <w:lang w:val="es-PE"/>
        </w:rPr>
      </w:pPr>
      <w:r w:rsidRPr="00741ECA">
        <w:rPr>
          <w:rFonts w:ascii="Helvetica" w:hAnsi="Helvetica"/>
          <w:lang w:val="es-PE"/>
        </w:rPr>
        <w:t xml:space="preserve">Información financiera. </w:t>
      </w:r>
    </w:p>
    <w:p w14:paraId="11C5CB6B" w14:textId="77777777" w:rsidR="001E6C3E" w:rsidRPr="00741ECA" w:rsidRDefault="001E6C3E" w:rsidP="0047461E">
      <w:pPr>
        <w:numPr>
          <w:ilvl w:val="0"/>
          <w:numId w:val="95"/>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Contratos. </w:t>
      </w:r>
    </w:p>
    <w:p w14:paraId="6C198529" w14:textId="77777777" w:rsidR="001E6C3E" w:rsidRPr="00741ECA" w:rsidRDefault="001E6C3E" w:rsidP="0047461E">
      <w:pPr>
        <w:numPr>
          <w:ilvl w:val="0"/>
          <w:numId w:val="95"/>
        </w:numPr>
        <w:spacing w:before="100" w:beforeAutospacing="1" w:after="100" w:afterAutospacing="1" w:line="240" w:lineRule="auto"/>
        <w:rPr>
          <w:rFonts w:ascii="Helvetica" w:hAnsi="Helvetica"/>
          <w:lang w:val="es-PE"/>
        </w:rPr>
      </w:pPr>
      <w:r w:rsidRPr="00741ECA">
        <w:rPr>
          <w:rFonts w:ascii="Helvetica" w:hAnsi="Helvetica"/>
          <w:lang w:val="es-PE"/>
        </w:rPr>
        <w:t xml:space="preserve">Datos de proveedores. </w:t>
      </w:r>
    </w:p>
    <w:p w14:paraId="2A166610" w14:textId="77777777" w:rsidR="001E6C3E" w:rsidRPr="00741ECA" w:rsidRDefault="001E6C3E" w:rsidP="001E6C3E">
      <w:pPr>
        <w:pStyle w:val="NormalWeb"/>
        <w:rPr>
          <w:rFonts w:ascii="Helvetica" w:hAnsi="Helvetica"/>
          <w:lang w:val="es-PE"/>
        </w:rPr>
      </w:pPr>
      <w:r w:rsidRPr="00741ECA">
        <w:rPr>
          <w:rFonts w:ascii="Helvetica" w:hAnsi="Helvetica"/>
          <w:lang w:val="es-PE"/>
        </w:rPr>
        <w:t>pueden contener información sensible que necesita ser protegida.</w:t>
      </w:r>
    </w:p>
    <w:p w14:paraId="38564A81"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Por ello, una organización que dispone de ISO 27001 puede utilizar determinados controles de seguridad de la información para proteger la </w:t>
      </w:r>
      <w:r w:rsidRPr="00741ECA">
        <w:rPr>
          <w:rStyle w:val="Textoennegrita"/>
          <w:rFonts w:ascii="Helvetica" w:hAnsi="Helvetica"/>
          <w:lang w:val="es-PE"/>
        </w:rPr>
        <w:t>confidencialidad, integridad y disponibilidad de información relacionada con su Sistema de Gestión Antisoborno</w:t>
      </w:r>
      <w:r w:rsidRPr="00741ECA">
        <w:rPr>
          <w:rFonts w:ascii="Helvetica" w:hAnsi="Helvetica"/>
          <w:lang w:val="es-PE"/>
        </w:rPr>
        <w:t>.</w:t>
      </w:r>
    </w:p>
    <w:p w14:paraId="63F77096" w14:textId="14C477B5" w:rsidR="001E6C3E" w:rsidRPr="00741ECA" w:rsidRDefault="001E6C3E" w:rsidP="001E6C3E">
      <w:pPr>
        <w:pStyle w:val="NormalWeb"/>
        <w:rPr>
          <w:rFonts w:ascii="Helvetica" w:hAnsi="Helvetica"/>
          <w:lang w:val="es-PE"/>
        </w:rPr>
      </w:pPr>
      <w:r w:rsidRPr="00741ECA">
        <w:rPr>
          <w:rFonts w:ascii="Helvetica" w:hAnsi="Helvetica"/>
          <w:lang w:val="es-PE"/>
        </w:rPr>
        <w:t>Sin embargo, ISO 27001 no sustituye a ISO 37001.</w:t>
      </w:r>
      <w:r w:rsidR="00066919" w:rsidRPr="00741ECA">
        <w:rPr>
          <w:rFonts w:ascii="Helvetica" w:hAnsi="Helvetica"/>
          <w:lang w:val="es-PE"/>
        </w:rPr>
        <w:t xml:space="preserve"> </w:t>
      </w:r>
      <w:r w:rsidRPr="00741ECA">
        <w:rPr>
          <w:rStyle w:val="Textoennegrita"/>
          <w:rFonts w:ascii="Helvetica" w:hAnsi="Helvetica"/>
          <w:lang w:val="es-PE"/>
        </w:rPr>
        <w:t>Una norma gestiona riesgos de seguridad de la información y la otra gestiona riesgos de soborno.</w:t>
      </w:r>
    </w:p>
    <w:p w14:paraId="26A70F59" w14:textId="77777777" w:rsidR="001E6C3E" w:rsidRPr="00741ECA" w:rsidRDefault="001E6C3E" w:rsidP="001E6C3E">
      <w:pPr>
        <w:pStyle w:val="Ttulo3"/>
        <w:rPr>
          <w:rFonts w:ascii="Helvetica" w:hAnsi="Helvetica"/>
          <w:lang w:val="es-PE"/>
        </w:rPr>
      </w:pPr>
      <w:r w:rsidRPr="00741ECA">
        <w:rPr>
          <w:rFonts w:ascii="Helvetica" w:hAnsi="Helvetica"/>
          <w:lang w:val="es-PE"/>
        </w:rPr>
        <w:t>ISO 37002 y los canales de denuncia</w:t>
      </w:r>
    </w:p>
    <w:p w14:paraId="72048F8A"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Existe además una relación especialmente interesante con la </w:t>
      </w:r>
      <w:r w:rsidRPr="00741ECA">
        <w:rPr>
          <w:rStyle w:val="Textoennegrita"/>
          <w:rFonts w:ascii="Helvetica" w:hAnsi="Helvetica"/>
          <w:lang w:val="es-PE"/>
        </w:rPr>
        <w:t>ISO 37002:2021</w:t>
      </w:r>
      <w:r w:rsidRPr="00741ECA">
        <w:rPr>
          <w:rFonts w:ascii="Helvetica" w:hAnsi="Helvetica"/>
          <w:lang w:val="es-PE"/>
        </w:rPr>
        <w:t xml:space="preserve">, denominada </w:t>
      </w:r>
      <w:r w:rsidRPr="00741ECA">
        <w:rPr>
          <w:rStyle w:val="nfasis"/>
          <w:rFonts w:ascii="Helvetica" w:hAnsi="Helvetica"/>
          <w:lang w:val="es-PE"/>
        </w:rPr>
        <w:t>Whistleblowing management systems — Guidelines</w:t>
      </w:r>
      <w:r w:rsidRPr="00741ECA">
        <w:rPr>
          <w:rFonts w:ascii="Helvetica" w:hAnsi="Helvetica"/>
          <w:lang w:val="es-PE"/>
        </w:rPr>
        <w:t>.</w:t>
      </w:r>
    </w:p>
    <w:p w14:paraId="3403828A"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Esta norma proporciona directrices para establecer sistemas de gestión de denuncias y está específicamente relacionada con la gestión de información recibida mediante mecanismos de whistleblowing.</w:t>
      </w:r>
    </w:p>
    <w:p w14:paraId="5CE8B655" w14:textId="06858D64"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ISO 37001 incluye mecanismos para </w:t>
      </w:r>
      <w:r w:rsidRPr="00741ECA">
        <w:rPr>
          <w:rStyle w:val="Textoennegrita"/>
          <w:rFonts w:ascii="Helvetica" w:hAnsi="Helvetica"/>
          <w:lang w:val="es-PE"/>
        </w:rPr>
        <w:t>reportar preocupaciones y gestionar posibles incidentes de soborno</w:t>
      </w:r>
      <w:r w:rsidRPr="00741ECA">
        <w:rPr>
          <w:rFonts w:ascii="Helvetica" w:hAnsi="Helvetica"/>
          <w:lang w:val="es-PE"/>
        </w:rPr>
        <w:t xml:space="preserve">, mientras que ISO 37002 proporciona un marco específico para gestionar sistemas de denuncia. </w:t>
      </w:r>
      <w:r w:rsidR="00066919" w:rsidRPr="00741ECA">
        <w:rPr>
          <w:rFonts w:ascii="Helvetica" w:hAnsi="Helvetica"/>
          <w:lang w:val="es-PE"/>
        </w:rPr>
        <w:t xml:space="preserve"> </w:t>
      </w:r>
      <w:r w:rsidRPr="00741ECA">
        <w:rPr>
          <w:rFonts w:ascii="Helvetica" w:hAnsi="Helvetica"/>
          <w:lang w:val="es-PE"/>
        </w:rPr>
        <w:t>Por ello, una organización puede considerar ambas normas de manera complementaria.</w:t>
      </w:r>
    </w:p>
    <w:p w14:paraId="66A7CEF1" w14:textId="77777777" w:rsidR="001E6C3E" w:rsidRPr="00741ECA" w:rsidRDefault="001E6C3E" w:rsidP="001E6C3E">
      <w:pPr>
        <w:pStyle w:val="Ttulo3"/>
        <w:rPr>
          <w:rFonts w:ascii="Helvetica" w:hAnsi="Helvetica"/>
          <w:lang w:val="es-PE"/>
        </w:rPr>
      </w:pPr>
      <w:r w:rsidRPr="00741ECA">
        <w:rPr>
          <w:rFonts w:ascii="Helvetica" w:hAnsi="Helvetica"/>
          <w:lang w:val="es-PE"/>
        </w:rPr>
        <w:t>ISO 37001 e ISO 37002: diferencia</w:t>
      </w:r>
    </w:p>
    <w:p w14:paraId="4EBADB40" w14:textId="77777777" w:rsidR="001E6C3E" w:rsidRPr="00741ECA" w:rsidRDefault="001E6C3E" w:rsidP="001E6C3E">
      <w:pPr>
        <w:pStyle w:val="NormalWeb"/>
        <w:rPr>
          <w:rFonts w:ascii="Helvetica" w:hAnsi="Helvetica"/>
          <w:lang w:val="es-PE"/>
        </w:rPr>
      </w:pPr>
      <w:r w:rsidRPr="00741ECA">
        <w:rPr>
          <w:rFonts w:ascii="Helvetica" w:hAnsi="Helvetica"/>
          <w:lang w:val="es-PE"/>
        </w:rPr>
        <w:t>Es importante no confundirlas.</w:t>
      </w:r>
    </w:p>
    <w:p w14:paraId="717A0F12"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37001</w:t>
      </w:r>
      <w:r w:rsidRPr="00741ECA">
        <w:rPr>
          <w:rFonts w:ascii="Helvetica" w:hAnsi="Helvetica"/>
          <w:lang w:val="es-PE"/>
        </w:rPr>
        <w:t xml:space="preserve"> tiene como objeto principal el </w:t>
      </w:r>
      <w:r w:rsidRPr="00741ECA">
        <w:rPr>
          <w:rStyle w:val="Textoennegrita"/>
          <w:rFonts w:ascii="Helvetica" w:hAnsi="Helvetica"/>
          <w:lang w:val="es-PE"/>
        </w:rPr>
        <w:t>Sistema de Gestión Antisoborno</w:t>
      </w:r>
      <w:r w:rsidRPr="00741ECA">
        <w:rPr>
          <w:rFonts w:ascii="Helvetica" w:hAnsi="Helvetica"/>
          <w:lang w:val="es-PE"/>
        </w:rPr>
        <w:t>.</w:t>
      </w:r>
    </w:p>
    <w:p w14:paraId="72A12A29"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37002</w:t>
      </w:r>
      <w:r w:rsidRPr="00741ECA">
        <w:rPr>
          <w:rFonts w:ascii="Helvetica" w:hAnsi="Helvetica"/>
          <w:lang w:val="es-PE"/>
        </w:rPr>
        <w:t xml:space="preserve"> se concentra en el </w:t>
      </w:r>
      <w:r w:rsidRPr="00741ECA">
        <w:rPr>
          <w:rStyle w:val="Textoennegrita"/>
          <w:rFonts w:ascii="Helvetica" w:hAnsi="Helvetica"/>
          <w:lang w:val="es-PE"/>
        </w:rPr>
        <w:t>Sistema de Gestión de Denuncias</w:t>
      </w:r>
      <w:r w:rsidRPr="00741ECA">
        <w:rPr>
          <w:rFonts w:ascii="Helvetica" w:hAnsi="Helvetica"/>
          <w:lang w:val="es-PE"/>
        </w:rPr>
        <w:t>.</w:t>
      </w:r>
    </w:p>
    <w:p w14:paraId="2BDB5437"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Una organización puede implementar ISO 37001 sin implementar ISO 37002.</w:t>
      </w:r>
    </w:p>
    <w:p w14:paraId="183A9C6C"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También puede utilizar principios y buenas prácticas de ISO 37002 para fortalecer el mecanismo de denuncias de su Sistema de Gestión Antisoborno.</w:t>
      </w:r>
    </w:p>
    <w:p w14:paraId="1B8F97EE" w14:textId="77777777" w:rsidR="001E6C3E" w:rsidRPr="00741ECA" w:rsidRDefault="001E6C3E" w:rsidP="001E6C3E">
      <w:pPr>
        <w:pStyle w:val="Ttulo3"/>
        <w:rPr>
          <w:rFonts w:ascii="Helvetica" w:hAnsi="Helvetica"/>
          <w:lang w:val="es-PE"/>
        </w:rPr>
      </w:pPr>
      <w:r w:rsidRPr="00741ECA">
        <w:rPr>
          <w:rFonts w:ascii="Helvetica" w:hAnsi="Helvetica"/>
          <w:lang w:val="es-PE"/>
        </w:rPr>
        <w:t>ISO 37001 e ISO 37003</w:t>
      </w:r>
    </w:p>
    <w:p w14:paraId="6EC43DE1"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La familia de normas relacionada con integridad y gobernanza también incluye </w:t>
      </w:r>
      <w:r w:rsidRPr="00741ECA">
        <w:rPr>
          <w:rStyle w:val="Textoennegrita"/>
          <w:rFonts w:ascii="Helvetica" w:hAnsi="Helvetica"/>
          <w:lang w:val="es-PE"/>
        </w:rPr>
        <w:t>ISO 37003:2025</w:t>
      </w:r>
      <w:r w:rsidRPr="00741ECA">
        <w:rPr>
          <w:rFonts w:ascii="Helvetica" w:hAnsi="Helvetica"/>
          <w:lang w:val="es-PE"/>
        </w:rPr>
        <w:t>, orientada a proporcionar directrices para organizaciones que gestionan el riesgo de fraude.</w:t>
      </w:r>
    </w:p>
    <w:p w14:paraId="7986D852"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Esto es relevante porque </w:t>
      </w:r>
      <w:r w:rsidRPr="00741ECA">
        <w:rPr>
          <w:rStyle w:val="Textoennegrita"/>
          <w:rFonts w:ascii="Helvetica" w:hAnsi="Helvetica"/>
          <w:lang w:val="es-PE"/>
        </w:rPr>
        <w:t>fraude y soborno no son conceptos idénticos</w:t>
      </w:r>
      <w:r w:rsidRPr="00741ECA">
        <w:rPr>
          <w:rFonts w:ascii="Helvetica" w:hAnsi="Helvetica"/>
          <w:lang w:val="es-PE"/>
        </w:rPr>
        <w:t>, aunque pueden aparecer relacionados en determinadas situaciones.</w:t>
      </w:r>
    </w:p>
    <w:p w14:paraId="4525BE18" w14:textId="77777777" w:rsidR="001E6C3E" w:rsidRPr="00741ECA" w:rsidRDefault="001E6C3E" w:rsidP="001E6C3E">
      <w:pPr>
        <w:pStyle w:val="NormalWeb"/>
        <w:rPr>
          <w:rFonts w:ascii="Helvetica" w:hAnsi="Helvetica"/>
          <w:lang w:val="es-PE"/>
        </w:rPr>
      </w:pPr>
      <w:r w:rsidRPr="00741ECA">
        <w:rPr>
          <w:rFonts w:ascii="Helvetica" w:hAnsi="Helvetica"/>
          <w:lang w:val="es-PE"/>
        </w:rPr>
        <w:t>ISO 37001 se centra en el soborno.</w:t>
      </w:r>
    </w:p>
    <w:p w14:paraId="53FA85BF" w14:textId="77777777" w:rsidR="001E6C3E" w:rsidRPr="00741ECA" w:rsidRDefault="001E6C3E" w:rsidP="001E6C3E">
      <w:pPr>
        <w:pStyle w:val="NormalWeb"/>
        <w:rPr>
          <w:rFonts w:ascii="Helvetica" w:hAnsi="Helvetica"/>
          <w:lang w:val="es-PE"/>
        </w:rPr>
      </w:pPr>
      <w:r w:rsidRPr="00741ECA">
        <w:rPr>
          <w:rFonts w:ascii="Helvetica" w:hAnsi="Helvetica"/>
          <w:lang w:val="es-PE"/>
        </w:rPr>
        <w:t>ISO 37003 proporciona orientación sobre la gestión del riesgo de fraude.</w:t>
      </w:r>
    </w:p>
    <w:p w14:paraId="4CE9C0DC"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La existencia de estas normas permite a una organización desarrollar enfoques complementarios para diferentes categorías de riesgo. </w:t>
      </w:r>
    </w:p>
    <w:p w14:paraId="3E9894E9" w14:textId="77777777" w:rsidR="001E6C3E" w:rsidRPr="00741ECA" w:rsidRDefault="001E6C3E" w:rsidP="001E6C3E">
      <w:pPr>
        <w:pStyle w:val="Ttulo3"/>
        <w:rPr>
          <w:rFonts w:ascii="Helvetica" w:hAnsi="Helvetica"/>
          <w:lang w:val="es-PE"/>
        </w:rPr>
      </w:pPr>
      <w:r w:rsidRPr="00741ECA">
        <w:rPr>
          <w:rFonts w:ascii="Helvetica" w:hAnsi="Helvetica"/>
          <w:lang w:val="es-PE"/>
        </w:rPr>
        <w:t>ISO 37001 y gestión del riesgo</w:t>
      </w:r>
    </w:p>
    <w:p w14:paraId="46465563" w14:textId="7CB88687" w:rsidR="001E6C3E" w:rsidRPr="00741ECA" w:rsidRDefault="001E6C3E" w:rsidP="00066919">
      <w:pPr>
        <w:pStyle w:val="NormalWeb"/>
        <w:ind w:firstLine="720"/>
        <w:rPr>
          <w:rFonts w:ascii="Helvetica" w:hAnsi="Helvetica"/>
          <w:lang w:val="es-PE"/>
        </w:rPr>
      </w:pPr>
      <w:r w:rsidRPr="00741ECA">
        <w:rPr>
          <w:rFonts w:ascii="Helvetica" w:hAnsi="Helvetica"/>
          <w:lang w:val="es-PE"/>
        </w:rPr>
        <w:t>La gestión de riesgos constituye otro punto de conexión entre ISO 37001 y otros sistemas de gestión.</w:t>
      </w:r>
      <w:r w:rsidR="00066919" w:rsidRPr="00741ECA">
        <w:rPr>
          <w:rFonts w:ascii="Helvetica" w:hAnsi="Helvetica"/>
          <w:lang w:val="es-PE"/>
        </w:rPr>
        <w:t xml:space="preserve"> </w:t>
      </w:r>
      <w:r w:rsidRPr="00741ECA">
        <w:rPr>
          <w:rFonts w:ascii="Helvetica" w:hAnsi="Helvetica"/>
          <w:lang w:val="es-PE"/>
        </w:rPr>
        <w:t>Una organización puede utilizar una metodología corporativa común para identificar, analizar, evaluar y tratar diferentes tipos de riesgos.</w:t>
      </w:r>
    </w:p>
    <w:p w14:paraId="13469501" w14:textId="77777777" w:rsidR="001E6C3E" w:rsidRPr="00741ECA" w:rsidRDefault="001E6C3E" w:rsidP="001E6C3E">
      <w:pPr>
        <w:pStyle w:val="NormalWeb"/>
        <w:rPr>
          <w:rFonts w:ascii="Helvetica" w:hAnsi="Helvetica"/>
          <w:lang w:val="es-PE"/>
        </w:rPr>
      </w:pPr>
      <w:r w:rsidRPr="00741ECA">
        <w:rPr>
          <w:rFonts w:ascii="Helvetica" w:hAnsi="Helvetica"/>
          <w:lang w:val="es-PE"/>
        </w:rPr>
        <w:t>Por ejemplo, una matriz corporativa podría incluir:</w:t>
      </w:r>
    </w:p>
    <w:p w14:paraId="15CEF945" w14:textId="77777777" w:rsidR="001E6C3E" w:rsidRPr="00741ECA" w:rsidRDefault="001E6C3E" w:rsidP="0047461E">
      <w:pPr>
        <w:numPr>
          <w:ilvl w:val="0"/>
          <w:numId w:val="96"/>
        </w:numPr>
        <w:spacing w:before="100" w:beforeAutospacing="1" w:after="100" w:afterAutospacing="1" w:line="240" w:lineRule="auto"/>
        <w:rPr>
          <w:rFonts w:ascii="Helvetica" w:hAnsi="Helvetica"/>
          <w:lang w:val="es-PE"/>
        </w:rPr>
      </w:pPr>
      <w:r w:rsidRPr="00741ECA">
        <w:rPr>
          <w:rFonts w:ascii="Helvetica" w:hAnsi="Helvetica"/>
          <w:lang w:val="es-PE"/>
        </w:rPr>
        <w:t xml:space="preserve">Riesgos financieros. </w:t>
      </w:r>
    </w:p>
    <w:p w14:paraId="403D7E7E" w14:textId="77777777" w:rsidR="001E6C3E" w:rsidRPr="00741ECA" w:rsidRDefault="001E6C3E" w:rsidP="0047461E">
      <w:pPr>
        <w:numPr>
          <w:ilvl w:val="0"/>
          <w:numId w:val="96"/>
        </w:numPr>
        <w:spacing w:before="100" w:beforeAutospacing="1" w:after="100" w:afterAutospacing="1" w:line="240" w:lineRule="auto"/>
        <w:rPr>
          <w:rFonts w:ascii="Helvetica" w:hAnsi="Helvetica"/>
          <w:lang w:val="es-PE"/>
        </w:rPr>
      </w:pPr>
      <w:r w:rsidRPr="00741ECA">
        <w:rPr>
          <w:rFonts w:ascii="Helvetica" w:hAnsi="Helvetica"/>
          <w:lang w:val="es-PE"/>
        </w:rPr>
        <w:t xml:space="preserve">Riesgos operacionales. </w:t>
      </w:r>
    </w:p>
    <w:p w14:paraId="122A8AFB" w14:textId="77777777" w:rsidR="001E6C3E" w:rsidRPr="00741ECA" w:rsidRDefault="001E6C3E" w:rsidP="0047461E">
      <w:pPr>
        <w:numPr>
          <w:ilvl w:val="0"/>
          <w:numId w:val="96"/>
        </w:numPr>
        <w:spacing w:before="100" w:beforeAutospacing="1" w:after="100" w:afterAutospacing="1" w:line="240" w:lineRule="auto"/>
        <w:rPr>
          <w:rFonts w:ascii="Helvetica" w:hAnsi="Helvetica"/>
          <w:lang w:val="es-PE"/>
        </w:rPr>
      </w:pPr>
      <w:r w:rsidRPr="00741ECA">
        <w:rPr>
          <w:rFonts w:ascii="Helvetica" w:hAnsi="Helvetica"/>
          <w:lang w:val="es-PE"/>
        </w:rPr>
        <w:t xml:space="preserve">Riesgos legales. </w:t>
      </w:r>
    </w:p>
    <w:p w14:paraId="0522858C" w14:textId="77777777" w:rsidR="001E6C3E" w:rsidRPr="00741ECA" w:rsidRDefault="001E6C3E" w:rsidP="0047461E">
      <w:pPr>
        <w:numPr>
          <w:ilvl w:val="0"/>
          <w:numId w:val="96"/>
        </w:numPr>
        <w:spacing w:before="100" w:beforeAutospacing="1" w:after="100" w:afterAutospacing="1" w:line="240" w:lineRule="auto"/>
        <w:rPr>
          <w:rFonts w:ascii="Helvetica" w:hAnsi="Helvetica"/>
          <w:lang w:val="es-PE"/>
        </w:rPr>
      </w:pPr>
      <w:r w:rsidRPr="00741ECA">
        <w:rPr>
          <w:rFonts w:ascii="Helvetica" w:hAnsi="Helvetica"/>
          <w:lang w:val="es-PE"/>
        </w:rPr>
        <w:t xml:space="preserve">Riesgos ambientales. </w:t>
      </w:r>
    </w:p>
    <w:p w14:paraId="1869EE7B" w14:textId="77777777" w:rsidR="001E6C3E" w:rsidRPr="00741ECA" w:rsidRDefault="001E6C3E" w:rsidP="0047461E">
      <w:pPr>
        <w:numPr>
          <w:ilvl w:val="0"/>
          <w:numId w:val="96"/>
        </w:numPr>
        <w:spacing w:before="100" w:beforeAutospacing="1" w:after="100" w:afterAutospacing="1" w:line="240" w:lineRule="auto"/>
        <w:rPr>
          <w:rFonts w:ascii="Helvetica" w:hAnsi="Helvetica"/>
          <w:lang w:val="es-PE"/>
        </w:rPr>
      </w:pPr>
      <w:r w:rsidRPr="00741ECA">
        <w:rPr>
          <w:rFonts w:ascii="Helvetica" w:hAnsi="Helvetica"/>
          <w:lang w:val="es-PE"/>
        </w:rPr>
        <w:t xml:space="preserve">Riesgos de seguridad y salud. </w:t>
      </w:r>
    </w:p>
    <w:p w14:paraId="32EE9503" w14:textId="77777777" w:rsidR="001E6C3E" w:rsidRPr="00741ECA" w:rsidRDefault="001E6C3E" w:rsidP="0047461E">
      <w:pPr>
        <w:numPr>
          <w:ilvl w:val="0"/>
          <w:numId w:val="96"/>
        </w:numPr>
        <w:spacing w:before="100" w:beforeAutospacing="1" w:after="100" w:afterAutospacing="1" w:line="240" w:lineRule="auto"/>
        <w:rPr>
          <w:rFonts w:ascii="Helvetica" w:hAnsi="Helvetica"/>
          <w:lang w:val="es-PE"/>
        </w:rPr>
      </w:pPr>
      <w:r w:rsidRPr="00741ECA">
        <w:rPr>
          <w:rFonts w:ascii="Helvetica" w:hAnsi="Helvetica"/>
          <w:lang w:val="es-PE"/>
        </w:rPr>
        <w:t xml:space="preserve">Riesgos de seguridad de la información. </w:t>
      </w:r>
    </w:p>
    <w:p w14:paraId="05D77400" w14:textId="77777777" w:rsidR="001E6C3E" w:rsidRPr="00741ECA" w:rsidRDefault="001E6C3E" w:rsidP="0047461E">
      <w:pPr>
        <w:numPr>
          <w:ilvl w:val="0"/>
          <w:numId w:val="96"/>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Riesgos de soborno.</w:t>
      </w:r>
      <w:r w:rsidRPr="00741ECA">
        <w:rPr>
          <w:rFonts w:ascii="Helvetica" w:hAnsi="Helvetica"/>
          <w:lang w:val="es-PE"/>
        </w:rPr>
        <w:t xml:space="preserve"> </w:t>
      </w:r>
    </w:p>
    <w:p w14:paraId="3589EAA9" w14:textId="77777777" w:rsidR="001E6C3E" w:rsidRPr="00741ECA" w:rsidRDefault="001E6C3E" w:rsidP="001E6C3E">
      <w:pPr>
        <w:pStyle w:val="NormalWeb"/>
        <w:rPr>
          <w:rFonts w:ascii="Helvetica" w:hAnsi="Helvetica"/>
          <w:lang w:val="es-PE"/>
        </w:rPr>
      </w:pPr>
      <w:r w:rsidRPr="00741ECA">
        <w:rPr>
          <w:rFonts w:ascii="Helvetica" w:hAnsi="Helvetica"/>
          <w:lang w:val="es-PE"/>
        </w:rPr>
        <w:t>Sin embargo, debe evitarse un error importante:</w:t>
      </w:r>
    </w:p>
    <w:p w14:paraId="06FC13E3" w14:textId="77777777" w:rsidR="001E6C3E" w:rsidRPr="00741ECA" w:rsidRDefault="001E6C3E" w:rsidP="00066919">
      <w:pPr>
        <w:pStyle w:val="NormalWeb"/>
        <w:ind w:firstLine="720"/>
        <w:rPr>
          <w:rFonts w:ascii="Helvetica" w:hAnsi="Helvetica"/>
          <w:lang w:val="es-PE"/>
        </w:rPr>
      </w:pPr>
      <w:r w:rsidRPr="00741ECA">
        <w:rPr>
          <w:rStyle w:val="Textoennegrita"/>
          <w:rFonts w:ascii="Helvetica" w:hAnsi="Helvetica"/>
          <w:lang w:val="es-PE"/>
        </w:rPr>
        <w:t>Utilizar una metodología común no significa que todos los riesgos sean iguales.</w:t>
      </w:r>
    </w:p>
    <w:p w14:paraId="0F93B1AD"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Los riesgos de soborno tienen características específicas y deben evaluarse considerando las circunstancias propias de la organización y sus relaciones.</w:t>
      </w:r>
    </w:p>
    <w:p w14:paraId="3013F4E4" w14:textId="77777777" w:rsidR="001E6C3E" w:rsidRPr="00741ECA" w:rsidRDefault="001E6C3E" w:rsidP="001E6C3E">
      <w:pPr>
        <w:pStyle w:val="Ttulo3"/>
        <w:rPr>
          <w:rFonts w:ascii="Helvetica" w:hAnsi="Helvetica"/>
          <w:lang w:val="es-PE"/>
        </w:rPr>
      </w:pPr>
      <w:r w:rsidRPr="00741ECA">
        <w:rPr>
          <w:rFonts w:ascii="Helvetica" w:hAnsi="Helvetica"/>
          <w:lang w:val="es-PE"/>
        </w:rPr>
        <w:t>Integración de sistemas de gestión</w:t>
      </w:r>
    </w:p>
    <w:p w14:paraId="08A6ADC4"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Una organización que posee varios sistemas ISO puede desarrollar un </w:t>
      </w:r>
      <w:r w:rsidRPr="00741ECA">
        <w:rPr>
          <w:rStyle w:val="Textoennegrita"/>
          <w:rFonts w:ascii="Helvetica" w:hAnsi="Helvetica"/>
          <w:lang w:val="es-PE"/>
        </w:rPr>
        <w:t>Sistema Integrado de Gestión (SIG)</w:t>
      </w:r>
      <w:r w:rsidRPr="00741ECA">
        <w:rPr>
          <w:rFonts w:ascii="Helvetica" w:hAnsi="Helvetica"/>
          <w:lang w:val="es-PE"/>
        </w:rPr>
        <w:t>.</w:t>
      </w:r>
    </w:p>
    <w:p w14:paraId="7D64F0FF" w14:textId="77777777" w:rsidR="001E6C3E" w:rsidRPr="00741ECA" w:rsidRDefault="001E6C3E" w:rsidP="001E6C3E">
      <w:pPr>
        <w:pStyle w:val="NormalWeb"/>
        <w:rPr>
          <w:rFonts w:ascii="Helvetica" w:hAnsi="Helvetica"/>
          <w:lang w:val="es-PE"/>
        </w:rPr>
      </w:pPr>
      <w:r w:rsidRPr="00741ECA">
        <w:rPr>
          <w:rFonts w:ascii="Helvetica" w:hAnsi="Helvetica"/>
          <w:lang w:val="es-PE"/>
        </w:rPr>
        <w:t>Por ejemplo, una empresa podría integrar:</w:t>
      </w:r>
    </w:p>
    <w:p w14:paraId="247E5AB4"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9001</w:t>
      </w:r>
      <w:r w:rsidRPr="00741ECA">
        <w:rPr>
          <w:rFonts w:ascii="Helvetica" w:hAnsi="Helvetica"/>
          <w:lang w:val="es-PE"/>
        </w:rPr>
        <w:t xml:space="preserve"> — Calidad.</w:t>
      </w:r>
    </w:p>
    <w:p w14:paraId="1E6A6CCE"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14001</w:t>
      </w:r>
      <w:r w:rsidRPr="00741ECA">
        <w:rPr>
          <w:rFonts w:ascii="Helvetica" w:hAnsi="Helvetica"/>
          <w:lang w:val="es-PE"/>
        </w:rPr>
        <w:t xml:space="preserve"> — Medio ambiente.</w:t>
      </w:r>
    </w:p>
    <w:p w14:paraId="73DCE443"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45001</w:t>
      </w:r>
      <w:r w:rsidRPr="00741ECA">
        <w:rPr>
          <w:rFonts w:ascii="Helvetica" w:hAnsi="Helvetica"/>
          <w:lang w:val="es-PE"/>
        </w:rPr>
        <w:t xml:space="preserve"> — Seguridad y salud en el trabajo.</w:t>
      </w:r>
    </w:p>
    <w:p w14:paraId="7C2DDED7"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37001</w:t>
      </w:r>
      <w:r w:rsidRPr="00741ECA">
        <w:rPr>
          <w:rFonts w:ascii="Helvetica" w:hAnsi="Helvetica"/>
          <w:lang w:val="es-PE"/>
        </w:rPr>
        <w:t xml:space="preserve"> — Antisoborno.</w:t>
      </w:r>
    </w:p>
    <w:p w14:paraId="06CACBBB"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37301</w:t>
      </w:r>
      <w:r w:rsidRPr="00741ECA">
        <w:rPr>
          <w:rFonts w:ascii="Helvetica" w:hAnsi="Helvetica"/>
          <w:lang w:val="es-PE"/>
        </w:rPr>
        <w:t xml:space="preserve"> — Compliance.</w:t>
      </w:r>
    </w:p>
    <w:p w14:paraId="2CF66E85"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ISO/IEC 27001</w:t>
      </w:r>
      <w:r w:rsidRPr="00741ECA">
        <w:rPr>
          <w:rFonts w:ascii="Helvetica" w:hAnsi="Helvetica"/>
          <w:lang w:val="es-PE"/>
        </w:rPr>
        <w:t xml:space="preserve"> — Seguridad de la información.</w:t>
      </w:r>
    </w:p>
    <w:p w14:paraId="04FAB6E4"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La organización puede mantener procedimientos comunes cuando resulte apropiado y, al mismo tiempo, mantener los controles específicos de cada disciplina.</w:t>
      </w:r>
    </w:p>
    <w:p w14:paraId="214702C0" w14:textId="77777777" w:rsidR="001E6C3E" w:rsidRPr="00741ECA" w:rsidRDefault="001E6C3E" w:rsidP="001E6C3E">
      <w:pPr>
        <w:pStyle w:val="Ttulo3"/>
        <w:rPr>
          <w:rFonts w:ascii="Helvetica" w:hAnsi="Helvetica"/>
          <w:lang w:val="es-PE"/>
        </w:rPr>
      </w:pPr>
      <w:r w:rsidRPr="00741ECA">
        <w:rPr>
          <w:rFonts w:ascii="Helvetica" w:hAnsi="Helvetica"/>
          <w:lang w:val="es-PE"/>
        </w:rPr>
        <w:t>Ventajas de la integración</w:t>
      </w:r>
    </w:p>
    <w:p w14:paraId="3C4142E3" w14:textId="77777777" w:rsidR="001E6C3E" w:rsidRPr="00741ECA" w:rsidRDefault="001E6C3E" w:rsidP="001E6C3E">
      <w:pPr>
        <w:pStyle w:val="NormalWeb"/>
        <w:rPr>
          <w:rFonts w:ascii="Helvetica" w:hAnsi="Helvetica"/>
          <w:lang w:val="es-PE"/>
        </w:rPr>
      </w:pPr>
      <w:r w:rsidRPr="00741ECA">
        <w:rPr>
          <w:rFonts w:ascii="Helvetica" w:hAnsi="Helvetica"/>
          <w:lang w:val="es-PE"/>
        </w:rPr>
        <w:t>La integración puede generar diferentes beneficios.</w:t>
      </w:r>
    </w:p>
    <w:p w14:paraId="2EAFCEB7" w14:textId="77777777" w:rsidR="001E6C3E" w:rsidRPr="00741ECA" w:rsidRDefault="001E6C3E" w:rsidP="001E6C3E">
      <w:pPr>
        <w:pStyle w:val="NormalWeb"/>
        <w:rPr>
          <w:rFonts w:ascii="Helvetica" w:hAnsi="Helvetica"/>
          <w:lang w:val="es-PE"/>
        </w:rPr>
      </w:pPr>
      <w:r w:rsidRPr="00741ECA">
        <w:rPr>
          <w:rFonts w:ascii="Helvetica" w:hAnsi="Helvetica"/>
          <w:lang w:val="es-PE"/>
        </w:rPr>
        <w:t>Entre ellos:</w:t>
      </w:r>
    </w:p>
    <w:p w14:paraId="299A0A90" w14:textId="77777777" w:rsidR="001E6C3E" w:rsidRPr="00741ECA" w:rsidRDefault="001E6C3E" w:rsidP="0047461E">
      <w:pPr>
        <w:numPr>
          <w:ilvl w:val="0"/>
          <w:numId w:val="97"/>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Evitar duplicación de procesos.</w:t>
      </w:r>
      <w:r w:rsidRPr="00741ECA">
        <w:rPr>
          <w:rFonts w:ascii="Helvetica" w:hAnsi="Helvetica"/>
          <w:lang w:val="es-PE"/>
        </w:rPr>
        <w:t xml:space="preserve"> </w:t>
      </w:r>
    </w:p>
    <w:p w14:paraId="1594061D" w14:textId="77777777" w:rsidR="001E6C3E" w:rsidRPr="00741ECA" w:rsidRDefault="001E6C3E" w:rsidP="0047461E">
      <w:pPr>
        <w:numPr>
          <w:ilvl w:val="0"/>
          <w:numId w:val="97"/>
        </w:numPr>
        <w:spacing w:before="100" w:beforeAutospacing="1" w:after="100" w:afterAutospacing="1" w:line="240" w:lineRule="auto"/>
        <w:rPr>
          <w:rFonts w:ascii="Helvetica" w:hAnsi="Helvetica"/>
          <w:lang w:val="es-PE"/>
        </w:rPr>
      </w:pPr>
      <w:r w:rsidRPr="00741ECA">
        <w:rPr>
          <w:rFonts w:ascii="Helvetica" w:hAnsi="Helvetica"/>
          <w:lang w:val="es-PE"/>
        </w:rPr>
        <w:t xml:space="preserve">Reducir documentos innecesarios. </w:t>
      </w:r>
    </w:p>
    <w:p w14:paraId="6ABB4B2B" w14:textId="77777777" w:rsidR="001E6C3E" w:rsidRPr="00741ECA" w:rsidRDefault="001E6C3E" w:rsidP="0047461E">
      <w:pPr>
        <w:numPr>
          <w:ilvl w:val="0"/>
          <w:numId w:val="97"/>
        </w:numPr>
        <w:spacing w:before="100" w:beforeAutospacing="1" w:after="100" w:afterAutospacing="1" w:line="240" w:lineRule="auto"/>
        <w:rPr>
          <w:rFonts w:ascii="Helvetica" w:hAnsi="Helvetica"/>
          <w:lang w:val="es-PE"/>
        </w:rPr>
      </w:pPr>
      <w:r w:rsidRPr="00741ECA">
        <w:rPr>
          <w:rFonts w:ascii="Helvetica" w:hAnsi="Helvetica"/>
          <w:lang w:val="es-PE"/>
        </w:rPr>
        <w:t xml:space="preserve">Simplificar determinadas auditorías. </w:t>
      </w:r>
    </w:p>
    <w:p w14:paraId="2E3F9926" w14:textId="77777777" w:rsidR="001E6C3E" w:rsidRPr="00741ECA" w:rsidRDefault="001E6C3E" w:rsidP="0047461E">
      <w:pPr>
        <w:numPr>
          <w:ilvl w:val="0"/>
          <w:numId w:val="97"/>
        </w:numPr>
        <w:spacing w:before="100" w:beforeAutospacing="1" w:after="100" w:afterAutospacing="1" w:line="240" w:lineRule="auto"/>
        <w:rPr>
          <w:rFonts w:ascii="Helvetica" w:hAnsi="Helvetica"/>
          <w:lang w:val="es-PE"/>
        </w:rPr>
      </w:pPr>
      <w:r w:rsidRPr="00741ECA">
        <w:rPr>
          <w:rFonts w:ascii="Helvetica" w:hAnsi="Helvetica"/>
          <w:lang w:val="es-PE"/>
        </w:rPr>
        <w:t xml:space="preserve">Utilizar una metodología común de gestión de riesgos. </w:t>
      </w:r>
    </w:p>
    <w:p w14:paraId="58E30931" w14:textId="77777777" w:rsidR="001E6C3E" w:rsidRPr="00741ECA" w:rsidRDefault="001E6C3E" w:rsidP="0047461E">
      <w:pPr>
        <w:numPr>
          <w:ilvl w:val="0"/>
          <w:numId w:val="97"/>
        </w:numPr>
        <w:spacing w:before="100" w:beforeAutospacing="1" w:after="100" w:afterAutospacing="1" w:line="240" w:lineRule="auto"/>
        <w:rPr>
          <w:rFonts w:ascii="Helvetica" w:hAnsi="Helvetica"/>
          <w:lang w:val="es-PE"/>
        </w:rPr>
      </w:pPr>
      <w:r w:rsidRPr="00741ECA">
        <w:rPr>
          <w:rFonts w:ascii="Helvetica" w:hAnsi="Helvetica"/>
          <w:lang w:val="es-PE"/>
        </w:rPr>
        <w:t xml:space="preserve">Coordinar mejor las responsabilidades. </w:t>
      </w:r>
    </w:p>
    <w:p w14:paraId="18E47418" w14:textId="77777777" w:rsidR="001E6C3E" w:rsidRPr="00741ECA" w:rsidRDefault="001E6C3E" w:rsidP="0047461E">
      <w:pPr>
        <w:numPr>
          <w:ilvl w:val="0"/>
          <w:numId w:val="97"/>
        </w:numPr>
        <w:spacing w:before="100" w:beforeAutospacing="1" w:after="100" w:afterAutospacing="1" w:line="240" w:lineRule="auto"/>
        <w:rPr>
          <w:rFonts w:ascii="Helvetica" w:hAnsi="Helvetica"/>
          <w:lang w:val="es-PE"/>
        </w:rPr>
      </w:pPr>
      <w:r w:rsidRPr="00741ECA">
        <w:rPr>
          <w:rFonts w:ascii="Helvetica" w:hAnsi="Helvetica"/>
          <w:lang w:val="es-PE"/>
        </w:rPr>
        <w:t xml:space="preserve">Facilitar la capacitación. </w:t>
      </w:r>
    </w:p>
    <w:p w14:paraId="0F4687A6" w14:textId="77777777" w:rsidR="001E6C3E" w:rsidRPr="00741ECA" w:rsidRDefault="001E6C3E" w:rsidP="0047461E">
      <w:pPr>
        <w:numPr>
          <w:ilvl w:val="0"/>
          <w:numId w:val="97"/>
        </w:numPr>
        <w:spacing w:before="100" w:beforeAutospacing="1" w:after="100" w:afterAutospacing="1" w:line="240" w:lineRule="auto"/>
        <w:rPr>
          <w:rFonts w:ascii="Helvetica" w:hAnsi="Helvetica"/>
          <w:lang w:val="es-PE"/>
        </w:rPr>
      </w:pPr>
      <w:r w:rsidRPr="00741ECA">
        <w:rPr>
          <w:rFonts w:ascii="Helvetica" w:hAnsi="Helvetica"/>
          <w:lang w:val="es-PE"/>
        </w:rPr>
        <w:t xml:space="preserve">Centralizar determinados registros. </w:t>
      </w:r>
    </w:p>
    <w:p w14:paraId="1FCEB75C" w14:textId="77777777" w:rsidR="001E6C3E" w:rsidRPr="00741ECA" w:rsidRDefault="001E6C3E" w:rsidP="0047461E">
      <w:pPr>
        <w:numPr>
          <w:ilvl w:val="0"/>
          <w:numId w:val="97"/>
        </w:numPr>
        <w:spacing w:before="100" w:beforeAutospacing="1" w:after="100" w:afterAutospacing="1" w:line="240" w:lineRule="auto"/>
        <w:rPr>
          <w:rFonts w:ascii="Helvetica" w:hAnsi="Helvetica"/>
          <w:lang w:val="es-PE"/>
        </w:rPr>
      </w:pPr>
      <w:r w:rsidRPr="00741ECA">
        <w:rPr>
          <w:rFonts w:ascii="Helvetica" w:hAnsi="Helvetica"/>
          <w:lang w:val="es-PE"/>
        </w:rPr>
        <w:t xml:space="preserve">Mejorar el seguimiento de objetivos. </w:t>
      </w:r>
    </w:p>
    <w:p w14:paraId="585D05E8" w14:textId="77777777" w:rsidR="001E6C3E" w:rsidRPr="00741ECA" w:rsidRDefault="001E6C3E" w:rsidP="0047461E">
      <w:pPr>
        <w:numPr>
          <w:ilvl w:val="0"/>
          <w:numId w:val="97"/>
        </w:numPr>
        <w:spacing w:before="100" w:beforeAutospacing="1" w:after="100" w:afterAutospacing="1" w:line="240" w:lineRule="auto"/>
        <w:rPr>
          <w:rFonts w:ascii="Helvetica" w:hAnsi="Helvetica"/>
          <w:lang w:val="es-PE"/>
        </w:rPr>
      </w:pPr>
      <w:r w:rsidRPr="00741ECA">
        <w:rPr>
          <w:rFonts w:ascii="Helvetica" w:hAnsi="Helvetica"/>
          <w:lang w:val="es-PE"/>
        </w:rPr>
        <w:t xml:space="preserve">Facilitar la revisión por la dirección. </w:t>
      </w:r>
    </w:p>
    <w:p w14:paraId="03B88C0C" w14:textId="77777777" w:rsidR="001E6C3E" w:rsidRPr="00741ECA" w:rsidRDefault="001E6C3E" w:rsidP="0047461E">
      <w:pPr>
        <w:numPr>
          <w:ilvl w:val="0"/>
          <w:numId w:val="97"/>
        </w:numPr>
        <w:spacing w:before="100" w:beforeAutospacing="1" w:after="100" w:afterAutospacing="1" w:line="240" w:lineRule="auto"/>
        <w:rPr>
          <w:rFonts w:ascii="Helvetica" w:hAnsi="Helvetica"/>
          <w:lang w:val="es-PE"/>
        </w:rPr>
      </w:pPr>
      <w:r w:rsidRPr="00741ECA">
        <w:rPr>
          <w:rFonts w:ascii="Helvetica" w:hAnsi="Helvetica"/>
          <w:lang w:val="es-PE"/>
        </w:rPr>
        <w:t xml:space="preserve">Fortalecer la visión global de los riesgos. </w:t>
      </w:r>
    </w:p>
    <w:p w14:paraId="59E15803"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 xml:space="preserve">La propia ISO indica que ISO 37001 puede integrarse con sistemas de gestión existentes y que sus medidas están diseñadas para integrarse con procesos y controles ya existentes. </w:t>
      </w:r>
    </w:p>
    <w:p w14:paraId="34FA5903" w14:textId="77777777" w:rsidR="001E6C3E" w:rsidRPr="00741ECA" w:rsidRDefault="001E6C3E" w:rsidP="001E6C3E">
      <w:pPr>
        <w:pStyle w:val="Ttulo3"/>
        <w:rPr>
          <w:rFonts w:ascii="Helvetica" w:hAnsi="Helvetica"/>
          <w:lang w:val="es-PE"/>
        </w:rPr>
      </w:pPr>
      <w:r w:rsidRPr="00741ECA">
        <w:rPr>
          <w:rFonts w:ascii="Helvetica" w:hAnsi="Helvetica"/>
          <w:lang w:val="es-PE"/>
        </w:rPr>
        <w:t>Lo que no debe hacerse al integrar normas</w:t>
      </w:r>
    </w:p>
    <w:p w14:paraId="38813C71" w14:textId="070D43D0" w:rsidR="001E6C3E" w:rsidRPr="00741ECA" w:rsidRDefault="001E6C3E" w:rsidP="00066919">
      <w:pPr>
        <w:pStyle w:val="NormalWeb"/>
        <w:ind w:firstLine="720"/>
        <w:rPr>
          <w:rFonts w:ascii="Helvetica" w:hAnsi="Helvetica"/>
          <w:lang w:val="es-PE"/>
        </w:rPr>
      </w:pPr>
      <w:r w:rsidRPr="00741ECA">
        <w:rPr>
          <w:rFonts w:ascii="Helvetica" w:hAnsi="Helvetica"/>
          <w:lang w:val="es-PE"/>
        </w:rPr>
        <w:t>La integración no significa simplemente colocar diferentes logotipos o nombres de normas dentro del mismo manual.</w:t>
      </w:r>
      <w:r w:rsidR="00066919" w:rsidRPr="00741ECA">
        <w:rPr>
          <w:rFonts w:ascii="Helvetica" w:hAnsi="Helvetica"/>
          <w:lang w:val="es-PE"/>
        </w:rPr>
        <w:t xml:space="preserve"> </w:t>
      </w:r>
      <w:r w:rsidRPr="00741ECA">
        <w:rPr>
          <w:rFonts w:ascii="Helvetica" w:hAnsi="Helvetica"/>
          <w:lang w:val="es-PE"/>
        </w:rPr>
        <w:t xml:space="preserve">Un sistema integrado debe </w:t>
      </w:r>
      <w:r w:rsidRPr="00741ECA">
        <w:rPr>
          <w:rStyle w:val="Textoennegrita"/>
          <w:rFonts w:ascii="Helvetica" w:hAnsi="Helvetica"/>
          <w:lang w:val="es-PE"/>
        </w:rPr>
        <w:t>cumplir los requisitos específicos de cada norma aplicable</w:t>
      </w:r>
      <w:r w:rsidRPr="00741ECA">
        <w:rPr>
          <w:rFonts w:ascii="Helvetica" w:hAnsi="Helvetica"/>
          <w:lang w:val="es-PE"/>
        </w:rPr>
        <w:t>.</w:t>
      </w:r>
    </w:p>
    <w:p w14:paraId="50F87A97"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Por ejemplo, una empresa puede utilizar un único procedimiento de auditoría interna para diferentes sistemas.</w:t>
      </w:r>
    </w:p>
    <w:p w14:paraId="49F11090" w14:textId="4D3E17B6" w:rsidR="001E6C3E" w:rsidRPr="00741ECA" w:rsidRDefault="001E6C3E" w:rsidP="00066919">
      <w:pPr>
        <w:pStyle w:val="NormalWeb"/>
        <w:ind w:firstLine="720"/>
        <w:rPr>
          <w:rFonts w:ascii="Helvetica" w:hAnsi="Helvetica"/>
          <w:lang w:val="es-PE"/>
        </w:rPr>
      </w:pPr>
      <w:r w:rsidRPr="00741ECA">
        <w:rPr>
          <w:rFonts w:ascii="Helvetica" w:hAnsi="Helvetica"/>
          <w:lang w:val="es-PE"/>
        </w:rPr>
        <w:t>Pero durante la auditoría deben evaluarse los requisitos correspondientes a cada norma.</w:t>
      </w:r>
      <w:r w:rsidR="00066919" w:rsidRPr="00741ECA">
        <w:rPr>
          <w:rFonts w:ascii="Helvetica" w:hAnsi="Helvetica"/>
          <w:lang w:val="es-PE"/>
        </w:rPr>
        <w:t xml:space="preserve"> </w:t>
      </w:r>
      <w:r w:rsidRPr="00741ECA">
        <w:rPr>
          <w:rFonts w:ascii="Helvetica" w:hAnsi="Helvetica"/>
          <w:lang w:val="es-PE"/>
        </w:rPr>
        <w:t xml:space="preserve">De igual manera, un único proceso de gestión de proveedores puede utilizarse para ISO 9001 e ISO 37001, pero debe incorporar </w:t>
      </w:r>
      <w:r w:rsidRPr="00741ECA">
        <w:rPr>
          <w:rStyle w:val="Textoennegrita"/>
          <w:rFonts w:ascii="Helvetica" w:hAnsi="Helvetica"/>
          <w:lang w:val="es-PE"/>
        </w:rPr>
        <w:t>los criterios específicos de calidad y los controles antisoborno que correspondan</w:t>
      </w:r>
      <w:r w:rsidRPr="00741ECA">
        <w:rPr>
          <w:rFonts w:ascii="Helvetica" w:hAnsi="Helvetica"/>
          <w:lang w:val="es-PE"/>
        </w:rPr>
        <w:t>.</w:t>
      </w:r>
    </w:p>
    <w:p w14:paraId="40154951" w14:textId="77777777" w:rsidR="001E6C3E" w:rsidRPr="00741ECA" w:rsidRDefault="001E6C3E" w:rsidP="001E6C3E">
      <w:pPr>
        <w:pStyle w:val="Ttulo3"/>
        <w:rPr>
          <w:rFonts w:ascii="Helvetica" w:hAnsi="Helvetica"/>
          <w:lang w:val="es-PE"/>
        </w:rPr>
      </w:pPr>
      <w:r w:rsidRPr="00741ECA">
        <w:rPr>
          <w:rFonts w:ascii="Helvetica" w:hAnsi="Helvetica"/>
          <w:lang w:val="es-PE"/>
        </w:rPr>
        <w:t>Un procedimiento puede servir para varias normas</w:t>
      </w:r>
    </w:p>
    <w:p w14:paraId="28B59893" w14:textId="43555758" w:rsidR="001E6C3E" w:rsidRPr="00741ECA" w:rsidRDefault="001E6C3E" w:rsidP="00066919">
      <w:pPr>
        <w:pStyle w:val="NormalWeb"/>
        <w:ind w:firstLine="720"/>
        <w:rPr>
          <w:rFonts w:ascii="Helvetica" w:hAnsi="Helvetica"/>
          <w:lang w:val="es-PE"/>
        </w:rPr>
      </w:pPr>
      <w:r w:rsidRPr="00741ECA">
        <w:rPr>
          <w:rFonts w:ascii="Helvetica" w:hAnsi="Helvetica"/>
          <w:lang w:val="es-PE"/>
        </w:rPr>
        <w:t>Este es uno de los conceptos más importantes de la integración.</w:t>
      </w:r>
      <w:r w:rsidR="00066919" w:rsidRPr="00741ECA">
        <w:rPr>
          <w:rFonts w:ascii="Helvetica" w:hAnsi="Helvetica"/>
          <w:lang w:val="es-PE"/>
        </w:rPr>
        <w:t xml:space="preserve"> </w:t>
      </w:r>
      <w:r w:rsidRPr="00741ECA">
        <w:rPr>
          <w:rFonts w:ascii="Helvetica" w:hAnsi="Helvetica"/>
          <w:lang w:val="es-PE"/>
        </w:rPr>
        <w:t>Un mismo proceso organizacional puede tener diferentes objetivos de control.</w:t>
      </w:r>
      <w:r w:rsidR="00066919" w:rsidRPr="00741ECA">
        <w:rPr>
          <w:rFonts w:ascii="Helvetica" w:hAnsi="Helvetica"/>
          <w:lang w:val="es-PE"/>
        </w:rPr>
        <w:t xml:space="preserve"> </w:t>
      </w:r>
      <w:r w:rsidRPr="00741ECA">
        <w:rPr>
          <w:rFonts w:ascii="Helvetica" w:hAnsi="Helvetica"/>
          <w:lang w:val="es-PE"/>
        </w:rPr>
        <w:t>Por ejemplo, un procedimiento de contratación de proveedores puede incluir:</w:t>
      </w:r>
    </w:p>
    <w:p w14:paraId="59AB1784"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9001:</w:t>
      </w:r>
      <w:r w:rsidRPr="00741ECA">
        <w:rPr>
          <w:rFonts w:ascii="Helvetica" w:hAnsi="Helvetica"/>
          <w:lang w:val="es-PE"/>
        </w:rPr>
        <w:t xml:space="preserve"> criterios relacionados con la capacidad del proveedor y la calidad.</w:t>
      </w:r>
    </w:p>
    <w:p w14:paraId="13B2142C"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14001:</w:t>
      </w:r>
      <w:r w:rsidRPr="00741ECA">
        <w:rPr>
          <w:rFonts w:ascii="Helvetica" w:hAnsi="Helvetica"/>
          <w:lang w:val="es-PE"/>
        </w:rPr>
        <w:t xml:space="preserve"> criterios ambientales cuando sean relevantes.</w:t>
      </w:r>
    </w:p>
    <w:p w14:paraId="31BCA112"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45001:</w:t>
      </w:r>
      <w:r w:rsidRPr="00741ECA">
        <w:rPr>
          <w:rFonts w:ascii="Helvetica" w:hAnsi="Helvetica"/>
          <w:lang w:val="es-PE"/>
        </w:rPr>
        <w:t xml:space="preserve"> criterios de seguridad y salud.</w:t>
      </w:r>
    </w:p>
    <w:p w14:paraId="2C7BF526"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37001:</w:t>
      </w:r>
      <w:r w:rsidRPr="00741ECA">
        <w:rPr>
          <w:rFonts w:ascii="Helvetica" w:hAnsi="Helvetica"/>
          <w:lang w:val="es-PE"/>
        </w:rPr>
        <w:t xml:space="preserve"> criterios de riesgo de soborno y debida diligencia.</w:t>
      </w:r>
    </w:p>
    <w:p w14:paraId="2A7882D4"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37301:</w:t>
      </w:r>
      <w:r w:rsidRPr="00741ECA">
        <w:rPr>
          <w:rFonts w:ascii="Helvetica" w:hAnsi="Helvetica"/>
          <w:lang w:val="es-PE"/>
        </w:rPr>
        <w:t xml:space="preserve"> requisitos de compliance aplicables.</w:t>
      </w:r>
    </w:p>
    <w:p w14:paraId="6C3FD88D"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Esto permite construir procesos más completos sin necesariamente crear procedimientos completamente separados.</w:t>
      </w:r>
    </w:p>
    <w:p w14:paraId="68639BBF" w14:textId="77777777" w:rsidR="001E6C3E" w:rsidRPr="00741ECA" w:rsidRDefault="001E6C3E" w:rsidP="001E6C3E">
      <w:pPr>
        <w:pStyle w:val="Ttulo3"/>
        <w:rPr>
          <w:rFonts w:ascii="Helvetica" w:hAnsi="Helvetica"/>
          <w:lang w:val="es-PE"/>
        </w:rPr>
      </w:pPr>
      <w:r w:rsidRPr="00741ECA">
        <w:rPr>
          <w:rFonts w:ascii="Helvetica" w:hAnsi="Helvetica"/>
          <w:lang w:val="es-PE"/>
        </w:rPr>
        <w:t>Ejemplo de proceso integrado de compras</w:t>
      </w:r>
    </w:p>
    <w:p w14:paraId="505AD869"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Supongamos que una empresa necesita contratar a un nuevo proveedor.</w:t>
      </w:r>
    </w:p>
    <w:p w14:paraId="482D0ECF" w14:textId="77777777" w:rsidR="001E6C3E" w:rsidRPr="00741ECA" w:rsidRDefault="001E6C3E" w:rsidP="001E6C3E">
      <w:pPr>
        <w:pStyle w:val="NormalWeb"/>
        <w:rPr>
          <w:rFonts w:ascii="Helvetica" w:hAnsi="Helvetica"/>
          <w:lang w:val="es-PE"/>
        </w:rPr>
      </w:pPr>
      <w:r w:rsidRPr="00741ECA">
        <w:rPr>
          <w:rFonts w:ascii="Helvetica" w:hAnsi="Helvetica"/>
          <w:lang w:val="es-PE"/>
        </w:rPr>
        <w:t>El proceso integrado podría comenzar con la identificación de la necesidad y continuar con la evaluación del proveedor.</w:t>
      </w:r>
    </w:p>
    <w:p w14:paraId="039DECCD"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Desde el punto de vista de </w:t>
      </w:r>
      <w:r w:rsidRPr="00741ECA">
        <w:rPr>
          <w:rStyle w:val="Textoennegrita"/>
          <w:rFonts w:ascii="Helvetica" w:hAnsi="Helvetica"/>
          <w:lang w:val="es-PE"/>
        </w:rPr>
        <w:t>ISO 9001</w:t>
      </w:r>
      <w:r w:rsidRPr="00741ECA">
        <w:rPr>
          <w:rFonts w:ascii="Helvetica" w:hAnsi="Helvetica"/>
          <w:lang w:val="es-PE"/>
        </w:rPr>
        <w:t>, se podría evaluar su capacidad para cumplir los requisitos de calidad.</w:t>
      </w:r>
    </w:p>
    <w:p w14:paraId="5C922087"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Desde </w:t>
      </w:r>
      <w:r w:rsidRPr="00741ECA">
        <w:rPr>
          <w:rStyle w:val="Textoennegrita"/>
          <w:rFonts w:ascii="Helvetica" w:hAnsi="Helvetica"/>
          <w:lang w:val="es-PE"/>
        </w:rPr>
        <w:t>ISO 14001</w:t>
      </w:r>
      <w:r w:rsidRPr="00741ECA">
        <w:rPr>
          <w:rFonts w:ascii="Helvetica" w:hAnsi="Helvetica"/>
          <w:lang w:val="es-PE"/>
        </w:rPr>
        <w:t>, podrían evaluarse determinados aspectos ambientales.</w:t>
      </w:r>
    </w:p>
    <w:p w14:paraId="6CF6D3C0"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Desde </w:t>
      </w:r>
      <w:r w:rsidRPr="00741ECA">
        <w:rPr>
          <w:rStyle w:val="Textoennegrita"/>
          <w:rFonts w:ascii="Helvetica" w:hAnsi="Helvetica"/>
          <w:lang w:val="es-PE"/>
        </w:rPr>
        <w:t>ISO 45001</w:t>
      </w:r>
      <w:r w:rsidRPr="00741ECA">
        <w:rPr>
          <w:rFonts w:ascii="Helvetica" w:hAnsi="Helvetica"/>
          <w:lang w:val="es-PE"/>
        </w:rPr>
        <w:t>, podrían considerarse aspectos de seguridad y salud cuando sean pertinentes.</w:t>
      </w:r>
    </w:p>
    <w:p w14:paraId="54265E7E"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Desde </w:t>
      </w:r>
      <w:r w:rsidRPr="00741ECA">
        <w:rPr>
          <w:rStyle w:val="Textoennegrita"/>
          <w:rFonts w:ascii="Helvetica" w:hAnsi="Helvetica"/>
          <w:lang w:val="es-PE"/>
        </w:rPr>
        <w:t>ISO 37001</w:t>
      </w:r>
      <w:r w:rsidRPr="00741ECA">
        <w:rPr>
          <w:rFonts w:ascii="Helvetica" w:hAnsi="Helvetica"/>
          <w:lang w:val="es-PE"/>
        </w:rPr>
        <w:t xml:space="preserve">, se podría realizar una </w:t>
      </w:r>
      <w:r w:rsidRPr="00741ECA">
        <w:rPr>
          <w:rStyle w:val="Textoennegrita"/>
          <w:rFonts w:ascii="Helvetica" w:hAnsi="Helvetica"/>
          <w:lang w:val="es-PE"/>
        </w:rPr>
        <w:t>debida diligencia basada en el riesgo de soborno</w:t>
      </w:r>
      <w:r w:rsidRPr="00741ECA">
        <w:rPr>
          <w:rFonts w:ascii="Helvetica" w:hAnsi="Helvetica"/>
          <w:lang w:val="es-PE"/>
        </w:rPr>
        <w:t>.</w:t>
      </w:r>
    </w:p>
    <w:p w14:paraId="5F03D76C"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Desde </w:t>
      </w:r>
      <w:r w:rsidRPr="00741ECA">
        <w:rPr>
          <w:rStyle w:val="Textoennegrita"/>
          <w:rFonts w:ascii="Helvetica" w:hAnsi="Helvetica"/>
          <w:lang w:val="es-PE"/>
        </w:rPr>
        <w:t>ISO 37301</w:t>
      </w:r>
      <w:r w:rsidRPr="00741ECA">
        <w:rPr>
          <w:rFonts w:ascii="Helvetica" w:hAnsi="Helvetica"/>
          <w:lang w:val="es-PE"/>
        </w:rPr>
        <w:t>, podrían revisarse determinadas obligaciones de compliance aplicables.</w:t>
      </w:r>
    </w:p>
    <w:p w14:paraId="316C274C"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El resultado sería un proceso de contratación </w:t>
      </w:r>
      <w:r w:rsidRPr="00741ECA">
        <w:rPr>
          <w:rStyle w:val="Textoennegrita"/>
          <w:rFonts w:ascii="Helvetica" w:hAnsi="Helvetica"/>
          <w:lang w:val="es-PE"/>
        </w:rPr>
        <w:t>más completo y coordinado</w:t>
      </w:r>
      <w:r w:rsidRPr="00741ECA">
        <w:rPr>
          <w:rFonts w:ascii="Helvetica" w:hAnsi="Helvetica"/>
          <w:lang w:val="es-PE"/>
        </w:rPr>
        <w:t>.</w:t>
      </w:r>
    </w:p>
    <w:p w14:paraId="1D2C5904" w14:textId="77777777" w:rsidR="001E6C3E" w:rsidRPr="00741ECA" w:rsidRDefault="001E6C3E" w:rsidP="001E6C3E">
      <w:pPr>
        <w:pStyle w:val="Ttulo3"/>
        <w:rPr>
          <w:rFonts w:ascii="Helvetica" w:hAnsi="Helvetica"/>
          <w:lang w:val="es-PE"/>
        </w:rPr>
      </w:pPr>
      <w:r w:rsidRPr="00741ECA">
        <w:rPr>
          <w:rFonts w:ascii="Helvetica" w:hAnsi="Helvetica"/>
          <w:lang w:val="es-PE"/>
        </w:rPr>
        <w:t>Integración con la gobernanza corporativa</w:t>
      </w:r>
    </w:p>
    <w:p w14:paraId="76F340B0" w14:textId="1944AA19"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ISO 37001 también puede relacionarse con la </w:t>
      </w:r>
      <w:r w:rsidRPr="00741ECA">
        <w:rPr>
          <w:rStyle w:val="Textoennegrita"/>
          <w:rFonts w:ascii="Helvetica" w:hAnsi="Helvetica"/>
          <w:lang w:val="es-PE"/>
        </w:rPr>
        <w:t>gobernanza de la organización</w:t>
      </w:r>
      <w:r w:rsidRPr="00741ECA">
        <w:rPr>
          <w:rFonts w:ascii="Helvetica" w:hAnsi="Helvetica"/>
          <w:lang w:val="es-PE"/>
        </w:rPr>
        <w:t>.</w:t>
      </w:r>
      <w:r w:rsidR="00066919" w:rsidRPr="00741ECA">
        <w:rPr>
          <w:rFonts w:ascii="Helvetica" w:hAnsi="Helvetica"/>
          <w:lang w:val="es-PE"/>
        </w:rPr>
        <w:t xml:space="preserve"> </w:t>
      </w:r>
      <w:r w:rsidRPr="00741ECA">
        <w:rPr>
          <w:rFonts w:ascii="Helvetica" w:hAnsi="Helvetica"/>
          <w:lang w:val="es-PE"/>
        </w:rPr>
        <w:t>La prevención del soborno no corresponde únicamente al área de cumplimiento.</w:t>
      </w:r>
    </w:p>
    <w:p w14:paraId="6D059413" w14:textId="77777777" w:rsidR="001E6C3E" w:rsidRPr="00741ECA" w:rsidRDefault="001E6C3E" w:rsidP="001E6C3E">
      <w:pPr>
        <w:pStyle w:val="NormalWeb"/>
        <w:rPr>
          <w:rFonts w:ascii="Helvetica" w:hAnsi="Helvetica"/>
          <w:lang w:val="es-PE"/>
        </w:rPr>
      </w:pPr>
      <w:r w:rsidRPr="00741ECA">
        <w:rPr>
          <w:rFonts w:ascii="Helvetica" w:hAnsi="Helvetica"/>
          <w:lang w:val="es-PE"/>
        </w:rPr>
        <w:t>Puede involucrar:</w:t>
      </w:r>
    </w:p>
    <w:p w14:paraId="0A0E8BBA" w14:textId="77777777" w:rsidR="001E6C3E" w:rsidRPr="00741ECA" w:rsidRDefault="001E6C3E" w:rsidP="0047461E">
      <w:pPr>
        <w:numPr>
          <w:ilvl w:val="0"/>
          <w:numId w:val="98"/>
        </w:numPr>
        <w:spacing w:before="100" w:beforeAutospacing="1" w:after="100" w:afterAutospacing="1" w:line="240" w:lineRule="auto"/>
        <w:rPr>
          <w:rFonts w:ascii="Helvetica" w:hAnsi="Helvetica"/>
          <w:lang w:val="es-PE"/>
        </w:rPr>
      </w:pPr>
      <w:r w:rsidRPr="00741ECA">
        <w:rPr>
          <w:rFonts w:ascii="Helvetica" w:hAnsi="Helvetica"/>
          <w:lang w:val="es-PE"/>
        </w:rPr>
        <w:t xml:space="preserve">Alta dirección. </w:t>
      </w:r>
    </w:p>
    <w:p w14:paraId="6B13048F" w14:textId="77777777" w:rsidR="001E6C3E" w:rsidRPr="00741ECA" w:rsidRDefault="001E6C3E" w:rsidP="0047461E">
      <w:pPr>
        <w:numPr>
          <w:ilvl w:val="0"/>
          <w:numId w:val="98"/>
        </w:numPr>
        <w:spacing w:before="100" w:beforeAutospacing="1" w:after="100" w:afterAutospacing="1" w:line="240" w:lineRule="auto"/>
        <w:rPr>
          <w:rFonts w:ascii="Helvetica" w:hAnsi="Helvetica"/>
          <w:lang w:val="es-PE"/>
        </w:rPr>
      </w:pPr>
      <w:r w:rsidRPr="00741ECA">
        <w:rPr>
          <w:rFonts w:ascii="Helvetica" w:hAnsi="Helvetica"/>
          <w:lang w:val="es-PE"/>
        </w:rPr>
        <w:t xml:space="preserve">Directorio o máximo órgano de gobierno, cuando corresponda. </w:t>
      </w:r>
    </w:p>
    <w:p w14:paraId="53A2BF4F" w14:textId="77777777" w:rsidR="001E6C3E" w:rsidRPr="00741ECA" w:rsidRDefault="001E6C3E" w:rsidP="0047461E">
      <w:pPr>
        <w:numPr>
          <w:ilvl w:val="0"/>
          <w:numId w:val="98"/>
        </w:numPr>
        <w:spacing w:before="100" w:beforeAutospacing="1" w:after="100" w:afterAutospacing="1" w:line="240" w:lineRule="auto"/>
        <w:rPr>
          <w:rFonts w:ascii="Helvetica" w:hAnsi="Helvetica"/>
          <w:lang w:val="es-PE"/>
        </w:rPr>
      </w:pPr>
      <w:r w:rsidRPr="00741ECA">
        <w:rPr>
          <w:rFonts w:ascii="Helvetica" w:hAnsi="Helvetica"/>
          <w:lang w:val="es-PE"/>
        </w:rPr>
        <w:t xml:space="preserve">Finanzas. </w:t>
      </w:r>
    </w:p>
    <w:p w14:paraId="25922021" w14:textId="77777777" w:rsidR="001E6C3E" w:rsidRPr="00741ECA" w:rsidRDefault="001E6C3E" w:rsidP="0047461E">
      <w:pPr>
        <w:numPr>
          <w:ilvl w:val="0"/>
          <w:numId w:val="98"/>
        </w:numPr>
        <w:spacing w:before="100" w:beforeAutospacing="1" w:after="100" w:afterAutospacing="1" w:line="240" w:lineRule="auto"/>
        <w:rPr>
          <w:rFonts w:ascii="Helvetica" w:hAnsi="Helvetica"/>
          <w:lang w:val="es-PE"/>
        </w:rPr>
      </w:pPr>
      <w:r w:rsidRPr="00741ECA">
        <w:rPr>
          <w:rFonts w:ascii="Helvetica" w:hAnsi="Helvetica"/>
          <w:lang w:val="es-PE"/>
        </w:rPr>
        <w:t xml:space="preserve">Compras. </w:t>
      </w:r>
    </w:p>
    <w:p w14:paraId="71E75113" w14:textId="77777777" w:rsidR="001E6C3E" w:rsidRPr="00741ECA" w:rsidRDefault="001E6C3E" w:rsidP="0047461E">
      <w:pPr>
        <w:numPr>
          <w:ilvl w:val="0"/>
          <w:numId w:val="98"/>
        </w:numPr>
        <w:spacing w:before="100" w:beforeAutospacing="1" w:after="100" w:afterAutospacing="1" w:line="240" w:lineRule="auto"/>
        <w:rPr>
          <w:rFonts w:ascii="Helvetica" w:hAnsi="Helvetica"/>
          <w:lang w:val="es-PE"/>
        </w:rPr>
      </w:pPr>
      <w:r w:rsidRPr="00741ECA">
        <w:rPr>
          <w:rFonts w:ascii="Helvetica" w:hAnsi="Helvetica"/>
          <w:lang w:val="es-PE"/>
        </w:rPr>
        <w:t xml:space="preserve">Recursos humanos. </w:t>
      </w:r>
    </w:p>
    <w:p w14:paraId="521E43DB" w14:textId="77777777" w:rsidR="001E6C3E" w:rsidRPr="00741ECA" w:rsidRDefault="001E6C3E" w:rsidP="0047461E">
      <w:pPr>
        <w:numPr>
          <w:ilvl w:val="0"/>
          <w:numId w:val="98"/>
        </w:numPr>
        <w:spacing w:before="100" w:beforeAutospacing="1" w:after="100" w:afterAutospacing="1" w:line="240" w:lineRule="auto"/>
        <w:rPr>
          <w:rFonts w:ascii="Helvetica" w:hAnsi="Helvetica"/>
          <w:lang w:val="es-PE"/>
        </w:rPr>
      </w:pPr>
      <w:r w:rsidRPr="00741ECA">
        <w:rPr>
          <w:rFonts w:ascii="Helvetica" w:hAnsi="Helvetica"/>
          <w:lang w:val="es-PE"/>
        </w:rPr>
        <w:t xml:space="preserve">Área legal. </w:t>
      </w:r>
    </w:p>
    <w:p w14:paraId="6E1E0F6F" w14:textId="77777777" w:rsidR="001E6C3E" w:rsidRPr="00741ECA" w:rsidRDefault="001E6C3E" w:rsidP="0047461E">
      <w:pPr>
        <w:numPr>
          <w:ilvl w:val="0"/>
          <w:numId w:val="98"/>
        </w:numPr>
        <w:spacing w:before="100" w:beforeAutospacing="1" w:after="100" w:afterAutospacing="1" w:line="240" w:lineRule="auto"/>
        <w:rPr>
          <w:rFonts w:ascii="Helvetica" w:hAnsi="Helvetica"/>
          <w:lang w:val="es-PE"/>
        </w:rPr>
      </w:pPr>
      <w:r w:rsidRPr="00741ECA">
        <w:rPr>
          <w:rFonts w:ascii="Helvetica" w:hAnsi="Helvetica"/>
          <w:lang w:val="es-PE"/>
        </w:rPr>
        <w:t xml:space="preserve">Auditoría interna. </w:t>
      </w:r>
    </w:p>
    <w:p w14:paraId="1242FE3A" w14:textId="77777777" w:rsidR="001E6C3E" w:rsidRPr="00741ECA" w:rsidRDefault="001E6C3E" w:rsidP="0047461E">
      <w:pPr>
        <w:numPr>
          <w:ilvl w:val="0"/>
          <w:numId w:val="98"/>
        </w:numPr>
        <w:spacing w:before="100" w:beforeAutospacing="1" w:after="100" w:afterAutospacing="1" w:line="240" w:lineRule="auto"/>
        <w:rPr>
          <w:rFonts w:ascii="Helvetica" w:hAnsi="Helvetica"/>
          <w:lang w:val="es-PE"/>
        </w:rPr>
      </w:pPr>
      <w:r w:rsidRPr="00741ECA">
        <w:rPr>
          <w:rFonts w:ascii="Helvetica" w:hAnsi="Helvetica"/>
          <w:lang w:val="es-PE"/>
        </w:rPr>
        <w:t xml:space="preserve">Operaciones. </w:t>
      </w:r>
    </w:p>
    <w:p w14:paraId="2F1FB5F0" w14:textId="77777777" w:rsidR="001E6C3E" w:rsidRPr="00741ECA" w:rsidRDefault="001E6C3E" w:rsidP="0047461E">
      <w:pPr>
        <w:numPr>
          <w:ilvl w:val="0"/>
          <w:numId w:val="98"/>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de riesgos. </w:t>
      </w:r>
    </w:p>
    <w:p w14:paraId="6E937ADF" w14:textId="77777777" w:rsidR="001E6C3E" w:rsidRPr="00741ECA" w:rsidRDefault="001E6C3E" w:rsidP="0047461E">
      <w:pPr>
        <w:numPr>
          <w:ilvl w:val="0"/>
          <w:numId w:val="98"/>
        </w:numPr>
        <w:spacing w:before="100" w:beforeAutospacing="1" w:after="100" w:afterAutospacing="1" w:line="240" w:lineRule="auto"/>
        <w:rPr>
          <w:rFonts w:ascii="Helvetica" w:hAnsi="Helvetica"/>
          <w:lang w:val="es-PE"/>
        </w:rPr>
      </w:pPr>
      <w:r w:rsidRPr="00741ECA">
        <w:rPr>
          <w:rFonts w:ascii="Helvetica" w:hAnsi="Helvetica"/>
          <w:lang w:val="es-PE"/>
        </w:rPr>
        <w:t xml:space="preserve">Compliance. </w:t>
      </w:r>
    </w:p>
    <w:p w14:paraId="2ADDB02E"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 xml:space="preserve">Cuando ISO 37001 se integra con otros sistemas, puede contribuir a una visión más amplia de </w:t>
      </w:r>
      <w:r w:rsidRPr="00741ECA">
        <w:rPr>
          <w:rStyle w:val="Textoennegrita"/>
          <w:rFonts w:ascii="Helvetica" w:hAnsi="Helvetica"/>
          <w:lang w:val="es-PE"/>
        </w:rPr>
        <w:t>gobernanza, riesgo y cumplimiento</w:t>
      </w:r>
      <w:r w:rsidRPr="00741ECA">
        <w:rPr>
          <w:rFonts w:ascii="Helvetica" w:hAnsi="Helvetica"/>
          <w:lang w:val="es-PE"/>
        </w:rPr>
        <w:t>.</w:t>
      </w:r>
    </w:p>
    <w:p w14:paraId="15BC8F3C" w14:textId="77777777" w:rsidR="001E6C3E" w:rsidRPr="00741ECA" w:rsidRDefault="001E6C3E" w:rsidP="001E6C3E">
      <w:pPr>
        <w:pStyle w:val="Ttulo3"/>
        <w:rPr>
          <w:rFonts w:ascii="Helvetica" w:hAnsi="Helvetica"/>
          <w:lang w:val="es-PE"/>
        </w:rPr>
      </w:pPr>
      <w:r w:rsidRPr="00741ECA">
        <w:rPr>
          <w:rFonts w:ascii="Helvetica" w:hAnsi="Helvetica"/>
          <w:lang w:val="es-PE"/>
        </w:rPr>
        <w:t>La relación entre ISO 37001 e ISO 37301 es especialmente importante</w:t>
      </w:r>
    </w:p>
    <w:p w14:paraId="7DCF9EF3"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Para este curso, debe prestarse especial atención a la relación entre estas dos normas.</w:t>
      </w:r>
    </w:p>
    <w:p w14:paraId="2111CC49"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37001</w:t>
      </w:r>
      <w:r w:rsidRPr="00741ECA">
        <w:rPr>
          <w:rFonts w:ascii="Helvetica" w:hAnsi="Helvetica"/>
          <w:lang w:val="es-PE"/>
        </w:rPr>
        <w:t xml:space="preserve"> se concentra en un riesgo específico: </w:t>
      </w:r>
      <w:r w:rsidRPr="00741ECA">
        <w:rPr>
          <w:rStyle w:val="Textoennegrita"/>
          <w:rFonts w:ascii="Helvetica" w:hAnsi="Helvetica"/>
          <w:lang w:val="es-PE"/>
        </w:rPr>
        <w:t>el soborno</w:t>
      </w:r>
      <w:r w:rsidRPr="00741ECA">
        <w:rPr>
          <w:rFonts w:ascii="Helvetica" w:hAnsi="Helvetica"/>
          <w:lang w:val="es-PE"/>
        </w:rPr>
        <w:t>.</w:t>
      </w:r>
    </w:p>
    <w:p w14:paraId="42D6D7AC"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37301</w:t>
      </w:r>
      <w:r w:rsidRPr="00741ECA">
        <w:rPr>
          <w:rFonts w:ascii="Helvetica" w:hAnsi="Helvetica"/>
          <w:lang w:val="es-PE"/>
        </w:rPr>
        <w:t xml:space="preserve"> proporciona un sistema de gestión más amplio para el </w:t>
      </w:r>
      <w:r w:rsidRPr="00741ECA">
        <w:rPr>
          <w:rStyle w:val="Textoennegrita"/>
          <w:rFonts w:ascii="Helvetica" w:hAnsi="Helvetica"/>
          <w:lang w:val="es-PE"/>
        </w:rPr>
        <w:t>cumplimiento</w:t>
      </w:r>
      <w:r w:rsidRPr="00741ECA">
        <w:rPr>
          <w:rFonts w:ascii="Helvetica" w:hAnsi="Helvetica"/>
          <w:lang w:val="es-PE"/>
        </w:rPr>
        <w:t>.</w:t>
      </w:r>
    </w:p>
    <w:p w14:paraId="355C448A" w14:textId="416D0CDC" w:rsidR="001E6C3E" w:rsidRPr="00741ECA" w:rsidRDefault="001E6C3E" w:rsidP="00066919">
      <w:pPr>
        <w:pStyle w:val="NormalWeb"/>
        <w:ind w:firstLine="720"/>
        <w:rPr>
          <w:rFonts w:ascii="Helvetica" w:hAnsi="Helvetica"/>
          <w:lang w:val="es-PE"/>
        </w:rPr>
      </w:pPr>
      <w:r w:rsidRPr="00741ECA">
        <w:rPr>
          <w:rFonts w:ascii="Helvetica" w:hAnsi="Helvetica"/>
          <w:lang w:val="es-PE"/>
        </w:rPr>
        <w:t>Esto significa que una organización puede utilizar ISO 37301 para estructurar su sistema general de compliance y utilizar ISO 37001 para profundizar específicamente en la prevención, detección y respuesta frente al soborno.</w:t>
      </w:r>
      <w:r w:rsidR="00066919" w:rsidRPr="00741ECA">
        <w:rPr>
          <w:rFonts w:ascii="Helvetica" w:hAnsi="Helvetica"/>
          <w:lang w:val="es-PE"/>
        </w:rPr>
        <w:t xml:space="preserve"> </w:t>
      </w:r>
      <w:r w:rsidRPr="00741ECA">
        <w:rPr>
          <w:rFonts w:ascii="Helvetica" w:hAnsi="Helvetica"/>
          <w:lang w:val="es-PE"/>
        </w:rPr>
        <w:t xml:space="preserve">ISO confirma expresamente que ISO 37301 puede integrarse con ISO 37001, así como con otras normas de sistemas de gestión como ISO 9001 e ISO 14001. </w:t>
      </w:r>
    </w:p>
    <w:p w14:paraId="2FBE33A8" w14:textId="77777777" w:rsidR="001E6C3E" w:rsidRPr="00741ECA" w:rsidRDefault="001E6C3E" w:rsidP="001E6C3E">
      <w:pPr>
        <w:pStyle w:val="Ttulo3"/>
        <w:rPr>
          <w:rFonts w:ascii="Helvetica" w:hAnsi="Helvetica"/>
          <w:lang w:val="es-PE"/>
        </w:rPr>
      </w:pPr>
      <w:r w:rsidRPr="00741ECA">
        <w:rPr>
          <w:rFonts w:ascii="Helvetica" w:hAnsi="Helvetica"/>
          <w:lang w:val="es-PE"/>
        </w:rPr>
        <w:t>No todas las normas tienen el mismo propósito</w:t>
      </w:r>
    </w:p>
    <w:p w14:paraId="2ED07F7C"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Es fundamental no pensar que todas las normas ISO son intercambiables.</w:t>
      </w:r>
    </w:p>
    <w:p w14:paraId="0FB78E84" w14:textId="77777777" w:rsidR="001E6C3E" w:rsidRPr="00741ECA" w:rsidRDefault="001E6C3E" w:rsidP="001E6C3E">
      <w:pPr>
        <w:pStyle w:val="NormalWeb"/>
        <w:rPr>
          <w:rFonts w:ascii="Helvetica" w:hAnsi="Helvetica"/>
          <w:lang w:val="es-PE"/>
        </w:rPr>
      </w:pPr>
      <w:r w:rsidRPr="00741ECA">
        <w:rPr>
          <w:rFonts w:ascii="Helvetica" w:hAnsi="Helvetica"/>
          <w:lang w:val="es-PE"/>
        </w:rPr>
        <w:t xml:space="preserve">Cada una tiene un </w:t>
      </w:r>
      <w:r w:rsidRPr="00741ECA">
        <w:rPr>
          <w:rStyle w:val="Textoennegrita"/>
          <w:rFonts w:ascii="Helvetica" w:hAnsi="Helvetica"/>
          <w:lang w:val="es-PE"/>
        </w:rPr>
        <w:t>objeto y alcance específico</w:t>
      </w:r>
      <w:r w:rsidRPr="00741ECA">
        <w:rPr>
          <w:rFonts w:ascii="Helvetica" w:hAnsi="Helvetica"/>
          <w:lang w:val="es-PE"/>
        </w:rPr>
        <w:t>.</w:t>
      </w:r>
    </w:p>
    <w:p w14:paraId="0FE328F6" w14:textId="77777777" w:rsidR="001E6C3E" w:rsidRPr="00741ECA" w:rsidRDefault="001E6C3E" w:rsidP="001E6C3E">
      <w:pPr>
        <w:pStyle w:val="NormalWeb"/>
        <w:rPr>
          <w:rFonts w:ascii="Helvetica" w:hAnsi="Helvetica"/>
          <w:lang w:val="es-PE"/>
        </w:rPr>
      </w:pPr>
      <w:r w:rsidRPr="00741ECA">
        <w:rPr>
          <w:rFonts w:ascii="Helvetica" w:hAnsi="Helvetica"/>
          <w:lang w:val="es-PE"/>
        </w:rPr>
        <w:t>Por ejemplo:</w:t>
      </w:r>
    </w:p>
    <w:p w14:paraId="18A71207"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9001:</w:t>
      </w:r>
      <w:r w:rsidRPr="00741ECA">
        <w:rPr>
          <w:rFonts w:ascii="Helvetica" w:hAnsi="Helvetica"/>
          <w:lang w:val="es-PE"/>
        </w:rPr>
        <w:t xml:space="preserve"> calidad.</w:t>
      </w:r>
    </w:p>
    <w:p w14:paraId="5C6B53E8"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14001:</w:t>
      </w:r>
      <w:r w:rsidRPr="00741ECA">
        <w:rPr>
          <w:rFonts w:ascii="Helvetica" w:hAnsi="Helvetica"/>
          <w:lang w:val="es-PE"/>
        </w:rPr>
        <w:t xml:space="preserve"> gestión ambiental.</w:t>
      </w:r>
    </w:p>
    <w:p w14:paraId="1C7EE26B"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45001:</w:t>
      </w:r>
      <w:r w:rsidRPr="00741ECA">
        <w:rPr>
          <w:rFonts w:ascii="Helvetica" w:hAnsi="Helvetica"/>
          <w:lang w:val="es-PE"/>
        </w:rPr>
        <w:t xml:space="preserve"> seguridad y salud en el trabajo.</w:t>
      </w:r>
    </w:p>
    <w:p w14:paraId="4AC0F55E"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ISO/IEC 27001:</w:t>
      </w:r>
      <w:r w:rsidRPr="00741ECA">
        <w:rPr>
          <w:rFonts w:ascii="Helvetica" w:hAnsi="Helvetica"/>
          <w:lang w:val="es-PE"/>
        </w:rPr>
        <w:t xml:space="preserve"> seguridad de la información.</w:t>
      </w:r>
    </w:p>
    <w:p w14:paraId="6791F076"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37301:</w:t>
      </w:r>
      <w:r w:rsidRPr="00741ECA">
        <w:rPr>
          <w:rFonts w:ascii="Helvetica" w:hAnsi="Helvetica"/>
          <w:lang w:val="es-PE"/>
        </w:rPr>
        <w:t xml:space="preserve"> compliance.</w:t>
      </w:r>
    </w:p>
    <w:p w14:paraId="64C2CC7C"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37001:</w:t>
      </w:r>
      <w:r w:rsidRPr="00741ECA">
        <w:rPr>
          <w:rFonts w:ascii="Helvetica" w:hAnsi="Helvetica"/>
          <w:lang w:val="es-PE"/>
        </w:rPr>
        <w:t xml:space="preserve"> antisoborno.</w:t>
      </w:r>
    </w:p>
    <w:p w14:paraId="202BA749"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37002:</w:t>
      </w:r>
      <w:r w:rsidRPr="00741ECA">
        <w:rPr>
          <w:rFonts w:ascii="Helvetica" w:hAnsi="Helvetica"/>
          <w:lang w:val="es-PE"/>
        </w:rPr>
        <w:t xml:space="preserve"> gestión de denuncias.</w:t>
      </w:r>
    </w:p>
    <w:p w14:paraId="45BD671F"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37003:</w:t>
      </w:r>
      <w:r w:rsidRPr="00741ECA">
        <w:rPr>
          <w:rFonts w:ascii="Helvetica" w:hAnsi="Helvetica"/>
          <w:lang w:val="es-PE"/>
        </w:rPr>
        <w:t xml:space="preserve"> gestión del riesgo de fraude.</w:t>
      </w:r>
    </w:p>
    <w:p w14:paraId="0E29F4AB"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Una organización puede integrarlas, pero </w:t>
      </w:r>
      <w:r w:rsidRPr="00741ECA">
        <w:rPr>
          <w:rStyle w:val="Textoennegrita"/>
          <w:rFonts w:ascii="Helvetica" w:hAnsi="Helvetica"/>
          <w:lang w:val="es-PE"/>
        </w:rPr>
        <w:t>una norma no sustituye automáticamente a otra</w:t>
      </w:r>
      <w:r w:rsidRPr="00741ECA">
        <w:rPr>
          <w:rFonts w:ascii="Helvetica" w:hAnsi="Helvetica"/>
          <w:lang w:val="es-PE"/>
        </w:rPr>
        <w:t>.</w:t>
      </w:r>
    </w:p>
    <w:p w14:paraId="7A9C06E1" w14:textId="77777777" w:rsidR="001E6C3E" w:rsidRPr="00741ECA" w:rsidRDefault="001E6C3E" w:rsidP="001E6C3E">
      <w:pPr>
        <w:pStyle w:val="Ttulo3"/>
        <w:rPr>
          <w:rFonts w:ascii="Helvetica" w:hAnsi="Helvetica"/>
          <w:lang w:val="es-PE"/>
        </w:rPr>
      </w:pPr>
      <w:r w:rsidRPr="00741ECA">
        <w:rPr>
          <w:rFonts w:ascii="Helvetica" w:hAnsi="Helvetica"/>
          <w:lang w:val="es-PE"/>
        </w:rPr>
        <w:t>ISO 37001 y el cumplimiento legal</w:t>
      </w:r>
    </w:p>
    <w:p w14:paraId="58594AD9" w14:textId="1CCDDDD3" w:rsidR="001E6C3E" w:rsidRPr="00741ECA" w:rsidRDefault="001E6C3E" w:rsidP="00066919">
      <w:pPr>
        <w:pStyle w:val="NormalWeb"/>
        <w:ind w:firstLine="720"/>
        <w:rPr>
          <w:rFonts w:ascii="Helvetica" w:hAnsi="Helvetica"/>
          <w:lang w:val="es-PE"/>
        </w:rPr>
      </w:pPr>
      <w:r w:rsidRPr="00741ECA">
        <w:rPr>
          <w:rFonts w:ascii="Helvetica" w:hAnsi="Helvetica"/>
          <w:lang w:val="es-PE"/>
        </w:rPr>
        <w:t>ISO 37001 también tiene una relación importante con el cumplimiento de las leyes y regulaciones aplicables.</w:t>
      </w:r>
      <w:r w:rsidR="00066919" w:rsidRPr="00741ECA">
        <w:rPr>
          <w:rFonts w:ascii="Helvetica" w:hAnsi="Helvetica"/>
          <w:lang w:val="es-PE"/>
        </w:rPr>
        <w:t xml:space="preserve"> </w:t>
      </w:r>
      <w:r w:rsidRPr="00741ECA">
        <w:rPr>
          <w:rFonts w:ascii="Helvetica" w:hAnsi="Helvetica"/>
          <w:lang w:val="es-PE"/>
        </w:rPr>
        <w:t>La norma no reemplaza la legislación nacional.</w:t>
      </w:r>
    </w:p>
    <w:p w14:paraId="749942B1"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Una organización que implementa ISO 37001 debe considerar las </w:t>
      </w:r>
      <w:r w:rsidRPr="00741ECA">
        <w:rPr>
          <w:rStyle w:val="Textoennegrita"/>
          <w:rFonts w:ascii="Helvetica" w:hAnsi="Helvetica"/>
          <w:lang w:val="es-PE"/>
        </w:rPr>
        <w:t>obligaciones legales y regulatorias aplicables a sus actividades</w:t>
      </w:r>
      <w:r w:rsidRPr="00741ECA">
        <w:rPr>
          <w:rFonts w:ascii="Helvetica" w:hAnsi="Helvetica"/>
          <w:lang w:val="es-PE"/>
        </w:rPr>
        <w:t>.</w:t>
      </w:r>
    </w:p>
    <w:p w14:paraId="36A074AA"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En el caso de una organización que opera en Perú, esto significa que el sistema antisoborno debe desarrollarse teniendo en cuenta el marco jurídico peruano correspondiente, además de los compromisos internacionales y contractuales que resulten aplicables.</w:t>
      </w:r>
    </w:p>
    <w:p w14:paraId="44A87B0B" w14:textId="77777777" w:rsidR="001E6C3E" w:rsidRPr="00741ECA" w:rsidRDefault="001E6C3E" w:rsidP="001E6C3E">
      <w:pPr>
        <w:pStyle w:val="NormalWeb"/>
        <w:rPr>
          <w:rFonts w:ascii="Helvetica" w:hAnsi="Helvetica"/>
          <w:lang w:val="es-PE"/>
        </w:rPr>
      </w:pPr>
      <w:r w:rsidRPr="00741ECA">
        <w:rPr>
          <w:rFonts w:ascii="Helvetica" w:hAnsi="Helvetica"/>
          <w:lang w:val="es-PE"/>
        </w:rPr>
        <w:t>Por tanto:</w:t>
      </w:r>
    </w:p>
    <w:p w14:paraId="0E85344F"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37001 proporciona un marco de gestión.</w:t>
      </w:r>
    </w:p>
    <w:p w14:paraId="27346FFA"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La legislación establece obligaciones jurídicas.</w:t>
      </w:r>
    </w:p>
    <w:p w14:paraId="21B882EB"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La organización debe gestionar ambos elementos de manera coherente.</w:t>
      </w:r>
    </w:p>
    <w:p w14:paraId="3E833495" w14:textId="77777777" w:rsidR="001E6C3E" w:rsidRPr="00741ECA" w:rsidRDefault="001E6C3E" w:rsidP="001E6C3E">
      <w:pPr>
        <w:pStyle w:val="Ttulo3"/>
        <w:rPr>
          <w:rFonts w:ascii="Helvetica" w:hAnsi="Helvetica"/>
          <w:lang w:val="es-PE"/>
        </w:rPr>
      </w:pPr>
      <w:r w:rsidRPr="00741ECA">
        <w:rPr>
          <w:rFonts w:ascii="Helvetica" w:hAnsi="Helvetica"/>
          <w:lang w:val="es-PE"/>
        </w:rPr>
        <w:t>ISO 37001 como parte de una estrategia integral</w:t>
      </w:r>
    </w:p>
    <w:p w14:paraId="4A850F58"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Una organización madura puede utilizar ISO 37001 como una pieza de una estrategia más amplia de:</w:t>
      </w:r>
    </w:p>
    <w:p w14:paraId="6DAA8D4A" w14:textId="77777777" w:rsidR="001E6C3E" w:rsidRPr="00741ECA" w:rsidRDefault="001E6C3E" w:rsidP="0047461E">
      <w:pPr>
        <w:numPr>
          <w:ilvl w:val="0"/>
          <w:numId w:val="99"/>
        </w:numPr>
        <w:spacing w:before="100" w:beforeAutospacing="1" w:after="100" w:afterAutospacing="1" w:line="240" w:lineRule="auto"/>
        <w:rPr>
          <w:rFonts w:ascii="Helvetica" w:hAnsi="Helvetica"/>
          <w:lang w:val="es-PE"/>
        </w:rPr>
      </w:pPr>
      <w:r w:rsidRPr="00741ECA">
        <w:rPr>
          <w:rFonts w:ascii="Helvetica" w:hAnsi="Helvetica"/>
          <w:lang w:val="es-PE"/>
        </w:rPr>
        <w:t xml:space="preserve">Integridad. </w:t>
      </w:r>
    </w:p>
    <w:p w14:paraId="42FB466B" w14:textId="77777777" w:rsidR="001E6C3E" w:rsidRPr="00741ECA" w:rsidRDefault="001E6C3E" w:rsidP="0047461E">
      <w:pPr>
        <w:numPr>
          <w:ilvl w:val="0"/>
          <w:numId w:val="99"/>
        </w:numPr>
        <w:spacing w:before="100" w:beforeAutospacing="1" w:after="100" w:afterAutospacing="1" w:line="240" w:lineRule="auto"/>
        <w:rPr>
          <w:rFonts w:ascii="Helvetica" w:hAnsi="Helvetica"/>
          <w:lang w:val="es-PE"/>
        </w:rPr>
      </w:pPr>
      <w:r w:rsidRPr="00741ECA">
        <w:rPr>
          <w:rFonts w:ascii="Helvetica" w:hAnsi="Helvetica"/>
          <w:lang w:val="es-PE"/>
        </w:rPr>
        <w:t xml:space="preserve">Ética. </w:t>
      </w:r>
    </w:p>
    <w:p w14:paraId="3CC95E7F" w14:textId="77777777" w:rsidR="001E6C3E" w:rsidRPr="00741ECA" w:rsidRDefault="001E6C3E" w:rsidP="0047461E">
      <w:pPr>
        <w:numPr>
          <w:ilvl w:val="0"/>
          <w:numId w:val="99"/>
        </w:numPr>
        <w:spacing w:before="100" w:beforeAutospacing="1" w:after="100" w:afterAutospacing="1" w:line="240" w:lineRule="auto"/>
        <w:rPr>
          <w:rFonts w:ascii="Helvetica" w:hAnsi="Helvetica"/>
          <w:lang w:val="es-PE"/>
        </w:rPr>
      </w:pPr>
      <w:r w:rsidRPr="00741ECA">
        <w:rPr>
          <w:rFonts w:ascii="Helvetica" w:hAnsi="Helvetica"/>
          <w:lang w:val="es-PE"/>
        </w:rPr>
        <w:t xml:space="preserve">Compliance. </w:t>
      </w:r>
    </w:p>
    <w:p w14:paraId="143B0FFF" w14:textId="77777777" w:rsidR="001E6C3E" w:rsidRPr="00741ECA" w:rsidRDefault="001E6C3E" w:rsidP="0047461E">
      <w:pPr>
        <w:numPr>
          <w:ilvl w:val="0"/>
          <w:numId w:val="99"/>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de riesgos. </w:t>
      </w:r>
    </w:p>
    <w:p w14:paraId="38E165A8" w14:textId="77777777" w:rsidR="001E6C3E" w:rsidRPr="00741ECA" w:rsidRDefault="001E6C3E" w:rsidP="0047461E">
      <w:pPr>
        <w:numPr>
          <w:ilvl w:val="0"/>
          <w:numId w:val="99"/>
        </w:numPr>
        <w:spacing w:before="100" w:beforeAutospacing="1" w:after="100" w:afterAutospacing="1" w:line="240" w:lineRule="auto"/>
        <w:rPr>
          <w:rFonts w:ascii="Helvetica" w:hAnsi="Helvetica"/>
          <w:lang w:val="es-PE"/>
        </w:rPr>
      </w:pPr>
      <w:r w:rsidRPr="00741ECA">
        <w:rPr>
          <w:rFonts w:ascii="Helvetica" w:hAnsi="Helvetica"/>
          <w:lang w:val="es-PE"/>
        </w:rPr>
        <w:t xml:space="preserve">Gobierno corporativo. </w:t>
      </w:r>
    </w:p>
    <w:p w14:paraId="3A05A477" w14:textId="77777777" w:rsidR="001E6C3E" w:rsidRPr="00741ECA" w:rsidRDefault="001E6C3E" w:rsidP="0047461E">
      <w:pPr>
        <w:numPr>
          <w:ilvl w:val="0"/>
          <w:numId w:val="99"/>
        </w:numPr>
        <w:spacing w:before="100" w:beforeAutospacing="1" w:after="100" w:afterAutospacing="1" w:line="240" w:lineRule="auto"/>
        <w:rPr>
          <w:rFonts w:ascii="Helvetica" w:hAnsi="Helvetica"/>
          <w:lang w:val="es-PE"/>
        </w:rPr>
      </w:pPr>
      <w:r w:rsidRPr="00741ECA">
        <w:rPr>
          <w:rFonts w:ascii="Helvetica" w:hAnsi="Helvetica"/>
          <w:lang w:val="es-PE"/>
        </w:rPr>
        <w:t xml:space="preserve">Transparencia. </w:t>
      </w:r>
    </w:p>
    <w:p w14:paraId="0583392F" w14:textId="77777777" w:rsidR="001E6C3E" w:rsidRPr="00741ECA" w:rsidRDefault="001E6C3E" w:rsidP="0047461E">
      <w:pPr>
        <w:numPr>
          <w:ilvl w:val="0"/>
          <w:numId w:val="99"/>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 interno. </w:t>
      </w:r>
    </w:p>
    <w:p w14:paraId="16356C49"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 xml:space="preserve">Esto permite pasar de una visión limitada de </w:t>
      </w:r>
      <w:r w:rsidRPr="00741ECA">
        <w:rPr>
          <w:rStyle w:val="Textoennegrita"/>
          <w:rFonts w:ascii="Helvetica" w:hAnsi="Helvetica"/>
          <w:lang w:val="es-PE"/>
        </w:rPr>
        <w:t>“cumplir una norma”</w:t>
      </w:r>
      <w:r w:rsidRPr="00741ECA">
        <w:rPr>
          <w:rFonts w:ascii="Helvetica" w:hAnsi="Helvetica"/>
          <w:lang w:val="es-PE"/>
        </w:rPr>
        <w:t xml:space="preserve"> a una visión más completa de </w:t>
      </w:r>
      <w:r w:rsidRPr="00741ECA">
        <w:rPr>
          <w:rStyle w:val="Textoennegrita"/>
          <w:rFonts w:ascii="Helvetica" w:hAnsi="Helvetica"/>
          <w:lang w:val="es-PE"/>
        </w:rPr>
        <w:t>gestionar los riesgos que pueden afectar a la organización</w:t>
      </w:r>
      <w:r w:rsidRPr="00741ECA">
        <w:rPr>
          <w:rFonts w:ascii="Helvetica" w:hAnsi="Helvetica"/>
          <w:lang w:val="es-PE"/>
        </w:rPr>
        <w:t>.</w:t>
      </w:r>
    </w:p>
    <w:p w14:paraId="1A87E671" w14:textId="77777777" w:rsidR="001E6C3E" w:rsidRPr="00741ECA" w:rsidRDefault="001E6C3E" w:rsidP="001E6C3E">
      <w:pPr>
        <w:pStyle w:val="Ttulo3"/>
        <w:rPr>
          <w:rFonts w:ascii="Helvetica" w:hAnsi="Helvetica"/>
          <w:lang w:val="es-PE"/>
        </w:rPr>
      </w:pPr>
      <w:r w:rsidRPr="00741ECA">
        <w:rPr>
          <w:rFonts w:ascii="Helvetica" w:hAnsi="Helvetica"/>
          <w:lang w:val="es-PE"/>
        </w:rPr>
        <w:t>Ejemplo de una organización con varios sistemas</w:t>
      </w:r>
    </w:p>
    <w:p w14:paraId="6AA0402F"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Imaginemos una empresa de construcción que trabaja en proyectos privados y contrataciones con entidades públicas.</w:t>
      </w:r>
    </w:p>
    <w:p w14:paraId="20CB41B0" w14:textId="77777777" w:rsidR="001E6C3E" w:rsidRPr="00741ECA" w:rsidRDefault="001E6C3E" w:rsidP="001E6C3E">
      <w:pPr>
        <w:pStyle w:val="NormalWeb"/>
        <w:rPr>
          <w:rFonts w:ascii="Helvetica" w:hAnsi="Helvetica"/>
          <w:lang w:val="es-PE"/>
        </w:rPr>
      </w:pPr>
      <w:r w:rsidRPr="00741ECA">
        <w:rPr>
          <w:rFonts w:ascii="Helvetica" w:hAnsi="Helvetica"/>
          <w:lang w:val="es-PE"/>
        </w:rPr>
        <w:t>La organización podría utilizar:</w:t>
      </w:r>
    </w:p>
    <w:p w14:paraId="30A3C505"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9001</w:t>
      </w:r>
      <w:r w:rsidRPr="00741ECA">
        <w:rPr>
          <w:rFonts w:ascii="Helvetica" w:hAnsi="Helvetica"/>
          <w:lang w:val="es-PE"/>
        </w:rPr>
        <w:t xml:space="preserve"> para gestionar la calidad de sus proyectos.</w:t>
      </w:r>
    </w:p>
    <w:p w14:paraId="15CA209E"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14001</w:t>
      </w:r>
      <w:r w:rsidRPr="00741ECA">
        <w:rPr>
          <w:rFonts w:ascii="Helvetica" w:hAnsi="Helvetica"/>
          <w:lang w:val="es-PE"/>
        </w:rPr>
        <w:t xml:space="preserve"> para gestionar sus aspectos ambientales.</w:t>
      </w:r>
    </w:p>
    <w:p w14:paraId="06521209"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45001</w:t>
      </w:r>
      <w:r w:rsidRPr="00741ECA">
        <w:rPr>
          <w:rFonts w:ascii="Helvetica" w:hAnsi="Helvetica"/>
          <w:lang w:val="es-PE"/>
        </w:rPr>
        <w:t xml:space="preserve"> para gestionar la seguridad y salud de sus trabajadores.</w:t>
      </w:r>
    </w:p>
    <w:p w14:paraId="158AA56F"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37001</w:t>
      </w:r>
      <w:r w:rsidRPr="00741ECA">
        <w:rPr>
          <w:rFonts w:ascii="Helvetica" w:hAnsi="Helvetica"/>
          <w:lang w:val="es-PE"/>
        </w:rPr>
        <w:t xml:space="preserve"> para gestionar los riesgos de soborno.</w:t>
      </w:r>
    </w:p>
    <w:p w14:paraId="02F955B7"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ISO 37301</w:t>
      </w:r>
      <w:r w:rsidRPr="00741ECA">
        <w:rPr>
          <w:rFonts w:ascii="Helvetica" w:hAnsi="Helvetica"/>
          <w:lang w:val="es-PE"/>
        </w:rPr>
        <w:t xml:space="preserve"> para establecer un sistema general de compliance.</w:t>
      </w:r>
    </w:p>
    <w:p w14:paraId="3259FE69" w14:textId="77777777" w:rsidR="001E6C3E" w:rsidRPr="00741ECA" w:rsidRDefault="001E6C3E" w:rsidP="001E6C3E">
      <w:pPr>
        <w:pStyle w:val="NormalWeb"/>
        <w:rPr>
          <w:rFonts w:ascii="Helvetica" w:hAnsi="Helvetica"/>
          <w:lang w:val="es-PE"/>
        </w:rPr>
      </w:pPr>
      <w:r w:rsidRPr="00741ECA">
        <w:rPr>
          <w:rFonts w:ascii="Helvetica" w:hAnsi="Helvetica"/>
          <w:lang w:val="es-PE"/>
        </w:rPr>
        <w:t>En este escenario, la organización podría tener una estructura común para:</w:t>
      </w:r>
    </w:p>
    <w:p w14:paraId="4181CD13" w14:textId="77777777" w:rsidR="001E6C3E" w:rsidRPr="00741ECA" w:rsidRDefault="001E6C3E" w:rsidP="0047461E">
      <w:pPr>
        <w:numPr>
          <w:ilvl w:val="0"/>
          <w:numId w:val="100"/>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documental. </w:t>
      </w:r>
    </w:p>
    <w:p w14:paraId="2BA534F6" w14:textId="77777777" w:rsidR="001E6C3E" w:rsidRPr="00741ECA" w:rsidRDefault="001E6C3E" w:rsidP="0047461E">
      <w:pPr>
        <w:numPr>
          <w:ilvl w:val="0"/>
          <w:numId w:val="100"/>
        </w:numPr>
        <w:spacing w:before="100" w:beforeAutospacing="1" w:after="100" w:afterAutospacing="1" w:line="240" w:lineRule="auto"/>
        <w:rPr>
          <w:rFonts w:ascii="Helvetica" w:hAnsi="Helvetica"/>
          <w:lang w:val="es-PE"/>
        </w:rPr>
      </w:pPr>
      <w:r w:rsidRPr="00741ECA">
        <w:rPr>
          <w:rFonts w:ascii="Helvetica" w:hAnsi="Helvetica"/>
          <w:lang w:val="es-PE"/>
        </w:rPr>
        <w:t xml:space="preserve">Auditoría. </w:t>
      </w:r>
    </w:p>
    <w:p w14:paraId="7BED79C9" w14:textId="77777777" w:rsidR="001E6C3E" w:rsidRPr="00741ECA" w:rsidRDefault="001E6C3E" w:rsidP="0047461E">
      <w:pPr>
        <w:numPr>
          <w:ilvl w:val="0"/>
          <w:numId w:val="100"/>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de riesgos. </w:t>
      </w:r>
    </w:p>
    <w:p w14:paraId="60660B9A" w14:textId="77777777" w:rsidR="001E6C3E" w:rsidRPr="00741ECA" w:rsidRDefault="001E6C3E" w:rsidP="0047461E">
      <w:pPr>
        <w:numPr>
          <w:ilvl w:val="0"/>
          <w:numId w:val="100"/>
        </w:numPr>
        <w:spacing w:before="100" w:beforeAutospacing="1" w:after="100" w:afterAutospacing="1" w:line="240" w:lineRule="auto"/>
        <w:rPr>
          <w:rFonts w:ascii="Helvetica" w:hAnsi="Helvetica"/>
          <w:lang w:val="es-PE"/>
        </w:rPr>
      </w:pPr>
      <w:r w:rsidRPr="00741ECA">
        <w:rPr>
          <w:rFonts w:ascii="Helvetica" w:hAnsi="Helvetica"/>
          <w:lang w:val="es-PE"/>
        </w:rPr>
        <w:t xml:space="preserve">Capacitación. </w:t>
      </w:r>
    </w:p>
    <w:p w14:paraId="45D80F40" w14:textId="77777777" w:rsidR="001E6C3E" w:rsidRPr="00741ECA" w:rsidRDefault="001E6C3E" w:rsidP="0047461E">
      <w:pPr>
        <w:numPr>
          <w:ilvl w:val="0"/>
          <w:numId w:val="100"/>
        </w:numPr>
        <w:spacing w:before="100" w:beforeAutospacing="1" w:after="100" w:afterAutospacing="1" w:line="240" w:lineRule="auto"/>
        <w:rPr>
          <w:rFonts w:ascii="Helvetica" w:hAnsi="Helvetica"/>
          <w:lang w:val="es-PE"/>
        </w:rPr>
      </w:pPr>
      <w:r w:rsidRPr="00741ECA">
        <w:rPr>
          <w:rFonts w:ascii="Helvetica" w:hAnsi="Helvetica"/>
          <w:lang w:val="es-PE"/>
        </w:rPr>
        <w:t xml:space="preserve">Seguimiento de indicadores. </w:t>
      </w:r>
    </w:p>
    <w:p w14:paraId="0CCDF134" w14:textId="77777777" w:rsidR="001E6C3E" w:rsidRPr="00741ECA" w:rsidRDefault="001E6C3E" w:rsidP="0047461E">
      <w:pPr>
        <w:numPr>
          <w:ilvl w:val="0"/>
          <w:numId w:val="100"/>
        </w:numPr>
        <w:spacing w:before="100" w:beforeAutospacing="1" w:after="100" w:afterAutospacing="1" w:line="240" w:lineRule="auto"/>
        <w:rPr>
          <w:rFonts w:ascii="Helvetica" w:hAnsi="Helvetica"/>
          <w:lang w:val="es-PE"/>
        </w:rPr>
      </w:pPr>
      <w:r w:rsidRPr="00741ECA">
        <w:rPr>
          <w:rFonts w:ascii="Helvetica" w:hAnsi="Helvetica"/>
          <w:lang w:val="es-PE"/>
        </w:rPr>
        <w:t xml:space="preserve">Acciones correctivas. </w:t>
      </w:r>
    </w:p>
    <w:p w14:paraId="53AB2165" w14:textId="77777777" w:rsidR="001E6C3E" w:rsidRPr="00741ECA" w:rsidRDefault="001E6C3E" w:rsidP="0047461E">
      <w:pPr>
        <w:numPr>
          <w:ilvl w:val="0"/>
          <w:numId w:val="100"/>
        </w:numPr>
        <w:spacing w:before="100" w:beforeAutospacing="1" w:after="100" w:afterAutospacing="1" w:line="240" w:lineRule="auto"/>
        <w:rPr>
          <w:rFonts w:ascii="Helvetica" w:hAnsi="Helvetica"/>
          <w:lang w:val="es-PE"/>
        </w:rPr>
      </w:pPr>
      <w:r w:rsidRPr="00741ECA">
        <w:rPr>
          <w:rFonts w:ascii="Helvetica" w:hAnsi="Helvetica"/>
          <w:lang w:val="es-PE"/>
        </w:rPr>
        <w:t xml:space="preserve">Revisión por la dirección. </w:t>
      </w:r>
    </w:p>
    <w:p w14:paraId="672D00CC"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 xml:space="preserve">Al mismo tiempo, cada norma mantendría sus </w:t>
      </w:r>
      <w:r w:rsidRPr="00741ECA">
        <w:rPr>
          <w:rStyle w:val="Textoennegrita"/>
          <w:rFonts w:ascii="Helvetica" w:hAnsi="Helvetica"/>
          <w:lang w:val="es-PE"/>
        </w:rPr>
        <w:t>requisitos y objetivos específicos</w:t>
      </w:r>
      <w:r w:rsidRPr="00741ECA">
        <w:rPr>
          <w:rFonts w:ascii="Helvetica" w:hAnsi="Helvetica"/>
          <w:lang w:val="es-PE"/>
        </w:rPr>
        <w:t>.</w:t>
      </w:r>
    </w:p>
    <w:p w14:paraId="44847B89" w14:textId="77777777" w:rsidR="001E6C3E" w:rsidRPr="00741ECA" w:rsidRDefault="001E6C3E" w:rsidP="001E6C3E">
      <w:pPr>
        <w:pStyle w:val="Ttulo3"/>
        <w:rPr>
          <w:rFonts w:ascii="Helvetica" w:hAnsi="Helvetica"/>
          <w:lang w:val="es-PE"/>
        </w:rPr>
      </w:pPr>
      <w:r w:rsidRPr="00741ECA">
        <w:rPr>
          <w:rFonts w:ascii="Helvetica" w:hAnsi="Helvetica"/>
          <w:lang w:val="es-PE"/>
        </w:rPr>
        <w:t>El enfoque basado en procesos</w:t>
      </w:r>
    </w:p>
    <w:p w14:paraId="2984000D"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La integración funciona mejor cuando la organización piensa en términos de </w:t>
      </w:r>
      <w:r w:rsidRPr="00741ECA">
        <w:rPr>
          <w:rStyle w:val="Textoennegrita"/>
          <w:rFonts w:ascii="Helvetica" w:hAnsi="Helvetica"/>
          <w:lang w:val="es-PE"/>
        </w:rPr>
        <w:t>procesos reales</w:t>
      </w:r>
      <w:r w:rsidRPr="00741ECA">
        <w:rPr>
          <w:rFonts w:ascii="Helvetica" w:hAnsi="Helvetica"/>
          <w:lang w:val="es-PE"/>
        </w:rPr>
        <w:t xml:space="preserve"> y no solamente en términos de normas.</w:t>
      </w:r>
    </w:p>
    <w:p w14:paraId="4802BEED" w14:textId="77777777" w:rsidR="001E6C3E" w:rsidRPr="00741ECA" w:rsidRDefault="001E6C3E" w:rsidP="001E6C3E">
      <w:pPr>
        <w:pStyle w:val="NormalWeb"/>
        <w:rPr>
          <w:rFonts w:ascii="Helvetica" w:hAnsi="Helvetica"/>
          <w:lang w:val="es-PE"/>
        </w:rPr>
      </w:pPr>
      <w:r w:rsidRPr="00741ECA">
        <w:rPr>
          <w:rFonts w:ascii="Helvetica" w:hAnsi="Helvetica"/>
          <w:lang w:val="es-PE"/>
        </w:rPr>
        <w:t>En lugar de preguntar:</w:t>
      </w:r>
    </w:p>
    <w:p w14:paraId="2C635986" w14:textId="77777777" w:rsidR="001E6C3E" w:rsidRPr="00741ECA" w:rsidRDefault="001E6C3E" w:rsidP="001E6C3E">
      <w:pPr>
        <w:pStyle w:val="NormalWeb"/>
        <w:rPr>
          <w:rFonts w:ascii="Helvetica" w:hAnsi="Helvetica"/>
          <w:lang w:val="es-PE"/>
        </w:rPr>
      </w:pPr>
      <w:r w:rsidRPr="00741ECA">
        <w:rPr>
          <w:rFonts w:ascii="Helvetica" w:hAnsi="Helvetica"/>
          <w:lang w:val="es-PE"/>
        </w:rPr>
        <w:t>“¿Qué documento necesita ISO 37001?”</w:t>
      </w:r>
    </w:p>
    <w:p w14:paraId="7A6E31D5" w14:textId="77777777" w:rsidR="001E6C3E" w:rsidRPr="00741ECA" w:rsidRDefault="001E6C3E" w:rsidP="001E6C3E">
      <w:pPr>
        <w:pStyle w:val="NormalWeb"/>
        <w:rPr>
          <w:rFonts w:ascii="Helvetica" w:hAnsi="Helvetica"/>
          <w:lang w:val="es-PE"/>
        </w:rPr>
      </w:pPr>
      <w:r w:rsidRPr="00741ECA">
        <w:rPr>
          <w:rFonts w:ascii="Helvetica" w:hAnsi="Helvetica"/>
          <w:lang w:val="es-PE"/>
        </w:rPr>
        <w:t>es más útil preguntar:</w:t>
      </w:r>
    </w:p>
    <w:p w14:paraId="707AB582" w14:textId="77777777" w:rsidR="001E6C3E" w:rsidRPr="00741ECA" w:rsidRDefault="001E6C3E" w:rsidP="001E6C3E">
      <w:pPr>
        <w:pStyle w:val="NormalWeb"/>
        <w:rPr>
          <w:rFonts w:ascii="Helvetica" w:hAnsi="Helvetica"/>
          <w:lang w:val="es-PE"/>
        </w:rPr>
      </w:pPr>
      <w:r w:rsidRPr="00741ECA">
        <w:rPr>
          <w:rStyle w:val="Textoennegrita"/>
          <w:rFonts w:ascii="Helvetica" w:hAnsi="Helvetica"/>
          <w:lang w:val="es-PE"/>
        </w:rPr>
        <w:t>“¿Cómo funciona actualmente nuestro proceso de compras y qué riesgos de soborno existen dentro de él?”</w:t>
      </w:r>
    </w:p>
    <w:p w14:paraId="2E922341"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Después se pueden incorporar los controles necesarios.</w:t>
      </w:r>
    </w:p>
    <w:p w14:paraId="375F4529"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Este enfoque permite que ISO 37001 se integre en las operaciones reales de la organización y no se convierta simplemente en un conjunto adicional de documentos.</w:t>
      </w:r>
    </w:p>
    <w:p w14:paraId="5CED19D9" w14:textId="77777777" w:rsidR="001E6C3E" w:rsidRPr="00741ECA" w:rsidRDefault="001E6C3E" w:rsidP="001E6C3E">
      <w:pPr>
        <w:pStyle w:val="Ttulo3"/>
        <w:rPr>
          <w:rFonts w:ascii="Helvetica" w:hAnsi="Helvetica"/>
          <w:lang w:val="es-PE"/>
        </w:rPr>
      </w:pPr>
      <w:r w:rsidRPr="00741ECA">
        <w:rPr>
          <w:rFonts w:ascii="Helvetica" w:hAnsi="Helvetica"/>
          <w:lang w:val="es-PE"/>
        </w:rPr>
        <w:t>El enfoque basado en riesgos</w:t>
      </w:r>
    </w:p>
    <w:p w14:paraId="604BB5A5" w14:textId="1DFC730A"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La integración también debe considerar el </w:t>
      </w:r>
      <w:r w:rsidRPr="00741ECA">
        <w:rPr>
          <w:rStyle w:val="Textoennegrita"/>
          <w:rFonts w:ascii="Helvetica" w:hAnsi="Helvetica"/>
          <w:lang w:val="es-PE"/>
        </w:rPr>
        <w:t>nivel de riesgo</w:t>
      </w:r>
      <w:r w:rsidRPr="00741ECA">
        <w:rPr>
          <w:rFonts w:ascii="Helvetica" w:hAnsi="Helvetica"/>
          <w:lang w:val="es-PE"/>
        </w:rPr>
        <w:t>.</w:t>
      </w:r>
      <w:r w:rsidR="00066919" w:rsidRPr="00741ECA">
        <w:rPr>
          <w:rFonts w:ascii="Helvetica" w:hAnsi="Helvetica"/>
          <w:lang w:val="es-PE"/>
        </w:rPr>
        <w:t xml:space="preserve"> </w:t>
      </w:r>
      <w:r w:rsidRPr="00741ECA">
        <w:rPr>
          <w:rFonts w:ascii="Helvetica" w:hAnsi="Helvetica"/>
          <w:lang w:val="es-PE"/>
        </w:rPr>
        <w:t>No todos los procesos necesitan el mismo nivel de control antisoborno.</w:t>
      </w:r>
      <w:r w:rsidR="00066919" w:rsidRPr="00741ECA">
        <w:rPr>
          <w:rFonts w:ascii="Helvetica" w:hAnsi="Helvetica"/>
          <w:lang w:val="es-PE"/>
        </w:rPr>
        <w:t xml:space="preserve"> </w:t>
      </w:r>
      <w:r w:rsidRPr="00741ECA">
        <w:rPr>
          <w:rFonts w:ascii="Helvetica" w:hAnsi="Helvetica"/>
          <w:lang w:val="es-PE"/>
        </w:rPr>
        <w:t>Por ejemplo, un pequeño proveedor de material de oficina puede presentar un nivel de riesgo diferente al de un intermediario que representa a la organización frente a autoridades públicas.</w:t>
      </w:r>
    </w:p>
    <w:p w14:paraId="53845DFF"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Por ello, los controles de ISO 37001 deben aplicarse de manera </w:t>
      </w:r>
      <w:r w:rsidRPr="00741ECA">
        <w:rPr>
          <w:rStyle w:val="Textoennegrita"/>
          <w:rFonts w:ascii="Helvetica" w:hAnsi="Helvetica"/>
          <w:lang w:val="es-PE"/>
        </w:rPr>
        <w:t>proporcional al riesgo</w:t>
      </w:r>
      <w:r w:rsidRPr="00741ECA">
        <w:rPr>
          <w:rFonts w:ascii="Helvetica" w:hAnsi="Helvetica"/>
          <w:lang w:val="es-PE"/>
        </w:rPr>
        <w:t>.</w:t>
      </w:r>
    </w:p>
    <w:p w14:paraId="1816DE6C"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Este principio permite integrar la norma sin crear una carga administrativa innecesaria.</w:t>
      </w:r>
    </w:p>
    <w:p w14:paraId="405FA675" w14:textId="77777777" w:rsidR="001E6C3E" w:rsidRPr="00741ECA" w:rsidRDefault="001E6C3E" w:rsidP="001E6C3E">
      <w:pPr>
        <w:pStyle w:val="Ttulo3"/>
        <w:rPr>
          <w:rFonts w:ascii="Helvetica" w:hAnsi="Helvetica"/>
          <w:lang w:val="es-PE"/>
        </w:rPr>
      </w:pPr>
      <w:r w:rsidRPr="00741ECA">
        <w:rPr>
          <w:rFonts w:ascii="Helvetica" w:hAnsi="Helvetica"/>
          <w:lang w:val="es-PE"/>
        </w:rPr>
        <w:t>Integración y auditoría</w:t>
      </w:r>
    </w:p>
    <w:p w14:paraId="79C1785D" w14:textId="4558C54A" w:rsidR="001E6C3E" w:rsidRPr="00741ECA" w:rsidRDefault="001E6C3E" w:rsidP="00066919">
      <w:pPr>
        <w:pStyle w:val="NormalWeb"/>
        <w:ind w:firstLine="720"/>
        <w:rPr>
          <w:rFonts w:ascii="Helvetica" w:hAnsi="Helvetica"/>
          <w:lang w:val="es-PE"/>
        </w:rPr>
      </w:pPr>
      <w:r w:rsidRPr="00741ECA">
        <w:rPr>
          <w:rFonts w:ascii="Helvetica" w:hAnsi="Helvetica"/>
          <w:lang w:val="es-PE"/>
        </w:rPr>
        <w:t>Cuando existen varios sistemas de gestión, las auditorías también pueden coordinarse.</w:t>
      </w:r>
      <w:r w:rsidR="00066919" w:rsidRPr="00741ECA">
        <w:rPr>
          <w:rFonts w:ascii="Helvetica" w:hAnsi="Helvetica"/>
          <w:lang w:val="es-PE"/>
        </w:rPr>
        <w:t xml:space="preserve"> </w:t>
      </w:r>
      <w:r w:rsidRPr="00741ECA">
        <w:rPr>
          <w:rFonts w:ascii="Helvetica" w:hAnsi="Helvetica"/>
          <w:lang w:val="es-PE"/>
        </w:rPr>
        <w:t>Una organización puede realizar una auditoría integrada en la que se revisen simultáneamente determinados procesos frente a varios criterios.</w:t>
      </w:r>
    </w:p>
    <w:p w14:paraId="0E3377A8" w14:textId="77777777" w:rsidR="001E6C3E" w:rsidRPr="00741ECA" w:rsidRDefault="001E6C3E" w:rsidP="001E6C3E">
      <w:pPr>
        <w:pStyle w:val="NormalWeb"/>
        <w:rPr>
          <w:rFonts w:ascii="Helvetica" w:hAnsi="Helvetica"/>
          <w:lang w:val="es-PE"/>
        </w:rPr>
      </w:pPr>
      <w:r w:rsidRPr="00741ECA">
        <w:rPr>
          <w:rFonts w:ascii="Helvetica" w:hAnsi="Helvetica"/>
          <w:lang w:val="es-PE"/>
        </w:rPr>
        <w:t>Por ejemplo, durante una auditoría del proceso de compras se pueden revisar:</w:t>
      </w:r>
    </w:p>
    <w:p w14:paraId="678222D9" w14:textId="77777777" w:rsidR="001E6C3E" w:rsidRPr="00741ECA" w:rsidRDefault="001E6C3E" w:rsidP="0047461E">
      <w:pPr>
        <w:numPr>
          <w:ilvl w:val="0"/>
          <w:numId w:val="101"/>
        </w:numPr>
        <w:spacing w:before="100" w:beforeAutospacing="1" w:after="100" w:afterAutospacing="1" w:line="240" w:lineRule="auto"/>
        <w:rPr>
          <w:rFonts w:ascii="Helvetica" w:hAnsi="Helvetica"/>
          <w:lang w:val="es-PE"/>
        </w:rPr>
      </w:pPr>
      <w:r w:rsidRPr="00741ECA">
        <w:rPr>
          <w:rFonts w:ascii="Helvetica" w:hAnsi="Helvetica"/>
          <w:lang w:val="es-PE"/>
        </w:rPr>
        <w:t xml:space="preserve">Requisitos de calidad. </w:t>
      </w:r>
    </w:p>
    <w:p w14:paraId="067FCF3A" w14:textId="77777777" w:rsidR="001E6C3E" w:rsidRPr="00741ECA" w:rsidRDefault="001E6C3E" w:rsidP="0047461E">
      <w:pPr>
        <w:numPr>
          <w:ilvl w:val="0"/>
          <w:numId w:val="101"/>
        </w:numPr>
        <w:spacing w:before="100" w:beforeAutospacing="1" w:after="100" w:afterAutospacing="1" w:line="240" w:lineRule="auto"/>
        <w:rPr>
          <w:rFonts w:ascii="Helvetica" w:hAnsi="Helvetica"/>
          <w:lang w:val="es-PE"/>
        </w:rPr>
      </w:pPr>
      <w:r w:rsidRPr="00741ECA">
        <w:rPr>
          <w:rFonts w:ascii="Helvetica" w:hAnsi="Helvetica"/>
          <w:lang w:val="es-PE"/>
        </w:rPr>
        <w:t xml:space="preserve">Criterios ambientales. </w:t>
      </w:r>
    </w:p>
    <w:p w14:paraId="703DA93A" w14:textId="77777777" w:rsidR="001E6C3E" w:rsidRPr="00741ECA" w:rsidRDefault="001E6C3E" w:rsidP="0047461E">
      <w:pPr>
        <w:numPr>
          <w:ilvl w:val="0"/>
          <w:numId w:val="101"/>
        </w:numPr>
        <w:spacing w:before="100" w:beforeAutospacing="1" w:after="100" w:afterAutospacing="1" w:line="240" w:lineRule="auto"/>
        <w:rPr>
          <w:rFonts w:ascii="Helvetica" w:hAnsi="Helvetica"/>
          <w:lang w:val="es-PE"/>
        </w:rPr>
      </w:pPr>
      <w:r w:rsidRPr="00741ECA">
        <w:rPr>
          <w:rFonts w:ascii="Helvetica" w:hAnsi="Helvetica"/>
          <w:lang w:val="es-PE"/>
        </w:rPr>
        <w:t xml:space="preserve">Seguridad y salud. </w:t>
      </w:r>
    </w:p>
    <w:p w14:paraId="08920904" w14:textId="77777777" w:rsidR="001E6C3E" w:rsidRPr="00741ECA" w:rsidRDefault="001E6C3E" w:rsidP="0047461E">
      <w:pPr>
        <w:numPr>
          <w:ilvl w:val="0"/>
          <w:numId w:val="101"/>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antisoborno. </w:t>
      </w:r>
    </w:p>
    <w:p w14:paraId="65708424" w14:textId="77777777" w:rsidR="001E6C3E" w:rsidRPr="00741ECA" w:rsidRDefault="001E6C3E" w:rsidP="0047461E">
      <w:pPr>
        <w:numPr>
          <w:ilvl w:val="0"/>
          <w:numId w:val="101"/>
        </w:numPr>
        <w:spacing w:before="100" w:beforeAutospacing="1" w:after="100" w:afterAutospacing="1" w:line="240" w:lineRule="auto"/>
        <w:rPr>
          <w:rFonts w:ascii="Helvetica" w:hAnsi="Helvetica"/>
          <w:lang w:val="es-PE"/>
        </w:rPr>
      </w:pPr>
      <w:r w:rsidRPr="00741ECA">
        <w:rPr>
          <w:rFonts w:ascii="Helvetica" w:hAnsi="Helvetica"/>
          <w:lang w:val="es-PE"/>
        </w:rPr>
        <w:t xml:space="preserve">Requisitos de compliance. </w:t>
      </w:r>
    </w:p>
    <w:p w14:paraId="288A40EE"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 xml:space="preserve">Esto puede mejorar la eficiencia de las auditorías, siempre que los auditores tengan las </w:t>
      </w:r>
      <w:r w:rsidRPr="00741ECA">
        <w:rPr>
          <w:rStyle w:val="Textoennegrita"/>
          <w:rFonts w:ascii="Helvetica" w:hAnsi="Helvetica"/>
          <w:lang w:val="es-PE"/>
        </w:rPr>
        <w:t>competencias necesarias para evaluar los requisitos correspondientes</w:t>
      </w:r>
      <w:r w:rsidRPr="00741ECA">
        <w:rPr>
          <w:rFonts w:ascii="Helvetica" w:hAnsi="Helvetica"/>
          <w:lang w:val="es-PE"/>
        </w:rPr>
        <w:t>.</w:t>
      </w:r>
    </w:p>
    <w:p w14:paraId="5AE9BADC" w14:textId="77777777" w:rsidR="001E6C3E" w:rsidRPr="00741ECA" w:rsidRDefault="001E6C3E" w:rsidP="001E6C3E">
      <w:pPr>
        <w:pStyle w:val="Ttulo3"/>
        <w:rPr>
          <w:rFonts w:ascii="Helvetica" w:hAnsi="Helvetica"/>
          <w:lang w:val="es-PE"/>
        </w:rPr>
      </w:pPr>
      <w:r w:rsidRPr="00741ECA">
        <w:rPr>
          <w:rFonts w:ascii="Helvetica" w:hAnsi="Helvetica"/>
          <w:lang w:val="es-PE"/>
        </w:rPr>
        <w:t>Integración y mejora continua</w:t>
      </w:r>
    </w:p>
    <w:p w14:paraId="7D17681B" w14:textId="7902D7D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La integración de sistemas también puede fortalecer la </w:t>
      </w:r>
      <w:r w:rsidRPr="00741ECA">
        <w:rPr>
          <w:rStyle w:val="Textoennegrita"/>
          <w:rFonts w:ascii="Helvetica" w:hAnsi="Helvetica"/>
          <w:lang w:val="es-PE"/>
        </w:rPr>
        <w:t>mejora continua</w:t>
      </w:r>
      <w:r w:rsidRPr="00741ECA">
        <w:rPr>
          <w:rFonts w:ascii="Helvetica" w:hAnsi="Helvetica"/>
          <w:lang w:val="es-PE"/>
        </w:rPr>
        <w:t>.</w:t>
      </w:r>
      <w:r w:rsidR="00066919" w:rsidRPr="00741ECA">
        <w:rPr>
          <w:rFonts w:ascii="Helvetica" w:hAnsi="Helvetica"/>
          <w:lang w:val="es-PE"/>
        </w:rPr>
        <w:t xml:space="preserve"> </w:t>
      </w:r>
      <w:r w:rsidRPr="00741ECA">
        <w:rPr>
          <w:rFonts w:ascii="Helvetica" w:hAnsi="Helvetica"/>
          <w:lang w:val="es-PE"/>
        </w:rPr>
        <w:t>Una no conformidad detectada en un proceso puede tener implicaciones para diferentes áreas.</w:t>
      </w:r>
    </w:p>
    <w:p w14:paraId="0601BF8F" w14:textId="77777777" w:rsidR="001E6C3E" w:rsidRPr="00741ECA" w:rsidRDefault="001E6C3E" w:rsidP="001E6C3E">
      <w:pPr>
        <w:pStyle w:val="NormalWeb"/>
        <w:rPr>
          <w:rFonts w:ascii="Helvetica" w:hAnsi="Helvetica"/>
          <w:lang w:val="es-PE"/>
        </w:rPr>
      </w:pPr>
      <w:r w:rsidRPr="00741ECA">
        <w:rPr>
          <w:rFonts w:ascii="Helvetica" w:hAnsi="Helvetica"/>
          <w:lang w:val="es-PE"/>
        </w:rPr>
        <w:t>Por ejemplo, una deficiencia en la gestión de proveedores puede revelar simultáneamente:</w:t>
      </w:r>
    </w:p>
    <w:p w14:paraId="0C1E8C39" w14:textId="77777777" w:rsidR="001E6C3E" w:rsidRPr="00741ECA" w:rsidRDefault="001E6C3E" w:rsidP="0047461E">
      <w:pPr>
        <w:numPr>
          <w:ilvl w:val="0"/>
          <w:numId w:val="102"/>
        </w:numPr>
        <w:spacing w:before="100" w:beforeAutospacing="1" w:after="100" w:afterAutospacing="1" w:line="240" w:lineRule="auto"/>
        <w:rPr>
          <w:rFonts w:ascii="Helvetica" w:hAnsi="Helvetica"/>
          <w:lang w:val="es-PE"/>
        </w:rPr>
      </w:pPr>
      <w:r w:rsidRPr="00741ECA">
        <w:rPr>
          <w:rFonts w:ascii="Helvetica" w:hAnsi="Helvetica"/>
          <w:lang w:val="es-PE"/>
        </w:rPr>
        <w:t xml:space="preserve">Un problema de calidad. </w:t>
      </w:r>
    </w:p>
    <w:p w14:paraId="0AF60DD3" w14:textId="77777777" w:rsidR="001E6C3E" w:rsidRPr="00741ECA" w:rsidRDefault="001E6C3E" w:rsidP="0047461E">
      <w:pPr>
        <w:numPr>
          <w:ilvl w:val="0"/>
          <w:numId w:val="102"/>
        </w:numPr>
        <w:spacing w:before="100" w:beforeAutospacing="1" w:after="100" w:afterAutospacing="1" w:line="240" w:lineRule="auto"/>
        <w:rPr>
          <w:rFonts w:ascii="Helvetica" w:hAnsi="Helvetica"/>
          <w:lang w:val="es-PE"/>
        </w:rPr>
      </w:pPr>
      <w:r w:rsidRPr="00741ECA">
        <w:rPr>
          <w:rFonts w:ascii="Helvetica" w:hAnsi="Helvetica"/>
          <w:lang w:val="es-PE"/>
        </w:rPr>
        <w:t xml:space="preserve">Un riesgo ambiental. </w:t>
      </w:r>
    </w:p>
    <w:p w14:paraId="1C7D0416" w14:textId="77777777" w:rsidR="001E6C3E" w:rsidRPr="00741ECA" w:rsidRDefault="001E6C3E" w:rsidP="0047461E">
      <w:pPr>
        <w:numPr>
          <w:ilvl w:val="0"/>
          <w:numId w:val="102"/>
        </w:numPr>
        <w:spacing w:before="100" w:beforeAutospacing="1" w:after="100" w:afterAutospacing="1" w:line="240" w:lineRule="auto"/>
        <w:rPr>
          <w:rFonts w:ascii="Helvetica" w:hAnsi="Helvetica"/>
          <w:lang w:val="es-PE"/>
        </w:rPr>
      </w:pPr>
      <w:r w:rsidRPr="00741ECA">
        <w:rPr>
          <w:rFonts w:ascii="Helvetica" w:hAnsi="Helvetica"/>
          <w:lang w:val="es-PE"/>
        </w:rPr>
        <w:t xml:space="preserve">Un riesgo de seguridad. </w:t>
      </w:r>
    </w:p>
    <w:p w14:paraId="03128ED2" w14:textId="77777777" w:rsidR="001E6C3E" w:rsidRPr="00741ECA" w:rsidRDefault="001E6C3E" w:rsidP="0047461E">
      <w:pPr>
        <w:numPr>
          <w:ilvl w:val="0"/>
          <w:numId w:val="102"/>
        </w:numPr>
        <w:spacing w:before="100" w:beforeAutospacing="1" w:after="100" w:afterAutospacing="1" w:line="240" w:lineRule="auto"/>
        <w:rPr>
          <w:rFonts w:ascii="Helvetica" w:hAnsi="Helvetica"/>
          <w:lang w:val="es-PE"/>
        </w:rPr>
      </w:pPr>
      <w:r w:rsidRPr="00741ECA">
        <w:rPr>
          <w:rFonts w:ascii="Helvetica" w:hAnsi="Helvetica"/>
          <w:lang w:val="es-PE"/>
        </w:rPr>
        <w:t xml:space="preserve">Un riesgo de soborno. </w:t>
      </w:r>
    </w:p>
    <w:p w14:paraId="79FDC50F" w14:textId="77777777" w:rsidR="001E6C3E" w:rsidRPr="00741ECA" w:rsidRDefault="001E6C3E" w:rsidP="0047461E">
      <w:pPr>
        <w:numPr>
          <w:ilvl w:val="0"/>
          <w:numId w:val="102"/>
        </w:numPr>
        <w:spacing w:before="100" w:beforeAutospacing="1" w:after="100" w:afterAutospacing="1" w:line="240" w:lineRule="auto"/>
        <w:rPr>
          <w:rFonts w:ascii="Helvetica" w:hAnsi="Helvetica"/>
          <w:lang w:val="es-PE"/>
        </w:rPr>
      </w:pPr>
      <w:r w:rsidRPr="00741ECA">
        <w:rPr>
          <w:rFonts w:ascii="Helvetica" w:hAnsi="Helvetica"/>
          <w:lang w:val="es-PE"/>
        </w:rPr>
        <w:t xml:space="preserve">Un incumplimiento de compliance. </w:t>
      </w:r>
    </w:p>
    <w:p w14:paraId="177DC831"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Una visión integrada permite analizar el problema de manera más completa y desarrollar acciones correctivas coordinadas.</w:t>
      </w:r>
    </w:p>
    <w:p w14:paraId="4F75AE08" w14:textId="77777777" w:rsidR="001E6C3E" w:rsidRPr="00741ECA" w:rsidRDefault="001E6C3E" w:rsidP="001E6C3E">
      <w:pPr>
        <w:pStyle w:val="Ttulo3"/>
        <w:rPr>
          <w:rFonts w:ascii="Helvetica" w:hAnsi="Helvetica"/>
          <w:lang w:val="es-PE"/>
        </w:rPr>
      </w:pPr>
      <w:r w:rsidRPr="00741ECA">
        <w:rPr>
          <w:rFonts w:ascii="Helvetica" w:hAnsi="Helvetica"/>
          <w:lang w:val="es-PE"/>
        </w:rPr>
        <w:t>Aspectos clave para recordar</w:t>
      </w:r>
    </w:p>
    <w:p w14:paraId="70A24584"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 37001:2025 puede implementarse de forma independiente o integrarse con otros sistemas de gestión</w:t>
      </w:r>
      <w:r w:rsidRPr="00741ECA">
        <w:rPr>
          <w:rFonts w:ascii="Helvetica" w:hAnsi="Helvetica"/>
          <w:lang w:val="es-PE"/>
        </w:rPr>
        <w:t xml:space="preserve">. </w:t>
      </w:r>
    </w:p>
    <w:p w14:paraId="1C51C647" w14:textId="77777777" w:rsidR="001E6C3E" w:rsidRPr="00741ECA" w:rsidRDefault="001E6C3E" w:rsidP="00066919">
      <w:pPr>
        <w:pStyle w:val="NormalWeb"/>
        <w:ind w:firstLine="720"/>
        <w:rPr>
          <w:rFonts w:ascii="Helvetica" w:hAnsi="Helvetica"/>
          <w:lang w:val="es-PE"/>
        </w:rPr>
      </w:pPr>
      <w:r w:rsidRPr="00741ECA">
        <w:rPr>
          <w:rFonts w:ascii="Helvetica" w:hAnsi="Helvetica"/>
          <w:lang w:val="es-PE"/>
        </w:rPr>
        <w:t xml:space="preserve">La relación más directa se produce con </w:t>
      </w:r>
      <w:r w:rsidRPr="00741ECA">
        <w:rPr>
          <w:rStyle w:val="Textoennegrita"/>
          <w:rFonts w:ascii="Helvetica" w:hAnsi="Helvetica"/>
          <w:lang w:val="es-PE"/>
        </w:rPr>
        <w:t>ISO 37301</w:t>
      </w:r>
      <w:r w:rsidRPr="00741ECA">
        <w:rPr>
          <w:rFonts w:ascii="Helvetica" w:hAnsi="Helvetica"/>
          <w:lang w:val="es-PE"/>
        </w:rPr>
        <w:t xml:space="preserve">, porque ambas están relacionadas con el ámbito del compliance, aunque tienen alcances diferentes: ISO 37001 se concentra en el </w:t>
      </w:r>
      <w:r w:rsidRPr="00741ECA">
        <w:rPr>
          <w:rStyle w:val="Textoennegrita"/>
          <w:rFonts w:ascii="Helvetica" w:hAnsi="Helvetica"/>
          <w:lang w:val="es-PE"/>
        </w:rPr>
        <w:t>soborno</w:t>
      </w:r>
      <w:r w:rsidRPr="00741ECA">
        <w:rPr>
          <w:rFonts w:ascii="Helvetica" w:hAnsi="Helvetica"/>
          <w:lang w:val="es-PE"/>
        </w:rPr>
        <w:t xml:space="preserve">, mientras ISO 37301 aborda el </w:t>
      </w:r>
      <w:r w:rsidRPr="00741ECA">
        <w:rPr>
          <w:rStyle w:val="Textoennegrita"/>
          <w:rFonts w:ascii="Helvetica" w:hAnsi="Helvetica"/>
          <w:lang w:val="es-PE"/>
        </w:rPr>
        <w:t>cumplimiento de manera más amplia</w:t>
      </w:r>
      <w:r w:rsidRPr="00741ECA">
        <w:rPr>
          <w:rFonts w:ascii="Helvetica" w:hAnsi="Helvetica"/>
          <w:lang w:val="es-PE"/>
        </w:rPr>
        <w:t xml:space="preserve">. </w:t>
      </w:r>
    </w:p>
    <w:p w14:paraId="083045DF" w14:textId="77777777" w:rsidR="001E6C3E" w:rsidRPr="00741ECA" w:rsidRDefault="001E6C3E" w:rsidP="001E6C3E">
      <w:pPr>
        <w:pStyle w:val="NormalWeb"/>
        <w:rPr>
          <w:rFonts w:ascii="Helvetica" w:hAnsi="Helvetica"/>
          <w:lang w:val="es-PE"/>
        </w:rPr>
      </w:pPr>
      <w:r w:rsidRPr="00741ECA">
        <w:rPr>
          <w:rFonts w:ascii="Helvetica" w:hAnsi="Helvetica"/>
          <w:lang w:val="es-PE"/>
        </w:rPr>
        <w:t>También puede integrarse con sistemas como:</w:t>
      </w:r>
    </w:p>
    <w:p w14:paraId="3EF538B4" w14:textId="77777777" w:rsidR="001E6C3E" w:rsidRPr="00741ECA" w:rsidRDefault="001E6C3E" w:rsidP="0047461E">
      <w:pPr>
        <w:numPr>
          <w:ilvl w:val="0"/>
          <w:numId w:val="10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ISO 9001:</w:t>
      </w:r>
      <w:r w:rsidRPr="00741ECA">
        <w:rPr>
          <w:rFonts w:ascii="Helvetica" w:hAnsi="Helvetica"/>
          <w:lang w:val="es-PE"/>
        </w:rPr>
        <w:t xml:space="preserve"> gestión de la calidad. </w:t>
      </w:r>
    </w:p>
    <w:p w14:paraId="608D302C" w14:textId="77777777" w:rsidR="001E6C3E" w:rsidRPr="00741ECA" w:rsidRDefault="001E6C3E" w:rsidP="0047461E">
      <w:pPr>
        <w:numPr>
          <w:ilvl w:val="0"/>
          <w:numId w:val="10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ISO 14001:</w:t>
      </w:r>
      <w:r w:rsidRPr="00741ECA">
        <w:rPr>
          <w:rFonts w:ascii="Helvetica" w:hAnsi="Helvetica"/>
          <w:lang w:val="es-PE"/>
        </w:rPr>
        <w:t xml:space="preserve"> gestión ambiental. </w:t>
      </w:r>
    </w:p>
    <w:p w14:paraId="237DFF92" w14:textId="77777777" w:rsidR="001E6C3E" w:rsidRPr="00741ECA" w:rsidRDefault="001E6C3E" w:rsidP="0047461E">
      <w:pPr>
        <w:numPr>
          <w:ilvl w:val="0"/>
          <w:numId w:val="10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ISO 45001:</w:t>
      </w:r>
      <w:r w:rsidRPr="00741ECA">
        <w:rPr>
          <w:rFonts w:ascii="Helvetica" w:hAnsi="Helvetica"/>
          <w:lang w:val="es-PE"/>
        </w:rPr>
        <w:t xml:space="preserve"> seguridad y salud en el trabajo. </w:t>
      </w:r>
    </w:p>
    <w:p w14:paraId="33C259FC" w14:textId="77777777" w:rsidR="001E6C3E" w:rsidRPr="00741ECA" w:rsidRDefault="001E6C3E" w:rsidP="0047461E">
      <w:pPr>
        <w:numPr>
          <w:ilvl w:val="0"/>
          <w:numId w:val="10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ISO/IEC 27001:</w:t>
      </w:r>
      <w:r w:rsidRPr="00741ECA">
        <w:rPr>
          <w:rFonts w:ascii="Helvetica" w:hAnsi="Helvetica"/>
          <w:lang w:val="es-PE"/>
        </w:rPr>
        <w:t xml:space="preserve"> seguridad de la información. </w:t>
      </w:r>
    </w:p>
    <w:p w14:paraId="4202D923" w14:textId="77777777" w:rsidR="001E6C3E" w:rsidRPr="00741ECA" w:rsidRDefault="001E6C3E" w:rsidP="0047461E">
      <w:pPr>
        <w:numPr>
          <w:ilvl w:val="0"/>
          <w:numId w:val="10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ISO 37002:</w:t>
      </w:r>
      <w:r w:rsidRPr="00741ECA">
        <w:rPr>
          <w:rFonts w:ascii="Helvetica" w:hAnsi="Helvetica"/>
          <w:lang w:val="es-PE"/>
        </w:rPr>
        <w:t xml:space="preserve"> gestión de denuncias. </w:t>
      </w:r>
    </w:p>
    <w:p w14:paraId="0250DD39" w14:textId="77777777" w:rsidR="001E6C3E" w:rsidRPr="00741ECA" w:rsidRDefault="001E6C3E" w:rsidP="0047461E">
      <w:pPr>
        <w:numPr>
          <w:ilvl w:val="0"/>
          <w:numId w:val="103"/>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ISO 37003:</w:t>
      </w:r>
      <w:r w:rsidRPr="00741ECA">
        <w:rPr>
          <w:rFonts w:ascii="Helvetica" w:hAnsi="Helvetica"/>
          <w:lang w:val="es-PE"/>
        </w:rPr>
        <w:t xml:space="preserve"> gestión del riesgo de fraude. </w:t>
      </w:r>
    </w:p>
    <w:p w14:paraId="73438E73"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 xml:space="preserve">La integración permite compartir determinados procesos y recursos, pero </w:t>
      </w:r>
      <w:r w:rsidRPr="00741ECA">
        <w:rPr>
          <w:rStyle w:val="Textoennegrita"/>
          <w:rFonts w:ascii="Helvetica" w:hAnsi="Helvetica"/>
          <w:lang w:val="es-PE"/>
        </w:rPr>
        <w:t>no elimina los requisitos específicos de cada norma</w:t>
      </w:r>
      <w:r w:rsidRPr="00741ECA">
        <w:rPr>
          <w:rFonts w:ascii="Helvetica" w:hAnsi="Helvetica"/>
          <w:lang w:val="es-PE"/>
        </w:rPr>
        <w:t>.</w:t>
      </w:r>
    </w:p>
    <w:p w14:paraId="01BCBB35" w14:textId="77777777" w:rsidR="001E6C3E" w:rsidRPr="00741ECA" w:rsidRDefault="001E6C3E" w:rsidP="00066919">
      <w:pPr>
        <w:pStyle w:val="NormalWeb"/>
        <w:ind w:firstLine="360"/>
        <w:rPr>
          <w:rFonts w:ascii="Helvetica" w:hAnsi="Helvetica"/>
          <w:lang w:val="es-PE"/>
        </w:rPr>
      </w:pPr>
      <w:r w:rsidRPr="00741ECA">
        <w:rPr>
          <w:rFonts w:ascii="Helvetica" w:hAnsi="Helvetica"/>
          <w:lang w:val="es-PE"/>
        </w:rPr>
        <w:t xml:space="preserve">El objetivo final no es acumular certificados, procedimientos o documentos, sino construir un sistema de gestión que permita a la organización </w:t>
      </w:r>
      <w:r w:rsidRPr="00741ECA">
        <w:rPr>
          <w:rStyle w:val="Textoennegrita"/>
          <w:rFonts w:ascii="Helvetica" w:hAnsi="Helvetica"/>
          <w:lang w:val="es-PE"/>
        </w:rPr>
        <w:t>gestionar sus riesgos de manera coordinada, proporcional y eficaz</w:t>
      </w:r>
      <w:r w:rsidRPr="00741ECA">
        <w:rPr>
          <w:rFonts w:ascii="Helvetica" w:hAnsi="Helvetica"/>
          <w:lang w:val="es-PE"/>
        </w:rPr>
        <w:t>.</w:t>
      </w:r>
    </w:p>
    <w:p w14:paraId="40669A2C" w14:textId="257ECF59" w:rsidR="001E6C3E" w:rsidRPr="00741ECA" w:rsidRDefault="001E6C3E" w:rsidP="001E6C3E">
      <w:pPr>
        <w:pStyle w:val="NormalWeb"/>
        <w:rPr>
          <w:rFonts w:ascii="Helvetica" w:hAnsi="Helvetica"/>
          <w:lang w:val="es-PE"/>
        </w:rPr>
      </w:pPr>
      <w:r w:rsidRPr="00741ECA">
        <w:rPr>
          <w:rFonts w:ascii="Helvetica" w:hAnsi="Helvetica"/>
          <w:lang w:val="es-PE"/>
        </w:rPr>
        <w:t xml:space="preserve">En el caso de ISO 37001, esto significa integrar la prevención del soborno dentro de las actividades reales de la organización, de manera que la </w:t>
      </w:r>
      <w:r w:rsidRPr="00741ECA">
        <w:rPr>
          <w:rStyle w:val="Textoennegrita"/>
          <w:rFonts w:ascii="Helvetica" w:hAnsi="Helvetica"/>
          <w:lang w:val="es-PE"/>
        </w:rPr>
        <w:t>integridad, el cumplimiento y la gestión de riesgos formen parte de la toma de decisiones y de las operaciones cotidianas</w:t>
      </w:r>
      <w:r w:rsidRPr="00741ECA">
        <w:rPr>
          <w:rFonts w:ascii="Helvetica" w:hAnsi="Helvetica"/>
          <w:lang w:val="es-PE"/>
        </w:rPr>
        <w:t>.</w:t>
      </w:r>
    </w:p>
    <w:p w14:paraId="0CE56007" w14:textId="56A1B197" w:rsidR="00FC013D" w:rsidRPr="00741ECA" w:rsidRDefault="00FC013D" w:rsidP="001E6C3E">
      <w:pPr>
        <w:pStyle w:val="NormalWeb"/>
        <w:rPr>
          <w:rFonts w:ascii="Helvetica" w:hAnsi="Helvetica"/>
          <w:lang w:val="es-PE"/>
        </w:rPr>
      </w:pPr>
    </w:p>
    <w:p w14:paraId="1426C32A" w14:textId="2E19E133" w:rsidR="00FC013D" w:rsidRPr="00741ECA" w:rsidRDefault="00FC013D" w:rsidP="001E6C3E">
      <w:pPr>
        <w:pStyle w:val="NormalWeb"/>
        <w:rPr>
          <w:rFonts w:ascii="Helvetica" w:hAnsi="Helvetica"/>
          <w:lang w:val="es-PE"/>
        </w:rPr>
      </w:pPr>
    </w:p>
    <w:p w14:paraId="31E12B2F" w14:textId="264272C2" w:rsidR="00FC013D" w:rsidRPr="00741ECA" w:rsidRDefault="00FC013D" w:rsidP="001E6C3E">
      <w:pPr>
        <w:pStyle w:val="NormalWeb"/>
        <w:rPr>
          <w:rFonts w:ascii="Helvetica" w:hAnsi="Helvetica"/>
          <w:lang w:val="es-PE"/>
        </w:rPr>
      </w:pPr>
    </w:p>
    <w:p w14:paraId="5E39374B" w14:textId="540B28A3" w:rsidR="00FC013D" w:rsidRPr="00741ECA" w:rsidRDefault="00FC013D" w:rsidP="001E6C3E">
      <w:pPr>
        <w:pStyle w:val="NormalWeb"/>
        <w:rPr>
          <w:rFonts w:ascii="Helvetica" w:hAnsi="Helvetica"/>
          <w:lang w:val="es-PE"/>
        </w:rPr>
      </w:pPr>
    </w:p>
    <w:p w14:paraId="4B22E0BD" w14:textId="14147F3D" w:rsidR="00FC013D" w:rsidRPr="00741ECA" w:rsidRDefault="00FC013D" w:rsidP="001E6C3E">
      <w:pPr>
        <w:pStyle w:val="NormalWeb"/>
        <w:rPr>
          <w:rFonts w:ascii="Helvetica" w:hAnsi="Helvetica"/>
          <w:lang w:val="es-PE"/>
        </w:rPr>
      </w:pPr>
    </w:p>
    <w:p w14:paraId="7162130F" w14:textId="5A8226BA" w:rsidR="00FC013D" w:rsidRPr="00741ECA" w:rsidRDefault="00FC013D" w:rsidP="001E6C3E">
      <w:pPr>
        <w:pStyle w:val="NormalWeb"/>
        <w:rPr>
          <w:rFonts w:ascii="Helvetica" w:hAnsi="Helvetica"/>
          <w:lang w:val="es-PE"/>
        </w:rPr>
      </w:pPr>
    </w:p>
    <w:p w14:paraId="4E148636" w14:textId="046D9AE4" w:rsidR="00FC013D" w:rsidRPr="00741ECA" w:rsidRDefault="00FC013D" w:rsidP="001E6C3E">
      <w:pPr>
        <w:pStyle w:val="NormalWeb"/>
        <w:rPr>
          <w:rFonts w:ascii="Helvetica" w:hAnsi="Helvetica"/>
          <w:lang w:val="es-PE"/>
        </w:rPr>
      </w:pPr>
    </w:p>
    <w:p w14:paraId="7BDBC510" w14:textId="3923E568" w:rsidR="00FC013D" w:rsidRPr="00741ECA" w:rsidRDefault="00FC013D" w:rsidP="001E6C3E">
      <w:pPr>
        <w:pStyle w:val="NormalWeb"/>
        <w:rPr>
          <w:rFonts w:ascii="Helvetica" w:hAnsi="Helvetica"/>
          <w:lang w:val="es-PE"/>
        </w:rPr>
      </w:pPr>
    </w:p>
    <w:p w14:paraId="3124A485" w14:textId="65C83EB5" w:rsidR="00FC013D" w:rsidRPr="00741ECA" w:rsidRDefault="00FC013D" w:rsidP="001E6C3E">
      <w:pPr>
        <w:pStyle w:val="NormalWeb"/>
        <w:rPr>
          <w:rFonts w:ascii="Helvetica" w:hAnsi="Helvetica"/>
          <w:lang w:val="es-PE"/>
        </w:rPr>
      </w:pPr>
    </w:p>
    <w:p w14:paraId="4E1A8F07" w14:textId="6BEDE13F" w:rsidR="00FC013D" w:rsidRPr="00741ECA" w:rsidRDefault="00FC013D" w:rsidP="001E6C3E">
      <w:pPr>
        <w:pStyle w:val="NormalWeb"/>
        <w:rPr>
          <w:rFonts w:ascii="Helvetica" w:hAnsi="Helvetica"/>
          <w:lang w:val="es-PE"/>
        </w:rPr>
      </w:pPr>
    </w:p>
    <w:p w14:paraId="470A89DF" w14:textId="77777777" w:rsidR="00FC013D" w:rsidRPr="00741ECA" w:rsidRDefault="00FC013D" w:rsidP="00FC013D">
      <w:pPr>
        <w:pStyle w:val="Ttulo1"/>
        <w:rPr>
          <w:rFonts w:ascii="Helvetica" w:hAnsi="Helvetica"/>
          <w:b/>
          <w:bCs/>
          <w:lang w:val="es-PE"/>
        </w:rPr>
      </w:pPr>
      <w:r w:rsidRPr="00741ECA">
        <w:rPr>
          <w:rFonts w:ascii="Helvetica" w:hAnsi="Helvetica"/>
          <w:b/>
          <w:bCs/>
          <w:lang w:val="es-PE"/>
        </w:rPr>
        <w:t>3. Liderazgo y Política Antisoborno</w:t>
      </w:r>
    </w:p>
    <w:p w14:paraId="7A58044E" w14:textId="77777777" w:rsidR="00FC013D" w:rsidRPr="00741ECA" w:rsidRDefault="00FC013D" w:rsidP="00FC013D">
      <w:pPr>
        <w:pStyle w:val="Ttulo2"/>
        <w:rPr>
          <w:rFonts w:ascii="Helvetica" w:hAnsi="Helvetica"/>
          <w:sz w:val="28"/>
          <w:szCs w:val="28"/>
          <w:lang w:val="es-PE"/>
        </w:rPr>
      </w:pPr>
      <w:r w:rsidRPr="00741ECA">
        <w:rPr>
          <w:rFonts w:ascii="Helvetica" w:hAnsi="Helvetica"/>
          <w:sz w:val="28"/>
          <w:szCs w:val="28"/>
          <w:lang w:val="es-PE"/>
        </w:rPr>
        <w:t>3.1. Rol de la alta dirección</w:t>
      </w:r>
    </w:p>
    <w:p w14:paraId="1DAA0B71" w14:textId="77777777" w:rsidR="00FC013D" w:rsidRPr="00741ECA" w:rsidRDefault="00FC013D" w:rsidP="00FC013D">
      <w:pPr>
        <w:pStyle w:val="Ttulo3"/>
        <w:rPr>
          <w:rFonts w:ascii="Helvetica" w:hAnsi="Helvetica"/>
          <w:lang w:val="es-PE"/>
        </w:rPr>
      </w:pPr>
      <w:r w:rsidRPr="00741ECA">
        <w:rPr>
          <w:rFonts w:ascii="Helvetica" w:hAnsi="Helvetica"/>
          <w:lang w:val="es-PE"/>
        </w:rPr>
        <w:t>Introducción</w:t>
      </w:r>
    </w:p>
    <w:p w14:paraId="1F859F22" w14:textId="77777777" w:rsidR="00FC013D" w:rsidRPr="00741ECA" w:rsidRDefault="00FC013D" w:rsidP="00FC013D">
      <w:pPr>
        <w:pStyle w:val="NormalWeb"/>
        <w:ind w:firstLine="720"/>
        <w:rPr>
          <w:rFonts w:ascii="Helvetica" w:hAnsi="Helvetica"/>
          <w:lang w:val="es-PE"/>
        </w:rPr>
      </w:pPr>
      <w:r w:rsidRPr="00741ECA">
        <w:rPr>
          <w:rFonts w:ascii="Helvetica" w:hAnsi="Helvetica"/>
          <w:lang w:val="es-PE"/>
        </w:rPr>
        <w:t xml:space="preserve">En un Sistema de Gestión Antisoborno, el compromiso de la </w:t>
      </w:r>
      <w:r w:rsidRPr="00741ECA">
        <w:rPr>
          <w:rStyle w:val="Textoennegrita"/>
          <w:rFonts w:ascii="Helvetica" w:eastAsiaTheme="majorEastAsia" w:hAnsi="Helvetica"/>
          <w:lang w:val="es-PE"/>
        </w:rPr>
        <w:t>alta dirección</w:t>
      </w:r>
      <w:r w:rsidRPr="00741ECA">
        <w:rPr>
          <w:rFonts w:ascii="Helvetica" w:hAnsi="Helvetica"/>
          <w:lang w:val="es-PE"/>
        </w:rPr>
        <w:t xml:space="preserve"> es uno de los elementos fundamentales para que el sistema funcione de manera efectiva. ISO 37001:2025 establece requisitos específicos de liderazgo y compromiso, incluyendo la responsabilidad de establecer la política y los objetivos antisoborno, proporcionar recursos, integrar el sistema en los procesos de negocio y promover una cultura antisoborno. </w:t>
      </w:r>
    </w:p>
    <w:p w14:paraId="64368DDA" w14:textId="6104FFAD" w:rsidR="00FC013D" w:rsidRPr="00741ECA" w:rsidRDefault="00FC013D" w:rsidP="00FC013D">
      <w:pPr>
        <w:pStyle w:val="NormalWeb"/>
        <w:ind w:firstLine="720"/>
        <w:rPr>
          <w:rFonts w:ascii="Helvetica" w:hAnsi="Helvetica"/>
          <w:lang w:val="es-PE"/>
        </w:rPr>
      </w:pPr>
      <w:r w:rsidRPr="00741ECA">
        <w:rPr>
          <w:rFonts w:ascii="Helvetica" w:hAnsi="Helvetica"/>
          <w:lang w:val="es-PE"/>
        </w:rPr>
        <w:t xml:space="preserve">La prevención del soborno no debe considerarse únicamente una responsabilidad del área legal, de auditoría o de cumplimiento. </w:t>
      </w:r>
      <w:r w:rsidRPr="00741ECA">
        <w:rPr>
          <w:rStyle w:val="Textoennegrita"/>
          <w:rFonts w:ascii="Helvetica" w:eastAsiaTheme="majorEastAsia" w:hAnsi="Helvetica"/>
          <w:lang w:val="es-PE"/>
        </w:rPr>
        <w:t>La dirección debe asumir un papel activo y visible</w:t>
      </w:r>
      <w:r w:rsidRPr="00741ECA">
        <w:rPr>
          <w:rFonts w:ascii="Helvetica" w:hAnsi="Helvetica"/>
          <w:lang w:val="es-PE"/>
        </w:rPr>
        <w:t>, demostrando mediante sus decisiones y comportamientos que la organización no tolera prácticas de soborno.</w:t>
      </w:r>
    </w:p>
    <w:p w14:paraId="17D18078" w14:textId="40D1278F" w:rsidR="00FC013D" w:rsidRPr="00741ECA" w:rsidRDefault="00FC013D" w:rsidP="00FC013D">
      <w:pPr>
        <w:pStyle w:val="NormalWeb"/>
        <w:ind w:firstLine="720"/>
        <w:jc w:val="center"/>
        <w:rPr>
          <w:rFonts w:ascii="Helvetica" w:hAnsi="Helvetica"/>
          <w:lang w:val="es-PE"/>
        </w:rPr>
      </w:pPr>
      <w:r w:rsidRPr="00741ECA">
        <w:rPr>
          <w:rFonts w:ascii="Helvetica" w:hAnsi="Helvetica"/>
          <w:noProof/>
          <w:lang w:val="es-PE"/>
        </w:rPr>
        <w:drawing>
          <wp:inline distT="0" distB="0" distL="0" distR="0" wp14:anchorId="32E78080" wp14:editId="7F3EE976">
            <wp:extent cx="5232400" cy="3049997"/>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1">
                      <a:extLst>
                        <a:ext uri="{28A0092B-C50C-407E-A947-70E740481C1C}">
                          <a14:useLocalDpi xmlns:a14="http://schemas.microsoft.com/office/drawing/2010/main" val="0"/>
                        </a:ext>
                      </a:extLst>
                    </a:blip>
                    <a:stretch>
                      <a:fillRect/>
                    </a:stretch>
                  </pic:blipFill>
                  <pic:spPr>
                    <a:xfrm>
                      <a:off x="0" y="0"/>
                      <a:ext cx="5235687" cy="3051913"/>
                    </a:xfrm>
                    <a:prstGeom prst="rect">
                      <a:avLst/>
                    </a:prstGeom>
                  </pic:spPr>
                </pic:pic>
              </a:graphicData>
            </a:graphic>
          </wp:inline>
        </w:drawing>
      </w:r>
    </w:p>
    <w:p w14:paraId="1BECCE5F" w14:textId="77777777" w:rsidR="00FC013D" w:rsidRPr="00741ECA" w:rsidRDefault="00FC013D" w:rsidP="00FC013D">
      <w:pPr>
        <w:pStyle w:val="Ttulo3"/>
        <w:rPr>
          <w:rFonts w:ascii="Helvetica" w:hAnsi="Helvetica"/>
          <w:lang w:val="es-PE"/>
        </w:rPr>
      </w:pPr>
      <w:r w:rsidRPr="00741ECA">
        <w:rPr>
          <w:rFonts w:ascii="Helvetica" w:hAnsi="Helvetica"/>
          <w:lang w:val="es-PE"/>
        </w:rPr>
        <w:t>¿Qué se entiende por alta dirección?</w:t>
      </w:r>
    </w:p>
    <w:p w14:paraId="66B5D4BF" w14:textId="77777777" w:rsidR="00FC013D" w:rsidRPr="00741ECA" w:rsidRDefault="00FC013D" w:rsidP="00FC013D">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eastAsiaTheme="majorEastAsia" w:hAnsi="Helvetica"/>
          <w:lang w:val="es-PE"/>
        </w:rPr>
        <w:t>alta dirección</w:t>
      </w:r>
      <w:r w:rsidRPr="00741ECA">
        <w:rPr>
          <w:rFonts w:ascii="Helvetica" w:hAnsi="Helvetica"/>
          <w:lang w:val="es-PE"/>
        </w:rPr>
        <w:t xml:space="preserve"> está constituida por la persona o grupo de personas que dirige y controla la organización al más alto nivel.</w:t>
      </w:r>
    </w:p>
    <w:p w14:paraId="68AF931A" w14:textId="77777777" w:rsidR="00FC013D" w:rsidRPr="00741ECA" w:rsidRDefault="00FC013D" w:rsidP="00FC013D">
      <w:pPr>
        <w:pStyle w:val="NormalWeb"/>
        <w:rPr>
          <w:rFonts w:ascii="Helvetica" w:hAnsi="Helvetica"/>
          <w:lang w:val="es-PE"/>
        </w:rPr>
      </w:pPr>
      <w:r w:rsidRPr="00741ECA">
        <w:rPr>
          <w:rFonts w:ascii="Helvetica" w:hAnsi="Helvetica"/>
          <w:lang w:val="es-PE"/>
        </w:rPr>
        <w:t>Dependiendo de la estructura de la organización, puede tratarse de:</w:t>
      </w:r>
    </w:p>
    <w:p w14:paraId="32AB45FB" w14:textId="77777777" w:rsidR="00FC013D" w:rsidRPr="00741ECA" w:rsidRDefault="00FC013D" w:rsidP="0047461E">
      <w:pPr>
        <w:numPr>
          <w:ilvl w:val="0"/>
          <w:numId w:val="104"/>
        </w:numPr>
        <w:spacing w:before="100" w:beforeAutospacing="1" w:after="100" w:afterAutospacing="1" w:line="240" w:lineRule="auto"/>
        <w:rPr>
          <w:rFonts w:ascii="Helvetica" w:hAnsi="Helvetica"/>
          <w:lang w:val="es-PE"/>
        </w:rPr>
      </w:pPr>
      <w:r w:rsidRPr="00741ECA">
        <w:rPr>
          <w:rFonts w:ascii="Helvetica" w:hAnsi="Helvetica"/>
          <w:lang w:val="es-PE"/>
        </w:rPr>
        <w:t xml:space="preserve">Gerente general. </w:t>
      </w:r>
    </w:p>
    <w:p w14:paraId="6FA8797C" w14:textId="77777777" w:rsidR="00FC013D" w:rsidRPr="00741ECA" w:rsidRDefault="00FC013D" w:rsidP="0047461E">
      <w:pPr>
        <w:numPr>
          <w:ilvl w:val="0"/>
          <w:numId w:val="104"/>
        </w:numPr>
        <w:spacing w:before="100" w:beforeAutospacing="1" w:after="100" w:afterAutospacing="1" w:line="240" w:lineRule="auto"/>
        <w:rPr>
          <w:rFonts w:ascii="Helvetica" w:hAnsi="Helvetica"/>
          <w:lang w:val="es-PE"/>
        </w:rPr>
      </w:pPr>
      <w:r w:rsidRPr="00741ECA">
        <w:rPr>
          <w:rFonts w:ascii="Helvetica" w:hAnsi="Helvetica"/>
          <w:lang w:val="es-PE"/>
        </w:rPr>
        <w:t xml:space="preserve">Director ejecutivo. </w:t>
      </w:r>
    </w:p>
    <w:p w14:paraId="2D4978F1" w14:textId="77777777" w:rsidR="00FC013D" w:rsidRPr="00741ECA" w:rsidRDefault="00FC013D" w:rsidP="0047461E">
      <w:pPr>
        <w:numPr>
          <w:ilvl w:val="0"/>
          <w:numId w:val="104"/>
        </w:numPr>
        <w:spacing w:before="100" w:beforeAutospacing="1" w:after="100" w:afterAutospacing="1" w:line="240" w:lineRule="auto"/>
        <w:rPr>
          <w:rFonts w:ascii="Helvetica" w:hAnsi="Helvetica"/>
          <w:lang w:val="es-PE"/>
        </w:rPr>
      </w:pPr>
      <w:r w:rsidRPr="00741ECA">
        <w:rPr>
          <w:rFonts w:ascii="Helvetica" w:hAnsi="Helvetica"/>
          <w:lang w:val="es-PE"/>
        </w:rPr>
        <w:t xml:space="preserve">Gerentes de alto nivel. </w:t>
      </w:r>
    </w:p>
    <w:p w14:paraId="76B188CB" w14:textId="77777777" w:rsidR="00FC013D" w:rsidRPr="00741ECA" w:rsidRDefault="00FC013D" w:rsidP="0047461E">
      <w:pPr>
        <w:numPr>
          <w:ilvl w:val="0"/>
          <w:numId w:val="104"/>
        </w:numPr>
        <w:spacing w:before="100" w:beforeAutospacing="1" w:after="100" w:afterAutospacing="1" w:line="240" w:lineRule="auto"/>
        <w:rPr>
          <w:rFonts w:ascii="Helvetica" w:hAnsi="Helvetica"/>
          <w:lang w:val="es-PE"/>
        </w:rPr>
      </w:pPr>
      <w:r w:rsidRPr="00741ECA">
        <w:rPr>
          <w:rFonts w:ascii="Helvetica" w:hAnsi="Helvetica"/>
          <w:lang w:val="es-PE"/>
        </w:rPr>
        <w:t xml:space="preserve">Administradores con autoridad máxima. </w:t>
      </w:r>
    </w:p>
    <w:p w14:paraId="13D9CC62" w14:textId="77777777" w:rsidR="00FC013D" w:rsidRPr="00741ECA" w:rsidRDefault="00FC013D" w:rsidP="0047461E">
      <w:pPr>
        <w:numPr>
          <w:ilvl w:val="0"/>
          <w:numId w:val="104"/>
        </w:numPr>
        <w:spacing w:before="100" w:beforeAutospacing="1" w:after="100" w:afterAutospacing="1" w:line="240" w:lineRule="auto"/>
        <w:rPr>
          <w:rFonts w:ascii="Helvetica" w:hAnsi="Helvetica"/>
          <w:lang w:val="es-PE"/>
        </w:rPr>
      </w:pPr>
      <w:r w:rsidRPr="00741ECA">
        <w:rPr>
          <w:rFonts w:ascii="Helvetica" w:hAnsi="Helvetica"/>
          <w:lang w:val="es-PE"/>
        </w:rPr>
        <w:t xml:space="preserve">Máximo responsable de una determinada unidad incluida dentro del alcance del sistema. </w:t>
      </w:r>
    </w:p>
    <w:p w14:paraId="1CE15674" w14:textId="32DB7C42" w:rsidR="00FC013D" w:rsidRPr="00741ECA" w:rsidRDefault="00FC013D" w:rsidP="00FC013D">
      <w:pPr>
        <w:pStyle w:val="NormalWeb"/>
        <w:ind w:firstLine="360"/>
        <w:rPr>
          <w:rFonts w:ascii="Helvetica" w:hAnsi="Helvetica"/>
          <w:lang w:val="es-PE"/>
        </w:rPr>
      </w:pPr>
      <w:r w:rsidRPr="00741ECA">
        <w:rPr>
          <w:rFonts w:ascii="Helvetica" w:hAnsi="Helvetica"/>
          <w:lang w:val="es-PE"/>
        </w:rPr>
        <w:t xml:space="preserve">En organizaciones que cuentan con un </w:t>
      </w:r>
      <w:r w:rsidRPr="00741ECA">
        <w:rPr>
          <w:rStyle w:val="Textoennegrita"/>
          <w:rFonts w:ascii="Helvetica" w:eastAsiaTheme="majorEastAsia" w:hAnsi="Helvetica"/>
          <w:lang w:val="es-PE"/>
        </w:rPr>
        <w:t>órgano de gobierno separado</w:t>
      </w:r>
      <w:r w:rsidRPr="00741ECA">
        <w:rPr>
          <w:rFonts w:ascii="Helvetica" w:hAnsi="Helvetica"/>
          <w:lang w:val="es-PE"/>
        </w:rPr>
        <w:t xml:space="preserve">, como un directorio o consejo, también existen responsabilidades específicas para dicho órgano. En organizaciones pequeñas, es posible que </w:t>
      </w:r>
      <w:r w:rsidRPr="00741ECA">
        <w:rPr>
          <w:rStyle w:val="Textoennegrita"/>
          <w:rFonts w:ascii="Helvetica" w:eastAsiaTheme="majorEastAsia" w:hAnsi="Helvetica"/>
          <w:lang w:val="es-PE"/>
        </w:rPr>
        <w:t>la alta dirección y el órgano de gobierno recaigan en las mismas personas</w:t>
      </w:r>
      <w:r w:rsidRPr="00741ECA">
        <w:rPr>
          <w:rFonts w:ascii="Helvetica" w:hAnsi="Helvetica"/>
          <w:lang w:val="es-PE"/>
        </w:rPr>
        <w:t xml:space="preserve">. ISO 37001:2025 contempla esta posibilidad. </w:t>
      </w:r>
    </w:p>
    <w:p w14:paraId="0BBE66A7" w14:textId="77777777" w:rsidR="00FC013D" w:rsidRPr="00741ECA" w:rsidRDefault="00FC013D" w:rsidP="00FC013D">
      <w:pPr>
        <w:pStyle w:val="Ttulo3"/>
        <w:rPr>
          <w:rFonts w:ascii="Helvetica" w:hAnsi="Helvetica"/>
          <w:lang w:val="es-PE"/>
        </w:rPr>
      </w:pPr>
      <w:r w:rsidRPr="00741ECA">
        <w:rPr>
          <w:rFonts w:ascii="Helvetica" w:hAnsi="Helvetica"/>
          <w:lang w:val="es-PE"/>
        </w:rPr>
        <w:t>Compromiso visible de la dirección</w:t>
      </w:r>
    </w:p>
    <w:p w14:paraId="74BEEA27" w14:textId="4D496086" w:rsidR="00FC013D" w:rsidRPr="00741ECA" w:rsidRDefault="00FC013D" w:rsidP="00FC013D">
      <w:pPr>
        <w:pStyle w:val="NormalWeb"/>
        <w:ind w:firstLine="720"/>
        <w:rPr>
          <w:rFonts w:ascii="Helvetica" w:hAnsi="Helvetica"/>
          <w:lang w:val="es-PE"/>
        </w:rPr>
      </w:pPr>
      <w:r w:rsidRPr="00741ECA">
        <w:rPr>
          <w:rFonts w:ascii="Helvetica" w:hAnsi="Helvetica"/>
          <w:lang w:val="es-PE"/>
        </w:rPr>
        <w:t>La alta dirección no debe limitarse a aprobar documentos. Debe demostrar mediante sus acciones que la prevención del soborno constituye una prioridad de la organización.</w:t>
      </w:r>
    </w:p>
    <w:p w14:paraId="5B29E130" w14:textId="77777777" w:rsidR="00FC013D" w:rsidRPr="00741ECA" w:rsidRDefault="00FC013D" w:rsidP="00FC013D">
      <w:pPr>
        <w:pStyle w:val="NormalWeb"/>
        <w:rPr>
          <w:rFonts w:ascii="Helvetica" w:hAnsi="Helvetica"/>
          <w:lang w:val="es-PE"/>
        </w:rPr>
      </w:pPr>
      <w:r w:rsidRPr="00741ECA">
        <w:rPr>
          <w:rFonts w:ascii="Helvetica" w:hAnsi="Helvetica"/>
          <w:lang w:val="es-PE"/>
        </w:rPr>
        <w:t>Este compromiso puede manifestarse mediante:</w:t>
      </w:r>
    </w:p>
    <w:p w14:paraId="70B0D490" w14:textId="77777777" w:rsidR="00FC013D" w:rsidRPr="00741ECA" w:rsidRDefault="00FC013D" w:rsidP="0047461E">
      <w:pPr>
        <w:numPr>
          <w:ilvl w:val="0"/>
          <w:numId w:val="105"/>
        </w:numPr>
        <w:spacing w:before="100" w:beforeAutospacing="1" w:after="100" w:afterAutospacing="1" w:line="240" w:lineRule="auto"/>
        <w:rPr>
          <w:rFonts w:ascii="Helvetica" w:hAnsi="Helvetica"/>
          <w:lang w:val="es-PE"/>
        </w:rPr>
      </w:pPr>
      <w:r w:rsidRPr="00741ECA">
        <w:rPr>
          <w:rFonts w:ascii="Helvetica" w:hAnsi="Helvetica"/>
          <w:lang w:val="es-PE"/>
        </w:rPr>
        <w:t xml:space="preserve">Aprobación de la política antisoborno. </w:t>
      </w:r>
    </w:p>
    <w:p w14:paraId="4AD78841" w14:textId="77777777" w:rsidR="00FC013D" w:rsidRPr="00741ECA" w:rsidRDefault="00FC013D" w:rsidP="0047461E">
      <w:pPr>
        <w:numPr>
          <w:ilvl w:val="0"/>
          <w:numId w:val="105"/>
        </w:numPr>
        <w:spacing w:before="100" w:beforeAutospacing="1" w:after="100" w:afterAutospacing="1" w:line="240" w:lineRule="auto"/>
        <w:rPr>
          <w:rFonts w:ascii="Helvetica" w:hAnsi="Helvetica"/>
          <w:lang w:val="es-PE"/>
        </w:rPr>
      </w:pPr>
      <w:r w:rsidRPr="00741ECA">
        <w:rPr>
          <w:rFonts w:ascii="Helvetica" w:hAnsi="Helvetica"/>
          <w:lang w:val="es-PE"/>
        </w:rPr>
        <w:t xml:space="preserve">Establecimiento de objetivos antisoborno. </w:t>
      </w:r>
    </w:p>
    <w:p w14:paraId="49930DD7" w14:textId="77777777" w:rsidR="00FC013D" w:rsidRPr="00741ECA" w:rsidRDefault="00FC013D" w:rsidP="0047461E">
      <w:pPr>
        <w:numPr>
          <w:ilvl w:val="0"/>
          <w:numId w:val="105"/>
        </w:numPr>
        <w:spacing w:before="100" w:beforeAutospacing="1" w:after="100" w:afterAutospacing="1" w:line="240" w:lineRule="auto"/>
        <w:rPr>
          <w:rFonts w:ascii="Helvetica" w:hAnsi="Helvetica"/>
          <w:lang w:val="es-PE"/>
        </w:rPr>
      </w:pPr>
      <w:r w:rsidRPr="00741ECA">
        <w:rPr>
          <w:rFonts w:ascii="Helvetica" w:hAnsi="Helvetica"/>
          <w:lang w:val="es-PE"/>
        </w:rPr>
        <w:t xml:space="preserve">Asignación de recursos. </w:t>
      </w:r>
    </w:p>
    <w:p w14:paraId="2986BDFC" w14:textId="77777777" w:rsidR="00FC013D" w:rsidRPr="00741ECA" w:rsidRDefault="00FC013D" w:rsidP="0047461E">
      <w:pPr>
        <w:numPr>
          <w:ilvl w:val="0"/>
          <w:numId w:val="105"/>
        </w:numPr>
        <w:spacing w:before="100" w:beforeAutospacing="1" w:after="100" w:afterAutospacing="1" w:line="240" w:lineRule="auto"/>
        <w:rPr>
          <w:rFonts w:ascii="Helvetica" w:hAnsi="Helvetica"/>
          <w:lang w:val="es-PE"/>
        </w:rPr>
      </w:pPr>
      <w:r w:rsidRPr="00741ECA">
        <w:rPr>
          <w:rFonts w:ascii="Helvetica" w:hAnsi="Helvetica"/>
          <w:lang w:val="es-PE"/>
        </w:rPr>
        <w:t xml:space="preserve">Participación en actividades de sensibilización. </w:t>
      </w:r>
    </w:p>
    <w:p w14:paraId="31332DF6" w14:textId="77777777" w:rsidR="00FC013D" w:rsidRPr="00741ECA" w:rsidRDefault="00FC013D" w:rsidP="0047461E">
      <w:pPr>
        <w:numPr>
          <w:ilvl w:val="0"/>
          <w:numId w:val="105"/>
        </w:numPr>
        <w:spacing w:before="100" w:beforeAutospacing="1" w:after="100" w:afterAutospacing="1" w:line="240" w:lineRule="auto"/>
        <w:rPr>
          <w:rFonts w:ascii="Helvetica" w:hAnsi="Helvetica"/>
          <w:lang w:val="es-PE"/>
        </w:rPr>
      </w:pPr>
      <w:r w:rsidRPr="00741ECA">
        <w:rPr>
          <w:rFonts w:ascii="Helvetica" w:hAnsi="Helvetica"/>
          <w:lang w:val="es-PE"/>
        </w:rPr>
        <w:t xml:space="preserve">Comunicación de la importancia del cumplimiento. </w:t>
      </w:r>
    </w:p>
    <w:p w14:paraId="1376FFCD" w14:textId="77777777" w:rsidR="00FC013D" w:rsidRPr="00741ECA" w:rsidRDefault="00FC013D" w:rsidP="0047461E">
      <w:pPr>
        <w:numPr>
          <w:ilvl w:val="0"/>
          <w:numId w:val="105"/>
        </w:numPr>
        <w:spacing w:before="100" w:beforeAutospacing="1" w:after="100" w:afterAutospacing="1" w:line="240" w:lineRule="auto"/>
        <w:rPr>
          <w:rFonts w:ascii="Helvetica" w:hAnsi="Helvetica"/>
          <w:lang w:val="es-PE"/>
        </w:rPr>
      </w:pPr>
      <w:r w:rsidRPr="00741ECA">
        <w:rPr>
          <w:rFonts w:ascii="Helvetica" w:hAnsi="Helvetica"/>
          <w:lang w:val="es-PE"/>
        </w:rPr>
        <w:t xml:space="preserve">Supervisión del funcionamiento del sistema. </w:t>
      </w:r>
    </w:p>
    <w:p w14:paraId="57400F3F" w14:textId="77777777" w:rsidR="00FC013D" w:rsidRPr="00741ECA" w:rsidRDefault="00FC013D" w:rsidP="0047461E">
      <w:pPr>
        <w:numPr>
          <w:ilvl w:val="0"/>
          <w:numId w:val="105"/>
        </w:numPr>
        <w:spacing w:before="100" w:beforeAutospacing="1" w:after="100" w:afterAutospacing="1" w:line="240" w:lineRule="auto"/>
        <w:rPr>
          <w:rFonts w:ascii="Helvetica" w:hAnsi="Helvetica"/>
          <w:lang w:val="es-PE"/>
        </w:rPr>
      </w:pPr>
      <w:r w:rsidRPr="00741ECA">
        <w:rPr>
          <w:rFonts w:ascii="Helvetica" w:hAnsi="Helvetica"/>
          <w:lang w:val="es-PE"/>
        </w:rPr>
        <w:t xml:space="preserve">Apoyo a la función antisoborno. </w:t>
      </w:r>
    </w:p>
    <w:p w14:paraId="4F95D16E" w14:textId="77777777" w:rsidR="00FC013D" w:rsidRPr="00741ECA" w:rsidRDefault="00FC013D" w:rsidP="0047461E">
      <w:pPr>
        <w:numPr>
          <w:ilvl w:val="0"/>
          <w:numId w:val="105"/>
        </w:numPr>
        <w:spacing w:before="100" w:beforeAutospacing="1" w:after="100" w:afterAutospacing="1" w:line="240" w:lineRule="auto"/>
        <w:rPr>
          <w:rFonts w:ascii="Helvetica" w:hAnsi="Helvetica"/>
          <w:lang w:val="es-PE"/>
        </w:rPr>
      </w:pPr>
      <w:r w:rsidRPr="00741ECA">
        <w:rPr>
          <w:rFonts w:ascii="Helvetica" w:hAnsi="Helvetica"/>
          <w:lang w:val="es-PE"/>
        </w:rPr>
        <w:t xml:space="preserve">Promoción de una cultura de integridad. </w:t>
      </w:r>
    </w:p>
    <w:p w14:paraId="4190583B" w14:textId="77777777" w:rsidR="00FC013D" w:rsidRPr="00741ECA" w:rsidRDefault="00FC013D" w:rsidP="0047461E">
      <w:pPr>
        <w:numPr>
          <w:ilvl w:val="0"/>
          <w:numId w:val="105"/>
        </w:numPr>
        <w:spacing w:before="100" w:beforeAutospacing="1" w:after="100" w:afterAutospacing="1" w:line="240" w:lineRule="auto"/>
        <w:rPr>
          <w:rFonts w:ascii="Helvetica" w:hAnsi="Helvetica"/>
          <w:lang w:val="es-PE"/>
        </w:rPr>
      </w:pPr>
      <w:r w:rsidRPr="00741ECA">
        <w:rPr>
          <w:rFonts w:ascii="Helvetica" w:hAnsi="Helvetica"/>
          <w:lang w:val="es-PE"/>
        </w:rPr>
        <w:t xml:space="preserve">Rechazo de comportamientos incompatibles con la política antisoborno. </w:t>
      </w:r>
    </w:p>
    <w:p w14:paraId="59959F28" w14:textId="77777777" w:rsidR="00FC013D" w:rsidRPr="00741ECA" w:rsidRDefault="00FC013D" w:rsidP="00FC013D">
      <w:pPr>
        <w:pStyle w:val="NormalWeb"/>
        <w:ind w:firstLine="360"/>
        <w:rPr>
          <w:rFonts w:ascii="Helvetica" w:hAnsi="Helvetica"/>
          <w:lang w:val="es-PE"/>
        </w:rPr>
      </w:pPr>
      <w:r w:rsidRPr="00741ECA">
        <w:rPr>
          <w:rStyle w:val="Textoennegrita"/>
          <w:rFonts w:ascii="Helvetica" w:eastAsiaTheme="majorEastAsia" w:hAnsi="Helvetica"/>
          <w:lang w:val="es-PE"/>
        </w:rPr>
        <w:t>Lo que la dirección hace en la práctica debe ser coherente con lo que establece la política antisoborno.</w:t>
      </w:r>
    </w:p>
    <w:p w14:paraId="5C07A58F" w14:textId="77777777" w:rsidR="00FC013D" w:rsidRPr="00741ECA" w:rsidRDefault="00FC013D" w:rsidP="00FC013D">
      <w:pPr>
        <w:pStyle w:val="Ttulo3"/>
        <w:rPr>
          <w:rFonts w:ascii="Helvetica" w:hAnsi="Helvetica"/>
          <w:lang w:val="es-PE"/>
        </w:rPr>
      </w:pPr>
      <w:r w:rsidRPr="00741ECA">
        <w:rPr>
          <w:rFonts w:ascii="Helvetica" w:hAnsi="Helvetica"/>
          <w:lang w:val="es-PE"/>
        </w:rPr>
        <w:t>Integración del antisoborno en la gestión</w:t>
      </w:r>
    </w:p>
    <w:p w14:paraId="11CBEE99" w14:textId="531B7F2B" w:rsidR="00FC013D" w:rsidRPr="00741ECA" w:rsidRDefault="00FC013D" w:rsidP="00FC013D">
      <w:pPr>
        <w:pStyle w:val="NormalWeb"/>
        <w:ind w:firstLine="720"/>
        <w:rPr>
          <w:rFonts w:ascii="Helvetica" w:hAnsi="Helvetica"/>
          <w:lang w:val="es-PE"/>
        </w:rPr>
      </w:pPr>
      <w:r w:rsidRPr="00741ECA">
        <w:rPr>
          <w:rFonts w:ascii="Helvetica" w:hAnsi="Helvetica"/>
          <w:lang w:val="es-PE"/>
        </w:rPr>
        <w:t xml:space="preserve">Uno de los aspectos importantes de ISO 37001:2025 es que los requisitos del Sistema de Gestión Antisoborno deben integrarse en los </w:t>
      </w:r>
      <w:r w:rsidRPr="00741ECA">
        <w:rPr>
          <w:rStyle w:val="Textoennegrita"/>
          <w:rFonts w:ascii="Helvetica" w:eastAsiaTheme="majorEastAsia" w:hAnsi="Helvetica"/>
          <w:lang w:val="es-PE"/>
        </w:rPr>
        <w:t>procesos de negocio de la organización</w:t>
      </w:r>
      <w:r w:rsidRPr="00741ECA">
        <w:rPr>
          <w:rFonts w:ascii="Helvetica" w:hAnsi="Helvetica"/>
          <w:lang w:val="es-PE"/>
        </w:rPr>
        <w:t>. Esto significa que la prevención del soborno no debe funcionar como una actividad completamente separada de las operaciones.</w:t>
      </w:r>
    </w:p>
    <w:p w14:paraId="578D1808" w14:textId="77777777" w:rsidR="00FC013D" w:rsidRPr="00741ECA" w:rsidRDefault="00FC013D" w:rsidP="00FC013D">
      <w:pPr>
        <w:pStyle w:val="NormalWeb"/>
        <w:rPr>
          <w:rFonts w:ascii="Helvetica" w:hAnsi="Helvetica"/>
          <w:lang w:val="es-PE"/>
        </w:rPr>
      </w:pPr>
      <w:r w:rsidRPr="00741ECA">
        <w:rPr>
          <w:rFonts w:ascii="Helvetica" w:hAnsi="Helvetica"/>
          <w:lang w:val="es-PE"/>
        </w:rPr>
        <w:t>Por ejemplo, puede incorporarse en:</w:t>
      </w:r>
    </w:p>
    <w:p w14:paraId="5ADFCA70" w14:textId="77777777" w:rsidR="00FC013D" w:rsidRPr="00741ECA" w:rsidRDefault="00FC013D" w:rsidP="0047461E">
      <w:pPr>
        <w:numPr>
          <w:ilvl w:val="0"/>
          <w:numId w:val="106"/>
        </w:numPr>
        <w:spacing w:before="100" w:beforeAutospacing="1" w:after="100" w:afterAutospacing="1" w:line="240" w:lineRule="auto"/>
        <w:rPr>
          <w:rFonts w:ascii="Helvetica" w:hAnsi="Helvetica"/>
          <w:lang w:val="es-PE"/>
        </w:rPr>
      </w:pPr>
      <w:r w:rsidRPr="00741ECA">
        <w:rPr>
          <w:rFonts w:ascii="Helvetica" w:hAnsi="Helvetica"/>
          <w:lang w:val="es-PE"/>
        </w:rPr>
        <w:t xml:space="preserve">Procesos de compras. </w:t>
      </w:r>
    </w:p>
    <w:p w14:paraId="56661B3B" w14:textId="77777777" w:rsidR="00FC013D" w:rsidRPr="00741ECA" w:rsidRDefault="00FC013D" w:rsidP="0047461E">
      <w:pPr>
        <w:numPr>
          <w:ilvl w:val="0"/>
          <w:numId w:val="106"/>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Contratación de proveedores. </w:t>
      </w:r>
    </w:p>
    <w:p w14:paraId="262F7988" w14:textId="77777777" w:rsidR="00FC013D" w:rsidRPr="00741ECA" w:rsidRDefault="00FC013D" w:rsidP="0047461E">
      <w:pPr>
        <w:numPr>
          <w:ilvl w:val="0"/>
          <w:numId w:val="106"/>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de intermediarios. </w:t>
      </w:r>
    </w:p>
    <w:p w14:paraId="06561ABF" w14:textId="77777777" w:rsidR="00FC013D" w:rsidRPr="00741ECA" w:rsidRDefault="00FC013D" w:rsidP="0047461E">
      <w:pPr>
        <w:numPr>
          <w:ilvl w:val="0"/>
          <w:numId w:val="106"/>
        </w:numPr>
        <w:spacing w:before="100" w:beforeAutospacing="1" w:after="100" w:afterAutospacing="1" w:line="240" w:lineRule="auto"/>
        <w:rPr>
          <w:rFonts w:ascii="Helvetica" w:hAnsi="Helvetica"/>
          <w:lang w:val="es-PE"/>
        </w:rPr>
      </w:pPr>
      <w:r w:rsidRPr="00741ECA">
        <w:rPr>
          <w:rFonts w:ascii="Helvetica" w:hAnsi="Helvetica"/>
          <w:lang w:val="es-PE"/>
        </w:rPr>
        <w:t xml:space="preserve">Ventas. </w:t>
      </w:r>
    </w:p>
    <w:p w14:paraId="304CB7AD" w14:textId="77777777" w:rsidR="00FC013D" w:rsidRPr="00741ECA" w:rsidRDefault="00FC013D" w:rsidP="0047461E">
      <w:pPr>
        <w:numPr>
          <w:ilvl w:val="0"/>
          <w:numId w:val="106"/>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Contrataciones con entidades públicas. </w:t>
      </w:r>
    </w:p>
    <w:p w14:paraId="0A2F3AB9" w14:textId="77777777" w:rsidR="00FC013D" w:rsidRPr="00741ECA" w:rsidRDefault="00FC013D" w:rsidP="0047461E">
      <w:pPr>
        <w:numPr>
          <w:ilvl w:val="0"/>
          <w:numId w:val="106"/>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financiera. </w:t>
      </w:r>
    </w:p>
    <w:p w14:paraId="50EC7AA3" w14:textId="77777777" w:rsidR="00FC013D" w:rsidRPr="00741ECA" w:rsidRDefault="00FC013D" w:rsidP="0047461E">
      <w:pPr>
        <w:numPr>
          <w:ilvl w:val="0"/>
          <w:numId w:val="106"/>
        </w:numPr>
        <w:spacing w:before="100" w:beforeAutospacing="1" w:after="100" w:afterAutospacing="1" w:line="240" w:lineRule="auto"/>
        <w:rPr>
          <w:rFonts w:ascii="Helvetica" w:hAnsi="Helvetica"/>
          <w:lang w:val="es-PE"/>
        </w:rPr>
      </w:pPr>
      <w:r w:rsidRPr="00741ECA">
        <w:rPr>
          <w:rFonts w:ascii="Helvetica" w:hAnsi="Helvetica"/>
          <w:lang w:val="es-PE"/>
        </w:rPr>
        <w:t xml:space="preserve">Recursos humanos. </w:t>
      </w:r>
    </w:p>
    <w:p w14:paraId="1B29983B" w14:textId="77777777" w:rsidR="00FC013D" w:rsidRPr="00741ECA" w:rsidRDefault="00FC013D" w:rsidP="0047461E">
      <w:pPr>
        <w:numPr>
          <w:ilvl w:val="0"/>
          <w:numId w:val="106"/>
        </w:numPr>
        <w:spacing w:before="100" w:beforeAutospacing="1" w:after="100" w:afterAutospacing="1" w:line="240" w:lineRule="auto"/>
        <w:rPr>
          <w:rFonts w:ascii="Helvetica" w:hAnsi="Helvetica"/>
          <w:lang w:val="es-PE"/>
        </w:rPr>
      </w:pPr>
      <w:r w:rsidRPr="00741ECA">
        <w:rPr>
          <w:rFonts w:ascii="Helvetica" w:hAnsi="Helvetica"/>
          <w:lang w:val="es-PE"/>
        </w:rPr>
        <w:t xml:space="preserve">Proyectos. </w:t>
      </w:r>
    </w:p>
    <w:p w14:paraId="25C1E12F" w14:textId="77777777" w:rsidR="00FC013D" w:rsidRPr="00741ECA" w:rsidRDefault="00FC013D" w:rsidP="0047461E">
      <w:pPr>
        <w:numPr>
          <w:ilvl w:val="0"/>
          <w:numId w:val="106"/>
        </w:numPr>
        <w:spacing w:before="100" w:beforeAutospacing="1" w:after="100" w:afterAutospacing="1" w:line="240" w:lineRule="auto"/>
        <w:rPr>
          <w:rFonts w:ascii="Helvetica" w:hAnsi="Helvetica"/>
          <w:lang w:val="es-PE"/>
        </w:rPr>
      </w:pPr>
      <w:r w:rsidRPr="00741ECA">
        <w:rPr>
          <w:rFonts w:ascii="Helvetica" w:hAnsi="Helvetica"/>
          <w:lang w:val="es-PE"/>
        </w:rPr>
        <w:t xml:space="preserve">Relaciones con socios comerciales. </w:t>
      </w:r>
    </w:p>
    <w:p w14:paraId="19E88212" w14:textId="77777777" w:rsidR="00FC013D" w:rsidRPr="00741ECA" w:rsidRDefault="00FC013D" w:rsidP="00FC013D">
      <w:pPr>
        <w:pStyle w:val="NormalWeb"/>
        <w:ind w:firstLine="360"/>
        <w:rPr>
          <w:rFonts w:ascii="Helvetica" w:hAnsi="Helvetica"/>
          <w:lang w:val="es-PE"/>
        </w:rPr>
      </w:pPr>
      <w:r w:rsidRPr="00741ECA">
        <w:rPr>
          <w:rFonts w:ascii="Helvetica" w:hAnsi="Helvetica"/>
          <w:lang w:val="es-PE"/>
        </w:rPr>
        <w:t xml:space="preserve">De esta manera, </w:t>
      </w:r>
      <w:r w:rsidRPr="00741ECA">
        <w:rPr>
          <w:rStyle w:val="Textoennegrita"/>
          <w:rFonts w:ascii="Helvetica" w:eastAsiaTheme="majorEastAsia" w:hAnsi="Helvetica"/>
          <w:lang w:val="es-PE"/>
        </w:rPr>
        <w:t>el antisoborno se convierte en parte de la forma habitual de gestionar la organización</w:t>
      </w:r>
      <w:r w:rsidRPr="00741ECA">
        <w:rPr>
          <w:rFonts w:ascii="Helvetica" w:hAnsi="Helvetica"/>
          <w:lang w:val="es-PE"/>
        </w:rPr>
        <w:t xml:space="preserve">. </w:t>
      </w:r>
    </w:p>
    <w:p w14:paraId="07D2B6A6" w14:textId="77777777" w:rsidR="00FC013D" w:rsidRPr="00741ECA" w:rsidRDefault="00FC013D" w:rsidP="00FC013D">
      <w:pPr>
        <w:pStyle w:val="Ttulo3"/>
        <w:rPr>
          <w:rFonts w:ascii="Helvetica" w:hAnsi="Helvetica"/>
          <w:lang w:val="es-PE"/>
        </w:rPr>
      </w:pPr>
      <w:r w:rsidRPr="00741ECA">
        <w:rPr>
          <w:rFonts w:ascii="Helvetica" w:hAnsi="Helvetica"/>
          <w:lang w:val="es-PE"/>
        </w:rPr>
        <w:t>Asignación de recursos</w:t>
      </w:r>
    </w:p>
    <w:p w14:paraId="39B5A412" w14:textId="77777777" w:rsidR="00FC013D" w:rsidRPr="00741ECA" w:rsidRDefault="00FC013D" w:rsidP="00FC013D">
      <w:pPr>
        <w:pStyle w:val="NormalWeb"/>
        <w:ind w:firstLine="720"/>
        <w:rPr>
          <w:rFonts w:ascii="Helvetica" w:hAnsi="Helvetica"/>
          <w:lang w:val="es-PE"/>
        </w:rPr>
      </w:pPr>
      <w:r w:rsidRPr="00741ECA">
        <w:rPr>
          <w:rFonts w:ascii="Helvetica" w:hAnsi="Helvetica"/>
          <w:lang w:val="es-PE"/>
        </w:rPr>
        <w:t xml:space="preserve">La alta dirección debe asegurar que existan </w:t>
      </w:r>
      <w:r w:rsidRPr="00741ECA">
        <w:rPr>
          <w:rStyle w:val="Textoennegrita"/>
          <w:rFonts w:ascii="Helvetica" w:eastAsiaTheme="majorEastAsia" w:hAnsi="Helvetica"/>
          <w:lang w:val="es-PE"/>
        </w:rPr>
        <w:t>recursos adecuados y necesarios</w:t>
      </w:r>
      <w:r w:rsidRPr="00741ECA">
        <w:rPr>
          <w:rFonts w:ascii="Helvetica" w:hAnsi="Helvetica"/>
          <w:lang w:val="es-PE"/>
        </w:rPr>
        <w:t xml:space="preserve"> para que el Sistema de Gestión Antisoborno pueda funcionar.</w:t>
      </w:r>
    </w:p>
    <w:p w14:paraId="08640F00" w14:textId="77777777" w:rsidR="00FC013D" w:rsidRPr="00741ECA" w:rsidRDefault="00FC013D" w:rsidP="00FC013D">
      <w:pPr>
        <w:pStyle w:val="NormalWeb"/>
        <w:rPr>
          <w:rFonts w:ascii="Helvetica" w:hAnsi="Helvetica"/>
          <w:lang w:val="es-PE"/>
        </w:rPr>
      </w:pPr>
      <w:r w:rsidRPr="00741ECA">
        <w:rPr>
          <w:rFonts w:ascii="Helvetica" w:hAnsi="Helvetica"/>
          <w:lang w:val="es-PE"/>
        </w:rPr>
        <w:t>Estos recursos pueden incluir:</w:t>
      </w:r>
    </w:p>
    <w:p w14:paraId="01A018EB" w14:textId="77777777" w:rsidR="00FC013D" w:rsidRPr="00741ECA" w:rsidRDefault="00FC013D" w:rsidP="0047461E">
      <w:pPr>
        <w:numPr>
          <w:ilvl w:val="0"/>
          <w:numId w:val="107"/>
        </w:numPr>
        <w:spacing w:before="100" w:beforeAutospacing="1" w:after="100" w:afterAutospacing="1" w:line="240" w:lineRule="auto"/>
        <w:rPr>
          <w:rFonts w:ascii="Helvetica" w:hAnsi="Helvetica"/>
          <w:lang w:val="es-PE"/>
        </w:rPr>
      </w:pPr>
      <w:r w:rsidRPr="00741ECA">
        <w:rPr>
          <w:rFonts w:ascii="Helvetica" w:hAnsi="Helvetica"/>
          <w:lang w:val="es-PE"/>
        </w:rPr>
        <w:t xml:space="preserve">Personal competente. </w:t>
      </w:r>
    </w:p>
    <w:p w14:paraId="75E89F66" w14:textId="77777777" w:rsidR="00FC013D" w:rsidRPr="00741ECA" w:rsidRDefault="00FC013D" w:rsidP="0047461E">
      <w:pPr>
        <w:numPr>
          <w:ilvl w:val="0"/>
          <w:numId w:val="107"/>
        </w:numPr>
        <w:spacing w:before="100" w:beforeAutospacing="1" w:after="100" w:afterAutospacing="1" w:line="240" w:lineRule="auto"/>
        <w:rPr>
          <w:rFonts w:ascii="Helvetica" w:hAnsi="Helvetica"/>
          <w:lang w:val="es-PE"/>
        </w:rPr>
      </w:pPr>
      <w:r w:rsidRPr="00741ECA">
        <w:rPr>
          <w:rFonts w:ascii="Helvetica" w:hAnsi="Helvetica"/>
          <w:lang w:val="es-PE"/>
        </w:rPr>
        <w:t xml:space="preserve">Tiempo de trabajo. </w:t>
      </w:r>
    </w:p>
    <w:p w14:paraId="7837F673" w14:textId="77777777" w:rsidR="00FC013D" w:rsidRPr="00741ECA" w:rsidRDefault="00FC013D" w:rsidP="0047461E">
      <w:pPr>
        <w:numPr>
          <w:ilvl w:val="0"/>
          <w:numId w:val="107"/>
        </w:numPr>
        <w:spacing w:before="100" w:beforeAutospacing="1" w:after="100" w:afterAutospacing="1" w:line="240" w:lineRule="auto"/>
        <w:rPr>
          <w:rFonts w:ascii="Helvetica" w:hAnsi="Helvetica"/>
          <w:lang w:val="es-PE"/>
        </w:rPr>
      </w:pPr>
      <w:r w:rsidRPr="00741ECA">
        <w:rPr>
          <w:rFonts w:ascii="Helvetica" w:hAnsi="Helvetica"/>
          <w:lang w:val="es-PE"/>
        </w:rPr>
        <w:t xml:space="preserve">Presupuesto. </w:t>
      </w:r>
    </w:p>
    <w:p w14:paraId="15F6A2D3" w14:textId="77777777" w:rsidR="00FC013D" w:rsidRPr="00741ECA" w:rsidRDefault="00FC013D" w:rsidP="0047461E">
      <w:pPr>
        <w:numPr>
          <w:ilvl w:val="0"/>
          <w:numId w:val="107"/>
        </w:numPr>
        <w:spacing w:before="100" w:beforeAutospacing="1" w:after="100" w:afterAutospacing="1" w:line="240" w:lineRule="auto"/>
        <w:rPr>
          <w:rFonts w:ascii="Helvetica" w:hAnsi="Helvetica"/>
          <w:lang w:val="es-PE"/>
        </w:rPr>
      </w:pPr>
      <w:r w:rsidRPr="00741ECA">
        <w:rPr>
          <w:rFonts w:ascii="Helvetica" w:hAnsi="Helvetica"/>
          <w:lang w:val="es-PE"/>
        </w:rPr>
        <w:t xml:space="preserve">Capacitación. </w:t>
      </w:r>
    </w:p>
    <w:p w14:paraId="31D134AC" w14:textId="77777777" w:rsidR="00FC013D" w:rsidRPr="00741ECA" w:rsidRDefault="00FC013D" w:rsidP="0047461E">
      <w:pPr>
        <w:numPr>
          <w:ilvl w:val="0"/>
          <w:numId w:val="107"/>
        </w:numPr>
        <w:spacing w:before="100" w:beforeAutospacing="1" w:after="100" w:afterAutospacing="1" w:line="240" w:lineRule="auto"/>
        <w:rPr>
          <w:rFonts w:ascii="Helvetica" w:hAnsi="Helvetica"/>
          <w:lang w:val="es-PE"/>
        </w:rPr>
      </w:pPr>
      <w:r w:rsidRPr="00741ECA">
        <w:rPr>
          <w:rFonts w:ascii="Helvetica" w:hAnsi="Helvetica"/>
          <w:lang w:val="es-PE"/>
        </w:rPr>
        <w:t xml:space="preserve">Herramientas tecnológicas. </w:t>
      </w:r>
    </w:p>
    <w:p w14:paraId="41DE70EB" w14:textId="77777777" w:rsidR="00FC013D" w:rsidRPr="00741ECA" w:rsidRDefault="00FC013D" w:rsidP="0047461E">
      <w:pPr>
        <w:numPr>
          <w:ilvl w:val="0"/>
          <w:numId w:val="107"/>
        </w:numPr>
        <w:spacing w:before="100" w:beforeAutospacing="1" w:after="100" w:afterAutospacing="1" w:line="240" w:lineRule="auto"/>
        <w:rPr>
          <w:rFonts w:ascii="Helvetica" w:hAnsi="Helvetica"/>
          <w:lang w:val="es-PE"/>
        </w:rPr>
      </w:pPr>
      <w:r w:rsidRPr="00741ECA">
        <w:rPr>
          <w:rFonts w:ascii="Helvetica" w:hAnsi="Helvetica"/>
          <w:lang w:val="es-PE"/>
        </w:rPr>
        <w:t xml:space="preserve">Recursos para auditorías. </w:t>
      </w:r>
    </w:p>
    <w:p w14:paraId="0D9EB753" w14:textId="77777777" w:rsidR="00FC013D" w:rsidRPr="00741ECA" w:rsidRDefault="00FC013D" w:rsidP="0047461E">
      <w:pPr>
        <w:numPr>
          <w:ilvl w:val="0"/>
          <w:numId w:val="107"/>
        </w:numPr>
        <w:spacing w:before="100" w:beforeAutospacing="1" w:after="100" w:afterAutospacing="1" w:line="240" w:lineRule="auto"/>
        <w:rPr>
          <w:rFonts w:ascii="Helvetica" w:hAnsi="Helvetica"/>
          <w:lang w:val="es-PE"/>
        </w:rPr>
      </w:pPr>
      <w:r w:rsidRPr="00741ECA">
        <w:rPr>
          <w:rFonts w:ascii="Helvetica" w:hAnsi="Helvetica"/>
          <w:lang w:val="es-PE"/>
        </w:rPr>
        <w:t xml:space="preserve">Recursos para investigaciones. </w:t>
      </w:r>
    </w:p>
    <w:p w14:paraId="1CEB975D" w14:textId="77777777" w:rsidR="00FC013D" w:rsidRPr="00741ECA" w:rsidRDefault="00FC013D" w:rsidP="0047461E">
      <w:pPr>
        <w:numPr>
          <w:ilvl w:val="0"/>
          <w:numId w:val="107"/>
        </w:numPr>
        <w:spacing w:before="100" w:beforeAutospacing="1" w:after="100" w:afterAutospacing="1" w:line="240" w:lineRule="auto"/>
        <w:rPr>
          <w:rFonts w:ascii="Helvetica" w:hAnsi="Helvetica"/>
          <w:lang w:val="es-PE"/>
        </w:rPr>
      </w:pPr>
      <w:r w:rsidRPr="00741ECA">
        <w:rPr>
          <w:rFonts w:ascii="Helvetica" w:hAnsi="Helvetica"/>
          <w:lang w:val="es-PE"/>
        </w:rPr>
        <w:t xml:space="preserve">Sistemas de comunicación y denuncia. </w:t>
      </w:r>
    </w:p>
    <w:p w14:paraId="151A84B5" w14:textId="77777777" w:rsidR="00FC013D" w:rsidRPr="00741ECA" w:rsidRDefault="00FC013D" w:rsidP="00FC013D">
      <w:pPr>
        <w:pStyle w:val="NormalWeb"/>
        <w:ind w:firstLine="360"/>
        <w:rPr>
          <w:rFonts w:ascii="Helvetica" w:hAnsi="Helvetica"/>
          <w:lang w:val="es-PE"/>
        </w:rPr>
      </w:pPr>
      <w:r w:rsidRPr="00741ECA">
        <w:rPr>
          <w:rFonts w:ascii="Helvetica" w:hAnsi="Helvetica"/>
          <w:lang w:val="es-PE"/>
        </w:rPr>
        <w:t>No sería coherente que una organización declare que la prevención del soborno es una prioridad y, al mismo tiempo, no proporcione los medios necesarios para implementar sus controles.</w:t>
      </w:r>
    </w:p>
    <w:p w14:paraId="3561D6E4" w14:textId="77777777" w:rsidR="00FC013D" w:rsidRPr="00741ECA" w:rsidRDefault="00FC013D" w:rsidP="00FC013D">
      <w:pPr>
        <w:pStyle w:val="Ttulo3"/>
        <w:rPr>
          <w:rFonts w:ascii="Helvetica" w:hAnsi="Helvetica"/>
          <w:lang w:val="es-PE"/>
        </w:rPr>
      </w:pPr>
      <w:r w:rsidRPr="00741ECA">
        <w:rPr>
          <w:rFonts w:ascii="Helvetica" w:hAnsi="Helvetica"/>
          <w:lang w:val="es-PE"/>
        </w:rPr>
        <w:t>Promoción de una cultura antisoborno</w:t>
      </w:r>
    </w:p>
    <w:p w14:paraId="057DB915" w14:textId="77777777" w:rsidR="00FC013D" w:rsidRPr="00741ECA" w:rsidRDefault="00FC013D" w:rsidP="00FC013D">
      <w:pPr>
        <w:pStyle w:val="NormalWeb"/>
        <w:ind w:firstLine="720"/>
        <w:rPr>
          <w:rFonts w:ascii="Helvetica" w:hAnsi="Helvetica"/>
          <w:lang w:val="es-PE"/>
        </w:rPr>
      </w:pPr>
      <w:r w:rsidRPr="00741ECA">
        <w:rPr>
          <w:rFonts w:ascii="Helvetica" w:hAnsi="Helvetica"/>
          <w:lang w:val="es-PE"/>
        </w:rPr>
        <w:t xml:space="preserve">La edición </w:t>
      </w:r>
      <w:r w:rsidRPr="00741ECA">
        <w:rPr>
          <w:rStyle w:val="Textoennegrita"/>
          <w:rFonts w:ascii="Helvetica" w:eastAsiaTheme="majorEastAsia" w:hAnsi="Helvetica"/>
          <w:lang w:val="es-PE"/>
        </w:rPr>
        <w:t>ISO 37001:2025 incorpora expresamente el requisito de desarrollar, mantener y promover una cultura antisoborno en todos los niveles de la organización</w:t>
      </w:r>
      <w:r w:rsidRPr="00741ECA">
        <w:rPr>
          <w:rFonts w:ascii="Helvetica" w:hAnsi="Helvetica"/>
          <w:lang w:val="es-PE"/>
        </w:rPr>
        <w:t>.</w:t>
      </w:r>
    </w:p>
    <w:p w14:paraId="4331FC59" w14:textId="77777777" w:rsidR="00FC013D" w:rsidRPr="00741ECA" w:rsidRDefault="00FC013D" w:rsidP="00FC013D">
      <w:pPr>
        <w:pStyle w:val="NormalWeb"/>
        <w:ind w:firstLine="720"/>
        <w:rPr>
          <w:rFonts w:ascii="Helvetica" w:hAnsi="Helvetica"/>
          <w:lang w:val="es-PE"/>
        </w:rPr>
      </w:pPr>
      <w:r w:rsidRPr="00741ECA">
        <w:rPr>
          <w:rFonts w:ascii="Helvetica" w:hAnsi="Helvetica"/>
          <w:lang w:val="es-PE"/>
        </w:rPr>
        <w:t xml:space="preserve">La alta dirección y los responsables de la organización deben demostrar un compromiso </w:t>
      </w:r>
      <w:r w:rsidRPr="00741ECA">
        <w:rPr>
          <w:rStyle w:val="Textoennegrita"/>
          <w:rFonts w:ascii="Helvetica" w:eastAsiaTheme="majorEastAsia" w:hAnsi="Helvetica"/>
          <w:lang w:val="es-PE"/>
        </w:rPr>
        <w:t>activo, visible, coherente y sostenido</w:t>
      </w:r>
      <w:r w:rsidRPr="00741ECA">
        <w:rPr>
          <w:rFonts w:ascii="Helvetica" w:hAnsi="Helvetica"/>
          <w:lang w:val="es-PE"/>
        </w:rPr>
        <w:t xml:space="preserve"> con las conductas esperadas. </w:t>
      </w:r>
    </w:p>
    <w:p w14:paraId="6FAAB221" w14:textId="77777777" w:rsidR="00FC013D" w:rsidRPr="00741ECA" w:rsidRDefault="00FC013D" w:rsidP="00FC013D">
      <w:pPr>
        <w:pStyle w:val="NormalWeb"/>
        <w:ind w:firstLine="720"/>
        <w:rPr>
          <w:rFonts w:ascii="Helvetica" w:hAnsi="Helvetica"/>
          <w:lang w:val="es-PE"/>
        </w:rPr>
      </w:pPr>
      <w:r w:rsidRPr="00741ECA">
        <w:rPr>
          <w:rFonts w:ascii="Helvetica" w:hAnsi="Helvetica"/>
          <w:lang w:val="es-PE"/>
        </w:rPr>
        <w:t>Esto significa que la cultura antisoborno no se construye únicamente mediante documentos.</w:t>
      </w:r>
    </w:p>
    <w:p w14:paraId="028086FD" w14:textId="77777777" w:rsidR="00FC013D" w:rsidRPr="00741ECA" w:rsidRDefault="00FC013D" w:rsidP="00FC013D">
      <w:pPr>
        <w:pStyle w:val="NormalWeb"/>
        <w:rPr>
          <w:rFonts w:ascii="Helvetica" w:hAnsi="Helvetica"/>
          <w:lang w:val="es-PE"/>
        </w:rPr>
      </w:pPr>
      <w:r w:rsidRPr="00741ECA">
        <w:rPr>
          <w:rFonts w:ascii="Helvetica" w:hAnsi="Helvetica"/>
          <w:lang w:val="es-PE"/>
        </w:rPr>
        <w:t>También se construye mediante:</w:t>
      </w:r>
    </w:p>
    <w:p w14:paraId="17C75A13" w14:textId="77777777" w:rsidR="00FC013D" w:rsidRPr="00741ECA" w:rsidRDefault="00FC013D" w:rsidP="0047461E">
      <w:pPr>
        <w:numPr>
          <w:ilvl w:val="0"/>
          <w:numId w:val="108"/>
        </w:numPr>
        <w:spacing w:before="100" w:beforeAutospacing="1" w:after="100" w:afterAutospacing="1" w:line="240" w:lineRule="auto"/>
        <w:rPr>
          <w:rFonts w:ascii="Helvetica" w:hAnsi="Helvetica"/>
          <w:lang w:val="es-PE"/>
        </w:rPr>
      </w:pPr>
      <w:r w:rsidRPr="00741ECA">
        <w:rPr>
          <w:rFonts w:ascii="Helvetica" w:hAnsi="Helvetica"/>
          <w:lang w:val="es-PE"/>
        </w:rPr>
        <w:t xml:space="preserve">Ejemplo de los directivos. </w:t>
      </w:r>
    </w:p>
    <w:p w14:paraId="55D74D4A" w14:textId="77777777" w:rsidR="00FC013D" w:rsidRPr="00741ECA" w:rsidRDefault="00FC013D" w:rsidP="0047461E">
      <w:pPr>
        <w:numPr>
          <w:ilvl w:val="0"/>
          <w:numId w:val="108"/>
        </w:numPr>
        <w:spacing w:before="100" w:beforeAutospacing="1" w:after="100" w:afterAutospacing="1" w:line="240" w:lineRule="auto"/>
        <w:rPr>
          <w:rFonts w:ascii="Helvetica" w:hAnsi="Helvetica"/>
          <w:lang w:val="es-PE"/>
        </w:rPr>
      </w:pPr>
      <w:r w:rsidRPr="00741ECA">
        <w:rPr>
          <w:rFonts w:ascii="Helvetica" w:hAnsi="Helvetica"/>
          <w:lang w:val="es-PE"/>
        </w:rPr>
        <w:t xml:space="preserve">Comunicación constante. </w:t>
      </w:r>
    </w:p>
    <w:p w14:paraId="3FBCFE2D" w14:textId="77777777" w:rsidR="00FC013D" w:rsidRPr="00741ECA" w:rsidRDefault="00FC013D" w:rsidP="0047461E">
      <w:pPr>
        <w:numPr>
          <w:ilvl w:val="0"/>
          <w:numId w:val="108"/>
        </w:numPr>
        <w:spacing w:before="100" w:beforeAutospacing="1" w:after="100" w:afterAutospacing="1" w:line="240" w:lineRule="auto"/>
        <w:rPr>
          <w:rFonts w:ascii="Helvetica" w:hAnsi="Helvetica"/>
          <w:lang w:val="es-PE"/>
        </w:rPr>
      </w:pPr>
      <w:r w:rsidRPr="00741ECA">
        <w:rPr>
          <w:rFonts w:ascii="Helvetica" w:hAnsi="Helvetica"/>
          <w:lang w:val="es-PE"/>
        </w:rPr>
        <w:t xml:space="preserve">Tolerancia cero frente al soborno. </w:t>
      </w:r>
    </w:p>
    <w:p w14:paraId="506FEC92" w14:textId="77777777" w:rsidR="00FC013D" w:rsidRPr="00741ECA" w:rsidRDefault="00FC013D" w:rsidP="0047461E">
      <w:pPr>
        <w:numPr>
          <w:ilvl w:val="0"/>
          <w:numId w:val="108"/>
        </w:numPr>
        <w:spacing w:before="100" w:beforeAutospacing="1" w:after="100" w:afterAutospacing="1" w:line="240" w:lineRule="auto"/>
        <w:rPr>
          <w:rFonts w:ascii="Helvetica" w:hAnsi="Helvetica"/>
          <w:lang w:val="es-PE"/>
        </w:rPr>
      </w:pPr>
      <w:r w:rsidRPr="00741ECA">
        <w:rPr>
          <w:rFonts w:ascii="Helvetica" w:hAnsi="Helvetica"/>
          <w:lang w:val="es-PE"/>
        </w:rPr>
        <w:t xml:space="preserve">Reconocimiento de comportamientos íntegros. </w:t>
      </w:r>
    </w:p>
    <w:p w14:paraId="70D39047" w14:textId="77777777" w:rsidR="00FC013D" w:rsidRPr="00741ECA" w:rsidRDefault="00FC013D" w:rsidP="0047461E">
      <w:pPr>
        <w:numPr>
          <w:ilvl w:val="0"/>
          <w:numId w:val="108"/>
        </w:numPr>
        <w:spacing w:before="100" w:beforeAutospacing="1" w:after="100" w:afterAutospacing="1" w:line="240" w:lineRule="auto"/>
        <w:rPr>
          <w:rFonts w:ascii="Helvetica" w:hAnsi="Helvetica"/>
          <w:lang w:val="es-PE"/>
        </w:rPr>
      </w:pPr>
      <w:r w:rsidRPr="00741ECA">
        <w:rPr>
          <w:rFonts w:ascii="Helvetica" w:hAnsi="Helvetica"/>
          <w:lang w:val="es-PE"/>
        </w:rPr>
        <w:t xml:space="preserve">Respuesta adecuada ante incumplimientos. </w:t>
      </w:r>
    </w:p>
    <w:p w14:paraId="7F52DB91" w14:textId="77777777" w:rsidR="00FC013D" w:rsidRPr="00741ECA" w:rsidRDefault="00FC013D" w:rsidP="0047461E">
      <w:pPr>
        <w:numPr>
          <w:ilvl w:val="0"/>
          <w:numId w:val="108"/>
        </w:numPr>
        <w:spacing w:before="100" w:beforeAutospacing="1" w:after="100" w:afterAutospacing="1" w:line="240" w:lineRule="auto"/>
        <w:rPr>
          <w:rFonts w:ascii="Helvetica" w:hAnsi="Helvetica"/>
          <w:lang w:val="es-PE"/>
        </w:rPr>
      </w:pPr>
      <w:r w:rsidRPr="00741ECA">
        <w:rPr>
          <w:rFonts w:ascii="Helvetica" w:hAnsi="Helvetica"/>
          <w:lang w:val="es-PE"/>
        </w:rPr>
        <w:t xml:space="preserve">Protección de quienes comunican preocupaciones de buena fe. </w:t>
      </w:r>
    </w:p>
    <w:p w14:paraId="28BE398C" w14:textId="77777777" w:rsidR="00FC013D" w:rsidRPr="00741ECA" w:rsidRDefault="00FC013D" w:rsidP="00FC013D">
      <w:pPr>
        <w:pStyle w:val="Ttulo3"/>
        <w:rPr>
          <w:rFonts w:ascii="Helvetica" w:hAnsi="Helvetica"/>
          <w:lang w:val="es-PE"/>
        </w:rPr>
      </w:pPr>
      <w:r w:rsidRPr="00741ECA">
        <w:rPr>
          <w:rFonts w:ascii="Helvetica" w:hAnsi="Helvetica"/>
          <w:lang w:val="es-PE"/>
        </w:rPr>
        <w:t>El ejemplo de la dirección</w:t>
      </w:r>
    </w:p>
    <w:p w14:paraId="24B26AAE" w14:textId="77777777" w:rsidR="00FC013D" w:rsidRPr="00741ECA" w:rsidRDefault="00FC013D" w:rsidP="00FC013D">
      <w:pPr>
        <w:pStyle w:val="NormalWeb"/>
        <w:ind w:firstLine="720"/>
        <w:rPr>
          <w:rFonts w:ascii="Helvetica" w:hAnsi="Helvetica"/>
          <w:lang w:val="es-PE"/>
        </w:rPr>
      </w:pPr>
      <w:r w:rsidRPr="00741ECA">
        <w:rPr>
          <w:rFonts w:ascii="Helvetica" w:hAnsi="Helvetica"/>
          <w:lang w:val="es-PE"/>
        </w:rPr>
        <w:t>La conducta de los directivos tiene una influencia directa sobre la cultura de la organización.</w:t>
      </w:r>
    </w:p>
    <w:p w14:paraId="6BB35F3D" w14:textId="77777777" w:rsidR="00FC013D" w:rsidRPr="00741ECA" w:rsidRDefault="00FC013D" w:rsidP="00FC013D">
      <w:pPr>
        <w:pStyle w:val="NormalWeb"/>
        <w:ind w:firstLine="720"/>
        <w:rPr>
          <w:rFonts w:ascii="Helvetica" w:hAnsi="Helvetica"/>
          <w:lang w:val="es-PE"/>
        </w:rPr>
      </w:pPr>
      <w:r w:rsidRPr="00741ECA">
        <w:rPr>
          <w:rFonts w:ascii="Helvetica" w:hAnsi="Helvetica"/>
          <w:lang w:val="es-PE"/>
        </w:rPr>
        <w:t>Si la dirección exige el cumplimiento de las normas pero permite excepciones cuando se trata de operaciones importantes, clientes estratégicos o personas con posiciones de poder, el mensaje real puede ser contrario a la política antisoborno.</w:t>
      </w:r>
    </w:p>
    <w:p w14:paraId="5B5992AE" w14:textId="77777777" w:rsidR="00FC013D" w:rsidRPr="00741ECA" w:rsidRDefault="00FC013D" w:rsidP="00FC013D">
      <w:pPr>
        <w:pStyle w:val="NormalWeb"/>
        <w:ind w:firstLine="720"/>
        <w:rPr>
          <w:rFonts w:ascii="Helvetica" w:hAnsi="Helvetica"/>
          <w:lang w:val="es-PE"/>
        </w:rPr>
      </w:pPr>
      <w:r w:rsidRPr="00741ECA">
        <w:rPr>
          <w:rFonts w:ascii="Helvetica" w:hAnsi="Helvetica"/>
          <w:lang w:val="es-PE"/>
        </w:rPr>
        <w:t xml:space="preserve">Por ello, </w:t>
      </w:r>
      <w:r w:rsidRPr="00741ECA">
        <w:rPr>
          <w:rStyle w:val="Textoennegrita"/>
          <w:rFonts w:ascii="Helvetica" w:eastAsiaTheme="majorEastAsia" w:hAnsi="Helvetica"/>
          <w:lang w:val="es-PE"/>
        </w:rPr>
        <w:t>la dirección debe actuar como ejemplo de integridad</w:t>
      </w:r>
      <w:r w:rsidRPr="00741ECA">
        <w:rPr>
          <w:rFonts w:ascii="Helvetica" w:hAnsi="Helvetica"/>
          <w:lang w:val="es-PE"/>
        </w:rPr>
        <w:t xml:space="preserve"> y demostrar que las reglas se aplican de manera coherente.</w:t>
      </w:r>
    </w:p>
    <w:p w14:paraId="165D103B" w14:textId="77777777" w:rsidR="00FC013D" w:rsidRPr="00741ECA" w:rsidRDefault="00FC013D" w:rsidP="00FC013D">
      <w:pPr>
        <w:pStyle w:val="Ttulo3"/>
        <w:rPr>
          <w:rFonts w:ascii="Helvetica" w:hAnsi="Helvetica"/>
          <w:lang w:val="es-PE"/>
        </w:rPr>
      </w:pPr>
      <w:r w:rsidRPr="00741ECA">
        <w:rPr>
          <w:rFonts w:ascii="Helvetica" w:hAnsi="Helvetica"/>
          <w:lang w:val="es-PE"/>
        </w:rPr>
        <w:t>Apoyo a la comunicación de preocupaciones</w:t>
      </w:r>
    </w:p>
    <w:p w14:paraId="0B4453F2" w14:textId="77777777" w:rsidR="00FC013D" w:rsidRPr="00741ECA" w:rsidRDefault="00FC013D" w:rsidP="00FC013D">
      <w:pPr>
        <w:pStyle w:val="NormalWeb"/>
        <w:ind w:firstLine="720"/>
        <w:rPr>
          <w:rFonts w:ascii="Helvetica" w:hAnsi="Helvetica"/>
          <w:lang w:val="es-PE"/>
        </w:rPr>
      </w:pPr>
      <w:r w:rsidRPr="00741ECA">
        <w:rPr>
          <w:rFonts w:ascii="Helvetica" w:hAnsi="Helvetica"/>
          <w:lang w:val="es-PE"/>
        </w:rPr>
        <w:t xml:space="preserve">La alta dirección debe promover el uso de los mecanismos establecidos para comunicar </w:t>
      </w:r>
      <w:r w:rsidRPr="00741ECA">
        <w:rPr>
          <w:rStyle w:val="Textoennegrita"/>
          <w:rFonts w:ascii="Helvetica" w:eastAsiaTheme="majorEastAsia" w:hAnsi="Helvetica"/>
          <w:lang w:val="es-PE"/>
        </w:rPr>
        <w:t>sospechas o posibles casos de soborno</w:t>
      </w:r>
      <w:r w:rsidRPr="00741ECA">
        <w:rPr>
          <w:rFonts w:ascii="Helvetica" w:hAnsi="Helvetica"/>
          <w:lang w:val="es-PE"/>
        </w:rPr>
        <w:t>.</w:t>
      </w:r>
    </w:p>
    <w:p w14:paraId="76E07AFB" w14:textId="2025EDCE" w:rsidR="00FC013D" w:rsidRPr="00741ECA" w:rsidRDefault="00FC013D" w:rsidP="00FC013D">
      <w:pPr>
        <w:pStyle w:val="NormalWeb"/>
        <w:ind w:firstLine="720"/>
        <w:rPr>
          <w:rFonts w:ascii="Helvetica" w:hAnsi="Helvetica"/>
          <w:lang w:val="es-PE"/>
        </w:rPr>
      </w:pPr>
      <w:r w:rsidRPr="00741ECA">
        <w:rPr>
          <w:rFonts w:ascii="Helvetica" w:hAnsi="Helvetica"/>
          <w:lang w:val="es-PE"/>
        </w:rPr>
        <w:t>También debe existir un compromiso con la protección de las personas que realizan comunicaciones de buena fe o sobre la base de una creencia razonable, evitando represalias, discriminación o medidas disciplinarias indebidas por haber reportado una preocupación.  Esto contribuye a crear un entorno en el que los trabajadores puedan comunicar posibles irregularidades sin temor.</w:t>
      </w:r>
    </w:p>
    <w:p w14:paraId="1CDAE74C" w14:textId="77777777" w:rsidR="00FC013D" w:rsidRPr="00741ECA" w:rsidRDefault="00FC013D" w:rsidP="00FC013D">
      <w:pPr>
        <w:pStyle w:val="Ttulo3"/>
        <w:rPr>
          <w:rFonts w:ascii="Helvetica" w:hAnsi="Helvetica"/>
          <w:lang w:val="es-PE"/>
        </w:rPr>
      </w:pPr>
      <w:r w:rsidRPr="00741ECA">
        <w:rPr>
          <w:rFonts w:ascii="Helvetica" w:hAnsi="Helvetica"/>
          <w:lang w:val="es-PE"/>
        </w:rPr>
        <w:t>Responsabilidad de la alta dirección</w:t>
      </w:r>
    </w:p>
    <w:p w14:paraId="6E26D486" w14:textId="5F8B33C7" w:rsidR="00FC013D" w:rsidRPr="00741ECA" w:rsidRDefault="00FC013D" w:rsidP="00FC013D">
      <w:pPr>
        <w:pStyle w:val="NormalWeb"/>
        <w:ind w:firstLine="720"/>
        <w:rPr>
          <w:rFonts w:ascii="Helvetica" w:hAnsi="Helvetica"/>
          <w:lang w:val="es-PE"/>
        </w:rPr>
      </w:pPr>
      <w:r w:rsidRPr="00741ECA">
        <w:rPr>
          <w:rFonts w:ascii="Helvetica" w:hAnsi="Helvetica"/>
          <w:lang w:val="es-PE"/>
        </w:rPr>
        <w:t xml:space="preserve">La existencia de una función antisoborno, un responsable de cumplimiento o un área especializada </w:t>
      </w:r>
      <w:r w:rsidRPr="00741ECA">
        <w:rPr>
          <w:rStyle w:val="Textoennegrita"/>
          <w:rFonts w:ascii="Helvetica" w:eastAsiaTheme="majorEastAsia" w:hAnsi="Helvetica"/>
          <w:lang w:val="es-PE"/>
        </w:rPr>
        <w:t>no elimina la responsabilidad de la alta dirección</w:t>
      </w:r>
      <w:r w:rsidRPr="00741ECA">
        <w:rPr>
          <w:rFonts w:ascii="Helvetica" w:hAnsi="Helvetica"/>
          <w:lang w:val="es-PE"/>
        </w:rPr>
        <w:t>. La dirección puede delegar determinadas funciones y responsabilidades, pero debe mantener la supervisión y asegurar que el sistema alcance los resultados previstos. Por ello, el liderazgo debe entenderse como una responsabilidad permanente y no como una actividad realizada únicamente durante la implementación o durante una auditoría.</w:t>
      </w:r>
    </w:p>
    <w:p w14:paraId="62B407DF" w14:textId="77777777" w:rsidR="00FC013D" w:rsidRPr="00741ECA" w:rsidRDefault="00FC013D" w:rsidP="00FC013D">
      <w:pPr>
        <w:pStyle w:val="Ttulo3"/>
        <w:rPr>
          <w:rFonts w:ascii="Helvetica" w:hAnsi="Helvetica"/>
          <w:lang w:val="es-PE"/>
        </w:rPr>
      </w:pPr>
      <w:r w:rsidRPr="00741ECA">
        <w:rPr>
          <w:rFonts w:ascii="Helvetica" w:hAnsi="Helvetica"/>
          <w:lang w:val="es-PE"/>
        </w:rPr>
        <w:t>El papel de la alta dirección en términos prácticos</w:t>
      </w:r>
    </w:p>
    <w:p w14:paraId="2F9EE522" w14:textId="77777777" w:rsidR="00FC013D" w:rsidRPr="00741ECA" w:rsidRDefault="00FC013D" w:rsidP="00FC013D">
      <w:pPr>
        <w:pStyle w:val="NormalWeb"/>
        <w:ind w:firstLine="720"/>
        <w:rPr>
          <w:rFonts w:ascii="Helvetica" w:hAnsi="Helvetica"/>
          <w:lang w:val="es-PE"/>
        </w:rPr>
      </w:pPr>
      <w:r w:rsidRPr="00741ECA">
        <w:rPr>
          <w:rFonts w:ascii="Helvetica" w:hAnsi="Helvetica"/>
          <w:lang w:val="es-PE"/>
        </w:rPr>
        <w:t>Para efectos del curso, puede resumirse el papel de la alta dirección en cinco acciones fundamentales:</w:t>
      </w:r>
    </w:p>
    <w:p w14:paraId="7DC90B23" w14:textId="77777777" w:rsidR="00FC013D" w:rsidRPr="00741ECA" w:rsidRDefault="00FC013D" w:rsidP="00FC013D">
      <w:pPr>
        <w:pStyle w:val="NormalWeb"/>
        <w:rPr>
          <w:rFonts w:ascii="Helvetica" w:hAnsi="Helvetica"/>
          <w:lang w:val="es-PE"/>
        </w:rPr>
      </w:pPr>
      <w:r w:rsidRPr="00741ECA">
        <w:rPr>
          <w:rStyle w:val="Textoennegrita"/>
          <w:rFonts w:ascii="Helvetica" w:eastAsiaTheme="majorEastAsia" w:hAnsi="Helvetica"/>
          <w:lang w:val="es-PE"/>
        </w:rPr>
        <w:t>Establecer:</w:t>
      </w:r>
      <w:r w:rsidRPr="00741ECA">
        <w:rPr>
          <w:rFonts w:ascii="Helvetica" w:hAnsi="Helvetica"/>
          <w:lang w:val="es-PE"/>
        </w:rPr>
        <w:t xml:space="preserve"> definir la política y los objetivos antisoborno.</w:t>
      </w:r>
    </w:p>
    <w:p w14:paraId="24BD29FD" w14:textId="77777777" w:rsidR="00FC013D" w:rsidRPr="00741ECA" w:rsidRDefault="00FC013D" w:rsidP="00FC013D">
      <w:pPr>
        <w:pStyle w:val="NormalWeb"/>
        <w:rPr>
          <w:rFonts w:ascii="Helvetica" w:hAnsi="Helvetica"/>
          <w:lang w:val="es-PE"/>
        </w:rPr>
      </w:pPr>
      <w:r w:rsidRPr="00741ECA">
        <w:rPr>
          <w:rStyle w:val="Textoennegrita"/>
          <w:rFonts w:ascii="Helvetica" w:eastAsiaTheme="majorEastAsia" w:hAnsi="Helvetica"/>
          <w:lang w:val="es-PE"/>
        </w:rPr>
        <w:t>Integrar:</w:t>
      </w:r>
      <w:r w:rsidRPr="00741ECA">
        <w:rPr>
          <w:rFonts w:ascii="Helvetica" w:hAnsi="Helvetica"/>
          <w:lang w:val="es-PE"/>
        </w:rPr>
        <w:t xml:space="preserve"> incorporar los controles antisoborno en los procesos de la organización.</w:t>
      </w:r>
    </w:p>
    <w:p w14:paraId="08009486" w14:textId="77777777" w:rsidR="00FC013D" w:rsidRPr="00741ECA" w:rsidRDefault="00FC013D" w:rsidP="00FC013D">
      <w:pPr>
        <w:pStyle w:val="NormalWeb"/>
        <w:rPr>
          <w:rFonts w:ascii="Helvetica" w:hAnsi="Helvetica"/>
          <w:lang w:val="es-PE"/>
        </w:rPr>
      </w:pPr>
      <w:r w:rsidRPr="00741ECA">
        <w:rPr>
          <w:rStyle w:val="Textoennegrita"/>
          <w:rFonts w:ascii="Helvetica" w:eastAsiaTheme="majorEastAsia" w:hAnsi="Helvetica"/>
          <w:lang w:val="es-PE"/>
        </w:rPr>
        <w:t>Proporcionar:</w:t>
      </w:r>
      <w:r w:rsidRPr="00741ECA">
        <w:rPr>
          <w:rFonts w:ascii="Helvetica" w:hAnsi="Helvetica"/>
          <w:lang w:val="es-PE"/>
        </w:rPr>
        <w:t xml:space="preserve"> asegurar los recursos necesarios.</w:t>
      </w:r>
    </w:p>
    <w:p w14:paraId="194E8258" w14:textId="77777777" w:rsidR="00FC013D" w:rsidRPr="00741ECA" w:rsidRDefault="00FC013D" w:rsidP="00FC013D">
      <w:pPr>
        <w:pStyle w:val="NormalWeb"/>
        <w:rPr>
          <w:rFonts w:ascii="Helvetica" w:hAnsi="Helvetica"/>
          <w:lang w:val="es-PE"/>
        </w:rPr>
      </w:pPr>
      <w:r w:rsidRPr="00741ECA">
        <w:rPr>
          <w:rStyle w:val="Textoennegrita"/>
          <w:rFonts w:ascii="Helvetica" w:eastAsiaTheme="majorEastAsia" w:hAnsi="Helvetica"/>
          <w:lang w:val="es-PE"/>
        </w:rPr>
        <w:t>Comunicar:</w:t>
      </w:r>
      <w:r w:rsidRPr="00741ECA">
        <w:rPr>
          <w:rFonts w:ascii="Helvetica" w:hAnsi="Helvetica"/>
          <w:lang w:val="es-PE"/>
        </w:rPr>
        <w:t xml:space="preserve"> transmitir la importancia de prevenir y combatir el soborno.</w:t>
      </w:r>
    </w:p>
    <w:p w14:paraId="73EB1D24" w14:textId="77777777" w:rsidR="00FC013D" w:rsidRPr="00741ECA" w:rsidRDefault="00FC013D" w:rsidP="00FC013D">
      <w:pPr>
        <w:pStyle w:val="NormalWeb"/>
        <w:rPr>
          <w:rFonts w:ascii="Helvetica" w:hAnsi="Helvetica"/>
          <w:lang w:val="es-PE"/>
        </w:rPr>
      </w:pPr>
      <w:r w:rsidRPr="00741ECA">
        <w:rPr>
          <w:rStyle w:val="Textoennegrita"/>
          <w:rFonts w:ascii="Helvetica" w:eastAsiaTheme="majorEastAsia" w:hAnsi="Helvetica"/>
          <w:lang w:val="es-PE"/>
        </w:rPr>
        <w:t>Supervisar:</w:t>
      </w:r>
      <w:r w:rsidRPr="00741ECA">
        <w:rPr>
          <w:rFonts w:ascii="Helvetica" w:hAnsi="Helvetica"/>
          <w:lang w:val="es-PE"/>
        </w:rPr>
        <w:t xml:space="preserve"> revisar que el sistema funcione y contribuya a los resultados previstos.</w:t>
      </w:r>
    </w:p>
    <w:p w14:paraId="1DC9F09B" w14:textId="77777777" w:rsidR="00FC013D" w:rsidRPr="00741ECA" w:rsidRDefault="00FC013D" w:rsidP="00FC013D">
      <w:pPr>
        <w:pStyle w:val="NormalWeb"/>
        <w:ind w:firstLine="720"/>
        <w:rPr>
          <w:rFonts w:ascii="Helvetica" w:hAnsi="Helvetica"/>
          <w:lang w:val="es-PE"/>
        </w:rPr>
      </w:pPr>
      <w:r w:rsidRPr="00741ECA">
        <w:rPr>
          <w:rFonts w:ascii="Helvetica" w:hAnsi="Helvetica"/>
          <w:lang w:val="es-PE"/>
        </w:rPr>
        <w:t xml:space="preserve">Estas acciones deben estar acompañadas por un </w:t>
      </w:r>
      <w:r w:rsidRPr="00741ECA">
        <w:rPr>
          <w:rStyle w:val="Textoennegrita"/>
          <w:rFonts w:ascii="Helvetica" w:eastAsiaTheme="majorEastAsia" w:hAnsi="Helvetica"/>
          <w:lang w:val="es-PE"/>
        </w:rPr>
        <w:t>comportamiento coherente y visible de los líderes</w:t>
      </w:r>
      <w:r w:rsidRPr="00741ECA">
        <w:rPr>
          <w:rFonts w:ascii="Helvetica" w:hAnsi="Helvetica"/>
          <w:lang w:val="es-PE"/>
        </w:rPr>
        <w:t>.</w:t>
      </w:r>
    </w:p>
    <w:p w14:paraId="67202DF7" w14:textId="77777777" w:rsidR="00FC013D" w:rsidRPr="00741ECA" w:rsidRDefault="00FC013D" w:rsidP="00FC013D">
      <w:pPr>
        <w:pStyle w:val="Ttulo3"/>
        <w:rPr>
          <w:rFonts w:ascii="Helvetica" w:hAnsi="Helvetica"/>
          <w:lang w:val="es-PE"/>
        </w:rPr>
      </w:pPr>
      <w:r w:rsidRPr="00741ECA">
        <w:rPr>
          <w:rFonts w:ascii="Helvetica" w:hAnsi="Helvetica"/>
          <w:lang w:val="es-PE"/>
        </w:rPr>
        <w:t>Idea clave</w:t>
      </w:r>
    </w:p>
    <w:p w14:paraId="58905DC1" w14:textId="77777777" w:rsidR="00FC013D" w:rsidRPr="00741ECA" w:rsidRDefault="00FC013D" w:rsidP="00FC013D">
      <w:pPr>
        <w:pStyle w:val="NormalWeb"/>
        <w:ind w:firstLine="720"/>
        <w:rPr>
          <w:rFonts w:ascii="Helvetica" w:hAnsi="Helvetica"/>
          <w:lang w:val="es-PE"/>
        </w:rPr>
      </w:pPr>
      <w:r w:rsidRPr="00741ECA">
        <w:rPr>
          <w:rFonts w:ascii="Helvetica" w:hAnsi="Helvetica"/>
          <w:lang w:val="es-PE"/>
        </w:rPr>
        <w:t xml:space="preserve">La ISO 37001:2025 plantea el liderazgo como un elemento esencial del Sistema de Gestión Antisoborno. </w:t>
      </w:r>
      <w:r w:rsidRPr="00741ECA">
        <w:rPr>
          <w:rStyle w:val="Textoennegrita"/>
          <w:rFonts w:ascii="Helvetica" w:eastAsiaTheme="majorEastAsia" w:hAnsi="Helvetica"/>
          <w:lang w:val="es-PE"/>
        </w:rPr>
        <w:t>La alta dirección no solo debe aprobar una política: debe demostrar con sus decisiones, recursos, comunicaciones y comportamiento que la organización realmente está comprometida con la prevención del soborno.</w:t>
      </w:r>
    </w:p>
    <w:p w14:paraId="7C868EFD" w14:textId="77777777" w:rsidR="00B870A4" w:rsidRPr="00741ECA" w:rsidRDefault="00B870A4" w:rsidP="00B870A4">
      <w:pPr>
        <w:pStyle w:val="Ttulo2"/>
        <w:rPr>
          <w:rFonts w:ascii="Helvetica" w:hAnsi="Helvetica"/>
          <w:sz w:val="28"/>
          <w:szCs w:val="28"/>
          <w:lang w:val="es-PE"/>
        </w:rPr>
      </w:pPr>
      <w:r w:rsidRPr="00741ECA">
        <w:rPr>
          <w:rFonts w:ascii="Helvetica" w:hAnsi="Helvetica"/>
          <w:sz w:val="28"/>
          <w:szCs w:val="28"/>
          <w:lang w:val="es-PE"/>
        </w:rPr>
        <w:t>3.2. Función de cumplimiento (oficial de cumplimiento)</w:t>
      </w:r>
    </w:p>
    <w:p w14:paraId="51288355" w14:textId="77777777" w:rsidR="00B870A4" w:rsidRPr="00741ECA" w:rsidRDefault="00B870A4" w:rsidP="00B870A4">
      <w:pPr>
        <w:pStyle w:val="Ttulo3"/>
        <w:rPr>
          <w:rFonts w:ascii="Helvetica" w:hAnsi="Helvetica"/>
          <w:lang w:val="es-PE"/>
        </w:rPr>
      </w:pPr>
      <w:r w:rsidRPr="00741ECA">
        <w:rPr>
          <w:rFonts w:ascii="Helvetica" w:hAnsi="Helvetica"/>
          <w:lang w:val="es-PE"/>
        </w:rPr>
        <w:t>Introducción</w:t>
      </w:r>
    </w:p>
    <w:p w14:paraId="1A4344CC"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función antisoborno</w:t>
      </w:r>
      <w:r w:rsidRPr="00741ECA">
        <w:rPr>
          <w:rFonts w:ascii="Helvetica" w:hAnsi="Helvetica"/>
          <w:lang w:val="es-PE"/>
        </w:rPr>
        <w:t xml:space="preserve"> es un elemento fundamental del Sistema de Gestión Antisoborno establecido por la </w:t>
      </w:r>
      <w:r w:rsidRPr="00741ECA">
        <w:rPr>
          <w:rStyle w:val="Textoennegrita"/>
          <w:rFonts w:ascii="Helvetica" w:hAnsi="Helvetica"/>
          <w:lang w:val="es-PE"/>
        </w:rPr>
        <w:t>ISO 37001:2025</w:t>
      </w:r>
      <w:r w:rsidRPr="00741ECA">
        <w:rPr>
          <w:rFonts w:ascii="Helvetica" w:hAnsi="Helvetica"/>
          <w:lang w:val="es-PE"/>
        </w:rPr>
        <w:t xml:space="preserve">. La norma utiliza el concepto de </w:t>
      </w:r>
      <w:r w:rsidRPr="00741ECA">
        <w:rPr>
          <w:rStyle w:val="nfasis"/>
          <w:rFonts w:ascii="Helvetica" w:eastAsiaTheme="majorEastAsia" w:hAnsi="Helvetica"/>
          <w:lang w:val="es-PE"/>
        </w:rPr>
        <w:t>anti-bribery function</w:t>
      </w:r>
      <w:r w:rsidRPr="00741ECA">
        <w:rPr>
          <w:rFonts w:ascii="Helvetica" w:hAnsi="Helvetica"/>
          <w:lang w:val="es-PE"/>
        </w:rPr>
        <w:t xml:space="preserve"> para referirse a la persona o conjunto de personas que tienen la </w:t>
      </w:r>
      <w:r w:rsidRPr="00741ECA">
        <w:rPr>
          <w:rStyle w:val="Textoennegrita"/>
          <w:rFonts w:ascii="Helvetica" w:hAnsi="Helvetica"/>
          <w:lang w:val="es-PE"/>
        </w:rPr>
        <w:t>responsabilidad y autoridad para operar el Sistema de Gestión Antisoborno</w:t>
      </w:r>
      <w:r w:rsidRPr="00741ECA">
        <w:rPr>
          <w:rFonts w:ascii="Helvetica" w:hAnsi="Helvetica"/>
          <w:lang w:val="es-PE"/>
        </w:rPr>
        <w:t xml:space="preserve">. </w:t>
      </w:r>
    </w:p>
    <w:p w14:paraId="21B315AF"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En la práctica, esta función puede estar a cargo de una persona, un equipo o un área especializada, dependiendo del </w:t>
      </w:r>
      <w:r w:rsidRPr="00741ECA">
        <w:rPr>
          <w:rStyle w:val="Textoennegrita"/>
          <w:rFonts w:ascii="Helvetica" w:hAnsi="Helvetica"/>
          <w:lang w:val="es-PE"/>
        </w:rPr>
        <w:t>tamaño, estructura, actividades y nivel de riesgo de la organización</w:t>
      </w:r>
      <w:r w:rsidRPr="00741ECA">
        <w:rPr>
          <w:rFonts w:ascii="Helvetica" w:hAnsi="Helvetica"/>
          <w:lang w:val="es-PE"/>
        </w:rPr>
        <w:t>.</w:t>
      </w:r>
    </w:p>
    <w:p w14:paraId="6E53B0AA"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Es importante aclarar que la ISO 37001 no establece que todas las organizaciones deban utilizar necesariamente el cargo denominado </w:t>
      </w:r>
      <w:r w:rsidRPr="00741ECA">
        <w:rPr>
          <w:rStyle w:val="Textoennegrita"/>
          <w:rFonts w:ascii="Helvetica" w:hAnsi="Helvetica"/>
          <w:lang w:val="es-PE"/>
        </w:rPr>
        <w:t>“Oficial de Cumplimiento”</w:t>
      </w:r>
      <w:r w:rsidRPr="00741ECA">
        <w:rPr>
          <w:rFonts w:ascii="Helvetica" w:hAnsi="Helvetica"/>
          <w:lang w:val="es-PE"/>
        </w:rPr>
        <w:t xml:space="preserve">. Lo esencial es que exista una </w:t>
      </w:r>
      <w:r w:rsidRPr="00741ECA">
        <w:rPr>
          <w:rStyle w:val="Textoennegrita"/>
          <w:rFonts w:ascii="Helvetica" w:hAnsi="Helvetica"/>
          <w:lang w:val="es-PE"/>
        </w:rPr>
        <w:t>función con responsabilidades y autoridad claramente definidas</w:t>
      </w:r>
      <w:r w:rsidRPr="00741ECA">
        <w:rPr>
          <w:rFonts w:ascii="Helvetica" w:hAnsi="Helvetica"/>
          <w:lang w:val="es-PE"/>
        </w:rPr>
        <w:t xml:space="preserve"> para gestionar los aspectos antisoborno.</w:t>
      </w:r>
    </w:p>
    <w:p w14:paraId="1BAD5EA6" w14:textId="77777777" w:rsidR="00B870A4" w:rsidRPr="00741ECA" w:rsidRDefault="00B870A4" w:rsidP="00B870A4">
      <w:pPr>
        <w:pStyle w:val="Ttulo3"/>
        <w:rPr>
          <w:rFonts w:ascii="Helvetica" w:hAnsi="Helvetica"/>
          <w:lang w:val="es-PE"/>
        </w:rPr>
      </w:pPr>
      <w:r w:rsidRPr="00741ECA">
        <w:rPr>
          <w:rFonts w:ascii="Helvetica" w:hAnsi="Helvetica"/>
          <w:lang w:val="es-PE"/>
        </w:rPr>
        <w:t>¿Cuál es el objetivo de la función antisoborno?</w:t>
      </w:r>
    </w:p>
    <w:p w14:paraId="6514C791"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La función antisoborno tiene como finalidad ayudar a garantizar que el Sistema de Gestión Antisoborno:</w:t>
      </w:r>
    </w:p>
    <w:p w14:paraId="6938E788" w14:textId="77777777" w:rsidR="00B870A4" w:rsidRPr="00741ECA" w:rsidRDefault="00B870A4" w:rsidP="00B870A4">
      <w:pPr>
        <w:pStyle w:val="NormalWeb"/>
        <w:rPr>
          <w:rFonts w:ascii="Helvetica" w:hAnsi="Helvetica"/>
          <w:lang w:val="es-PE"/>
        </w:rPr>
      </w:pPr>
      <w:r w:rsidRPr="00741ECA">
        <w:rPr>
          <w:rStyle w:val="Textoennegrita"/>
          <w:rFonts w:ascii="Helvetica" w:hAnsi="Helvetica"/>
          <w:lang w:val="es-PE"/>
        </w:rPr>
        <w:t>se implemente correctamente, funcione de manera adecuada, se mantenga y se mejore continuamente.</w:t>
      </w:r>
    </w:p>
    <w:p w14:paraId="47172EC9" w14:textId="77777777" w:rsidR="00B870A4" w:rsidRPr="00741ECA" w:rsidRDefault="00B870A4" w:rsidP="00B870A4">
      <w:pPr>
        <w:pStyle w:val="NormalWeb"/>
        <w:rPr>
          <w:rFonts w:ascii="Helvetica" w:hAnsi="Helvetica"/>
          <w:lang w:val="es-PE"/>
        </w:rPr>
      </w:pPr>
      <w:r w:rsidRPr="00741ECA">
        <w:rPr>
          <w:rFonts w:ascii="Helvetica" w:hAnsi="Helvetica"/>
          <w:lang w:val="es-PE"/>
        </w:rPr>
        <w:t>Entre sus principales responsabilidades se encuentran:</w:t>
      </w:r>
    </w:p>
    <w:p w14:paraId="5F6AC1D0" w14:textId="77777777" w:rsidR="00B870A4" w:rsidRPr="00741ECA" w:rsidRDefault="00B870A4" w:rsidP="0047461E">
      <w:pPr>
        <w:numPr>
          <w:ilvl w:val="0"/>
          <w:numId w:val="109"/>
        </w:numPr>
        <w:spacing w:before="100" w:beforeAutospacing="1" w:after="100" w:afterAutospacing="1" w:line="240" w:lineRule="auto"/>
        <w:rPr>
          <w:rFonts w:ascii="Helvetica" w:hAnsi="Helvetica"/>
          <w:lang w:val="es-PE"/>
        </w:rPr>
      </w:pPr>
      <w:r w:rsidRPr="00741ECA">
        <w:rPr>
          <w:rFonts w:ascii="Helvetica" w:hAnsi="Helvetica"/>
          <w:lang w:val="es-PE"/>
        </w:rPr>
        <w:t xml:space="preserve">Asegurar que el Sistema de Gestión Antisoborno sea conforme con los requisitos de ISO 37001. </w:t>
      </w:r>
    </w:p>
    <w:p w14:paraId="1D9A3EE0" w14:textId="77777777" w:rsidR="00B870A4" w:rsidRPr="00741ECA" w:rsidRDefault="00B870A4" w:rsidP="0047461E">
      <w:pPr>
        <w:numPr>
          <w:ilvl w:val="0"/>
          <w:numId w:val="109"/>
        </w:numPr>
        <w:spacing w:before="100" w:beforeAutospacing="1" w:after="100" w:afterAutospacing="1" w:line="240" w:lineRule="auto"/>
        <w:rPr>
          <w:rFonts w:ascii="Helvetica" w:hAnsi="Helvetica"/>
          <w:lang w:val="es-PE"/>
        </w:rPr>
      </w:pPr>
      <w:r w:rsidRPr="00741ECA">
        <w:rPr>
          <w:rFonts w:ascii="Helvetica" w:hAnsi="Helvetica"/>
          <w:lang w:val="es-PE"/>
        </w:rPr>
        <w:t xml:space="preserve">Supervisar el diseño y la implementación del sistema. </w:t>
      </w:r>
    </w:p>
    <w:p w14:paraId="416AE9F2" w14:textId="77777777" w:rsidR="00B870A4" w:rsidRPr="00741ECA" w:rsidRDefault="00B870A4" w:rsidP="0047461E">
      <w:pPr>
        <w:numPr>
          <w:ilvl w:val="0"/>
          <w:numId w:val="109"/>
        </w:numPr>
        <w:spacing w:before="100" w:beforeAutospacing="1" w:after="100" w:afterAutospacing="1" w:line="240" w:lineRule="auto"/>
        <w:rPr>
          <w:rFonts w:ascii="Helvetica" w:hAnsi="Helvetica"/>
          <w:lang w:val="es-PE"/>
        </w:rPr>
      </w:pPr>
      <w:r w:rsidRPr="00741ECA">
        <w:rPr>
          <w:rFonts w:ascii="Helvetica" w:hAnsi="Helvetica"/>
          <w:lang w:val="es-PE"/>
        </w:rPr>
        <w:t xml:space="preserve">Informar sobre el desempeño del sistema al órgano de gobierno y a la alta dirección. </w:t>
      </w:r>
    </w:p>
    <w:p w14:paraId="3D9DC933" w14:textId="77777777" w:rsidR="00B870A4" w:rsidRPr="00741ECA" w:rsidRDefault="00B870A4" w:rsidP="0047461E">
      <w:pPr>
        <w:numPr>
          <w:ilvl w:val="0"/>
          <w:numId w:val="109"/>
        </w:numPr>
        <w:spacing w:before="100" w:beforeAutospacing="1" w:after="100" w:afterAutospacing="1" w:line="240" w:lineRule="auto"/>
        <w:rPr>
          <w:rFonts w:ascii="Helvetica" w:hAnsi="Helvetica"/>
          <w:lang w:val="es-PE"/>
        </w:rPr>
      </w:pPr>
      <w:r w:rsidRPr="00741ECA">
        <w:rPr>
          <w:rFonts w:ascii="Helvetica" w:hAnsi="Helvetica"/>
          <w:lang w:val="es-PE"/>
        </w:rPr>
        <w:t xml:space="preserve">Orientar a la organización respecto de cuestiones relacionadas con el soborno. </w:t>
      </w:r>
    </w:p>
    <w:p w14:paraId="693C6CA9" w14:textId="77777777" w:rsidR="00B870A4" w:rsidRPr="00741ECA" w:rsidRDefault="00B870A4" w:rsidP="0047461E">
      <w:pPr>
        <w:numPr>
          <w:ilvl w:val="0"/>
          <w:numId w:val="109"/>
        </w:numPr>
        <w:spacing w:before="100" w:beforeAutospacing="1" w:after="100" w:afterAutospacing="1" w:line="240" w:lineRule="auto"/>
        <w:rPr>
          <w:rFonts w:ascii="Helvetica" w:hAnsi="Helvetica"/>
          <w:lang w:val="es-PE"/>
        </w:rPr>
      </w:pPr>
      <w:r w:rsidRPr="00741ECA">
        <w:rPr>
          <w:rFonts w:ascii="Helvetica" w:hAnsi="Helvetica"/>
          <w:lang w:val="es-PE"/>
        </w:rPr>
        <w:t xml:space="preserve">Supervisar determinados procesos y controles antisoborno. </w:t>
      </w:r>
    </w:p>
    <w:p w14:paraId="4E218601" w14:textId="77777777" w:rsidR="00B870A4" w:rsidRPr="00741ECA" w:rsidRDefault="00B870A4" w:rsidP="0047461E">
      <w:pPr>
        <w:numPr>
          <w:ilvl w:val="0"/>
          <w:numId w:val="109"/>
        </w:numPr>
        <w:spacing w:before="100" w:beforeAutospacing="1" w:after="100" w:afterAutospacing="1" w:line="240" w:lineRule="auto"/>
        <w:rPr>
          <w:rFonts w:ascii="Helvetica" w:hAnsi="Helvetica"/>
          <w:lang w:val="es-PE"/>
        </w:rPr>
      </w:pPr>
      <w:r w:rsidRPr="00741ECA">
        <w:rPr>
          <w:rFonts w:ascii="Helvetica" w:hAnsi="Helvetica"/>
          <w:lang w:val="es-PE"/>
        </w:rPr>
        <w:t xml:space="preserve">Promover el conocimiento y cumplimiento de la política antisoborno. </w:t>
      </w:r>
    </w:p>
    <w:p w14:paraId="771EC2CE" w14:textId="77777777" w:rsidR="00B870A4" w:rsidRPr="00741ECA" w:rsidRDefault="00B870A4" w:rsidP="00B870A4">
      <w:pPr>
        <w:pStyle w:val="NormalWeb"/>
        <w:ind w:firstLine="360"/>
        <w:rPr>
          <w:rFonts w:ascii="Helvetica" w:hAnsi="Helvetica"/>
          <w:lang w:val="es-PE"/>
        </w:rPr>
      </w:pPr>
      <w:r w:rsidRPr="00741ECA">
        <w:rPr>
          <w:rFonts w:ascii="Helvetica" w:hAnsi="Helvetica"/>
          <w:lang w:val="es-PE"/>
        </w:rPr>
        <w:t xml:space="preserve">La función antisoborno constituye, por tanto, un </w:t>
      </w:r>
      <w:r w:rsidRPr="00741ECA">
        <w:rPr>
          <w:rStyle w:val="Textoennegrita"/>
          <w:rFonts w:ascii="Helvetica" w:hAnsi="Helvetica"/>
          <w:lang w:val="es-PE"/>
        </w:rPr>
        <w:t>mecanismo especializado de supervisión y apoyo</w:t>
      </w:r>
      <w:r w:rsidRPr="00741ECA">
        <w:rPr>
          <w:rFonts w:ascii="Helvetica" w:hAnsi="Helvetica"/>
          <w:lang w:val="es-PE"/>
        </w:rPr>
        <w:t xml:space="preserve">, pero no sustituye la responsabilidad general de la alta dirección. </w:t>
      </w:r>
    </w:p>
    <w:p w14:paraId="72244EFF" w14:textId="77777777" w:rsidR="00B870A4" w:rsidRPr="00741ECA" w:rsidRDefault="00B870A4" w:rsidP="00B870A4">
      <w:pPr>
        <w:pStyle w:val="Ttulo3"/>
        <w:rPr>
          <w:rFonts w:ascii="Helvetica" w:hAnsi="Helvetica"/>
          <w:lang w:val="es-PE"/>
        </w:rPr>
      </w:pPr>
      <w:r w:rsidRPr="00741ECA">
        <w:rPr>
          <w:rFonts w:ascii="Helvetica" w:hAnsi="Helvetica"/>
          <w:lang w:val="es-PE"/>
        </w:rPr>
        <w:t>Responsabilidad y autoridad</w:t>
      </w:r>
    </w:p>
    <w:p w14:paraId="75F777B5"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Un aspecto especialmente importante es que la función antisoborno debe contar con </w:t>
      </w:r>
      <w:r w:rsidRPr="00741ECA">
        <w:rPr>
          <w:rStyle w:val="Textoennegrita"/>
          <w:rFonts w:ascii="Helvetica" w:hAnsi="Helvetica"/>
          <w:lang w:val="es-PE"/>
        </w:rPr>
        <w:t>autoridad suficiente para desempeñar sus responsabilidades</w:t>
      </w:r>
      <w:r w:rsidRPr="00741ECA">
        <w:rPr>
          <w:rFonts w:ascii="Helvetica" w:hAnsi="Helvetica"/>
          <w:lang w:val="es-PE"/>
        </w:rPr>
        <w:t>.</w:t>
      </w:r>
    </w:p>
    <w:p w14:paraId="31B84A53"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No tendría sentido designar a una persona como responsable del sistema si no tiene acceso a la información necesaria, capacidad para comunicarse con la dirección o posibilidad de plantear preocupaciones relacionadas con posibles riesgos o incumplimientos.</w:t>
      </w:r>
    </w:p>
    <w:p w14:paraId="06081777" w14:textId="77777777" w:rsidR="00B870A4" w:rsidRPr="00741ECA" w:rsidRDefault="00B870A4" w:rsidP="00B870A4">
      <w:pPr>
        <w:pStyle w:val="NormalWeb"/>
        <w:rPr>
          <w:rFonts w:ascii="Helvetica" w:hAnsi="Helvetica"/>
          <w:lang w:val="es-PE"/>
        </w:rPr>
      </w:pPr>
      <w:r w:rsidRPr="00741ECA">
        <w:rPr>
          <w:rFonts w:ascii="Helvetica" w:hAnsi="Helvetica"/>
          <w:lang w:val="es-PE"/>
        </w:rPr>
        <w:t>La organización debe definir claramente:</w:t>
      </w:r>
    </w:p>
    <w:p w14:paraId="7F78E461" w14:textId="77777777" w:rsidR="00B870A4" w:rsidRPr="00741ECA" w:rsidRDefault="00B870A4" w:rsidP="0047461E">
      <w:pPr>
        <w:numPr>
          <w:ilvl w:val="0"/>
          <w:numId w:val="110"/>
        </w:numPr>
        <w:spacing w:before="100" w:beforeAutospacing="1" w:after="100" w:afterAutospacing="1" w:line="240" w:lineRule="auto"/>
        <w:rPr>
          <w:rFonts w:ascii="Helvetica" w:hAnsi="Helvetica"/>
          <w:lang w:val="es-PE"/>
        </w:rPr>
      </w:pPr>
      <w:r w:rsidRPr="00741ECA">
        <w:rPr>
          <w:rFonts w:ascii="Helvetica" w:hAnsi="Helvetica"/>
          <w:lang w:val="es-PE"/>
        </w:rPr>
        <w:t xml:space="preserve">Qué responsabilidades tiene la función antisoborno. </w:t>
      </w:r>
    </w:p>
    <w:p w14:paraId="5BDE4743" w14:textId="77777777" w:rsidR="00B870A4" w:rsidRPr="00741ECA" w:rsidRDefault="00B870A4" w:rsidP="0047461E">
      <w:pPr>
        <w:numPr>
          <w:ilvl w:val="0"/>
          <w:numId w:val="110"/>
        </w:numPr>
        <w:spacing w:before="100" w:beforeAutospacing="1" w:after="100" w:afterAutospacing="1" w:line="240" w:lineRule="auto"/>
        <w:rPr>
          <w:rFonts w:ascii="Helvetica" w:hAnsi="Helvetica"/>
          <w:lang w:val="es-PE"/>
        </w:rPr>
      </w:pPr>
      <w:r w:rsidRPr="00741ECA">
        <w:rPr>
          <w:rFonts w:ascii="Helvetica" w:hAnsi="Helvetica"/>
          <w:lang w:val="es-PE"/>
        </w:rPr>
        <w:t xml:space="preserve">Qué autoridad posee. </w:t>
      </w:r>
    </w:p>
    <w:p w14:paraId="7960B013" w14:textId="77777777" w:rsidR="00B870A4" w:rsidRPr="00741ECA" w:rsidRDefault="00B870A4" w:rsidP="0047461E">
      <w:pPr>
        <w:numPr>
          <w:ilvl w:val="0"/>
          <w:numId w:val="110"/>
        </w:numPr>
        <w:spacing w:before="100" w:beforeAutospacing="1" w:after="100" w:afterAutospacing="1" w:line="240" w:lineRule="auto"/>
        <w:rPr>
          <w:rFonts w:ascii="Helvetica" w:hAnsi="Helvetica"/>
          <w:lang w:val="es-PE"/>
        </w:rPr>
      </w:pPr>
      <w:r w:rsidRPr="00741ECA">
        <w:rPr>
          <w:rFonts w:ascii="Helvetica" w:hAnsi="Helvetica"/>
          <w:lang w:val="es-PE"/>
        </w:rPr>
        <w:t xml:space="preserve">A quién reporta. </w:t>
      </w:r>
    </w:p>
    <w:p w14:paraId="0D4FC7D6" w14:textId="77777777" w:rsidR="00B870A4" w:rsidRPr="00741ECA" w:rsidRDefault="00B870A4" w:rsidP="0047461E">
      <w:pPr>
        <w:numPr>
          <w:ilvl w:val="0"/>
          <w:numId w:val="110"/>
        </w:numPr>
        <w:spacing w:before="100" w:beforeAutospacing="1" w:after="100" w:afterAutospacing="1" w:line="240" w:lineRule="auto"/>
        <w:rPr>
          <w:rFonts w:ascii="Helvetica" w:hAnsi="Helvetica"/>
          <w:lang w:val="es-PE"/>
        </w:rPr>
      </w:pPr>
      <w:r w:rsidRPr="00741ECA">
        <w:rPr>
          <w:rFonts w:ascii="Helvetica" w:hAnsi="Helvetica"/>
          <w:lang w:val="es-PE"/>
        </w:rPr>
        <w:t xml:space="preserve">Qué información puede solicitar. </w:t>
      </w:r>
    </w:p>
    <w:p w14:paraId="48B204D4" w14:textId="77777777" w:rsidR="00B870A4" w:rsidRPr="00741ECA" w:rsidRDefault="00B870A4" w:rsidP="0047461E">
      <w:pPr>
        <w:numPr>
          <w:ilvl w:val="0"/>
          <w:numId w:val="110"/>
        </w:numPr>
        <w:spacing w:before="100" w:beforeAutospacing="1" w:after="100" w:afterAutospacing="1" w:line="240" w:lineRule="auto"/>
        <w:rPr>
          <w:rFonts w:ascii="Helvetica" w:hAnsi="Helvetica"/>
          <w:lang w:val="es-PE"/>
        </w:rPr>
      </w:pPr>
      <w:r w:rsidRPr="00741ECA">
        <w:rPr>
          <w:rFonts w:ascii="Helvetica" w:hAnsi="Helvetica"/>
          <w:lang w:val="es-PE"/>
        </w:rPr>
        <w:t xml:space="preserve">Cómo comunica sus resultados. </w:t>
      </w:r>
    </w:p>
    <w:p w14:paraId="707019AC" w14:textId="77777777" w:rsidR="00B870A4" w:rsidRPr="00741ECA" w:rsidRDefault="00B870A4" w:rsidP="0047461E">
      <w:pPr>
        <w:numPr>
          <w:ilvl w:val="0"/>
          <w:numId w:val="110"/>
        </w:numPr>
        <w:spacing w:before="100" w:beforeAutospacing="1" w:after="100" w:afterAutospacing="1" w:line="240" w:lineRule="auto"/>
        <w:rPr>
          <w:rFonts w:ascii="Helvetica" w:hAnsi="Helvetica"/>
          <w:lang w:val="es-PE"/>
        </w:rPr>
      </w:pPr>
      <w:r w:rsidRPr="00741ECA">
        <w:rPr>
          <w:rFonts w:ascii="Helvetica" w:hAnsi="Helvetica"/>
          <w:lang w:val="es-PE"/>
        </w:rPr>
        <w:t xml:space="preserve">Cómo participa en la supervisión del sistema. </w:t>
      </w:r>
    </w:p>
    <w:p w14:paraId="1795C177" w14:textId="77777777" w:rsidR="00B870A4" w:rsidRPr="00741ECA" w:rsidRDefault="00B870A4" w:rsidP="00B870A4">
      <w:pPr>
        <w:pStyle w:val="Ttulo3"/>
        <w:rPr>
          <w:rFonts w:ascii="Helvetica" w:hAnsi="Helvetica"/>
          <w:lang w:val="es-PE"/>
        </w:rPr>
      </w:pPr>
      <w:r w:rsidRPr="00741ECA">
        <w:rPr>
          <w:rFonts w:ascii="Helvetica" w:hAnsi="Helvetica"/>
          <w:lang w:val="es-PE"/>
        </w:rPr>
        <w:t>Independencia y posición dentro de la organización</w:t>
      </w:r>
    </w:p>
    <w:p w14:paraId="672BADF2"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La función antisoborno debe poder desempeñar sus responsabilidades con un nivel adecuado de </w:t>
      </w:r>
      <w:r w:rsidRPr="00741ECA">
        <w:rPr>
          <w:rStyle w:val="Textoennegrita"/>
          <w:rFonts w:ascii="Helvetica" w:hAnsi="Helvetica"/>
          <w:lang w:val="es-PE"/>
        </w:rPr>
        <w:t>independencia y autoridad</w:t>
      </w:r>
      <w:r w:rsidRPr="00741ECA">
        <w:rPr>
          <w:rFonts w:ascii="Helvetica" w:hAnsi="Helvetica"/>
          <w:lang w:val="es-PE"/>
        </w:rPr>
        <w:t>, de acuerdo con la estructura y circunstancias de la organización.</w:t>
      </w:r>
    </w:p>
    <w:p w14:paraId="11BD1434"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Esto resulta especialmente importante cuando existen situaciones potencialmente sensibles.</w:t>
      </w:r>
    </w:p>
    <w:p w14:paraId="1DBCC8F6"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Por ejemplo, si una investigación involucra a un proveedor importante o a un directivo, la persona responsable del sistema debe poder </w:t>
      </w:r>
      <w:r w:rsidRPr="00741ECA">
        <w:rPr>
          <w:rStyle w:val="Textoennegrita"/>
          <w:rFonts w:ascii="Helvetica" w:hAnsi="Helvetica"/>
          <w:lang w:val="es-PE"/>
        </w:rPr>
        <w:t>comunicar la situación a los niveles correspondientes sin que las relaciones comerciales o jerárquicas impidan informar adecuadamente</w:t>
      </w:r>
      <w:r w:rsidRPr="00741ECA">
        <w:rPr>
          <w:rFonts w:ascii="Helvetica" w:hAnsi="Helvetica"/>
          <w:lang w:val="es-PE"/>
        </w:rPr>
        <w:t>.</w:t>
      </w:r>
    </w:p>
    <w:p w14:paraId="6E765670"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La independencia no significa necesariamente que la función deba estar completamente separada de todas las demás áreas. Significa que debe disponer de la </w:t>
      </w:r>
      <w:r w:rsidRPr="00741ECA">
        <w:rPr>
          <w:rStyle w:val="Textoennegrita"/>
          <w:rFonts w:ascii="Helvetica" w:hAnsi="Helvetica"/>
          <w:lang w:val="es-PE"/>
        </w:rPr>
        <w:t>autoridad necesaria para cumplir su función de manera objetiva y efectiva</w:t>
      </w:r>
      <w:r w:rsidRPr="00741ECA">
        <w:rPr>
          <w:rFonts w:ascii="Helvetica" w:hAnsi="Helvetica"/>
          <w:lang w:val="es-PE"/>
        </w:rPr>
        <w:t>.</w:t>
      </w:r>
    </w:p>
    <w:p w14:paraId="4CDEF50E" w14:textId="77777777" w:rsidR="00B870A4" w:rsidRPr="00741ECA" w:rsidRDefault="00B870A4" w:rsidP="00B870A4">
      <w:pPr>
        <w:pStyle w:val="Ttulo3"/>
        <w:rPr>
          <w:rFonts w:ascii="Helvetica" w:hAnsi="Helvetica"/>
          <w:lang w:val="es-PE"/>
        </w:rPr>
      </w:pPr>
      <w:r w:rsidRPr="00741ECA">
        <w:rPr>
          <w:rFonts w:ascii="Helvetica" w:hAnsi="Helvetica"/>
          <w:lang w:val="es-PE"/>
        </w:rPr>
        <w:t>Relación con la alta dirección</w:t>
      </w:r>
    </w:p>
    <w:p w14:paraId="6BAFB7C8" w14:textId="274A67F0"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La función antisoborno trabaja en estrecha relación con la </w:t>
      </w:r>
      <w:r w:rsidRPr="00741ECA">
        <w:rPr>
          <w:rStyle w:val="Textoennegrita"/>
          <w:rFonts w:ascii="Helvetica" w:hAnsi="Helvetica"/>
          <w:lang w:val="es-PE"/>
        </w:rPr>
        <w:t>alta dirección</w:t>
      </w:r>
      <w:r w:rsidRPr="00741ECA">
        <w:rPr>
          <w:rFonts w:ascii="Helvetica" w:hAnsi="Helvetica"/>
          <w:lang w:val="es-PE"/>
        </w:rPr>
        <w:t xml:space="preserve">, pero sus responsabilidades no deben confundirse. La alta dirección mantiene la </w:t>
      </w:r>
      <w:r w:rsidRPr="00741ECA">
        <w:rPr>
          <w:rStyle w:val="Textoennegrita"/>
          <w:rFonts w:ascii="Helvetica" w:hAnsi="Helvetica"/>
          <w:lang w:val="es-PE"/>
        </w:rPr>
        <w:t>responsabilidad general por la implementación y cumplimiento del Sistema de Gestión Antisoborno</w:t>
      </w:r>
      <w:r w:rsidRPr="00741ECA">
        <w:rPr>
          <w:rFonts w:ascii="Helvetica" w:hAnsi="Helvetica"/>
          <w:lang w:val="es-PE"/>
        </w:rPr>
        <w:t>.</w:t>
      </w:r>
    </w:p>
    <w:p w14:paraId="4F2A57AF"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La función antisoborno, por su parte, proporciona apoyo especializado, supervisión y seguimiento del sistema.</w:t>
      </w:r>
    </w:p>
    <w:p w14:paraId="2672C14C" w14:textId="77777777" w:rsidR="00B870A4" w:rsidRPr="00741ECA" w:rsidRDefault="00B870A4" w:rsidP="00B870A4">
      <w:pPr>
        <w:pStyle w:val="NormalWeb"/>
        <w:rPr>
          <w:rFonts w:ascii="Helvetica" w:hAnsi="Helvetica"/>
          <w:lang w:val="es-PE"/>
        </w:rPr>
      </w:pPr>
      <w:r w:rsidRPr="00741ECA">
        <w:rPr>
          <w:rFonts w:ascii="Helvetica" w:hAnsi="Helvetica"/>
          <w:lang w:val="es-PE"/>
        </w:rPr>
        <w:t>En términos sencillos:</w:t>
      </w:r>
    </w:p>
    <w:p w14:paraId="1B6E4998" w14:textId="77777777" w:rsidR="00B870A4" w:rsidRPr="00741ECA" w:rsidRDefault="00B870A4" w:rsidP="00B870A4">
      <w:pPr>
        <w:pStyle w:val="NormalWeb"/>
        <w:rPr>
          <w:rFonts w:ascii="Helvetica" w:hAnsi="Helvetica"/>
          <w:lang w:val="es-PE"/>
        </w:rPr>
      </w:pPr>
      <w:r w:rsidRPr="00741ECA">
        <w:rPr>
          <w:rStyle w:val="Textoennegrita"/>
          <w:rFonts w:ascii="Helvetica" w:hAnsi="Helvetica"/>
          <w:lang w:val="es-PE"/>
        </w:rPr>
        <w:t>La alta dirección lidera y responde por el sistema.</w:t>
      </w:r>
    </w:p>
    <w:p w14:paraId="7109FC8B" w14:textId="77777777" w:rsidR="00B870A4" w:rsidRPr="00741ECA" w:rsidRDefault="00B870A4" w:rsidP="00B870A4">
      <w:pPr>
        <w:pStyle w:val="NormalWeb"/>
        <w:rPr>
          <w:rFonts w:ascii="Helvetica" w:hAnsi="Helvetica"/>
          <w:lang w:val="es-PE"/>
        </w:rPr>
      </w:pPr>
      <w:r w:rsidRPr="00741ECA">
        <w:rPr>
          <w:rStyle w:val="Textoennegrita"/>
          <w:rFonts w:ascii="Helvetica" w:hAnsi="Helvetica"/>
          <w:lang w:val="es-PE"/>
        </w:rPr>
        <w:t>La función antisoborno supervisa, asesora e informa sobre su funcionamiento.</w:t>
      </w:r>
    </w:p>
    <w:p w14:paraId="272A66C5"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Esta separación permite establecer responsabilidades claras y evita que toda la gestión antisoborno dependa exclusivamente de una sola persona.</w:t>
      </w:r>
    </w:p>
    <w:p w14:paraId="20B55A3A" w14:textId="77777777" w:rsidR="00B870A4" w:rsidRPr="00741ECA" w:rsidRDefault="00B870A4" w:rsidP="00B870A4">
      <w:pPr>
        <w:pStyle w:val="Ttulo3"/>
        <w:rPr>
          <w:rFonts w:ascii="Helvetica" w:hAnsi="Helvetica"/>
          <w:lang w:val="es-PE"/>
        </w:rPr>
      </w:pPr>
      <w:r w:rsidRPr="00741ECA">
        <w:rPr>
          <w:rFonts w:ascii="Helvetica" w:hAnsi="Helvetica"/>
          <w:lang w:val="es-PE"/>
        </w:rPr>
        <w:t>¿Quién puede ejercer la función antisoborno?</w:t>
      </w:r>
    </w:p>
    <w:p w14:paraId="6853218F"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La organización puede determinar la estructura más adecuada según sus características.</w:t>
      </w:r>
    </w:p>
    <w:p w14:paraId="77996AB8" w14:textId="5726B9AD"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En una organización pequeña, la función podría estar asignada a </w:t>
      </w:r>
      <w:r w:rsidRPr="00741ECA">
        <w:rPr>
          <w:rStyle w:val="Textoennegrita"/>
          <w:rFonts w:ascii="Helvetica" w:hAnsi="Helvetica"/>
          <w:lang w:val="es-PE"/>
        </w:rPr>
        <w:t>una sola persona</w:t>
      </w:r>
      <w:r w:rsidRPr="00741ECA">
        <w:rPr>
          <w:rFonts w:ascii="Helvetica" w:hAnsi="Helvetica"/>
          <w:lang w:val="es-PE"/>
        </w:rPr>
        <w:t xml:space="preserve"> que tenga otras responsabilidades compatibles. En una organización mediana, podría existir un responsable de compliance o antisoborno con apoyo de otras áreas.</w:t>
      </w:r>
    </w:p>
    <w:p w14:paraId="4017B650" w14:textId="46FEC531"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En una organización grande, podría existir un </w:t>
      </w:r>
      <w:r w:rsidRPr="00741ECA">
        <w:rPr>
          <w:rStyle w:val="Textoennegrita"/>
          <w:rFonts w:ascii="Helvetica" w:hAnsi="Helvetica"/>
          <w:lang w:val="es-PE"/>
        </w:rPr>
        <w:t>equipo especializado</w:t>
      </w:r>
      <w:r w:rsidRPr="00741ECA">
        <w:rPr>
          <w:rFonts w:ascii="Helvetica" w:hAnsi="Helvetica"/>
          <w:lang w:val="es-PE"/>
        </w:rPr>
        <w:t xml:space="preserve"> con diferentes funciones relacionadas con compliance, riesgos, auditoría o integridad. Lo importante es que la estructura elegida permita cumplir adecuadamente las responsabilidades establecidas por el sistema.</w:t>
      </w:r>
    </w:p>
    <w:p w14:paraId="68B9EFBB" w14:textId="77777777" w:rsidR="00B870A4" w:rsidRPr="00741ECA" w:rsidRDefault="00B870A4" w:rsidP="00B870A4">
      <w:pPr>
        <w:pStyle w:val="Ttulo3"/>
        <w:rPr>
          <w:rFonts w:ascii="Helvetica" w:hAnsi="Helvetica"/>
          <w:lang w:val="es-PE"/>
        </w:rPr>
      </w:pPr>
      <w:r w:rsidRPr="00741ECA">
        <w:rPr>
          <w:rFonts w:ascii="Helvetica" w:hAnsi="Helvetica"/>
          <w:lang w:val="es-PE"/>
        </w:rPr>
        <w:t>Conocimientos y competencias</w:t>
      </w:r>
    </w:p>
    <w:p w14:paraId="402EBC83"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Las personas que desempeñan la función antisoborno deben contar con las </w:t>
      </w:r>
      <w:r w:rsidRPr="00741ECA">
        <w:rPr>
          <w:rStyle w:val="Textoennegrita"/>
          <w:rFonts w:ascii="Helvetica" w:hAnsi="Helvetica"/>
          <w:lang w:val="es-PE"/>
        </w:rPr>
        <w:t>competencias necesarias para realizar sus responsabilidades</w:t>
      </w:r>
      <w:r w:rsidRPr="00741ECA">
        <w:rPr>
          <w:rFonts w:ascii="Helvetica" w:hAnsi="Helvetica"/>
          <w:lang w:val="es-PE"/>
        </w:rPr>
        <w:t>.</w:t>
      </w:r>
    </w:p>
    <w:p w14:paraId="5C02D6CA" w14:textId="77777777" w:rsidR="00B870A4" w:rsidRPr="00741ECA" w:rsidRDefault="00B870A4" w:rsidP="00B870A4">
      <w:pPr>
        <w:pStyle w:val="NormalWeb"/>
        <w:rPr>
          <w:rFonts w:ascii="Helvetica" w:hAnsi="Helvetica"/>
          <w:lang w:val="es-PE"/>
        </w:rPr>
      </w:pPr>
      <w:r w:rsidRPr="00741ECA">
        <w:rPr>
          <w:rFonts w:ascii="Helvetica" w:hAnsi="Helvetica"/>
          <w:lang w:val="es-PE"/>
        </w:rPr>
        <w:t>Estas competencias pueden incluir conocimientos sobre:</w:t>
      </w:r>
    </w:p>
    <w:p w14:paraId="73F6DE1E" w14:textId="77777777" w:rsidR="00B870A4" w:rsidRPr="00741ECA" w:rsidRDefault="00B870A4" w:rsidP="0047461E">
      <w:pPr>
        <w:numPr>
          <w:ilvl w:val="0"/>
          <w:numId w:val="111"/>
        </w:numPr>
        <w:spacing w:before="100" w:beforeAutospacing="1" w:after="100" w:afterAutospacing="1" w:line="240" w:lineRule="auto"/>
        <w:rPr>
          <w:rFonts w:ascii="Helvetica" w:hAnsi="Helvetica"/>
          <w:lang w:val="es-PE"/>
        </w:rPr>
      </w:pPr>
      <w:r w:rsidRPr="00741ECA">
        <w:rPr>
          <w:rFonts w:ascii="Helvetica" w:hAnsi="Helvetica"/>
          <w:lang w:val="es-PE"/>
        </w:rPr>
        <w:t xml:space="preserve">Principios de gestión antisoborno. </w:t>
      </w:r>
    </w:p>
    <w:p w14:paraId="60B423D3" w14:textId="77777777" w:rsidR="00B870A4" w:rsidRPr="00741ECA" w:rsidRDefault="00B870A4" w:rsidP="0047461E">
      <w:pPr>
        <w:numPr>
          <w:ilvl w:val="0"/>
          <w:numId w:val="111"/>
        </w:numPr>
        <w:spacing w:before="100" w:beforeAutospacing="1" w:after="100" w:afterAutospacing="1" w:line="240" w:lineRule="auto"/>
        <w:rPr>
          <w:rFonts w:ascii="Helvetica" w:hAnsi="Helvetica"/>
          <w:lang w:val="es-PE"/>
        </w:rPr>
      </w:pPr>
      <w:r w:rsidRPr="00741ECA">
        <w:rPr>
          <w:rFonts w:ascii="Helvetica" w:hAnsi="Helvetica"/>
          <w:lang w:val="es-PE"/>
        </w:rPr>
        <w:t xml:space="preserve">Identificación y evaluación de riesgos. </w:t>
      </w:r>
    </w:p>
    <w:p w14:paraId="79CF4A76" w14:textId="77777777" w:rsidR="00B870A4" w:rsidRPr="00741ECA" w:rsidRDefault="00B870A4" w:rsidP="0047461E">
      <w:pPr>
        <w:numPr>
          <w:ilvl w:val="0"/>
          <w:numId w:val="111"/>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internos. </w:t>
      </w:r>
    </w:p>
    <w:p w14:paraId="206897E4" w14:textId="77777777" w:rsidR="00B870A4" w:rsidRPr="00741ECA" w:rsidRDefault="00B870A4" w:rsidP="0047461E">
      <w:pPr>
        <w:numPr>
          <w:ilvl w:val="0"/>
          <w:numId w:val="111"/>
        </w:numPr>
        <w:spacing w:before="100" w:beforeAutospacing="1" w:after="100" w:afterAutospacing="1" w:line="240" w:lineRule="auto"/>
        <w:rPr>
          <w:rFonts w:ascii="Helvetica" w:hAnsi="Helvetica"/>
          <w:lang w:val="es-PE"/>
        </w:rPr>
      </w:pPr>
      <w:r w:rsidRPr="00741ECA">
        <w:rPr>
          <w:rFonts w:ascii="Helvetica" w:hAnsi="Helvetica"/>
          <w:lang w:val="es-PE"/>
        </w:rPr>
        <w:t xml:space="preserve">Debida diligencia. </w:t>
      </w:r>
    </w:p>
    <w:p w14:paraId="6797C597" w14:textId="77777777" w:rsidR="00B870A4" w:rsidRPr="00741ECA" w:rsidRDefault="00B870A4" w:rsidP="0047461E">
      <w:pPr>
        <w:numPr>
          <w:ilvl w:val="0"/>
          <w:numId w:val="111"/>
        </w:numPr>
        <w:spacing w:before="100" w:beforeAutospacing="1" w:after="100" w:afterAutospacing="1" w:line="240" w:lineRule="auto"/>
        <w:rPr>
          <w:rFonts w:ascii="Helvetica" w:hAnsi="Helvetica"/>
          <w:lang w:val="es-PE"/>
        </w:rPr>
      </w:pPr>
      <w:r w:rsidRPr="00741ECA">
        <w:rPr>
          <w:rFonts w:ascii="Helvetica" w:hAnsi="Helvetica"/>
          <w:lang w:val="es-PE"/>
        </w:rPr>
        <w:t xml:space="preserve">Legislación y requisitos aplicables. </w:t>
      </w:r>
    </w:p>
    <w:p w14:paraId="448421CC" w14:textId="77777777" w:rsidR="00B870A4" w:rsidRPr="00741ECA" w:rsidRDefault="00B870A4" w:rsidP="0047461E">
      <w:pPr>
        <w:numPr>
          <w:ilvl w:val="0"/>
          <w:numId w:val="111"/>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de conflictos de interés. </w:t>
      </w:r>
    </w:p>
    <w:p w14:paraId="1C117730" w14:textId="77777777" w:rsidR="00B870A4" w:rsidRPr="00741ECA" w:rsidRDefault="00B870A4" w:rsidP="0047461E">
      <w:pPr>
        <w:numPr>
          <w:ilvl w:val="0"/>
          <w:numId w:val="111"/>
        </w:numPr>
        <w:spacing w:before="100" w:beforeAutospacing="1" w:after="100" w:afterAutospacing="1" w:line="240" w:lineRule="auto"/>
        <w:rPr>
          <w:rFonts w:ascii="Helvetica" w:hAnsi="Helvetica"/>
          <w:lang w:val="es-PE"/>
        </w:rPr>
      </w:pPr>
      <w:r w:rsidRPr="00741ECA">
        <w:rPr>
          <w:rFonts w:ascii="Helvetica" w:hAnsi="Helvetica"/>
          <w:lang w:val="es-PE"/>
        </w:rPr>
        <w:t xml:space="preserve">Investigación de posibles incidentes. </w:t>
      </w:r>
    </w:p>
    <w:p w14:paraId="65162B60" w14:textId="77777777" w:rsidR="00B870A4" w:rsidRPr="00741ECA" w:rsidRDefault="00B870A4" w:rsidP="0047461E">
      <w:pPr>
        <w:numPr>
          <w:ilvl w:val="0"/>
          <w:numId w:val="111"/>
        </w:numPr>
        <w:spacing w:before="100" w:beforeAutospacing="1" w:after="100" w:afterAutospacing="1" w:line="240" w:lineRule="auto"/>
        <w:rPr>
          <w:rFonts w:ascii="Helvetica" w:hAnsi="Helvetica"/>
          <w:lang w:val="es-PE"/>
        </w:rPr>
      </w:pPr>
      <w:r w:rsidRPr="00741ECA">
        <w:rPr>
          <w:rFonts w:ascii="Helvetica" w:hAnsi="Helvetica"/>
          <w:lang w:val="es-PE"/>
        </w:rPr>
        <w:t xml:space="preserve">Auditoría y seguimiento. </w:t>
      </w:r>
    </w:p>
    <w:p w14:paraId="1E8AF1E5" w14:textId="77777777" w:rsidR="00B870A4" w:rsidRPr="00741ECA" w:rsidRDefault="00B870A4" w:rsidP="0047461E">
      <w:pPr>
        <w:numPr>
          <w:ilvl w:val="0"/>
          <w:numId w:val="111"/>
        </w:numPr>
        <w:spacing w:before="100" w:beforeAutospacing="1" w:after="100" w:afterAutospacing="1" w:line="240" w:lineRule="auto"/>
        <w:rPr>
          <w:rFonts w:ascii="Helvetica" w:hAnsi="Helvetica"/>
          <w:lang w:val="es-PE"/>
        </w:rPr>
      </w:pPr>
      <w:r w:rsidRPr="00741ECA">
        <w:rPr>
          <w:rFonts w:ascii="Helvetica" w:hAnsi="Helvetica"/>
          <w:lang w:val="es-PE"/>
        </w:rPr>
        <w:t xml:space="preserve">Comunicación y capacitación. </w:t>
      </w:r>
    </w:p>
    <w:p w14:paraId="536EA6DF" w14:textId="77777777" w:rsidR="00B870A4" w:rsidRPr="00741ECA" w:rsidRDefault="00B870A4" w:rsidP="00B870A4">
      <w:pPr>
        <w:pStyle w:val="NormalWeb"/>
        <w:ind w:firstLine="360"/>
        <w:rPr>
          <w:rFonts w:ascii="Helvetica" w:hAnsi="Helvetica"/>
          <w:lang w:val="es-PE"/>
        </w:rPr>
      </w:pPr>
      <w:r w:rsidRPr="00741ECA">
        <w:rPr>
          <w:rFonts w:ascii="Helvetica" w:hAnsi="Helvetica"/>
          <w:lang w:val="es-PE"/>
        </w:rPr>
        <w:t>La formación necesaria dependerá del nivel de responsabilidad y de las características de la organización.</w:t>
      </w:r>
    </w:p>
    <w:p w14:paraId="57049A31" w14:textId="77777777" w:rsidR="00B870A4" w:rsidRPr="00741ECA" w:rsidRDefault="00B870A4" w:rsidP="00B870A4">
      <w:pPr>
        <w:pStyle w:val="Ttulo3"/>
        <w:rPr>
          <w:rFonts w:ascii="Helvetica" w:hAnsi="Helvetica"/>
          <w:lang w:val="es-PE"/>
        </w:rPr>
      </w:pPr>
      <w:r w:rsidRPr="00741ECA">
        <w:rPr>
          <w:rFonts w:ascii="Helvetica" w:hAnsi="Helvetica"/>
          <w:lang w:val="es-PE"/>
        </w:rPr>
        <w:t>Comunicación de resultados</w:t>
      </w:r>
    </w:p>
    <w:p w14:paraId="669C3A31"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Una de las funciones esenciales es </w:t>
      </w:r>
      <w:r w:rsidRPr="00741ECA">
        <w:rPr>
          <w:rStyle w:val="Textoennegrita"/>
          <w:rFonts w:ascii="Helvetica" w:hAnsi="Helvetica"/>
          <w:lang w:val="es-PE"/>
        </w:rPr>
        <w:t>informar sobre el desempeño del Sistema de Gestión Antisoborno al órgano de gobierno y a la alta dirección</w:t>
      </w:r>
      <w:r w:rsidRPr="00741ECA">
        <w:rPr>
          <w:rFonts w:ascii="Helvetica" w:hAnsi="Helvetica"/>
          <w:lang w:val="es-PE"/>
        </w:rPr>
        <w:t>.</w:t>
      </w:r>
    </w:p>
    <w:p w14:paraId="12715553" w14:textId="77777777" w:rsidR="00B870A4" w:rsidRPr="00741ECA" w:rsidRDefault="00B870A4" w:rsidP="00B870A4">
      <w:pPr>
        <w:pStyle w:val="NormalWeb"/>
        <w:rPr>
          <w:rFonts w:ascii="Helvetica" w:hAnsi="Helvetica"/>
          <w:lang w:val="es-PE"/>
        </w:rPr>
      </w:pPr>
      <w:r w:rsidRPr="00741ECA">
        <w:rPr>
          <w:rFonts w:ascii="Helvetica" w:hAnsi="Helvetica"/>
          <w:lang w:val="es-PE"/>
        </w:rPr>
        <w:t>Estos informes pueden abordar, según corresponda:</w:t>
      </w:r>
    </w:p>
    <w:p w14:paraId="20E31DBB" w14:textId="77777777" w:rsidR="00B870A4" w:rsidRPr="00741ECA" w:rsidRDefault="00B870A4" w:rsidP="0047461E">
      <w:pPr>
        <w:numPr>
          <w:ilvl w:val="0"/>
          <w:numId w:val="112"/>
        </w:numPr>
        <w:spacing w:before="100" w:beforeAutospacing="1" w:after="100" w:afterAutospacing="1" w:line="240" w:lineRule="auto"/>
        <w:rPr>
          <w:rFonts w:ascii="Helvetica" w:hAnsi="Helvetica"/>
          <w:lang w:val="es-PE"/>
        </w:rPr>
      </w:pPr>
      <w:r w:rsidRPr="00741ECA">
        <w:rPr>
          <w:rFonts w:ascii="Helvetica" w:hAnsi="Helvetica"/>
          <w:lang w:val="es-PE"/>
        </w:rPr>
        <w:t xml:space="preserve">Resultados de evaluaciones de riesgos. </w:t>
      </w:r>
    </w:p>
    <w:p w14:paraId="43F85AD6" w14:textId="77777777" w:rsidR="00B870A4" w:rsidRPr="00741ECA" w:rsidRDefault="00B870A4" w:rsidP="0047461E">
      <w:pPr>
        <w:numPr>
          <w:ilvl w:val="0"/>
          <w:numId w:val="112"/>
        </w:numPr>
        <w:spacing w:before="100" w:beforeAutospacing="1" w:after="100" w:afterAutospacing="1" w:line="240" w:lineRule="auto"/>
        <w:rPr>
          <w:rFonts w:ascii="Helvetica" w:hAnsi="Helvetica"/>
          <w:lang w:val="es-PE"/>
        </w:rPr>
      </w:pPr>
      <w:r w:rsidRPr="00741ECA">
        <w:rPr>
          <w:rFonts w:ascii="Helvetica" w:hAnsi="Helvetica"/>
          <w:lang w:val="es-PE"/>
        </w:rPr>
        <w:t xml:space="preserve">Estado de los controles. </w:t>
      </w:r>
    </w:p>
    <w:p w14:paraId="29C19DA8" w14:textId="77777777" w:rsidR="00B870A4" w:rsidRPr="00741ECA" w:rsidRDefault="00B870A4" w:rsidP="0047461E">
      <w:pPr>
        <w:numPr>
          <w:ilvl w:val="0"/>
          <w:numId w:val="112"/>
        </w:numPr>
        <w:spacing w:before="100" w:beforeAutospacing="1" w:after="100" w:afterAutospacing="1" w:line="240" w:lineRule="auto"/>
        <w:rPr>
          <w:rFonts w:ascii="Helvetica" w:hAnsi="Helvetica"/>
          <w:lang w:val="es-PE"/>
        </w:rPr>
      </w:pPr>
      <w:r w:rsidRPr="00741ECA">
        <w:rPr>
          <w:rFonts w:ascii="Helvetica" w:hAnsi="Helvetica"/>
          <w:lang w:val="es-PE"/>
        </w:rPr>
        <w:t xml:space="preserve">Incidentes o preocupaciones comunicadas. </w:t>
      </w:r>
    </w:p>
    <w:p w14:paraId="03CA0EAD" w14:textId="77777777" w:rsidR="00B870A4" w:rsidRPr="00741ECA" w:rsidRDefault="00B870A4" w:rsidP="0047461E">
      <w:pPr>
        <w:numPr>
          <w:ilvl w:val="0"/>
          <w:numId w:val="112"/>
        </w:numPr>
        <w:spacing w:before="100" w:beforeAutospacing="1" w:after="100" w:afterAutospacing="1" w:line="240" w:lineRule="auto"/>
        <w:rPr>
          <w:rFonts w:ascii="Helvetica" w:hAnsi="Helvetica"/>
          <w:lang w:val="es-PE"/>
        </w:rPr>
      </w:pPr>
      <w:r w:rsidRPr="00741ECA">
        <w:rPr>
          <w:rFonts w:ascii="Helvetica" w:hAnsi="Helvetica"/>
          <w:lang w:val="es-PE"/>
        </w:rPr>
        <w:t xml:space="preserve">Resultados de auditorías. </w:t>
      </w:r>
    </w:p>
    <w:p w14:paraId="79A1B1C0" w14:textId="77777777" w:rsidR="00B870A4" w:rsidRPr="00741ECA" w:rsidRDefault="00B870A4" w:rsidP="0047461E">
      <w:pPr>
        <w:numPr>
          <w:ilvl w:val="0"/>
          <w:numId w:val="112"/>
        </w:numPr>
        <w:spacing w:before="100" w:beforeAutospacing="1" w:after="100" w:afterAutospacing="1" w:line="240" w:lineRule="auto"/>
        <w:rPr>
          <w:rFonts w:ascii="Helvetica" w:hAnsi="Helvetica"/>
          <w:lang w:val="es-PE"/>
        </w:rPr>
      </w:pPr>
      <w:r w:rsidRPr="00741ECA">
        <w:rPr>
          <w:rFonts w:ascii="Helvetica" w:hAnsi="Helvetica"/>
          <w:lang w:val="es-PE"/>
        </w:rPr>
        <w:t xml:space="preserve">Situaciones de incumplimiento. </w:t>
      </w:r>
    </w:p>
    <w:p w14:paraId="4B2D07B6" w14:textId="77777777" w:rsidR="00B870A4" w:rsidRPr="00741ECA" w:rsidRDefault="00B870A4" w:rsidP="0047461E">
      <w:pPr>
        <w:numPr>
          <w:ilvl w:val="0"/>
          <w:numId w:val="112"/>
        </w:numPr>
        <w:spacing w:before="100" w:beforeAutospacing="1" w:after="100" w:afterAutospacing="1" w:line="240" w:lineRule="auto"/>
        <w:rPr>
          <w:rFonts w:ascii="Helvetica" w:hAnsi="Helvetica"/>
          <w:lang w:val="es-PE"/>
        </w:rPr>
      </w:pPr>
      <w:r w:rsidRPr="00741ECA">
        <w:rPr>
          <w:rFonts w:ascii="Helvetica" w:hAnsi="Helvetica"/>
          <w:lang w:val="es-PE"/>
        </w:rPr>
        <w:t xml:space="preserve">Acciones correctivas. </w:t>
      </w:r>
    </w:p>
    <w:p w14:paraId="198DBFCA" w14:textId="77777777" w:rsidR="00B870A4" w:rsidRPr="00741ECA" w:rsidRDefault="00B870A4" w:rsidP="0047461E">
      <w:pPr>
        <w:numPr>
          <w:ilvl w:val="0"/>
          <w:numId w:val="112"/>
        </w:numPr>
        <w:spacing w:before="100" w:beforeAutospacing="1" w:after="100" w:afterAutospacing="1" w:line="240" w:lineRule="auto"/>
        <w:rPr>
          <w:rFonts w:ascii="Helvetica" w:hAnsi="Helvetica"/>
          <w:lang w:val="es-PE"/>
        </w:rPr>
      </w:pPr>
      <w:r w:rsidRPr="00741ECA">
        <w:rPr>
          <w:rFonts w:ascii="Helvetica" w:hAnsi="Helvetica"/>
          <w:lang w:val="es-PE"/>
        </w:rPr>
        <w:t xml:space="preserve">Necesidades de recursos. </w:t>
      </w:r>
    </w:p>
    <w:p w14:paraId="6E0366B8" w14:textId="77777777" w:rsidR="00B870A4" w:rsidRPr="00741ECA" w:rsidRDefault="00B870A4" w:rsidP="0047461E">
      <w:pPr>
        <w:numPr>
          <w:ilvl w:val="0"/>
          <w:numId w:val="112"/>
        </w:numPr>
        <w:spacing w:before="100" w:beforeAutospacing="1" w:after="100" w:afterAutospacing="1" w:line="240" w:lineRule="auto"/>
        <w:rPr>
          <w:rFonts w:ascii="Helvetica" w:hAnsi="Helvetica"/>
          <w:lang w:val="es-PE"/>
        </w:rPr>
      </w:pPr>
      <w:r w:rsidRPr="00741ECA">
        <w:rPr>
          <w:rFonts w:ascii="Helvetica" w:hAnsi="Helvetica"/>
          <w:lang w:val="es-PE"/>
        </w:rPr>
        <w:t xml:space="preserve">Estado de los objetivos antisoborno. </w:t>
      </w:r>
    </w:p>
    <w:p w14:paraId="1388A5D8" w14:textId="77777777" w:rsidR="00B870A4" w:rsidRPr="00741ECA" w:rsidRDefault="00B870A4" w:rsidP="0047461E">
      <w:pPr>
        <w:numPr>
          <w:ilvl w:val="0"/>
          <w:numId w:val="112"/>
        </w:numPr>
        <w:spacing w:before="100" w:beforeAutospacing="1" w:after="100" w:afterAutospacing="1" w:line="240" w:lineRule="auto"/>
        <w:rPr>
          <w:rFonts w:ascii="Helvetica" w:hAnsi="Helvetica"/>
          <w:lang w:val="es-PE"/>
        </w:rPr>
      </w:pPr>
      <w:r w:rsidRPr="00741ECA">
        <w:rPr>
          <w:rFonts w:ascii="Helvetica" w:hAnsi="Helvetica"/>
          <w:lang w:val="es-PE"/>
        </w:rPr>
        <w:t xml:space="preserve">Oportunidades de mejora. </w:t>
      </w:r>
    </w:p>
    <w:p w14:paraId="7C4F12D3" w14:textId="77777777" w:rsidR="00B870A4" w:rsidRPr="00741ECA" w:rsidRDefault="00B870A4" w:rsidP="00B870A4">
      <w:pPr>
        <w:pStyle w:val="NormalWeb"/>
        <w:ind w:firstLine="360"/>
        <w:rPr>
          <w:rFonts w:ascii="Helvetica" w:hAnsi="Helvetica"/>
          <w:lang w:val="es-PE"/>
        </w:rPr>
      </w:pPr>
      <w:r w:rsidRPr="00741ECA">
        <w:rPr>
          <w:rFonts w:ascii="Helvetica" w:hAnsi="Helvetica"/>
          <w:lang w:val="es-PE"/>
        </w:rPr>
        <w:t xml:space="preserve">La comunicación permite que la dirección pueda </w:t>
      </w:r>
      <w:r w:rsidRPr="00741ECA">
        <w:rPr>
          <w:rStyle w:val="Textoennegrita"/>
          <w:rFonts w:ascii="Helvetica" w:hAnsi="Helvetica"/>
          <w:lang w:val="es-PE"/>
        </w:rPr>
        <w:t>tomar decisiones basadas en información relevante sobre el funcionamiento del sistema</w:t>
      </w:r>
      <w:r w:rsidRPr="00741ECA">
        <w:rPr>
          <w:rFonts w:ascii="Helvetica" w:hAnsi="Helvetica"/>
          <w:lang w:val="es-PE"/>
        </w:rPr>
        <w:t>.</w:t>
      </w:r>
    </w:p>
    <w:p w14:paraId="0092342C" w14:textId="77777777" w:rsidR="00B870A4" w:rsidRPr="00741ECA" w:rsidRDefault="00B870A4" w:rsidP="00B870A4">
      <w:pPr>
        <w:pStyle w:val="Ttulo3"/>
        <w:rPr>
          <w:rFonts w:ascii="Helvetica" w:hAnsi="Helvetica"/>
          <w:lang w:val="es-PE"/>
        </w:rPr>
      </w:pPr>
      <w:r w:rsidRPr="00741ECA">
        <w:rPr>
          <w:rFonts w:ascii="Helvetica" w:hAnsi="Helvetica"/>
          <w:lang w:val="es-PE"/>
        </w:rPr>
        <w:t>Asesoramiento a la organización</w:t>
      </w:r>
    </w:p>
    <w:p w14:paraId="7EB3850D" w14:textId="42771106"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La función antisoborno también puede desempeñar un papel de </w:t>
      </w:r>
      <w:r w:rsidRPr="00741ECA">
        <w:rPr>
          <w:rStyle w:val="Textoennegrita"/>
          <w:rFonts w:ascii="Helvetica" w:hAnsi="Helvetica"/>
          <w:lang w:val="es-PE"/>
        </w:rPr>
        <w:t>asesoramiento interno</w:t>
      </w:r>
      <w:r w:rsidRPr="00741ECA">
        <w:rPr>
          <w:rFonts w:ascii="Helvetica" w:hAnsi="Helvetica"/>
          <w:lang w:val="es-PE"/>
        </w:rPr>
        <w:t>. Por ejemplo, una unidad de compras puede consultar si una determinada relación con un proveedor presenta un riesgo antisoborno.</w:t>
      </w:r>
    </w:p>
    <w:p w14:paraId="48044DC6" w14:textId="77777777" w:rsidR="00B870A4" w:rsidRPr="00741ECA" w:rsidRDefault="00B870A4" w:rsidP="00B870A4">
      <w:pPr>
        <w:pStyle w:val="NormalWeb"/>
        <w:rPr>
          <w:rFonts w:ascii="Helvetica" w:hAnsi="Helvetica"/>
          <w:lang w:val="es-PE"/>
        </w:rPr>
      </w:pPr>
      <w:r w:rsidRPr="00741ECA">
        <w:rPr>
          <w:rFonts w:ascii="Helvetica" w:hAnsi="Helvetica"/>
          <w:lang w:val="es-PE"/>
        </w:rPr>
        <w:t>La función correspondiente puede ayudar a determinar:</w:t>
      </w:r>
    </w:p>
    <w:p w14:paraId="68287DDE" w14:textId="77777777" w:rsidR="00B870A4" w:rsidRPr="00741ECA" w:rsidRDefault="00B870A4" w:rsidP="0047461E">
      <w:pPr>
        <w:numPr>
          <w:ilvl w:val="0"/>
          <w:numId w:val="113"/>
        </w:numPr>
        <w:spacing w:before="100" w:beforeAutospacing="1" w:after="100" w:afterAutospacing="1" w:line="240" w:lineRule="auto"/>
        <w:rPr>
          <w:rFonts w:ascii="Helvetica" w:hAnsi="Helvetica"/>
          <w:lang w:val="es-PE"/>
        </w:rPr>
      </w:pPr>
      <w:r w:rsidRPr="00741ECA">
        <w:rPr>
          <w:rFonts w:ascii="Helvetica" w:hAnsi="Helvetica"/>
          <w:lang w:val="es-PE"/>
        </w:rPr>
        <w:t xml:space="preserve">Qué riesgos deben considerarse. </w:t>
      </w:r>
    </w:p>
    <w:p w14:paraId="74719ECA" w14:textId="77777777" w:rsidR="00B870A4" w:rsidRPr="00741ECA" w:rsidRDefault="00B870A4" w:rsidP="0047461E">
      <w:pPr>
        <w:numPr>
          <w:ilvl w:val="0"/>
          <w:numId w:val="113"/>
        </w:numPr>
        <w:spacing w:before="100" w:beforeAutospacing="1" w:after="100" w:afterAutospacing="1" w:line="240" w:lineRule="auto"/>
        <w:rPr>
          <w:rFonts w:ascii="Helvetica" w:hAnsi="Helvetica"/>
          <w:lang w:val="es-PE"/>
        </w:rPr>
      </w:pPr>
      <w:r w:rsidRPr="00741ECA">
        <w:rPr>
          <w:rFonts w:ascii="Helvetica" w:hAnsi="Helvetica"/>
          <w:lang w:val="es-PE"/>
        </w:rPr>
        <w:t xml:space="preserve">Si es necesaria una debida diligencia. </w:t>
      </w:r>
    </w:p>
    <w:p w14:paraId="45E58FDD" w14:textId="77777777" w:rsidR="00B870A4" w:rsidRPr="00741ECA" w:rsidRDefault="00B870A4" w:rsidP="0047461E">
      <w:pPr>
        <w:numPr>
          <w:ilvl w:val="0"/>
          <w:numId w:val="113"/>
        </w:numPr>
        <w:spacing w:before="100" w:beforeAutospacing="1" w:after="100" w:afterAutospacing="1" w:line="240" w:lineRule="auto"/>
        <w:rPr>
          <w:rFonts w:ascii="Helvetica" w:hAnsi="Helvetica"/>
          <w:lang w:val="es-PE"/>
        </w:rPr>
      </w:pPr>
      <w:r w:rsidRPr="00741ECA">
        <w:rPr>
          <w:rFonts w:ascii="Helvetica" w:hAnsi="Helvetica"/>
          <w:lang w:val="es-PE"/>
        </w:rPr>
        <w:t xml:space="preserve">Qué controles pueden aplicarse. </w:t>
      </w:r>
    </w:p>
    <w:p w14:paraId="12CCDB18" w14:textId="77777777" w:rsidR="00B870A4" w:rsidRPr="00741ECA" w:rsidRDefault="00B870A4" w:rsidP="0047461E">
      <w:pPr>
        <w:numPr>
          <w:ilvl w:val="0"/>
          <w:numId w:val="113"/>
        </w:numPr>
        <w:spacing w:before="100" w:beforeAutospacing="1" w:after="100" w:afterAutospacing="1" w:line="240" w:lineRule="auto"/>
        <w:rPr>
          <w:rFonts w:ascii="Helvetica" w:hAnsi="Helvetica"/>
          <w:lang w:val="es-PE"/>
        </w:rPr>
      </w:pPr>
      <w:r w:rsidRPr="00741ECA">
        <w:rPr>
          <w:rFonts w:ascii="Helvetica" w:hAnsi="Helvetica"/>
          <w:lang w:val="es-PE"/>
        </w:rPr>
        <w:t xml:space="preserve">Si existe un posible conflicto de interés. </w:t>
      </w:r>
    </w:p>
    <w:p w14:paraId="57FDD7F9" w14:textId="77777777" w:rsidR="00B870A4" w:rsidRPr="00741ECA" w:rsidRDefault="00B870A4" w:rsidP="0047461E">
      <w:pPr>
        <w:numPr>
          <w:ilvl w:val="0"/>
          <w:numId w:val="113"/>
        </w:numPr>
        <w:spacing w:before="100" w:beforeAutospacing="1" w:after="100" w:afterAutospacing="1" w:line="240" w:lineRule="auto"/>
        <w:rPr>
          <w:rFonts w:ascii="Helvetica" w:hAnsi="Helvetica"/>
          <w:lang w:val="es-PE"/>
        </w:rPr>
      </w:pPr>
      <w:r w:rsidRPr="00741ECA">
        <w:rPr>
          <w:rFonts w:ascii="Helvetica" w:hAnsi="Helvetica"/>
          <w:lang w:val="es-PE"/>
        </w:rPr>
        <w:t xml:space="preserve">Qué documentación debe conservarse. </w:t>
      </w:r>
    </w:p>
    <w:p w14:paraId="40534466" w14:textId="77777777" w:rsidR="00B870A4" w:rsidRPr="00741ECA" w:rsidRDefault="00B870A4" w:rsidP="0047461E">
      <w:pPr>
        <w:numPr>
          <w:ilvl w:val="0"/>
          <w:numId w:val="113"/>
        </w:numPr>
        <w:spacing w:before="100" w:beforeAutospacing="1" w:after="100" w:afterAutospacing="1" w:line="240" w:lineRule="auto"/>
        <w:rPr>
          <w:rFonts w:ascii="Helvetica" w:hAnsi="Helvetica"/>
          <w:lang w:val="es-PE"/>
        </w:rPr>
      </w:pPr>
      <w:r w:rsidRPr="00741ECA">
        <w:rPr>
          <w:rFonts w:ascii="Helvetica" w:hAnsi="Helvetica"/>
          <w:lang w:val="es-PE"/>
        </w:rPr>
        <w:t xml:space="preserve">Si la operación requiere una revisión adicional. </w:t>
      </w:r>
    </w:p>
    <w:p w14:paraId="5573C7D5" w14:textId="77777777" w:rsidR="00B870A4" w:rsidRPr="00741ECA" w:rsidRDefault="00B870A4" w:rsidP="00B870A4">
      <w:pPr>
        <w:pStyle w:val="NormalWeb"/>
        <w:ind w:firstLine="360"/>
        <w:rPr>
          <w:rFonts w:ascii="Helvetica" w:hAnsi="Helvetica"/>
          <w:lang w:val="es-PE"/>
        </w:rPr>
      </w:pPr>
      <w:r w:rsidRPr="00741ECA">
        <w:rPr>
          <w:rFonts w:ascii="Helvetica" w:hAnsi="Helvetica"/>
          <w:lang w:val="es-PE"/>
        </w:rPr>
        <w:t xml:space="preserve">De esta manera, la función antisoborno no actúa únicamente cuando ya ocurrió un incidente, sino que también contribuye a la </w:t>
      </w:r>
      <w:r w:rsidRPr="00741ECA">
        <w:rPr>
          <w:rStyle w:val="Textoennegrita"/>
          <w:rFonts w:ascii="Helvetica" w:hAnsi="Helvetica"/>
          <w:lang w:val="es-PE"/>
        </w:rPr>
        <w:t>prevención</w:t>
      </w:r>
      <w:r w:rsidRPr="00741ECA">
        <w:rPr>
          <w:rFonts w:ascii="Helvetica" w:hAnsi="Helvetica"/>
          <w:lang w:val="es-PE"/>
        </w:rPr>
        <w:t>.</w:t>
      </w:r>
    </w:p>
    <w:p w14:paraId="55C61ADB" w14:textId="77777777" w:rsidR="00B870A4" w:rsidRPr="00741ECA" w:rsidRDefault="00B870A4" w:rsidP="00B870A4">
      <w:pPr>
        <w:pStyle w:val="Ttulo3"/>
        <w:rPr>
          <w:rFonts w:ascii="Helvetica" w:hAnsi="Helvetica"/>
          <w:lang w:val="es-PE"/>
        </w:rPr>
      </w:pPr>
      <w:r w:rsidRPr="00741ECA">
        <w:rPr>
          <w:rFonts w:ascii="Helvetica" w:hAnsi="Helvetica"/>
          <w:lang w:val="es-PE"/>
        </w:rPr>
        <w:t>Función antisoborno y cultura de integridad</w:t>
      </w:r>
    </w:p>
    <w:p w14:paraId="2C0133A7"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La función antisoborno también puede contribuir a desarrollar una </w:t>
      </w:r>
      <w:r w:rsidRPr="00741ECA">
        <w:rPr>
          <w:rStyle w:val="Textoennegrita"/>
          <w:rFonts w:ascii="Helvetica" w:hAnsi="Helvetica"/>
          <w:lang w:val="es-PE"/>
        </w:rPr>
        <w:t>cultura de integridad y cumplimiento</w:t>
      </w:r>
      <w:r w:rsidRPr="00741ECA">
        <w:rPr>
          <w:rFonts w:ascii="Helvetica" w:hAnsi="Helvetica"/>
          <w:lang w:val="es-PE"/>
        </w:rPr>
        <w:t xml:space="preserve"> dentro de la organización.</w:t>
      </w:r>
    </w:p>
    <w:p w14:paraId="45275D51" w14:textId="77777777" w:rsidR="00B870A4" w:rsidRPr="00741ECA" w:rsidRDefault="00B870A4" w:rsidP="00B870A4">
      <w:pPr>
        <w:pStyle w:val="NormalWeb"/>
        <w:rPr>
          <w:rFonts w:ascii="Helvetica" w:hAnsi="Helvetica"/>
          <w:lang w:val="es-PE"/>
        </w:rPr>
      </w:pPr>
      <w:r w:rsidRPr="00741ECA">
        <w:rPr>
          <w:rFonts w:ascii="Helvetica" w:hAnsi="Helvetica"/>
          <w:lang w:val="es-PE"/>
        </w:rPr>
        <w:t>Esto puede realizarse mediante:</w:t>
      </w:r>
    </w:p>
    <w:p w14:paraId="1233C97D" w14:textId="77777777" w:rsidR="00B870A4" w:rsidRPr="00741ECA" w:rsidRDefault="00B870A4" w:rsidP="0047461E">
      <w:pPr>
        <w:numPr>
          <w:ilvl w:val="0"/>
          <w:numId w:val="114"/>
        </w:numPr>
        <w:spacing w:before="100" w:beforeAutospacing="1" w:after="100" w:afterAutospacing="1" w:line="240" w:lineRule="auto"/>
        <w:rPr>
          <w:rFonts w:ascii="Helvetica" w:hAnsi="Helvetica"/>
          <w:lang w:val="es-PE"/>
        </w:rPr>
      </w:pPr>
      <w:r w:rsidRPr="00741ECA">
        <w:rPr>
          <w:rFonts w:ascii="Helvetica" w:hAnsi="Helvetica"/>
          <w:lang w:val="es-PE"/>
        </w:rPr>
        <w:t xml:space="preserve">Capacitación. </w:t>
      </w:r>
    </w:p>
    <w:p w14:paraId="67C58AD0" w14:textId="77777777" w:rsidR="00B870A4" w:rsidRPr="00741ECA" w:rsidRDefault="00B870A4" w:rsidP="0047461E">
      <w:pPr>
        <w:numPr>
          <w:ilvl w:val="0"/>
          <w:numId w:val="114"/>
        </w:numPr>
        <w:spacing w:before="100" w:beforeAutospacing="1" w:after="100" w:afterAutospacing="1" w:line="240" w:lineRule="auto"/>
        <w:rPr>
          <w:rFonts w:ascii="Helvetica" w:hAnsi="Helvetica"/>
          <w:lang w:val="es-PE"/>
        </w:rPr>
      </w:pPr>
      <w:r w:rsidRPr="00741ECA">
        <w:rPr>
          <w:rFonts w:ascii="Helvetica" w:hAnsi="Helvetica"/>
          <w:lang w:val="es-PE"/>
        </w:rPr>
        <w:t xml:space="preserve">Comunicaciones internas. </w:t>
      </w:r>
    </w:p>
    <w:p w14:paraId="206B3591" w14:textId="77777777" w:rsidR="00B870A4" w:rsidRPr="00741ECA" w:rsidRDefault="00B870A4" w:rsidP="0047461E">
      <w:pPr>
        <w:numPr>
          <w:ilvl w:val="0"/>
          <w:numId w:val="114"/>
        </w:numPr>
        <w:spacing w:before="100" w:beforeAutospacing="1" w:after="100" w:afterAutospacing="1" w:line="240" w:lineRule="auto"/>
        <w:rPr>
          <w:rFonts w:ascii="Helvetica" w:hAnsi="Helvetica"/>
          <w:lang w:val="es-PE"/>
        </w:rPr>
      </w:pPr>
      <w:r w:rsidRPr="00741ECA">
        <w:rPr>
          <w:rFonts w:ascii="Helvetica" w:hAnsi="Helvetica"/>
          <w:lang w:val="es-PE"/>
        </w:rPr>
        <w:t xml:space="preserve">Campañas de sensibilización. </w:t>
      </w:r>
    </w:p>
    <w:p w14:paraId="4BF2B3A6" w14:textId="77777777" w:rsidR="00B870A4" w:rsidRPr="00741ECA" w:rsidRDefault="00B870A4" w:rsidP="0047461E">
      <w:pPr>
        <w:numPr>
          <w:ilvl w:val="0"/>
          <w:numId w:val="114"/>
        </w:numPr>
        <w:spacing w:before="100" w:beforeAutospacing="1" w:after="100" w:afterAutospacing="1" w:line="240" w:lineRule="auto"/>
        <w:rPr>
          <w:rFonts w:ascii="Helvetica" w:hAnsi="Helvetica"/>
          <w:lang w:val="es-PE"/>
        </w:rPr>
      </w:pPr>
      <w:r w:rsidRPr="00741ECA">
        <w:rPr>
          <w:rFonts w:ascii="Helvetica" w:hAnsi="Helvetica"/>
          <w:lang w:val="es-PE"/>
        </w:rPr>
        <w:t xml:space="preserve">Orientación a los trabajadores. </w:t>
      </w:r>
    </w:p>
    <w:p w14:paraId="38E2B515" w14:textId="77777777" w:rsidR="00B870A4" w:rsidRPr="00741ECA" w:rsidRDefault="00B870A4" w:rsidP="0047461E">
      <w:pPr>
        <w:numPr>
          <w:ilvl w:val="0"/>
          <w:numId w:val="114"/>
        </w:numPr>
        <w:spacing w:before="100" w:beforeAutospacing="1" w:after="100" w:afterAutospacing="1" w:line="240" w:lineRule="auto"/>
        <w:rPr>
          <w:rFonts w:ascii="Helvetica" w:hAnsi="Helvetica"/>
          <w:lang w:val="es-PE"/>
        </w:rPr>
      </w:pPr>
      <w:r w:rsidRPr="00741ECA">
        <w:rPr>
          <w:rFonts w:ascii="Helvetica" w:hAnsi="Helvetica"/>
          <w:lang w:val="es-PE"/>
        </w:rPr>
        <w:t xml:space="preserve">Difusión de la política antisoborno. </w:t>
      </w:r>
    </w:p>
    <w:p w14:paraId="6C49AEEF" w14:textId="77777777" w:rsidR="00B870A4" w:rsidRPr="00741ECA" w:rsidRDefault="00B870A4" w:rsidP="0047461E">
      <w:pPr>
        <w:numPr>
          <w:ilvl w:val="0"/>
          <w:numId w:val="114"/>
        </w:numPr>
        <w:spacing w:before="100" w:beforeAutospacing="1" w:after="100" w:afterAutospacing="1" w:line="240" w:lineRule="auto"/>
        <w:rPr>
          <w:rFonts w:ascii="Helvetica" w:hAnsi="Helvetica"/>
          <w:lang w:val="es-PE"/>
        </w:rPr>
      </w:pPr>
      <w:r w:rsidRPr="00741ECA">
        <w:rPr>
          <w:rFonts w:ascii="Helvetica" w:hAnsi="Helvetica"/>
          <w:lang w:val="es-PE"/>
        </w:rPr>
        <w:t xml:space="preserve">Explicación de los canales de denuncia. </w:t>
      </w:r>
    </w:p>
    <w:p w14:paraId="61C8EB87" w14:textId="77777777" w:rsidR="00B870A4" w:rsidRPr="00741ECA" w:rsidRDefault="00B870A4" w:rsidP="0047461E">
      <w:pPr>
        <w:numPr>
          <w:ilvl w:val="0"/>
          <w:numId w:val="114"/>
        </w:numPr>
        <w:spacing w:before="100" w:beforeAutospacing="1" w:after="100" w:afterAutospacing="1" w:line="240" w:lineRule="auto"/>
        <w:rPr>
          <w:rFonts w:ascii="Helvetica" w:hAnsi="Helvetica"/>
          <w:lang w:val="es-PE"/>
        </w:rPr>
      </w:pPr>
      <w:r w:rsidRPr="00741ECA">
        <w:rPr>
          <w:rFonts w:ascii="Helvetica" w:hAnsi="Helvetica"/>
          <w:lang w:val="es-PE"/>
        </w:rPr>
        <w:t xml:space="preserve">Promoción de comportamientos éticos. </w:t>
      </w:r>
    </w:p>
    <w:p w14:paraId="740078AD" w14:textId="77777777" w:rsidR="00B870A4" w:rsidRPr="00741ECA" w:rsidRDefault="00B870A4" w:rsidP="00B870A4">
      <w:pPr>
        <w:pStyle w:val="NormalWeb"/>
        <w:ind w:firstLine="360"/>
        <w:rPr>
          <w:rFonts w:ascii="Helvetica" w:hAnsi="Helvetica"/>
          <w:lang w:val="es-PE"/>
        </w:rPr>
      </w:pPr>
      <w:r w:rsidRPr="00741ECA">
        <w:rPr>
          <w:rFonts w:ascii="Helvetica" w:hAnsi="Helvetica"/>
          <w:lang w:val="es-PE"/>
        </w:rPr>
        <w:t xml:space="preserve">La ISO 37001:2025 pone especial énfasis en la importancia de una </w:t>
      </w:r>
      <w:r w:rsidRPr="00741ECA">
        <w:rPr>
          <w:rStyle w:val="Textoennegrita"/>
          <w:rFonts w:ascii="Helvetica" w:hAnsi="Helvetica"/>
          <w:lang w:val="es-PE"/>
        </w:rPr>
        <w:t>cultura antisoborno y de integridad</w:t>
      </w:r>
      <w:r w:rsidRPr="00741ECA">
        <w:rPr>
          <w:rFonts w:ascii="Helvetica" w:hAnsi="Helvetica"/>
          <w:lang w:val="es-PE"/>
        </w:rPr>
        <w:t xml:space="preserve"> dentro de la organización. </w:t>
      </w:r>
    </w:p>
    <w:p w14:paraId="51226E7F" w14:textId="77777777" w:rsidR="00B870A4" w:rsidRPr="00741ECA" w:rsidRDefault="00B870A4" w:rsidP="00B870A4">
      <w:pPr>
        <w:pStyle w:val="Ttulo3"/>
        <w:rPr>
          <w:rFonts w:ascii="Helvetica" w:hAnsi="Helvetica"/>
          <w:lang w:val="es-PE"/>
        </w:rPr>
      </w:pPr>
      <w:r w:rsidRPr="00741ECA">
        <w:rPr>
          <w:rFonts w:ascii="Helvetica" w:hAnsi="Helvetica"/>
          <w:lang w:val="es-PE"/>
        </w:rPr>
        <w:t>La función antisoborno no es un “policía interno”</w:t>
      </w:r>
    </w:p>
    <w:p w14:paraId="2555839B" w14:textId="08E21649"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Es importante evitar una interpretación equivocada de esta función. El responsable antisoborno </w:t>
      </w:r>
      <w:r w:rsidRPr="00741ECA">
        <w:rPr>
          <w:rStyle w:val="Textoennegrita"/>
          <w:rFonts w:ascii="Helvetica" w:hAnsi="Helvetica"/>
          <w:lang w:val="es-PE"/>
        </w:rPr>
        <w:t>no existe únicamente para buscar culpables o sancionar trabajadores</w:t>
      </w:r>
      <w:r w:rsidRPr="00741ECA">
        <w:rPr>
          <w:rFonts w:ascii="Helvetica" w:hAnsi="Helvetica"/>
          <w:lang w:val="es-PE"/>
        </w:rPr>
        <w:t>. Su función principal es contribuir a que la organización tenga un sistema capaz de:</w:t>
      </w:r>
    </w:p>
    <w:p w14:paraId="5CA68FA6" w14:textId="77777777" w:rsidR="00B870A4" w:rsidRPr="00741ECA" w:rsidRDefault="00B870A4" w:rsidP="00B870A4">
      <w:pPr>
        <w:pStyle w:val="NormalWeb"/>
        <w:rPr>
          <w:rFonts w:ascii="Helvetica" w:hAnsi="Helvetica"/>
          <w:lang w:val="es-PE"/>
        </w:rPr>
      </w:pPr>
      <w:r w:rsidRPr="00741ECA">
        <w:rPr>
          <w:rStyle w:val="Textoennegrita"/>
          <w:rFonts w:ascii="Helvetica" w:hAnsi="Helvetica"/>
          <w:lang w:val="es-PE"/>
        </w:rPr>
        <w:t>prevenir, detectar y responder frente al soborno.</w:t>
      </w:r>
    </w:p>
    <w:p w14:paraId="7CE1B1F0"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Esto requiere una combinación de prevención, asesoramiento, supervisión, comunicación, seguimiento e investigación cuando corresponda.</w:t>
      </w:r>
    </w:p>
    <w:p w14:paraId="79742DD5" w14:textId="77777777" w:rsidR="00B870A4" w:rsidRPr="00741ECA" w:rsidRDefault="00B870A4" w:rsidP="00B870A4">
      <w:pPr>
        <w:pStyle w:val="Ttulo3"/>
        <w:rPr>
          <w:rFonts w:ascii="Helvetica" w:hAnsi="Helvetica"/>
          <w:lang w:val="es-PE"/>
        </w:rPr>
      </w:pPr>
      <w:r w:rsidRPr="00741ECA">
        <w:rPr>
          <w:rFonts w:ascii="Helvetica" w:hAnsi="Helvetica"/>
          <w:lang w:val="es-PE"/>
        </w:rPr>
        <w:t>Diferencia entre función antisoborno y auditoría interna</w:t>
      </w:r>
    </w:p>
    <w:p w14:paraId="5A73521D" w14:textId="44B0AECE"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La función antisoborno tampoco debe confundirse automáticamente con la </w:t>
      </w:r>
      <w:r w:rsidRPr="00741ECA">
        <w:rPr>
          <w:rStyle w:val="Textoennegrita"/>
          <w:rFonts w:ascii="Helvetica" w:hAnsi="Helvetica"/>
          <w:lang w:val="es-PE"/>
        </w:rPr>
        <w:t>auditoría interna</w:t>
      </w:r>
      <w:r w:rsidRPr="00741ECA">
        <w:rPr>
          <w:rFonts w:ascii="Helvetica" w:hAnsi="Helvetica"/>
          <w:lang w:val="es-PE"/>
        </w:rPr>
        <w:t>. La función antisoborno participa en la operación y supervisión del sistema, mientras que la auditoría interna realiza evaluaciones independientes conforme al programa y criterios establecidos.</w:t>
      </w:r>
    </w:p>
    <w:p w14:paraId="15221840"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En una organización pequeña algunas funciones pueden estar concentradas en pocas personas, pero debe prestarse especial atención a los posibles </w:t>
      </w:r>
      <w:r w:rsidRPr="00741ECA">
        <w:rPr>
          <w:rStyle w:val="Textoennegrita"/>
          <w:rFonts w:ascii="Helvetica" w:hAnsi="Helvetica"/>
          <w:lang w:val="es-PE"/>
        </w:rPr>
        <w:t>conflictos de interés y a la objetividad de las evaluaciones</w:t>
      </w:r>
      <w:r w:rsidRPr="00741ECA">
        <w:rPr>
          <w:rFonts w:ascii="Helvetica" w:hAnsi="Helvetica"/>
          <w:lang w:val="es-PE"/>
        </w:rPr>
        <w:t>.</w:t>
      </w:r>
    </w:p>
    <w:p w14:paraId="58091070" w14:textId="77777777" w:rsidR="00B870A4" w:rsidRPr="00741ECA" w:rsidRDefault="00B870A4" w:rsidP="00B870A4">
      <w:pPr>
        <w:pStyle w:val="Ttulo3"/>
        <w:rPr>
          <w:rFonts w:ascii="Helvetica" w:hAnsi="Helvetica"/>
          <w:lang w:val="es-PE"/>
        </w:rPr>
      </w:pPr>
      <w:r w:rsidRPr="00741ECA">
        <w:rPr>
          <w:rFonts w:ascii="Helvetica" w:hAnsi="Helvetica"/>
          <w:lang w:val="es-PE"/>
        </w:rPr>
        <w:t>Ejemplo práctico</w:t>
      </w:r>
    </w:p>
    <w:p w14:paraId="1B06B4E8" w14:textId="2A3C20DD"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Una empresa constructora recibe una propuesta de un intermediario que ofrece facilitar la obtención de un contrato público. La función antisoborno puede participar en la evaluación de la situación y determinar si existen </w:t>
      </w:r>
      <w:r w:rsidRPr="00741ECA">
        <w:rPr>
          <w:rStyle w:val="Textoennegrita"/>
          <w:rFonts w:ascii="Helvetica" w:hAnsi="Helvetica"/>
          <w:lang w:val="es-PE"/>
        </w:rPr>
        <w:t>señales de riesgo de soborno</w:t>
      </w:r>
      <w:r w:rsidRPr="00741ECA">
        <w:rPr>
          <w:rFonts w:ascii="Helvetica" w:hAnsi="Helvetica"/>
          <w:lang w:val="es-PE"/>
        </w:rPr>
        <w:t>.</w:t>
      </w:r>
    </w:p>
    <w:p w14:paraId="6B56EE56" w14:textId="77777777" w:rsidR="00B870A4" w:rsidRPr="00741ECA" w:rsidRDefault="00B870A4" w:rsidP="00B870A4">
      <w:pPr>
        <w:pStyle w:val="NormalWeb"/>
        <w:rPr>
          <w:rFonts w:ascii="Helvetica" w:hAnsi="Helvetica"/>
          <w:lang w:val="es-PE"/>
        </w:rPr>
      </w:pPr>
      <w:r w:rsidRPr="00741ECA">
        <w:rPr>
          <w:rFonts w:ascii="Helvetica" w:hAnsi="Helvetica"/>
          <w:lang w:val="es-PE"/>
        </w:rPr>
        <w:t>Puede recomendar:</w:t>
      </w:r>
    </w:p>
    <w:p w14:paraId="01025314" w14:textId="77777777" w:rsidR="00B870A4" w:rsidRPr="00741ECA" w:rsidRDefault="00B870A4" w:rsidP="0047461E">
      <w:pPr>
        <w:numPr>
          <w:ilvl w:val="0"/>
          <w:numId w:val="115"/>
        </w:numPr>
        <w:spacing w:before="100" w:beforeAutospacing="1" w:after="100" w:afterAutospacing="1" w:line="240" w:lineRule="auto"/>
        <w:rPr>
          <w:rFonts w:ascii="Helvetica" w:hAnsi="Helvetica"/>
          <w:lang w:val="es-PE"/>
        </w:rPr>
      </w:pPr>
      <w:r w:rsidRPr="00741ECA">
        <w:rPr>
          <w:rFonts w:ascii="Helvetica" w:hAnsi="Helvetica"/>
          <w:lang w:val="es-PE"/>
        </w:rPr>
        <w:t xml:space="preserve">Realizar una debida diligencia del intermediario. </w:t>
      </w:r>
    </w:p>
    <w:p w14:paraId="5139E73A" w14:textId="77777777" w:rsidR="00B870A4" w:rsidRPr="00741ECA" w:rsidRDefault="00B870A4" w:rsidP="0047461E">
      <w:pPr>
        <w:numPr>
          <w:ilvl w:val="0"/>
          <w:numId w:val="115"/>
        </w:numPr>
        <w:spacing w:before="100" w:beforeAutospacing="1" w:after="100" w:afterAutospacing="1" w:line="240" w:lineRule="auto"/>
        <w:rPr>
          <w:rFonts w:ascii="Helvetica" w:hAnsi="Helvetica"/>
          <w:lang w:val="es-PE"/>
        </w:rPr>
      </w:pPr>
      <w:r w:rsidRPr="00741ECA">
        <w:rPr>
          <w:rFonts w:ascii="Helvetica" w:hAnsi="Helvetica"/>
          <w:lang w:val="es-PE"/>
        </w:rPr>
        <w:t xml:space="preserve">Revisar sus antecedentes y relaciones relevantes. </w:t>
      </w:r>
    </w:p>
    <w:p w14:paraId="3568886B" w14:textId="77777777" w:rsidR="00B870A4" w:rsidRPr="00741ECA" w:rsidRDefault="00B870A4" w:rsidP="0047461E">
      <w:pPr>
        <w:numPr>
          <w:ilvl w:val="0"/>
          <w:numId w:val="115"/>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Evaluar la justificación comercial de la contratación. </w:t>
      </w:r>
    </w:p>
    <w:p w14:paraId="064648D7" w14:textId="77777777" w:rsidR="00B870A4" w:rsidRPr="00741ECA" w:rsidRDefault="00B870A4" w:rsidP="0047461E">
      <w:pPr>
        <w:numPr>
          <w:ilvl w:val="0"/>
          <w:numId w:val="115"/>
        </w:numPr>
        <w:spacing w:before="100" w:beforeAutospacing="1" w:after="100" w:afterAutospacing="1" w:line="240" w:lineRule="auto"/>
        <w:rPr>
          <w:rFonts w:ascii="Helvetica" w:hAnsi="Helvetica"/>
          <w:lang w:val="es-PE"/>
        </w:rPr>
      </w:pPr>
      <w:r w:rsidRPr="00741ECA">
        <w:rPr>
          <w:rFonts w:ascii="Helvetica" w:hAnsi="Helvetica"/>
          <w:lang w:val="es-PE"/>
        </w:rPr>
        <w:t xml:space="preserve">Aplicar controles adicionales. </w:t>
      </w:r>
    </w:p>
    <w:p w14:paraId="51651D05" w14:textId="77777777" w:rsidR="00B870A4" w:rsidRPr="00741ECA" w:rsidRDefault="00B870A4" w:rsidP="0047461E">
      <w:pPr>
        <w:numPr>
          <w:ilvl w:val="0"/>
          <w:numId w:val="115"/>
        </w:numPr>
        <w:spacing w:before="100" w:beforeAutospacing="1" w:after="100" w:afterAutospacing="1" w:line="240" w:lineRule="auto"/>
        <w:rPr>
          <w:rFonts w:ascii="Helvetica" w:hAnsi="Helvetica"/>
          <w:lang w:val="es-PE"/>
        </w:rPr>
      </w:pPr>
      <w:r w:rsidRPr="00741ECA">
        <w:rPr>
          <w:rFonts w:ascii="Helvetica" w:hAnsi="Helvetica"/>
          <w:lang w:val="es-PE"/>
        </w:rPr>
        <w:t xml:space="preserve">Documentar las decisiones. </w:t>
      </w:r>
    </w:p>
    <w:p w14:paraId="2F173C82" w14:textId="77777777" w:rsidR="00B870A4" w:rsidRPr="00741ECA" w:rsidRDefault="00B870A4" w:rsidP="0047461E">
      <w:pPr>
        <w:numPr>
          <w:ilvl w:val="0"/>
          <w:numId w:val="115"/>
        </w:numPr>
        <w:spacing w:before="100" w:beforeAutospacing="1" w:after="100" w:afterAutospacing="1" w:line="240" w:lineRule="auto"/>
        <w:rPr>
          <w:rFonts w:ascii="Helvetica" w:hAnsi="Helvetica"/>
          <w:lang w:val="es-PE"/>
        </w:rPr>
      </w:pPr>
      <w:r w:rsidRPr="00741ECA">
        <w:rPr>
          <w:rFonts w:ascii="Helvetica" w:hAnsi="Helvetica"/>
          <w:lang w:val="es-PE"/>
        </w:rPr>
        <w:t xml:space="preserve">Elevar la situación a la dirección cuando corresponda. </w:t>
      </w:r>
    </w:p>
    <w:p w14:paraId="29790C16" w14:textId="77777777" w:rsidR="00B870A4" w:rsidRPr="00741ECA" w:rsidRDefault="00B870A4" w:rsidP="00B870A4">
      <w:pPr>
        <w:pStyle w:val="NormalWeb"/>
        <w:ind w:firstLine="360"/>
        <w:rPr>
          <w:rFonts w:ascii="Helvetica" w:hAnsi="Helvetica"/>
          <w:lang w:val="es-PE"/>
        </w:rPr>
      </w:pPr>
      <w:r w:rsidRPr="00741ECA">
        <w:rPr>
          <w:rFonts w:ascii="Helvetica" w:hAnsi="Helvetica"/>
          <w:lang w:val="es-PE"/>
        </w:rPr>
        <w:t xml:space="preserve">El objetivo no es simplemente rechazar operaciones, sino </w:t>
      </w:r>
      <w:r w:rsidRPr="00741ECA">
        <w:rPr>
          <w:rStyle w:val="Textoennegrita"/>
          <w:rFonts w:ascii="Helvetica" w:hAnsi="Helvetica"/>
          <w:lang w:val="es-PE"/>
        </w:rPr>
        <w:t>asegurar que las decisiones se adopten de manera controlada y coherente con la política antisoborno</w:t>
      </w:r>
      <w:r w:rsidRPr="00741ECA">
        <w:rPr>
          <w:rFonts w:ascii="Helvetica" w:hAnsi="Helvetica"/>
          <w:lang w:val="es-PE"/>
        </w:rPr>
        <w:t>.</w:t>
      </w:r>
    </w:p>
    <w:p w14:paraId="23D17F10" w14:textId="77777777" w:rsidR="00B870A4" w:rsidRPr="00741ECA" w:rsidRDefault="00B870A4" w:rsidP="00B870A4">
      <w:pPr>
        <w:pStyle w:val="Ttulo3"/>
        <w:rPr>
          <w:rFonts w:ascii="Helvetica" w:hAnsi="Helvetica"/>
          <w:lang w:val="es-PE"/>
        </w:rPr>
      </w:pPr>
      <w:r w:rsidRPr="00741ECA">
        <w:rPr>
          <w:rFonts w:ascii="Helvetica" w:hAnsi="Helvetica"/>
          <w:lang w:val="es-PE"/>
        </w:rPr>
        <w:t>Idea clave</w:t>
      </w:r>
    </w:p>
    <w:p w14:paraId="37043ED6"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función antisoborno es el componente especializado encargado de apoyar y supervisar el funcionamiento del Sistema de Gestión Antisoborno</w:t>
      </w:r>
      <w:r w:rsidRPr="00741ECA">
        <w:rPr>
          <w:rFonts w:ascii="Helvetica" w:hAnsi="Helvetica"/>
          <w:lang w:val="es-PE"/>
        </w:rPr>
        <w:t>.</w:t>
      </w:r>
    </w:p>
    <w:p w14:paraId="38EB7029"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Debe disponer de </w:t>
      </w:r>
      <w:r w:rsidRPr="00741ECA">
        <w:rPr>
          <w:rStyle w:val="Textoennegrita"/>
          <w:rFonts w:ascii="Helvetica" w:hAnsi="Helvetica"/>
          <w:lang w:val="es-PE"/>
        </w:rPr>
        <w:t>responsabilidades y autoridad claramente definidas</w:t>
      </w:r>
      <w:r w:rsidRPr="00741ECA">
        <w:rPr>
          <w:rFonts w:ascii="Helvetica" w:hAnsi="Helvetica"/>
          <w:lang w:val="es-PE"/>
        </w:rPr>
        <w:t>, contar con las competencias necesarias e informar sobre el desempeño del sistema a los niveles correspondientes.</w:t>
      </w:r>
    </w:p>
    <w:p w14:paraId="3B3A9542" w14:textId="77777777" w:rsidR="00B870A4" w:rsidRPr="00741ECA" w:rsidRDefault="00B870A4" w:rsidP="00B870A4">
      <w:pPr>
        <w:pStyle w:val="NormalWeb"/>
        <w:ind w:firstLine="720"/>
        <w:rPr>
          <w:rFonts w:ascii="Helvetica" w:hAnsi="Helvetica"/>
          <w:lang w:val="es-PE"/>
        </w:rPr>
      </w:pPr>
      <w:r w:rsidRPr="00741ECA">
        <w:rPr>
          <w:rFonts w:ascii="Helvetica" w:hAnsi="Helvetica"/>
          <w:lang w:val="es-PE"/>
        </w:rPr>
        <w:t xml:space="preserve">Sin embargo, </w:t>
      </w:r>
      <w:r w:rsidRPr="00741ECA">
        <w:rPr>
          <w:rStyle w:val="Textoennegrita"/>
          <w:rFonts w:ascii="Helvetica" w:hAnsi="Helvetica"/>
          <w:lang w:val="es-PE"/>
        </w:rPr>
        <w:t>la existencia de una función antisoborno no elimina la responsabilidad de la alta dirección</w:t>
      </w:r>
      <w:r w:rsidRPr="00741ECA">
        <w:rPr>
          <w:rFonts w:ascii="Helvetica" w:hAnsi="Helvetica"/>
          <w:lang w:val="es-PE"/>
        </w:rPr>
        <w:t>. El liderazgo y la responsabilidad general permanecen en la dirección, mientras que la función antisoborno proporciona el conocimiento, la supervisión y el seguimiento necesarios para que el sistema pueda funcionar eficazmente.</w:t>
      </w:r>
    </w:p>
    <w:p w14:paraId="678BFDC6" w14:textId="77777777" w:rsidR="00176C25" w:rsidRPr="00741ECA" w:rsidRDefault="00176C25" w:rsidP="00176C25">
      <w:pPr>
        <w:pStyle w:val="Ttulo2"/>
        <w:rPr>
          <w:rFonts w:ascii="Helvetica" w:hAnsi="Helvetica"/>
          <w:sz w:val="28"/>
          <w:szCs w:val="28"/>
          <w:lang w:val="es-PE"/>
        </w:rPr>
      </w:pPr>
      <w:r w:rsidRPr="00741ECA">
        <w:rPr>
          <w:rFonts w:ascii="Helvetica" w:hAnsi="Helvetica"/>
          <w:sz w:val="28"/>
          <w:szCs w:val="28"/>
          <w:lang w:val="es-PE"/>
        </w:rPr>
        <w:t>3.3. Elaboración de una política antisoborno</w:t>
      </w:r>
    </w:p>
    <w:p w14:paraId="009388FF" w14:textId="77777777" w:rsidR="00176C25" w:rsidRPr="00741ECA" w:rsidRDefault="00176C25" w:rsidP="00176C25">
      <w:pPr>
        <w:pStyle w:val="Ttulo3"/>
        <w:rPr>
          <w:rFonts w:ascii="Helvetica" w:hAnsi="Helvetica"/>
          <w:lang w:val="es-PE"/>
        </w:rPr>
      </w:pPr>
      <w:r w:rsidRPr="00741ECA">
        <w:rPr>
          <w:rFonts w:ascii="Helvetica" w:hAnsi="Helvetica"/>
          <w:lang w:val="es-PE"/>
        </w:rPr>
        <w:t>Introducción</w:t>
      </w:r>
    </w:p>
    <w:p w14:paraId="36FB5FFA"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política antisoborno</w:t>
      </w:r>
      <w:r w:rsidRPr="00741ECA">
        <w:rPr>
          <w:rFonts w:ascii="Helvetica" w:hAnsi="Helvetica"/>
          <w:lang w:val="es-PE"/>
        </w:rPr>
        <w:t xml:space="preserve"> es uno de los elementos fundamentales del Sistema de Gestión Antisoborno. La </w:t>
      </w:r>
      <w:r w:rsidRPr="00741ECA">
        <w:rPr>
          <w:rStyle w:val="Textoennegrita"/>
          <w:rFonts w:ascii="Helvetica" w:hAnsi="Helvetica"/>
          <w:lang w:val="es-PE"/>
        </w:rPr>
        <w:t>ISO 37001:2025</w:t>
      </w:r>
      <w:r w:rsidRPr="00741ECA">
        <w:rPr>
          <w:rFonts w:ascii="Helvetica" w:hAnsi="Helvetica"/>
          <w:lang w:val="es-PE"/>
        </w:rPr>
        <w:t xml:space="preserve"> establece requisitos específicos para que la alta dirección establezca una política que defina el compromiso de la organización con la prevención y el rechazo del soborno. </w:t>
      </w:r>
    </w:p>
    <w:p w14:paraId="649DBC48"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La política no debe entenderse simplemente como un documento administrativo. Su finalidad es establecer una </w:t>
      </w:r>
      <w:r w:rsidRPr="00741ECA">
        <w:rPr>
          <w:rStyle w:val="Textoennegrita"/>
          <w:rFonts w:ascii="Helvetica" w:hAnsi="Helvetica"/>
          <w:lang w:val="es-PE"/>
        </w:rPr>
        <w:t>posición clara de la organización frente al soborno</w:t>
      </w:r>
      <w:r w:rsidRPr="00741ECA">
        <w:rPr>
          <w:rFonts w:ascii="Helvetica" w:hAnsi="Helvetica"/>
          <w:lang w:val="es-PE"/>
        </w:rPr>
        <w:t>, orientar el comportamiento de las personas y proporcionar un marco para desarrollar objetivos, controles y demás medidas antisoborno.</w:t>
      </w:r>
    </w:p>
    <w:p w14:paraId="124CFFE2"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En Perú, la norma técnica nacional vigente correspondiente es la </w:t>
      </w:r>
      <w:r w:rsidRPr="00741ECA">
        <w:rPr>
          <w:rStyle w:val="Textoennegrita"/>
          <w:rFonts w:ascii="Helvetica" w:hAnsi="Helvetica"/>
          <w:lang w:val="es-PE"/>
        </w:rPr>
        <w:t>NTP-ISO 37001:2025</w:t>
      </w:r>
      <w:r w:rsidRPr="00741ECA">
        <w:rPr>
          <w:rFonts w:ascii="Helvetica" w:hAnsi="Helvetica"/>
          <w:lang w:val="es-PE"/>
        </w:rPr>
        <w:t xml:space="preserve">, publicada por INACAL en agosto de 2025, que reemplazó a la edición anterior NTP-ISO 37001:2017. </w:t>
      </w:r>
    </w:p>
    <w:p w14:paraId="2F013FE5" w14:textId="77777777" w:rsidR="00176C25" w:rsidRPr="00741ECA" w:rsidRDefault="00176C25" w:rsidP="00176C25">
      <w:pPr>
        <w:pStyle w:val="Ttulo3"/>
        <w:rPr>
          <w:rFonts w:ascii="Helvetica" w:hAnsi="Helvetica"/>
          <w:lang w:val="es-PE"/>
        </w:rPr>
      </w:pPr>
      <w:r w:rsidRPr="00741ECA">
        <w:rPr>
          <w:rFonts w:ascii="Helvetica" w:hAnsi="Helvetica"/>
          <w:lang w:val="es-PE"/>
        </w:rPr>
        <w:t>¿Qué es una política antisoborno?</w:t>
      </w:r>
    </w:p>
    <w:p w14:paraId="5DFCEFE8"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La política antisoborno es una declaración formal mediante la cual la organización establece sus </w:t>
      </w:r>
      <w:r w:rsidRPr="00741ECA">
        <w:rPr>
          <w:rStyle w:val="Textoennegrita"/>
          <w:rFonts w:ascii="Helvetica" w:hAnsi="Helvetica"/>
          <w:lang w:val="es-PE"/>
        </w:rPr>
        <w:t>principios y compromisos fundamentales para prevenir, detectar y responder frente al soborno</w:t>
      </w:r>
      <w:r w:rsidRPr="00741ECA">
        <w:rPr>
          <w:rFonts w:ascii="Helvetica" w:hAnsi="Helvetica"/>
          <w:lang w:val="es-PE"/>
        </w:rPr>
        <w:t>.</w:t>
      </w:r>
    </w:p>
    <w:p w14:paraId="4B8C8E91" w14:textId="77777777" w:rsidR="00176C25" w:rsidRPr="00741ECA" w:rsidRDefault="00176C25" w:rsidP="00176C25">
      <w:pPr>
        <w:pStyle w:val="NormalWeb"/>
        <w:rPr>
          <w:rFonts w:ascii="Helvetica" w:hAnsi="Helvetica"/>
          <w:lang w:val="es-PE"/>
        </w:rPr>
      </w:pPr>
      <w:r w:rsidRPr="00741ECA">
        <w:rPr>
          <w:rFonts w:ascii="Helvetica" w:hAnsi="Helvetica"/>
          <w:lang w:val="es-PE"/>
        </w:rPr>
        <w:t>Debe expresar de manera clara que la organización:</w:t>
      </w:r>
    </w:p>
    <w:p w14:paraId="6A46311B" w14:textId="77777777" w:rsidR="00176C25" w:rsidRPr="00741ECA" w:rsidRDefault="00176C25" w:rsidP="0047461E">
      <w:pPr>
        <w:numPr>
          <w:ilvl w:val="0"/>
          <w:numId w:val="116"/>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Prohíbe el soborno.</w:t>
      </w:r>
      <w:r w:rsidRPr="00741ECA">
        <w:rPr>
          <w:rFonts w:ascii="Helvetica" w:hAnsi="Helvetica"/>
          <w:lang w:val="es-PE"/>
        </w:rPr>
        <w:t xml:space="preserve"> </w:t>
      </w:r>
    </w:p>
    <w:p w14:paraId="21D6D03F" w14:textId="77777777" w:rsidR="00176C25" w:rsidRPr="00741ECA" w:rsidRDefault="00176C25" w:rsidP="0047461E">
      <w:pPr>
        <w:numPr>
          <w:ilvl w:val="0"/>
          <w:numId w:val="116"/>
        </w:numPr>
        <w:spacing w:before="100" w:beforeAutospacing="1" w:after="100" w:afterAutospacing="1" w:line="240" w:lineRule="auto"/>
        <w:rPr>
          <w:rFonts w:ascii="Helvetica" w:hAnsi="Helvetica"/>
          <w:lang w:val="es-PE"/>
        </w:rPr>
      </w:pPr>
      <w:r w:rsidRPr="00741ECA">
        <w:rPr>
          <w:rFonts w:ascii="Helvetica" w:hAnsi="Helvetica"/>
          <w:lang w:val="es-PE"/>
        </w:rPr>
        <w:t xml:space="preserve">Se compromete a cumplir las leyes antisoborno aplicables. </w:t>
      </w:r>
    </w:p>
    <w:p w14:paraId="48FFC8E5" w14:textId="77777777" w:rsidR="00176C25" w:rsidRPr="00741ECA" w:rsidRDefault="00176C25" w:rsidP="0047461E">
      <w:pPr>
        <w:numPr>
          <w:ilvl w:val="0"/>
          <w:numId w:val="116"/>
        </w:numPr>
        <w:spacing w:before="100" w:beforeAutospacing="1" w:after="100" w:afterAutospacing="1" w:line="240" w:lineRule="auto"/>
        <w:rPr>
          <w:rFonts w:ascii="Helvetica" w:hAnsi="Helvetica"/>
          <w:lang w:val="es-PE"/>
        </w:rPr>
      </w:pPr>
      <w:r w:rsidRPr="00741ECA">
        <w:rPr>
          <w:rFonts w:ascii="Helvetica" w:hAnsi="Helvetica"/>
          <w:lang w:val="es-PE"/>
        </w:rPr>
        <w:t xml:space="preserve">Promueve una cultura de integridad. </w:t>
      </w:r>
    </w:p>
    <w:p w14:paraId="17CAC206" w14:textId="77777777" w:rsidR="00176C25" w:rsidRPr="00741ECA" w:rsidRDefault="00176C25" w:rsidP="0047461E">
      <w:pPr>
        <w:numPr>
          <w:ilvl w:val="0"/>
          <w:numId w:val="116"/>
        </w:numPr>
        <w:spacing w:before="100" w:beforeAutospacing="1" w:after="100" w:afterAutospacing="1" w:line="240" w:lineRule="auto"/>
        <w:rPr>
          <w:rFonts w:ascii="Helvetica" w:hAnsi="Helvetica"/>
          <w:lang w:val="es-PE"/>
        </w:rPr>
      </w:pPr>
      <w:r w:rsidRPr="00741ECA">
        <w:rPr>
          <w:rFonts w:ascii="Helvetica" w:hAnsi="Helvetica"/>
          <w:lang w:val="es-PE"/>
        </w:rPr>
        <w:t xml:space="preserve">Establece un marco para definir objetivos antisoborno. </w:t>
      </w:r>
    </w:p>
    <w:p w14:paraId="588228EF" w14:textId="77777777" w:rsidR="00176C25" w:rsidRPr="00741ECA" w:rsidRDefault="00176C25" w:rsidP="0047461E">
      <w:pPr>
        <w:numPr>
          <w:ilvl w:val="0"/>
          <w:numId w:val="116"/>
        </w:numPr>
        <w:spacing w:before="100" w:beforeAutospacing="1" w:after="100" w:afterAutospacing="1" w:line="240" w:lineRule="auto"/>
        <w:rPr>
          <w:rFonts w:ascii="Helvetica" w:hAnsi="Helvetica"/>
          <w:lang w:val="es-PE"/>
        </w:rPr>
      </w:pPr>
      <w:r w:rsidRPr="00741ECA">
        <w:rPr>
          <w:rFonts w:ascii="Helvetica" w:hAnsi="Helvetica"/>
          <w:lang w:val="es-PE"/>
        </w:rPr>
        <w:t xml:space="preserve">Facilita la comunicación de preocupaciones de buena fe. </w:t>
      </w:r>
    </w:p>
    <w:p w14:paraId="146940FA" w14:textId="77777777" w:rsidR="00176C25" w:rsidRPr="00741ECA" w:rsidRDefault="00176C25" w:rsidP="0047461E">
      <w:pPr>
        <w:numPr>
          <w:ilvl w:val="0"/>
          <w:numId w:val="116"/>
        </w:numPr>
        <w:spacing w:before="100" w:beforeAutospacing="1" w:after="100" w:afterAutospacing="1" w:line="240" w:lineRule="auto"/>
        <w:rPr>
          <w:rFonts w:ascii="Helvetica" w:hAnsi="Helvetica"/>
          <w:lang w:val="es-PE"/>
        </w:rPr>
      </w:pPr>
      <w:r w:rsidRPr="00741ECA">
        <w:rPr>
          <w:rFonts w:ascii="Helvetica" w:hAnsi="Helvetica"/>
          <w:lang w:val="es-PE"/>
        </w:rPr>
        <w:t xml:space="preserve">Se compromete con la mejora continua del Sistema de Gestión Antisoborno. </w:t>
      </w:r>
    </w:p>
    <w:p w14:paraId="24EE7CBB" w14:textId="77777777" w:rsidR="00176C25" w:rsidRPr="00741ECA" w:rsidRDefault="00176C25" w:rsidP="0047461E">
      <w:pPr>
        <w:numPr>
          <w:ilvl w:val="0"/>
          <w:numId w:val="116"/>
        </w:numPr>
        <w:spacing w:before="100" w:beforeAutospacing="1" w:after="100" w:afterAutospacing="1" w:line="240" w:lineRule="auto"/>
        <w:rPr>
          <w:rFonts w:ascii="Helvetica" w:hAnsi="Helvetica"/>
          <w:lang w:val="es-PE"/>
        </w:rPr>
      </w:pPr>
      <w:r w:rsidRPr="00741ECA">
        <w:rPr>
          <w:rFonts w:ascii="Helvetica" w:hAnsi="Helvetica"/>
          <w:lang w:val="es-PE"/>
        </w:rPr>
        <w:t xml:space="preserve">Reconoce la autoridad e independencia de la función antisoborno. </w:t>
      </w:r>
    </w:p>
    <w:p w14:paraId="6C33D777" w14:textId="77777777" w:rsidR="00176C25" w:rsidRPr="00741ECA" w:rsidRDefault="00176C25" w:rsidP="0047461E">
      <w:pPr>
        <w:numPr>
          <w:ilvl w:val="0"/>
          <w:numId w:val="116"/>
        </w:numPr>
        <w:spacing w:before="100" w:beforeAutospacing="1" w:after="100" w:afterAutospacing="1" w:line="240" w:lineRule="auto"/>
        <w:rPr>
          <w:rFonts w:ascii="Helvetica" w:hAnsi="Helvetica"/>
          <w:lang w:val="es-PE"/>
        </w:rPr>
      </w:pPr>
      <w:r w:rsidRPr="00741ECA">
        <w:rPr>
          <w:rFonts w:ascii="Helvetica" w:hAnsi="Helvetica"/>
          <w:lang w:val="es-PE"/>
        </w:rPr>
        <w:t xml:space="preserve">Establece las consecuencias de incumplir la política. </w:t>
      </w:r>
    </w:p>
    <w:p w14:paraId="1BDDDFA7" w14:textId="77777777" w:rsidR="00176C25" w:rsidRPr="00741ECA" w:rsidRDefault="00176C25" w:rsidP="00176C25">
      <w:pPr>
        <w:pStyle w:val="NormalWeb"/>
        <w:ind w:firstLine="360"/>
        <w:rPr>
          <w:rFonts w:ascii="Helvetica" w:hAnsi="Helvetica"/>
          <w:lang w:val="es-PE"/>
        </w:rPr>
      </w:pPr>
      <w:r w:rsidRPr="00741ECA">
        <w:rPr>
          <w:rFonts w:ascii="Helvetica" w:hAnsi="Helvetica"/>
          <w:lang w:val="es-PE"/>
        </w:rPr>
        <w:t xml:space="preserve">Estos elementos forman parte de los requisitos establecidos para la política antisoborno en ISO 37001:2025. </w:t>
      </w:r>
    </w:p>
    <w:p w14:paraId="29D9C10B" w14:textId="77777777" w:rsidR="00176C25" w:rsidRPr="00741ECA" w:rsidRDefault="00176C25" w:rsidP="00176C25">
      <w:pPr>
        <w:pStyle w:val="Ttulo3"/>
        <w:rPr>
          <w:rFonts w:ascii="Helvetica" w:hAnsi="Helvetica"/>
          <w:lang w:val="es-PE"/>
        </w:rPr>
      </w:pPr>
      <w:r w:rsidRPr="00741ECA">
        <w:rPr>
          <w:rFonts w:ascii="Helvetica" w:hAnsi="Helvetica"/>
          <w:lang w:val="es-PE"/>
        </w:rPr>
        <w:t>La responsabilidad de la alta dirección</w:t>
      </w:r>
    </w:p>
    <w:p w14:paraId="3056E23E" w14:textId="1B6CE9E3"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La política antisoborno debe ser </w:t>
      </w:r>
      <w:r w:rsidRPr="00741ECA">
        <w:rPr>
          <w:rStyle w:val="Textoennegrita"/>
          <w:rFonts w:ascii="Helvetica" w:hAnsi="Helvetica"/>
          <w:lang w:val="es-PE"/>
        </w:rPr>
        <w:t>establecida por la alta dirección</w:t>
      </w:r>
      <w:r w:rsidRPr="00741ECA">
        <w:rPr>
          <w:rFonts w:ascii="Helvetica" w:hAnsi="Helvetica"/>
          <w:lang w:val="es-PE"/>
        </w:rPr>
        <w:t>. Esto es importante porque la política representa el compromiso oficial de la organización y no simplemente una iniciativa de un departamento determinado.</w:t>
      </w:r>
    </w:p>
    <w:p w14:paraId="10321FDF" w14:textId="77777777" w:rsidR="00176C25" w:rsidRPr="00741ECA" w:rsidRDefault="00176C25" w:rsidP="00176C25">
      <w:pPr>
        <w:pStyle w:val="NormalWeb"/>
        <w:rPr>
          <w:rFonts w:ascii="Helvetica" w:hAnsi="Helvetica"/>
          <w:lang w:val="es-PE"/>
        </w:rPr>
      </w:pPr>
      <w:r w:rsidRPr="00741ECA">
        <w:rPr>
          <w:rFonts w:ascii="Helvetica" w:hAnsi="Helvetica"/>
          <w:lang w:val="es-PE"/>
        </w:rPr>
        <w:t>La alta dirección debe asegurarse de que la política sea coherente con:</w:t>
      </w:r>
    </w:p>
    <w:p w14:paraId="6DFD5C17" w14:textId="77777777" w:rsidR="00176C25" w:rsidRPr="00741ECA" w:rsidRDefault="00176C25" w:rsidP="0047461E">
      <w:pPr>
        <w:numPr>
          <w:ilvl w:val="0"/>
          <w:numId w:val="117"/>
        </w:numPr>
        <w:spacing w:before="100" w:beforeAutospacing="1" w:after="100" w:afterAutospacing="1" w:line="240" w:lineRule="auto"/>
        <w:rPr>
          <w:rFonts w:ascii="Helvetica" w:hAnsi="Helvetica"/>
          <w:lang w:val="es-PE"/>
        </w:rPr>
      </w:pPr>
      <w:r w:rsidRPr="00741ECA">
        <w:rPr>
          <w:rFonts w:ascii="Helvetica" w:hAnsi="Helvetica"/>
          <w:lang w:val="es-PE"/>
        </w:rPr>
        <w:t xml:space="preserve">El propósito de la organización. </w:t>
      </w:r>
    </w:p>
    <w:p w14:paraId="2BC2D365" w14:textId="77777777" w:rsidR="00176C25" w:rsidRPr="00741ECA" w:rsidRDefault="00176C25" w:rsidP="0047461E">
      <w:pPr>
        <w:numPr>
          <w:ilvl w:val="0"/>
          <w:numId w:val="117"/>
        </w:numPr>
        <w:spacing w:before="100" w:beforeAutospacing="1" w:after="100" w:afterAutospacing="1" w:line="240" w:lineRule="auto"/>
        <w:rPr>
          <w:rFonts w:ascii="Helvetica" w:hAnsi="Helvetica"/>
          <w:lang w:val="es-PE"/>
        </w:rPr>
      </w:pPr>
      <w:r w:rsidRPr="00741ECA">
        <w:rPr>
          <w:rFonts w:ascii="Helvetica" w:hAnsi="Helvetica"/>
          <w:lang w:val="es-PE"/>
        </w:rPr>
        <w:t xml:space="preserve">Sus actividades. </w:t>
      </w:r>
    </w:p>
    <w:p w14:paraId="6C34990A" w14:textId="77777777" w:rsidR="00176C25" w:rsidRPr="00741ECA" w:rsidRDefault="00176C25" w:rsidP="0047461E">
      <w:pPr>
        <w:numPr>
          <w:ilvl w:val="0"/>
          <w:numId w:val="117"/>
        </w:numPr>
        <w:spacing w:before="100" w:beforeAutospacing="1" w:after="100" w:afterAutospacing="1" w:line="240" w:lineRule="auto"/>
        <w:rPr>
          <w:rFonts w:ascii="Helvetica" w:hAnsi="Helvetica"/>
          <w:lang w:val="es-PE"/>
        </w:rPr>
      </w:pPr>
      <w:r w:rsidRPr="00741ECA">
        <w:rPr>
          <w:rFonts w:ascii="Helvetica" w:hAnsi="Helvetica"/>
          <w:lang w:val="es-PE"/>
        </w:rPr>
        <w:t xml:space="preserve">Sus riesgos de soborno. </w:t>
      </w:r>
    </w:p>
    <w:p w14:paraId="38DFFC2F" w14:textId="77777777" w:rsidR="00176C25" w:rsidRPr="00741ECA" w:rsidRDefault="00176C25" w:rsidP="0047461E">
      <w:pPr>
        <w:numPr>
          <w:ilvl w:val="0"/>
          <w:numId w:val="117"/>
        </w:numPr>
        <w:spacing w:before="100" w:beforeAutospacing="1" w:after="100" w:afterAutospacing="1" w:line="240" w:lineRule="auto"/>
        <w:rPr>
          <w:rFonts w:ascii="Helvetica" w:hAnsi="Helvetica"/>
          <w:lang w:val="es-PE"/>
        </w:rPr>
      </w:pPr>
      <w:r w:rsidRPr="00741ECA">
        <w:rPr>
          <w:rFonts w:ascii="Helvetica" w:hAnsi="Helvetica"/>
          <w:lang w:val="es-PE"/>
        </w:rPr>
        <w:t xml:space="preserve">Sus obligaciones legales. </w:t>
      </w:r>
    </w:p>
    <w:p w14:paraId="03DA721E" w14:textId="77777777" w:rsidR="00176C25" w:rsidRPr="00741ECA" w:rsidRDefault="00176C25" w:rsidP="0047461E">
      <w:pPr>
        <w:numPr>
          <w:ilvl w:val="0"/>
          <w:numId w:val="117"/>
        </w:numPr>
        <w:spacing w:before="100" w:beforeAutospacing="1" w:after="100" w:afterAutospacing="1" w:line="240" w:lineRule="auto"/>
        <w:rPr>
          <w:rFonts w:ascii="Helvetica" w:hAnsi="Helvetica"/>
          <w:lang w:val="es-PE"/>
        </w:rPr>
      </w:pPr>
      <w:r w:rsidRPr="00741ECA">
        <w:rPr>
          <w:rFonts w:ascii="Helvetica" w:hAnsi="Helvetica"/>
          <w:lang w:val="es-PE"/>
        </w:rPr>
        <w:t xml:space="preserve">Su estructura y contexto. </w:t>
      </w:r>
    </w:p>
    <w:p w14:paraId="6E58909C" w14:textId="77777777" w:rsidR="00176C25" w:rsidRPr="00741ECA" w:rsidRDefault="00176C25" w:rsidP="0047461E">
      <w:pPr>
        <w:numPr>
          <w:ilvl w:val="0"/>
          <w:numId w:val="117"/>
        </w:numPr>
        <w:spacing w:before="100" w:beforeAutospacing="1" w:after="100" w:afterAutospacing="1" w:line="240" w:lineRule="auto"/>
        <w:rPr>
          <w:rFonts w:ascii="Helvetica" w:hAnsi="Helvetica"/>
          <w:lang w:val="es-PE"/>
        </w:rPr>
      </w:pPr>
      <w:r w:rsidRPr="00741ECA">
        <w:rPr>
          <w:rFonts w:ascii="Helvetica" w:hAnsi="Helvetica"/>
          <w:lang w:val="es-PE"/>
        </w:rPr>
        <w:t xml:space="preserve">Sus objetivos estratégicos. </w:t>
      </w:r>
    </w:p>
    <w:p w14:paraId="4F4B437D" w14:textId="34CC7957" w:rsidR="00176C25" w:rsidRPr="00741ECA" w:rsidRDefault="00176C25" w:rsidP="00176C25">
      <w:pPr>
        <w:pStyle w:val="NormalWeb"/>
        <w:ind w:firstLine="360"/>
        <w:rPr>
          <w:rFonts w:ascii="Helvetica" w:hAnsi="Helvetica"/>
          <w:lang w:val="es-PE"/>
        </w:rPr>
      </w:pPr>
      <w:r w:rsidRPr="00741ECA">
        <w:rPr>
          <w:rFonts w:ascii="Helvetica" w:hAnsi="Helvetica"/>
          <w:lang w:val="es-PE"/>
        </w:rPr>
        <w:t xml:space="preserve">Por ello, una política antisoborno no debería ser un documento genérico copiado de otra organización. </w:t>
      </w:r>
      <w:r w:rsidRPr="00741ECA">
        <w:rPr>
          <w:rStyle w:val="Textoennegrita"/>
          <w:rFonts w:ascii="Helvetica" w:hAnsi="Helvetica"/>
          <w:lang w:val="es-PE"/>
        </w:rPr>
        <w:t>Debe reflejar las características reales de la organización y los riesgos a los que está expuesta.</w:t>
      </w:r>
    </w:p>
    <w:p w14:paraId="1568F984" w14:textId="77777777" w:rsidR="00176C25" w:rsidRPr="00741ECA" w:rsidRDefault="00176C25" w:rsidP="00176C25">
      <w:pPr>
        <w:pStyle w:val="Ttulo3"/>
        <w:rPr>
          <w:rFonts w:ascii="Helvetica" w:hAnsi="Helvetica"/>
          <w:lang w:val="es-PE"/>
        </w:rPr>
      </w:pPr>
      <w:r w:rsidRPr="00741ECA">
        <w:rPr>
          <w:rFonts w:ascii="Helvetica" w:hAnsi="Helvetica"/>
          <w:lang w:val="es-PE"/>
        </w:rPr>
        <w:t>Prohibición del soborno</w:t>
      </w:r>
    </w:p>
    <w:p w14:paraId="5E1081C5" w14:textId="7B31696E"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Uno de los elementos esenciales de la política es establecer claramente que </w:t>
      </w:r>
      <w:r w:rsidRPr="00741ECA">
        <w:rPr>
          <w:rStyle w:val="Textoennegrita"/>
          <w:rFonts w:ascii="Helvetica" w:hAnsi="Helvetica"/>
          <w:lang w:val="es-PE"/>
        </w:rPr>
        <w:t>el soborno está prohibido</w:t>
      </w:r>
      <w:r w:rsidRPr="00741ECA">
        <w:rPr>
          <w:rFonts w:ascii="Helvetica" w:hAnsi="Helvetica"/>
          <w:lang w:val="es-PE"/>
        </w:rPr>
        <w:t>. La organización debe adoptar una posición inequívoca frente a cualquier conducta que implique ofrecer, prometer, entregar, solicitar o aceptar una ventaja indebida con la finalidad de influir en una decisión o actuación.</w:t>
      </w:r>
    </w:p>
    <w:p w14:paraId="0F459701" w14:textId="5E1A75AE"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La prohibición debe aplicarse de manera coherente a las actividades de la organización y, según corresponda, a las relaciones con sus trabajadores y socios de negocio. Una política que utiliza expresiones demasiado generales, como simplemente </w:t>
      </w:r>
      <w:r w:rsidRPr="00741ECA">
        <w:rPr>
          <w:rStyle w:val="Textoennegrita"/>
          <w:rFonts w:ascii="Helvetica" w:hAnsi="Helvetica"/>
          <w:lang w:val="es-PE"/>
        </w:rPr>
        <w:t>“actuar éticamente”</w:t>
      </w:r>
      <w:r w:rsidRPr="00741ECA">
        <w:rPr>
          <w:rFonts w:ascii="Helvetica" w:hAnsi="Helvetica"/>
          <w:lang w:val="es-PE"/>
        </w:rPr>
        <w:t>, puede resultar insuficiente para comunicar claramente la posición de la organización frente al soborno.</w:t>
      </w:r>
    </w:p>
    <w:p w14:paraId="7BBEC279" w14:textId="77777777" w:rsidR="00176C25" w:rsidRPr="00741ECA" w:rsidRDefault="00176C25" w:rsidP="00176C25">
      <w:pPr>
        <w:pStyle w:val="Ttulo3"/>
        <w:rPr>
          <w:rFonts w:ascii="Helvetica" w:hAnsi="Helvetica"/>
          <w:lang w:val="es-PE"/>
        </w:rPr>
      </w:pPr>
      <w:r w:rsidRPr="00741ECA">
        <w:rPr>
          <w:rFonts w:ascii="Helvetica" w:hAnsi="Helvetica"/>
          <w:lang w:val="es-PE"/>
        </w:rPr>
        <w:t>Cumplimiento de las leyes antisoborno</w:t>
      </w:r>
    </w:p>
    <w:p w14:paraId="4F8B8CC8" w14:textId="3821741F"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La política debe incluir el compromiso de </w:t>
      </w:r>
      <w:r w:rsidRPr="00741ECA">
        <w:rPr>
          <w:rStyle w:val="Textoennegrita"/>
          <w:rFonts w:ascii="Helvetica" w:hAnsi="Helvetica"/>
          <w:lang w:val="es-PE"/>
        </w:rPr>
        <w:t>cumplir las leyes antisoborno aplicables a la organización</w:t>
      </w:r>
      <w:r w:rsidRPr="00741ECA">
        <w:rPr>
          <w:rFonts w:ascii="Helvetica" w:hAnsi="Helvetica"/>
          <w:lang w:val="es-PE"/>
        </w:rPr>
        <w:t>. Esto es especialmente relevante para organizaciones que operan en diferentes países o sectores regulados.</w:t>
      </w:r>
    </w:p>
    <w:p w14:paraId="46819062" w14:textId="574E0F39"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En una organización que desarrolla actividades en Perú, la política debe implementarse teniendo en cuenta el </w:t>
      </w:r>
      <w:r w:rsidRPr="00741ECA">
        <w:rPr>
          <w:rStyle w:val="Textoennegrita"/>
          <w:rFonts w:ascii="Helvetica" w:hAnsi="Helvetica"/>
          <w:lang w:val="es-PE"/>
        </w:rPr>
        <w:t>marco jurídico peruano aplicable</w:t>
      </w:r>
      <w:r w:rsidRPr="00741ECA">
        <w:rPr>
          <w:rFonts w:ascii="Helvetica" w:hAnsi="Helvetica"/>
          <w:lang w:val="es-PE"/>
        </w:rPr>
        <w:t>, además de cualquier otra legislación que pueda resultar aplicable por la naturaleza de sus operaciones, relaciones comerciales o presencia internacional. La política no sustituye la legislación.</w:t>
      </w:r>
    </w:p>
    <w:p w14:paraId="738CD504" w14:textId="77777777" w:rsidR="00176C25" w:rsidRPr="00741ECA" w:rsidRDefault="00176C25" w:rsidP="00176C25">
      <w:pPr>
        <w:pStyle w:val="NormalWeb"/>
        <w:ind w:firstLine="720"/>
        <w:rPr>
          <w:rFonts w:ascii="Helvetica" w:hAnsi="Helvetica"/>
          <w:lang w:val="es-PE"/>
        </w:rPr>
      </w:pPr>
      <w:r w:rsidRPr="00741ECA">
        <w:rPr>
          <w:rStyle w:val="Textoennegrita"/>
          <w:rFonts w:ascii="Helvetica" w:hAnsi="Helvetica"/>
          <w:lang w:val="es-PE"/>
        </w:rPr>
        <w:t>La política establece el compromiso y las reglas internas de la organización, mientras que la legislación establece las obligaciones jurídicas que deben cumplirse.</w:t>
      </w:r>
    </w:p>
    <w:p w14:paraId="7CD4FD59" w14:textId="77777777" w:rsidR="00176C25" w:rsidRPr="00741ECA" w:rsidRDefault="00176C25" w:rsidP="00176C25">
      <w:pPr>
        <w:pStyle w:val="Ttulo3"/>
        <w:rPr>
          <w:rFonts w:ascii="Helvetica" w:hAnsi="Helvetica"/>
          <w:lang w:val="es-PE"/>
        </w:rPr>
      </w:pPr>
      <w:r w:rsidRPr="00741ECA">
        <w:rPr>
          <w:rFonts w:ascii="Helvetica" w:hAnsi="Helvetica"/>
          <w:lang w:val="es-PE"/>
        </w:rPr>
        <w:t>Adaptación al contexto de la organización</w:t>
      </w:r>
    </w:p>
    <w:p w14:paraId="635D26CA" w14:textId="7FF046F0"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La política debe ser </w:t>
      </w:r>
      <w:r w:rsidRPr="00741ECA">
        <w:rPr>
          <w:rStyle w:val="Textoennegrita"/>
          <w:rFonts w:ascii="Helvetica" w:hAnsi="Helvetica"/>
          <w:lang w:val="es-PE"/>
        </w:rPr>
        <w:t>apropiada al propósito y contexto de la organización</w:t>
      </w:r>
      <w:r w:rsidRPr="00741ECA">
        <w:rPr>
          <w:rFonts w:ascii="Helvetica" w:hAnsi="Helvetica"/>
          <w:lang w:val="es-PE"/>
        </w:rPr>
        <w:t>. Una empresa minera, una empresa constructora, una municipalidad y una empresa de servicios pueden tener riesgos de soborno muy diferentes.</w:t>
      </w:r>
    </w:p>
    <w:p w14:paraId="07A5F1F2" w14:textId="77777777" w:rsidR="00176C25" w:rsidRPr="00741ECA" w:rsidRDefault="00176C25" w:rsidP="00176C25">
      <w:pPr>
        <w:pStyle w:val="NormalWeb"/>
        <w:ind w:firstLine="360"/>
        <w:rPr>
          <w:rFonts w:ascii="Helvetica" w:hAnsi="Helvetica"/>
          <w:lang w:val="es-PE"/>
        </w:rPr>
      </w:pPr>
      <w:r w:rsidRPr="00741ECA">
        <w:rPr>
          <w:rFonts w:ascii="Helvetica" w:hAnsi="Helvetica"/>
          <w:lang w:val="es-PE"/>
        </w:rPr>
        <w:t>Por ejemplo, una organización que participa frecuentemente en procesos de contratación pública puede enfrentarse a riesgos relacionados con:</w:t>
      </w:r>
    </w:p>
    <w:p w14:paraId="043F8D3C" w14:textId="77777777" w:rsidR="00176C25" w:rsidRPr="00741ECA" w:rsidRDefault="00176C25" w:rsidP="0047461E">
      <w:pPr>
        <w:numPr>
          <w:ilvl w:val="0"/>
          <w:numId w:val="118"/>
        </w:numPr>
        <w:spacing w:before="100" w:beforeAutospacing="1" w:after="100" w:afterAutospacing="1" w:line="240" w:lineRule="auto"/>
        <w:rPr>
          <w:rFonts w:ascii="Helvetica" w:hAnsi="Helvetica"/>
          <w:lang w:val="es-PE"/>
        </w:rPr>
      </w:pPr>
      <w:r w:rsidRPr="00741ECA">
        <w:rPr>
          <w:rFonts w:ascii="Helvetica" w:hAnsi="Helvetica"/>
          <w:lang w:val="es-PE"/>
        </w:rPr>
        <w:t xml:space="preserve">Funcionarios públicos. </w:t>
      </w:r>
    </w:p>
    <w:p w14:paraId="1519F2BE" w14:textId="77777777" w:rsidR="00176C25" w:rsidRPr="00741ECA" w:rsidRDefault="00176C25" w:rsidP="0047461E">
      <w:pPr>
        <w:numPr>
          <w:ilvl w:val="0"/>
          <w:numId w:val="118"/>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Contrataciones. </w:t>
      </w:r>
    </w:p>
    <w:p w14:paraId="1F82227D" w14:textId="77777777" w:rsidR="00176C25" w:rsidRPr="00741ECA" w:rsidRDefault="00176C25" w:rsidP="0047461E">
      <w:pPr>
        <w:numPr>
          <w:ilvl w:val="0"/>
          <w:numId w:val="118"/>
        </w:numPr>
        <w:spacing w:before="100" w:beforeAutospacing="1" w:after="100" w:afterAutospacing="1" w:line="240" w:lineRule="auto"/>
        <w:rPr>
          <w:rFonts w:ascii="Helvetica" w:hAnsi="Helvetica"/>
          <w:lang w:val="es-PE"/>
        </w:rPr>
      </w:pPr>
      <w:r w:rsidRPr="00741ECA">
        <w:rPr>
          <w:rFonts w:ascii="Helvetica" w:hAnsi="Helvetica"/>
          <w:lang w:val="es-PE"/>
        </w:rPr>
        <w:t xml:space="preserve">Intermediarios. </w:t>
      </w:r>
    </w:p>
    <w:p w14:paraId="5E71E97A" w14:textId="77777777" w:rsidR="00176C25" w:rsidRPr="00741ECA" w:rsidRDefault="00176C25" w:rsidP="0047461E">
      <w:pPr>
        <w:numPr>
          <w:ilvl w:val="0"/>
          <w:numId w:val="118"/>
        </w:numPr>
        <w:spacing w:before="100" w:beforeAutospacing="1" w:after="100" w:afterAutospacing="1" w:line="240" w:lineRule="auto"/>
        <w:rPr>
          <w:rFonts w:ascii="Helvetica" w:hAnsi="Helvetica"/>
          <w:lang w:val="es-PE"/>
        </w:rPr>
      </w:pPr>
      <w:r w:rsidRPr="00741ECA">
        <w:rPr>
          <w:rFonts w:ascii="Helvetica" w:hAnsi="Helvetica"/>
          <w:lang w:val="es-PE"/>
        </w:rPr>
        <w:t xml:space="preserve">Licencias y autorizaciones. </w:t>
      </w:r>
    </w:p>
    <w:p w14:paraId="5316E5E1" w14:textId="77777777" w:rsidR="00176C25" w:rsidRPr="00741ECA" w:rsidRDefault="00176C25" w:rsidP="0047461E">
      <w:pPr>
        <w:numPr>
          <w:ilvl w:val="0"/>
          <w:numId w:val="118"/>
        </w:numPr>
        <w:spacing w:before="100" w:beforeAutospacing="1" w:after="100" w:afterAutospacing="1" w:line="240" w:lineRule="auto"/>
        <w:rPr>
          <w:rFonts w:ascii="Helvetica" w:hAnsi="Helvetica"/>
          <w:lang w:val="es-PE"/>
        </w:rPr>
      </w:pPr>
      <w:r w:rsidRPr="00741ECA">
        <w:rPr>
          <w:rFonts w:ascii="Helvetica" w:hAnsi="Helvetica"/>
          <w:lang w:val="es-PE"/>
        </w:rPr>
        <w:t xml:space="preserve">Proveedores. </w:t>
      </w:r>
    </w:p>
    <w:p w14:paraId="307DCC8B" w14:textId="77777777" w:rsidR="00176C25" w:rsidRPr="00741ECA" w:rsidRDefault="00176C25" w:rsidP="0047461E">
      <w:pPr>
        <w:numPr>
          <w:ilvl w:val="0"/>
          <w:numId w:val="118"/>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Contratistas. </w:t>
      </w:r>
    </w:p>
    <w:p w14:paraId="1C3A9A8A" w14:textId="516BC481" w:rsidR="00176C25" w:rsidRPr="00741ECA" w:rsidRDefault="00176C25" w:rsidP="00176C25">
      <w:pPr>
        <w:pStyle w:val="NormalWeb"/>
        <w:ind w:firstLine="360"/>
        <w:rPr>
          <w:rFonts w:ascii="Helvetica" w:hAnsi="Helvetica"/>
          <w:lang w:val="es-PE"/>
        </w:rPr>
      </w:pPr>
      <w:r w:rsidRPr="00741ECA">
        <w:rPr>
          <w:rFonts w:ascii="Helvetica" w:hAnsi="Helvetica"/>
          <w:lang w:val="es-PE"/>
        </w:rPr>
        <w:t xml:space="preserve">En cambio, una empresa dedicada principalmente a operaciones comerciales privadas puede presentar otros escenarios de riesgo. Por ello, </w:t>
      </w:r>
      <w:r w:rsidRPr="00741ECA">
        <w:rPr>
          <w:rStyle w:val="Textoennegrita"/>
          <w:rFonts w:ascii="Helvetica" w:hAnsi="Helvetica"/>
          <w:lang w:val="es-PE"/>
        </w:rPr>
        <w:t>la política debe ser comprensible y relevante para las actividades reales de la organización</w:t>
      </w:r>
      <w:r w:rsidRPr="00741ECA">
        <w:rPr>
          <w:rFonts w:ascii="Helvetica" w:hAnsi="Helvetica"/>
          <w:lang w:val="es-PE"/>
        </w:rPr>
        <w:t>.</w:t>
      </w:r>
    </w:p>
    <w:p w14:paraId="0F475376" w14:textId="77777777" w:rsidR="00176C25" w:rsidRPr="00741ECA" w:rsidRDefault="00176C25" w:rsidP="00176C25">
      <w:pPr>
        <w:pStyle w:val="Ttulo3"/>
        <w:rPr>
          <w:rFonts w:ascii="Helvetica" w:hAnsi="Helvetica"/>
          <w:lang w:val="es-PE"/>
        </w:rPr>
      </w:pPr>
      <w:r w:rsidRPr="00741ECA">
        <w:rPr>
          <w:rFonts w:ascii="Helvetica" w:hAnsi="Helvetica"/>
          <w:lang w:val="es-PE"/>
        </w:rPr>
        <w:t>Marco para establecer objetivos antisoborno</w:t>
      </w:r>
    </w:p>
    <w:p w14:paraId="0EDF1D3F" w14:textId="0EE4AB40"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La política también debe proporcionar un </w:t>
      </w:r>
      <w:r w:rsidRPr="00741ECA">
        <w:rPr>
          <w:rStyle w:val="Textoennegrita"/>
          <w:rFonts w:ascii="Helvetica" w:hAnsi="Helvetica"/>
          <w:lang w:val="es-PE"/>
        </w:rPr>
        <w:t>marco para establecer objetivos antisoborno</w:t>
      </w:r>
      <w:r w:rsidRPr="00741ECA">
        <w:rPr>
          <w:rFonts w:ascii="Helvetica" w:hAnsi="Helvetica"/>
          <w:lang w:val="es-PE"/>
        </w:rPr>
        <w:t>. Esto significa que la política no debe quedarse únicamente en una declaración de principios. Debe permitir que la organización transforme sus compromisos generales en objetivos concretos.</w:t>
      </w:r>
    </w:p>
    <w:p w14:paraId="2071A652" w14:textId="77777777" w:rsidR="00176C25" w:rsidRPr="00741ECA" w:rsidRDefault="00176C25" w:rsidP="00176C25">
      <w:pPr>
        <w:pStyle w:val="NormalWeb"/>
        <w:rPr>
          <w:rFonts w:ascii="Helvetica" w:hAnsi="Helvetica"/>
          <w:lang w:val="es-PE"/>
        </w:rPr>
      </w:pPr>
      <w:r w:rsidRPr="00741ECA">
        <w:rPr>
          <w:rFonts w:ascii="Helvetica" w:hAnsi="Helvetica"/>
          <w:lang w:val="es-PE"/>
        </w:rPr>
        <w:t>Por ejemplo, una organización podría establecer objetivos relacionados con:</w:t>
      </w:r>
    </w:p>
    <w:p w14:paraId="4306669D" w14:textId="77777777" w:rsidR="00176C25" w:rsidRPr="00741ECA" w:rsidRDefault="00176C25" w:rsidP="0047461E">
      <w:pPr>
        <w:numPr>
          <w:ilvl w:val="0"/>
          <w:numId w:val="119"/>
        </w:numPr>
        <w:spacing w:before="100" w:beforeAutospacing="1" w:after="100" w:afterAutospacing="1" w:line="240" w:lineRule="auto"/>
        <w:rPr>
          <w:rFonts w:ascii="Helvetica" w:hAnsi="Helvetica"/>
          <w:lang w:val="es-PE"/>
        </w:rPr>
      </w:pPr>
      <w:r w:rsidRPr="00741ECA">
        <w:rPr>
          <w:rFonts w:ascii="Helvetica" w:hAnsi="Helvetica"/>
          <w:lang w:val="es-PE"/>
        </w:rPr>
        <w:t xml:space="preserve">Capacitación del personal expuesto a riesgos. </w:t>
      </w:r>
    </w:p>
    <w:p w14:paraId="679B722B" w14:textId="77777777" w:rsidR="00176C25" w:rsidRPr="00741ECA" w:rsidRDefault="00176C25" w:rsidP="0047461E">
      <w:pPr>
        <w:numPr>
          <w:ilvl w:val="0"/>
          <w:numId w:val="119"/>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Evaluación de socios de negocio. </w:t>
      </w:r>
    </w:p>
    <w:p w14:paraId="5177D35B" w14:textId="77777777" w:rsidR="00176C25" w:rsidRPr="00741ECA" w:rsidRDefault="00176C25" w:rsidP="0047461E">
      <w:pPr>
        <w:numPr>
          <w:ilvl w:val="0"/>
          <w:numId w:val="119"/>
        </w:numPr>
        <w:spacing w:before="100" w:beforeAutospacing="1" w:after="100" w:afterAutospacing="1" w:line="240" w:lineRule="auto"/>
        <w:rPr>
          <w:rFonts w:ascii="Helvetica" w:hAnsi="Helvetica"/>
          <w:lang w:val="es-PE"/>
        </w:rPr>
      </w:pPr>
      <w:r w:rsidRPr="00741ECA">
        <w:rPr>
          <w:rFonts w:ascii="Helvetica" w:hAnsi="Helvetica"/>
          <w:lang w:val="es-PE"/>
        </w:rPr>
        <w:t xml:space="preserve">Fortalecimiento de controles financieros. </w:t>
      </w:r>
    </w:p>
    <w:p w14:paraId="7CF42DEF" w14:textId="77777777" w:rsidR="00176C25" w:rsidRPr="00741ECA" w:rsidRDefault="00176C25" w:rsidP="0047461E">
      <w:pPr>
        <w:numPr>
          <w:ilvl w:val="0"/>
          <w:numId w:val="119"/>
        </w:numPr>
        <w:spacing w:before="100" w:beforeAutospacing="1" w:after="100" w:afterAutospacing="1" w:line="240" w:lineRule="auto"/>
        <w:rPr>
          <w:rFonts w:ascii="Helvetica" w:hAnsi="Helvetica"/>
          <w:lang w:val="es-PE"/>
        </w:rPr>
      </w:pPr>
      <w:r w:rsidRPr="00741ECA">
        <w:rPr>
          <w:rFonts w:ascii="Helvetica" w:hAnsi="Helvetica"/>
          <w:lang w:val="es-PE"/>
        </w:rPr>
        <w:t xml:space="preserve">Revisión de determinados procesos. </w:t>
      </w:r>
    </w:p>
    <w:p w14:paraId="3E932EE6" w14:textId="77777777" w:rsidR="00176C25" w:rsidRPr="00741ECA" w:rsidRDefault="00176C25" w:rsidP="0047461E">
      <w:pPr>
        <w:numPr>
          <w:ilvl w:val="0"/>
          <w:numId w:val="119"/>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de denuncias. </w:t>
      </w:r>
    </w:p>
    <w:p w14:paraId="2F7AF7CF" w14:textId="77777777" w:rsidR="00176C25" w:rsidRPr="00741ECA" w:rsidRDefault="00176C25" w:rsidP="0047461E">
      <w:pPr>
        <w:numPr>
          <w:ilvl w:val="0"/>
          <w:numId w:val="119"/>
        </w:numPr>
        <w:spacing w:before="100" w:beforeAutospacing="1" w:after="100" w:afterAutospacing="1" w:line="240" w:lineRule="auto"/>
        <w:rPr>
          <w:rFonts w:ascii="Helvetica" w:hAnsi="Helvetica"/>
          <w:lang w:val="es-PE"/>
        </w:rPr>
      </w:pPr>
      <w:r w:rsidRPr="00741ECA">
        <w:rPr>
          <w:rFonts w:ascii="Helvetica" w:hAnsi="Helvetica"/>
          <w:lang w:val="es-PE"/>
        </w:rPr>
        <w:t xml:space="preserve">Realización de auditorías. </w:t>
      </w:r>
    </w:p>
    <w:p w14:paraId="1B819A44" w14:textId="77777777" w:rsidR="00176C25" w:rsidRPr="00741ECA" w:rsidRDefault="00176C25" w:rsidP="0047461E">
      <w:pPr>
        <w:numPr>
          <w:ilvl w:val="0"/>
          <w:numId w:val="119"/>
        </w:numPr>
        <w:spacing w:before="100" w:beforeAutospacing="1" w:after="100" w:afterAutospacing="1" w:line="240" w:lineRule="auto"/>
        <w:rPr>
          <w:rFonts w:ascii="Helvetica" w:hAnsi="Helvetica"/>
          <w:lang w:val="es-PE"/>
        </w:rPr>
      </w:pPr>
      <w:r w:rsidRPr="00741ECA">
        <w:rPr>
          <w:rFonts w:ascii="Helvetica" w:hAnsi="Helvetica"/>
          <w:lang w:val="es-PE"/>
        </w:rPr>
        <w:t xml:space="preserve">Reducción de determinadas exposiciones al riesgo. </w:t>
      </w:r>
    </w:p>
    <w:p w14:paraId="5607E2EA" w14:textId="77777777" w:rsidR="00176C25" w:rsidRPr="00741ECA" w:rsidRDefault="00176C25" w:rsidP="00176C25">
      <w:pPr>
        <w:pStyle w:val="NormalWeb"/>
        <w:ind w:firstLine="360"/>
        <w:rPr>
          <w:rFonts w:ascii="Helvetica" w:hAnsi="Helvetica"/>
          <w:lang w:val="es-PE"/>
        </w:rPr>
      </w:pPr>
      <w:r w:rsidRPr="00741ECA">
        <w:rPr>
          <w:rFonts w:ascii="Helvetica" w:hAnsi="Helvetica"/>
          <w:lang w:val="es-PE"/>
        </w:rPr>
        <w:t>Los objetivos deben estar relacionados con las necesidades y riesgos reales de la organización.</w:t>
      </w:r>
    </w:p>
    <w:p w14:paraId="07991E67" w14:textId="77777777" w:rsidR="00176C25" w:rsidRPr="00741ECA" w:rsidRDefault="00176C25" w:rsidP="00176C25">
      <w:pPr>
        <w:pStyle w:val="Ttulo3"/>
        <w:rPr>
          <w:rFonts w:ascii="Helvetica" w:hAnsi="Helvetica"/>
          <w:lang w:val="es-PE"/>
        </w:rPr>
      </w:pPr>
      <w:r w:rsidRPr="00741ECA">
        <w:rPr>
          <w:rFonts w:ascii="Helvetica" w:hAnsi="Helvetica"/>
          <w:lang w:val="es-PE"/>
        </w:rPr>
        <w:t>Compromiso con la mejora continua</w:t>
      </w:r>
    </w:p>
    <w:p w14:paraId="043F9CF9" w14:textId="758A6FA4"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La política debe incluir un </w:t>
      </w:r>
      <w:r w:rsidRPr="00741ECA">
        <w:rPr>
          <w:rStyle w:val="Textoennegrita"/>
          <w:rFonts w:ascii="Helvetica" w:hAnsi="Helvetica"/>
          <w:lang w:val="es-PE"/>
        </w:rPr>
        <w:t>compromiso con la mejora continua del Sistema de Gestión Antisoborno</w:t>
      </w:r>
      <w:r w:rsidRPr="00741ECA">
        <w:rPr>
          <w:rFonts w:ascii="Helvetica" w:hAnsi="Helvetica"/>
          <w:lang w:val="es-PE"/>
        </w:rPr>
        <w:t>. Esto significa que la organización no debería considerar que la política queda terminada definitivamente después de su aprobación.</w:t>
      </w:r>
    </w:p>
    <w:p w14:paraId="191373B0" w14:textId="5B108F59" w:rsidR="00176C25" w:rsidRPr="00741ECA" w:rsidRDefault="00176C25" w:rsidP="00176C25">
      <w:pPr>
        <w:pStyle w:val="NormalWeb"/>
        <w:ind w:firstLine="720"/>
        <w:rPr>
          <w:rFonts w:ascii="Helvetica" w:hAnsi="Helvetica"/>
          <w:lang w:val="es-PE"/>
        </w:rPr>
      </w:pPr>
      <w:r w:rsidRPr="00741ECA">
        <w:rPr>
          <w:rFonts w:ascii="Helvetica" w:hAnsi="Helvetica"/>
          <w:lang w:val="es-PE"/>
        </w:rPr>
        <w:t>El contexto puede cambiar, pueden aparecer nuevos riesgos, pueden modificarse las operaciones y pueden detectarse deficiencias en los controles. Por ello, la política y el sistema deben revisarse cuando sea necesario para garantizar que continúan siendo adecuados.</w:t>
      </w:r>
    </w:p>
    <w:p w14:paraId="1A49ED00" w14:textId="77777777" w:rsidR="00176C25" w:rsidRPr="00741ECA" w:rsidRDefault="00176C25" w:rsidP="00176C25">
      <w:pPr>
        <w:pStyle w:val="Ttulo3"/>
        <w:rPr>
          <w:rFonts w:ascii="Helvetica" w:hAnsi="Helvetica"/>
          <w:lang w:val="es-PE"/>
        </w:rPr>
      </w:pPr>
      <w:r w:rsidRPr="00741ECA">
        <w:rPr>
          <w:rFonts w:ascii="Helvetica" w:hAnsi="Helvetica"/>
          <w:lang w:val="es-PE"/>
        </w:rPr>
        <w:t>Promoción de la comunicación de preocupaciones</w:t>
      </w:r>
    </w:p>
    <w:p w14:paraId="2115C61C"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La política debe fomentar que las personas puedan </w:t>
      </w:r>
      <w:r w:rsidRPr="00741ECA">
        <w:rPr>
          <w:rStyle w:val="Textoennegrita"/>
          <w:rFonts w:ascii="Helvetica" w:hAnsi="Helvetica"/>
          <w:lang w:val="es-PE"/>
        </w:rPr>
        <w:t>plantear preocupaciones de buena fe o sobre la base de una creencia razonable</w:t>
      </w:r>
      <w:r w:rsidRPr="00741ECA">
        <w:rPr>
          <w:rFonts w:ascii="Helvetica" w:hAnsi="Helvetica"/>
          <w:lang w:val="es-PE"/>
        </w:rPr>
        <w:t xml:space="preserve">, de manera confidencial y sin temor a represalias. </w:t>
      </w:r>
    </w:p>
    <w:p w14:paraId="5B5DE0FC"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Este principio es importante porque un sistema antisoborno necesita mecanismos que permitan detectar situaciones que no necesariamente son visibles mediante controles financieros o auditorías.</w:t>
      </w:r>
    </w:p>
    <w:p w14:paraId="3B8D01F5" w14:textId="77777777" w:rsidR="00176C25" w:rsidRPr="00741ECA" w:rsidRDefault="00176C25" w:rsidP="00176C25">
      <w:pPr>
        <w:pStyle w:val="NormalWeb"/>
        <w:rPr>
          <w:rFonts w:ascii="Helvetica" w:hAnsi="Helvetica"/>
          <w:lang w:val="es-PE"/>
        </w:rPr>
      </w:pPr>
      <w:r w:rsidRPr="00741ECA">
        <w:rPr>
          <w:rFonts w:ascii="Helvetica" w:hAnsi="Helvetica"/>
          <w:lang w:val="es-PE"/>
        </w:rPr>
        <w:t>Los trabajadores y otras personas relacionadas con la organización deben saber:</w:t>
      </w:r>
    </w:p>
    <w:p w14:paraId="2B90E8C0" w14:textId="77777777" w:rsidR="00176C25" w:rsidRPr="00741ECA" w:rsidRDefault="00176C25" w:rsidP="0047461E">
      <w:pPr>
        <w:numPr>
          <w:ilvl w:val="0"/>
          <w:numId w:val="120"/>
        </w:numPr>
        <w:spacing w:before="100" w:beforeAutospacing="1" w:after="100" w:afterAutospacing="1" w:line="240" w:lineRule="auto"/>
        <w:rPr>
          <w:rFonts w:ascii="Helvetica" w:hAnsi="Helvetica"/>
          <w:lang w:val="es-PE"/>
        </w:rPr>
      </w:pPr>
      <w:r w:rsidRPr="00741ECA">
        <w:rPr>
          <w:rFonts w:ascii="Helvetica" w:hAnsi="Helvetica"/>
          <w:lang w:val="es-PE"/>
        </w:rPr>
        <w:t xml:space="preserve">Dónde comunicar una preocupación. </w:t>
      </w:r>
    </w:p>
    <w:p w14:paraId="713DD1EF" w14:textId="77777777" w:rsidR="00176C25" w:rsidRPr="00741ECA" w:rsidRDefault="00176C25" w:rsidP="0047461E">
      <w:pPr>
        <w:numPr>
          <w:ilvl w:val="0"/>
          <w:numId w:val="120"/>
        </w:numPr>
        <w:spacing w:before="100" w:beforeAutospacing="1" w:after="100" w:afterAutospacing="1" w:line="240" w:lineRule="auto"/>
        <w:rPr>
          <w:rFonts w:ascii="Helvetica" w:hAnsi="Helvetica"/>
          <w:lang w:val="es-PE"/>
        </w:rPr>
      </w:pPr>
      <w:r w:rsidRPr="00741ECA">
        <w:rPr>
          <w:rFonts w:ascii="Helvetica" w:hAnsi="Helvetica"/>
          <w:lang w:val="es-PE"/>
        </w:rPr>
        <w:t xml:space="preserve">Cómo realizar una denuncia o reporte. </w:t>
      </w:r>
    </w:p>
    <w:p w14:paraId="6BABA2E6" w14:textId="77777777" w:rsidR="00176C25" w:rsidRPr="00741ECA" w:rsidRDefault="00176C25" w:rsidP="0047461E">
      <w:pPr>
        <w:numPr>
          <w:ilvl w:val="0"/>
          <w:numId w:val="120"/>
        </w:numPr>
        <w:spacing w:before="100" w:beforeAutospacing="1" w:after="100" w:afterAutospacing="1" w:line="240" w:lineRule="auto"/>
        <w:rPr>
          <w:rFonts w:ascii="Helvetica" w:hAnsi="Helvetica"/>
          <w:lang w:val="es-PE"/>
        </w:rPr>
      </w:pPr>
      <w:r w:rsidRPr="00741ECA">
        <w:rPr>
          <w:rFonts w:ascii="Helvetica" w:hAnsi="Helvetica"/>
          <w:lang w:val="es-PE"/>
        </w:rPr>
        <w:t xml:space="preserve">Qué tipo de situaciones deben comunicarse. </w:t>
      </w:r>
    </w:p>
    <w:p w14:paraId="3295531B" w14:textId="77777777" w:rsidR="00176C25" w:rsidRPr="00741ECA" w:rsidRDefault="00176C25" w:rsidP="0047461E">
      <w:pPr>
        <w:numPr>
          <w:ilvl w:val="0"/>
          <w:numId w:val="120"/>
        </w:numPr>
        <w:spacing w:before="100" w:beforeAutospacing="1" w:after="100" w:afterAutospacing="1" w:line="240" w:lineRule="auto"/>
        <w:rPr>
          <w:rFonts w:ascii="Helvetica" w:hAnsi="Helvetica"/>
          <w:lang w:val="es-PE"/>
        </w:rPr>
      </w:pPr>
      <w:r w:rsidRPr="00741ECA">
        <w:rPr>
          <w:rFonts w:ascii="Helvetica" w:hAnsi="Helvetica"/>
          <w:lang w:val="es-PE"/>
        </w:rPr>
        <w:t xml:space="preserve">Qué protección existe frente a represalias. </w:t>
      </w:r>
    </w:p>
    <w:p w14:paraId="25A20EE6" w14:textId="77777777" w:rsidR="00176C25" w:rsidRPr="00741ECA" w:rsidRDefault="00176C25" w:rsidP="0047461E">
      <w:pPr>
        <w:numPr>
          <w:ilvl w:val="0"/>
          <w:numId w:val="120"/>
        </w:numPr>
        <w:spacing w:before="100" w:beforeAutospacing="1" w:after="100" w:afterAutospacing="1" w:line="240" w:lineRule="auto"/>
        <w:rPr>
          <w:rFonts w:ascii="Helvetica" w:hAnsi="Helvetica"/>
          <w:lang w:val="es-PE"/>
        </w:rPr>
      </w:pPr>
      <w:r w:rsidRPr="00741ECA">
        <w:rPr>
          <w:rFonts w:ascii="Helvetica" w:hAnsi="Helvetica"/>
          <w:lang w:val="es-PE"/>
        </w:rPr>
        <w:t xml:space="preserve">Qué tratamiento recibirá la información. </w:t>
      </w:r>
    </w:p>
    <w:p w14:paraId="55224A19" w14:textId="77777777" w:rsidR="00176C25" w:rsidRPr="00741ECA" w:rsidRDefault="00176C25" w:rsidP="00176C25">
      <w:pPr>
        <w:pStyle w:val="Ttulo3"/>
        <w:rPr>
          <w:rFonts w:ascii="Helvetica" w:hAnsi="Helvetica"/>
          <w:lang w:val="es-PE"/>
        </w:rPr>
      </w:pPr>
      <w:r w:rsidRPr="00741ECA">
        <w:rPr>
          <w:rFonts w:ascii="Helvetica" w:hAnsi="Helvetica"/>
          <w:lang w:val="es-PE"/>
        </w:rPr>
        <w:t>Autoridad e independencia de la función antisoborno</w:t>
      </w:r>
    </w:p>
    <w:p w14:paraId="43FC90ED" w14:textId="45075597"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La política también debe explicar la </w:t>
      </w:r>
      <w:r w:rsidRPr="00741ECA">
        <w:rPr>
          <w:rStyle w:val="Textoennegrita"/>
          <w:rFonts w:ascii="Helvetica" w:hAnsi="Helvetica"/>
          <w:lang w:val="es-PE"/>
        </w:rPr>
        <w:t>autoridad y la independencia de la función antisoborno</w:t>
      </w:r>
      <w:r w:rsidRPr="00741ECA">
        <w:rPr>
          <w:rFonts w:ascii="Helvetica" w:hAnsi="Helvetica"/>
          <w:lang w:val="es-PE"/>
        </w:rPr>
        <w:t>.  Esto conecta directamente con el punto anterior del curso.</w:t>
      </w:r>
    </w:p>
    <w:p w14:paraId="4B50A94A"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La persona o función responsable del sistema debe tener suficiente autoridad para desempeñar sus responsabilidades y comunicar situaciones relevantes a los niveles correspondientes.</w:t>
      </w:r>
    </w:p>
    <w:p w14:paraId="707B69E0"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La política puede establecer de manera general este compromiso, mientras que los procedimientos internos pueden definir posteriormente las responsabilidades y mecanismos específicos.</w:t>
      </w:r>
    </w:p>
    <w:p w14:paraId="4999A917" w14:textId="77777777" w:rsidR="00176C25" w:rsidRPr="00741ECA" w:rsidRDefault="00176C25" w:rsidP="00176C25">
      <w:pPr>
        <w:pStyle w:val="Ttulo3"/>
        <w:rPr>
          <w:rFonts w:ascii="Helvetica" w:hAnsi="Helvetica"/>
          <w:lang w:val="es-PE"/>
        </w:rPr>
      </w:pPr>
      <w:r w:rsidRPr="00741ECA">
        <w:rPr>
          <w:rFonts w:ascii="Helvetica" w:hAnsi="Helvetica"/>
          <w:lang w:val="es-PE"/>
        </w:rPr>
        <w:t>Consecuencias del incumplimiento</w:t>
      </w:r>
    </w:p>
    <w:p w14:paraId="2E3C96A1" w14:textId="0748EDC7"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Otro elemento importante es establecer que existen </w:t>
      </w:r>
      <w:r w:rsidRPr="00741ECA">
        <w:rPr>
          <w:rStyle w:val="Textoennegrita"/>
          <w:rFonts w:ascii="Helvetica" w:hAnsi="Helvetica"/>
          <w:lang w:val="es-PE"/>
        </w:rPr>
        <w:t>consecuencias frente al incumplimiento de la política antisoborno</w:t>
      </w:r>
      <w:r w:rsidRPr="00741ECA">
        <w:rPr>
          <w:rFonts w:ascii="Helvetica" w:hAnsi="Helvetica"/>
          <w:lang w:val="es-PE"/>
        </w:rPr>
        <w:t>. Estas consecuencias deben estar relacionadas con las normas internas de la organización y con la legislación aplicable.</w:t>
      </w:r>
    </w:p>
    <w:p w14:paraId="65FCCB4F" w14:textId="62699368" w:rsidR="00176C25" w:rsidRPr="00741ECA" w:rsidRDefault="00176C25" w:rsidP="00176C25">
      <w:pPr>
        <w:pStyle w:val="NormalWeb"/>
        <w:ind w:firstLine="720"/>
        <w:rPr>
          <w:rFonts w:ascii="Helvetica" w:hAnsi="Helvetica"/>
          <w:lang w:val="es-PE"/>
        </w:rPr>
      </w:pPr>
      <w:r w:rsidRPr="00741ECA">
        <w:rPr>
          <w:rFonts w:ascii="Helvetica" w:hAnsi="Helvetica"/>
          <w:lang w:val="es-PE"/>
        </w:rPr>
        <w:t>La política puede establecer el principio general de que las infracciones serán tratadas de acuerdo con los procedimientos internos correspondientes. Esto ayuda a evitar la percepción de que la política es únicamente una declaración simbólica.</w:t>
      </w:r>
    </w:p>
    <w:p w14:paraId="2E10783B" w14:textId="77777777" w:rsidR="00176C25" w:rsidRPr="00741ECA" w:rsidRDefault="00176C25" w:rsidP="00176C25">
      <w:pPr>
        <w:pStyle w:val="NormalWeb"/>
        <w:ind w:firstLine="720"/>
        <w:rPr>
          <w:rFonts w:ascii="Helvetica" w:hAnsi="Helvetica"/>
          <w:lang w:val="es-PE"/>
        </w:rPr>
      </w:pPr>
      <w:r w:rsidRPr="00741ECA">
        <w:rPr>
          <w:rStyle w:val="Textoennegrita"/>
          <w:rFonts w:ascii="Helvetica" w:hAnsi="Helvetica"/>
          <w:lang w:val="es-PE"/>
        </w:rPr>
        <w:t>Una política efectiva debe dejar claro que sus principios tienen consecuencias prácticas.</w:t>
      </w:r>
    </w:p>
    <w:p w14:paraId="48E143CD" w14:textId="77777777" w:rsidR="00176C25" w:rsidRPr="00741ECA" w:rsidRDefault="00176C25" w:rsidP="00176C25">
      <w:pPr>
        <w:pStyle w:val="Ttulo3"/>
        <w:rPr>
          <w:rFonts w:ascii="Helvetica" w:hAnsi="Helvetica"/>
          <w:lang w:val="es-PE"/>
        </w:rPr>
      </w:pPr>
      <w:r w:rsidRPr="00741ECA">
        <w:rPr>
          <w:rFonts w:ascii="Helvetica" w:hAnsi="Helvetica"/>
          <w:lang w:val="es-PE"/>
        </w:rPr>
        <w:t>Comunicación de la política</w:t>
      </w:r>
    </w:p>
    <w:p w14:paraId="04F2FD8C"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La política antisoborno debe estar disponible como </w:t>
      </w:r>
      <w:r w:rsidRPr="00741ECA">
        <w:rPr>
          <w:rStyle w:val="Textoennegrita"/>
          <w:rFonts w:ascii="Helvetica" w:hAnsi="Helvetica"/>
          <w:lang w:val="es-PE"/>
        </w:rPr>
        <w:t>información documentada</w:t>
      </w:r>
      <w:r w:rsidRPr="00741ECA">
        <w:rPr>
          <w:rFonts w:ascii="Helvetica" w:hAnsi="Helvetica"/>
          <w:lang w:val="es-PE"/>
        </w:rPr>
        <w:t xml:space="preserve"> y debe ser comunicada dentro de la organización. También debe estar disponible para las partes interesadas cuando corresponda y comunicarse a los socios de negocio que presenten un riesgo de soborno superior al bajo. </w:t>
      </w:r>
    </w:p>
    <w:p w14:paraId="78F590D0" w14:textId="77777777" w:rsidR="00176C25" w:rsidRPr="00741ECA" w:rsidRDefault="00176C25" w:rsidP="00176C25">
      <w:pPr>
        <w:pStyle w:val="NormalWeb"/>
        <w:rPr>
          <w:rFonts w:ascii="Helvetica" w:hAnsi="Helvetica"/>
          <w:lang w:val="es-PE"/>
        </w:rPr>
      </w:pPr>
      <w:r w:rsidRPr="00741ECA">
        <w:rPr>
          <w:rFonts w:ascii="Helvetica" w:hAnsi="Helvetica"/>
          <w:lang w:val="es-PE"/>
        </w:rPr>
        <w:t>La comunicación puede realizarse mediante diferentes mecanismos:</w:t>
      </w:r>
    </w:p>
    <w:p w14:paraId="7FC17B29" w14:textId="77777777" w:rsidR="00176C25" w:rsidRPr="00741ECA" w:rsidRDefault="00176C25" w:rsidP="0047461E">
      <w:pPr>
        <w:numPr>
          <w:ilvl w:val="0"/>
          <w:numId w:val="121"/>
        </w:numPr>
        <w:spacing w:before="100" w:beforeAutospacing="1" w:after="100" w:afterAutospacing="1" w:line="240" w:lineRule="auto"/>
        <w:rPr>
          <w:rFonts w:ascii="Helvetica" w:hAnsi="Helvetica"/>
          <w:lang w:val="es-PE"/>
        </w:rPr>
      </w:pPr>
      <w:r w:rsidRPr="00741ECA">
        <w:rPr>
          <w:rFonts w:ascii="Helvetica" w:hAnsi="Helvetica"/>
          <w:lang w:val="es-PE"/>
        </w:rPr>
        <w:t xml:space="preserve">Inducción de nuevos trabajadores. </w:t>
      </w:r>
    </w:p>
    <w:p w14:paraId="3C9EE0FC" w14:textId="77777777" w:rsidR="00176C25" w:rsidRPr="00741ECA" w:rsidRDefault="00176C25" w:rsidP="0047461E">
      <w:pPr>
        <w:numPr>
          <w:ilvl w:val="0"/>
          <w:numId w:val="121"/>
        </w:numPr>
        <w:spacing w:before="100" w:beforeAutospacing="1" w:after="100" w:afterAutospacing="1" w:line="240" w:lineRule="auto"/>
        <w:rPr>
          <w:rFonts w:ascii="Helvetica" w:hAnsi="Helvetica"/>
          <w:lang w:val="es-PE"/>
        </w:rPr>
      </w:pPr>
      <w:r w:rsidRPr="00741ECA">
        <w:rPr>
          <w:rFonts w:ascii="Helvetica" w:hAnsi="Helvetica"/>
          <w:lang w:val="es-PE"/>
        </w:rPr>
        <w:t xml:space="preserve">Capacitación. </w:t>
      </w:r>
    </w:p>
    <w:p w14:paraId="3629FE96" w14:textId="77777777" w:rsidR="00176C25" w:rsidRPr="00741ECA" w:rsidRDefault="00176C25" w:rsidP="0047461E">
      <w:pPr>
        <w:numPr>
          <w:ilvl w:val="0"/>
          <w:numId w:val="121"/>
        </w:numPr>
        <w:spacing w:before="100" w:beforeAutospacing="1" w:after="100" w:afterAutospacing="1" w:line="240" w:lineRule="auto"/>
        <w:rPr>
          <w:rFonts w:ascii="Helvetica" w:hAnsi="Helvetica"/>
          <w:lang w:val="es-PE"/>
        </w:rPr>
      </w:pPr>
      <w:r w:rsidRPr="00741ECA">
        <w:rPr>
          <w:rFonts w:ascii="Helvetica" w:hAnsi="Helvetica"/>
          <w:lang w:val="es-PE"/>
        </w:rPr>
        <w:t xml:space="preserve">Intranet. </w:t>
      </w:r>
    </w:p>
    <w:p w14:paraId="04188E92" w14:textId="77777777" w:rsidR="00176C25" w:rsidRPr="00741ECA" w:rsidRDefault="00176C25" w:rsidP="0047461E">
      <w:pPr>
        <w:numPr>
          <w:ilvl w:val="0"/>
          <w:numId w:val="121"/>
        </w:numPr>
        <w:spacing w:before="100" w:beforeAutospacing="1" w:after="100" w:afterAutospacing="1" w:line="240" w:lineRule="auto"/>
        <w:rPr>
          <w:rFonts w:ascii="Helvetica" w:hAnsi="Helvetica"/>
          <w:lang w:val="es-PE"/>
        </w:rPr>
      </w:pPr>
      <w:r w:rsidRPr="00741ECA">
        <w:rPr>
          <w:rFonts w:ascii="Helvetica" w:hAnsi="Helvetica"/>
          <w:lang w:val="es-PE"/>
        </w:rPr>
        <w:t xml:space="preserve">Correo institucional. </w:t>
      </w:r>
    </w:p>
    <w:p w14:paraId="3D2234DB" w14:textId="77777777" w:rsidR="00176C25" w:rsidRPr="00741ECA" w:rsidRDefault="00176C25" w:rsidP="0047461E">
      <w:pPr>
        <w:numPr>
          <w:ilvl w:val="0"/>
          <w:numId w:val="121"/>
        </w:numPr>
        <w:spacing w:before="100" w:beforeAutospacing="1" w:after="100" w:afterAutospacing="1" w:line="240" w:lineRule="auto"/>
        <w:rPr>
          <w:rFonts w:ascii="Helvetica" w:hAnsi="Helvetica"/>
          <w:lang w:val="es-PE"/>
        </w:rPr>
      </w:pPr>
      <w:r w:rsidRPr="00741ECA">
        <w:rPr>
          <w:rFonts w:ascii="Helvetica" w:hAnsi="Helvetica"/>
          <w:lang w:val="es-PE"/>
        </w:rPr>
        <w:t xml:space="preserve">Manuales internos. </w:t>
      </w:r>
    </w:p>
    <w:p w14:paraId="645289C7" w14:textId="77777777" w:rsidR="00176C25" w:rsidRPr="00741ECA" w:rsidRDefault="00176C25" w:rsidP="0047461E">
      <w:pPr>
        <w:numPr>
          <w:ilvl w:val="0"/>
          <w:numId w:val="121"/>
        </w:numPr>
        <w:spacing w:before="100" w:beforeAutospacing="1" w:after="100" w:afterAutospacing="1" w:line="240" w:lineRule="auto"/>
        <w:rPr>
          <w:rFonts w:ascii="Helvetica" w:hAnsi="Helvetica"/>
          <w:lang w:val="es-PE"/>
        </w:rPr>
      </w:pPr>
      <w:r w:rsidRPr="00741ECA">
        <w:rPr>
          <w:rFonts w:ascii="Helvetica" w:hAnsi="Helvetica"/>
          <w:lang w:val="es-PE"/>
        </w:rPr>
        <w:t xml:space="preserve">Reuniones. </w:t>
      </w:r>
    </w:p>
    <w:p w14:paraId="4D7C776D" w14:textId="77777777" w:rsidR="00176C25" w:rsidRPr="00741ECA" w:rsidRDefault="00176C25" w:rsidP="0047461E">
      <w:pPr>
        <w:numPr>
          <w:ilvl w:val="0"/>
          <w:numId w:val="121"/>
        </w:numPr>
        <w:spacing w:before="100" w:beforeAutospacing="1" w:after="100" w:afterAutospacing="1" w:line="240" w:lineRule="auto"/>
        <w:rPr>
          <w:rFonts w:ascii="Helvetica" w:hAnsi="Helvetica"/>
          <w:lang w:val="es-PE"/>
        </w:rPr>
      </w:pPr>
      <w:r w:rsidRPr="00741ECA">
        <w:rPr>
          <w:rFonts w:ascii="Helvetica" w:hAnsi="Helvetica"/>
          <w:lang w:val="es-PE"/>
        </w:rPr>
        <w:t xml:space="preserve">Página web corporativa. </w:t>
      </w:r>
    </w:p>
    <w:p w14:paraId="3AFE6C29" w14:textId="77777777" w:rsidR="00176C25" w:rsidRPr="00741ECA" w:rsidRDefault="00176C25" w:rsidP="0047461E">
      <w:pPr>
        <w:numPr>
          <w:ilvl w:val="0"/>
          <w:numId w:val="121"/>
        </w:numPr>
        <w:spacing w:before="100" w:beforeAutospacing="1" w:after="100" w:afterAutospacing="1" w:line="240" w:lineRule="auto"/>
        <w:rPr>
          <w:rFonts w:ascii="Helvetica" w:hAnsi="Helvetica"/>
          <w:lang w:val="es-PE"/>
        </w:rPr>
      </w:pPr>
      <w:r w:rsidRPr="00741ECA">
        <w:rPr>
          <w:rFonts w:ascii="Helvetica" w:hAnsi="Helvetica"/>
          <w:lang w:val="es-PE"/>
        </w:rPr>
        <w:t xml:space="preserve">Materiales de sensibilización. </w:t>
      </w:r>
    </w:p>
    <w:p w14:paraId="4D883962" w14:textId="77777777" w:rsidR="00176C25" w:rsidRPr="00741ECA" w:rsidRDefault="00176C25" w:rsidP="00176C25">
      <w:pPr>
        <w:pStyle w:val="NormalWeb"/>
        <w:ind w:firstLine="360"/>
        <w:rPr>
          <w:rFonts w:ascii="Helvetica" w:hAnsi="Helvetica"/>
          <w:lang w:val="es-PE"/>
        </w:rPr>
      </w:pPr>
      <w:r w:rsidRPr="00741ECA">
        <w:rPr>
          <w:rFonts w:ascii="Helvetica" w:hAnsi="Helvetica"/>
          <w:lang w:val="es-PE"/>
        </w:rPr>
        <w:t xml:space="preserve">El objetivo no es simplemente demostrar que existe un documento, sino conseguir que </w:t>
      </w:r>
      <w:r w:rsidRPr="00741ECA">
        <w:rPr>
          <w:rStyle w:val="Textoennegrita"/>
          <w:rFonts w:ascii="Helvetica" w:hAnsi="Helvetica"/>
          <w:lang w:val="es-PE"/>
        </w:rPr>
        <w:t>las personas conozcan la política y comprendan lo que significa para sus actividades</w:t>
      </w:r>
      <w:r w:rsidRPr="00741ECA">
        <w:rPr>
          <w:rFonts w:ascii="Helvetica" w:hAnsi="Helvetica"/>
          <w:lang w:val="es-PE"/>
        </w:rPr>
        <w:t>.</w:t>
      </w:r>
    </w:p>
    <w:p w14:paraId="7E0E524B" w14:textId="77777777" w:rsidR="00176C25" w:rsidRPr="00741ECA" w:rsidRDefault="00176C25" w:rsidP="00176C25">
      <w:pPr>
        <w:pStyle w:val="Ttulo3"/>
        <w:rPr>
          <w:rFonts w:ascii="Helvetica" w:hAnsi="Helvetica"/>
          <w:lang w:val="es-PE"/>
        </w:rPr>
      </w:pPr>
      <w:r w:rsidRPr="00741ECA">
        <w:rPr>
          <w:rFonts w:ascii="Helvetica" w:hAnsi="Helvetica"/>
          <w:lang w:val="es-PE"/>
        </w:rPr>
        <w:t>Lenguaje claro y comprensible</w:t>
      </w:r>
    </w:p>
    <w:p w14:paraId="454F9DB2" w14:textId="2B1742EE"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Una política antisoborno debe utilizar un lenguaje </w:t>
      </w:r>
      <w:r w:rsidRPr="00741ECA">
        <w:rPr>
          <w:rStyle w:val="Textoennegrita"/>
          <w:rFonts w:ascii="Helvetica" w:hAnsi="Helvetica"/>
          <w:lang w:val="es-PE"/>
        </w:rPr>
        <w:t>claro, directo y comprensible</w:t>
      </w:r>
      <w:r w:rsidRPr="00741ECA">
        <w:rPr>
          <w:rFonts w:ascii="Helvetica" w:hAnsi="Helvetica"/>
          <w:lang w:val="es-PE"/>
        </w:rPr>
        <w:t xml:space="preserve"> para las personas a las que está dirigida. No es recomendable elaborar una política excesivamente técnica que solamente pueda entender el departamento legal.</w:t>
      </w:r>
    </w:p>
    <w:p w14:paraId="1A61A16A"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Un trabajador de compras, un supervisor de operaciones o un empleado administrativo debe poder comprender fácilmente:</w:t>
      </w:r>
    </w:p>
    <w:p w14:paraId="2E7A1AA1" w14:textId="77777777" w:rsidR="00176C25" w:rsidRPr="00741ECA" w:rsidRDefault="00176C25" w:rsidP="00176C25">
      <w:pPr>
        <w:pStyle w:val="NormalWeb"/>
        <w:rPr>
          <w:rFonts w:ascii="Helvetica" w:hAnsi="Helvetica"/>
          <w:lang w:val="es-PE"/>
        </w:rPr>
      </w:pPr>
      <w:r w:rsidRPr="00741ECA">
        <w:rPr>
          <w:rStyle w:val="Textoennegrita"/>
          <w:rFonts w:ascii="Helvetica" w:hAnsi="Helvetica"/>
          <w:lang w:val="es-PE"/>
        </w:rPr>
        <w:t>qué está prohibido, qué se espera de él y qué debe hacer si identifica una situación sospechosa.</w:t>
      </w:r>
    </w:p>
    <w:p w14:paraId="1D5C5208" w14:textId="77777777" w:rsidR="00176C25" w:rsidRPr="00741ECA" w:rsidRDefault="00176C25" w:rsidP="00176C25">
      <w:pPr>
        <w:pStyle w:val="Ttulo3"/>
        <w:rPr>
          <w:rFonts w:ascii="Helvetica" w:hAnsi="Helvetica"/>
          <w:lang w:val="es-PE"/>
        </w:rPr>
      </w:pPr>
      <w:r w:rsidRPr="00741ECA">
        <w:rPr>
          <w:rFonts w:ascii="Helvetica" w:hAnsi="Helvetica"/>
          <w:lang w:val="es-PE"/>
        </w:rPr>
        <w:t>Política y realidad organizacional</w:t>
      </w:r>
    </w:p>
    <w:p w14:paraId="79C3B194"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Uno de los mayores errores en la elaboración de una política antisoborno es crear un documento formal que </w:t>
      </w:r>
      <w:r w:rsidRPr="00741ECA">
        <w:rPr>
          <w:rStyle w:val="Textoennegrita"/>
          <w:rFonts w:ascii="Helvetica" w:hAnsi="Helvetica"/>
          <w:lang w:val="es-PE"/>
        </w:rPr>
        <w:t>no corresponde con las prácticas reales de la organización</w:t>
      </w:r>
      <w:r w:rsidRPr="00741ECA">
        <w:rPr>
          <w:rFonts w:ascii="Helvetica" w:hAnsi="Helvetica"/>
          <w:lang w:val="es-PE"/>
        </w:rPr>
        <w:t>.</w:t>
      </w:r>
    </w:p>
    <w:p w14:paraId="51370238" w14:textId="6CA97486" w:rsidR="00176C25" w:rsidRPr="00741ECA" w:rsidRDefault="00176C25" w:rsidP="00176C25">
      <w:pPr>
        <w:pStyle w:val="NormalWeb"/>
        <w:ind w:firstLine="720"/>
        <w:rPr>
          <w:rFonts w:ascii="Helvetica" w:hAnsi="Helvetica"/>
          <w:lang w:val="es-PE"/>
        </w:rPr>
      </w:pPr>
      <w:r w:rsidRPr="00741ECA">
        <w:rPr>
          <w:rFonts w:ascii="Helvetica" w:hAnsi="Helvetica"/>
          <w:lang w:val="es-PE"/>
        </w:rPr>
        <w:t>Por ejemplo, no sería coherente declarar una tolerancia absoluta frente al soborno y, al mismo tiempo, permitir informalmente determinados pagos o beneficios para acelerar trámites. La política debe reflejar el comportamiento que la organización realmente está dispuesta a exigir.</w:t>
      </w:r>
    </w:p>
    <w:p w14:paraId="465D0080" w14:textId="77777777" w:rsidR="00176C25" w:rsidRPr="00741ECA" w:rsidRDefault="00176C25" w:rsidP="00176C25">
      <w:pPr>
        <w:pStyle w:val="NormalWeb"/>
        <w:ind w:firstLine="720"/>
        <w:rPr>
          <w:rFonts w:ascii="Helvetica" w:hAnsi="Helvetica"/>
          <w:lang w:val="es-PE"/>
        </w:rPr>
      </w:pPr>
      <w:r w:rsidRPr="00741ECA">
        <w:rPr>
          <w:rStyle w:val="Textoennegrita"/>
          <w:rFonts w:ascii="Helvetica" w:hAnsi="Helvetica"/>
          <w:lang w:val="es-PE"/>
        </w:rPr>
        <w:t>La credibilidad de la política depende de la coherencia entre lo que se declara y lo que se hace.</w:t>
      </w:r>
    </w:p>
    <w:p w14:paraId="78E90663" w14:textId="77777777" w:rsidR="00176C25" w:rsidRPr="00741ECA" w:rsidRDefault="00176C25" w:rsidP="00176C25">
      <w:pPr>
        <w:pStyle w:val="Ttulo3"/>
        <w:rPr>
          <w:rFonts w:ascii="Helvetica" w:hAnsi="Helvetica"/>
          <w:lang w:val="es-PE"/>
        </w:rPr>
      </w:pPr>
      <w:r w:rsidRPr="00741ECA">
        <w:rPr>
          <w:rFonts w:ascii="Helvetica" w:hAnsi="Helvetica"/>
          <w:lang w:val="es-PE"/>
        </w:rPr>
        <w:t>Política antisoborno y socios de negocio</w:t>
      </w:r>
    </w:p>
    <w:p w14:paraId="08B69307" w14:textId="54F81D93"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La política también debe tener relevancia para los </w:t>
      </w:r>
      <w:r w:rsidRPr="00741ECA">
        <w:rPr>
          <w:rStyle w:val="Textoennegrita"/>
          <w:rFonts w:ascii="Helvetica" w:hAnsi="Helvetica"/>
          <w:lang w:val="es-PE"/>
        </w:rPr>
        <w:t>socios de negocio</w:t>
      </w:r>
      <w:r w:rsidRPr="00741ECA">
        <w:rPr>
          <w:rFonts w:ascii="Helvetica" w:hAnsi="Helvetica"/>
          <w:lang w:val="es-PE"/>
        </w:rPr>
        <w:t>. En determinadas relaciones, especialmente cuando existe un riesgo de soborno superior al bajo, la organización debe comunicar sus expectativas antisoborno y aplicar los controles correspondientes.</w:t>
      </w:r>
    </w:p>
    <w:p w14:paraId="5F333807"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Esto es particularmente importante cuando terceros actúan en nombre de la organización o tienen contacto con clientes, autoridades u otros actores relevantes.</w:t>
      </w:r>
    </w:p>
    <w:p w14:paraId="4AF93F22" w14:textId="77777777" w:rsidR="00176C25" w:rsidRPr="00741ECA" w:rsidRDefault="00176C25" w:rsidP="00176C25">
      <w:pPr>
        <w:pStyle w:val="Ttulo3"/>
        <w:rPr>
          <w:rFonts w:ascii="Helvetica" w:hAnsi="Helvetica"/>
          <w:lang w:val="es-PE"/>
        </w:rPr>
      </w:pPr>
      <w:r w:rsidRPr="00741ECA">
        <w:rPr>
          <w:rFonts w:ascii="Helvetica" w:hAnsi="Helvetica"/>
          <w:lang w:val="es-PE"/>
        </w:rPr>
        <w:t>Ejemplo de una política básica</w:t>
      </w:r>
    </w:p>
    <w:p w14:paraId="56F7C5FB"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Una organización podría estructurar su declaración de política alrededor de los siguientes compromisos:</w:t>
      </w:r>
    </w:p>
    <w:p w14:paraId="7A7304B9" w14:textId="77777777" w:rsidR="00176C25" w:rsidRPr="00741ECA" w:rsidRDefault="00176C25" w:rsidP="00176C25">
      <w:pPr>
        <w:pStyle w:val="NormalWeb"/>
        <w:ind w:firstLine="720"/>
        <w:rPr>
          <w:rFonts w:ascii="Helvetica" w:hAnsi="Helvetica"/>
          <w:lang w:val="es-PE"/>
        </w:rPr>
      </w:pPr>
      <w:r w:rsidRPr="00741ECA">
        <w:rPr>
          <w:rStyle w:val="Textoennegrita"/>
          <w:rFonts w:ascii="Helvetica" w:hAnsi="Helvetica"/>
          <w:lang w:val="es-PE"/>
        </w:rPr>
        <w:t>La organización prohíbe cualquier forma de soborno</w:t>
      </w:r>
      <w:r w:rsidRPr="00741ECA">
        <w:rPr>
          <w:rFonts w:ascii="Helvetica" w:hAnsi="Helvetica"/>
          <w:lang w:val="es-PE"/>
        </w:rPr>
        <w:t>, directa o indirecta, relacionada con sus actividades.</w:t>
      </w:r>
    </w:p>
    <w:p w14:paraId="2989258B" w14:textId="77777777" w:rsidR="00176C25" w:rsidRPr="00741ECA" w:rsidRDefault="00176C25" w:rsidP="00176C25">
      <w:pPr>
        <w:pStyle w:val="NormalWeb"/>
        <w:ind w:firstLine="720"/>
        <w:rPr>
          <w:rFonts w:ascii="Helvetica" w:hAnsi="Helvetica"/>
          <w:lang w:val="es-PE"/>
        </w:rPr>
      </w:pPr>
      <w:r w:rsidRPr="00741ECA">
        <w:rPr>
          <w:rStyle w:val="Textoennegrita"/>
          <w:rFonts w:ascii="Helvetica" w:hAnsi="Helvetica"/>
          <w:lang w:val="es-PE"/>
        </w:rPr>
        <w:t>La organización se compromete a cumplir las leyes antisoborno aplicables</w:t>
      </w:r>
      <w:r w:rsidRPr="00741ECA">
        <w:rPr>
          <w:rFonts w:ascii="Helvetica" w:hAnsi="Helvetica"/>
          <w:lang w:val="es-PE"/>
        </w:rPr>
        <w:t xml:space="preserve"> y los requisitos internos establecidos.</w:t>
      </w:r>
    </w:p>
    <w:p w14:paraId="0D72148D" w14:textId="77777777" w:rsidR="00176C25" w:rsidRPr="00741ECA" w:rsidRDefault="00176C25" w:rsidP="00176C25">
      <w:pPr>
        <w:pStyle w:val="NormalWeb"/>
        <w:ind w:firstLine="720"/>
        <w:rPr>
          <w:rFonts w:ascii="Helvetica" w:hAnsi="Helvetica"/>
          <w:lang w:val="es-PE"/>
        </w:rPr>
      </w:pPr>
      <w:r w:rsidRPr="00741ECA">
        <w:rPr>
          <w:rStyle w:val="Textoennegrita"/>
          <w:rFonts w:ascii="Helvetica" w:hAnsi="Helvetica"/>
          <w:lang w:val="es-PE"/>
        </w:rPr>
        <w:t>La organización promueve una cultura de integridad</w:t>
      </w:r>
      <w:r w:rsidRPr="00741ECA">
        <w:rPr>
          <w:rFonts w:ascii="Helvetica" w:hAnsi="Helvetica"/>
          <w:lang w:val="es-PE"/>
        </w:rPr>
        <w:t>, transparencia y comportamiento ético.</w:t>
      </w:r>
    </w:p>
    <w:p w14:paraId="6C8B0A89" w14:textId="77777777" w:rsidR="00176C25" w:rsidRPr="00741ECA" w:rsidRDefault="00176C25" w:rsidP="00176C25">
      <w:pPr>
        <w:pStyle w:val="NormalWeb"/>
        <w:ind w:firstLine="720"/>
        <w:rPr>
          <w:rFonts w:ascii="Helvetica" w:hAnsi="Helvetica"/>
          <w:lang w:val="es-PE"/>
        </w:rPr>
      </w:pPr>
      <w:r w:rsidRPr="00741ECA">
        <w:rPr>
          <w:rStyle w:val="Textoennegrita"/>
          <w:rFonts w:ascii="Helvetica" w:hAnsi="Helvetica"/>
          <w:lang w:val="es-PE"/>
        </w:rPr>
        <w:t>La organización proporciona canales para comunicar preocupaciones de buena fe</w:t>
      </w:r>
      <w:r w:rsidRPr="00741ECA">
        <w:rPr>
          <w:rFonts w:ascii="Helvetica" w:hAnsi="Helvetica"/>
          <w:lang w:val="es-PE"/>
        </w:rPr>
        <w:t>, procurando proteger a quienes realizan dichos reportes frente a represalias.</w:t>
      </w:r>
    </w:p>
    <w:p w14:paraId="2D201525" w14:textId="77777777" w:rsidR="00176C25" w:rsidRPr="00741ECA" w:rsidRDefault="00176C25" w:rsidP="00176C25">
      <w:pPr>
        <w:pStyle w:val="NormalWeb"/>
        <w:ind w:firstLine="720"/>
        <w:rPr>
          <w:rFonts w:ascii="Helvetica" w:hAnsi="Helvetica"/>
          <w:lang w:val="es-PE"/>
        </w:rPr>
      </w:pPr>
      <w:r w:rsidRPr="00741ECA">
        <w:rPr>
          <w:rStyle w:val="Textoennegrita"/>
          <w:rFonts w:ascii="Helvetica" w:hAnsi="Helvetica"/>
          <w:lang w:val="es-PE"/>
        </w:rPr>
        <w:t>La organización mantiene una función antisoborno con la autoridad e independencia necesarias</w:t>
      </w:r>
      <w:r w:rsidRPr="00741ECA">
        <w:rPr>
          <w:rFonts w:ascii="Helvetica" w:hAnsi="Helvetica"/>
          <w:lang w:val="es-PE"/>
        </w:rPr>
        <w:t xml:space="preserve"> para desempeñar sus responsabilidades.</w:t>
      </w:r>
    </w:p>
    <w:p w14:paraId="42D7EB28" w14:textId="77777777" w:rsidR="00176C25" w:rsidRPr="00741ECA" w:rsidRDefault="00176C25" w:rsidP="00176C25">
      <w:pPr>
        <w:pStyle w:val="NormalWeb"/>
        <w:ind w:firstLine="720"/>
        <w:rPr>
          <w:rFonts w:ascii="Helvetica" w:hAnsi="Helvetica"/>
          <w:lang w:val="es-PE"/>
        </w:rPr>
      </w:pPr>
      <w:r w:rsidRPr="00741ECA">
        <w:rPr>
          <w:rStyle w:val="Textoennegrita"/>
          <w:rFonts w:ascii="Helvetica" w:hAnsi="Helvetica"/>
          <w:lang w:val="es-PE"/>
        </w:rPr>
        <w:t>La organización establece objetivos antisoborno y revisa periódicamente el desempeño del sistema.</w:t>
      </w:r>
    </w:p>
    <w:p w14:paraId="706538A4" w14:textId="77777777" w:rsidR="00176C25" w:rsidRPr="00741ECA" w:rsidRDefault="00176C25" w:rsidP="00176C25">
      <w:pPr>
        <w:pStyle w:val="NormalWeb"/>
        <w:ind w:firstLine="720"/>
        <w:rPr>
          <w:rFonts w:ascii="Helvetica" w:hAnsi="Helvetica"/>
          <w:lang w:val="es-PE"/>
        </w:rPr>
      </w:pPr>
      <w:r w:rsidRPr="00741ECA">
        <w:rPr>
          <w:rStyle w:val="Textoennegrita"/>
          <w:rFonts w:ascii="Helvetica" w:hAnsi="Helvetica"/>
          <w:lang w:val="es-PE"/>
        </w:rPr>
        <w:t>La organización se compromete con la mejora continua de su Sistema de Gestión Antisoborno.</w:t>
      </w:r>
    </w:p>
    <w:p w14:paraId="763AE6FB"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Este contenido constituye una estructura orientativa. La política real debe adaptarse al contexto, tamaño, estructura y riesgos de cada organización.</w:t>
      </w:r>
    </w:p>
    <w:p w14:paraId="4CBC31AE" w14:textId="77777777" w:rsidR="00176C25" w:rsidRPr="00741ECA" w:rsidRDefault="00176C25" w:rsidP="00176C25">
      <w:pPr>
        <w:pStyle w:val="Ttulo3"/>
        <w:rPr>
          <w:rFonts w:ascii="Helvetica" w:hAnsi="Helvetica"/>
          <w:lang w:val="es-PE"/>
        </w:rPr>
      </w:pPr>
      <w:r w:rsidRPr="00741ECA">
        <w:rPr>
          <w:rFonts w:ascii="Helvetica" w:hAnsi="Helvetica"/>
          <w:lang w:val="es-PE"/>
        </w:rPr>
        <w:t>Aprobación y actualización</w:t>
      </w:r>
    </w:p>
    <w:p w14:paraId="6ACABBD9"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Una vez elaborada, la política debe pasar por el proceso interno correspondiente de </w:t>
      </w:r>
      <w:r w:rsidRPr="00741ECA">
        <w:rPr>
          <w:rStyle w:val="Textoennegrita"/>
          <w:rFonts w:ascii="Helvetica" w:hAnsi="Helvetica"/>
          <w:lang w:val="es-PE"/>
        </w:rPr>
        <w:t>revisión y aprobación por la alta dirección</w:t>
      </w:r>
      <w:r w:rsidRPr="00741ECA">
        <w:rPr>
          <w:rFonts w:ascii="Helvetica" w:hAnsi="Helvetica"/>
          <w:lang w:val="es-PE"/>
        </w:rPr>
        <w:t>.</w:t>
      </w:r>
    </w:p>
    <w:p w14:paraId="7E95534A" w14:textId="77777777" w:rsidR="00176C25" w:rsidRPr="00741ECA" w:rsidRDefault="00176C25" w:rsidP="00176C25">
      <w:pPr>
        <w:pStyle w:val="NormalWeb"/>
        <w:rPr>
          <w:rFonts w:ascii="Helvetica" w:hAnsi="Helvetica"/>
          <w:lang w:val="es-PE"/>
        </w:rPr>
      </w:pPr>
      <w:r w:rsidRPr="00741ECA">
        <w:rPr>
          <w:rFonts w:ascii="Helvetica" w:hAnsi="Helvetica"/>
          <w:lang w:val="es-PE"/>
        </w:rPr>
        <w:t>También debe mantenerse actualizada cuando existan cambios relevantes en:</w:t>
      </w:r>
    </w:p>
    <w:p w14:paraId="41A9279B" w14:textId="77777777" w:rsidR="00176C25" w:rsidRPr="00741ECA" w:rsidRDefault="00176C25" w:rsidP="0047461E">
      <w:pPr>
        <w:numPr>
          <w:ilvl w:val="0"/>
          <w:numId w:val="122"/>
        </w:numPr>
        <w:spacing w:before="100" w:beforeAutospacing="1" w:after="100" w:afterAutospacing="1" w:line="240" w:lineRule="auto"/>
        <w:rPr>
          <w:rFonts w:ascii="Helvetica" w:hAnsi="Helvetica"/>
          <w:lang w:val="es-PE"/>
        </w:rPr>
      </w:pPr>
      <w:r w:rsidRPr="00741ECA">
        <w:rPr>
          <w:rFonts w:ascii="Helvetica" w:hAnsi="Helvetica"/>
          <w:lang w:val="es-PE"/>
        </w:rPr>
        <w:t xml:space="preserve">La estructura de la organización. </w:t>
      </w:r>
    </w:p>
    <w:p w14:paraId="11614A8A" w14:textId="77777777" w:rsidR="00176C25" w:rsidRPr="00741ECA" w:rsidRDefault="00176C25" w:rsidP="0047461E">
      <w:pPr>
        <w:numPr>
          <w:ilvl w:val="0"/>
          <w:numId w:val="122"/>
        </w:numPr>
        <w:spacing w:before="100" w:beforeAutospacing="1" w:after="100" w:afterAutospacing="1" w:line="240" w:lineRule="auto"/>
        <w:rPr>
          <w:rFonts w:ascii="Helvetica" w:hAnsi="Helvetica"/>
          <w:lang w:val="es-PE"/>
        </w:rPr>
      </w:pPr>
      <w:r w:rsidRPr="00741ECA">
        <w:rPr>
          <w:rFonts w:ascii="Helvetica" w:hAnsi="Helvetica"/>
          <w:lang w:val="es-PE"/>
        </w:rPr>
        <w:t xml:space="preserve">Sus actividades. </w:t>
      </w:r>
    </w:p>
    <w:p w14:paraId="5C7552D1" w14:textId="77777777" w:rsidR="00176C25" w:rsidRPr="00741ECA" w:rsidRDefault="00176C25" w:rsidP="0047461E">
      <w:pPr>
        <w:numPr>
          <w:ilvl w:val="0"/>
          <w:numId w:val="122"/>
        </w:numPr>
        <w:spacing w:before="100" w:beforeAutospacing="1" w:after="100" w:afterAutospacing="1" w:line="240" w:lineRule="auto"/>
        <w:rPr>
          <w:rFonts w:ascii="Helvetica" w:hAnsi="Helvetica"/>
          <w:lang w:val="es-PE"/>
        </w:rPr>
      </w:pPr>
      <w:r w:rsidRPr="00741ECA">
        <w:rPr>
          <w:rFonts w:ascii="Helvetica" w:hAnsi="Helvetica"/>
          <w:lang w:val="es-PE"/>
        </w:rPr>
        <w:t xml:space="preserve">Los riesgos de soborno. </w:t>
      </w:r>
    </w:p>
    <w:p w14:paraId="1BF70F18" w14:textId="77777777" w:rsidR="00176C25" w:rsidRPr="00741ECA" w:rsidRDefault="00176C25" w:rsidP="0047461E">
      <w:pPr>
        <w:numPr>
          <w:ilvl w:val="0"/>
          <w:numId w:val="122"/>
        </w:numPr>
        <w:spacing w:before="100" w:beforeAutospacing="1" w:after="100" w:afterAutospacing="1" w:line="240" w:lineRule="auto"/>
        <w:rPr>
          <w:rFonts w:ascii="Helvetica" w:hAnsi="Helvetica"/>
          <w:lang w:val="es-PE"/>
        </w:rPr>
      </w:pPr>
      <w:r w:rsidRPr="00741ECA">
        <w:rPr>
          <w:rFonts w:ascii="Helvetica" w:hAnsi="Helvetica"/>
          <w:lang w:val="es-PE"/>
        </w:rPr>
        <w:t xml:space="preserve">El marco legal. </w:t>
      </w:r>
    </w:p>
    <w:p w14:paraId="700AC629" w14:textId="77777777" w:rsidR="00176C25" w:rsidRPr="00741ECA" w:rsidRDefault="00176C25" w:rsidP="0047461E">
      <w:pPr>
        <w:numPr>
          <w:ilvl w:val="0"/>
          <w:numId w:val="122"/>
        </w:numPr>
        <w:spacing w:before="100" w:beforeAutospacing="1" w:after="100" w:afterAutospacing="1" w:line="240" w:lineRule="auto"/>
        <w:rPr>
          <w:rFonts w:ascii="Helvetica" w:hAnsi="Helvetica"/>
          <w:lang w:val="es-PE"/>
        </w:rPr>
      </w:pPr>
      <w:r w:rsidRPr="00741ECA">
        <w:rPr>
          <w:rFonts w:ascii="Helvetica" w:hAnsi="Helvetica"/>
          <w:lang w:val="es-PE"/>
        </w:rPr>
        <w:t xml:space="preserve">Las relaciones con socios de negocio. </w:t>
      </w:r>
    </w:p>
    <w:p w14:paraId="686106CE" w14:textId="77777777" w:rsidR="00176C25" w:rsidRPr="00741ECA" w:rsidRDefault="00176C25" w:rsidP="0047461E">
      <w:pPr>
        <w:numPr>
          <w:ilvl w:val="0"/>
          <w:numId w:val="122"/>
        </w:numPr>
        <w:spacing w:before="100" w:beforeAutospacing="1" w:after="100" w:afterAutospacing="1" w:line="240" w:lineRule="auto"/>
        <w:rPr>
          <w:rFonts w:ascii="Helvetica" w:hAnsi="Helvetica"/>
          <w:lang w:val="es-PE"/>
        </w:rPr>
      </w:pPr>
      <w:r w:rsidRPr="00741ECA">
        <w:rPr>
          <w:rFonts w:ascii="Helvetica" w:hAnsi="Helvetica"/>
          <w:lang w:val="es-PE"/>
        </w:rPr>
        <w:t xml:space="preserve">Los procesos internos. </w:t>
      </w:r>
    </w:p>
    <w:p w14:paraId="6D4F0D09" w14:textId="77777777" w:rsidR="00176C25" w:rsidRPr="00741ECA" w:rsidRDefault="00176C25" w:rsidP="0047461E">
      <w:pPr>
        <w:numPr>
          <w:ilvl w:val="0"/>
          <w:numId w:val="122"/>
        </w:numPr>
        <w:spacing w:before="100" w:beforeAutospacing="1" w:after="100" w:afterAutospacing="1" w:line="240" w:lineRule="auto"/>
        <w:rPr>
          <w:rFonts w:ascii="Helvetica" w:hAnsi="Helvetica"/>
          <w:lang w:val="es-PE"/>
        </w:rPr>
      </w:pPr>
      <w:r w:rsidRPr="00741ECA">
        <w:rPr>
          <w:rFonts w:ascii="Helvetica" w:hAnsi="Helvetica"/>
          <w:lang w:val="es-PE"/>
        </w:rPr>
        <w:t xml:space="preserve">Los objetivos antisoborno. </w:t>
      </w:r>
    </w:p>
    <w:p w14:paraId="0CB40A4F" w14:textId="77777777" w:rsidR="00176C25" w:rsidRPr="00741ECA" w:rsidRDefault="00176C25" w:rsidP="00176C25">
      <w:pPr>
        <w:pStyle w:val="NormalWeb"/>
        <w:ind w:firstLine="360"/>
        <w:rPr>
          <w:rFonts w:ascii="Helvetica" w:hAnsi="Helvetica"/>
          <w:lang w:val="es-PE"/>
        </w:rPr>
      </w:pPr>
      <w:r w:rsidRPr="00741ECA">
        <w:rPr>
          <w:rFonts w:ascii="Helvetica" w:hAnsi="Helvetica"/>
          <w:lang w:val="es-PE"/>
        </w:rPr>
        <w:t xml:space="preserve">La revisión permite asegurar que la política continúe siendo </w:t>
      </w:r>
      <w:r w:rsidRPr="00741ECA">
        <w:rPr>
          <w:rStyle w:val="Textoennegrita"/>
          <w:rFonts w:ascii="Helvetica" w:hAnsi="Helvetica"/>
          <w:lang w:val="es-PE"/>
        </w:rPr>
        <w:t>adecuada, pertinente y coherente con el sistema</w:t>
      </w:r>
      <w:r w:rsidRPr="00741ECA">
        <w:rPr>
          <w:rFonts w:ascii="Helvetica" w:hAnsi="Helvetica"/>
          <w:lang w:val="es-PE"/>
        </w:rPr>
        <w:t>.</w:t>
      </w:r>
    </w:p>
    <w:p w14:paraId="71FC2BDF" w14:textId="77777777" w:rsidR="00176C25" w:rsidRPr="00741ECA" w:rsidRDefault="00176C25" w:rsidP="00176C25">
      <w:pPr>
        <w:pStyle w:val="Ttulo3"/>
        <w:rPr>
          <w:rFonts w:ascii="Helvetica" w:hAnsi="Helvetica"/>
          <w:lang w:val="es-PE"/>
        </w:rPr>
      </w:pPr>
      <w:r w:rsidRPr="00741ECA">
        <w:rPr>
          <w:rFonts w:ascii="Helvetica" w:hAnsi="Helvetica"/>
          <w:lang w:val="es-PE"/>
        </w:rPr>
        <w:t>Diferencia entre política y procedimiento</w:t>
      </w:r>
    </w:p>
    <w:p w14:paraId="0A88BF7D" w14:textId="6C3F8551"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Es importante distinguir entre una </w:t>
      </w:r>
      <w:r w:rsidRPr="00741ECA">
        <w:rPr>
          <w:rStyle w:val="Textoennegrita"/>
          <w:rFonts w:ascii="Helvetica" w:hAnsi="Helvetica"/>
          <w:lang w:val="es-PE"/>
        </w:rPr>
        <w:t>política antisoborno</w:t>
      </w:r>
      <w:r w:rsidRPr="00741ECA">
        <w:rPr>
          <w:rFonts w:ascii="Helvetica" w:hAnsi="Helvetica"/>
          <w:lang w:val="es-PE"/>
        </w:rPr>
        <w:t xml:space="preserve"> y un </w:t>
      </w:r>
      <w:r w:rsidRPr="00741ECA">
        <w:rPr>
          <w:rStyle w:val="Textoennegrita"/>
          <w:rFonts w:ascii="Helvetica" w:hAnsi="Helvetica"/>
          <w:lang w:val="es-PE"/>
        </w:rPr>
        <w:t>procedimiento antisoborno</w:t>
      </w:r>
      <w:r w:rsidRPr="00741ECA">
        <w:rPr>
          <w:rFonts w:ascii="Helvetica" w:hAnsi="Helvetica"/>
          <w:lang w:val="es-PE"/>
        </w:rPr>
        <w:t xml:space="preserve">. La política establece principalmente: </w:t>
      </w:r>
      <w:r w:rsidRPr="00741ECA">
        <w:rPr>
          <w:rStyle w:val="Textoennegrita"/>
          <w:rFonts w:ascii="Helvetica" w:hAnsi="Helvetica"/>
          <w:lang w:val="es-PE"/>
        </w:rPr>
        <w:t>qué principios y compromisos asume la organización.</w:t>
      </w:r>
    </w:p>
    <w:p w14:paraId="5B1DE555" w14:textId="4955DB2B"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Los procedimientos establecen: </w:t>
      </w:r>
      <w:r w:rsidRPr="00741ECA">
        <w:rPr>
          <w:rStyle w:val="Textoennegrita"/>
          <w:rFonts w:ascii="Helvetica" w:hAnsi="Helvetica"/>
          <w:lang w:val="es-PE"/>
        </w:rPr>
        <w:t>cómo se aplican esos principios en situaciones concretas.</w:t>
      </w:r>
    </w:p>
    <w:p w14:paraId="24F3E6F7"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Por ejemplo, la política puede establecer que la organización prohíbe el soborno.</w:t>
      </w:r>
    </w:p>
    <w:p w14:paraId="0EA9B0C1" w14:textId="2A29D4BD"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Un procedimiento específico puede explicar cómo se debe actuar cuando un trabajador recibe una oferta indebida de un tercero. De esta manera, </w:t>
      </w:r>
      <w:r w:rsidRPr="00741ECA">
        <w:rPr>
          <w:rStyle w:val="Textoennegrita"/>
          <w:rFonts w:ascii="Helvetica" w:hAnsi="Helvetica"/>
          <w:lang w:val="es-PE"/>
        </w:rPr>
        <w:t>la política establece la dirección y los procedimientos permiten llevarla a la práctica</w:t>
      </w:r>
      <w:r w:rsidRPr="00741ECA">
        <w:rPr>
          <w:rFonts w:ascii="Helvetica" w:hAnsi="Helvetica"/>
          <w:lang w:val="es-PE"/>
        </w:rPr>
        <w:t>.</w:t>
      </w:r>
    </w:p>
    <w:p w14:paraId="1EEE86C0" w14:textId="77777777" w:rsidR="00176C25" w:rsidRPr="00741ECA" w:rsidRDefault="00176C25" w:rsidP="00176C25">
      <w:pPr>
        <w:pStyle w:val="Ttulo3"/>
        <w:rPr>
          <w:rFonts w:ascii="Helvetica" w:hAnsi="Helvetica"/>
          <w:lang w:val="es-PE"/>
        </w:rPr>
      </w:pPr>
      <w:r w:rsidRPr="00741ECA">
        <w:rPr>
          <w:rFonts w:ascii="Helvetica" w:hAnsi="Helvetica"/>
          <w:lang w:val="es-PE"/>
        </w:rPr>
        <w:t>Política antisoborno como base del sistema</w:t>
      </w:r>
    </w:p>
    <w:p w14:paraId="3FB434CA"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La política funciona como uno de los puntos de referencia del Sistema de Gestión Antisoborno.</w:t>
      </w:r>
    </w:p>
    <w:p w14:paraId="7F59F655" w14:textId="77777777" w:rsidR="00176C25" w:rsidRPr="00741ECA" w:rsidRDefault="00176C25" w:rsidP="00176C25">
      <w:pPr>
        <w:pStyle w:val="NormalWeb"/>
        <w:rPr>
          <w:rFonts w:ascii="Helvetica" w:hAnsi="Helvetica"/>
          <w:lang w:val="es-PE"/>
        </w:rPr>
      </w:pPr>
      <w:r w:rsidRPr="00741ECA">
        <w:rPr>
          <w:rFonts w:ascii="Helvetica" w:hAnsi="Helvetica"/>
          <w:lang w:val="es-PE"/>
        </w:rPr>
        <w:t>A partir de ella pueden desarrollarse:</w:t>
      </w:r>
    </w:p>
    <w:p w14:paraId="394C09A0" w14:textId="77777777" w:rsidR="00176C25" w:rsidRPr="00741ECA" w:rsidRDefault="00176C25" w:rsidP="0047461E">
      <w:pPr>
        <w:numPr>
          <w:ilvl w:val="0"/>
          <w:numId w:val="123"/>
        </w:numPr>
        <w:spacing w:before="100" w:beforeAutospacing="1" w:after="100" w:afterAutospacing="1" w:line="240" w:lineRule="auto"/>
        <w:rPr>
          <w:rFonts w:ascii="Helvetica" w:hAnsi="Helvetica"/>
          <w:lang w:val="es-PE"/>
        </w:rPr>
      </w:pPr>
      <w:r w:rsidRPr="00741ECA">
        <w:rPr>
          <w:rFonts w:ascii="Helvetica" w:hAnsi="Helvetica"/>
          <w:lang w:val="es-PE"/>
        </w:rPr>
        <w:t xml:space="preserve">Objetivos antisoborno. </w:t>
      </w:r>
    </w:p>
    <w:p w14:paraId="351A0496" w14:textId="77777777" w:rsidR="00176C25" w:rsidRPr="00741ECA" w:rsidRDefault="00176C25" w:rsidP="0047461E">
      <w:pPr>
        <w:numPr>
          <w:ilvl w:val="0"/>
          <w:numId w:val="123"/>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Evaluaciones de riesgos. </w:t>
      </w:r>
    </w:p>
    <w:p w14:paraId="422EB094" w14:textId="77777777" w:rsidR="00176C25" w:rsidRPr="00741ECA" w:rsidRDefault="00176C25" w:rsidP="0047461E">
      <w:pPr>
        <w:numPr>
          <w:ilvl w:val="0"/>
          <w:numId w:val="123"/>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w:t>
      </w:r>
    </w:p>
    <w:p w14:paraId="1438FF8D" w14:textId="77777777" w:rsidR="00176C25" w:rsidRPr="00741ECA" w:rsidRDefault="00176C25" w:rsidP="0047461E">
      <w:pPr>
        <w:numPr>
          <w:ilvl w:val="0"/>
          <w:numId w:val="123"/>
        </w:numPr>
        <w:spacing w:before="100" w:beforeAutospacing="1" w:after="100" w:afterAutospacing="1" w:line="240" w:lineRule="auto"/>
        <w:rPr>
          <w:rFonts w:ascii="Helvetica" w:hAnsi="Helvetica"/>
          <w:lang w:val="es-PE"/>
        </w:rPr>
      </w:pPr>
      <w:r w:rsidRPr="00741ECA">
        <w:rPr>
          <w:rFonts w:ascii="Helvetica" w:hAnsi="Helvetica"/>
          <w:lang w:val="es-PE"/>
        </w:rPr>
        <w:t xml:space="preserve">Programas de capacitación. </w:t>
      </w:r>
    </w:p>
    <w:p w14:paraId="69B07945" w14:textId="77777777" w:rsidR="00176C25" w:rsidRPr="00741ECA" w:rsidRDefault="00176C25" w:rsidP="0047461E">
      <w:pPr>
        <w:numPr>
          <w:ilvl w:val="0"/>
          <w:numId w:val="123"/>
        </w:numPr>
        <w:spacing w:before="100" w:beforeAutospacing="1" w:after="100" w:afterAutospacing="1" w:line="240" w:lineRule="auto"/>
        <w:rPr>
          <w:rFonts w:ascii="Helvetica" w:hAnsi="Helvetica"/>
          <w:lang w:val="es-PE"/>
        </w:rPr>
      </w:pPr>
      <w:r w:rsidRPr="00741ECA">
        <w:rPr>
          <w:rFonts w:ascii="Helvetica" w:hAnsi="Helvetica"/>
          <w:lang w:val="es-PE"/>
        </w:rPr>
        <w:t xml:space="preserve">Procedimientos. </w:t>
      </w:r>
    </w:p>
    <w:p w14:paraId="32293CFC" w14:textId="77777777" w:rsidR="00176C25" w:rsidRPr="00741ECA" w:rsidRDefault="00176C25" w:rsidP="0047461E">
      <w:pPr>
        <w:numPr>
          <w:ilvl w:val="0"/>
          <w:numId w:val="123"/>
        </w:numPr>
        <w:spacing w:before="100" w:beforeAutospacing="1" w:after="100" w:afterAutospacing="1" w:line="240" w:lineRule="auto"/>
        <w:rPr>
          <w:rFonts w:ascii="Helvetica" w:hAnsi="Helvetica"/>
          <w:lang w:val="es-PE"/>
        </w:rPr>
      </w:pPr>
      <w:r w:rsidRPr="00741ECA">
        <w:rPr>
          <w:rFonts w:ascii="Helvetica" w:hAnsi="Helvetica"/>
          <w:lang w:val="es-PE"/>
        </w:rPr>
        <w:t xml:space="preserve">Mecanismos de denuncia. </w:t>
      </w:r>
    </w:p>
    <w:p w14:paraId="73155F1E" w14:textId="77777777" w:rsidR="00176C25" w:rsidRPr="00741ECA" w:rsidRDefault="00176C25" w:rsidP="0047461E">
      <w:pPr>
        <w:numPr>
          <w:ilvl w:val="0"/>
          <w:numId w:val="123"/>
        </w:numPr>
        <w:spacing w:before="100" w:beforeAutospacing="1" w:after="100" w:afterAutospacing="1" w:line="240" w:lineRule="auto"/>
        <w:rPr>
          <w:rFonts w:ascii="Helvetica" w:hAnsi="Helvetica"/>
          <w:lang w:val="es-PE"/>
        </w:rPr>
      </w:pPr>
      <w:r w:rsidRPr="00741ECA">
        <w:rPr>
          <w:rFonts w:ascii="Helvetica" w:hAnsi="Helvetica"/>
          <w:lang w:val="es-PE"/>
        </w:rPr>
        <w:t xml:space="preserve">Actividades de seguimiento. </w:t>
      </w:r>
    </w:p>
    <w:p w14:paraId="15EEFE5B" w14:textId="77777777" w:rsidR="00176C25" w:rsidRPr="00741ECA" w:rsidRDefault="00176C25" w:rsidP="0047461E">
      <w:pPr>
        <w:numPr>
          <w:ilvl w:val="0"/>
          <w:numId w:val="123"/>
        </w:numPr>
        <w:spacing w:before="100" w:beforeAutospacing="1" w:after="100" w:afterAutospacing="1" w:line="240" w:lineRule="auto"/>
        <w:rPr>
          <w:rFonts w:ascii="Helvetica" w:hAnsi="Helvetica"/>
          <w:lang w:val="es-PE"/>
        </w:rPr>
      </w:pPr>
      <w:r w:rsidRPr="00741ECA">
        <w:rPr>
          <w:rFonts w:ascii="Helvetica" w:hAnsi="Helvetica"/>
          <w:lang w:val="es-PE"/>
        </w:rPr>
        <w:t xml:space="preserve">Auditorías. </w:t>
      </w:r>
    </w:p>
    <w:p w14:paraId="0CA0B7A9" w14:textId="77777777" w:rsidR="00176C25" w:rsidRPr="00741ECA" w:rsidRDefault="00176C25" w:rsidP="0047461E">
      <w:pPr>
        <w:numPr>
          <w:ilvl w:val="0"/>
          <w:numId w:val="123"/>
        </w:numPr>
        <w:spacing w:before="100" w:beforeAutospacing="1" w:after="100" w:afterAutospacing="1" w:line="240" w:lineRule="auto"/>
        <w:rPr>
          <w:rFonts w:ascii="Helvetica" w:hAnsi="Helvetica"/>
          <w:lang w:val="es-PE"/>
        </w:rPr>
      </w:pPr>
      <w:r w:rsidRPr="00741ECA">
        <w:rPr>
          <w:rFonts w:ascii="Helvetica" w:hAnsi="Helvetica"/>
          <w:lang w:val="es-PE"/>
        </w:rPr>
        <w:t xml:space="preserve">Acciones correctivas. </w:t>
      </w:r>
    </w:p>
    <w:p w14:paraId="0CB296A1" w14:textId="77777777" w:rsidR="00176C25" w:rsidRPr="00741ECA" w:rsidRDefault="00176C25" w:rsidP="00176C25">
      <w:pPr>
        <w:pStyle w:val="NormalWeb"/>
        <w:ind w:firstLine="360"/>
        <w:rPr>
          <w:rFonts w:ascii="Helvetica" w:hAnsi="Helvetica"/>
          <w:lang w:val="es-PE"/>
        </w:rPr>
      </w:pPr>
      <w:r w:rsidRPr="00741ECA">
        <w:rPr>
          <w:rFonts w:ascii="Helvetica" w:hAnsi="Helvetica"/>
          <w:lang w:val="es-PE"/>
        </w:rPr>
        <w:t xml:space="preserve">Por ello, una política bien elaborada ayuda a proporcionar </w:t>
      </w:r>
      <w:r w:rsidRPr="00741ECA">
        <w:rPr>
          <w:rStyle w:val="Textoennegrita"/>
          <w:rFonts w:ascii="Helvetica" w:hAnsi="Helvetica"/>
          <w:lang w:val="es-PE"/>
        </w:rPr>
        <w:t>coherencia al conjunto del sistema</w:t>
      </w:r>
      <w:r w:rsidRPr="00741ECA">
        <w:rPr>
          <w:rFonts w:ascii="Helvetica" w:hAnsi="Helvetica"/>
          <w:lang w:val="es-PE"/>
        </w:rPr>
        <w:t>.</w:t>
      </w:r>
    </w:p>
    <w:p w14:paraId="3A4955DC" w14:textId="77777777" w:rsidR="00176C25" w:rsidRPr="00741ECA" w:rsidRDefault="00176C25" w:rsidP="00176C25">
      <w:pPr>
        <w:pStyle w:val="Ttulo3"/>
        <w:rPr>
          <w:rFonts w:ascii="Helvetica" w:hAnsi="Helvetica"/>
          <w:lang w:val="es-PE"/>
        </w:rPr>
      </w:pPr>
      <w:r w:rsidRPr="00741ECA">
        <w:rPr>
          <w:rFonts w:ascii="Helvetica" w:hAnsi="Helvetica"/>
          <w:lang w:val="es-PE"/>
        </w:rPr>
        <w:t>Aspectos clave para recordar</w:t>
      </w:r>
    </w:p>
    <w:p w14:paraId="2A6FBBAE"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política antisoborno debe ser establecida por la alta dirección</w:t>
      </w:r>
      <w:r w:rsidRPr="00741ECA">
        <w:rPr>
          <w:rFonts w:ascii="Helvetica" w:hAnsi="Helvetica"/>
          <w:lang w:val="es-PE"/>
        </w:rPr>
        <w:t xml:space="preserve"> y debe reflejar el compromiso real de la organización con la prevención del soborno.</w:t>
      </w:r>
    </w:p>
    <w:p w14:paraId="1B7FC520"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De acuerdo con ISO 37001:2025, debe incluir, entre otros aspectos, la </w:t>
      </w:r>
      <w:r w:rsidRPr="00741ECA">
        <w:rPr>
          <w:rStyle w:val="Textoennegrita"/>
          <w:rFonts w:ascii="Helvetica" w:hAnsi="Helvetica"/>
          <w:lang w:val="es-PE"/>
        </w:rPr>
        <w:t>prohibición del soborno, el cumplimiento de las leyes aplicables, un marco para establecer objetivos antisoborno, el compromiso con los requisitos aplicables, la promoción de la comunicación de preocupaciones de buena fe, la mejora continua, la autoridad e independencia de la función antisoborno y las consecuencias del incumplimiento</w:t>
      </w:r>
      <w:r w:rsidRPr="00741ECA">
        <w:rPr>
          <w:rFonts w:ascii="Helvetica" w:hAnsi="Helvetica"/>
          <w:lang w:val="es-PE"/>
        </w:rPr>
        <w:t xml:space="preserve">. </w:t>
      </w:r>
    </w:p>
    <w:p w14:paraId="0FBA17F9"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Además, debe mantenerse como </w:t>
      </w:r>
      <w:r w:rsidRPr="00741ECA">
        <w:rPr>
          <w:rStyle w:val="Textoennegrita"/>
          <w:rFonts w:ascii="Helvetica" w:hAnsi="Helvetica"/>
          <w:lang w:val="es-PE"/>
        </w:rPr>
        <w:t>información documentada, comunicarse dentro de la organización y ponerse a disposición de las partes correspondientes</w:t>
      </w:r>
      <w:r w:rsidRPr="00741ECA">
        <w:rPr>
          <w:rFonts w:ascii="Helvetica" w:hAnsi="Helvetica"/>
          <w:lang w:val="es-PE"/>
        </w:rPr>
        <w:t xml:space="preserve">. </w:t>
      </w:r>
    </w:p>
    <w:p w14:paraId="71365989" w14:textId="77777777" w:rsidR="00176C25" w:rsidRPr="00741ECA" w:rsidRDefault="00176C25" w:rsidP="00176C25">
      <w:pPr>
        <w:pStyle w:val="NormalWeb"/>
        <w:ind w:firstLine="720"/>
        <w:rPr>
          <w:rFonts w:ascii="Helvetica" w:hAnsi="Helvetica"/>
          <w:lang w:val="es-PE"/>
        </w:rPr>
      </w:pPr>
      <w:r w:rsidRPr="00741ECA">
        <w:rPr>
          <w:rFonts w:ascii="Helvetica" w:hAnsi="Helvetica"/>
          <w:lang w:val="es-PE"/>
        </w:rPr>
        <w:t xml:space="preserve">En definitiva, </w:t>
      </w:r>
      <w:r w:rsidRPr="00741ECA">
        <w:rPr>
          <w:rStyle w:val="Textoennegrita"/>
          <w:rFonts w:ascii="Helvetica" w:hAnsi="Helvetica"/>
          <w:lang w:val="es-PE"/>
        </w:rPr>
        <w:t>una política antisoborno eficaz no es simplemente un documento que se firma y se archiva</w:t>
      </w:r>
      <w:r w:rsidRPr="00741ECA">
        <w:rPr>
          <w:rFonts w:ascii="Helvetica" w:hAnsi="Helvetica"/>
          <w:lang w:val="es-PE"/>
        </w:rPr>
        <w:t xml:space="preserve">. Es la declaración formal mediante la cual la organización establece su posición frente al soborno y proporciona la base para desarrollar un sistema capaz de </w:t>
      </w:r>
      <w:r w:rsidRPr="00741ECA">
        <w:rPr>
          <w:rStyle w:val="Textoennegrita"/>
          <w:rFonts w:ascii="Helvetica" w:hAnsi="Helvetica"/>
          <w:lang w:val="es-PE"/>
        </w:rPr>
        <w:t>prevenir, detectar y responder ante los riesgos de soborno</w:t>
      </w:r>
    </w:p>
    <w:p w14:paraId="305ADD82" w14:textId="77777777" w:rsidR="008B58EC" w:rsidRPr="00741ECA" w:rsidRDefault="008B58EC" w:rsidP="008B58EC">
      <w:pPr>
        <w:pStyle w:val="Ttulo2"/>
        <w:rPr>
          <w:rFonts w:ascii="Helvetica" w:hAnsi="Helvetica"/>
          <w:sz w:val="28"/>
          <w:szCs w:val="28"/>
          <w:lang w:val="es-PE"/>
        </w:rPr>
      </w:pPr>
      <w:r w:rsidRPr="00741ECA">
        <w:rPr>
          <w:rFonts w:ascii="Helvetica" w:hAnsi="Helvetica"/>
          <w:sz w:val="28"/>
          <w:szCs w:val="28"/>
          <w:lang w:val="es-PE"/>
        </w:rPr>
        <w:t>3.4. Roles y responsabilidades</w:t>
      </w:r>
    </w:p>
    <w:p w14:paraId="28F09F6B" w14:textId="77777777" w:rsidR="008B58EC" w:rsidRPr="00741ECA" w:rsidRDefault="008B58EC" w:rsidP="008B58EC">
      <w:pPr>
        <w:pStyle w:val="Ttulo3"/>
        <w:rPr>
          <w:rFonts w:ascii="Helvetica" w:hAnsi="Helvetica"/>
          <w:lang w:val="es-PE"/>
        </w:rPr>
      </w:pPr>
      <w:r w:rsidRPr="00741ECA">
        <w:rPr>
          <w:rFonts w:ascii="Helvetica" w:hAnsi="Helvetica"/>
          <w:lang w:val="es-PE"/>
        </w:rPr>
        <w:t>Introducción</w:t>
      </w:r>
    </w:p>
    <w:p w14:paraId="32208185"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 xml:space="preserve">La implementación de un Sistema de Gestión Antisoborno requiere que </w:t>
      </w:r>
      <w:r w:rsidRPr="00741ECA">
        <w:rPr>
          <w:rStyle w:val="Textoennegrita"/>
          <w:rFonts w:ascii="Helvetica" w:hAnsi="Helvetica"/>
          <w:lang w:val="es-PE"/>
        </w:rPr>
        <w:t>las responsabilidades estén claramente definidas y comunicadas dentro de la organización</w:t>
      </w:r>
      <w:r w:rsidRPr="00741ECA">
        <w:rPr>
          <w:rFonts w:ascii="Helvetica" w:hAnsi="Helvetica"/>
          <w:lang w:val="es-PE"/>
        </w:rPr>
        <w:t xml:space="preserve">. ISO 37001:2025 establece que la responsabilidad frente al sistema no corresponde exclusivamente a la función antisoborno: </w:t>
      </w:r>
      <w:r w:rsidRPr="00741ECA">
        <w:rPr>
          <w:rStyle w:val="Textoennegrita"/>
          <w:rFonts w:ascii="Helvetica" w:hAnsi="Helvetica"/>
          <w:lang w:val="es-PE"/>
        </w:rPr>
        <w:t>la alta dirección, los responsables de cada nivel y todo el personal tienen responsabilidades relacionadas con la prevención y gestión del soborno</w:t>
      </w:r>
      <w:r w:rsidRPr="00741ECA">
        <w:rPr>
          <w:rFonts w:ascii="Helvetica" w:hAnsi="Helvetica"/>
          <w:lang w:val="es-PE"/>
        </w:rPr>
        <w:t xml:space="preserve">. </w:t>
      </w:r>
    </w:p>
    <w:p w14:paraId="2415A741"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Una distribución clara de funciones permite evitar situaciones en las que nadie sabe quién debe tomar una decisión, realizar un control, comunicar una preocupación o actuar frente a un posible incumplimiento.</w:t>
      </w:r>
    </w:p>
    <w:p w14:paraId="6DBE3D94" w14:textId="77777777" w:rsidR="008B58EC" w:rsidRPr="00741ECA" w:rsidRDefault="008B58EC" w:rsidP="008B58EC">
      <w:pPr>
        <w:pStyle w:val="Ttulo3"/>
        <w:rPr>
          <w:rFonts w:ascii="Helvetica" w:hAnsi="Helvetica"/>
          <w:lang w:val="es-PE"/>
        </w:rPr>
      </w:pPr>
      <w:r w:rsidRPr="00741ECA">
        <w:rPr>
          <w:rFonts w:ascii="Helvetica" w:hAnsi="Helvetica"/>
          <w:lang w:val="es-PE"/>
        </w:rPr>
        <w:t>Responsabilidad general de la alta dirección</w:t>
      </w:r>
    </w:p>
    <w:p w14:paraId="364D5638"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alta dirección mantiene la responsabilidad general por la implementación y el cumplimiento del Sistema de Gestión Antisoborno</w:t>
      </w:r>
      <w:r w:rsidRPr="00741ECA">
        <w:rPr>
          <w:rFonts w:ascii="Helvetica" w:hAnsi="Helvetica"/>
          <w:lang w:val="es-PE"/>
        </w:rPr>
        <w:t>.</w:t>
      </w:r>
    </w:p>
    <w:p w14:paraId="4FF17B22" w14:textId="77777777" w:rsidR="008B58EC" w:rsidRPr="00741ECA" w:rsidRDefault="008B58EC" w:rsidP="008B58EC">
      <w:pPr>
        <w:pStyle w:val="NormalWeb"/>
        <w:rPr>
          <w:rFonts w:ascii="Helvetica" w:hAnsi="Helvetica"/>
          <w:lang w:val="es-PE"/>
        </w:rPr>
      </w:pPr>
      <w:r w:rsidRPr="00741ECA">
        <w:rPr>
          <w:rFonts w:ascii="Helvetica" w:hAnsi="Helvetica"/>
          <w:lang w:val="es-PE"/>
        </w:rPr>
        <w:t>Entre sus principales responsabilidades se encuentran:</w:t>
      </w:r>
    </w:p>
    <w:p w14:paraId="7E0DAA8E" w14:textId="77777777" w:rsidR="008B58EC" w:rsidRPr="00741ECA" w:rsidRDefault="008B58EC" w:rsidP="0047461E">
      <w:pPr>
        <w:numPr>
          <w:ilvl w:val="0"/>
          <w:numId w:val="124"/>
        </w:numPr>
        <w:spacing w:before="100" w:beforeAutospacing="1" w:after="100" w:afterAutospacing="1" w:line="240" w:lineRule="auto"/>
        <w:rPr>
          <w:rFonts w:ascii="Helvetica" w:hAnsi="Helvetica"/>
          <w:lang w:val="es-PE"/>
        </w:rPr>
      </w:pPr>
      <w:r w:rsidRPr="00741ECA">
        <w:rPr>
          <w:rFonts w:ascii="Helvetica" w:hAnsi="Helvetica"/>
          <w:lang w:val="es-PE"/>
        </w:rPr>
        <w:t xml:space="preserve">Establecer y promover la política antisoborno. </w:t>
      </w:r>
    </w:p>
    <w:p w14:paraId="6D54F64E" w14:textId="77777777" w:rsidR="008B58EC" w:rsidRPr="00741ECA" w:rsidRDefault="008B58EC" w:rsidP="0047461E">
      <w:pPr>
        <w:numPr>
          <w:ilvl w:val="0"/>
          <w:numId w:val="124"/>
        </w:numPr>
        <w:spacing w:before="100" w:beforeAutospacing="1" w:after="100" w:afterAutospacing="1" w:line="240" w:lineRule="auto"/>
        <w:rPr>
          <w:rFonts w:ascii="Helvetica" w:hAnsi="Helvetica"/>
          <w:lang w:val="es-PE"/>
        </w:rPr>
      </w:pPr>
      <w:r w:rsidRPr="00741ECA">
        <w:rPr>
          <w:rFonts w:ascii="Helvetica" w:hAnsi="Helvetica"/>
          <w:lang w:val="es-PE"/>
        </w:rPr>
        <w:t xml:space="preserve">Asegurar que el sistema esté integrado en los procesos de la organización. </w:t>
      </w:r>
    </w:p>
    <w:p w14:paraId="6F79FDC0" w14:textId="77777777" w:rsidR="008B58EC" w:rsidRPr="00741ECA" w:rsidRDefault="008B58EC" w:rsidP="0047461E">
      <w:pPr>
        <w:numPr>
          <w:ilvl w:val="0"/>
          <w:numId w:val="124"/>
        </w:numPr>
        <w:spacing w:before="100" w:beforeAutospacing="1" w:after="100" w:afterAutospacing="1" w:line="240" w:lineRule="auto"/>
        <w:rPr>
          <w:rFonts w:ascii="Helvetica" w:hAnsi="Helvetica"/>
          <w:lang w:val="es-PE"/>
        </w:rPr>
      </w:pPr>
      <w:r w:rsidRPr="00741ECA">
        <w:rPr>
          <w:rFonts w:ascii="Helvetica" w:hAnsi="Helvetica"/>
          <w:lang w:val="es-PE"/>
        </w:rPr>
        <w:t xml:space="preserve">Proporcionar los recursos necesarios. </w:t>
      </w:r>
    </w:p>
    <w:p w14:paraId="3608B2D9" w14:textId="77777777" w:rsidR="008B58EC" w:rsidRPr="00741ECA" w:rsidRDefault="008B58EC" w:rsidP="0047461E">
      <w:pPr>
        <w:numPr>
          <w:ilvl w:val="0"/>
          <w:numId w:val="124"/>
        </w:numPr>
        <w:spacing w:before="100" w:beforeAutospacing="1" w:after="100" w:afterAutospacing="1" w:line="240" w:lineRule="auto"/>
        <w:rPr>
          <w:rFonts w:ascii="Helvetica" w:hAnsi="Helvetica"/>
          <w:lang w:val="es-PE"/>
        </w:rPr>
      </w:pPr>
      <w:r w:rsidRPr="00741ECA">
        <w:rPr>
          <w:rFonts w:ascii="Helvetica" w:hAnsi="Helvetica"/>
          <w:lang w:val="es-PE"/>
        </w:rPr>
        <w:t xml:space="preserve">Establecer objetivos antisoborno. </w:t>
      </w:r>
    </w:p>
    <w:p w14:paraId="06C211AB" w14:textId="77777777" w:rsidR="008B58EC" w:rsidRPr="00741ECA" w:rsidRDefault="008B58EC" w:rsidP="0047461E">
      <w:pPr>
        <w:numPr>
          <w:ilvl w:val="0"/>
          <w:numId w:val="124"/>
        </w:numPr>
        <w:spacing w:before="100" w:beforeAutospacing="1" w:after="100" w:afterAutospacing="1" w:line="240" w:lineRule="auto"/>
        <w:rPr>
          <w:rFonts w:ascii="Helvetica" w:hAnsi="Helvetica"/>
          <w:lang w:val="es-PE"/>
        </w:rPr>
      </w:pPr>
      <w:r w:rsidRPr="00741ECA">
        <w:rPr>
          <w:rFonts w:ascii="Helvetica" w:hAnsi="Helvetica"/>
          <w:lang w:val="es-PE"/>
        </w:rPr>
        <w:t xml:space="preserve">Promover una cultura de integridad. </w:t>
      </w:r>
    </w:p>
    <w:p w14:paraId="5E2C70A3" w14:textId="77777777" w:rsidR="008B58EC" w:rsidRPr="00741ECA" w:rsidRDefault="008B58EC" w:rsidP="0047461E">
      <w:pPr>
        <w:numPr>
          <w:ilvl w:val="0"/>
          <w:numId w:val="124"/>
        </w:numPr>
        <w:spacing w:before="100" w:beforeAutospacing="1" w:after="100" w:afterAutospacing="1" w:line="240" w:lineRule="auto"/>
        <w:rPr>
          <w:rFonts w:ascii="Helvetica" w:hAnsi="Helvetica"/>
          <w:lang w:val="es-PE"/>
        </w:rPr>
      </w:pPr>
      <w:r w:rsidRPr="00741ECA">
        <w:rPr>
          <w:rFonts w:ascii="Helvetica" w:hAnsi="Helvetica"/>
          <w:lang w:val="es-PE"/>
        </w:rPr>
        <w:t xml:space="preserve">Asegurar que las responsabilidades y autoridades sean asignadas y comunicadas. </w:t>
      </w:r>
    </w:p>
    <w:p w14:paraId="69E9FACC" w14:textId="77777777" w:rsidR="008B58EC" w:rsidRPr="00741ECA" w:rsidRDefault="008B58EC" w:rsidP="0047461E">
      <w:pPr>
        <w:numPr>
          <w:ilvl w:val="0"/>
          <w:numId w:val="124"/>
        </w:numPr>
        <w:spacing w:before="100" w:beforeAutospacing="1" w:after="100" w:afterAutospacing="1" w:line="240" w:lineRule="auto"/>
        <w:rPr>
          <w:rFonts w:ascii="Helvetica" w:hAnsi="Helvetica"/>
          <w:lang w:val="es-PE"/>
        </w:rPr>
      </w:pPr>
      <w:r w:rsidRPr="00741ECA">
        <w:rPr>
          <w:rFonts w:ascii="Helvetica" w:hAnsi="Helvetica"/>
          <w:lang w:val="es-PE"/>
        </w:rPr>
        <w:t xml:space="preserve">Supervisar el desempeño del sistema. </w:t>
      </w:r>
    </w:p>
    <w:p w14:paraId="50475F4A" w14:textId="77777777" w:rsidR="008B58EC" w:rsidRPr="00741ECA" w:rsidRDefault="008B58EC" w:rsidP="0047461E">
      <w:pPr>
        <w:numPr>
          <w:ilvl w:val="0"/>
          <w:numId w:val="124"/>
        </w:numPr>
        <w:spacing w:before="100" w:beforeAutospacing="1" w:after="100" w:afterAutospacing="1" w:line="240" w:lineRule="auto"/>
        <w:rPr>
          <w:rFonts w:ascii="Helvetica" w:hAnsi="Helvetica"/>
          <w:lang w:val="es-PE"/>
        </w:rPr>
      </w:pPr>
      <w:r w:rsidRPr="00741ECA">
        <w:rPr>
          <w:rFonts w:ascii="Helvetica" w:hAnsi="Helvetica"/>
          <w:lang w:val="es-PE"/>
        </w:rPr>
        <w:t xml:space="preserve">Revisar periódicamente su funcionamiento. </w:t>
      </w:r>
    </w:p>
    <w:p w14:paraId="5D1F8B66" w14:textId="77777777" w:rsidR="008B58EC" w:rsidRPr="00741ECA" w:rsidRDefault="008B58EC" w:rsidP="0047461E">
      <w:pPr>
        <w:numPr>
          <w:ilvl w:val="0"/>
          <w:numId w:val="124"/>
        </w:numPr>
        <w:spacing w:before="100" w:beforeAutospacing="1" w:after="100" w:afterAutospacing="1" w:line="240" w:lineRule="auto"/>
        <w:rPr>
          <w:rFonts w:ascii="Helvetica" w:hAnsi="Helvetica"/>
          <w:lang w:val="es-PE"/>
        </w:rPr>
      </w:pPr>
      <w:r w:rsidRPr="00741ECA">
        <w:rPr>
          <w:rFonts w:ascii="Helvetica" w:hAnsi="Helvetica"/>
          <w:lang w:val="es-PE"/>
        </w:rPr>
        <w:t xml:space="preserve">Adoptar las medidas necesarias cuando se identifiquen deficiencias. </w:t>
      </w:r>
    </w:p>
    <w:p w14:paraId="1E33A904" w14:textId="77777777" w:rsidR="008B58EC" w:rsidRPr="00741ECA" w:rsidRDefault="008B58EC" w:rsidP="008B58EC">
      <w:pPr>
        <w:pStyle w:val="NormalWeb"/>
        <w:ind w:firstLine="360"/>
        <w:rPr>
          <w:rFonts w:ascii="Helvetica" w:hAnsi="Helvetica"/>
          <w:lang w:val="es-PE"/>
        </w:rPr>
      </w:pPr>
      <w:r w:rsidRPr="00741ECA">
        <w:rPr>
          <w:rStyle w:val="Textoennegrita"/>
          <w:rFonts w:ascii="Helvetica" w:hAnsi="Helvetica"/>
          <w:lang w:val="es-PE"/>
        </w:rPr>
        <w:t>Delegar determinadas funciones no elimina la responsabilidad general de la alta dirección.</w:t>
      </w:r>
      <w:r w:rsidRPr="00741ECA">
        <w:rPr>
          <w:rFonts w:ascii="Helvetica" w:hAnsi="Helvetica"/>
          <w:lang w:val="es-PE"/>
        </w:rPr>
        <w:t xml:space="preserve"> </w:t>
      </w:r>
    </w:p>
    <w:p w14:paraId="3EE7B394" w14:textId="77777777" w:rsidR="008B58EC" w:rsidRPr="00741ECA" w:rsidRDefault="008B58EC" w:rsidP="008B58EC">
      <w:pPr>
        <w:pStyle w:val="Ttulo3"/>
        <w:rPr>
          <w:rFonts w:ascii="Helvetica" w:hAnsi="Helvetica"/>
          <w:lang w:val="es-PE"/>
        </w:rPr>
      </w:pPr>
      <w:r w:rsidRPr="00741ECA">
        <w:rPr>
          <w:rFonts w:ascii="Helvetica" w:hAnsi="Helvetica"/>
          <w:lang w:val="es-PE"/>
        </w:rPr>
        <w:t>Responsabilidades de los gerentes y responsables de área</w:t>
      </w:r>
    </w:p>
    <w:p w14:paraId="59E10649"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 xml:space="preserve">Los </w:t>
      </w:r>
      <w:r w:rsidRPr="00741ECA">
        <w:rPr>
          <w:rStyle w:val="Textoennegrita"/>
          <w:rFonts w:ascii="Helvetica" w:hAnsi="Helvetica"/>
          <w:lang w:val="es-PE"/>
        </w:rPr>
        <w:t>gerentes y responsables de cada nivel</w:t>
      </w:r>
      <w:r w:rsidRPr="00741ECA">
        <w:rPr>
          <w:rFonts w:ascii="Helvetica" w:hAnsi="Helvetica"/>
          <w:lang w:val="es-PE"/>
        </w:rPr>
        <w:t xml:space="preserve"> tienen un papel fundamental porque deben asegurar que el Sistema de Gestión Antisoborno se aplique dentro de sus respectivas áreas o funciones.</w:t>
      </w:r>
    </w:p>
    <w:p w14:paraId="28BB1056"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Esto significa que un responsable de compras, por ejemplo, no puede considerar que el antisoborno es exclusivamente responsabilidad del área de cumplimiento.</w:t>
      </w:r>
    </w:p>
    <w:p w14:paraId="2B6E89B6" w14:textId="77777777" w:rsidR="008B58EC" w:rsidRPr="00741ECA" w:rsidRDefault="008B58EC" w:rsidP="008B58EC">
      <w:pPr>
        <w:pStyle w:val="NormalWeb"/>
        <w:rPr>
          <w:rFonts w:ascii="Helvetica" w:hAnsi="Helvetica"/>
          <w:lang w:val="es-PE"/>
        </w:rPr>
      </w:pPr>
      <w:r w:rsidRPr="00741ECA">
        <w:rPr>
          <w:rFonts w:ascii="Helvetica" w:hAnsi="Helvetica"/>
          <w:lang w:val="es-PE"/>
        </w:rPr>
        <w:t>Debe asegurarse de que dentro de su área se respeten los controles establecidos para:</w:t>
      </w:r>
    </w:p>
    <w:p w14:paraId="4AA5D61F" w14:textId="77777777" w:rsidR="008B58EC" w:rsidRPr="00741ECA" w:rsidRDefault="008B58EC" w:rsidP="0047461E">
      <w:pPr>
        <w:numPr>
          <w:ilvl w:val="0"/>
          <w:numId w:val="125"/>
        </w:numPr>
        <w:spacing w:before="100" w:beforeAutospacing="1" w:after="100" w:afterAutospacing="1" w:line="240" w:lineRule="auto"/>
        <w:rPr>
          <w:rFonts w:ascii="Helvetica" w:hAnsi="Helvetica"/>
          <w:lang w:val="es-PE"/>
        </w:rPr>
      </w:pPr>
      <w:r w:rsidRPr="00741ECA">
        <w:rPr>
          <w:rFonts w:ascii="Helvetica" w:hAnsi="Helvetica"/>
          <w:lang w:val="es-PE"/>
        </w:rPr>
        <w:t xml:space="preserve">Selección de proveedores. </w:t>
      </w:r>
    </w:p>
    <w:p w14:paraId="57143648" w14:textId="77777777" w:rsidR="008B58EC" w:rsidRPr="00741ECA" w:rsidRDefault="008B58EC" w:rsidP="0047461E">
      <w:pPr>
        <w:numPr>
          <w:ilvl w:val="0"/>
          <w:numId w:val="125"/>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Contratación de terceros. </w:t>
      </w:r>
    </w:p>
    <w:p w14:paraId="3D734BE3" w14:textId="77777777" w:rsidR="008B58EC" w:rsidRPr="00741ECA" w:rsidRDefault="008B58EC" w:rsidP="0047461E">
      <w:pPr>
        <w:numPr>
          <w:ilvl w:val="0"/>
          <w:numId w:val="125"/>
        </w:numPr>
        <w:spacing w:before="100" w:beforeAutospacing="1" w:after="100" w:afterAutospacing="1" w:line="240" w:lineRule="auto"/>
        <w:rPr>
          <w:rFonts w:ascii="Helvetica" w:hAnsi="Helvetica"/>
          <w:lang w:val="es-PE"/>
        </w:rPr>
      </w:pPr>
      <w:r w:rsidRPr="00741ECA">
        <w:rPr>
          <w:rFonts w:ascii="Helvetica" w:hAnsi="Helvetica"/>
          <w:lang w:val="es-PE"/>
        </w:rPr>
        <w:t xml:space="preserve">Aprobación de operaciones. </w:t>
      </w:r>
    </w:p>
    <w:p w14:paraId="0B33143E" w14:textId="77777777" w:rsidR="008B58EC" w:rsidRPr="00741ECA" w:rsidRDefault="008B58EC" w:rsidP="0047461E">
      <w:pPr>
        <w:numPr>
          <w:ilvl w:val="0"/>
          <w:numId w:val="125"/>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de regalos y hospitalidad. </w:t>
      </w:r>
    </w:p>
    <w:p w14:paraId="419C3AA8" w14:textId="77777777" w:rsidR="008B58EC" w:rsidRPr="00741ECA" w:rsidRDefault="008B58EC" w:rsidP="0047461E">
      <w:pPr>
        <w:numPr>
          <w:ilvl w:val="0"/>
          <w:numId w:val="125"/>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Evaluación de riesgos. </w:t>
      </w:r>
    </w:p>
    <w:p w14:paraId="21831859" w14:textId="77777777" w:rsidR="008B58EC" w:rsidRPr="00741ECA" w:rsidRDefault="008B58EC" w:rsidP="0047461E">
      <w:pPr>
        <w:numPr>
          <w:ilvl w:val="0"/>
          <w:numId w:val="125"/>
        </w:numPr>
        <w:spacing w:before="100" w:beforeAutospacing="1" w:after="100" w:afterAutospacing="1" w:line="240" w:lineRule="auto"/>
        <w:rPr>
          <w:rFonts w:ascii="Helvetica" w:hAnsi="Helvetica"/>
          <w:lang w:val="es-PE"/>
        </w:rPr>
      </w:pPr>
      <w:r w:rsidRPr="00741ECA">
        <w:rPr>
          <w:rFonts w:ascii="Helvetica" w:hAnsi="Helvetica"/>
          <w:lang w:val="es-PE"/>
        </w:rPr>
        <w:t xml:space="preserve">Autorización de pagos. </w:t>
      </w:r>
    </w:p>
    <w:p w14:paraId="3D49D597" w14:textId="77777777" w:rsidR="008B58EC" w:rsidRPr="00741ECA" w:rsidRDefault="008B58EC" w:rsidP="0047461E">
      <w:pPr>
        <w:numPr>
          <w:ilvl w:val="0"/>
          <w:numId w:val="125"/>
        </w:numPr>
        <w:spacing w:before="100" w:beforeAutospacing="1" w:after="100" w:afterAutospacing="1" w:line="240" w:lineRule="auto"/>
        <w:rPr>
          <w:rFonts w:ascii="Helvetica" w:hAnsi="Helvetica"/>
          <w:lang w:val="es-PE"/>
        </w:rPr>
      </w:pPr>
      <w:r w:rsidRPr="00741ECA">
        <w:rPr>
          <w:rFonts w:ascii="Helvetica" w:hAnsi="Helvetica"/>
          <w:lang w:val="es-PE"/>
        </w:rPr>
        <w:t xml:space="preserve">Comunicación de posibles irregularidades. </w:t>
      </w:r>
    </w:p>
    <w:p w14:paraId="5493D1BA" w14:textId="77777777" w:rsidR="008B58EC" w:rsidRPr="00741ECA" w:rsidRDefault="008B58EC" w:rsidP="008B58EC">
      <w:pPr>
        <w:pStyle w:val="NormalWeb"/>
        <w:ind w:firstLine="360"/>
        <w:rPr>
          <w:rFonts w:ascii="Helvetica" w:hAnsi="Helvetica"/>
          <w:lang w:val="es-PE"/>
        </w:rPr>
      </w:pPr>
      <w:r w:rsidRPr="00741ECA">
        <w:rPr>
          <w:rFonts w:ascii="Helvetica" w:hAnsi="Helvetica"/>
          <w:lang w:val="es-PE"/>
        </w:rPr>
        <w:t xml:space="preserve">La responsabilidad debe trasladarse, por tanto, </w:t>
      </w:r>
      <w:r w:rsidRPr="00741ECA">
        <w:rPr>
          <w:rStyle w:val="Textoennegrita"/>
          <w:rFonts w:ascii="Helvetica" w:hAnsi="Helvetica"/>
          <w:lang w:val="es-PE"/>
        </w:rPr>
        <w:t>desde el nivel estratégico hasta las actividades operativas</w:t>
      </w:r>
      <w:r w:rsidRPr="00741ECA">
        <w:rPr>
          <w:rFonts w:ascii="Helvetica" w:hAnsi="Helvetica"/>
          <w:lang w:val="es-PE"/>
        </w:rPr>
        <w:t xml:space="preserve">. </w:t>
      </w:r>
    </w:p>
    <w:p w14:paraId="45E1BE89" w14:textId="77777777" w:rsidR="008B58EC" w:rsidRPr="00741ECA" w:rsidRDefault="008B58EC" w:rsidP="008B58EC">
      <w:pPr>
        <w:pStyle w:val="Ttulo3"/>
        <w:rPr>
          <w:rFonts w:ascii="Helvetica" w:hAnsi="Helvetica"/>
          <w:lang w:val="es-PE"/>
        </w:rPr>
      </w:pPr>
      <w:r w:rsidRPr="00741ECA">
        <w:rPr>
          <w:rFonts w:ascii="Helvetica" w:hAnsi="Helvetica"/>
          <w:lang w:val="es-PE"/>
        </w:rPr>
        <w:t>Responsabilidad de la función antisoborno</w:t>
      </w:r>
    </w:p>
    <w:p w14:paraId="0057722D"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función antisoborno</w:t>
      </w:r>
      <w:r w:rsidRPr="00741ECA">
        <w:rPr>
          <w:rFonts w:ascii="Helvetica" w:hAnsi="Helvetica"/>
          <w:lang w:val="es-PE"/>
        </w:rPr>
        <w:t xml:space="preserve"> tiene responsabilidades y autoridad específicas dentro del sistema.</w:t>
      </w:r>
    </w:p>
    <w:p w14:paraId="35C3EB1C" w14:textId="77777777" w:rsidR="008B58EC" w:rsidRPr="00741ECA" w:rsidRDefault="008B58EC" w:rsidP="008B58EC">
      <w:pPr>
        <w:pStyle w:val="NormalWeb"/>
        <w:rPr>
          <w:rFonts w:ascii="Helvetica" w:hAnsi="Helvetica"/>
          <w:lang w:val="es-PE"/>
        </w:rPr>
      </w:pPr>
      <w:r w:rsidRPr="00741ECA">
        <w:rPr>
          <w:rFonts w:ascii="Helvetica" w:hAnsi="Helvetica"/>
          <w:lang w:val="es-PE"/>
        </w:rPr>
        <w:t>Entre sus funciones principales se encuentran:</w:t>
      </w:r>
    </w:p>
    <w:p w14:paraId="381F64F2" w14:textId="77777777" w:rsidR="008B58EC" w:rsidRPr="00741ECA" w:rsidRDefault="008B58EC" w:rsidP="0047461E">
      <w:pPr>
        <w:numPr>
          <w:ilvl w:val="0"/>
          <w:numId w:val="126"/>
        </w:numPr>
        <w:spacing w:before="100" w:beforeAutospacing="1" w:after="100" w:afterAutospacing="1" w:line="240" w:lineRule="auto"/>
        <w:rPr>
          <w:rFonts w:ascii="Helvetica" w:hAnsi="Helvetica"/>
          <w:lang w:val="es-PE"/>
        </w:rPr>
      </w:pPr>
      <w:r w:rsidRPr="00741ECA">
        <w:rPr>
          <w:rFonts w:ascii="Helvetica" w:hAnsi="Helvetica"/>
          <w:lang w:val="es-PE"/>
        </w:rPr>
        <w:t xml:space="preserve">Verificar que el Sistema de Gestión Antisoborno sea conforme con los requisitos establecidos. </w:t>
      </w:r>
    </w:p>
    <w:p w14:paraId="27705CA0" w14:textId="77777777" w:rsidR="008B58EC" w:rsidRPr="00741ECA" w:rsidRDefault="008B58EC" w:rsidP="0047461E">
      <w:pPr>
        <w:numPr>
          <w:ilvl w:val="0"/>
          <w:numId w:val="126"/>
        </w:numPr>
        <w:spacing w:before="100" w:beforeAutospacing="1" w:after="100" w:afterAutospacing="1" w:line="240" w:lineRule="auto"/>
        <w:rPr>
          <w:rFonts w:ascii="Helvetica" w:hAnsi="Helvetica"/>
          <w:lang w:val="es-PE"/>
        </w:rPr>
      </w:pPr>
      <w:r w:rsidRPr="00741ECA">
        <w:rPr>
          <w:rFonts w:ascii="Helvetica" w:hAnsi="Helvetica"/>
          <w:lang w:val="es-PE"/>
        </w:rPr>
        <w:t xml:space="preserve">Supervisar el diseño y la implementación del sistema. </w:t>
      </w:r>
    </w:p>
    <w:p w14:paraId="1C9E2F42" w14:textId="77777777" w:rsidR="008B58EC" w:rsidRPr="00741ECA" w:rsidRDefault="008B58EC" w:rsidP="0047461E">
      <w:pPr>
        <w:numPr>
          <w:ilvl w:val="0"/>
          <w:numId w:val="126"/>
        </w:numPr>
        <w:spacing w:before="100" w:beforeAutospacing="1" w:after="100" w:afterAutospacing="1" w:line="240" w:lineRule="auto"/>
        <w:rPr>
          <w:rFonts w:ascii="Helvetica" w:hAnsi="Helvetica"/>
          <w:lang w:val="es-PE"/>
        </w:rPr>
      </w:pPr>
      <w:r w:rsidRPr="00741ECA">
        <w:rPr>
          <w:rFonts w:ascii="Helvetica" w:hAnsi="Helvetica"/>
          <w:lang w:val="es-PE"/>
        </w:rPr>
        <w:t xml:space="preserve">Informar sobre su desempeño a la alta dirección y al órgano de gobierno. </w:t>
      </w:r>
    </w:p>
    <w:p w14:paraId="7B87B53D" w14:textId="77777777" w:rsidR="008B58EC" w:rsidRPr="00741ECA" w:rsidRDefault="008B58EC" w:rsidP="0047461E">
      <w:pPr>
        <w:numPr>
          <w:ilvl w:val="0"/>
          <w:numId w:val="126"/>
        </w:numPr>
        <w:spacing w:before="100" w:beforeAutospacing="1" w:after="100" w:afterAutospacing="1" w:line="240" w:lineRule="auto"/>
        <w:rPr>
          <w:rFonts w:ascii="Helvetica" w:hAnsi="Helvetica"/>
          <w:lang w:val="es-PE"/>
        </w:rPr>
      </w:pPr>
      <w:r w:rsidRPr="00741ECA">
        <w:rPr>
          <w:rFonts w:ascii="Helvetica" w:hAnsi="Helvetica"/>
          <w:lang w:val="es-PE"/>
        </w:rPr>
        <w:t xml:space="preserve">Proporcionar orientación y asesoramiento sobre cuestiones relacionadas con el soborno. </w:t>
      </w:r>
    </w:p>
    <w:p w14:paraId="2040E331" w14:textId="77777777" w:rsidR="008B58EC" w:rsidRPr="00741ECA" w:rsidRDefault="008B58EC" w:rsidP="0047461E">
      <w:pPr>
        <w:numPr>
          <w:ilvl w:val="0"/>
          <w:numId w:val="126"/>
        </w:numPr>
        <w:spacing w:before="100" w:beforeAutospacing="1" w:after="100" w:afterAutospacing="1" w:line="240" w:lineRule="auto"/>
        <w:rPr>
          <w:rFonts w:ascii="Helvetica" w:hAnsi="Helvetica"/>
          <w:lang w:val="es-PE"/>
        </w:rPr>
      </w:pPr>
      <w:r w:rsidRPr="00741ECA">
        <w:rPr>
          <w:rFonts w:ascii="Helvetica" w:hAnsi="Helvetica"/>
          <w:lang w:val="es-PE"/>
        </w:rPr>
        <w:t xml:space="preserve">Apoyar la identificación y gestión de riesgos antisoborno. </w:t>
      </w:r>
    </w:p>
    <w:p w14:paraId="7458965B" w14:textId="77777777" w:rsidR="008B58EC" w:rsidRPr="00741ECA" w:rsidRDefault="008B58EC" w:rsidP="0047461E">
      <w:pPr>
        <w:numPr>
          <w:ilvl w:val="0"/>
          <w:numId w:val="126"/>
        </w:numPr>
        <w:spacing w:before="100" w:beforeAutospacing="1" w:after="100" w:afterAutospacing="1" w:line="240" w:lineRule="auto"/>
        <w:rPr>
          <w:rFonts w:ascii="Helvetica" w:hAnsi="Helvetica"/>
          <w:lang w:val="es-PE"/>
        </w:rPr>
      </w:pPr>
      <w:r w:rsidRPr="00741ECA">
        <w:rPr>
          <w:rFonts w:ascii="Helvetica" w:hAnsi="Helvetica"/>
          <w:lang w:val="es-PE"/>
        </w:rPr>
        <w:t xml:space="preserve">Promover la aplicación de las políticas y controles correspondientes. </w:t>
      </w:r>
    </w:p>
    <w:p w14:paraId="058D0CCF" w14:textId="77777777" w:rsidR="008B58EC" w:rsidRPr="00741ECA" w:rsidRDefault="008B58EC" w:rsidP="0047461E">
      <w:pPr>
        <w:numPr>
          <w:ilvl w:val="0"/>
          <w:numId w:val="126"/>
        </w:numPr>
        <w:spacing w:before="100" w:beforeAutospacing="1" w:after="100" w:afterAutospacing="1" w:line="240" w:lineRule="auto"/>
        <w:rPr>
          <w:rFonts w:ascii="Helvetica" w:hAnsi="Helvetica"/>
          <w:lang w:val="es-PE"/>
        </w:rPr>
      </w:pPr>
      <w:r w:rsidRPr="00741ECA">
        <w:rPr>
          <w:rFonts w:ascii="Helvetica" w:hAnsi="Helvetica"/>
          <w:lang w:val="es-PE"/>
        </w:rPr>
        <w:t xml:space="preserve">Supervisar determinados aspectos del funcionamiento del sistema. </w:t>
      </w:r>
    </w:p>
    <w:p w14:paraId="0F311C79" w14:textId="77777777" w:rsidR="008B58EC" w:rsidRPr="00741ECA" w:rsidRDefault="008B58EC" w:rsidP="008B58EC">
      <w:pPr>
        <w:pStyle w:val="NormalWeb"/>
        <w:ind w:firstLine="360"/>
        <w:rPr>
          <w:rFonts w:ascii="Helvetica" w:hAnsi="Helvetica"/>
          <w:lang w:val="es-PE"/>
        </w:rPr>
      </w:pPr>
      <w:r w:rsidRPr="00741ECA">
        <w:rPr>
          <w:rFonts w:ascii="Helvetica" w:hAnsi="Helvetica"/>
          <w:lang w:val="es-PE"/>
        </w:rPr>
        <w:t xml:space="preserve">La función antisoborno debe disponer de </w:t>
      </w:r>
      <w:r w:rsidRPr="00741ECA">
        <w:rPr>
          <w:rStyle w:val="Textoennegrita"/>
          <w:rFonts w:ascii="Helvetica" w:hAnsi="Helvetica"/>
          <w:lang w:val="es-PE"/>
        </w:rPr>
        <w:t>recursos adecuados, competencia, autoridad, posición e independencia suficientes</w:t>
      </w:r>
      <w:r w:rsidRPr="00741ECA">
        <w:rPr>
          <w:rFonts w:ascii="Helvetica" w:hAnsi="Helvetica"/>
          <w:lang w:val="es-PE"/>
        </w:rPr>
        <w:t xml:space="preserve"> para desempeñar sus responsabilidades. Además, debe tener acceso directo y oportuno a la alta dirección y al órgano de gobierno cuando sea necesario comunicar una preocupación relacionada con el soborno. </w:t>
      </w:r>
    </w:p>
    <w:p w14:paraId="6A1DF511" w14:textId="77777777" w:rsidR="008B58EC" w:rsidRPr="00741ECA" w:rsidRDefault="008B58EC" w:rsidP="008B58EC">
      <w:pPr>
        <w:pStyle w:val="Ttulo3"/>
        <w:rPr>
          <w:rFonts w:ascii="Helvetica" w:hAnsi="Helvetica"/>
          <w:lang w:val="es-PE"/>
        </w:rPr>
      </w:pPr>
      <w:r w:rsidRPr="00741ECA">
        <w:rPr>
          <w:rFonts w:ascii="Helvetica" w:hAnsi="Helvetica"/>
          <w:lang w:val="es-PE"/>
        </w:rPr>
        <w:t>Responsabilidades del órgano de gobierno</w:t>
      </w:r>
    </w:p>
    <w:p w14:paraId="1A4F8656"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 xml:space="preserve">Cuando la organización cuenta con un </w:t>
      </w:r>
      <w:r w:rsidRPr="00741ECA">
        <w:rPr>
          <w:rStyle w:val="Textoennegrita"/>
          <w:rFonts w:ascii="Helvetica" w:hAnsi="Helvetica"/>
          <w:lang w:val="es-PE"/>
        </w:rPr>
        <w:t>órgano de gobierno</w:t>
      </w:r>
      <w:r w:rsidRPr="00741ECA">
        <w:rPr>
          <w:rFonts w:ascii="Helvetica" w:hAnsi="Helvetica"/>
          <w:lang w:val="es-PE"/>
        </w:rPr>
        <w:t>, como un directorio, consejo u otra estructura equivalente, este también desempeña un papel importante en la supervisión del sistema.</w:t>
      </w:r>
    </w:p>
    <w:p w14:paraId="77E16010" w14:textId="77777777" w:rsidR="008B58EC" w:rsidRPr="00741ECA" w:rsidRDefault="008B58EC" w:rsidP="008B58EC">
      <w:pPr>
        <w:pStyle w:val="NormalWeb"/>
        <w:rPr>
          <w:rFonts w:ascii="Helvetica" w:hAnsi="Helvetica"/>
          <w:lang w:val="es-PE"/>
        </w:rPr>
      </w:pPr>
      <w:r w:rsidRPr="00741ECA">
        <w:rPr>
          <w:rFonts w:ascii="Helvetica" w:hAnsi="Helvetica"/>
          <w:lang w:val="es-PE"/>
        </w:rPr>
        <w:t>El órgano de gobierno puede participar en:</w:t>
      </w:r>
    </w:p>
    <w:p w14:paraId="1C2F4950" w14:textId="77777777" w:rsidR="008B58EC" w:rsidRPr="00741ECA" w:rsidRDefault="008B58EC" w:rsidP="0047461E">
      <w:pPr>
        <w:numPr>
          <w:ilvl w:val="0"/>
          <w:numId w:val="127"/>
        </w:numPr>
        <w:spacing w:before="100" w:beforeAutospacing="1" w:after="100" w:afterAutospacing="1" w:line="240" w:lineRule="auto"/>
        <w:rPr>
          <w:rFonts w:ascii="Helvetica" w:hAnsi="Helvetica"/>
          <w:lang w:val="es-PE"/>
        </w:rPr>
      </w:pPr>
      <w:r w:rsidRPr="00741ECA">
        <w:rPr>
          <w:rFonts w:ascii="Helvetica" w:hAnsi="Helvetica"/>
          <w:lang w:val="es-PE"/>
        </w:rPr>
        <w:t xml:space="preserve">Supervisión del compromiso de la alta dirección. </w:t>
      </w:r>
    </w:p>
    <w:p w14:paraId="5D1C5382" w14:textId="77777777" w:rsidR="008B58EC" w:rsidRPr="00741ECA" w:rsidRDefault="008B58EC" w:rsidP="0047461E">
      <w:pPr>
        <w:numPr>
          <w:ilvl w:val="0"/>
          <w:numId w:val="127"/>
        </w:numPr>
        <w:spacing w:before="100" w:beforeAutospacing="1" w:after="100" w:afterAutospacing="1" w:line="240" w:lineRule="auto"/>
        <w:rPr>
          <w:rFonts w:ascii="Helvetica" w:hAnsi="Helvetica"/>
          <w:lang w:val="es-PE"/>
        </w:rPr>
      </w:pPr>
      <w:r w:rsidRPr="00741ECA">
        <w:rPr>
          <w:rFonts w:ascii="Helvetica" w:hAnsi="Helvetica"/>
          <w:lang w:val="es-PE"/>
        </w:rPr>
        <w:t xml:space="preserve">Revisión de información relevante sobre el sistema. </w:t>
      </w:r>
    </w:p>
    <w:p w14:paraId="22BC8D14" w14:textId="77777777" w:rsidR="008B58EC" w:rsidRPr="00741ECA" w:rsidRDefault="008B58EC" w:rsidP="0047461E">
      <w:pPr>
        <w:numPr>
          <w:ilvl w:val="0"/>
          <w:numId w:val="127"/>
        </w:numPr>
        <w:spacing w:before="100" w:beforeAutospacing="1" w:after="100" w:afterAutospacing="1" w:line="240" w:lineRule="auto"/>
        <w:rPr>
          <w:rFonts w:ascii="Helvetica" w:hAnsi="Helvetica"/>
          <w:lang w:val="es-PE"/>
        </w:rPr>
      </w:pPr>
      <w:r w:rsidRPr="00741ECA">
        <w:rPr>
          <w:rFonts w:ascii="Helvetica" w:hAnsi="Helvetica"/>
          <w:lang w:val="es-PE"/>
        </w:rPr>
        <w:t xml:space="preserve">Supervisión de los riesgos significativos. </w:t>
      </w:r>
    </w:p>
    <w:p w14:paraId="367CEC7E" w14:textId="77777777" w:rsidR="008B58EC" w:rsidRPr="00741ECA" w:rsidRDefault="008B58EC" w:rsidP="0047461E">
      <w:pPr>
        <w:numPr>
          <w:ilvl w:val="0"/>
          <w:numId w:val="127"/>
        </w:numPr>
        <w:spacing w:before="100" w:beforeAutospacing="1" w:after="100" w:afterAutospacing="1" w:line="240" w:lineRule="auto"/>
        <w:rPr>
          <w:rFonts w:ascii="Helvetica" w:hAnsi="Helvetica"/>
          <w:lang w:val="es-PE"/>
        </w:rPr>
      </w:pPr>
      <w:r w:rsidRPr="00741ECA">
        <w:rPr>
          <w:rFonts w:ascii="Helvetica" w:hAnsi="Helvetica"/>
          <w:lang w:val="es-PE"/>
        </w:rPr>
        <w:t xml:space="preserve">Seguimiento del desempeño antisoborno. </w:t>
      </w:r>
    </w:p>
    <w:p w14:paraId="71896866" w14:textId="77777777" w:rsidR="008B58EC" w:rsidRPr="00741ECA" w:rsidRDefault="008B58EC" w:rsidP="0047461E">
      <w:pPr>
        <w:numPr>
          <w:ilvl w:val="0"/>
          <w:numId w:val="127"/>
        </w:numPr>
        <w:spacing w:before="100" w:beforeAutospacing="1" w:after="100" w:afterAutospacing="1" w:line="240" w:lineRule="auto"/>
        <w:rPr>
          <w:rFonts w:ascii="Helvetica" w:hAnsi="Helvetica"/>
          <w:lang w:val="es-PE"/>
        </w:rPr>
      </w:pPr>
      <w:r w:rsidRPr="00741ECA">
        <w:rPr>
          <w:rFonts w:ascii="Helvetica" w:hAnsi="Helvetica"/>
          <w:lang w:val="es-PE"/>
        </w:rPr>
        <w:t xml:space="preserve">Recepción de información sobre situaciones relevantes. </w:t>
      </w:r>
    </w:p>
    <w:p w14:paraId="3F770DF6" w14:textId="77777777" w:rsidR="008B58EC" w:rsidRPr="00741ECA" w:rsidRDefault="008B58EC" w:rsidP="0047461E">
      <w:pPr>
        <w:numPr>
          <w:ilvl w:val="0"/>
          <w:numId w:val="127"/>
        </w:numPr>
        <w:spacing w:before="100" w:beforeAutospacing="1" w:after="100" w:afterAutospacing="1" w:line="240" w:lineRule="auto"/>
        <w:rPr>
          <w:rFonts w:ascii="Helvetica" w:hAnsi="Helvetica"/>
          <w:lang w:val="es-PE"/>
        </w:rPr>
      </w:pPr>
      <w:r w:rsidRPr="00741ECA">
        <w:rPr>
          <w:rFonts w:ascii="Helvetica" w:hAnsi="Helvetica"/>
          <w:lang w:val="es-PE"/>
        </w:rPr>
        <w:t xml:space="preserve">Supervisión de la eficacia del sistema. </w:t>
      </w:r>
    </w:p>
    <w:p w14:paraId="555F686A" w14:textId="77777777" w:rsidR="008B58EC" w:rsidRPr="00741ECA" w:rsidRDefault="008B58EC" w:rsidP="008B58EC">
      <w:pPr>
        <w:pStyle w:val="NormalWeb"/>
        <w:ind w:firstLine="360"/>
        <w:rPr>
          <w:rFonts w:ascii="Helvetica" w:hAnsi="Helvetica"/>
          <w:lang w:val="es-PE"/>
        </w:rPr>
      </w:pPr>
      <w:r w:rsidRPr="00741ECA">
        <w:rPr>
          <w:rFonts w:ascii="Helvetica" w:hAnsi="Helvetica"/>
          <w:lang w:val="es-PE"/>
        </w:rPr>
        <w:t xml:space="preserve">En organizaciones pequeñas puede ocurrir que </w:t>
      </w:r>
      <w:r w:rsidRPr="00741ECA">
        <w:rPr>
          <w:rStyle w:val="Textoennegrita"/>
          <w:rFonts w:ascii="Helvetica" w:hAnsi="Helvetica"/>
          <w:lang w:val="es-PE"/>
        </w:rPr>
        <w:t>no exista una separación clara entre órgano de gobierno y alta dirección</w:t>
      </w:r>
      <w:r w:rsidRPr="00741ECA">
        <w:rPr>
          <w:rFonts w:ascii="Helvetica" w:hAnsi="Helvetica"/>
          <w:lang w:val="es-PE"/>
        </w:rPr>
        <w:t xml:space="preserve">. En esos casos, las mismas personas pueden ejercer ambas funciones, dependiendo de la estructura de la organización. </w:t>
      </w:r>
    </w:p>
    <w:p w14:paraId="48358060" w14:textId="77777777" w:rsidR="008B58EC" w:rsidRPr="00741ECA" w:rsidRDefault="008B58EC" w:rsidP="008B58EC">
      <w:pPr>
        <w:pStyle w:val="Ttulo3"/>
        <w:rPr>
          <w:rFonts w:ascii="Helvetica" w:hAnsi="Helvetica"/>
          <w:lang w:val="es-PE"/>
        </w:rPr>
      </w:pPr>
      <w:r w:rsidRPr="00741ECA">
        <w:rPr>
          <w:rFonts w:ascii="Helvetica" w:hAnsi="Helvetica"/>
          <w:lang w:val="es-PE"/>
        </w:rPr>
        <w:t>Responsabilidades de todo el personal</w:t>
      </w:r>
    </w:p>
    <w:p w14:paraId="478AC2DC"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El Sistema de Gestión Antisoborno no funciona únicamente mediante los directivos y especialistas de cumplimiento.</w:t>
      </w:r>
    </w:p>
    <w:p w14:paraId="31623F8C" w14:textId="77777777" w:rsidR="008B58EC" w:rsidRPr="00741ECA" w:rsidRDefault="008B58EC" w:rsidP="008B58EC">
      <w:pPr>
        <w:pStyle w:val="NormalWeb"/>
        <w:ind w:firstLine="720"/>
        <w:rPr>
          <w:rFonts w:ascii="Helvetica" w:hAnsi="Helvetica"/>
          <w:lang w:val="es-PE"/>
        </w:rPr>
      </w:pPr>
      <w:r w:rsidRPr="00741ECA">
        <w:rPr>
          <w:rStyle w:val="Textoennegrita"/>
          <w:rFonts w:ascii="Helvetica" w:hAnsi="Helvetica"/>
          <w:lang w:val="es-PE"/>
        </w:rPr>
        <w:t>Todo el personal tiene responsabilidades relacionadas con el sistema en función de su puesto y actividades.</w:t>
      </w:r>
    </w:p>
    <w:p w14:paraId="212CBE98" w14:textId="77777777" w:rsidR="008B58EC" w:rsidRPr="00741ECA" w:rsidRDefault="008B58EC" w:rsidP="008B58EC">
      <w:pPr>
        <w:pStyle w:val="NormalWeb"/>
        <w:rPr>
          <w:rFonts w:ascii="Helvetica" w:hAnsi="Helvetica"/>
          <w:lang w:val="es-PE"/>
        </w:rPr>
      </w:pPr>
      <w:r w:rsidRPr="00741ECA">
        <w:rPr>
          <w:rFonts w:ascii="Helvetica" w:hAnsi="Helvetica"/>
          <w:lang w:val="es-PE"/>
        </w:rPr>
        <w:t>Entre ellas se encuentran:</w:t>
      </w:r>
    </w:p>
    <w:p w14:paraId="4C9893CD" w14:textId="77777777" w:rsidR="008B58EC" w:rsidRPr="00741ECA" w:rsidRDefault="008B58EC" w:rsidP="0047461E">
      <w:pPr>
        <w:numPr>
          <w:ilvl w:val="0"/>
          <w:numId w:val="128"/>
        </w:numPr>
        <w:spacing w:before="100" w:beforeAutospacing="1" w:after="100" w:afterAutospacing="1" w:line="240" w:lineRule="auto"/>
        <w:rPr>
          <w:rFonts w:ascii="Helvetica" w:hAnsi="Helvetica"/>
          <w:lang w:val="es-PE"/>
        </w:rPr>
      </w:pPr>
      <w:r w:rsidRPr="00741ECA">
        <w:rPr>
          <w:rFonts w:ascii="Helvetica" w:hAnsi="Helvetica"/>
          <w:lang w:val="es-PE"/>
        </w:rPr>
        <w:t xml:space="preserve">Conocer la política antisoborno. </w:t>
      </w:r>
    </w:p>
    <w:p w14:paraId="146AFD5C" w14:textId="77777777" w:rsidR="008B58EC" w:rsidRPr="00741ECA" w:rsidRDefault="008B58EC" w:rsidP="0047461E">
      <w:pPr>
        <w:numPr>
          <w:ilvl w:val="0"/>
          <w:numId w:val="128"/>
        </w:numPr>
        <w:spacing w:before="100" w:beforeAutospacing="1" w:after="100" w:afterAutospacing="1" w:line="240" w:lineRule="auto"/>
        <w:rPr>
          <w:rFonts w:ascii="Helvetica" w:hAnsi="Helvetica"/>
          <w:lang w:val="es-PE"/>
        </w:rPr>
      </w:pPr>
      <w:r w:rsidRPr="00741ECA">
        <w:rPr>
          <w:rFonts w:ascii="Helvetica" w:hAnsi="Helvetica"/>
          <w:lang w:val="es-PE"/>
        </w:rPr>
        <w:t xml:space="preserve">Cumplir los procedimientos y controles aplicables. </w:t>
      </w:r>
    </w:p>
    <w:p w14:paraId="67867CC0" w14:textId="77777777" w:rsidR="008B58EC" w:rsidRPr="00741ECA" w:rsidRDefault="008B58EC" w:rsidP="0047461E">
      <w:pPr>
        <w:numPr>
          <w:ilvl w:val="0"/>
          <w:numId w:val="128"/>
        </w:numPr>
        <w:spacing w:before="100" w:beforeAutospacing="1" w:after="100" w:afterAutospacing="1" w:line="240" w:lineRule="auto"/>
        <w:rPr>
          <w:rFonts w:ascii="Helvetica" w:hAnsi="Helvetica"/>
          <w:lang w:val="es-PE"/>
        </w:rPr>
      </w:pPr>
      <w:r w:rsidRPr="00741ECA">
        <w:rPr>
          <w:rFonts w:ascii="Helvetica" w:hAnsi="Helvetica"/>
          <w:lang w:val="es-PE"/>
        </w:rPr>
        <w:t xml:space="preserve">Participar en las capacitaciones correspondientes. </w:t>
      </w:r>
    </w:p>
    <w:p w14:paraId="2D6CB2C9" w14:textId="77777777" w:rsidR="008B58EC" w:rsidRPr="00741ECA" w:rsidRDefault="008B58EC" w:rsidP="0047461E">
      <w:pPr>
        <w:numPr>
          <w:ilvl w:val="0"/>
          <w:numId w:val="128"/>
        </w:numPr>
        <w:spacing w:before="100" w:beforeAutospacing="1" w:after="100" w:afterAutospacing="1" w:line="240" w:lineRule="auto"/>
        <w:rPr>
          <w:rFonts w:ascii="Helvetica" w:hAnsi="Helvetica"/>
          <w:lang w:val="es-PE"/>
        </w:rPr>
      </w:pPr>
      <w:r w:rsidRPr="00741ECA">
        <w:rPr>
          <w:rFonts w:ascii="Helvetica" w:hAnsi="Helvetica"/>
          <w:lang w:val="es-PE"/>
        </w:rPr>
        <w:t xml:space="preserve">Actuar de acuerdo con las normas internas. </w:t>
      </w:r>
    </w:p>
    <w:p w14:paraId="3E13851D" w14:textId="77777777" w:rsidR="008B58EC" w:rsidRPr="00741ECA" w:rsidRDefault="008B58EC" w:rsidP="0047461E">
      <w:pPr>
        <w:numPr>
          <w:ilvl w:val="0"/>
          <w:numId w:val="128"/>
        </w:numPr>
        <w:spacing w:before="100" w:beforeAutospacing="1" w:after="100" w:afterAutospacing="1" w:line="240" w:lineRule="auto"/>
        <w:rPr>
          <w:rFonts w:ascii="Helvetica" w:hAnsi="Helvetica"/>
          <w:lang w:val="es-PE"/>
        </w:rPr>
      </w:pPr>
      <w:r w:rsidRPr="00741ECA">
        <w:rPr>
          <w:rFonts w:ascii="Helvetica" w:hAnsi="Helvetica"/>
          <w:lang w:val="es-PE"/>
        </w:rPr>
        <w:t xml:space="preserve">Evitar conductas que puedan constituir soborno. </w:t>
      </w:r>
    </w:p>
    <w:p w14:paraId="0DE676F1" w14:textId="77777777" w:rsidR="008B58EC" w:rsidRPr="00741ECA" w:rsidRDefault="008B58EC" w:rsidP="0047461E">
      <w:pPr>
        <w:numPr>
          <w:ilvl w:val="0"/>
          <w:numId w:val="128"/>
        </w:numPr>
        <w:spacing w:before="100" w:beforeAutospacing="1" w:after="100" w:afterAutospacing="1" w:line="240" w:lineRule="auto"/>
        <w:rPr>
          <w:rFonts w:ascii="Helvetica" w:hAnsi="Helvetica"/>
          <w:lang w:val="es-PE"/>
        </w:rPr>
      </w:pPr>
      <w:r w:rsidRPr="00741ECA">
        <w:rPr>
          <w:rFonts w:ascii="Helvetica" w:hAnsi="Helvetica"/>
          <w:lang w:val="es-PE"/>
        </w:rPr>
        <w:t xml:space="preserve">Comunicar posibles incumplimientos o situaciones sospechosas. </w:t>
      </w:r>
    </w:p>
    <w:p w14:paraId="5D6DA103" w14:textId="77777777" w:rsidR="008B58EC" w:rsidRPr="00741ECA" w:rsidRDefault="008B58EC" w:rsidP="0047461E">
      <w:pPr>
        <w:numPr>
          <w:ilvl w:val="0"/>
          <w:numId w:val="128"/>
        </w:numPr>
        <w:spacing w:before="100" w:beforeAutospacing="1" w:after="100" w:afterAutospacing="1" w:line="240" w:lineRule="auto"/>
        <w:rPr>
          <w:rFonts w:ascii="Helvetica" w:hAnsi="Helvetica"/>
          <w:lang w:val="es-PE"/>
        </w:rPr>
      </w:pPr>
      <w:r w:rsidRPr="00741ECA">
        <w:rPr>
          <w:rFonts w:ascii="Helvetica" w:hAnsi="Helvetica"/>
          <w:lang w:val="es-PE"/>
        </w:rPr>
        <w:t xml:space="preserve">Cooperar con las investigaciones cuando corresponda. </w:t>
      </w:r>
    </w:p>
    <w:p w14:paraId="51C6E966" w14:textId="77777777" w:rsidR="008B58EC" w:rsidRPr="00741ECA" w:rsidRDefault="008B58EC" w:rsidP="0047461E">
      <w:pPr>
        <w:numPr>
          <w:ilvl w:val="0"/>
          <w:numId w:val="128"/>
        </w:numPr>
        <w:spacing w:before="100" w:beforeAutospacing="1" w:after="100" w:afterAutospacing="1" w:line="240" w:lineRule="auto"/>
        <w:rPr>
          <w:rFonts w:ascii="Helvetica" w:hAnsi="Helvetica"/>
          <w:lang w:val="es-PE"/>
        </w:rPr>
      </w:pPr>
      <w:r w:rsidRPr="00741ECA">
        <w:rPr>
          <w:rFonts w:ascii="Helvetica" w:hAnsi="Helvetica"/>
          <w:lang w:val="es-PE"/>
        </w:rPr>
        <w:t xml:space="preserve">Informar sobre conflictos o situaciones que puedan generar riesgos. </w:t>
      </w:r>
    </w:p>
    <w:p w14:paraId="56F4CAD1" w14:textId="77777777" w:rsidR="008B58EC" w:rsidRPr="00741ECA" w:rsidRDefault="008B58EC" w:rsidP="008B58EC">
      <w:pPr>
        <w:pStyle w:val="NormalWeb"/>
        <w:ind w:firstLine="360"/>
        <w:rPr>
          <w:rFonts w:ascii="Helvetica" w:hAnsi="Helvetica"/>
          <w:lang w:val="es-PE"/>
        </w:rPr>
      </w:pPr>
      <w:r w:rsidRPr="00741ECA">
        <w:rPr>
          <w:rFonts w:ascii="Helvetica" w:hAnsi="Helvetica"/>
          <w:lang w:val="es-PE"/>
        </w:rPr>
        <w:t xml:space="preserve">ISO señala expresamente que todos los trabajadores tienen responsabilidades relacionadas con conocer y cumplir la política antisoborno, completar la capacitación correspondiente y comunicar posibles casos de incumplimiento. </w:t>
      </w:r>
    </w:p>
    <w:p w14:paraId="081588D3" w14:textId="77777777" w:rsidR="008B58EC" w:rsidRPr="00741ECA" w:rsidRDefault="008B58EC" w:rsidP="008B58EC">
      <w:pPr>
        <w:pStyle w:val="Ttulo3"/>
        <w:rPr>
          <w:rFonts w:ascii="Helvetica" w:hAnsi="Helvetica"/>
          <w:lang w:val="es-PE"/>
        </w:rPr>
      </w:pPr>
      <w:r w:rsidRPr="00741ECA">
        <w:rPr>
          <w:rFonts w:ascii="Helvetica" w:hAnsi="Helvetica"/>
          <w:lang w:val="es-PE"/>
        </w:rPr>
        <w:t>Responsabilidades según el puesto</w:t>
      </w:r>
    </w:p>
    <w:p w14:paraId="3D2EB269"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No todos los trabajadores tienen las mismas responsabilidades.</w:t>
      </w:r>
    </w:p>
    <w:p w14:paraId="437F42FB"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 xml:space="preserve">La organización debe establecer las funciones de acuerdo con </w:t>
      </w:r>
      <w:r w:rsidRPr="00741ECA">
        <w:rPr>
          <w:rStyle w:val="Textoennegrita"/>
          <w:rFonts w:ascii="Helvetica" w:hAnsi="Helvetica"/>
          <w:lang w:val="es-PE"/>
        </w:rPr>
        <w:t>la posición, autoridad, actividades y exposición al riesgo de cada persona</w:t>
      </w:r>
      <w:r w:rsidRPr="00741ECA">
        <w:rPr>
          <w:rFonts w:ascii="Helvetica" w:hAnsi="Helvetica"/>
          <w:lang w:val="es-PE"/>
        </w:rPr>
        <w:t>.</w:t>
      </w:r>
    </w:p>
    <w:p w14:paraId="0439730D"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Por ejemplo, un trabajador administrativo puede tener responsabilidades básicas de cumplimiento de la política y comunicación de irregularidades.</w:t>
      </w:r>
    </w:p>
    <w:p w14:paraId="2AFF615D" w14:textId="77777777" w:rsidR="008B58EC" w:rsidRPr="00741ECA" w:rsidRDefault="008B58EC" w:rsidP="008B58EC">
      <w:pPr>
        <w:pStyle w:val="NormalWeb"/>
        <w:rPr>
          <w:rFonts w:ascii="Helvetica" w:hAnsi="Helvetica"/>
          <w:lang w:val="es-PE"/>
        </w:rPr>
      </w:pPr>
      <w:r w:rsidRPr="00741ECA">
        <w:rPr>
          <w:rFonts w:ascii="Helvetica" w:hAnsi="Helvetica"/>
          <w:lang w:val="es-PE"/>
        </w:rPr>
        <w:t>Un trabajador de compras puede tener responsabilidades adicionales relacionadas con:</w:t>
      </w:r>
    </w:p>
    <w:p w14:paraId="2246E3A3" w14:textId="77777777" w:rsidR="008B58EC" w:rsidRPr="00741ECA" w:rsidRDefault="008B58EC" w:rsidP="0047461E">
      <w:pPr>
        <w:numPr>
          <w:ilvl w:val="0"/>
          <w:numId w:val="129"/>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Evaluación de proveedores. </w:t>
      </w:r>
    </w:p>
    <w:p w14:paraId="14979632" w14:textId="77777777" w:rsidR="008B58EC" w:rsidRPr="00741ECA" w:rsidRDefault="008B58EC" w:rsidP="0047461E">
      <w:pPr>
        <w:numPr>
          <w:ilvl w:val="0"/>
          <w:numId w:val="129"/>
        </w:numPr>
        <w:spacing w:before="100" w:beforeAutospacing="1" w:after="100" w:afterAutospacing="1" w:line="240" w:lineRule="auto"/>
        <w:rPr>
          <w:rFonts w:ascii="Helvetica" w:hAnsi="Helvetica"/>
          <w:lang w:val="es-PE"/>
        </w:rPr>
      </w:pPr>
      <w:r w:rsidRPr="00741ECA">
        <w:rPr>
          <w:rFonts w:ascii="Helvetica" w:hAnsi="Helvetica"/>
          <w:lang w:val="es-PE"/>
        </w:rPr>
        <w:t xml:space="preserve">Debida diligencia. </w:t>
      </w:r>
    </w:p>
    <w:p w14:paraId="1669B590" w14:textId="77777777" w:rsidR="008B58EC" w:rsidRPr="00741ECA" w:rsidRDefault="008B58EC" w:rsidP="0047461E">
      <w:pPr>
        <w:numPr>
          <w:ilvl w:val="0"/>
          <w:numId w:val="129"/>
        </w:numPr>
        <w:spacing w:before="100" w:beforeAutospacing="1" w:after="100" w:afterAutospacing="1" w:line="240" w:lineRule="auto"/>
        <w:rPr>
          <w:rFonts w:ascii="Helvetica" w:hAnsi="Helvetica"/>
          <w:lang w:val="es-PE"/>
        </w:rPr>
      </w:pPr>
      <w:r w:rsidRPr="00741ECA">
        <w:rPr>
          <w:rFonts w:ascii="Helvetica" w:hAnsi="Helvetica"/>
          <w:lang w:val="es-PE"/>
        </w:rPr>
        <w:t xml:space="preserve">Conflictos de interés. </w:t>
      </w:r>
    </w:p>
    <w:p w14:paraId="70670E08" w14:textId="77777777" w:rsidR="008B58EC" w:rsidRPr="00741ECA" w:rsidRDefault="008B58EC" w:rsidP="0047461E">
      <w:pPr>
        <w:numPr>
          <w:ilvl w:val="0"/>
          <w:numId w:val="129"/>
        </w:numPr>
        <w:spacing w:before="100" w:beforeAutospacing="1" w:after="100" w:afterAutospacing="1" w:line="240" w:lineRule="auto"/>
        <w:rPr>
          <w:rFonts w:ascii="Helvetica" w:hAnsi="Helvetica"/>
          <w:lang w:val="es-PE"/>
        </w:rPr>
      </w:pPr>
      <w:r w:rsidRPr="00741ECA">
        <w:rPr>
          <w:rFonts w:ascii="Helvetica" w:hAnsi="Helvetica"/>
          <w:lang w:val="es-PE"/>
        </w:rPr>
        <w:t xml:space="preserve">Regalos y hospitalidad. </w:t>
      </w:r>
    </w:p>
    <w:p w14:paraId="3C923601" w14:textId="77777777" w:rsidR="008B58EC" w:rsidRPr="00741ECA" w:rsidRDefault="008B58EC" w:rsidP="0047461E">
      <w:pPr>
        <w:numPr>
          <w:ilvl w:val="0"/>
          <w:numId w:val="129"/>
        </w:numPr>
        <w:spacing w:before="100" w:beforeAutospacing="1" w:after="100" w:afterAutospacing="1" w:line="240" w:lineRule="auto"/>
        <w:rPr>
          <w:rFonts w:ascii="Helvetica" w:hAnsi="Helvetica"/>
          <w:lang w:val="es-PE"/>
        </w:rPr>
      </w:pPr>
      <w:r w:rsidRPr="00741ECA">
        <w:rPr>
          <w:rFonts w:ascii="Helvetica" w:hAnsi="Helvetica"/>
          <w:lang w:val="es-PE"/>
        </w:rPr>
        <w:t xml:space="preserve">Procesos de contratación. </w:t>
      </w:r>
    </w:p>
    <w:p w14:paraId="502E89D2" w14:textId="77777777" w:rsidR="008B58EC" w:rsidRPr="00741ECA" w:rsidRDefault="008B58EC" w:rsidP="008B58EC">
      <w:pPr>
        <w:pStyle w:val="NormalWeb"/>
        <w:rPr>
          <w:rFonts w:ascii="Helvetica" w:hAnsi="Helvetica"/>
          <w:lang w:val="es-PE"/>
        </w:rPr>
      </w:pPr>
      <w:r w:rsidRPr="00741ECA">
        <w:rPr>
          <w:rFonts w:ascii="Helvetica" w:hAnsi="Helvetica"/>
          <w:lang w:val="es-PE"/>
        </w:rPr>
        <w:t>Un gerente puede tener responsabilidades relacionadas con:</w:t>
      </w:r>
    </w:p>
    <w:p w14:paraId="246A25BE" w14:textId="77777777" w:rsidR="008B58EC" w:rsidRPr="00741ECA" w:rsidRDefault="008B58EC" w:rsidP="0047461E">
      <w:pPr>
        <w:numPr>
          <w:ilvl w:val="0"/>
          <w:numId w:val="130"/>
        </w:numPr>
        <w:spacing w:before="100" w:beforeAutospacing="1" w:after="100" w:afterAutospacing="1" w:line="240" w:lineRule="auto"/>
        <w:rPr>
          <w:rFonts w:ascii="Helvetica" w:hAnsi="Helvetica"/>
          <w:lang w:val="es-PE"/>
        </w:rPr>
      </w:pPr>
      <w:r w:rsidRPr="00741ECA">
        <w:rPr>
          <w:rFonts w:ascii="Helvetica" w:hAnsi="Helvetica"/>
          <w:lang w:val="es-PE"/>
        </w:rPr>
        <w:t xml:space="preserve">Aprobación de operaciones. </w:t>
      </w:r>
    </w:p>
    <w:p w14:paraId="1736A572" w14:textId="77777777" w:rsidR="008B58EC" w:rsidRPr="00741ECA" w:rsidRDefault="008B58EC" w:rsidP="0047461E">
      <w:pPr>
        <w:numPr>
          <w:ilvl w:val="0"/>
          <w:numId w:val="130"/>
        </w:numPr>
        <w:spacing w:before="100" w:beforeAutospacing="1" w:after="100" w:afterAutospacing="1" w:line="240" w:lineRule="auto"/>
        <w:rPr>
          <w:rFonts w:ascii="Helvetica" w:hAnsi="Helvetica"/>
          <w:lang w:val="es-PE"/>
        </w:rPr>
      </w:pPr>
      <w:r w:rsidRPr="00741ECA">
        <w:rPr>
          <w:rFonts w:ascii="Helvetica" w:hAnsi="Helvetica"/>
          <w:lang w:val="es-PE"/>
        </w:rPr>
        <w:t xml:space="preserve">Supervisión de controles. </w:t>
      </w:r>
    </w:p>
    <w:p w14:paraId="2675BB77" w14:textId="77777777" w:rsidR="008B58EC" w:rsidRPr="00741ECA" w:rsidRDefault="008B58EC" w:rsidP="0047461E">
      <w:pPr>
        <w:numPr>
          <w:ilvl w:val="0"/>
          <w:numId w:val="130"/>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de riesgos. </w:t>
      </w:r>
    </w:p>
    <w:p w14:paraId="0DA58ECA" w14:textId="77777777" w:rsidR="008B58EC" w:rsidRPr="00741ECA" w:rsidRDefault="008B58EC" w:rsidP="0047461E">
      <w:pPr>
        <w:numPr>
          <w:ilvl w:val="0"/>
          <w:numId w:val="130"/>
        </w:numPr>
        <w:spacing w:before="100" w:beforeAutospacing="1" w:after="100" w:afterAutospacing="1" w:line="240" w:lineRule="auto"/>
        <w:rPr>
          <w:rFonts w:ascii="Helvetica" w:hAnsi="Helvetica"/>
          <w:lang w:val="es-PE"/>
        </w:rPr>
      </w:pPr>
      <w:r w:rsidRPr="00741ECA">
        <w:rPr>
          <w:rFonts w:ascii="Helvetica" w:hAnsi="Helvetica"/>
          <w:lang w:val="es-PE"/>
        </w:rPr>
        <w:t xml:space="preserve">Asignación de recursos. </w:t>
      </w:r>
    </w:p>
    <w:p w14:paraId="23638498" w14:textId="77777777" w:rsidR="008B58EC" w:rsidRPr="00741ECA" w:rsidRDefault="008B58EC" w:rsidP="0047461E">
      <w:pPr>
        <w:numPr>
          <w:ilvl w:val="0"/>
          <w:numId w:val="130"/>
        </w:numPr>
        <w:spacing w:before="100" w:beforeAutospacing="1" w:after="100" w:afterAutospacing="1" w:line="240" w:lineRule="auto"/>
        <w:rPr>
          <w:rFonts w:ascii="Helvetica" w:hAnsi="Helvetica"/>
          <w:lang w:val="es-PE"/>
        </w:rPr>
      </w:pPr>
      <w:r w:rsidRPr="00741ECA">
        <w:rPr>
          <w:rFonts w:ascii="Helvetica" w:hAnsi="Helvetica"/>
          <w:lang w:val="es-PE"/>
        </w:rPr>
        <w:t xml:space="preserve">Seguimiento del cumplimiento. </w:t>
      </w:r>
    </w:p>
    <w:p w14:paraId="3BE29150" w14:textId="77777777" w:rsidR="008B58EC" w:rsidRPr="00741ECA" w:rsidRDefault="008B58EC" w:rsidP="008B58EC">
      <w:pPr>
        <w:pStyle w:val="NormalWeb"/>
        <w:ind w:firstLine="360"/>
        <w:rPr>
          <w:rFonts w:ascii="Helvetica" w:hAnsi="Helvetica"/>
          <w:lang w:val="es-PE"/>
        </w:rPr>
      </w:pPr>
      <w:r w:rsidRPr="00741ECA">
        <w:rPr>
          <w:rFonts w:ascii="Helvetica" w:hAnsi="Helvetica"/>
          <w:lang w:val="es-PE"/>
        </w:rPr>
        <w:t xml:space="preserve">De esta manera, </w:t>
      </w:r>
      <w:r w:rsidRPr="00741ECA">
        <w:rPr>
          <w:rStyle w:val="Textoennegrita"/>
          <w:rFonts w:ascii="Helvetica" w:hAnsi="Helvetica"/>
          <w:lang w:val="es-PE"/>
        </w:rPr>
        <w:t>las responsabilidades deben ser proporcionales al nivel de autoridad y exposición al riesgo</w:t>
      </w:r>
      <w:r w:rsidRPr="00741ECA">
        <w:rPr>
          <w:rFonts w:ascii="Helvetica" w:hAnsi="Helvetica"/>
          <w:lang w:val="es-PE"/>
        </w:rPr>
        <w:t>.</w:t>
      </w:r>
    </w:p>
    <w:p w14:paraId="7DED7895" w14:textId="77777777" w:rsidR="008B58EC" w:rsidRPr="00741ECA" w:rsidRDefault="008B58EC" w:rsidP="008B58EC">
      <w:pPr>
        <w:pStyle w:val="Ttulo3"/>
        <w:rPr>
          <w:rFonts w:ascii="Helvetica" w:hAnsi="Helvetica"/>
          <w:lang w:val="es-PE"/>
        </w:rPr>
      </w:pPr>
      <w:r w:rsidRPr="00741ECA">
        <w:rPr>
          <w:rFonts w:ascii="Helvetica" w:hAnsi="Helvetica"/>
          <w:lang w:val="es-PE"/>
        </w:rPr>
        <w:t>Delegación de responsabilidades</w:t>
      </w:r>
    </w:p>
    <w:p w14:paraId="1A37FA1F"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En organizaciones complejas, determinadas decisiones pueden ser delegadas a otras personas.</w:t>
      </w:r>
    </w:p>
    <w:p w14:paraId="708332D4" w14:textId="77777777" w:rsidR="008B58EC" w:rsidRPr="00741ECA" w:rsidRDefault="008B58EC" w:rsidP="008B58EC">
      <w:pPr>
        <w:pStyle w:val="NormalWeb"/>
        <w:ind w:firstLine="360"/>
        <w:rPr>
          <w:rFonts w:ascii="Helvetica" w:hAnsi="Helvetica"/>
          <w:lang w:val="es-PE"/>
        </w:rPr>
      </w:pPr>
      <w:r w:rsidRPr="00741ECA">
        <w:rPr>
          <w:rFonts w:ascii="Helvetica" w:hAnsi="Helvetica"/>
          <w:lang w:val="es-PE"/>
        </w:rPr>
        <w:t xml:space="preserve">Sin embargo, cuando se delegan decisiones relacionadas con situaciones que presentan </w:t>
      </w:r>
      <w:r w:rsidRPr="00741ECA">
        <w:rPr>
          <w:rStyle w:val="Textoennegrita"/>
          <w:rFonts w:ascii="Helvetica" w:hAnsi="Helvetica"/>
          <w:lang w:val="es-PE"/>
        </w:rPr>
        <w:t>más que un riesgo bajo de soborno</w:t>
      </w:r>
      <w:r w:rsidRPr="00741ECA">
        <w:rPr>
          <w:rFonts w:ascii="Helvetica" w:hAnsi="Helvetica"/>
          <w:lang w:val="es-PE"/>
        </w:rPr>
        <w:t>, la organización debe establecer procesos o controles que permitan asegurar que:</w:t>
      </w:r>
    </w:p>
    <w:p w14:paraId="7441D85D" w14:textId="77777777" w:rsidR="008B58EC" w:rsidRPr="00741ECA" w:rsidRDefault="008B58EC" w:rsidP="0047461E">
      <w:pPr>
        <w:numPr>
          <w:ilvl w:val="0"/>
          <w:numId w:val="131"/>
        </w:numPr>
        <w:spacing w:before="100" w:beforeAutospacing="1" w:after="100" w:afterAutospacing="1" w:line="240" w:lineRule="auto"/>
        <w:rPr>
          <w:rFonts w:ascii="Helvetica" w:hAnsi="Helvetica"/>
          <w:lang w:val="es-PE"/>
        </w:rPr>
      </w:pPr>
      <w:r w:rsidRPr="00741ECA">
        <w:rPr>
          <w:rFonts w:ascii="Helvetica" w:hAnsi="Helvetica"/>
          <w:lang w:val="es-PE"/>
        </w:rPr>
        <w:t xml:space="preserve">La persona tenga autoridad suficiente. </w:t>
      </w:r>
    </w:p>
    <w:p w14:paraId="1D16509D" w14:textId="77777777" w:rsidR="008B58EC" w:rsidRPr="00741ECA" w:rsidRDefault="008B58EC" w:rsidP="0047461E">
      <w:pPr>
        <w:numPr>
          <w:ilvl w:val="0"/>
          <w:numId w:val="131"/>
        </w:numPr>
        <w:spacing w:before="100" w:beforeAutospacing="1" w:after="100" w:afterAutospacing="1" w:line="240" w:lineRule="auto"/>
        <w:rPr>
          <w:rFonts w:ascii="Helvetica" w:hAnsi="Helvetica"/>
          <w:lang w:val="es-PE"/>
        </w:rPr>
      </w:pPr>
      <w:r w:rsidRPr="00741ECA">
        <w:rPr>
          <w:rFonts w:ascii="Helvetica" w:hAnsi="Helvetica"/>
          <w:lang w:val="es-PE"/>
        </w:rPr>
        <w:t xml:space="preserve">La decisión se adopte mediante un proceso definido. </w:t>
      </w:r>
    </w:p>
    <w:p w14:paraId="7C1F4F01" w14:textId="77777777" w:rsidR="008B58EC" w:rsidRPr="00741ECA" w:rsidRDefault="008B58EC" w:rsidP="0047461E">
      <w:pPr>
        <w:numPr>
          <w:ilvl w:val="0"/>
          <w:numId w:val="131"/>
        </w:numPr>
        <w:spacing w:before="100" w:beforeAutospacing="1" w:after="100" w:afterAutospacing="1" w:line="240" w:lineRule="auto"/>
        <w:rPr>
          <w:rFonts w:ascii="Helvetica" w:hAnsi="Helvetica"/>
          <w:lang w:val="es-PE"/>
        </w:rPr>
      </w:pPr>
      <w:r w:rsidRPr="00741ECA">
        <w:rPr>
          <w:rFonts w:ascii="Helvetica" w:hAnsi="Helvetica"/>
          <w:lang w:val="es-PE"/>
        </w:rPr>
        <w:t xml:space="preserve">Se consideren los riesgos de soborno. </w:t>
      </w:r>
    </w:p>
    <w:p w14:paraId="5826CD80" w14:textId="77777777" w:rsidR="008B58EC" w:rsidRPr="00741ECA" w:rsidRDefault="008B58EC" w:rsidP="0047461E">
      <w:pPr>
        <w:numPr>
          <w:ilvl w:val="0"/>
          <w:numId w:val="131"/>
        </w:numPr>
        <w:spacing w:before="100" w:beforeAutospacing="1" w:after="100" w:afterAutospacing="1" w:line="240" w:lineRule="auto"/>
        <w:rPr>
          <w:rFonts w:ascii="Helvetica" w:hAnsi="Helvetica"/>
          <w:lang w:val="es-PE"/>
        </w:rPr>
      </w:pPr>
      <w:r w:rsidRPr="00741ECA">
        <w:rPr>
          <w:rFonts w:ascii="Helvetica" w:hAnsi="Helvetica"/>
          <w:lang w:val="es-PE"/>
        </w:rPr>
        <w:t xml:space="preserve">Se eviten conflictos de interés reales o potenciales. </w:t>
      </w:r>
    </w:p>
    <w:p w14:paraId="63A69651" w14:textId="77777777" w:rsidR="008B58EC" w:rsidRPr="00741ECA" w:rsidRDefault="008B58EC" w:rsidP="0047461E">
      <w:pPr>
        <w:numPr>
          <w:ilvl w:val="0"/>
          <w:numId w:val="131"/>
        </w:numPr>
        <w:spacing w:before="100" w:beforeAutospacing="1" w:after="100" w:afterAutospacing="1" w:line="240" w:lineRule="auto"/>
        <w:rPr>
          <w:rFonts w:ascii="Helvetica" w:hAnsi="Helvetica"/>
          <w:lang w:val="es-PE"/>
        </w:rPr>
      </w:pPr>
      <w:r w:rsidRPr="00741ECA">
        <w:rPr>
          <w:rFonts w:ascii="Helvetica" w:hAnsi="Helvetica"/>
          <w:lang w:val="es-PE"/>
        </w:rPr>
        <w:t xml:space="preserve">Exista una supervisión adecuada. </w:t>
      </w:r>
    </w:p>
    <w:p w14:paraId="08E19412" w14:textId="77777777" w:rsidR="008B58EC" w:rsidRPr="00741ECA" w:rsidRDefault="008B58EC" w:rsidP="008B58EC">
      <w:pPr>
        <w:pStyle w:val="NormalWeb"/>
        <w:ind w:firstLine="360"/>
        <w:rPr>
          <w:rFonts w:ascii="Helvetica" w:hAnsi="Helvetica"/>
          <w:lang w:val="es-PE"/>
        </w:rPr>
      </w:pPr>
      <w:r w:rsidRPr="00741ECA">
        <w:rPr>
          <w:rFonts w:ascii="Helvetica" w:hAnsi="Helvetica"/>
          <w:lang w:val="es-PE"/>
        </w:rPr>
        <w:t xml:space="preserve">La delegación de una decisión </w:t>
      </w:r>
      <w:r w:rsidRPr="00741ECA">
        <w:rPr>
          <w:rStyle w:val="Textoennegrita"/>
          <w:rFonts w:ascii="Helvetica" w:hAnsi="Helvetica"/>
          <w:lang w:val="es-PE"/>
        </w:rPr>
        <w:t>no significa que la alta dirección deje de tener sus responsabilidades frente al sistema</w:t>
      </w:r>
      <w:r w:rsidRPr="00741ECA">
        <w:rPr>
          <w:rFonts w:ascii="Helvetica" w:hAnsi="Helvetica"/>
          <w:lang w:val="es-PE"/>
        </w:rPr>
        <w:t xml:space="preserve">. </w:t>
      </w:r>
    </w:p>
    <w:p w14:paraId="50FA2691" w14:textId="77777777" w:rsidR="008B58EC" w:rsidRPr="00741ECA" w:rsidRDefault="008B58EC" w:rsidP="008B58EC">
      <w:pPr>
        <w:pStyle w:val="Ttulo3"/>
        <w:rPr>
          <w:rFonts w:ascii="Helvetica" w:hAnsi="Helvetica"/>
          <w:lang w:val="es-PE"/>
        </w:rPr>
      </w:pPr>
      <w:r w:rsidRPr="00741ECA">
        <w:rPr>
          <w:rFonts w:ascii="Helvetica" w:hAnsi="Helvetica"/>
          <w:lang w:val="es-PE"/>
        </w:rPr>
        <w:t>Conflictos de interés</w:t>
      </w:r>
    </w:p>
    <w:p w14:paraId="27A67313"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 xml:space="preserve">La distribución de responsabilidades debe considerar también los </w:t>
      </w:r>
      <w:r w:rsidRPr="00741ECA">
        <w:rPr>
          <w:rStyle w:val="Textoennegrita"/>
          <w:rFonts w:ascii="Helvetica" w:hAnsi="Helvetica"/>
          <w:lang w:val="es-PE"/>
        </w:rPr>
        <w:t>conflictos de interés</w:t>
      </w:r>
      <w:r w:rsidRPr="00741ECA">
        <w:rPr>
          <w:rFonts w:ascii="Helvetica" w:hAnsi="Helvetica"/>
          <w:lang w:val="es-PE"/>
        </w:rPr>
        <w:t>.</w:t>
      </w:r>
    </w:p>
    <w:p w14:paraId="3799770B"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Una persona que participa en una decisión de alto riesgo no debería encontrarse en una situación en la que sus intereses personales, familiares, económicos o profesionales puedan afectar su objetividad.</w:t>
      </w:r>
    </w:p>
    <w:p w14:paraId="1578C45B" w14:textId="77777777" w:rsidR="008B58EC" w:rsidRPr="00741ECA" w:rsidRDefault="008B58EC" w:rsidP="008B58EC">
      <w:pPr>
        <w:pStyle w:val="NormalWeb"/>
        <w:rPr>
          <w:rFonts w:ascii="Helvetica" w:hAnsi="Helvetica"/>
          <w:lang w:val="es-PE"/>
        </w:rPr>
      </w:pPr>
      <w:r w:rsidRPr="00741ECA">
        <w:rPr>
          <w:rFonts w:ascii="Helvetica" w:hAnsi="Helvetica"/>
          <w:lang w:val="es-PE"/>
        </w:rPr>
        <w:t>Por ello, la organización debe establecer mecanismos adecuados para:</w:t>
      </w:r>
    </w:p>
    <w:p w14:paraId="551184FD" w14:textId="77777777" w:rsidR="008B58EC" w:rsidRPr="00741ECA" w:rsidRDefault="008B58EC" w:rsidP="0047461E">
      <w:pPr>
        <w:numPr>
          <w:ilvl w:val="0"/>
          <w:numId w:val="132"/>
        </w:numPr>
        <w:spacing w:before="100" w:beforeAutospacing="1" w:after="100" w:afterAutospacing="1" w:line="240" w:lineRule="auto"/>
        <w:rPr>
          <w:rFonts w:ascii="Helvetica" w:hAnsi="Helvetica"/>
          <w:lang w:val="es-PE"/>
        </w:rPr>
      </w:pPr>
      <w:r w:rsidRPr="00741ECA">
        <w:rPr>
          <w:rFonts w:ascii="Helvetica" w:hAnsi="Helvetica"/>
          <w:lang w:val="es-PE"/>
        </w:rPr>
        <w:t xml:space="preserve">Identificar conflictos de interés. </w:t>
      </w:r>
    </w:p>
    <w:p w14:paraId="1C27C504" w14:textId="77777777" w:rsidR="008B58EC" w:rsidRPr="00741ECA" w:rsidRDefault="008B58EC" w:rsidP="0047461E">
      <w:pPr>
        <w:numPr>
          <w:ilvl w:val="0"/>
          <w:numId w:val="132"/>
        </w:numPr>
        <w:spacing w:before="100" w:beforeAutospacing="1" w:after="100" w:afterAutospacing="1" w:line="240" w:lineRule="auto"/>
        <w:rPr>
          <w:rFonts w:ascii="Helvetica" w:hAnsi="Helvetica"/>
          <w:lang w:val="es-PE"/>
        </w:rPr>
      </w:pPr>
      <w:r w:rsidRPr="00741ECA">
        <w:rPr>
          <w:rFonts w:ascii="Helvetica" w:hAnsi="Helvetica"/>
          <w:lang w:val="es-PE"/>
        </w:rPr>
        <w:t xml:space="preserve">Declararlos. </w:t>
      </w:r>
    </w:p>
    <w:p w14:paraId="3CBDDB88" w14:textId="77777777" w:rsidR="008B58EC" w:rsidRPr="00741ECA" w:rsidRDefault="008B58EC" w:rsidP="0047461E">
      <w:pPr>
        <w:numPr>
          <w:ilvl w:val="0"/>
          <w:numId w:val="132"/>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Evaluarlos. </w:t>
      </w:r>
    </w:p>
    <w:p w14:paraId="5A9BC945" w14:textId="77777777" w:rsidR="008B58EC" w:rsidRPr="00741ECA" w:rsidRDefault="008B58EC" w:rsidP="0047461E">
      <w:pPr>
        <w:numPr>
          <w:ilvl w:val="0"/>
          <w:numId w:val="132"/>
        </w:numPr>
        <w:spacing w:before="100" w:beforeAutospacing="1" w:after="100" w:afterAutospacing="1" w:line="240" w:lineRule="auto"/>
        <w:rPr>
          <w:rFonts w:ascii="Helvetica" w:hAnsi="Helvetica"/>
          <w:lang w:val="es-PE"/>
        </w:rPr>
      </w:pPr>
      <w:r w:rsidRPr="00741ECA">
        <w:rPr>
          <w:rFonts w:ascii="Helvetica" w:hAnsi="Helvetica"/>
          <w:lang w:val="es-PE"/>
        </w:rPr>
        <w:t xml:space="preserve">Gestionarlos. </w:t>
      </w:r>
    </w:p>
    <w:p w14:paraId="2585463E" w14:textId="77777777" w:rsidR="008B58EC" w:rsidRPr="00741ECA" w:rsidRDefault="008B58EC" w:rsidP="0047461E">
      <w:pPr>
        <w:numPr>
          <w:ilvl w:val="0"/>
          <w:numId w:val="132"/>
        </w:numPr>
        <w:spacing w:before="100" w:beforeAutospacing="1" w:after="100" w:afterAutospacing="1" w:line="240" w:lineRule="auto"/>
        <w:rPr>
          <w:rFonts w:ascii="Helvetica" w:hAnsi="Helvetica"/>
          <w:lang w:val="es-PE"/>
        </w:rPr>
      </w:pPr>
      <w:r w:rsidRPr="00741ECA">
        <w:rPr>
          <w:rFonts w:ascii="Helvetica" w:hAnsi="Helvetica"/>
          <w:lang w:val="es-PE"/>
        </w:rPr>
        <w:t xml:space="preserve">Documentar las medidas adoptadas. </w:t>
      </w:r>
    </w:p>
    <w:p w14:paraId="04E47AC4" w14:textId="77777777" w:rsidR="008B58EC" w:rsidRPr="00741ECA" w:rsidRDefault="008B58EC" w:rsidP="008B58EC">
      <w:pPr>
        <w:pStyle w:val="NormalWeb"/>
        <w:ind w:firstLine="360"/>
        <w:rPr>
          <w:rFonts w:ascii="Helvetica" w:hAnsi="Helvetica"/>
          <w:lang w:val="es-PE"/>
        </w:rPr>
      </w:pPr>
      <w:r w:rsidRPr="00741ECA">
        <w:rPr>
          <w:rFonts w:ascii="Helvetica" w:hAnsi="Helvetica"/>
          <w:lang w:val="es-PE"/>
        </w:rPr>
        <w:t xml:space="preserve">Esto resulta especialmente importante en áreas como </w:t>
      </w:r>
      <w:r w:rsidRPr="00741ECA">
        <w:rPr>
          <w:rStyle w:val="Textoennegrita"/>
          <w:rFonts w:ascii="Helvetica" w:hAnsi="Helvetica"/>
          <w:lang w:val="es-PE"/>
        </w:rPr>
        <w:t>compras, contrataciones, selección de proveedores, proyectos y relaciones con terceros</w:t>
      </w:r>
      <w:r w:rsidRPr="00741ECA">
        <w:rPr>
          <w:rFonts w:ascii="Helvetica" w:hAnsi="Helvetica"/>
          <w:lang w:val="es-PE"/>
        </w:rPr>
        <w:t>.</w:t>
      </w:r>
    </w:p>
    <w:p w14:paraId="4C465432" w14:textId="77777777" w:rsidR="008B58EC" w:rsidRPr="00741ECA" w:rsidRDefault="008B58EC" w:rsidP="008B58EC">
      <w:pPr>
        <w:pStyle w:val="Ttulo3"/>
        <w:rPr>
          <w:rFonts w:ascii="Helvetica" w:hAnsi="Helvetica"/>
          <w:lang w:val="es-PE"/>
        </w:rPr>
      </w:pPr>
      <w:r w:rsidRPr="00741ECA">
        <w:rPr>
          <w:rFonts w:ascii="Helvetica" w:hAnsi="Helvetica"/>
          <w:lang w:val="es-PE"/>
        </w:rPr>
        <w:t>Responsabilidades en las decisiones de alto riesgo</w:t>
      </w:r>
    </w:p>
    <w:p w14:paraId="70BD0F8B" w14:textId="43920413" w:rsidR="008B58EC" w:rsidRPr="00741ECA" w:rsidRDefault="008B58EC" w:rsidP="008B58EC">
      <w:pPr>
        <w:pStyle w:val="NormalWeb"/>
        <w:ind w:firstLine="720"/>
        <w:rPr>
          <w:rFonts w:ascii="Helvetica" w:hAnsi="Helvetica"/>
          <w:lang w:val="es-PE"/>
        </w:rPr>
      </w:pPr>
      <w:r w:rsidRPr="00741ECA">
        <w:rPr>
          <w:rFonts w:ascii="Helvetica" w:hAnsi="Helvetica"/>
          <w:lang w:val="es-PE"/>
        </w:rPr>
        <w:t xml:space="preserve">Cuando una decisión puede presentar un riesgo significativo de soborno, la organización puede establecer </w:t>
      </w:r>
      <w:r w:rsidRPr="00741ECA">
        <w:rPr>
          <w:rStyle w:val="Textoennegrita"/>
          <w:rFonts w:ascii="Helvetica" w:hAnsi="Helvetica"/>
          <w:lang w:val="es-PE"/>
        </w:rPr>
        <w:t>niveles adicionales de revisión y autorización</w:t>
      </w:r>
      <w:r w:rsidRPr="00741ECA">
        <w:rPr>
          <w:rFonts w:ascii="Helvetica" w:hAnsi="Helvetica"/>
          <w:lang w:val="es-PE"/>
        </w:rPr>
        <w:t>. Por ejemplo, una contratación de un intermediario que tendrá contacto con funcionarios públicos podría requerir:</w:t>
      </w:r>
    </w:p>
    <w:p w14:paraId="200A3664" w14:textId="77777777" w:rsidR="008B58EC" w:rsidRPr="00741ECA" w:rsidRDefault="008B58EC" w:rsidP="008B58EC">
      <w:pPr>
        <w:pStyle w:val="NormalWeb"/>
        <w:jc w:val="center"/>
        <w:rPr>
          <w:rFonts w:ascii="Helvetica" w:hAnsi="Helvetica"/>
          <w:lang w:val="es-PE"/>
        </w:rPr>
      </w:pPr>
      <w:r w:rsidRPr="00741ECA">
        <w:rPr>
          <w:rStyle w:val="Textoennegrita"/>
          <w:rFonts w:ascii="Helvetica" w:hAnsi="Helvetica"/>
          <w:lang w:val="es-PE"/>
        </w:rPr>
        <w:t xml:space="preserve">evaluación del riesgo </w:t>
      </w:r>
      <w:r w:rsidRPr="00741ECA">
        <w:rPr>
          <w:rStyle w:val="Textoennegrita"/>
          <w:rFonts w:ascii="Arial" w:hAnsi="Arial" w:cs="Arial"/>
          <w:lang w:val="es-PE"/>
        </w:rPr>
        <w:t>→</w:t>
      </w:r>
      <w:r w:rsidRPr="00741ECA">
        <w:rPr>
          <w:rStyle w:val="Textoennegrita"/>
          <w:rFonts w:ascii="Helvetica" w:hAnsi="Helvetica"/>
          <w:lang w:val="es-PE"/>
        </w:rPr>
        <w:t xml:space="preserve"> debida diligencia </w:t>
      </w:r>
      <w:r w:rsidRPr="00741ECA">
        <w:rPr>
          <w:rStyle w:val="Textoennegrita"/>
          <w:rFonts w:ascii="Arial" w:hAnsi="Arial" w:cs="Arial"/>
          <w:lang w:val="es-PE"/>
        </w:rPr>
        <w:t>→</w:t>
      </w:r>
      <w:r w:rsidRPr="00741ECA">
        <w:rPr>
          <w:rStyle w:val="Textoennegrita"/>
          <w:rFonts w:ascii="Helvetica" w:hAnsi="Helvetica"/>
          <w:lang w:val="es-PE"/>
        </w:rPr>
        <w:t xml:space="preserve"> revisi</w:t>
      </w:r>
      <w:r w:rsidRPr="00741ECA">
        <w:rPr>
          <w:rStyle w:val="Textoennegrita"/>
          <w:rFonts w:ascii="Helvetica" w:hAnsi="Helvetica" w:cs="Helvetica"/>
          <w:lang w:val="es-PE"/>
        </w:rPr>
        <w:t>ó</w:t>
      </w:r>
      <w:r w:rsidRPr="00741ECA">
        <w:rPr>
          <w:rStyle w:val="Textoennegrita"/>
          <w:rFonts w:ascii="Helvetica" w:hAnsi="Helvetica"/>
          <w:lang w:val="es-PE"/>
        </w:rPr>
        <w:t xml:space="preserve">n de cumplimiento </w:t>
      </w:r>
      <w:r w:rsidRPr="00741ECA">
        <w:rPr>
          <w:rStyle w:val="Textoennegrita"/>
          <w:rFonts w:ascii="Arial" w:hAnsi="Arial" w:cs="Arial"/>
          <w:lang w:val="es-PE"/>
        </w:rPr>
        <w:t>→</w:t>
      </w:r>
      <w:r w:rsidRPr="00741ECA">
        <w:rPr>
          <w:rStyle w:val="Textoennegrita"/>
          <w:rFonts w:ascii="Helvetica" w:hAnsi="Helvetica"/>
          <w:lang w:val="es-PE"/>
        </w:rPr>
        <w:t xml:space="preserve"> aprobación por el nivel correspondiente </w:t>
      </w:r>
      <w:r w:rsidRPr="00741ECA">
        <w:rPr>
          <w:rStyle w:val="Textoennegrita"/>
          <w:rFonts w:ascii="Arial" w:hAnsi="Arial" w:cs="Arial"/>
          <w:lang w:val="es-PE"/>
        </w:rPr>
        <w:t>→</w:t>
      </w:r>
      <w:r w:rsidRPr="00741ECA">
        <w:rPr>
          <w:rStyle w:val="Textoennegrita"/>
          <w:rFonts w:ascii="Helvetica" w:hAnsi="Helvetica"/>
          <w:lang w:val="es-PE"/>
        </w:rPr>
        <w:t xml:space="preserve"> documentaci</w:t>
      </w:r>
      <w:r w:rsidRPr="00741ECA">
        <w:rPr>
          <w:rStyle w:val="Textoennegrita"/>
          <w:rFonts w:ascii="Helvetica" w:hAnsi="Helvetica" w:cs="Helvetica"/>
          <w:lang w:val="es-PE"/>
        </w:rPr>
        <w:t>ó</w:t>
      </w:r>
      <w:r w:rsidRPr="00741ECA">
        <w:rPr>
          <w:rStyle w:val="Textoennegrita"/>
          <w:rFonts w:ascii="Helvetica" w:hAnsi="Helvetica"/>
          <w:lang w:val="es-PE"/>
        </w:rPr>
        <w:t>n de la decisi</w:t>
      </w:r>
      <w:r w:rsidRPr="00741ECA">
        <w:rPr>
          <w:rStyle w:val="Textoennegrita"/>
          <w:rFonts w:ascii="Helvetica" w:hAnsi="Helvetica" w:cs="Helvetica"/>
          <w:lang w:val="es-PE"/>
        </w:rPr>
        <w:t>ó</w:t>
      </w:r>
      <w:r w:rsidRPr="00741ECA">
        <w:rPr>
          <w:rStyle w:val="Textoennegrita"/>
          <w:rFonts w:ascii="Helvetica" w:hAnsi="Helvetica"/>
          <w:lang w:val="es-PE"/>
        </w:rPr>
        <w:t>n.</w:t>
      </w:r>
    </w:p>
    <w:p w14:paraId="42D56D93"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El objetivo es evitar que una sola persona pueda tomar decisiones sensibles sin controles adecuados.</w:t>
      </w:r>
    </w:p>
    <w:p w14:paraId="10D972AD" w14:textId="77777777" w:rsidR="008B58EC" w:rsidRPr="00741ECA" w:rsidRDefault="008B58EC" w:rsidP="008B58EC">
      <w:pPr>
        <w:pStyle w:val="Ttulo3"/>
        <w:rPr>
          <w:rFonts w:ascii="Helvetica" w:hAnsi="Helvetica"/>
          <w:lang w:val="es-PE"/>
        </w:rPr>
      </w:pPr>
      <w:r w:rsidRPr="00741ECA">
        <w:rPr>
          <w:rFonts w:ascii="Helvetica" w:hAnsi="Helvetica"/>
          <w:lang w:val="es-PE"/>
        </w:rPr>
        <w:t>Responsabilidades de los socios de negocio</w:t>
      </w:r>
    </w:p>
    <w:p w14:paraId="01111B43"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 xml:space="preserve">El sistema también debe considerar a los </w:t>
      </w:r>
      <w:r w:rsidRPr="00741ECA">
        <w:rPr>
          <w:rStyle w:val="Textoennegrita"/>
          <w:rFonts w:ascii="Helvetica" w:hAnsi="Helvetica"/>
          <w:lang w:val="es-PE"/>
        </w:rPr>
        <w:t>socios de negocio</w:t>
      </w:r>
      <w:r w:rsidRPr="00741ECA">
        <w:rPr>
          <w:rFonts w:ascii="Helvetica" w:hAnsi="Helvetica"/>
          <w:lang w:val="es-PE"/>
        </w:rPr>
        <w:t>, especialmente cuando actúan en nombre de la organización o pueden generar una exposición significativa al riesgo de soborno.</w:t>
      </w:r>
    </w:p>
    <w:p w14:paraId="084F869A" w14:textId="77777777" w:rsidR="008B58EC" w:rsidRPr="00741ECA" w:rsidRDefault="008B58EC" w:rsidP="008B58EC">
      <w:pPr>
        <w:pStyle w:val="NormalWeb"/>
        <w:ind w:firstLine="360"/>
        <w:rPr>
          <w:rFonts w:ascii="Helvetica" w:hAnsi="Helvetica"/>
          <w:lang w:val="es-PE"/>
        </w:rPr>
      </w:pPr>
      <w:r w:rsidRPr="00741ECA">
        <w:rPr>
          <w:rFonts w:ascii="Helvetica" w:hAnsi="Helvetica"/>
          <w:lang w:val="es-PE"/>
        </w:rPr>
        <w:t>Dependiendo del nivel de riesgo, la organización puede establecer requisitos relacionados con:</w:t>
      </w:r>
    </w:p>
    <w:p w14:paraId="6DEB6A55" w14:textId="77777777" w:rsidR="008B58EC" w:rsidRPr="00741ECA" w:rsidRDefault="008B58EC" w:rsidP="0047461E">
      <w:pPr>
        <w:numPr>
          <w:ilvl w:val="0"/>
          <w:numId w:val="133"/>
        </w:numPr>
        <w:spacing w:before="100" w:beforeAutospacing="1" w:after="100" w:afterAutospacing="1" w:line="240" w:lineRule="auto"/>
        <w:rPr>
          <w:rFonts w:ascii="Helvetica" w:hAnsi="Helvetica"/>
          <w:lang w:val="es-PE"/>
        </w:rPr>
      </w:pPr>
      <w:r w:rsidRPr="00741ECA">
        <w:rPr>
          <w:rFonts w:ascii="Helvetica" w:hAnsi="Helvetica"/>
          <w:lang w:val="es-PE"/>
        </w:rPr>
        <w:t xml:space="preserve">Debida diligencia. </w:t>
      </w:r>
    </w:p>
    <w:p w14:paraId="7B5B208B" w14:textId="77777777" w:rsidR="008B58EC" w:rsidRPr="00741ECA" w:rsidRDefault="008B58EC" w:rsidP="0047461E">
      <w:pPr>
        <w:numPr>
          <w:ilvl w:val="0"/>
          <w:numId w:val="133"/>
        </w:numPr>
        <w:spacing w:before="100" w:beforeAutospacing="1" w:after="100" w:afterAutospacing="1" w:line="240" w:lineRule="auto"/>
        <w:rPr>
          <w:rFonts w:ascii="Helvetica" w:hAnsi="Helvetica"/>
          <w:lang w:val="es-PE"/>
        </w:rPr>
      </w:pPr>
      <w:r w:rsidRPr="00741ECA">
        <w:rPr>
          <w:rFonts w:ascii="Helvetica" w:hAnsi="Helvetica"/>
          <w:lang w:val="es-PE"/>
        </w:rPr>
        <w:t xml:space="preserve">Compromisos antisoborno. </w:t>
      </w:r>
    </w:p>
    <w:p w14:paraId="71FC7F09" w14:textId="77777777" w:rsidR="008B58EC" w:rsidRPr="00741ECA" w:rsidRDefault="008B58EC" w:rsidP="0047461E">
      <w:pPr>
        <w:numPr>
          <w:ilvl w:val="0"/>
          <w:numId w:val="133"/>
        </w:numPr>
        <w:spacing w:before="100" w:beforeAutospacing="1" w:after="100" w:afterAutospacing="1" w:line="240" w:lineRule="auto"/>
        <w:rPr>
          <w:rFonts w:ascii="Helvetica" w:hAnsi="Helvetica"/>
          <w:lang w:val="es-PE"/>
        </w:rPr>
      </w:pPr>
      <w:r w:rsidRPr="00741ECA">
        <w:rPr>
          <w:rFonts w:ascii="Helvetica" w:hAnsi="Helvetica"/>
          <w:lang w:val="es-PE"/>
        </w:rPr>
        <w:t xml:space="preserve">Cláusulas contractuales. </w:t>
      </w:r>
    </w:p>
    <w:p w14:paraId="7EA276EC" w14:textId="77777777" w:rsidR="008B58EC" w:rsidRPr="00741ECA" w:rsidRDefault="008B58EC" w:rsidP="0047461E">
      <w:pPr>
        <w:numPr>
          <w:ilvl w:val="0"/>
          <w:numId w:val="133"/>
        </w:numPr>
        <w:spacing w:before="100" w:beforeAutospacing="1" w:after="100" w:afterAutospacing="1" w:line="240" w:lineRule="auto"/>
        <w:rPr>
          <w:rFonts w:ascii="Helvetica" w:hAnsi="Helvetica"/>
          <w:lang w:val="es-PE"/>
        </w:rPr>
      </w:pPr>
      <w:r w:rsidRPr="00741ECA">
        <w:rPr>
          <w:rFonts w:ascii="Helvetica" w:hAnsi="Helvetica"/>
          <w:lang w:val="es-PE"/>
        </w:rPr>
        <w:t xml:space="preserve">Capacitación o comunicación. </w:t>
      </w:r>
    </w:p>
    <w:p w14:paraId="39B94946" w14:textId="77777777" w:rsidR="008B58EC" w:rsidRPr="00741ECA" w:rsidRDefault="008B58EC" w:rsidP="0047461E">
      <w:pPr>
        <w:numPr>
          <w:ilvl w:val="0"/>
          <w:numId w:val="133"/>
        </w:numPr>
        <w:spacing w:before="100" w:beforeAutospacing="1" w:after="100" w:afterAutospacing="1" w:line="240" w:lineRule="auto"/>
        <w:rPr>
          <w:rFonts w:ascii="Helvetica" w:hAnsi="Helvetica"/>
          <w:lang w:val="es-PE"/>
        </w:rPr>
      </w:pPr>
      <w:r w:rsidRPr="00741ECA">
        <w:rPr>
          <w:rFonts w:ascii="Helvetica" w:hAnsi="Helvetica"/>
          <w:lang w:val="es-PE"/>
        </w:rPr>
        <w:t xml:space="preserve">Supervisión. </w:t>
      </w:r>
    </w:p>
    <w:p w14:paraId="143CE0EB" w14:textId="77777777" w:rsidR="008B58EC" w:rsidRPr="00741ECA" w:rsidRDefault="008B58EC" w:rsidP="0047461E">
      <w:pPr>
        <w:numPr>
          <w:ilvl w:val="0"/>
          <w:numId w:val="133"/>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sobre pagos. </w:t>
      </w:r>
    </w:p>
    <w:p w14:paraId="7E8D4CB7" w14:textId="77777777" w:rsidR="008B58EC" w:rsidRPr="00741ECA" w:rsidRDefault="008B58EC" w:rsidP="0047461E">
      <w:pPr>
        <w:numPr>
          <w:ilvl w:val="0"/>
          <w:numId w:val="133"/>
        </w:numPr>
        <w:spacing w:before="100" w:beforeAutospacing="1" w:after="100" w:afterAutospacing="1" w:line="240" w:lineRule="auto"/>
        <w:rPr>
          <w:rFonts w:ascii="Helvetica" w:hAnsi="Helvetica"/>
          <w:lang w:val="es-PE"/>
        </w:rPr>
      </w:pPr>
      <w:r w:rsidRPr="00741ECA">
        <w:rPr>
          <w:rFonts w:ascii="Helvetica" w:hAnsi="Helvetica"/>
          <w:lang w:val="es-PE"/>
        </w:rPr>
        <w:t xml:space="preserve">Seguimiento del comportamiento del tercero. </w:t>
      </w:r>
    </w:p>
    <w:p w14:paraId="0DC51546" w14:textId="77777777" w:rsidR="008B58EC" w:rsidRPr="00741ECA" w:rsidRDefault="008B58EC" w:rsidP="008B58EC">
      <w:pPr>
        <w:pStyle w:val="NormalWeb"/>
        <w:ind w:firstLine="360"/>
        <w:rPr>
          <w:rFonts w:ascii="Helvetica" w:hAnsi="Helvetica"/>
          <w:lang w:val="es-PE"/>
        </w:rPr>
      </w:pPr>
      <w:r w:rsidRPr="00741ECA">
        <w:rPr>
          <w:rFonts w:ascii="Helvetica" w:hAnsi="Helvetica"/>
          <w:lang w:val="es-PE"/>
        </w:rPr>
        <w:t xml:space="preserve">ISO 37001 contempla controles y medidas relacionadas con los socios de negocio, incluidos procesos de debida diligencia y medidas proporcionales al riesgo. </w:t>
      </w:r>
    </w:p>
    <w:p w14:paraId="5CCDDD98" w14:textId="77777777" w:rsidR="008B58EC" w:rsidRPr="00741ECA" w:rsidRDefault="008B58EC" w:rsidP="008B58EC">
      <w:pPr>
        <w:pStyle w:val="Ttulo3"/>
        <w:rPr>
          <w:rFonts w:ascii="Helvetica" w:hAnsi="Helvetica"/>
          <w:lang w:val="es-PE"/>
        </w:rPr>
      </w:pPr>
      <w:r w:rsidRPr="00741ECA">
        <w:rPr>
          <w:rFonts w:ascii="Helvetica" w:hAnsi="Helvetica"/>
          <w:lang w:val="es-PE"/>
        </w:rPr>
        <w:t>Comunicación de las responsabilidades</w:t>
      </w:r>
    </w:p>
    <w:p w14:paraId="7E672AF8" w14:textId="1C9FA4A7" w:rsidR="008B58EC" w:rsidRPr="00741ECA" w:rsidRDefault="008B58EC" w:rsidP="008B58EC">
      <w:pPr>
        <w:pStyle w:val="NormalWeb"/>
        <w:ind w:firstLine="720"/>
        <w:rPr>
          <w:rFonts w:ascii="Helvetica" w:hAnsi="Helvetica"/>
          <w:lang w:val="es-PE"/>
        </w:rPr>
      </w:pPr>
      <w:r w:rsidRPr="00741ECA">
        <w:rPr>
          <w:rFonts w:ascii="Helvetica" w:hAnsi="Helvetica"/>
          <w:lang w:val="es-PE"/>
        </w:rPr>
        <w:t xml:space="preserve">No basta con definir responsabilidades en un documento interno. </w:t>
      </w:r>
      <w:r w:rsidRPr="00741ECA">
        <w:rPr>
          <w:rStyle w:val="Textoennegrita"/>
          <w:rFonts w:ascii="Helvetica" w:hAnsi="Helvetica"/>
          <w:lang w:val="es-PE"/>
        </w:rPr>
        <w:t>Las responsabilidades deben ser comunicadas a las personas correspondientes</w:t>
      </w:r>
      <w:r w:rsidRPr="00741ECA">
        <w:rPr>
          <w:rFonts w:ascii="Helvetica" w:hAnsi="Helvetica"/>
          <w:lang w:val="es-PE"/>
        </w:rPr>
        <w:t>, de manera que cada trabajador comprenda qué se espera de él.</w:t>
      </w:r>
    </w:p>
    <w:p w14:paraId="56E874C3" w14:textId="77777777" w:rsidR="008B58EC" w:rsidRPr="00741ECA" w:rsidRDefault="008B58EC" w:rsidP="008B58EC">
      <w:pPr>
        <w:pStyle w:val="NormalWeb"/>
        <w:rPr>
          <w:rFonts w:ascii="Helvetica" w:hAnsi="Helvetica"/>
          <w:lang w:val="es-PE"/>
        </w:rPr>
      </w:pPr>
      <w:r w:rsidRPr="00741ECA">
        <w:rPr>
          <w:rFonts w:ascii="Helvetica" w:hAnsi="Helvetica"/>
          <w:lang w:val="es-PE"/>
        </w:rPr>
        <w:t>Esto puede realizarse mediante:</w:t>
      </w:r>
    </w:p>
    <w:p w14:paraId="2ED442AB" w14:textId="77777777" w:rsidR="008B58EC" w:rsidRPr="00741ECA" w:rsidRDefault="008B58EC" w:rsidP="0047461E">
      <w:pPr>
        <w:numPr>
          <w:ilvl w:val="0"/>
          <w:numId w:val="134"/>
        </w:numPr>
        <w:spacing w:before="100" w:beforeAutospacing="1" w:after="100" w:afterAutospacing="1" w:line="240" w:lineRule="auto"/>
        <w:rPr>
          <w:rFonts w:ascii="Helvetica" w:hAnsi="Helvetica"/>
          <w:lang w:val="es-PE"/>
        </w:rPr>
      </w:pPr>
      <w:r w:rsidRPr="00741ECA">
        <w:rPr>
          <w:rFonts w:ascii="Helvetica" w:hAnsi="Helvetica"/>
          <w:lang w:val="es-PE"/>
        </w:rPr>
        <w:t xml:space="preserve">Manuales internos. </w:t>
      </w:r>
    </w:p>
    <w:p w14:paraId="200E6E31" w14:textId="77777777" w:rsidR="008B58EC" w:rsidRPr="00741ECA" w:rsidRDefault="008B58EC" w:rsidP="0047461E">
      <w:pPr>
        <w:numPr>
          <w:ilvl w:val="0"/>
          <w:numId w:val="134"/>
        </w:numPr>
        <w:spacing w:before="100" w:beforeAutospacing="1" w:after="100" w:afterAutospacing="1" w:line="240" w:lineRule="auto"/>
        <w:rPr>
          <w:rFonts w:ascii="Helvetica" w:hAnsi="Helvetica"/>
          <w:lang w:val="es-PE"/>
        </w:rPr>
      </w:pPr>
      <w:r w:rsidRPr="00741ECA">
        <w:rPr>
          <w:rFonts w:ascii="Helvetica" w:hAnsi="Helvetica"/>
          <w:lang w:val="es-PE"/>
        </w:rPr>
        <w:t xml:space="preserve">Descripciones de puestos. </w:t>
      </w:r>
    </w:p>
    <w:p w14:paraId="64A61FFF" w14:textId="77777777" w:rsidR="008B58EC" w:rsidRPr="00741ECA" w:rsidRDefault="008B58EC" w:rsidP="0047461E">
      <w:pPr>
        <w:numPr>
          <w:ilvl w:val="0"/>
          <w:numId w:val="134"/>
        </w:numPr>
        <w:spacing w:before="100" w:beforeAutospacing="1" w:after="100" w:afterAutospacing="1" w:line="240" w:lineRule="auto"/>
        <w:rPr>
          <w:rFonts w:ascii="Helvetica" w:hAnsi="Helvetica"/>
          <w:lang w:val="es-PE"/>
        </w:rPr>
      </w:pPr>
      <w:r w:rsidRPr="00741ECA">
        <w:rPr>
          <w:rFonts w:ascii="Helvetica" w:hAnsi="Helvetica"/>
          <w:lang w:val="es-PE"/>
        </w:rPr>
        <w:t xml:space="preserve">Políticas. </w:t>
      </w:r>
    </w:p>
    <w:p w14:paraId="54265D71" w14:textId="77777777" w:rsidR="008B58EC" w:rsidRPr="00741ECA" w:rsidRDefault="008B58EC" w:rsidP="0047461E">
      <w:pPr>
        <w:numPr>
          <w:ilvl w:val="0"/>
          <w:numId w:val="134"/>
        </w:numPr>
        <w:spacing w:before="100" w:beforeAutospacing="1" w:after="100" w:afterAutospacing="1" w:line="240" w:lineRule="auto"/>
        <w:rPr>
          <w:rFonts w:ascii="Helvetica" w:hAnsi="Helvetica"/>
          <w:lang w:val="es-PE"/>
        </w:rPr>
      </w:pPr>
      <w:r w:rsidRPr="00741ECA">
        <w:rPr>
          <w:rFonts w:ascii="Helvetica" w:hAnsi="Helvetica"/>
          <w:lang w:val="es-PE"/>
        </w:rPr>
        <w:t xml:space="preserve">Procedimientos. </w:t>
      </w:r>
    </w:p>
    <w:p w14:paraId="5EDB8FCA" w14:textId="77777777" w:rsidR="008B58EC" w:rsidRPr="00741ECA" w:rsidRDefault="008B58EC" w:rsidP="0047461E">
      <w:pPr>
        <w:numPr>
          <w:ilvl w:val="0"/>
          <w:numId w:val="134"/>
        </w:numPr>
        <w:spacing w:before="100" w:beforeAutospacing="1" w:after="100" w:afterAutospacing="1" w:line="240" w:lineRule="auto"/>
        <w:rPr>
          <w:rFonts w:ascii="Helvetica" w:hAnsi="Helvetica"/>
          <w:lang w:val="es-PE"/>
        </w:rPr>
      </w:pPr>
      <w:r w:rsidRPr="00741ECA">
        <w:rPr>
          <w:rFonts w:ascii="Helvetica" w:hAnsi="Helvetica"/>
          <w:lang w:val="es-PE"/>
        </w:rPr>
        <w:t xml:space="preserve">Capacitaciones. </w:t>
      </w:r>
    </w:p>
    <w:p w14:paraId="28282D1F" w14:textId="77777777" w:rsidR="008B58EC" w:rsidRPr="00741ECA" w:rsidRDefault="008B58EC" w:rsidP="0047461E">
      <w:pPr>
        <w:numPr>
          <w:ilvl w:val="0"/>
          <w:numId w:val="134"/>
        </w:numPr>
        <w:spacing w:before="100" w:beforeAutospacing="1" w:after="100" w:afterAutospacing="1" w:line="240" w:lineRule="auto"/>
        <w:rPr>
          <w:rFonts w:ascii="Helvetica" w:hAnsi="Helvetica"/>
          <w:lang w:val="es-PE"/>
        </w:rPr>
      </w:pPr>
      <w:r w:rsidRPr="00741ECA">
        <w:rPr>
          <w:rFonts w:ascii="Helvetica" w:hAnsi="Helvetica"/>
          <w:lang w:val="es-PE"/>
        </w:rPr>
        <w:t xml:space="preserve">Reuniones. </w:t>
      </w:r>
    </w:p>
    <w:p w14:paraId="2857D7F4" w14:textId="77777777" w:rsidR="008B58EC" w:rsidRPr="00741ECA" w:rsidRDefault="008B58EC" w:rsidP="0047461E">
      <w:pPr>
        <w:numPr>
          <w:ilvl w:val="0"/>
          <w:numId w:val="134"/>
        </w:numPr>
        <w:spacing w:before="100" w:beforeAutospacing="1" w:after="100" w:afterAutospacing="1" w:line="240" w:lineRule="auto"/>
        <w:rPr>
          <w:rFonts w:ascii="Helvetica" w:hAnsi="Helvetica"/>
          <w:lang w:val="es-PE"/>
        </w:rPr>
      </w:pPr>
      <w:r w:rsidRPr="00741ECA">
        <w:rPr>
          <w:rFonts w:ascii="Helvetica" w:hAnsi="Helvetica"/>
          <w:lang w:val="es-PE"/>
        </w:rPr>
        <w:t xml:space="preserve">Comunicaciones internas. </w:t>
      </w:r>
    </w:p>
    <w:p w14:paraId="4D046F60" w14:textId="77777777" w:rsidR="008B58EC" w:rsidRPr="00741ECA" w:rsidRDefault="008B58EC" w:rsidP="0047461E">
      <w:pPr>
        <w:numPr>
          <w:ilvl w:val="0"/>
          <w:numId w:val="134"/>
        </w:numPr>
        <w:spacing w:before="100" w:beforeAutospacing="1" w:after="100" w:afterAutospacing="1" w:line="240" w:lineRule="auto"/>
        <w:rPr>
          <w:rFonts w:ascii="Helvetica" w:hAnsi="Helvetica"/>
          <w:lang w:val="es-PE"/>
        </w:rPr>
      </w:pPr>
      <w:r w:rsidRPr="00741ECA">
        <w:rPr>
          <w:rFonts w:ascii="Helvetica" w:hAnsi="Helvetica"/>
          <w:lang w:val="es-PE"/>
        </w:rPr>
        <w:t xml:space="preserve">Programas de inducción. </w:t>
      </w:r>
    </w:p>
    <w:p w14:paraId="3E319782" w14:textId="77777777" w:rsidR="008B58EC" w:rsidRPr="00741ECA" w:rsidRDefault="008B58EC" w:rsidP="008B58EC">
      <w:pPr>
        <w:pStyle w:val="NormalWeb"/>
        <w:ind w:firstLine="360"/>
        <w:rPr>
          <w:rFonts w:ascii="Helvetica" w:hAnsi="Helvetica"/>
          <w:lang w:val="es-PE"/>
        </w:rPr>
      </w:pPr>
      <w:r w:rsidRPr="00741ECA">
        <w:rPr>
          <w:rFonts w:ascii="Helvetica" w:hAnsi="Helvetica"/>
          <w:lang w:val="es-PE"/>
        </w:rPr>
        <w:t xml:space="preserve">La comunicación debe ser especialmente clara cuando una persona tiene </w:t>
      </w:r>
      <w:r w:rsidRPr="00741ECA">
        <w:rPr>
          <w:rStyle w:val="Textoennegrita"/>
          <w:rFonts w:ascii="Helvetica" w:hAnsi="Helvetica"/>
          <w:lang w:val="es-PE"/>
        </w:rPr>
        <w:t>autoridad para aprobar operaciones, contratar terceros o tomar decisiones relacionadas con riesgos de soborno</w:t>
      </w:r>
      <w:r w:rsidRPr="00741ECA">
        <w:rPr>
          <w:rFonts w:ascii="Helvetica" w:hAnsi="Helvetica"/>
          <w:lang w:val="es-PE"/>
        </w:rPr>
        <w:t>.</w:t>
      </w:r>
    </w:p>
    <w:p w14:paraId="0F8E23B5" w14:textId="77777777" w:rsidR="008B58EC" w:rsidRPr="00741ECA" w:rsidRDefault="008B58EC" w:rsidP="008B58EC">
      <w:pPr>
        <w:pStyle w:val="Ttulo3"/>
        <w:rPr>
          <w:rFonts w:ascii="Helvetica" w:hAnsi="Helvetica"/>
          <w:lang w:val="es-PE"/>
        </w:rPr>
      </w:pPr>
      <w:r w:rsidRPr="00741ECA">
        <w:rPr>
          <w:rFonts w:ascii="Helvetica" w:hAnsi="Helvetica"/>
          <w:lang w:val="es-PE"/>
        </w:rPr>
        <w:t>Ejemplo práctico</w:t>
      </w:r>
    </w:p>
    <w:p w14:paraId="24419744" w14:textId="44BFFCBD" w:rsidR="008B58EC" w:rsidRPr="00741ECA" w:rsidRDefault="008B58EC" w:rsidP="008B58EC">
      <w:pPr>
        <w:pStyle w:val="NormalWeb"/>
        <w:ind w:firstLine="720"/>
        <w:rPr>
          <w:rFonts w:ascii="Helvetica" w:hAnsi="Helvetica"/>
          <w:lang w:val="es-PE"/>
        </w:rPr>
      </w:pPr>
      <w:r w:rsidRPr="00741ECA">
        <w:rPr>
          <w:rFonts w:ascii="Helvetica" w:hAnsi="Helvetica"/>
          <w:lang w:val="es-PE"/>
        </w:rPr>
        <w:t>Una empresa constructora participa en una licitación pública. En este proceso pueden intervenir diferentes personas y áreas:</w:t>
      </w:r>
    </w:p>
    <w:p w14:paraId="0354C27B" w14:textId="77777777" w:rsidR="008B58EC" w:rsidRPr="00741ECA" w:rsidRDefault="008B58EC" w:rsidP="008B58EC">
      <w:pPr>
        <w:pStyle w:val="NormalWeb"/>
        <w:rPr>
          <w:rFonts w:ascii="Helvetica" w:hAnsi="Helvetica"/>
          <w:lang w:val="es-PE"/>
        </w:rPr>
      </w:pPr>
      <w:r w:rsidRPr="00741ECA">
        <w:rPr>
          <w:rStyle w:val="Textoennegrita"/>
          <w:rFonts w:ascii="Helvetica" w:hAnsi="Helvetica"/>
          <w:lang w:val="es-PE"/>
        </w:rPr>
        <w:t>Alta dirección:</w:t>
      </w:r>
      <w:r w:rsidRPr="00741ECA">
        <w:rPr>
          <w:rFonts w:ascii="Helvetica" w:hAnsi="Helvetica"/>
          <w:lang w:val="es-PE"/>
        </w:rPr>
        <w:t xml:space="preserve"> establece las políticas y proporciona los recursos necesarios.</w:t>
      </w:r>
    </w:p>
    <w:p w14:paraId="65B593B1" w14:textId="77777777" w:rsidR="008B58EC" w:rsidRPr="00741ECA" w:rsidRDefault="008B58EC" w:rsidP="008B58EC">
      <w:pPr>
        <w:pStyle w:val="NormalWeb"/>
        <w:rPr>
          <w:rFonts w:ascii="Helvetica" w:hAnsi="Helvetica"/>
          <w:lang w:val="es-PE"/>
        </w:rPr>
      </w:pPr>
      <w:r w:rsidRPr="00741ECA">
        <w:rPr>
          <w:rStyle w:val="Textoennegrita"/>
          <w:rFonts w:ascii="Helvetica" w:hAnsi="Helvetica"/>
          <w:lang w:val="es-PE"/>
        </w:rPr>
        <w:t>Gerencia del proyecto:</w:t>
      </w:r>
      <w:r w:rsidRPr="00741ECA">
        <w:rPr>
          <w:rFonts w:ascii="Helvetica" w:hAnsi="Helvetica"/>
          <w:lang w:val="es-PE"/>
        </w:rPr>
        <w:t xml:space="preserve"> supervisa que las actividades se desarrollen conforme a las reglas establecidas.</w:t>
      </w:r>
    </w:p>
    <w:p w14:paraId="01EFD130" w14:textId="77777777" w:rsidR="008B58EC" w:rsidRPr="00741ECA" w:rsidRDefault="008B58EC" w:rsidP="008B58EC">
      <w:pPr>
        <w:pStyle w:val="NormalWeb"/>
        <w:rPr>
          <w:rFonts w:ascii="Helvetica" w:hAnsi="Helvetica"/>
          <w:lang w:val="es-PE"/>
        </w:rPr>
      </w:pPr>
      <w:r w:rsidRPr="00741ECA">
        <w:rPr>
          <w:rStyle w:val="Textoennegrita"/>
          <w:rFonts w:ascii="Helvetica" w:hAnsi="Helvetica"/>
          <w:lang w:val="es-PE"/>
        </w:rPr>
        <w:t>Área de compras:</w:t>
      </w:r>
      <w:r w:rsidRPr="00741ECA">
        <w:rPr>
          <w:rFonts w:ascii="Helvetica" w:hAnsi="Helvetica"/>
          <w:lang w:val="es-PE"/>
        </w:rPr>
        <w:t xml:space="preserve"> aplica los controles correspondientes a proveedores y terceros.</w:t>
      </w:r>
    </w:p>
    <w:p w14:paraId="6838C76C" w14:textId="77777777" w:rsidR="008B58EC" w:rsidRPr="00741ECA" w:rsidRDefault="008B58EC" w:rsidP="008B58EC">
      <w:pPr>
        <w:pStyle w:val="NormalWeb"/>
        <w:rPr>
          <w:rFonts w:ascii="Helvetica" w:hAnsi="Helvetica"/>
          <w:lang w:val="es-PE"/>
        </w:rPr>
      </w:pPr>
      <w:r w:rsidRPr="00741ECA">
        <w:rPr>
          <w:rStyle w:val="Textoennegrita"/>
          <w:rFonts w:ascii="Helvetica" w:hAnsi="Helvetica"/>
          <w:lang w:val="es-PE"/>
        </w:rPr>
        <w:t>Función antisoborno:</w:t>
      </w:r>
      <w:r w:rsidRPr="00741ECA">
        <w:rPr>
          <w:rFonts w:ascii="Helvetica" w:hAnsi="Helvetica"/>
          <w:lang w:val="es-PE"/>
        </w:rPr>
        <w:t xml:space="preserve"> asesora, supervisa y comunica los riesgos o situaciones relevantes.</w:t>
      </w:r>
    </w:p>
    <w:p w14:paraId="654761C9" w14:textId="77777777" w:rsidR="008B58EC" w:rsidRPr="00741ECA" w:rsidRDefault="008B58EC" w:rsidP="008B58EC">
      <w:pPr>
        <w:pStyle w:val="NormalWeb"/>
        <w:rPr>
          <w:rFonts w:ascii="Helvetica" w:hAnsi="Helvetica"/>
          <w:lang w:val="es-PE"/>
        </w:rPr>
      </w:pPr>
      <w:r w:rsidRPr="00741ECA">
        <w:rPr>
          <w:rStyle w:val="Textoennegrita"/>
          <w:rFonts w:ascii="Helvetica" w:hAnsi="Helvetica"/>
          <w:lang w:val="es-PE"/>
        </w:rPr>
        <w:t>Área financiera:</w:t>
      </w:r>
      <w:r w:rsidRPr="00741ECA">
        <w:rPr>
          <w:rFonts w:ascii="Helvetica" w:hAnsi="Helvetica"/>
          <w:lang w:val="es-PE"/>
        </w:rPr>
        <w:t xml:space="preserve"> aplica los controles establecidos para pagos y transacciones.</w:t>
      </w:r>
    </w:p>
    <w:p w14:paraId="7E7F4DE8" w14:textId="77777777" w:rsidR="008B58EC" w:rsidRPr="00741ECA" w:rsidRDefault="008B58EC" w:rsidP="008B58EC">
      <w:pPr>
        <w:pStyle w:val="NormalWeb"/>
        <w:rPr>
          <w:rFonts w:ascii="Helvetica" w:hAnsi="Helvetica"/>
          <w:lang w:val="es-PE"/>
        </w:rPr>
      </w:pPr>
      <w:r w:rsidRPr="00741ECA">
        <w:rPr>
          <w:rStyle w:val="Textoennegrita"/>
          <w:rFonts w:ascii="Helvetica" w:hAnsi="Helvetica"/>
          <w:lang w:val="es-PE"/>
        </w:rPr>
        <w:t>Trabajadores:</w:t>
      </w:r>
      <w:r w:rsidRPr="00741ECA">
        <w:rPr>
          <w:rFonts w:ascii="Helvetica" w:hAnsi="Helvetica"/>
          <w:lang w:val="es-PE"/>
        </w:rPr>
        <w:t xml:space="preserve"> cumplen las políticas y comunican cualquier situación sospechosa.</w:t>
      </w:r>
    </w:p>
    <w:p w14:paraId="74DCC114" w14:textId="77777777" w:rsidR="008B58EC" w:rsidRPr="00741ECA" w:rsidRDefault="008B58EC" w:rsidP="008B58EC">
      <w:pPr>
        <w:pStyle w:val="NormalWeb"/>
        <w:rPr>
          <w:rFonts w:ascii="Helvetica" w:hAnsi="Helvetica"/>
          <w:lang w:val="es-PE"/>
        </w:rPr>
      </w:pPr>
      <w:r w:rsidRPr="00741ECA">
        <w:rPr>
          <w:rStyle w:val="Textoennegrita"/>
          <w:rFonts w:ascii="Helvetica" w:hAnsi="Helvetica"/>
          <w:lang w:val="es-PE"/>
        </w:rPr>
        <w:t>Socios de negocio:</w:t>
      </w:r>
      <w:r w:rsidRPr="00741ECA">
        <w:rPr>
          <w:rFonts w:ascii="Helvetica" w:hAnsi="Helvetica"/>
          <w:lang w:val="es-PE"/>
        </w:rPr>
        <w:t xml:space="preserve"> deben cumplir los requisitos antisoborno establecidos en sus relaciones con la organización.</w:t>
      </w:r>
    </w:p>
    <w:p w14:paraId="53E80996" w14:textId="77777777" w:rsidR="008B58EC" w:rsidRPr="00741ECA" w:rsidRDefault="008B58EC" w:rsidP="008B58EC">
      <w:pPr>
        <w:pStyle w:val="NormalWeb"/>
        <w:rPr>
          <w:rFonts w:ascii="Helvetica" w:hAnsi="Helvetica"/>
          <w:lang w:val="es-PE"/>
        </w:rPr>
      </w:pPr>
      <w:r w:rsidRPr="00741ECA">
        <w:rPr>
          <w:rFonts w:ascii="Helvetica" w:hAnsi="Helvetica"/>
          <w:lang w:val="es-PE"/>
        </w:rPr>
        <w:t xml:space="preserve">Este ejemplo demuestra que </w:t>
      </w:r>
      <w:r w:rsidRPr="00741ECA">
        <w:rPr>
          <w:rStyle w:val="Textoennegrita"/>
          <w:rFonts w:ascii="Helvetica" w:hAnsi="Helvetica"/>
          <w:lang w:val="es-PE"/>
        </w:rPr>
        <w:t>el sistema funciona como una estructura de responsabilidades conectadas</w:t>
      </w:r>
      <w:r w:rsidRPr="00741ECA">
        <w:rPr>
          <w:rFonts w:ascii="Helvetica" w:hAnsi="Helvetica"/>
          <w:lang w:val="es-PE"/>
        </w:rPr>
        <w:t>, y no como una tarea aislada del responsable de cumplimiento.</w:t>
      </w:r>
    </w:p>
    <w:p w14:paraId="07C499EF" w14:textId="77777777" w:rsidR="008B58EC" w:rsidRPr="00741ECA" w:rsidRDefault="008B58EC" w:rsidP="008B58EC">
      <w:pPr>
        <w:pStyle w:val="Ttulo3"/>
        <w:rPr>
          <w:rFonts w:ascii="Helvetica" w:hAnsi="Helvetica"/>
          <w:lang w:val="es-PE"/>
        </w:rPr>
      </w:pPr>
      <w:r w:rsidRPr="00741ECA">
        <w:rPr>
          <w:rFonts w:ascii="Helvetica" w:hAnsi="Helvetica"/>
          <w:lang w:val="es-PE"/>
        </w:rPr>
        <w:t>Matriz de responsabilidades</w:t>
      </w:r>
    </w:p>
    <w:p w14:paraId="160300BE" w14:textId="53B8DD67" w:rsidR="008B58EC" w:rsidRPr="00741ECA" w:rsidRDefault="008B58EC" w:rsidP="008B58EC">
      <w:pPr>
        <w:pStyle w:val="NormalWeb"/>
        <w:ind w:firstLine="720"/>
        <w:rPr>
          <w:rFonts w:ascii="Helvetica" w:hAnsi="Helvetica"/>
          <w:lang w:val="es-PE"/>
        </w:rPr>
      </w:pPr>
      <w:r w:rsidRPr="00741ECA">
        <w:rPr>
          <w:rFonts w:ascii="Helvetica" w:hAnsi="Helvetica"/>
          <w:lang w:val="es-PE"/>
        </w:rPr>
        <w:t xml:space="preserve">Una herramienta práctica para organizar estas funciones es la </w:t>
      </w:r>
      <w:r w:rsidRPr="00741ECA">
        <w:rPr>
          <w:rStyle w:val="Textoennegrita"/>
          <w:rFonts w:ascii="Helvetica" w:hAnsi="Helvetica"/>
          <w:lang w:val="es-PE"/>
        </w:rPr>
        <w:t>matriz de responsabilidades</w:t>
      </w:r>
      <w:r w:rsidRPr="00741ECA">
        <w:rPr>
          <w:rFonts w:ascii="Helvetica" w:hAnsi="Helvetica"/>
          <w:lang w:val="es-PE"/>
        </w:rPr>
        <w:t>. La organización puede establecer una tabla en la que se indique quién es responsable de cada actividad.</w:t>
      </w:r>
    </w:p>
    <w:p w14:paraId="0C4023E3" w14:textId="77777777" w:rsidR="008B58EC" w:rsidRPr="00741ECA" w:rsidRDefault="008B58EC" w:rsidP="008B58EC">
      <w:pPr>
        <w:pStyle w:val="NormalWeb"/>
        <w:rPr>
          <w:rFonts w:ascii="Helvetica" w:hAnsi="Helvetica"/>
          <w:lang w:val="es-PE"/>
        </w:rPr>
      </w:pPr>
      <w:r w:rsidRPr="00741ECA">
        <w:rPr>
          <w:rFonts w:ascii="Helvetica" w:hAnsi="Helvetica"/>
          <w:lang w:val="es-PE"/>
        </w:rPr>
        <w:t>Por ejemplo: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2"/>
        <w:gridCol w:w="4286"/>
        <w:gridCol w:w="3432"/>
      </w:tblGrid>
      <w:tr w:rsidR="008B58EC" w:rsidRPr="00741ECA" w14:paraId="485F63D7" w14:textId="77777777" w:rsidTr="008B58EC">
        <w:trPr>
          <w:tblHeader/>
        </w:trPr>
        <w:tc>
          <w:tcPr>
            <w:tcW w:w="0" w:type="auto"/>
            <w:vAlign w:val="center"/>
            <w:hideMark/>
          </w:tcPr>
          <w:p w14:paraId="13AD6B0C" w14:textId="77777777" w:rsidR="008B58EC" w:rsidRPr="00741ECA" w:rsidRDefault="008B58EC">
            <w:pPr>
              <w:jc w:val="center"/>
              <w:rPr>
                <w:rFonts w:ascii="Helvetica" w:hAnsi="Helvetica"/>
                <w:b/>
                <w:bCs/>
                <w:lang w:val="es-PE"/>
              </w:rPr>
            </w:pPr>
            <w:r w:rsidRPr="00741ECA">
              <w:rPr>
                <w:rFonts w:ascii="Helvetica" w:hAnsi="Helvetica"/>
                <w:b/>
                <w:bCs/>
                <w:lang w:val="es-PE"/>
              </w:rPr>
              <w:t>Actividad</w:t>
            </w:r>
          </w:p>
        </w:tc>
        <w:tc>
          <w:tcPr>
            <w:tcW w:w="0" w:type="auto"/>
            <w:vAlign w:val="center"/>
            <w:hideMark/>
          </w:tcPr>
          <w:p w14:paraId="7EF06BF2" w14:textId="77777777" w:rsidR="008B58EC" w:rsidRPr="00741ECA" w:rsidRDefault="008B58EC">
            <w:pPr>
              <w:jc w:val="center"/>
              <w:rPr>
                <w:rFonts w:ascii="Helvetica" w:hAnsi="Helvetica"/>
                <w:b/>
                <w:bCs/>
                <w:lang w:val="es-PE"/>
              </w:rPr>
            </w:pPr>
            <w:r w:rsidRPr="00741ECA">
              <w:rPr>
                <w:rFonts w:ascii="Helvetica" w:hAnsi="Helvetica"/>
                <w:b/>
                <w:bCs/>
                <w:lang w:val="es-PE"/>
              </w:rPr>
              <w:t>Responsable principal</w:t>
            </w:r>
          </w:p>
        </w:tc>
        <w:tc>
          <w:tcPr>
            <w:tcW w:w="0" w:type="auto"/>
            <w:vAlign w:val="center"/>
            <w:hideMark/>
          </w:tcPr>
          <w:p w14:paraId="686A12C8" w14:textId="77777777" w:rsidR="008B58EC" w:rsidRPr="00741ECA" w:rsidRDefault="008B58EC">
            <w:pPr>
              <w:jc w:val="center"/>
              <w:rPr>
                <w:rFonts w:ascii="Helvetica" w:hAnsi="Helvetica"/>
                <w:b/>
                <w:bCs/>
                <w:lang w:val="es-PE"/>
              </w:rPr>
            </w:pPr>
            <w:r w:rsidRPr="00741ECA">
              <w:rPr>
                <w:rFonts w:ascii="Helvetica" w:hAnsi="Helvetica"/>
                <w:b/>
                <w:bCs/>
                <w:lang w:val="es-PE"/>
              </w:rPr>
              <w:t>Supervisión</w:t>
            </w:r>
          </w:p>
        </w:tc>
      </w:tr>
      <w:tr w:rsidR="008B58EC" w:rsidRPr="00741ECA" w14:paraId="55585D8B" w14:textId="77777777" w:rsidTr="008B58EC">
        <w:tc>
          <w:tcPr>
            <w:tcW w:w="0" w:type="auto"/>
            <w:vAlign w:val="center"/>
            <w:hideMark/>
          </w:tcPr>
          <w:p w14:paraId="0E85F923" w14:textId="77777777" w:rsidR="008B58EC" w:rsidRPr="00741ECA" w:rsidRDefault="008B58EC" w:rsidP="008B58EC">
            <w:pPr>
              <w:jc w:val="center"/>
              <w:rPr>
                <w:rFonts w:ascii="Helvetica" w:hAnsi="Helvetica"/>
                <w:lang w:val="es-PE"/>
              </w:rPr>
            </w:pPr>
            <w:r w:rsidRPr="00741ECA">
              <w:rPr>
                <w:rFonts w:ascii="Helvetica" w:hAnsi="Helvetica"/>
                <w:lang w:val="es-PE"/>
              </w:rPr>
              <w:t>Política antisoborno</w:t>
            </w:r>
          </w:p>
        </w:tc>
        <w:tc>
          <w:tcPr>
            <w:tcW w:w="0" w:type="auto"/>
            <w:vAlign w:val="center"/>
            <w:hideMark/>
          </w:tcPr>
          <w:p w14:paraId="44B378E0" w14:textId="77777777" w:rsidR="008B58EC" w:rsidRPr="00741ECA" w:rsidRDefault="008B58EC" w:rsidP="008B58EC">
            <w:pPr>
              <w:jc w:val="center"/>
              <w:rPr>
                <w:rFonts w:ascii="Helvetica" w:hAnsi="Helvetica"/>
                <w:lang w:val="es-PE"/>
              </w:rPr>
            </w:pPr>
            <w:r w:rsidRPr="00741ECA">
              <w:rPr>
                <w:rFonts w:ascii="Helvetica" w:hAnsi="Helvetica"/>
                <w:lang w:val="es-PE"/>
              </w:rPr>
              <w:t>Alta dirección</w:t>
            </w:r>
          </w:p>
        </w:tc>
        <w:tc>
          <w:tcPr>
            <w:tcW w:w="0" w:type="auto"/>
            <w:vAlign w:val="center"/>
            <w:hideMark/>
          </w:tcPr>
          <w:p w14:paraId="3430F5F4" w14:textId="77777777" w:rsidR="008B58EC" w:rsidRPr="00741ECA" w:rsidRDefault="008B58EC" w:rsidP="008B58EC">
            <w:pPr>
              <w:jc w:val="center"/>
              <w:rPr>
                <w:rFonts w:ascii="Helvetica" w:hAnsi="Helvetica"/>
                <w:lang w:val="es-PE"/>
              </w:rPr>
            </w:pPr>
            <w:r w:rsidRPr="00741ECA">
              <w:rPr>
                <w:rFonts w:ascii="Helvetica" w:hAnsi="Helvetica"/>
                <w:lang w:val="es-PE"/>
              </w:rPr>
              <w:t>Órgano de gobierno</w:t>
            </w:r>
          </w:p>
        </w:tc>
      </w:tr>
      <w:tr w:rsidR="008B58EC" w:rsidRPr="00741ECA" w14:paraId="44C6107C" w14:textId="77777777" w:rsidTr="008B58EC">
        <w:tc>
          <w:tcPr>
            <w:tcW w:w="0" w:type="auto"/>
            <w:vAlign w:val="center"/>
            <w:hideMark/>
          </w:tcPr>
          <w:p w14:paraId="3A097769" w14:textId="77777777" w:rsidR="008B58EC" w:rsidRPr="00741ECA" w:rsidRDefault="008B58EC" w:rsidP="008B58EC">
            <w:pPr>
              <w:jc w:val="center"/>
              <w:rPr>
                <w:rFonts w:ascii="Helvetica" w:hAnsi="Helvetica"/>
                <w:lang w:val="es-PE"/>
              </w:rPr>
            </w:pPr>
            <w:r w:rsidRPr="00741ECA">
              <w:rPr>
                <w:rFonts w:ascii="Helvetica" w:hAnsi="Helvetica"/>
                <w:lang w:val="es-PE"/>
              </w:rPr>
              <w:t>Evaluación de riesgos</w:t>
            </w:r>
          </w:p>
        </w:tc>
        <w:tc>
          <w:tcPr>
            <w:tcW w:w="0" w:type="auto"/>
            <w:vAlign w:val="center"/>
            <w:hideMark/>
          </w:tcPr>
          <w:p w14:paraId="1836CFCA" w14:textId="77777777" w:rsidR="008B58EC" w:rsidRPr="00741ECA" w:rsidRDefault="008B58EC" w:rsidP="008B58EC">
            <w:pPr>
              <w:jc w:val="center"/>
              <w:rPr>
                <w:rFonts w:ascii="Helvetica" w:hAnsi="Helvetica"/>
                <w:lang w:val="es-PE"/>
              </w:rPr>
            </w:pPr>
            <w:r w:rsidRPr="00741ECA">
              <w:rPr>
                <w:rFonts w:ascii="Helvetica" w:hAnsi="Helvetica"/>
                <w:lang w:val="es-PE"/>
              </w:rPr>
              <w:t>Función antisoborno / responsables de área</w:t>
            </w:r>
          </w:p>
        </w:tc>
        <w:tc>
          <w:tcPr>
            <w:tcW w:w="0" w:type="auto"/>
            <w:vAlign w:val="center"/>
            <w:hideMark/>
          </w:tcPr>
          <w:p w14:paraId="09CE274B" w14:textId="77777777" w:rsidR="008B58EC" w:rsidRPr="00741ECA" w:rsidRDefault="008B58EC" w:rsidP="008B58EC">
            <w:pPr>
              <w:jc w:val="center"/>
              <w:rPr>
                <w:rFonts w:ascii="Helvetica" w:hAnsi="Helvetica"/>
                <w:lang w:val="es-PE"/>
              </w:rPr>
            </w:pPr>
            <w:r w:rsidRPr="00741ECA">
              <w:rPr>
                <w:rFonts w:ascii="Helvetica" w:hAnsi="Helvetica"/>
                <w:lang w:val="es-PE"/>
              </w:rPr>
              <w:t>Alta dirección</w:t>
            </w:r>
          </w:p>
        </w:tc>
      </w:tr>
      <w:tr w:rsidR="008B58EC" w:rsidRPr="00741ECA" w14:paraId="449D0E41" w14:textId="77777777" w:rsidTr="008B58EC">
        <w:tc>
          <w:tcPr>
            <w:tcW w:w="0" w:type="auto"/>
            <w:vAlign w:val="center"/>
            <w:hideMark/>
          </w:tcPr>
          <w:p w14:paraId="7D732D46" w14:textId="77777777" w:rsidR="008B58EC" w:rsidRPr="00741ECA" w:rsidRDefault="008B58EC" w:rsidP="008B58EC">
            <w:pPr>
              <w:jc w:val="center"/>
              <w:rPr>
                <w:rFonts w:ascii="Helvetica" w:hAnsi="Helvetica"/>
                <w:lang w:val="es-PE"/>
              </w:rPr>
            </w:pPr>
            <w:r w:rsidRPr="00741ECA">
              <w:rPr>
                <w:rFonts w:ascii="Helvetica" w:hAnsi="Helvetica"/>
                <w:lang w:val="es-PE"/>
              </w:rPr>
              <w:t>Debida diligencia</w:t>
            </w:r>
          </w:p>
        </w:tc>
        <w:tc>
          <w:tcPr>
            <w:tcW w:w="0" w:type="auto"/>
            <w:vAlign w:val="center"/>
            <w:hideMark/>
          </w:tcPr>
          <w:p w14:paraId="469CDA87" w14:textId="77777777" w:rsidR="008B58EC" w:rsidRPr="00741ECA" w:rsidRDefault="008B58EC" w:rsidP="008B58EC">
            <w:pPr>
              <w:jc w:val="center"/>
              <w:rPr>
                <w:rFonts w:ascii="Helvetica" w:hAnsi="Helvetica"/>
                <w:lang w:val="es-PE"/>
              </w:rPr>
            </w:pPr>
            <w:r w:rsidRPr="00741ECA">
              <w:rPr>
                <w:rFonts w:ascii="Helvetica" w:hAnsi="Helvetica"/>
                <w:lang w:val="es-PE"/>
              </w:rPr>
              <w:t>Área responsable / función antisoborno</w:t>
            </w:r>
          </w:p>
        </w:tc>
        <w:tc>
          <w:tcPr>
            <w:tcW w:w="0" w:type="auto"/>
            <w:vAlign w:val="center"/>
            <w:hideMark/>
          </w:tcPr>
          <w:p w14:paraId="0A784FE1" w14:textId="77777777" w:rsidR="008B58EC" w:rsidRPr="00741ECA" w:rsidRDefault="008B58EC" w:rsidP="008B58EC">
            <w:pPr>
              <w:jc w:val="center"/>
              <w:rPr>
                <w:rFonts w:ascii="Helvetica" w:hAnsi="Helvetica"/>
                <w:lang w:val="es-PE"/>
              </w:rPr>
            </w:pPr>
            <w:r w:rsidRPr="00741ECA">
              <w:rPr>
                <w:rFonts w:ascii="Helvetica" w:hAnsi="Helvetica"/>
                <w:lang w:val="es-PE"/>
              </w:rPr>
              <w:t>Dirección</w:t>
            </w:r>
          </w:p>
        </w:tc>
      </w:tr>
      <w:tr w:rsidR="008B58EC" w:rsidRPr="00741ECA" w14:paraId="624EE901" w14:textId="77777777" w:rsidTr="008B58EC">
        <w:tc>
          <w:tcPr>
            <w:tcW w:w="0" w:type="auto"/>
            <w:vAlign w:val="center"/>
            <w:hideMark/>
          </w:tcPr>
          <w:p w14:paraId="5838B133" w14:textId="77777777" w:rsidR="008B58EC" w:rsidRPr="00741ECA" w:rsidRDefault="008B58EC" w:rsidP="008B58EC">
            <w:pPr>
              <w:jc w:val="center"/>
              <w:rPr>
                <w:rFonts w:ascii="Helvetica" w:hAnsi="Helvetica"/>
                <w:lang w:val="es-PE"/>
              </w:rPr>
            </w:pPr>
            <w:r w:rsidRPr="00741ECA">
              <w:rPr>
                <w:rFonts w:ascii="Helvetica" w:hAnsi="Helvetica"/>
                <w:lang w:val="es-PE"/>
              </w:rPr>
              <w:t>Capacitación</w:t>
            </w:r>
          </w:p>
        </w:tc>
        <w:tc>
          <w:tcPr>
            <w:tcW w:w="0" w:type="auto"/>
            <w:vAlign w:val="center"/>
            <w:hideMark/>
          </w:tcPr>
          <w:p w14:paraId="11F2C659" w14:textId="77777777" w:rsidR="008B58EC" w:rsidRPr="00741ECA" w:rsidRDefault="008B58EC" w:rsidP="008B58EC">
            <w:pPr>
              <w:jc w:val="center"/>
              <w:rPr>
                <w:rFonts w:ascii="Helvetica" w:hAnsi="Helvetica"/>
                <w:lang w:val="es-PE"/>
              </w:rPr>
            </w:pPr>
            <w:r w:rsidRPr="00741ECA">
              <w:rPr>
                <w:rFonts w:ascii="Helvetica" w:hAnsi="Helvetica"/>
                <w:lang w:val="es-PE"/>
              </w:rPr>
              <w:t>Recursos Humanos / función antisoborno</w:t>
            </w:r>
          </w:p>
        </w:tc>
        <w:tc>
          <w:tcPr>
            <w:tcW w:w="0" w:type="auto"/>
            <w:vAlign w:val="center"/>
            <w:hideMark/>
          </w:tcPr>
          <w:p w14:paraId="29B00F7D" w14:textId="77777777" w:rsidR="008B58EC" w:rsidRPr="00741ECA" w:rsidRDefault="008B58EC" w:rsidP="008B58EC">
            <w:pPr>
              <w:jc w:val="center"/>
              <w:rPr>
                <w:rFonts w:ascii="Helvetica" w:hAnsi="Helvetica"/>
                <w:lang w:val="es-PE"/>
              </w:rPr>
            </w:pPr>
            <w:r w:rsidRPr="00741ECA">
              <w:rPr>
                <w:rFonts w:ascii="Helvetica" w:hAnsi="Helvetica"/>
                <w:lang w:val="es-PE"/>
              </w:rPr>
              <w:t>Alta dirección</w:t>
            </w:r>
          </w:p>
        </w:tc>
      </w:tr>
      <w:tr w:rsidR="008B58EC" w:rsidRPr="00741ECA" w14:paraId="0B2CFA15" w14:textId="77777777" w:rsidTr="008B58EC">
        <w:tc>
          <w:tcPr>
            <w:tcW w:w="0" w:type="auto"/>
            <w:vAlign w:val="center"/>
            <w:hideMark/>
          </w:tcPr>
          <w:p w14:paraId="084DA6DB" w14:textId="77777777" w:rsidR="008B58EC" w:rsidRPr="00741ECA" w:rsidRDefault="008B58EC" w:rsidP="008B58EC">
            <w:pPr>
              <w:jc w:val="center"/>
              <w:rPr>
                <w:rFonts w:ascii="Helvetica" w:hAnsi="Helvetica"/>
                <w:lang w:val="es-PE"/>
              </w:rPr>
            </w:pPr>
            <w:r w:rsidRPr="00741ECA">
              <w:rPr>
                <w:rFonts w:ascii="Helvetica" w:hAnsi="Helvetica"/>
                <w:lang w:val="es-PE"/>
              </w:rPr>
              <w:t>Controles financieros</w:t>
            </w:r>
          </w:p>
        </w:tc>
        <w:tc>
          <w:tcPr>
            <w:tcW w:w="0" w:type="auto"/>
            <w:vAlign w:val="center"/>
            <w:hideMark/>
          </w:tcPr>
          <w:p w14:paraId="2606CAB8" w14:textId="77777777" w:rsidR="008B58EC" w:rsidRPr="00741ECA" w:rsidRDefault="008B58EC" w:rsidP="008B58EC">
            <w:pPr>
              <w:jc w:val="center"/>
              <w:rPr>
                <w:rFonts w:ascii="Helvetica" w:hAnsi="Helvetica"/>
                <w:lang w:val="es-PE"/>
              </w:rPr>
            </w:pPr>
            <w:r w:rsidRPr="00741ECA">
              <w:rPr>
                <w:rFonts w:ascii="Helvetica" w:hAnsi="Helvetica"/>
                <w:lang w:val="es-PE"/>
              </w:rPr>
              <w:t>Área financiera</w:t>
            </w:r>
          </w:p>
        </w:tc>
        <w:tc>
          <w:tcPr>
            <w:tcW w:w="0" w:type="auto"/>
            <w:vAlign w:val="center"/>
            <w:hideMark/>
          </w:tcPr>
          <w:p w14:paraId="6D9BC04B" w14:textId="77777777" w:rsidR="008B58EC" w:rsidRPr="00741ECA" w:rsidRDefault="008B58EC" w:rsidP="008B58EC">
            <w:pPr>
              <w:jc w:val="center"/>
              <w:rPr>
                <w:rFonts w:ascii="Helvetica" w:hAnsi="Helvetica"/>
                <w:lang w:val="es-PE"/>
              </w:rPr>
            </w:pPr>
            <w:r w:rsidRPr="00741ECA">
              <w:rPr>
                <w:rFonts w:ascii="Helvetica" w:hAnsi="Helvetica"/>
                <w:lang w:val="es-PE"/>
              </w:rPr>
              <w:t>Dirección</w:t>
            </w:r>
          </w:p>
        </w:tc>
      </w:tr>
      <w:tr w:rsidR="008B58EC" w:rsidRPr="00741ECA" w14:paraId="663B4362" w14:textId="77777777" w:rsidTr="008B58EC">
        <w:tc>
          <w:tcPr>
            <w:tcW w:w="0" w:type="auto"/>
            <w:vAlign w:val="center"/>
            <w:hideMark/>
          </w:tcPr>
          <w:p w14:paraId="57829C6B" w14:textId="77777777" w:rsidR="008B58EC" w:rsidRPr="00741ECA" w:rsidRDefault="008B58EC" w:rsidP="008B58EC">
            <w:pPr>
              <w:jc w:val="center"/>
              <w:rPr>
                <w:rFonts w:ascii="Helvetica" w:hAnsi="Helvetica"/>
                <w:lang w:val="es-PE"/>
              </w:rPr>
            </w:pPr>
            <w:r w:rsidRPr="00741ECA">
              <w:rPr>
                <w:rFonts w:ascii="Helvetica" w:hAnsi="Helvetica"/>
                <w:lang w:val="es-PE"/>
              </w:rPr>
              <w:t>Denuncias</w:t>
            </w:r>
          </w:p>
        </w:tc>
        <w:tc>
          <w:tcPr>
            <w:tcW w:w="0" w:type="auto"/>
            <w:vAlign w:val="center"/>
            <w:hideMark/>
          </w:tcPr>
          <w:p w14:paraId="48B795D4" w14:textId="77777777" w:rsidR="008B58EC" w:rsidRPr="00741ECA" w:rsidRDefault="008B58EC" w:rsidP="008B58EC">
            <w:pPr>
              <w:jc w:val="center"/>
              <w:rPr>
                <w:rFonts w:ascii="Helvetica" w:hAnsi="Helvetica"/>
                <w:lang w:val="es-PE"/>
              </w:rPr>
            </w:pPr>
            <w:r w:rsidRPr="00741ECA">
              <w:rPr>
                <w:rFonts w:ascii="Helvetica" w:hAnsi="Helvetica"/>
                <w:lang w:val="es-PE"/>
              </w:rPr>
              <w:t>Función antisoborno</w:t>
            </w:r>
          </w:p>
        </w:tc>
        <w:tc>
          <w:tcPr>
            <w:tcW w:w="0" w:type="auto"/>
            <w:vAlign w:val="center"/>
            <w:hideMark/>
          </w:tcPr>
          <w:p w14:paraId="45FBC181" w14:textId="77777777" w:rsidR="008B58EC" w:rsidRPr="00741ECA" w:rsidRDefault="008B58EC" w:rsidP="008B58EC">
            <w:pPr>
              <w:jc w:val="center"/>
              <w:rPr>
                <w:rFonts w:ascii="Helvetica" w:hAnsi="Helvetica"/>
                <w:lang w:val="es-PE"/>
              </w:rPr>
            </w:pPr>
            <w:r w:rsidRPr="00741ECA">
              <w:rPr>
                <w:rFonts w:ascii="Helvetica" w:hAnsi="Helvetica"/>
                <w:lang w:val="es-PE"/>
              </w:rPr>
              <w:t>Alta dirección / órgano de gobierno</w:t>
            </w:r>
          </w:p>
        </w:tc>
      </w:tr>
      <w:tr w:rsidR="008B58EC" w:rsidRPr="00741ECA" w14:paraId="42F526B1" w14:textId="77777777" w:rsidTr="008B58EC">
        <w:tc>
          <w:tcPr>
            <w:tcW w:w="0" w:type="auto"/>
            <w:vAlign w:val="center"/>
            <w:hideMark/>
          </w:tcPr>
          <w:p w14:paraId="0A94F86C" w14:textId="77777777" w:rsidR="008B58EC" w:rsidRPr="00741ECA" w:rsidRDefault="008B58EC" w:rsidP="008B58EC">
            <w:pPr>
              <w:jc w:val="center"/>
              <w:rPr>
                <w:rFonts w:ascii="Helvetica" w:hAnsi="Helvetica"/>
                <w:lang w:val="es-PE"/>
              </w:rPr>
            </w:pPr>
            <w:r w:rsidRPr="00741ECA">
              <w:rPr>
                <w:rFonts w:ascii="Helvetica" w:hAnsi="Helvetica"/>
                <w:lang w:val="es-PE"/>
              </w:rPr>
              <w:t>Auditoría interna</w:t>
            </w:r>
          </w:p>
        </w:tc>
        <w:tc>
          <w:tcPr>
            <w:tcW w:w="0" w:type="auto"/>
            <w:vAlign w:val="center"/>
            <w:hideMark/>
          </w:tcPr>
          <w:p w14:paraId="100AF757" w14:textId="77777777" w:rsidR="008B58EC" w:rsidRPr="00741ECA" w:rsidRDefault="008B58EC" w:rsidP="008B58EC">
            <w:pPr>
              <w:jc w:val="center"/>
              <w:rPr>
                <w:rFonts w:ascii="Helvetica" w:hAnsi="Helvetica"/>
                <w:lang w:val="es-PE"/>
              </w:rPr>
            </w:pPr>
            <w:r w:rsidRPr="00741ECA">
              <w:rPr>
                <w:rFonts w:ascii="Helvetica" w:hAnsi="Helvetica"/>
                <w:lang w:val="es-PE"/>
              </w:rPr>
              <w:t>Auditoría interna</w:t>
            </w:r>
          </w:p>
        </w:tc>
        <w:tc>
          <w:tcPr>
            <w:tcW w:w="0" w:type="auto"/>
            <w:vAlign w:val="center"/>
            <w:hideMark/>
          </w:tcPr>
          <w:p w14:paraId="0FBF8F9D" w14:textId="77777777" w:rsidR="008B58EC" w:rsidRPr="00741ECA" w:rsidRDefault="008B58EC" w:rsidP="008B58EC">
            <w:pPr>
              <w:jc w:val="center"/>
              <w:rPr>
                <w:rFonts w:ascii="Helvetica" w:hAnsi="Helvetica"/>
                <w:lang w:val="es-PE"/>
              </w:rPr>
            </w:pPr>
            <w:r w:rsidRPr="00741ECA">
              <w:rPr>
                <w:rFonts w:ascii="Helvetica" w:hAnsi="Helvetica"/>
                <w:lang w:val="es-PE"/>
              </w:rPr>
              <w:t>Dirección / órgano correspondiente</w:t>
            </w:r>
          </w:p>
        </w:tc>
      </w:tr>
      <w:tr w:rsidR="008B58EC" w:rsidRPr="00741ECA" w14:paraId="4E819D11" w14:textId="77777777" w:rsidTr="008B58EC">
        <w:tc>
          <w:tcPr>
            <w:tcW w:w="0" w:type="auto"/>
            <w:vAlign w:val="center"/>
            <w:hideMark/>
          </w:tcPr>
          <w:p w14:paraId="51DA3808" w14:textId="77777777" w:rsidR="008B58EC" w:rsidRPr="00741ECA" w:rsidRDefault="008B58EC" w:rsidP="008B58EC">
            <w:pPr>
              <w:jc w:val="center"/>
              <w:rPr>
                <w:rFonts w:ascii="Helvetica" w:hAnsi="Helvetica"/>
                <w:lang w:val="es-PE"/>
              </w:rPr>
            </w:pPr>
            <w:r w:rsidRPr="00741ECA">
              <w:rPr>
                <w:rFonts w:ascii="Helvetica" w:hAnsi="Helvetica"/>
                <w:lang w:val="es-PE"/>
              </w:rPr>
              <w:t>Acciones correctivas</w:t>
            </w:r>
          </w:p>
        </w:tc>
        <w:tc>
          <w:tcPr>
            <w:tcW w:w="0" w:type="auto"/>
            <w:vAlign w:val="center"/>
            <w:hideMark/>
          </w:tcPr>
          <w:p w14:paraId="3BA45BAE" w14:textId="77777777" w:rsidR="008B58EC" w:rsidRPr="00741ECA" w:rsidRDefault="008B58EC" w:rsidP="008B58EC">
            <w:pPr>
              <w:jc w:val="center"/>
              <w:rPr>
                <w:rFonts w:ascii="Helvetica" w:hAnsi="Helvetica"/>
                <w:lang w:val="es-PE"/>
              </w:rPr>
            </w:pPr>
            <w:r w:rsidRPr="00741ECA">
              <w:rPr>
                <w:rFonts w:ascii="Helvetica" w:hAnsi="Helvetica"/>
                <w:lang w:val="es-PE"/>
              </w:rPr>
              <w:t>Responsable del proceso</w:t>
            </w:r>
          </w:p>
        </w:tc>
        <w:tc>
          <w:tcPr>
            <w:tcW w:w="0" w:type="auto"/>
            <w:vAlign w:val="center"/>
            <w:hideMark/>
          </w:tcPr>
          <w:p w14:paraId="2B5DF4B5" w14:textId="77777777" w:rsidR="008B58EC" w:rsidRPr="00741ECA" w:rsidRDefault="008B58EC" w:rsidP="008B58EC">
            <w:pPr>
              <w:jc w:val="center"/>
              <w:rPr>
                <w:rFonts w:ascii="Helvetica" w:hAnsi="Helvetica"/>
                <w:lang w:val="es-PE"/>
              </w:rPr>
            </w:pPr>
            <w:r w:rsidRPr="00741ECA">
              <w:rPr>
                <w:rFonts w:ascii="Helvetica" w:hAnsi="Helvetica"/>
                <w:lang w:val="es-PE"/>
              </w:rPr>
              <w:t>Función antisoborno</w:t>
            </w:r>
          </w:p>
        </w:tc>
      </w:tr>
    </w:tbl>
    <w:p w14:paraId="5D7382CB"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 xml:space="preserve">La estructura concreta dependerá del </w:t>
      </w:r>
      <w:r w:rsidRPr="00741ECA">
        <w:rPr>
          <w:rStyle w:val="Textoennegrita"/>
          <w:rFonts w:ascii="Helvetica" w:hAnsi="Helvetica"/>
          <w:lang w:val="es-PE"/>
        </w:rPr>
        <w:t>tamaño, complejidad y organización interna de cada entidad</w:t>
      </w:r>
      <w:r w:rsidRPr="00741ECA">
        <w:rPr>
          <w:rFonts w:ascii="Helvetica" w:hAnsi="Helvetica"/>
          <w:lang w:val="es-PE"/>
        </w:rPr>
        <w:t>.</w:t>
      </w:r>
    </w:p>
    <w:p w14:paraId="336D9BFC" w14:textId="77777777" w:rsidR="008B58EC" w:rsidRPr="00741ECA" w:rsidRDefault="008B58EC" w:rsidP="008B58EC">
      <w:pPr>
        <w:pStyle w:val="Ttulo3"/>
        <w:rPr>
          <w:rFonts w:ascii="Helvetica" w:hAnsi="Helvetica"/>
          <w:lang w:val="es-PE"/>
        </w:rPr>
      </w:pPr>
      <w:r w:rsidRPr="00741ECA">
        <w:rPr>
          <w:rFonts w:ascii="Helvetica" w:hAnsi="Helvetica"/>
          <w:lang w:val="es-PE"/>
        </w:rPr>
        <w:t>Responsabilidad compartida</w:t>
      </w:r>
    </w:p>
    <w:p w14:paraId="0F05DE27"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 xml:space="preserve">Una de las ideas más importantes de este apartado es que </w:t>
      </w:r>
      <w:r w:rsidRPr="00741ECA">
        <w:rPr>
          <w:rStyle w:val="Textoennegrita"/>
          <w:rFonts w:ascii="Helvetica" w:hAnsi="Helvetica"/>
          <w:lang w:val="es-PE"/>
        </w:rPr>
        <w:t>la prevención del soborno es una responsabilidad compartida</w:t>
      </w:r>
      <w:r w:rsidRPr="00741ECA">
        <w:rPr>
          <w:rFonts w:ascii="Helvetica" w:hAnsi="Helvetica"/>
          <w:lang w:val="es-PE"/>
        </w:rPr>
        <w:t>.</w:t>
      </w:r>
    </w:p>
    <w:p w14:paraId="201E2232" w14:textId="09D0A4E7" w:rsidR="008B58EC" w:rsidRPr="00741ECA" w:rsidRDefault="008B58EC" w:rsidP="008B58EC">
      <w:pPr>
        <w:pStyle w:val="NormalWeb"/>
        <w:ind w:firstLine="720"/>
        <w:rPr>
          <w:rFonts w:ascii="Helvetica" w:hAnsi="Helvetica"/>
          <w:lang w:val="es-PE"/>
        </w:rPr>
      </w:pPr>
      <w:r w:rsidRPr="00741ECA">
        <w:rPr>
          <w:rFonts w:ascii="Helvetica" w:hAnsi="Helvetica"/>
          <w:lang w:val="es-PE"/>
        </w:rPr>
        <w:t>La alta dirección establece el liderazgo y mantiene la responsabilidad general. Los gerentes aseguran la aplicación del sistema dentro de sus áreas. La función antisoborno proporciona supervisión, asesoramiento e información especializada. Los trabajadores cumplen las reglas y comunican posibles irregularidades. Los socios de negocio deben respetar los requisitos que les sean aplicables.</w:t>
      </w:r>
    </w:p>
    <w:p w14:paraId="3F12AAA9"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 xml:space="preserve">Por tanto, </w:t>
      </w:r>
      <w:r w:rsidRPr="00741ECA">
        <w:rPr>
          <w:rStyle w:val="Textoennegrita"/>
          <w:rFonts w:ascii="Helvetica" w:hAnsi="Helvetica"/>
          <w:lang w:val="es-PE"/>
        </w:rPr>
        <w:t>un sistema antisoborno eficaz requiere que cada persona conozca su papel y actúe de acuerdo con él</w:t>
      </w:r>
      <w:r w:rsidRPr="00741ECA">
        <w:rPr>
          <w:rFonts w:ascii="Helvetica" w:hAnsi="Helvetica"/>
          <w:lang w:val="es-PE"/>
        </w:rPr>
        <w:t xml:space="preserve">. </w:t>
      </w:r>
    </w:p>
    <w:p w14:paraId="4A29EEB5" w14:textId="77777777" w:rsidR="008B58EC" w:rsidRPr="00741ECA" w:rsidRDefault="008B58EC" w:rsidP="008B58EC">
      <w:pPr>
        <w:pStyle w:val="Ttulo3"/>
        <w:rPr>
          <w:rFonts w:ascii="Helvetica" w:hAnsi="Helvetica"/>
          <w:lang w:val="es-PE"/>
        </w:rPr>
      </w:pPr>
      <w:r w:rsidRPr="00741ECA">
        <w:rPr>
          <w:rFonts w:ascii="Helvetica" w:hAnsi="Helvetica"/>
          <w:lang w:val="es-PE"/>
        </w:rPr>
        <w:t>Idea clave</w:t>
      </w:r>
    </w:p>
    <w:p w14:paraId="45B78360"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 xml:space="preserve">ISO 37001:2025 establece una estructura clara de </w:t>
      </w:r>
      <w:r w:rsidRPr="00741ECA">
        <w:rPr>
          <w:rStyle w:val="Textoennegrita"/>
          <w:rFonts w:ascii="Helvetica" w:hAnsi="Helvetica"/>
          <w:lang w:val="es-PE"/>
        </w:rPr>
        <w:t>roles, responsabilidades y autoridades</w:t>
      </w:r>
      <w:r w:rsidRPr="00741ECA">
        <w:rPr>
          <w:rFonts w:ascii="Helvetica" w:hAnsi="Helvetica"/>
          <w:lang w:val="es-PE"/>
        </w:rPr>
        <w:t>.</w:t>
      </w:r>
    </w:p>
    <w:p w14:paraId="2C37C9C0"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alta dirección tiene la responsabilidad general</w:t>
      </w:r>
      <w:r w:rsidRPr="00741ECA">
        <w:rPr>
          <w:rFonts w:ascii="Helvetica" w:hAnsi="Helvetica"/>
          <w:lang w:val="es-PE"/>
        </w:rPr>
        <w:t xml:space="preserve"> del Sistema de Gestión Antisoborno, mientras que los gerentes deben asegurar su aplicación dentro de sus áreas. La </w:t>
      </w:r>
      <w:r w:rsidRPr="00741ECA">
        <w:rPr>
          <w:rStyle w:val="Textoennegrita"/>
          <w:rFonts w:ascii="Helvetica" w:hAnsi="Helvetica"/>
          <w:lang w:val="es-PE"/>
        </w:rPr>
        <w:t>función antisoborno</w:t>
      </w:r>
      <w:r w:rsidRPr="00741ECA">
        <w:rPr>
          <w:rFonts w:ascii="Helvetica" w:hAnsi="Helvetica"/>
          <w:lang w:val="es-PE"/>
        </w:rPr>
        <w:t xml:space="preserve"> desempeña una función especializada de supervisión, asesoramiento e información, con la autoridad e independencia necesarias. Finalmente, </w:t>
      </w:r>
      <w:r w:rsidRPr="00741ECA">
        <w:rPr>
          <w:rStyle w:val="Textoennegrita"/>
          <w:rFonts w:ascii="Helvetica" w:hAnsi="Helvetica"/>
          <w:lang w:val="es-PE"/>
        </w:rPr>
        <w:t>todo el personal debe conocer, cumplir y aplicar las medidas antisoborno que correspondan a su función</w:t>
      </w:r>
      <w:r w:rsidRPr="00741ECA">
        <w:rPr>
          <w:rFonts w:ascii="Helvetica" w:hAnsi="Helvetica"/>
          <w:lang w:val="es-PE"/>
        </w:rPr>
        <w:t xml:space="preserve">. </w:t>
      </w:r>
    </w:p>
    <w:p w14:paraId="7343965A" w14:textId="77777777" w:rsidR="008B58EC" w:rsidRPr="00741ECA" w:rsidRDefault="008B58EC" w:rsidP="008B58EC">
      <w:pPr>
        <w:pStyle w:val="NormalWeb"/>
        <w:ind w:firstLine="720"/>
        <w:rPr>
          <w:rFonts w:ascii="Helvetica" w:hAnsi="Helvetica"/>
          <w:lang w:val="es-PE"/>
        </w:rPr>
      </w:pPr>
      <w:r w:rsidRPr="00741ECA">
        <w:rPr>
          <w:rFonts w:ascii="Helvetica" w:hAnsi="Helvetica"/>
          <w:lang w:val="es-PE"/>
        </w:rPr>
        <w:t xml:space="preserve">El objetivo final es que la responsabilidad frente al soborno </w:t>
      </w:r>
      <w:r w:rsidRPr="00741ECA">
        <w:rPr>
          <w:rStyle w:val="Textoennegrita"/>
          <w:rFonts w:ascii="Helvetica" w:hAnsi="Helvetica"/>
          <w:lang w:val="es-PE"/>
        </w:rPr>
        <w:t>no dependa de una sola persona</w:t>
      </w:r>
      <w:r w:rsidRPr="00741ECA">
        <w:rPr>
          <w:rFonts w:ascii="Helvetica" w:hAnsi="Helvetica"/>
          <w:lang w:val="es-PE"/>
        </w:rPr>
        <w:t>, sino que forme parte de la estructura normal de gobierno y gestión de la organización.</w:t>
      </w:r>
    </w:p>
    <w:p w14:paraId="3FFE8D34" w14:textId="2452DE81" w:rsidR="00FC013D" w:rsidRPr="00741ECA" w:rsidRDefault="00FC013D" w:rsidP="001E6C3E">
      <w:pPr>
        <w:pStyle w:val="NormalWeb"/>
        <w:rPr>
          <w:rFonts w:ascii="Helvetica" w:hAnsi="Helvetica"/>
          <w:lang w:val="es-PE"/>
        </w:rPr>
      </w:pPr>
    </w:p>
    <w:p w14:paraId="1A2EB144" w14:textId="0C532C3D" w:rsidR="008B58EC" w:rsidRPr="00741ECA" w:rsidRDefault="008B58EC" w:rsidP="001E6C3E">
      <w:pPr>
        <w:pStyle w:val="NormalWeb"/>
        <w:rPr>
          <w:rFonts w:ascii="Helvetica" w:hAnsi="Helvetica"/>
          <w:lang w:val="es-PE"/>
        </w:rPr>
      </w:pPr>
    </w:p>
    <w:p w14:paraId="6DD4CBEA" w14:textId="179FD336" w:rsidR="008B58EC" w:rsidRPr="00741ECA" w:rsidRDefault="008B58EC" w:rsidP="001E6C3E">
      <w:pPr>
        <w:pStyle w:val="NormalWeb"/>
        <w:rPr>
          <w:rFonts w:ascii="Helvetica" w:hAnsi="Helvetica"/>
          <w:lang w:val="es-PE"/>
        </w:rPr>
      </w:pPr>
    </w:p>
    <w:p w14:paraId="69767430" w14:textId="005450C6" w:rsidR="008B58EC" w:rsidRPr="00741ECA" w:rsidRDefault="008B58EC" w:rsidP="001E6C3E">
      <w:pPr>
        <w:pStyle w:val="NormalWeb"/>
        <w:rPr>
          <w:rFonts w:ascii="Helvetica" w:hAnsi="Helvetica"/>
          <w:lang w:val="es-PE"/>
        </w:rPr>
      </w:pPr>
    </w:p>
    <w:p w14:paraId="3DAB6EA8" w14:textId="74C0FBBF" w:rsidR="008B58EC" w:rsidRPr="00741ECA" w:rsidRDefault="008B58EC" w:rsidP="001E6C3E">
      <w:pPr>
        <w:pStyle w:val="NormalWeb"/>
        <w:rPr>
          <w:rFonts w:ascii="Helvetica" w:hAnsi="Helvetica"/>
          <w:lang w:val="es-PE"/>
        </w:rPr>
      </w:pPr>
    </w:p>
    <w:p w14:paraId="2A86B903" w14:textId="0D746DDA" w:rsidR="008B58EC" w:rsidRPr="00741ECA" w:rsidRDefault="008B58EC" w:rsidP="001E6C3E">
      <w:pPr>
        <w:pStyle w:val="NormalWeb"/>
        <w:rPr>
          <w:rFonts w:ascii="Helvetica" w:hAnsi="Helvetica"/>
          <w:lang w:val="es-PE"/>
        </w:rPr>
      </w:pPr>
    </w:p>
    <w:p w14:paraId="46A6FBCB" w14:textId="0F166C0C" w:rsidR="008B58EC" w:rsidRPr="00741ECA" w:rsidRDefault="008B58EC" w:rsidP="001E6C3E">
      <w:pPr>
        <w:pStyle w:val="NormalWeb"/>
        <w:rPr>
          <w:rFonts w:ascii="Helvetica" w:hAnsi="Helvetica"/>
          <w:lang w:val="es-PE"/>
        </w:rPr>
      </w:pPr>
    </w:p>
    <w:p w14:paraId="6A3BBEE8" w14:textId="38DD0CA8" w:rsidR="008B58EC" w:rsidRDefault="008B58EC" w:rsidP="001E6C3E">
      <w:pPr>
        <w:pStyle w:val="NormalWeb"/>
        <w:rPr>
          <w:rFonts w:ascii="Helvetica" w:hAnsi="Helvetica"/>
          <w:lang w:val="es-PE"/>
        </w:rPr>
      </w:pPr>
    </w:p>
    <w:p w14:paraId="133B59F5" w14:textId="66F6C612" w:rsidR="0020512C" w:rsidRDefault="0020512C" w:rsidP="001E6C3E">
      <w:pPr>
        <w:pStyle w:val="NormalWeb"/>
        <w:rPr>
          <w:rFonts w:ascii="Helvetica" w:hAnsi="Helvetica"/>
          <w:lang w:val="es-PE"/>
        </w:rPr>
      </w:pPr>
    </w:p>
    <w:p w14:paraId="241997FA" w14:textId="04E819D5" w:rsidR="0020512C" w:rsidRDefault="0020512C" w:rsidP="001E6C3E">
      <w:pPr>
        <w:pStyle w:val="NormalWeb"/>
        <w:rPr>
          <w:rFonts w:ascii="Helvetica" w:hAnsi="Helvetica"/>
          <w:lang w:val="es-PE"/>
        </w:rPr>
      </w:pPr>
    </w:p>
    <w:p w14:paraId="5733A2D8" w14:textId="72FB2796" w:rsidR="0020512C" w:rsidRDefault="0020512C" w:rsidP="001E6C3E">
      <w:pPr>
        <w:pStyle w:val="NormalWeb"/>
        <w:rPr>
          <w:rFonts w:ascii="Helvetica" w:hAnsi="Helvetica"/>
          <w:lang w:val="es-PE"/>
        </w:rPr>
      </w:pPr>
    </w:p>
    <w:p w14:paraId="282A8DA5" w14:textId="0388B901" w:rsidR="0020512C" w:rsidRDefault="0020512C" w:rsidP="001E6C3E">
      <w:pPr>
        <w:pStyle w:val="NormalWeb"/>
        <w:rPr>
          <w:rFonts w:ascii="Helvetica" w:hAnsi="Helvetica"/>
          <w:lang w:val="es-PE"/>
        </w:rPr>
      </w:pPr>
    </w:p>
    <w:p w14:paraId="2F2E0879" w14:textId="77777777" w:rsidR="0020512C" w:rsidRPr="00741ECA" w:rsidRDefault="0020512C" w:rsidP="001E6C3E">
      <w:pPr>
        <w:pStyle w:val="NormalWeb"/>
        <w:rPr>
          <w:rFonts w:ascii="Helvetica" w:hAnsi="Helvetica"/>
          <w:lang w:val="es-PE"/>
        </w:rPr>
      </w:pPr>
    </w:p>
    <w:p w14:paraId="6CA1E32C" w14:textId="77777777" w:rsidR="00957F6D" w:rsidRPr="00741ECA" w:rsidRDefault="00957F6D" w:rsidP="00957F6D">
      <w:pPr>
        <w:pStyle w:val="Ttulo1"/>
        <w:rPr>
          <w:rFonts w:ascii="Helvetica" w:hAnsi="Helvetica"/>
          <w:b/>
          <w:bCs/>
          <w:lang w:val="es-PE"/>
        </w:rPr>
      </w:pPr>
      <w:r w:rsidRPr="00741ECA">
        <w:rPr>
          <w:rFonts w:ascii="Helvetica" w:hAnsi="Helvetica"/>
          <w:b/>
          <w:bCs/>
          <w:lang w:val="es-PE"/>
        </w:rPr>
        <w:t>4. Evaluación de Riesgos y Debida Diligencia</w:t>
      </w:r>
    </w:p>
    <w:p w14:paraId="199511A9" w14:textId="77777777" w:rsidR="00957F6D" w:rsidRPr="00741ECA" w:rsidRDefault="00957F6D" w:rsidP="00957F6D">
      <w:pPr>
        <w:pStyle w:val="Ttulo2"/>
        <w:rPr>
          <w:rFonts w:ascii="Helvetica" w:hAnsi="Helvetica"/>
          <w:sz w:val="28"/>
          <w:szCs w:val="28"/>
          <w:lang w:val="es-PE"/>
        </w:rPr>
      </w:pPr>
      <w:r w:rsidRPr="00741ECA">
        <w:rPr>
          <w:rFonts w:ascii="Helvetica" w:hAnsi="Helvetica"/>
          <w:sz w:val="28"/>
          <w:szCs w:val="28"/>
          <w:lang w:val="es-PE"/>
        </w:rPr>
        <w:t>4.1. Metodología de evaluación de riesgos</w:t>
      </w:r>
    </w:p>
    <w:p w14:paraId="06D351D8" w14:textId="77777777" w:rsidR="00957F6D" w:rsidRPr="00741ECA" w:rsidRDefault="00957F6D" w:rsidP="00957F6D">
      <w:pPr>
        <w:pStyle w:val="Ttulo3"/>
        <w:rPr>
          <w:rFonts w:ascii="Helvetica" w:hAnsi="Helvetica"/>
          <w:lang w:val="es-PE"/>
        </w:rPr>
      </w:pPr>
      <w:r w:rsidRPr="00741ECA">
        <w:rPr>
          <w:rFonts w:ascii="Helvetica" w:hAnsi="Helvetica"/>
          <w:lang w:val="es-PE"/>
        </w:rPr>
        <w:t>Introducción</w:t>
      </w:r>
    </w:p>
    <w:p w14:paraId="73F78FF3" w14:textId="2FCA598F"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eastAsiaTheme="majorEastAsia" w:hAnsi="Helvetica"/>
          <w:lang w:val="es-PE"/>
        </w:rPr>
        <w:t>evaluación del riesgo de soborno</w:t>
      </w:r>
      <w:r w:rsidRPr="00741ECA">
        <w:rPr>
          <w:rFonts w:ascii="Helvetica" w:hAnsi="Helvetica"/>
          <w:lang w:val="es-PE"/>
        </w:rPr>
        <w:t xml:space="preserve"> constituye uno de los elementos centrales de un Sistema de Gestión Antisoborno conforme a </w:t>
      </w:r>
      <w:r w:rsidRPr="00741ECA">
        <w:rPr>
          <w:rStyle w:val="Textoennegrita"/>
          <w:rFonts w:ascii="Helvetica" w:eastAsiaTheme="majorEastAsia" w:hAnsi="Helvetica"/>
          <w:lang w:val="es-PE"/>
        </w:rPr>
        <w:t>ISO 37001:2025</w:t>
      </w:r>
      <w:r w:rsidRPr="00741ECA">
        <w:rPr>
          <w:rFonts w:ascii="Helvetica" w:hAnsi="Helvetica"/>
          <w:lang w:val="es-PE"/>
        </w:rPr>
        <w:t xml:space="preserve">. La norma establece específicamente que la organización debe realizar evaluaciones del riesgo de soborno a intervalos planificados, identificar los riesgos que puede anticipar razonablemente, analizarlos, evaluarlos, priorizarlos y comprobar si los controles existentes son adecuados y eficaces. </w:t>
      </w:r>
    </w:p>
    <w:p w14:paraId="00DA88A3" w14:textId="73F384E3" w:rsidR="00957F6D" w:rsidRPr="00741ECA" w:rsidRDefault="00957F6D" w:rsidP="00957F6D">
      <w:pPr>
        <w:pStyle w:val="NormalWeb"/>
        <w:ind w:firstLine="720"/>
        <w:jc w:val="center"/>
        <w:rPr>
          <w:rFonts w:ascii="Helvetica" w:hAnsi="Helvetica"/>
          <w:lang w:val="es-PE"/>
        </w:rPr>
      </w:pPr>
      <w:r w:rsidRPr="00741ECA">
        <w:rPr>
          <w:rFonts w:ascii="Helvetica" w:hAnsi="Helvetica"/>
          <w:noProof/>
          <w:lang w:val="es-PE"/>
        </w:rPr>
        <w:drawing>
          <wp:inline distT="0" distB="0" distL="0" distR="0" wp14:anchorId="603DE077" wp14:editId="49CB448F">
            <wp:extent cx="2743200" cy="27432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2">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inline>
        </w:drawing>
      </w:r>
    </w:p>
    <w:p w14:paraId="7B5A5E3A"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La finalidad no es conseguir que el riesgo de soborno desaparezca completamente, algo que ninguna metodología puede garantizar. El objetivo es </w:t>
      </w:r>
      <w:r w:rsidRPr="00741ECA">
        <w:rPr>
          <w:rStyle w:val="Textoennegrita"/>
          <w:rFonts w:ascii="Helvetica" w:eastAsiaTheme="majorEastAsia" w:hAnsi="Helvetica"/>
          <w:lang w:val="es-PE"/>
        </w:rPr>
        <w:t>conocer dónde, cómo y por qué puede producirse el soborno</w:t>
      </w:r>
      <w:r w:rsidRPr="00741ECA">
        <w:rPr>
          <w:rFonts w:ascii="Helvetica" w:hAnsi="Helvetica"/>
          <w:lang w:val="es-PE"/>
        </w:rPr>
        <w:t>, determinar qué riesgos son prioritarios y establecer medidas proporcionales para prevenirlo, detectarlo y responder ante él.</w:t>
      </w:r>
    </w:p>
    <w:p w14:paraId="54DDC823"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Por esta razón, la evaluación de riesgos debe servir como una </w:t>
      </w:r>
      <w:r w:rsidRPr="00741ECA">
        <w:rPr>
          <w:rStyle w:val="Textoennegrita"/>
          <w:rFonts w:ascii="Helvetica" w:eastAsiaTheme="majorEastAsia" w:hAnsi="Helvetica"/>
          <w:lang w:val="es-PE"/>
        </w:rPr>
        <w:t>base práctica para tomar decisiones</w:t>
      </w:r>
      <w:r w:rsidRPr="00741ECA">
        <w:rPr>
          <w:rFonts w:ascii="Helvetica" w:hAnsi="Helvetica"/>
          <w:lang w:val="es-PE"/>
        </w:rPr>
        <w:t>, asignar recursos y determinar qué controles antisoborno necesita realmente la organización.</w:t>
      </w:r>
    </w:p>
    <w:p w14:paraId="5B53C44D" w14:textId="77777777" w:rsidR="00957F6D" w:rsidRPr="00741ECA" w:rsidRDefault="00957F6D" w:rsidP="00957F6D">
      <w:pPr>
        <w:pStyle w:val="Ttulo3"/>
        <w:rPr>
          <w:rFonts w:ascii="Helvetica" w:hAnsi="Helvetica"/>
          <w:lang w:val="es-PE"/>
        </w:rPr>
      </w:pPr>
      <w:r w:rsidRPr="00741ECA">
        <w:rPr>
          <w:rFonts w:ascii="Helvetica" w:hAnsi="Helvetica"/>
          <w:lang w:val="es-PE"/>
        </w:rPr>
        <w:t>¿Qué es el riesgo de soborno?</w:t>
      </w:r>
    </w:p>
    <w:p w14:paraId="379E92CB"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El </w:t>
      </w:r>
      <w:r w:rsidRPr="00741ECA">
        <w:rPr>
          <w:rStyle w:val="Textoennegrita"/>
          <w:rFonts w:ascii="Helvetica" w:eastAsiaTheme="majorEastAsia" w:hAnsi="Helvetica"/>
          <w:lang w:val="es-PE"/>
        </w:rPr>
        <w:t>riesgo de soborno</w:t>
      </w:r>
      <w:r w:rsidRPr="00741ECA">
        <w:rPr>
          <w:rFonts w:ascii="Helvetica" w:hAnsi="Helvetica"/>
          <w:lang w:val="es-PE"/>
        </w:rPr>
        <w:t xml:space="preserve"> es la posibilidad de que se produzca una conducta relacionada con el soborno que pueda afectar a la organización, sus actividades, sus trabajadores o sus relaciones con terceros.</w:t>
      </w:r>
    </w:p>
    <w:p w14:paraId="597240E6"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Este riesgo puede aparecer tanto dentro de la organización como a través de </w:t>
      </w:r>
      <w:r w:rsidRPr="00741ECA">
        <w:rPr>
          <w:rStyle w:val="Textoennegrita"/>
          <w:rFonts w:ascii="Helvetica" w:eastAsiaTheme="majorEastAsia" w:hAnsi="Helvetica"/>
          <w:lang w:val="es-PE"/>
        </w:rPr>
        <w:t>personas o entidades que actúan en su nombre o mantienen relaciones comerciales con ella</w:t>
      </w:r>
      <w:r w:rsidRPr="00741ECA">
        <w:rPr>
          <w:rFonts w:ascii="Helvetica" w:hAnsi="Helvetica"/>
          <w:lang w:val="es-PE"/>
        </w:rPr>
        <w:t>.</w:t>
      </w:r>
    </w:p>
    <w:p w14:paraId="0F309884" w14:textId="77777777" w:rsidR="00957F6D" w:rsidRPr="00741ECA" w:rsidRDefault="00957F6D" w:rsidP="00957F6D">
      <w:pPr>
        <w:pStyle w:val="NormalWeb"/>
        <w:rPr>
          <w:rFonts w:ascii="Helvetica" w:hAnsi="Helvetica"/>
          <w:lang w:val="es-PE"/>
        </w:rPr>
      </w:pPr>
      <w:r w:rsidRPr="00741ECA">
        <w:rPr>
          <w:rFonts w:ascii="Helvetica" w:hAnsi="Helvetica"/>
          <w:lang w:val="es-PE"/>
        </w:rPr>
        <w:t>Por ejemplo, puede existir riesgo cuando una organización:</w:t>
      </w:r>
    </w:p>
    <w:p w14:paraId="5657B514" w14:textId="77777777" w:rsidR="00957F6D" w:rsidRPr="00741ECA" w:rsidRDefault="00957F6D" w:rsidP="0047461E">
      <w:pPr>
        <w:numPr>
          <w:ilvl w:val="0"/>
          <w:numId w:val="135"/>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Contrata proveedores o intermediarios. </w:t>
      </w:r>
    </w:p>
    <w:p w14:paraId="7DCA91C9" w14:textId="77777777" w:rsidR="00957F6D" w:rsidRPr="00741ECA" w:rsidRDefault="00957F6D" w:rsidP="0047461E">
      <w:pPr>
        <w:numPr>
          <w:ilvl w:val="0"/>
          <w:numId w:val="135"/>
        </w:numPr>
        <w:spacing w:before="100" w:beforeAutospacing="1" w:after="100" w:afterAutospacing="1" w:line="240" w:lineRule="auto"/>
        <w:rPr>
          <w:rFonts w:ascii="Helvetica" w:hAnsi="Helvetica"/>
          <w:lang w:val="es-PE"/>
        </w:rPr>
      </w:pPr>
      <w:r w:rsidRPr="00741ECA">
        <w:rPr>
          <w:rFonts w:ascii="Helvetica" w:hAnsi="Helvetica"/>
          <w:lang w:val="es-PE"/>
        </w:rPr>
        <w:t xml:space="preserve">Participa en licitaciones. </w:t>
      </w:r>
    </w:p>
    <w:p w14:paraId="5F47BDD6" w14:textId="77777777" w:rsidR="00957F6D" w:rsidRPr="00741ECA" w:rsidRDefault="00957F6D" w:rsidP="0047461E">
      <w:pPr>
        <w:numPr>
          <w:ilvl w:val="0"/>
          <w:numId w:val="135"/>
        </w:numPr>
        <w:spacing w:before="100" w:beforeAutospacing="1" w:after="100" w:afterAutospacing="1" w:line="240" w:lineRule="auto"/>
        <w:rPr>
          <w:rFonts w:ascii="Helvetica" w:hAnsi="Helvetica"/>
          <w:lang w:val="es-PE"/>
        </w:rPr>
      </w:pPr>
      <w:r w:rsidRPr="00741ECA">
        <w:rPr>
          <w:rFonts w:ascii="Helvetica" w:hAnsi="Helvetica"/>
          <w:lang w:val="es-PE"/>
        </w:rPr>
        <w:t xml:space="preserve">Solicita permisos o autorizaciones. </w:t>
      </w:r>
    </w:p>
    <w:p w14:paraId="5E4A9148" w14:textId="77777777" w:rsidR="00957F6D" w:rsidRPr="00741ECA" w:rsidRDefault="00957F6D" w:rsidP="0047461E">
      <w:pPr>
        <w:numPr>
          <w:ilvl w:val="0"/>
          <w:numId w:val="135"/>
        </w:numPr>
        <w:spacing w:before="100" w:beforeAutospacing="1" w:after="100" w:afterAutospacing="1" w:line="240" w:lineRule="auto"/>
        <w:rPr>
          <w:rFonts w:ascii="Helvetica" w:hAnsi="Helvetica"/>
          <w:lang w:val="es-PE"/>
        </w:rPr>
      </w:pPr>
      <w:r w:rsidRPr="00741ECA">
        <w:rPr>
          <w:rFonts w:ascii="Helvetica" w:hAnsi="Helvetica"/>
          <w:lang w:val="es-PE"/>
        </w:rPr>
        <w:t xml:space="preserve">Mantiene relaciones con funcionarios públicos. </w:t>
      </w:r>
    </w:p>
    <w:p w14:paraId="6DB46F7D" w14:textId="77777777" w:rsidR="00957F6D" w:rsidRPr="00741ECA" w:rsidRDefault="00957F6D" w:rsidP="0047461E">
      <w:pPr>
        <w:numPr>
          <w:ilvl w:val="0"/>
          <w:numId w:val="135"/>
        </w:numPr>
        <w:spacing w:before="100" w:beforeAutospacing="1" w:after="100" w:afterAutospacing="1" w:line="240" w:lineRule="auto"/>
        <w:rPr>
          <w:rFonts w:ascii="Helvetica" w:hAnsi="Helvetica"/>
          <w:lang w:val="es-PE"/>
        </w:rPr>
      </w:pPr>
      <w:r w:rsidRPr="00741ECA">
        <w:rPr>
          <w:rFonts w:ascii="Helvetica" w:hAnsi="Helvetica"/>
          <w:lang w:val="es-PE"/>
        </w:rPr>
        <w:t xml:space="preserve">Realiza operaciones comerciales de alto valor. </w:t>
      </w:r>
    </w:p>
    <w:p w14:paraId="3E2603AC" w14:textId="77777777" w:rsidR="00957F6D" w:rsidRPr="00741ECA" w:rsidRDefault="00957F6D" w:rsidP="0047461E">
      <w:pPr>
        <w:numPr>
          <w:ilvl w:val="0"/>
          <w:numId w:val="135"/>
        </w:numPr>
        <w:spacing w:before="100" w:beforeAutospacing="1" w:after="100" w:afterAutospacing="1" w:line="240" w:lineRule="auto"/>
        <w:rPr>
          <w:rFonts w:ascii="Helvetica" w:hAnsi="Helvetica"/>
          <w:lang w:val="es-PE"/>
        </w:rPr>
      </w:pPr>
      <w:r w:rsidRPr="00741ECA">
        <w:rPr>
          <w:rFonts w:ascii="Helvetica" w:hAnsi="Helvetica"/>
          <w:lang w:val="es-PE"/>
        </w:rPr>
        <w:t xml:space="preserve">Trabaja en sectores con elevada exposición regulatoria. </w:t>
      </w:r>
    </w:p>
    <w:p w14:paraId="5367C1AA" w14:textId="77777777" w:rsidR="00957F6D" w:rsidRPr="00741ECA" w:rsidRDefault="00957F6D" w:rsidP="0047461E">
      <w:pPr>
        <w:numPr>
          <w:ilvl w:val="0"/>
          <w:numId w:val="135"/>
        </w:numPr>
        <w:spacing w:before="100" w:beforeAutospacing="1" w:after="100" w:afterAutospacing="1" w:line="240" w:lineRule="auto"/>
        <w:rPr>
          <w:rFonts w:ascii="Helvetica" w:hAnsi="Helvetica"/>
          <w:lang w:val="es-PE"/>
        </w:rPr>
      </w:pPr>
      <w:r w:rsidRPr="00741ECA">
        <w:rPr>
          <w:rFonts w:ascii="Helvetica" w:hAnsi="Helvetica"/>
          <w:lang w:val="es-PE"/>
        </w:rPr>
        <w:t xml:space="preserve">Opera en diferentes países. </w:t>
      </w:r>
    </w:p>
    <w:p w14:paraId="4E7D6AFA" w14:textId="77777777" w:rsidR="00957F6D" w:rsidRPr="00741ECA" w:rsidRDefault="00957F6D" w:rsidP="0047461E">
      <w:pPr>
        <w:numPr>
          <w:ilvl w:val="0"/>
          <w:numId w:val="135"/>
        </w:numPr>
        <w:spacing w:before="100" w:beforeAutospacing="1" w:after="100" w:afterAutospacing="1" w:line="240" w:lineRule="auto"/>
        <w:rPr>
          <w:rFonts w:ascii="Helvetica" w:hAnsi="Helvetica"/>
          <w:lang w:val="es-PE"/>
        </w:rPr>
      </w:pPr>
      <w:r w:rsidRPr="00741ECA">
        <w:rPr>
          <w:rFonts w:ascii="Helvetica" w:hAnsi="Helvetica"/>
          <w:lang w:val="es-PE"/>
        </w:rPr>
        <w:t xml:space="preserve">Entrega o recibe regalos y hospitalidad. </w:t>
      </w:r>
    </w:p>
    <w:p w14:paraId="3C7DD8F4" w14:textId="77777777" w:rsidR="00957F6D" w:rsidRPr="00741ECA" w:rsidRDefault="00957F6D" w:rsidP="0047461E">
      <w:pPr>
        <w:numPr>
          <w:ilvl w:val="0"/>
          <w:numId w:val="135"/>
        </w:numPr>
        <w:spacing w:before="100" w:beforeAutospacing="1" w:after="100" w:afterAutospacing="1" w:line="240" w:lineRule="auto"/>
        <w:rPr>
          <w:rFonts w:ascii="Helvetica" w:hAnsi="Helvetica"/>
          <w:lang w:val="es-PE"/>
        </w:rPr>
      </w:pPr>
      <w:r w:rsidRPr="00741ECA">
        <w:rPr>
          <w:rFonts w:ascii="Helvetica" w:hAnsi="Helvetica"/>
          <w:lang w:val="es-PE"/>
        </w:rPr>
        <w:t xml:space="preserve">Realiza donaciones o patrocinios. </w:t>
      </w:r>
    </w:p>
    <w:p w14:paraId="42F8E434" w14:textId="77777777" w:rsidR="00957F6D" w:rsidRPr="00741ECA" w:rsidRDefault="00957F6D" w:rsidP="0047461E">
      <w:pPr>
        <w:numPr>
          <w:ilvl w:val="0"/>
          <w:numId w:val="135"/>
        </w:numPr>
        <w:spacing w:before="100" w:beforeAutospacing="1" w:after="100" w:afterAutospacing="1" w:line="240" w:lineRule="auto"/>
        <w:rPr>
          <w:rFonts w:ascii="Helvetica" w:hAnsi="Helvetica"/>
          <w:lang w:val="es-PE"/>
        </w:rPr>
      </w:pPr>
      <w:r w:rsidRPr="00741ECA">
        <w:rPr>
          <w:rFonts w:ascii="Helvetica" w:hAnsi="Helvetica"/>
          <w:lang w:val="es-PE"/>
        </w:rPr>
        <w:t xml:space="preserve">Gestiona proyectos complejos. </w:t>
      </w:r>
    </w:p>
    <w:p w14:paraId="61577761" w14:textId="77777777" w:rsidR="00957F6D" w:rsidRPr="00741ECA" w:rsidRDefault="00957F6D" w:rsidP="0047461E">
      <w:pPr>
        <w:numPr>
          <w:ilvl w:val="0"/>
          <w:numId w:val="135"/>
        </w:numPr>
        <w:spacing w:before="100" w:beforeAutospacing="1" w:after="100" w:afterAutospacing="1" w:line="240" w:lineRule="auto"/>
        <w:rPr>
          <w:rFonts w:ascii="Helvetica" w:hAnsi="Helvetica"/>
          <w:lang w:val="es-PE"/>
        </w:rPr>
      </w:pPr>
      <w:r w:rsidRPr="00741ECA">
        <w:rPr>
          <w:rFonts w:ascii="Helvetica" w:hAnsi="Helvetica"/>
          <w:lang w:val="es-PE"/>
        </w:rPr>
        <w:t xml:space="preserve">Utiliza agentes, representantes o consultores. </w:t>
      </w:r>
    </w:p>
    <w:p w14:paraId="738BB1EE" w14:textId="77777777" w:rsidR="00957F6D" w:rsidRPr="00741ECA" w:rsidRDefault="00957F6D" w:rsidP="00957F6D">
      <w:pPr>
        <w:pStyle w:val="NormalWeb"/>
        <w:ind w:firstLine="360"/>
        <w:rPr>
          <w:rFonts w:ascii="Helvetica" w:hAnsi="Helvetica"/>
          <w:lang w:val="es-PE"/>
        </w:rPr>
      </w:pPr>
      <w:r w:rsidRPr="00741ECA">
        <w:rPr>
          <w:rStyle w:val="Textoennegrita"/>
          <w:rFonts w:ascii="Helvetica" w:eastAsiaTheme="majorEastAsia" w:hAnsi="Helvetica"/>
          <w:lang w:val="es-PE"/>
        </w:rPr>
        <w:t>El riesgo debe analizarse en función de las actividades reales de la organización y de su contexto</w:t>
      </w:r>
      <w:r w:rsidRPr="00741ECA">
        <w:rPr>
          <w:rFonts w:ascii="Helvetica" w:hAnsi="Helvetica"/>
          <w:lang w:val="es-PE"/>
        </w:rPr>
        <w:t>, no únicamente mediante una lista genérica de riesgos.</w:t>
      </w:r>
    </w:p>
    <w:p w14:paraId="5135F4AA" w14:textId="77777777" w:rsidR="00957F6D" w:rsidRPr="00741ECA" w:rsidRDefault="00957F6D" w:rsidP="00957F6D">
      <w:pPr>
        <w:pStyle w:val="Ttulo3"/>
        <w:rPr>
          <w:rFonts w:ascii="Helvetica" w:hAnsi="Helvetica"/>
          <w:lang w:val="es-PE"/>
        </w:rPr>
      </w:pPr>
      <w:r w:rsidRPr="00741ECA">
        <w:rPr>
          <w:rFonts w:ascii="Helvetica" w:hAnsi="Helvetica"/>
          <w:lang w:val="es-PE"/>
        </w:rPr>
        <w:t>Objetivo de la metodología</w:t>
      </w:r>
    </w:p>
    <w:p w14:paraId="1DF80BAE"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La metodología de evaluación debe permitir responder, como mínimo, a cuatro preguntas fundamentales:</w:t>
      </w:r>
    </w:p>
    <w:p w14:paraId="4FE4D798"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¿Qué puede ocurrir?</w:t>
      </w:r>
    </w:p>
    <w:p w14:paraId="192FC3B4" w14:textId="77777777" w:rsidR="00957F6D" w:rsidRPr="00741ECA" w:rsidRDefault="00957F6D" w:rsidP="00957F6D">
      <w:pPr>
        <w:pStyle w:val="NormalWeb"/>
        <w:rPr>
          <w:rFonts w:ascii="Helvetica" w:hAnsi="Helvetica"/>
          <w:lang w:val="es-PE"/>
        </w:rPr>
      </w:pPr>
      <w:r w:rsidRPr="00741ECA">
        <w:rPr>
          <w:rFonts w:ascii="Helvetica" w:hAnsi="Helvetica"/>
          <w:lang w:val="es-PE"/>
        </w:rPr>
        <w:t>Identificar los posibles escenarios de soborno.</w:t>
      </w:r>
    </w:p>
    <w:p w14:paraId="58738FEE"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¿Qué tan importante es el riesgo?</w:t>
      </w:r>
    </w:p>
    <w:p w14:paraId="6465787F" w14:textId="77777777" w:rsidR="00957F6D" w:rsidRPr="00741ECA" w:rsidRDefault="00957F6D" w:rsidP="00957F6D">
      <w:pPr>
        <w:pStyle w:val="NormalWeb"/>
        <w:rPr>
          <w:rFonts w:ascii="Helvetica" w:hAnsi="Helvetica"/>
          <w:lang w:val="es-PE"/>
        </w:rPr>
      </w:pPr>
      <w:r w:rsidRPr="00741ECA">
        <w:rPr>
          <w:rFonts w:ascii="Helvetica" w:hAnsi="Helvetica"/>
          <w:lang w:val="es-PE"/>
        </w:rPr>
        <w:t>Analizar la probabilidad y las posibles consecuencias.</w:t>
      </w:r>
    </w:p>
    <w:p w14:paraId="23CC9494"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¿Qué riesgos deben atenderse primero?</w:t>
      </w:r>
    </w:p>
    <w:p w14:paraId="7A6CAF94" w14:textId="77777777" w:rsidR="00957F6D" w:rsidRPr="00741ECA" w:rsidRDefault="00957F6D" w:rsidP="00957F6D">
      <w:pPr>
        <w:pStyle w:val="NormalWeb"/>
        <w:rPr>
          <w:rFonts w:ascii="Helvetica" w:hAnsi="Helvetica"/>
          <w:lang w:val="es-PE"/>
        </w:rPr>
      </w:pPr>
      <w:r w:rsidRPr="00741ECA">
        <w:rPr>
          <w:rFonts w:ascii="Helvetica" w:hAnsi="Helvetica"/>
          <w:lang w:val="es-PE"/>
        </w:rPr>
        <w:t>Priorizar los riesgos según criterios previamente establecidos.</w:t>
      </w:r>
    </w:p>
    <w:p w14:paraId="3698BB59"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¿Los controles existentes funcionan?</w:t>
      </w:r>
    </w:p>
    <w:p w14:paraId="7CA221CA" w14:textId="4CA7528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Determinar si las medidas actuales son adecuadas y eficaces para reducir el riesgo. Estos elementos corresponden directamente al enfoque establecido en el apartado </w:t>
      </w:r>
      <w:r w:rsidRPr="00741ECA">
        <w:rPr>
          <w:rStyle w:val="Textoennegrita"/>
          <w:rFonts w:ascii="Helvetica" w:eastAsiaTheme="majorEastAsia" w:hAnsi="Helvetica"/>
          <w:lang w:val="es-PE"/>
        </w:rPr>
        <w:t>4.5 de ISO 37001:2025</w:t>
      </w:r>
      <w:r w:rsidRPr="00741ECA">
        <w:rPr>
          <w:rFonts w:ascii="Helvetica" w:hAnsi="Helvetica"/>
          <w:lang w:val="es-PE"/>
        </w:rPr>
        <w:t xml:space="preserve">. </w:t>
      </w:r>
    </w:p>
    <w:p w14:paraId="72F7413C" w14:textId="77777777" w:rsidR="00957F6D" w:rsidRPr="00741ECA" w:rsidRDefault="00957F6D" w:rsidP="00957F6D">
      <w:pPr>
        <w:pStyle w:val="Ttulo3"/>
        <w:rPr>
          <w:rFonts w:ascii="Helvetica" w:hAnsi="Helvetica"/>
          <w:lang w:val="es-PE"/>
        </w:rPr>
      </w:pPr>
      <w:r w:rsidRPr="00741ECA">
        <w:rPr>
          <w:rFonts w:ascii="Helvetica" w:hAnsi="Helvetica"/>
          <w:lang w:val="es-PE"/>
        </w:rPr>
        <w:t>Establecimiento de criterios de evaluación</w:t>
      </w:r>
    </w:p>
    <w:p w14:paraId="011A0091" w14:textId="42BE452A"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Antes de evaluar los riesgos, la organización debe establecer </w:t>
      </w:r>
      <w:r w:rsidRPr="00741ECA">
        <w:rPr>
          <w:rStyle w:val="Textoennegrita"/>
          <w:rFonts w:ascii="Helvetica" w:eastAsiaTheme="majorEastAsia" w:hAnsi="Helvetica"/>
          <w:lang w:val="es-PE"/>
        </w:rPr>
        <w:t>criterios para determinar el nivel de riesgo de soborno</w:t>
      </w:r>
      <w:r w:rsidRPr="00741ECA">
        <w:rPr>
          <w:rFonts w:ascii="Helvetica" w:hAnsi="Helvetica"/>
          <w:lang w:val="es-PE"/>
        </w:rPr>
        <w:t xml:space="preserve">. ISO 37001:2025 establece que estos criterios deben considerar las </w:t>
      </w:r>
      <w:r w:rsidRPr="00741ECA">
        <w:rPr>
          <w:rStyle w:val="Textoennegrita"/>
          <w:rFonts w:ascii="Helvetica" w:eastAsiaTheme="majorEastAsia" w:hAnsi="Helvetica"/>
          <w:lang w:val="es-PE"/>
        </w:rPr>
        <w:t>políticas y objetivos de la organización</w:t>
      </w:r>
      <w:r w:rsidRPr="00741ECA">
        <w:rPr>
          <w:rFonts w:ascii="Helvetica" w:hAnsi="Helvetica"/>
          <w:lang w:val="es-PE"/>
        </w:rPr>
        <w:t xml:space="preserve">. </w:t>
      </w:r>
    </w:p>
    <w:p w14:paraId="5D945EA4" w14:textId="77777777" w:rsidR="00957F6D" w:rsidRPr="00741ECA" w:rsidRDefault="00957F6D" w:rsidP="00957F6D">
      <w:pPr>
        <w:pStyle w:val="NormalWeb"/>
        <w:rPr>
          <w:rFonts w:ascii="Helvetica" w:hAnsi="Helvetica"/>
          <w:lang w:val="es-PE"/>
        </w:rPr>
      </w:pPr>
      <w:r w:rsidRPr="00741ECA">
        <w:rPr>
          <w:rFonts w:ascii="Helvetica" w:hAnsi="Helvetica"/>
          <w:lang w:val="es-PE"/>
        </w:rPr>
        <w:t>Una organización puede establecer, por ejemplo, tres niveles:</w:t>
      </w:r>
    </w:p>
    <w:p w14:paraId="1FFF9A9D"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Riesgo bajo:</w:t>
      </w:r>
      <w:r w:rsidRPr="00741ECA">
        <w:rPr>
          <w:rFonts w:ascii="Helvetica" w:hAnsi="Helvetica"/>
          <w:lang w:val="es-PE"/>
        </w:rPr>
        <w:t xml:space="preserve"> exposición limitada y controles suficientes.</w:t>
      </w:r>
    </w:p>
    <w:p w14:paraId="2BDB4098"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Riesgo medio:</w:t>
      </w:r>
      <w:r w:rsidRPr="00741ECA">
        <w:rPr>
          <w:rFonts w:ascii="Helvetica" w:hAnsi="Helvetica"/>
          <w:lang w:val="es-PE"/>
        </w:rPr>
        <w:t xml:space="preserve"> exposición significativa que requiere controles adicionales o seguimiento.</w:t>
      </w:r>
    </w:p>
    <w:p w14:paraId="1549CC9B"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Riesgo alto:</w:t>
      </w:r>
      <w:r w:rsidRPr="00741ECA">
        <w:rPr>
          <w:rFonts w:ascii="Helvetica" w:hAnsi="Helvetica"/>
          <w:lang w:val="es-PE"/>
        </w:rPr>
        <w:t xml:space="preserve"> exposición importante que requiere medidas reforzadas, supervisión y atención prioritaria.</w:t>
      </w:r>
    </w:p>
    <w:p w14:paraId="34186880" w14:textId="2287DDE3"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También pueden utilizarse cinco niveles, como muy bajo, bajo, medio, alto y muy alto. Lo importante es que los criterios sean </w:t>
      </w:r>
      <w:r w:rsidRPr="00741ECA">
        <w:rPr>
          <w:rStyle w:val="Textoennegrita"/>
          <w:rFonts w:ascii="Helvetica" w:eastAsiaTheme="majorEastAsia" w:hAnsi="Helvetica"/>
          <w:lang w:val="es-PE"/>
        </w:rPr>
        <w:t>claros, coherentes y aplicables de manera consistente</w:t>
      </w:r>
      <w:r w:rsidRPr="00741ECA">
        <w:rPr>
          <w:rFonts w:ascii="Helvetica" w:hAnsi="Helvetica"/>
          <w:lang w:val="es-PE"/>
        </w:rPr>
        <w:t>.</w:t>
      </w:r>
    </w:p>
    <w:p w14:paraId="276DD18A" w14:textId="77777777" w:rsidR="00957F6D" w:rsidRPr="00741ECA" w:rsidRDefault="00957F6D" w:rsidP="00957F6D">
      <w:pPr>
        <w:pStyle w:val="Ttulo3"/>
        <w:rPr>
          <w:rFonts w:ascii="Helvetica" w:hAnsi="Helvetica"/>
          <w:lang w:val="es-PE"/>
        </w:rPr>
      </w:pPr>
      <w:r w:rsidRPr="00741ECA">
        <w:rPr>
          <w:rFonts w:ascii="Helvetica" w:hAnsi="Helvetica"/>
          <w:lang w:val="es-PE"/>
        </w:rPr>
        <w:t>Identificación de los riesgos</w:t>
      </w:r>
    </w:p>
    <w:p w14:paraId="6690488B" w14:textId="6C39D218"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El primer paso práctico consiste en identificar los posibles escenarios en los que podría producirse un soborno. No se trata simplemente de escribir “riesgo de soborno” en una matriz. Es necesario describir </w:t>
      </w:r>
      <w:r w:rsidRPr="00741ECA">
        <w:rPr>
          <w:rStyle w:val="Textoennegrita"/>
          <w:rFonts w:ascii="Helvetica" w:eastAsiaTheme="majorEastAsia" w:hAnsi="Helvetica"/>
          <w:lang w:val="es-PE"/>
        </w:rPr>
        <w:t>cómo podría producirse el hecho</w:t>
      </w:r>
      <w:r w:rsidRPr="00741ECA">
        <w:rPr>
          <w:rFonts w:ascii="Helvetica" w:hAnsi="Helvetica"/>
          <w:lang w:val="es-PE"/>
        </w:rPr>
        <w:t>.</w:t>
      </w:r>
    </w:p>
    <w:p w14:paraId="483BDCA1" w14:textId="77777777" w:rsidR="00957F6D" w:rsidRPr="00741ECA" w:rsidRDefault="00957F6D" w:rsidP="00957F6D">
      <w:pPr>
        <w:pStyle w:val="NormalWeb"/>
        <w:rPr>
          <w:rFonts w:ascii="Helvetica" w:hAnsi="Helvetica"/>
          <w:lang w:val="es-PE"/>
        </w:rPr>
      </w:pPr>
      <w:r w:rsidRPr="00741ECA">
        <w:rPr>
          <w:rFonts w:ascii="Helvetica" w:hAnsi="Helvetica"/>
          <w:lang w:val="es-PE"/>
        </w:rPr>
        <w:t>Por ejemplo:</w:t>
      </w:r>
    </w:p>
    <w:p w14:paraId="3B8BE80D"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“Un intermediario ofrece un pago indebido a un funcionario público para acelerar la obtención de una autorización necesaria para el proyecto.”</w:t>
      </w:r>
    </w:p>
    <w:p w14:paraId="01521338" w14:textId="77777777" w:rsidR="00957F6D" w:rsidRPr="00741ECA" w:rsidRDefault="00957F6D" w:rsidP="00957F6D">
      <w:pPr>
        <w:pStyle w:val="NormalWeb"/>
        <w:ind w:firstLine="360"/>
        <w:rPr>
          <w:rFonts w:ascii="Helvetica" w:hAnsi="Helvetica"/>
          <w:lang w:val="es-PE"/>
        </w:rPr>
      </w:pPr>
      <w:r w:rsidRPr="00741ECA">
        <w:rPr>
          <w:rFonts w:ascii="Helvetica" w:hAnsi="Helvetica"/>
          <w:lang w:val="es-PE"/>
        </w:rPr>
        <w:t>Este planteamiento es mucho más útil que una descripción genérica porque permite posteriormente identificar:</w:t>
      </w:r>
    </w:p>
    <w:p w14:paraId="44B7EC50" w14:textId="77777777" w:rsidR="00957F6D" w:rsidRPr="00741ECA" w:rsidRDefault="00957F6D" w:rsidP="0047461E">
      <w:pPr>
        <w:numPr>
          <w:ilvl w:val="0"/>
          <w:numId w:val="136"/>
        </w:numPr>
        <w:spacing w:before="100" w:beforeAutospacing="1" w:after="100" w:afterAutospacing="1" w:line="240" w:lineRule="auto"/>
        <w:rPr>
          <w:rFonts w:ascii="Helvetica" w:hAnsi="Helvetica"/>
          <w:lang w:val="es-PE"/>
        </w:rPr>
      </w:pPr>
      <w:r w:rsidRPr="00741ECA">
        <w:rPr>
          <w:rFonts w:ascii="Helvetica" w:hAnsi="Helvetica"/>
          <w:lang w:val="es-PE"/>
        </w:rPr>
        <w:t xml:space="preserve">Quién podría intervenir. </w:t>
      </w:r>
    </w:p>
    <w:p w14:paraId="5EF18FE7" w14:textId="77777777" w:rsidR="00957F6D" w:rsidRPr="00741ECA" w:rsidRDefault="00957F6D" w:rsidP="0047461E">
      <w:pPr>
        <w:numPr>
          <w:ilvl w:val="0"/>
          <w:numId w:val="136"/>
        </w:numPr>
        <w:spacing w:before="100" w:beforeAutospacing="1" w:after="100" w:afterAutospacing="1" w:line="240" w:lineRule="auto"/>
        <w:rPr>
          <w:rFonts w:ascii="Helvetica" w:hAnsi="Helvetica"/>
          <w:lang w:val="es-PE"/>
        </w:rPr>
      </w:pPr>
      <w:r w:rsidRPr="00741ECA">
        <w:rPr>
          <w:rFonts w:ascii="Helvetica" w:hAnsi="Helvetica"/>
          <w:lang w:val="es-PE"/>
        </w:rPr>
        <w:t xml:space="preserve">En qué proceso podría ocurrir. </w:t>
      </w:r>
    </w:p>
    <w:p w14:paraId="742A8A39" w14:textId="77777777" w:rsidR="00957F6D" w:rsidRPr="00741ECA" w:rsidRDefault="00957F6D" w:rsidP="0047461E">
      <w:pPr>
        <w:numPr>
          <w:ilvl w:val="0"/>
          <w:numId w:val="136"/>
        </w:numPr>
        <w:spacing w:before="100" w:beforeAutospacing="1" w:after="100" w:afterAutospacing="1" w:line="240" w:lineRule="auto"/>
        <w:rPr>
          <w:rFonts w:ascii="Helvetica" w:hAnsi="Helvetica"/>
          <w:lang w:val="es-PE"/>
        </w:rPr>
      </w:pPr>
      <w:r w:rsidRPr="00741ECA">
        <w:rPr>
          <w:rFonts w:ascii="Helvetica" w:hAnsi="Helvetica"/>
          <w:lang w:val="es-PE"/>
        </w:rPr>
        <w:t xml:space="preserve">Qué beneficio se pretende obtener. </w:t>
      </w:r>
    </w:p>
    <w:p w14:paraId="1F05AFD5" w14:textId="77777777" w:rsidR="00957F6D" w:rsidRPr="00741ECA" w:rsidRDefault="00957F6D" w:rsidP="0047461E">
      <w:pPr>
        <w:numPr>
          <w:ilvl w:val="0"/>
          <w:numId w:val="136"/>
        </w:numPr>
        <w:spacing w:before="100" w:beforeAutospacing="1" w:after="100" w:afterAutospacing="1" w:line="240" w:lineRule="auto"/>
        <w:rPr>
          <w:rFonts w:ascii="Helvetica" w:hAnsi="Helvetica"/>
          <w:lang w:val="es-PE"/>
        </w:rPr>
      </w:pPr>
      <w:r w:rsidRPr="00741ECA">
        <w:rPr>
          <w:rFonts w:ascii="Helvetica" w:hAnsi="Helvetica"/>
          <w:lang w:val="es-PE"/>
        </w:rPr>
        <w:t xml:space="preserve">Qué controles deberían existir. </w:t>
      </w:r>
    </w:p>
    <w:p w14:paraId="3837536C" w14:textId="77777777" w:rsidR="00957F6D" w:rsidRPr="00741ECA" w:rsidRDefault="00957F6D" w:rsidP="0047461E">
      <w:pPr>
        <w:numPr>
          <w:ilvl w:val="0"/>
          <w:numId w:val="136"/>
        </w:numPr>
        <w:spacing w:before="100" w:beforeAutospacing="1" w:after="100" w:afterAutospacing="1" w:line="240" w:lineRule="auto"/>
        <w:rPr>
          <w:rFonts w:ascii="Helvetica" w:hAnsi="Helvetica"/>
          <w:lang w:val="es-PE"/>
        </w:rPr>
      </w:pPr>
      <w:r w:rsidRPr="00741ECA">
        <w:rPr>
          <w:rFonts w:ascii="Helvetica" w:hAnsi="Helvetica"/>
          <w:lang w:val="es-PE"/>
        </w:rPr>
        <w:t xml:space="preserve">Cómo podría detectarse. </w:t>
      </w:r>
    </w:p>
    <w:p w14:paraId="3D88364B" w14:textId="77777777" w:rsidR="00957F6D" w:rsidRPr="00741ECA" w:rsidRDefault="00957F6D" w:rsidP="00957F6D">
      <w:pPr>
        <w:pStyle w:val="Ttulo3"/>
        <w:rPr>
          <w:rFonts w:ascii="Helvetica" w:hAnsi="Helvetica"/>
          <w:lang w:val="es-PE"/>
        </w:rPr>
      </w:pPr>
      <w:r w:rsidRPr="00741ECA">
        <w:rPr>
          <w:rFonts w:ascii="Helvetica" w:hAnsi="Helvetica"/>
          <w:lang w:val="es-PE"/>
        </w:rPr>
        <w:t>Identificación de factores de riesgo</w:t>
      </w:r>
    </w:p>
    <w:p w14:paraId="2D97AFD7"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Para identificar adecuadamente los riesgos, deben considerarse los factores relacionados con el </w:t>
      </w:r>
      <w:r w:rsidRPr="00741ECA">
        <w:rPr>
          <w:rStyle w:val="Textoennegrita"/>
          <w:rFonts w:ascii="Helvetica" w:eastAsiaTheme="majorEastAsia" w:hAnsi="Helvetica"/>
          <w:lang w:val="es-PE"/>
        </w:rPr>
        <w:t>contexto de la organización</w:t>
      </w:r>
      <w:r w:rsidRPr="00741ECA">
        <w:rPr>
          <w:rFonts w:ascii="Helvetica" w:hAnsi="Helvetica"/>
          <w:lang w:val="es-PE"/>
        </w:rPr>
        <w:t>, sus actividades y las relaciones que mantiene.</w:t>
      </w:r>
    </w:p>
    <w:p w14:paraId="2F41A7B8" w14:textId="77777777" w:rsidR="00957F6D" w:rsidRPr="00741ECA" w:rsidRDefault="00957F6D" w:rsidP="00957F6D">
      <w:pPr>
        <w:pStyle w:val="NormalWeb"/>
        <w:rPr>
          <w:rFonts w:ascii="Helvetica" w:hAnsi="Helvetica"/>
          <w:lang w:val="es-PE"/>
        </w:rPr>
      </w:pPr>
      <w:r w:rsidRPr="00741ECA">
        <w:rPr>
          <w:rFonts w:ascii="Helvetica" w:hAnsi="Helvetica"/>
          <w:lang w:val="es-PE"/>
        </w:rPr>
        <w:t>Entre los aspectos que pueden analizarse se encuentran:</w:t>
      </w:r>
    </w:p>
    <w:p w14:paraId="04CC04CE" w14:textId="77777777" w:rsidR="00957F6D" w:rsidRPr="00741ECA" w:rsidRDefault="00957F6D" w:rsidP="0047461E">
      <w:pPr>
        <w:numPr>
          <w:ilvl w:val="0"/>
          <w:numId w:val="137"/>
        </w:numPr>
        <w:spacing w:before="100" w:beforeAutospacing="1" w:after="100" w:afterAutospacing="1" w:line="240" w:lineRule="auto"/>
        <w:rPr>
          <w:rFonts w:ascii="Helvetica" w:hAnsi="Helvetica"/>
          <w:lang w:val="es-PE"/>
        </w:rPr>
      </w:pPr>
      <w:r w:rsidRPr="00741ECA">
        <w:rPr>
          <w:rFonts w:ascii="Helvetica" w:hAnsi="Helvetica"/>
          <w:lang w:val="es-PE"/>
        </w:rPr>
        <w:t xml:space="preserve">Naturaleza de las actividades. </w:t>
      </w:r>
    </w:p>
    <w:p w14:paraId="21E106D7" w14:textId="77777777" w:rsidR="00957F6D" w:rsidRPr="00741ECA" w:rsidRDefault="00957F6D" w:rsidP="0047461E">
      <w:pPr>
        <w:numPr>
          <w:ilvl w:val="0"/>
          <w:numId w:val="137"/>
        </w:numPr>
        <w:spacing w:before="100" w:beforeAutospacing="1" w:after="100" w:afterAutospacing="1" w:line="240" w:lineRule="auto"/>
        <w:rPr>
          <w:rFonts w:ascii="Helvetica" w:hAnsi="Helvetica"/>
          <w:lang w:val="es-PE"/>
        </w:rPr>
      </w:pPr>
      <w:r w:rsidRPr="00741ECA">
        <w:rPr>
          <w:rFonts w:ascii="Helvetica" w:hAnsi="Helvetica"/>
          <w:lang w:val="es-PE"/>
        </w:rPr>
        <w:t xml:space="preserve">Tamaño y estructura de la organización. </w:t>
      </w:r>
    </w:p>
    <w:p w14:paraId="50D01BD4" w14:textId="77777777" w:rsidR="00957F6D" w:rsidRPr="00741ECA" w:rsidRDefault="00957F6D" w:rsidP="0047461E">
      <w:pPr>
        <w:numPr>
          <w:ilvl w:val="0"/>
          <w:numId w:val="137"/>
        </w:numPr>
        <w:spacing w:before="100" w:beforeAutospacing="1" w:after="100" w:afterAutospacing="1" w:line="240" w:lineRule="auto"/>
        <w:rPr>
          <w:rFonts w:ascii="Helvetica" w:hAnsi="Helvetica"/>
          <w:lang w:val="es-PE"/>
        </w:rPr>
      </w:pPr>
      <w:r w:rsidRPr="00741ECA">
        <w:rPr>
          <w:rFonts w:ascii="Helvetica" w:hAnsi="Helvetica"/>
          <w:lang w:val="es-PE"/>
        </w:rPr>
        <w:t xml:space="preserve">Ubicación geográfica. </w:t>
      </w:r>
    </w:p>
    <w:p w14:paraId="5AC876EB" w14:textId="77777777" w:rsidR="00957F6D" w:rsidRPr="00741ECA" w:rsidRDefault="00957F6D" w:rsidP="0047461E">
      <w:pPr>
        <w:numPr>
          <w:ilvl w:val="0"/>
          <w:numId w:val="137"/>
        </w:numPr>
        <w:spacing w:before="100" w:beforeAutospacing="1" w:after="100" w:afterAutospacing="1" w:line="240" w:lineRule="auto"/>
        <w:rPr>
          <w:rFonts w:ascii="Helvetica" w:hAnsi="Helvetica"/>
          <w:lang w:val="es-PE"/>
        </w:rPr>
      </w:pPr>
      <w:r w:rsidRPr="00741ECA">
        <w:rPr>
          <w:rFonts w:ascii="Helvetica" w:hAnsi="Helvetica"/>
          <w:lang w:val="es-PE"/>
        </w:rPr>
        <w:t xml:space="preserve">Sectores en los que opera. </w:t>
      </w:r>
    </w:p>
    <w:p w14:paraId="57870C95" w14:textId="77777777" w:rsidR="00957F6D" w:rsidRPr="00741ECA" w:rsidRDefault="00957F6D" w:rsidP="0047461E">
      <w:pPr>
        <w:numPr>
          <w:ilvl w:val="0"/>
          <w:numId w:val="137"/>
        </w:numPr>
        <w:spacing w:before="100" w:beforeAutospacing="1" w:after="100" w:afterAutospacing="1" w:line="240" w:lineRule="auto"/>
        <w:rPr>
          <w:rFonts w:ascii="Helvetica" w:hAnsi="Helvetica"/>
          <w:lang w:val="es-PE"/>
        </w:rPr>
      </w:pPr>
      <w:r w:rsidRPr="00741ECA">
        <w:rPr>
          <w:rFonts w:ascii="Helvetica" w:hAnsi="Helvetica"/>
          <w:lang w:val="es-PE"/>
        </w:rPr>
        <w:t xml:space="preserve">Tipo de clientes. </w:t>
      </w:r>
    </w:p>
    <w:p w14:paraId="72FA8997" w14:textId="77777777" w:rsidR="00957F6D" w:rsidRPr="00741ECA" w:rsidRDefault="00957F6D" w:rsidP="0047461E">
      <w:pPr>
        <w:numPr>
          <w:ilvl w:val="0"/>
          <w:numId w:val="137"/>
        </w:numPr>
        <w:spacing w:before="100" w:beforeAutospacing="1" w:after="100" w:afterAutospacing="1" w:line="240" w:lineRule="auto"/>
        <w:rPr>
          <w:rFonts w:ascii="Helvetica" w:hAnsi="Helvetica"/>
          <w:lang w:val="es-PE"/>
        </w:rPr>
      </w:pPr>
      <w:r w:rsidRPr="00741ECA">
        <w:rPr>
          <w:rFonts w:ascii="Helvetica" w:hAnsi="Helvetica"/>
          <w:lang w:val="es-PE"/>
        </w:rPr>
        <w:t xml:space="preserve">Relaciones con entidades públicas. </w:t>
      </w:r>
    </w:p>
    <w:p w14:paraId="107D616A" w14:textId="77777777" w:rsidR="00957F6D" w:rsidRPr="00741ECA" w:rsidRDefault="00957F6D" w:rsidP="0047461E">
      <w:pPr>
        <w:numPr>
          <w:ilvl w:val="0"/>
          <w:numId w:val="137"/>
        </w:numPr>
        <w:spacing w:before="100" w:beforeAutospacing="1" w:after="100" w:afterAutospacing="1" w:line="240" w:lineRule="auto"/>
        <w:rPr>
          <w:rFonts w:ascii="Helvetica" w:hAnsi="Helvetica"/>
          <w:lang w:val="es-PE"/>
        </w:rPr>
      </w:pPr>
      <w:r w:rsidRPr="00741ECA">
        <w:rPr>
          <w:rFonts w:ascii="Helvetica" w:hAnsi="Helvetica"/>
          <w:lang w:val="es-PE"/>
        </w:rPr>
        <w:t xml:space="preserve">Uso de intermediarios. </w:t>
      </w:r>
    </w:p>
    <w:p w14:paraId="350EE737" w14:textId="77777777" w:rsidR="00957F6D" w:rsidRPr="00741ECA" w:rsidRDefault="00957F6D" w:rsidP="0047461E">
      <w:pPr>
        <w:numPr>
          <w:ilvl w:val="0"/>
          <w:numId w:val="137"/>
        </w:numPr>
        <w:spacing w:before="100" w:beforeAutospacing="1" w:after="100" w:afterAutospacing="1" w:line="240" w:lineRule="auto"/>
        <w:rPr>
          <w:rFonts w:ascii="Helvetica" w:hAnsi="Helvetica"/>
          <w:lang w:val="es-PE"/>
        </w:rPr>
      </w:pPr>
      <w:r w:rsidRPr="00741ECA">
        <w:rPr>
          <w:rFonts w:ascii="Helvetica" w:hAnsi="Helvetica"/>
          <w:lang w:val="es-PE"/>
        </w:rPr>
        <w:t xml:space="preserve">Proveedores y contratistas. </w:t>
      </w:r>
    </w:p>
    <w:p w14:paraId="17C8FC4E" w14:textId="77777777" w:rsidR="00957F6D" w:rsidRPr="00741ECA" w:rsidRDefault="00957F6D" w:rsidP="0047461E">
      <w:pPr>
        <w:numPr>
          <w:ilvl w:val="0"/>
          <w:numId w:val="137"/>
        </w:numPr>
        <w:spacing w:before="100" w:beforeAutospacing="1" w:after="100" w:afterAutospacing="1" w:line="240" w:lineRule="auto"/>
        <w:rPr>
          <w:rFonts w:ascii="Helvetica" w:hAnsi="Helvetica"/>
          <w:lang w:val="es-PE"/>
        </w:rPr>
      </w:pPr>
      <w:r w:rsidRPr="00741ECA">
        <w:rPr>
          <w:rFonts w:ascii="Helvetica" w:hAnsi="Helvetica"/>
          <w:lang w:val="es-PE"/>
        </w:rPr>
        <w:t xml:space="preserve">Socios de negocio. </w:t>
      </w:r>
    </w:p>
    <w:p w14:paraId="1483EF37" w14:textId="77777777" w:rsidR="00957F6D" w:rsidRPr="00741ECA" w:rsidRDefault="00957F6D" w:rsidP="0047461E">
      <w:pPr>
        <w:numPr>
          <w:ilvl w:val="0"/>
          <w:numId w:val="137"/>
        </w:numPr>
        <w:spacing w:before="100" w:beforeAutospacing="1" w:after="100" w:afterAutospacing="1" w:line="240" w:lineRule="auto"/>
        <w:rPr>
          <w:rFonts w:ascii="Helvetica" w:hAnsi="Helvetica"/>
          <w:lang w:val="es-PE"/>
        </w:rPr>
      </w:pPr>
      <w:r w:rsidRPr="00741ECA">
        <w:rPr>
          <w:rFonts w:ascii="Helvetica" w:hAnsi="Helvetica"/>
          <w:lang w:val="es-PE"/>
        </w:rPr>
        <w:t xml:space="preserve">Procesos de contratación. </w:t>
      </w:r>
    </w:p>
    <w:p w14:paraId="247CD145" w14:textId="77777777" w:rsidR="00957F6D" w:rsidRPr="00741ECA" w:rsidRDefault="00957F6D" w:rsidP="0047461E">
      <w:pPr>
        <w:numPr>
          <w:ilvl w:val="0"/>
          <w:numId w:val="137"/>
        </w:numPr>
        <w:spacing w:before="100" w:beforeAutospacing="1" w:after="100" w:afterAutospacing="1" w:line="240" w:lineRule="auto"/>
        <w:rPr>
          <w:rFonts w:ascii="Helvetica" w:hAnsi="Helvetica"/>
          <w:lang w:val="es-PE"/>
        </w:rPr>
      </w:pPr>
      <w:r w:rsidRPr="00741ECA">
        <w:rPr>
          <w:rFonts w:ascii="Helvetica" w:hAnsi="Helvetica"/>
          <w:lang w:val="es-PE"/>
        </w:rPr>
        <w:t xml:space="preserve">Operaciones financieras. </w:t>
      </w:r>
    </w:p>
    <w:p w14:paraId="6375180F" w14:textId="77777777" w:rsidR="00957F6D" w:rsidRPr="00741ECA" w:rsidRDefault="00957F6D" w:rsidP="0047461E">
      <w:pPr>
        <w:numPr>
          <w:ilvl w:val="0"/>
          <w:numId w:val="137"/>
        </w:numPr>
        <w:spacing w:before="100" w:beforeAutospacing="1" w:after="100" w:afterAutospacing="1" w:line="240" w:lineRule="auto"/>
        <w:rPr>
          <w:rFonts w:ascii="Helvetica" w:hAnsi="Helvetica"/>
          <w:lang w:val="es-PE"/>
        </w:rPr>
      </w:pPr>
      <w:r w:rsidRPr="00741ECA">
        <w:rPr>
          <w:rFonts w:ascii="Helvetica" w:hAnsi="Helvetica"/>
          <w:lang w:val="es-PE"/>
        </w:rPr>
        <w:t xml:space="preserve">Regalos y hospitalidad. </w:t>
      </w:r>
    </w:p>
    <w:p w14:paraId="1E28E90B" w14:textId="77777777" w:rsidR="00957F6D" w:rsidRPr="00741ECA" w:rsidRDefault="00957F6D" w:rsidP="0047461E">
      <w:pPr>
        <w:numPr>
          <w:ilvl w:val="0"/>
          <w:numId w:val="137"/>
        </w:numPr>
        <w:spacing w:before="100" w:beforeAutospacing="1" w:after="100" w:afterAutospacing="1" w:line="240" w:lineRule="auto"/>
        <w:rPr>
          <w:rFonts w:ascii="Helvetica" w:hAnsi="Helvetica"/>
          <w:lang w:val="es-PE"/>
        </w:rPr>
      </w:pPr>
      <w:r w:rsidRPr="00741ECA">
        <w:rPr>
          <w:rFonts w:ascii="Helvetica" w:hAnsi="Helvetica"/>
          <w:lang w:val="es-PE"/>
        </w:rPr>
        <w:t xml:space="preserve">Donaciones y patrocinios. </w:t>
      </w:r>
    </w:p>
    <w:p w14:paraId="22810C8F" w14:textId="77777777" w:rsidR="00957F6D" w:rsidRPr="00741ECA" w:rsidRDefault="00957F6D" w:rsidP="0047461E">
      <w:pPr>
        <w:numPr>
          <w:ilvl w:val="0"/>
          <w:numId w:val="137"/>
        </w:numPr>
        <w:spacing w:before="100" w:beforeAutospacing="1" w:after="100" w:afterAutospacing="1" w:line="240" w:lineRule="auto"/>
        <w:rPr>
          <w:rFonts w:ascii="Helvetica" w:hAnsi="Helvetica"/>
          <w:lang w:val="es-PE"/>
        </w:rPr>
      </w:pPr>
      <w:r w:rsidRPr="00741ECA">
        <w:rPr>
          <w:rFonts w:ascii="Helvetica" w:hAnsi="Helvetica"/>
          <w:lang w:val="es-PE"/>
        </w:rPr>
        <w:t xml:space="preserve">Licencias, permisos y autorizaciones. </w:t>
      </w:r>
    </w:p>
    <w:p w14:paraId="4BCBA151" w14:textId="77777777" w:rsidR="00957F6D" w:rsidRPr="00741ECA" w:rsidRDefault="00957F6D" w:rsidP="0047461E">
      <w:pPr>
        <w:numPr>
          <w:ilvl w:val="0"/>
          <w:numId w:val="137"/>
        </w:numPr>
        <w:spacing w:before="100" w:beforeAutospacing="1" w:after="100" w:afterAutospacing="1" w:line="240" w:lineRule="auto"/>
        <w:rPr>
          <w:rFonts w:ascii="Helvetica" w:hAnsi="Helvetica"/>
          <w:lang w:val="es-PE"/>
        </w:rPr>
      </w:pPr>
      <w:r w:rsidRPr="00741ECA">
        <w:rPr>
          <w:rFonts w:ascii="Helvetica" w:hAnsi="Helvetica"/>
          <w:lang w:val="es-PE"/>
        </w:rPr>
        <w:t xml:space="preserve">Proyectos de alto valor. </w:t>
      </w:r>
    </w:p>
    <w:p w14:paraId="5DF87252" w14:textId="77777777" w:rsidR="00957F6D" w:rsidRPr="00741ECA" w:rsidRDefault="00957F6D" w:rsidP="0047461E">
      <w:pPr>
        <w:numPr>
          <w:ilvl w:val="0"/>
          <w:numId w:val="137"/>
        </w:numPr>
        <w:spacing w:before="100" w:beforeAutospacing="1" w:after="100" w:afterAutospacing="1" w:line="240" w:lineRule="auto"/>
        <w:rPr>
          <w:rFonts w:ascii="Helvetica" w:hAnsi="Helvetica"/>
          <w:lang w:val="es-PE"/>
        </w:rPr>
      </w:pPr>
      <w:r w:rsidRPr="00741ECA">
        <w:rPr>
          <w:rFonts w:ascii="Helvetica" w:hAnsi="Helvetica"/>
          <w:lang w:val="es-PE"/>
        </w:rPr>
        <w:t xml:space="preserve">Cambios recientes en la organización. </w:t>
      </w:r>
    </w:p>
    <w:p w14:paraId="1F46A216" w14:textId="77777777" w:rsidR="00957F6D" w:rsidRPr="00741ECA" w:rsidRDefault="00957F6D" w:rsidP="00957F6D">
      <w:pPr>
        <w:pStyle w:val="NormalWeb"/>
        <w:ind w:firstLine="360"/>
        <w:rPr>
          <w:rFonts w:ascii="Helvetica" w:hAnsi="Helvetica"/>
          <w:lang w:val="es-PE"/>
        </w:rPr>
      </w:pPr>
      <w:r w:rsidRPr="00741ECA">
        <w:rPr>
          <w:rStyle w:val="Textoennegrita"/>
          <w:rFonts w:ascii="Helvetica" w:eastAsiaTheme="majorEastAsia" w:hAnsi="Helvetica"/>
          <w:lang w:val="es-PE"/>
        </w:rPr>
        <w:t>La evaluación debe centrarse en los factores que realmente pueden generar exposición al soborno.</w:t>
      </w:r>
    </w:p>
    <w:p w14:paraId="73C4E7DA" w14:textId="77777777" w:rsidR="00957F6D" w:rsidRPr="00741ECA" w:rsidRDefault="00957F6D" w:rsidP="00957F6D">
      <w:pPr>
        <w:pStyle w:val="Ttulo3"/>
        <w:rPr>
          <w:rFonts w:ascii="Helvetica" w:hAnsi="Helvetica"/>
          <w:lang w:val="es-PE"/>
        </w:rPr>
      </w:pPr>
      <w:r w:rsidRPr="00741ECA">
        <w:rPr>
          <w:rFonts w:ascii="Helvetica" w:hAnsi="Helvetica"/>
          <w:lang w:val="es-PE"/>
        </w:rPr>
        <w:t>Análisis del riesgo</w:t>
      </w:r>
    </w:p>
    <w:p w14:paraId="3A15219E" w14:textId="50662EB9"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Una vez identificados los riesgos, deben ser </w:t>
      </w:r>
      <w:r w:rsidRPr="00741ECA">
        <w:rPr>
          <w:rStyle w:val="Textoennegrita"/>
          <w:rFonts w:ascii="Helvetica" w:eastAsiaTheme="majorEastAsia" w:hAnsi="Helvetica"/>
          <w:lang w:val="es-PE"/>
        </w:rPr>
        <w:t>analizados</w:t>
      </w:r>
      <w:r w:rsidRPr="00741ECA">
        <w:rPr>
          <w:rFonts w:ascii="Helvetica" w:hAnsi="Helvetica"/>
          <w:lang w:val="es-PE"/>
        </w:rPr>
        <w:t>. El análisis busca determinar las características del riesgo y su nivel de exposición. Una metodología práctica puede considerar dos dimensiones principales:</w:t>
      </w:r>
    </w:p>
    <w:p w14:paraId="57B77C4B"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Probabilidad:</w:t>
      </w:r>
      <w:r w:rsidRPr="00741ECA">
        <w:rPr>
          <w:rFonts w:ascii="Helvetica" w:hAnsi="Helvetica"/>
          <w:lang w:val="es-PE"/>
        </w:rPr>
        <w:t xml:space="preserve"> posibilidad de que el escenario de soborno ocurra.</w:t>
      </w:r>
    </w:p>
    <w:p w14:paraId="3528378B"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Impacto:</w:t>
      </w:r>
      <w:r w:rsidRPr="00741ECA">
        <w:rPr>
          <w:rFonts w:ascii="Helvetica" w:hAnsi="Helvetica"/>
          <w:lang w:val="es-PE"/>
        </w:rPr>
        <w:t xml:space="preserve"> consecuencias que podría generar si ocurre.</w:t>
      </w:r>
    </w:p>
    <w:p w14:paraId="62E7915B"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Por ejemplo, una organización puede utilizar una escala de 1 a 5 para cada dimensión.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3"/>
        <w:gridCol w:w="1290"/>
      </w:tblGrid>
      <w:tr w:rsidR="00957F6D" w:rsidRPr="00741ECA" w14:paraId="3B7C7965" w14:textId="77777777" w:rsidTr="00957F6D">
        <w:trPr>
          <w:tblHeader/>
        </w:trPr>
        <w:tc>
          <w:tcPr>
            <w:tcW w:w="0" w:type="auto"/>
            <w:vAlign w:val="center"/>
            <w:hideMark/>
          </w:tcPr>
          <w:p w14:paraId="68C0434C" w14:textId="77777777" w:rsidR="00957F6D" w:rsidRPr="00741ECA" w:rsidRDefault="00957F6D">
            <w:pPr>
              <w:jc w:val="center"/>
              <w:rPr>
                <w:rFonts w:ascii="Helvetica" w:hAnsi="Helvetica"/>
                <w:b/>
                <w:bCs/>
                <w:lang w:val="es-PE"/>
              </w:rPr>
            </w:pPr>
            <w:r w:rsidRPr="00741ECA">
              <w:rPr>
                <w:rFonts w:ascii="Helvetica" w:hAnsi="Helvetica"/>
                <w:b/>
                <w:bCs/>
                <w:lang w:val="es-PE"/>
              </w:rPr>
              <w:t>Probabilidad</w:t>
            </w:r>
          </w:p>
        </w:tc>
        <w:tc>
          <w:tcPr>
            <w:tcW w:w="0" w:type="auto"/>
            <w:vAlign w:val="center"/>
            <w:hideMark/>
          </w:tcPr>
          <w:p w14:paraId="32E2A263" w14:textId="77777777" w:rsidR="00957F6D" w:rsidRPr="00741ECA" w:rsidRDefault="00957F6D">
            <w:pPr>
              <w:jc w:val="center"/>
              <w:rPr>
                <w:rFonts w:ascii="Helvetica" w:hAnsi="Helvetica"/>
                <w:b/>
                <w:bCs/>
                <w:lang w:val="es-PE"/>
              </w:rPr>
            </w:pPr>
            <w:r w:rsidRPr="00741ECA">
              <w:rPr>
                <w:rFonts w:ascii="Helvetica" w:hAnsi="Helvetica"/>
                <w:b/>
                <w:bCs/>
                <w:lang w:val="es-PE"/>
              </w:rPr>
              <w:t>Descripción</w:t>
            </w:r>
          </w:p>
        </w:tc>
      </w:tr>
      <w:tr w:rsidR="00957F6D" w:rsidRPr="00741ECA" w14:paraId="35C64038" w14:textId="77777777" w:rsidTr="00957F6D">
        <w:tc>
          <w:tcPr>
            <w:tcW w:w="0" w:type="auto"/>
            <w:vAlign w:val="center"/>
            <w:hideMark/>
          </w:tcPr>
          <w:p w14:paraId="3149F1D5" w14:textId="77777777" w:rsidR="00957F6D" w:rsidRPr="00741ECA" w:rsidRDefault="00957F6D" w:rsidP="00957F6D">
            <w:pPr>
              <w:jc w:val="center"/>
              <w:rPr>
                <w:rFonts w:ascii="Helvetica" w:hAnsi="Helvetica"/>
                <w:lang w:val="es-PE"/>
              </w:rPr>
            </w:pPr>
            <w:r w:rsidRPr="00741ECA">
              <w:rPr>
                <w:rFonts w:ascii="Helvetica" w:hAnsi="Helvetica"/>
                <w:lang w:val="es-PE"/>
              </w:rPr>
              <w:t>1</w:t>
            </w:r>
          </w:p>
        </w:tc>
        <w:tc>
          <w:tcPr>
            <w:tcW w:w="0" w:type="auto"/>
            <w:vAlign w:val="center"/>
            <w:hideMark/>
          </w:tcPr>
          <w:p w14:paraId="7CCF3F8F" w14:textId="77777777" w:rsidR="00957F6D" w:rsidRPr="00741ECA" w:rsidRDefault="00957F6D" w:rsidP="00957F6D">
            <w:pPr>
              <w:jc w:val="center"/>
              <w:rPr>
                <w:rFonts w:ascii="Helvetica" w:hAnsi="Helvetica"/>
                <w:lang w:val="es-PE"/>
              </w:rPr>
            </w:pPr>
            <w:r w:rsidRPr="00741ECA">
              <w:rPr>
                <w:rFonts w:ascii="Helvetica" w:hAnsi="Helvetica"/>
                <w:lang w:val="es-PE"/>
              </w:rPr>
              <w:t>Muy baja</w:t>
            </w:r>
          </w:p>
        </w:tc>
      </w:tr>
      <w:tr w:rsidR="00957F6D" w:rsidRPr="00741ECA" w14:paraId="0E7FE56E" w14:textId="77777777" w:rsidTr="00957F6D">
        <w:tc>
          <w:tcPr>
            <w:tcW w:w="0" w:type="auto"/>
            <w:vAlign w:val="center"/>
            <w:hideMark/>
          </w:tcPr>
          <w:p w14:paraId="119A7425" w14:textId="77777777" w:rsidR="00957F6D" w:rsidRPr="00741ECA" w:rsidRDefault="00957F6D" w:rsidP="00957F6D">
            <w:pPr>
              <w:jc w:val="center"/>
              <w:rPr>
                <w:rFonts w:ascii="Helvetica" w:hAnsi="Helvetica"/>
                <w:lang w:val="es-PE"/>
              </w:rPr>
            </w:pPr>
            <w:r w:rsidRPr="00741ECA">
              <w:rPr>
                <w:rFonts w:ascii="Helvetica" w:hAnsi="Helvetica"/>
                <w:lang w:val="es-PE"/>
              </w:rPr>
              <w:t>2</w:t>
            </w:r>
          </w:p>
        </w:tc>
        <w:tc>
          <w:tcPr>
            <w:tcW w:w="0" w:type="auto"/>
            <w:vAlign w:val="center"/>
            <w:hideMark/>
          </w:tcPr>
          <w:p w14:paraId="6D667413" w14:textId="77777777" w:rsidR="00957F6D" w:rsidRPr="00741ECA" w:rsidRDefault="00957F6D" w:rsidP="00957F6D">
            <w:pPr>
              <w:jc w:val="center"/>
              <w:rPr>
                <w:rFonts w:ascii="Helvetica" w:hAnsi="Helvetica"/>
                <w:lang w:val="es-PE"/>
              </w:rPr>
            </w:pPr>
            <w:r w:rsidRPr="00741ECA">
              <w:rPr>
                <w:rFonts w:ascii="Helvetica" w:hAnsi="Helvetica"/>
                <w:lang w:val="es-PE"/>
              </w:rPr>
              <w:t>Baja</w:t>
            </w:r>
          </w:p>
        </w:tc>
      </w:tr>
      <w:tr w:rsidR="00957F6D" w:rsidRPr="00741ECA" w14:paraId="59BEAEF1" w14:textId="77777777" w:rsidTr="00957F6D">
        <w:tc>
          <w:tcPr>
            <w:tcW w:w="0" w:type="auto"/>
            <w:vAlign w:val="center"/>
            <w:hideMark/>
          </w:tcPr>
          <w:p w14:paraId="5B916F6C" w14:textId="77777777" w:rsidR="00957F6D" w:rsidRPr="00741ECA" w:rsidRDefault="00957F6D" w:rsidP="00957F6D">
            <w:pPr>
              <w:jc w:val="center"/>
              <w:rPr>
                <w:rFonts w:ascii="Helvetica" w:hAnsi="Helvetica"/>
                <w:lang w:val="es-PE"/>
              </w:rPr>
            </w:pPr>
            <w:r w:rsidRPr="00741ECA">
              <w:rPr>
                <w:rFonts w:ascii="Helvetica" w:hAnsi="Helvetica"/>
                <w:lang w:val="es-PE"/>
              </w:rPr>
              <w:t>3</w:t>
            </w:r>
          </w:p>
        </w:tc>
        <w:tc>
          <w:tcPr>
            <w:tcW w:w="0" w:type="auto"/>
            <w:vAlign w:val="center"/>
            <w:hideMark/>
          </w:tcPr>
          <w:p w14:paraId="756C607E" w14:textId="77777777" w:rsidR="00957F6D" w:rsidRPr="00741ECA" w:rsidRDefault="00957F6D" w:rsidP="00957F6D">
            <w:pPr>
              <w:jc w:val="center"/>
              <w:rPr>
                <w:rFonts w:ascii="Helvetica" w:hAnsi="Helvetica"/>
                <w:lang w:val="es-PE"/>
              </w:rPr>
            </w:pPr>
            <w:r w:rsidRPr="00741ECA">
              <w:rPr>
                <w:rFonts w:ascii="Helvetica" w:hAnsi="Helvetica"/>
                <w:lang w:val="es-PE"/>
              </w:rPr>
              <w:t>Media</w:t>
            </w:r>
          </w:p>
        </w:tc>
      </w:tr>
      <w:tr w:rsidR="00957F6D" w:rsidRPr="00741ECA" w14:paraId="600F2BDF" w14:textId="77777777" w:rsidTr="00957F6D">
        <w:tc>
          <w:tcPr>
            <w:tcW w:w="0" w:type="auto"/>
            <w:vAlign w:val="center"/>
            <w:hideMark/>
          </w:tcPr>
          <w:p w14:paraId="034A466B" w14:textId="77777777" w:rsidR="00957F6D" w:rsidRPr="00741ECA" w:rsidRDefault="00957F6D" w:rsidP="00957F6D">
            <w:pPr>
              <w:jc w:val="center"/>
              <w:rPr>
                <w:rFonts w:ascii="Helvetica" w:hAnsi="Helvetica"/>
                <w:lang w:val="es-PE"/>
              </w:rPr>
            </w:pPr>
            <w:r w:rsidRPr="00741ECA">
              <w:rPr>
                <w:rFonts w:ascii="Helvetica" w:hAnsi="Helvetica"/>
                <w:lang w:val="es-PE"/>
              </w:rPr>
              <w:t>4</w:t>
            </w:r>
          </w:p>
        </w:tc>
        <w:tc>
          <w:tcPr>
            <w:tcW w:w="0" w:type="auto"/>
            <w:vAlign w:val="center"/>
            <w:hideMark/>
          </w:tcPr>
          <w:p w14:paraId="537C3BCE" w14:textId="77777777" w:rsidR="00957F6D" w:rsidRPr="00741ECA" w:rsidRDefault="00957F6D" w:rsidP="00957F6D">
            <w:pPr>
              <w:jc w:val="center"/>
              <w:rPr>
                <w:rFonts w:ascii="Helvetica" w:hAnsi="Helvetica"/>
                <w:lang w:val="es-PE"/>
              </w:rPr>
            </w:pPr>
            <w:r w:rsidRPr="00741ECA">
              <w:rPr>
                <w:rFonts w:ascii="Helvetica" w:hAnsi="Helvetica"/>
                <w:lang w:val="es-PE"/>
              </w:rPr>
              <w:t>Alta</w:t>
            </w:r>
          </w:p>
        </w:tc>
      </w:tr>
      <w:tr w:rsidR="00957F6D" w:rsidRPr="00741ECA" w14:paraId="5431B1C4" w14:textId="77777777" w:rsidTr="00957F6D">
        <w:tc>
          <w:tcPr>
            <w:tcW w:w="0" w:type="auto"/>
            <w:vAlign w:val="center"/>
            <w:hideMark/>
          </w:tcPr>
          <w:p w14:paraId="4112F948" w14:textId="77777777" w:rsidR="00957F6D" w:rsidRPr="00741ECA" w:rsidRDefault="00957F6D" w:rsidP="00957F6D">
            <w:pPr>
              <w:jc w:val="center"/>
              <w:rPr>
                <w:rFonts w:ascii="Helvetica" w:hAnsi="Helvetica"/>
                <w:lang w:val="es-PE"/>
              </w:rPr>
            </w:pPr>
            <w:r w:rsidRPr="00741ECA">
              <w:rPr>
                <w:rFonts w:ascii="Helvetica" w:hAnsi="Helvetica"/>
                <w:lang w:val="es-PE"/>
              </w:rPr>
              <w:t>5</w:t>
            </w:r>
          </w:p>
        </w:tc>
        <w:tc>
          <w:tcPr>
            <w:tcW w:w="0" w:type="auto"/>
            <w:vAlign w:val="center"/>
            <w:hideMark/>
          </w:tcPr>
          <w:p w14:paraId="0FF20EE2" w14:textId="77777777" w:rsidR="00957F6D" w:rsidRPr="00741ECA" w:rsidRDefault="00957F6D" w:rsidP="00957F6D">
            <w:pPr>
              <w:jc w:val="center"/>
              <w:rPr>
                <w:rFonts w:ascii="Helvetica" w:hAnsi="Helvetica"/>
                <w:lang w:val="es-PE"/>
              </w:rPr>
            </w:pPr>
            <w:r w:rsidRPr="00741ECA">
              <w:rPr>
                <w:rFonts w:ascii="Helvetica" w:hAnsi="Helvetica"/>
                <w:lang w:val="es-PE"/>
              </w:rPr>
              <w:t>Muy alta</w:t>
            </w:r>
          </w:p>
        </w:tc>
      </w:tr>
    </w:tbl>
    <w:p w14:paraId="1A5DA536" w14:textId="6288CF1D" w:rsidR="00957F6D" w:rsidRPr="00741ECA" w:rsidRDefault="00957F6D" w:rsidP="00957F6D">
      <w:pPr>
        <w:pStyle w:val="NormalWeb"/>
        <w:ind w:firstLine="720"/>
        <w:rPr>
          <w:rFonts w:ascii="Helvetica" w:hAnsi="Helvetica"/>
          <w:lang w:val="es-PE"/>
        </w:rPr>
      </w:pPr>
      <w:r w:rsidRPr="00741ECA">
        <w:rPr>
          <w:rFonts w:ascii="Helvetica" w:hAnsi="Helvetica"/>
          <w:lang w:val="es-PE"/>
        </w:rPr>
        <w:t>Y una escala similar para el impacto. La combinación de ambas variables permite obtener una valoración inicial del riesgo.</w:t>
      </w:r>
    </w:p>
    <w:p w14:paraId="1597BD12" w14:textId="77777777" w:rsidR="00957F6D" w:rsidRPr="00741ECA" w:rsidRDefault="00957F6D" w:rsidP="00957F6D">
      <w:pPr>
        <w:pStyle w:val="Ttulo3"/>
        <w:rPr>
          <w:rFonts w:ascii="Helvetica" w:hAnsi="Helvetica"/>
          <w:lang w:val="es-PE"/>
        </w:rPr>
      </w:pPr>
      <w:r w:rsidRPr="00741ECA">
        <w:rPr>
          <w:rFonts w:ascii="Helvetica" w:hAnsi="Helvetica"/>
          <w:lang w:val="es-PE"/>
        </w:rPr>
        <w:t>Riesgo inherente y riesgo residual</w:t>
      </w:r>
    </w:p>
    <w:p w14:paraId="3750544C" w14:textId="4F93480F"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Una metodología más desarrollada puede diferenciar entre </w:t>
      </w:r>
      <w:r w:rsidRPr="00741ECA">
        <w:rPr>
          <w:rStyle w:val="Textoennegrita"/>
          <w:rFonts w:ascii="Helvetica" w:eastAsiaTheme="majorEastAsia" w:hAnsi="Helvetica"/>
          <w:lang w:val="es-PE"/>
        </w:rPr>
        <w:t>riesgo inherente</w:t>
      </w:r>
      <w:r w:rsidRPr="00741ECA">
        <w:rPr>
          <w:rFonts w:ascii="Helvetica" w:hAnsi="Helvetica"/>
          <w:lang w:val="es-PE"/>
        </w:rPr>
        <w:t xml:space="preserve"> y </w:t>
      </w:r>
      <w:r w:rsidRPr="00741ECA">
        <w:rPr>
          <w:rStyle w:val="Textoennegrita"/>
          <w:rFonts w:ascii="Helvetica" w:eastAsiaTheme="majorEastAsia" w:hAnsi="Helvetica"/>
          <w:lang w:val="es-PE"/>
        </w:rPr>
        <w:t>riesgo residual</w:t>
      </w:r>
      <w:r w:rsidRPr="00741ECA">
        <w:rPr>
          <w:rFonts w:ascii="Helvetica" w:hAnsi="Helvetica"/>
          <w:lang w:val="es-PE"/>
        </w:rPr>
        <w:t xml:space="preserve">. El </w:t>
      </w:r>
      <w:r w:rsidRPr="00741ECA">
        <w:rPr>
          <w:rStyle w:val="Textoennegrita"/>
          <w:rFonts w:ascii="Helvetica" w:eastAsiaTheme="majorEastAsia" w:hAnsi="Helvetica"/>
          <w:lang w:val="es-PE"/>
        </w:rPr>
        <w:t>riesgo inherente</w:t>
      </w:r>
      <w:r w:rsidRPr="00741ECA">
        <w:rPr>
          <w:rFonts w:ascii="Helvetica" w:hAnsi="Helvetica"/>
          <w:lang w:val="es-PE"/>
        </w:rPr>
        <w:t xml:space="preserve"> representa la exposición existente antes de considerar los controles implementados.</w:t>
      </w:r>
    </w:p>
    <w:p w14:paraId="731335D4" w14:textId="1EEFA4B5"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Por ejemplo, una empresa que realiza frecuentemente trámites ante autoridades públicas puede presentar una exposición inherente considerable, especialmente si depende de múltiples permisos y autorizaciones. El </w:t>
      </w:r>
      <w:r w:rsidRPr="00741ECA">
        <w:rPr>
          <w:rStyle w:val="Textoennegrita"/>
          <w:rFonts w:ascii="Helvetica" w:eastAsiaTheme="majorEastAsia" w:hAnsi="Helvetica"/>
          <w:lang w:val="es-PE"/>
        </w:rPr>
        <w:t>riesgo residual</w:t>
      </w:r>
      <w:r w:rsidRPr="00741ECA">
        <w:rPr>
          <w:rFonts w:ascii="Helvetica" w:hAnsi="Helvetica"/>
          <w:lang w:val="es-PE"/>
        </w:rPr>
        <w:t xml:space="preserve"> representa el nivel de riesgo que permanece después de considerar los controles existentes.</w:t>
      </w:r>
    </w:p>
    <w:p w14:paraId="4304F0CA"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Esta diferencia es importante porque permite evaluar si los controles realmente están reduciendo la exposición.</w:t>
      </w:r>
    </w:p>
    <w:p w14:paraId="2F964914" w14:textId="77777777" w:rsidR="00957F6D" w:rsidRPr="00741ECA" w:rsidRDefault="00957F6D" w:rsidP="00957F6D">
      <w:pPr>
        <w:pStyle w:val="Ttulo3"/>
        <w:rPr>
          <w:rFonts w:ascii="Helvetica" w:hAnsi="Helvetica"/>
          <w:lang w:val="es-PE"/>
        </w:rPr>
      </w:pPr>
      <w:r w:rsidRPr="00741ECA">
        <w:rPr>
          <w:rFonts w:ascii="Helvetica" w:hAnsi="Helvetica"/>
          <w:lang w:val="es-PE"/>
        </w:rPr>
        <w:t>Evaluación de los controles existentes</w:t>
      </w:r>
    </w:p>
    <w:p w14:paraId="114EEA99" w14:textId="6A8E8234"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ISO 37001:2025 no exige únicamente identificar y valorar riesgos. También exige </w:t>
      </w:r>
      <w:r w:rsidRPr="00741ECA">
        <w:rPr>
          <w:rStyle w:val="Textoennegrita"/>
          <w:rFonts w:ascii="Helvetica" w:eastAsiaTheme="majorEastAsia" w:hAnsi="Helvetica"/>
          <w:lang w:val="es-PE"/>
        </w:rPr>
        <w:t>evaluar la idoneidad y eficacia de los controles existentes para mitigar los riesgos identificados</w:t>
      </w:r>
      <w:r w:rsidRPr="00741ECA">
        <w:rPr>
          <w:rFonts w:ascii="Helvetica" w:hAnsi="Helvetica"/>
          <w:lang w:val="es-PE"/>
        </w:rPr>
        <w:t>. Por ello, después de identificar un riesgo es necesario preguntarse:</w:t>
      </w:r>
    </w:p>
    <w:p w14:paraId="1B8A9F17"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¿Qué controles existen actualmente?</w:t>
      </w:r>
    </w:p>
    <w:p w14:paraId="3005EEFA" w14:textId="77777777" w:rsidR="00957F6D" w:rsidRPr="00741ECA" w:rsidRDefault="00957F6D" w:rsidP="00957F6D">
      <w:pPr>
        <w:pStyle w:val="NormalWeb"/>
        <w:rPr>
          <w:rFonts w:ascii="Helvetica" w:hAnsi="Helvetica"/>
          <w:lang w:val="es-PE"/>
        </w:rPr>
      </w:pPr>
      <w:r w:rsidRPr="00741ECA">
        <w:rPr>
          <w:rFonts w:ascii="Helvetica" w:hAnsi="Helvetica"/>
          <w:lang w:val="es-PE"/>
        </w:rPr>
        <w:t>Por ejemplo:</w:t>
      </w:r>
    </w:p>
    <w:p w14:paraId="6EADBA72" w14:textId="77777777" w:rsidR="00957F6D" w:rsidRPr="00741ECA" w:rsidRDefault="00957F6D" w:rsidP="0047461E">
      <w:pPr>
        <w:numPr>
          <w:ilvl w:val="0"/>
          <w:numId w:val="138"/>
        </w:numPr>
        <w:spacing w:before="100" w:beforeAutospacing="1" w:after="100" w:afterAutospacing="1" w:line="240" w:lineRule="auto"/>
        <w:rPr>
          <w:rFonts w:ascii="Helvetica" w:hAnsi="Helvetica"/>
          <w:lang w:val="es-PE"/>
        </w:rPr>
      </w:pPr>
      <w:r w:rsidRPr="00741ECA">
        <w:rPr>
          <w:rFonts w:ascii="Helvetica" w:hAnsi="Helvetica"/>
          <w:lang w:val="es-PE"/>
        </w:rPr>
        <w:t xml:space="preserve">Separación de funciones. </w:t>
      </w:r>
    </w:p>
    <w:p w14:paraId="19D68826" w14:textId="77777777" w:rsidR="00957F6D" w:rsidRPr="00741ECA" w:rsidRDefault="00957F6D" w:rsidP="0047461E">
      <w:pPr>
        <w:numPr>
          <w:ilvl w:val="0"/>
          <w:numId w:val="138"/>
        </w:numPr>
        <w:spacing w:before="100" w:beforeAutospacing="1" w:after="100" w:afterAutospacing="1" w:line="240" w:lineRule="auto"/>
        <w:rPr>
          <w:rFonts w:ascii="Helvetica" w:hAnsi="Helvetica"/>
          <w:lang w:val="es-PE"/>
        </w:rPr>
      </w:pPr>
      <w:r w:rsidRPr="00741ECA">
        <w:rPr>
          <w:rFonts w:ascii="Helvetica" w:hAnsi="Helvetica"/>
          <w:lang w:val="es-PE"/>
        </w:rPr>
        <w:t xml:space="preserve">Aprobaciones. </w:t>
      </w:r>
    </w:p>
    <w:p w14:paraId="5631E076" w14:textId="77777777" w:rsidR="00957F6D" w:rsidRPr="00741ECA" w:rsidRDefault="00957F6D" w:rsidP="0047461E">
      <w:pPr>
        <w:numPr>
          <w:ilvl w:val="0"/>
          <w:numId w:val="138"/>
        </w:numPr>
        <w:spacing w:before="100" w:beforeAutospacing="1" w:after="100" w:afterAutospacing="1" w:line="240" w:lineRule="auto"/>
        <w:rPr>
          <w:rFonts w:ascii="Helvetica" w:hAnsi="Helvetica"/>
          <w:lang w:val="es-PE"/>
        </w:rPr>
      </w:pPr>
      <w:r w:rsidRPr="00741ECA">
        <w:rPr>
          <w:rFonts w:ascii="Helvetica" w:hAnsi="Helvetica"/>
          <w:lang w:val="es-PE"/>
        </w:rPr>
        <w:t xml:space="preserve">Límites de autorización. </w:t>
      </w:r>
    </w:p>
    <w:p w14:paraId="527CF3B8" w14:textId="77777777" w:rsidR="00957F6D" w:rsidRPr="00741ECA" w:rsidRDefault="00957F6D" w:rsidP="0047461E">
      <w:pPr>
        <w:numPr>
          <w:ilvl w:val="0"/>
          <w:numId w:val="138"/>
        </w:numPr>
        <w:spacing w:before="100" w:beforeAutospacing="1" w:after="100" w:afterAutospacing="1" w:line="240" w:lineRule="auto"/>
        <w:rPr>
          <w:rFonts w:ascii="Helvetica" w:hAnsi="Helvetica"/>
          <w:lang w:val="es-PE"/>
        </w:rPr>
      </w:pPr>
      <w:r w:rsidRPr="00741ECA">
        <w:rPr>
          <w:rFonts w:ascii="Helvetica" w:hAnsi="Helvetica"/>
          <w:lang w:val="es-PE"/>
        </w:rPr>
        <w:t xml:space="preserve">Debida diligencia. </w:t>
      </w:r>
    </w:p>
    <w:p w14:paraId="1E9EC66B" w14:textId="77777777" w:rsidR="00957F6D" w:rsidRPr="00741ECA" w:rsidRDefault="00957F6D" w:rsidP="0047461E">
      <w:pPr>
        <w:numPr>
          <w:ilvl w:val="0"/>
          <w:numId w:val="138"/>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financieros. </w:t>
      </w:r>
    </w:p>
    <w:p w14:paraId="4C2EB1EA" w14:textId="77777777" w:rsidR="00957F6D" w:rsidRPr="00741ECA" w:rsidRDefault="00957F6D" w:rsidP="0047461E">
      <w:pPr>
        <w:numPr>
          <w:ilvl w:val="0"/>
          <w:numId w:val="138"/>
        </w:numPr>
        <w:spacing w:before="100" w:beforeAutospacing="1" w:after="100" w:afterAutospacing="1" w:line="240" w:lineRule="auto"/>
        <w:rPr>
          <w:rFonts w:ascii="Helvetica" w:hAnsi="Helvetica"/>
          <w:lang w:val="es-PE"/>
        </w:rPr>
      </w:pPr>
      <w:r w:rsidRPr="00741ECA">
        <w:rPr>
          <w:rFonts w:ascii="Helvetica" w:hAnsi="Helvetica"/>
          <w:lang w:val="es-PE"/>
        </w:rPr>
        <w:t xml:space="preserve">Supervisión. </w:t>
      </w:r>
    </w:p>
    <w:p w14:paraId="366C3CF1" w14:textId="77777777" w:rsidR="00957F6D" w:rsidRPr="00741ECA" w:rsidRDefault="00957F6D" w:rsidP="0047461E">
      <w:pPr>
        <w:numPr>
          <w:ilvl w:val="0"/>
          <w:numId w:val="138"/>
        </w:numPr>
        <w:spacing w:before="100" w:beforeAutospacing="1" w:after="100" w:afterAutospacing="1" w:line="240" w:lineRule="auto"/>
        <w:rPr>
          <w:rFonts w:ascii="Helvetica" w:hAnsi="Helvetica"/>
          <w:lang w:val="es-PE"/>
        </w:rPr>
      </w:pPr>
      <w:r w:rsidRPr="00741ECA">
        <w:rPr>
          <w:rFonts w:ascii="Helvetica" w:hAnsi="Helvetica"/>
          <w:lang w:val="es-PE"/>
        </w:rPr>
        <w:t xml:space="preserve">Capacitación. </w:t>
      </w:r>
    </w:p>
    <w:p w14:paraId="716AC8B5" w14:textId="77777777" w:rsidR="00957F6D" w:rsidRPr="00741ECA" w:rsidRDefault="00957F6D" w:rsidP="0047461E">
      <w:pPr>
        <w:numPr>
          <w:ilvl w:val="0"/>
          <w:numId w:val="138"/>
        </w:numPr>
        <w:spacing w:before="100" w:beforeAutospacing="1" w:after="100" w:afterAutospacing="1" w:line="240" w:lineRule="auto"/>
        <w:rPr>
          <w:rFonts w:ascii="Helvetica" w:hAnsi="Helvetica"/>
          <w:lang w:val="es-PE"/>
        </w:rPr>
      </w:pPr>
      <w:r w:rsidRPr="00741ECA">
        <w:rPr>
          <w:rFonts w:ascii="Helvetica" w:hAnsi="Helvetica"/>
          <w:lang w:val="es-PE"/>
        </w:rPr>
        <w:t xml:space="preserve">Declaraciones de conflictos de interés. </w:t>
      </w:r>
    </w:p>
    <w:p w14:paraId="28A2BBD2" w14:textId="77777777" w:rsidR="00957F6D" w:rsidRPr="00741ECA" w:rsidRDefault="00957F6D" w:rsidP="0047461E">
      <w:pPr>
        <w:numPr>
          <w:ilvl w:val="0"/>
          <w:numId w:val="138"/>
        </w:numPr>
        <w:spacing w:before="100" w:beforeAutospacing="1" w:after="100" w:afterAutospacing="1" w:line="240" w:lineRule="auto"/>
        <w:rPr>
          <w:rFonts w:ascii="Helvetica" w:hAnsi="Helvetica"/>
          <w:lang w:val="es-PE"/>
        </w:rPr>
      </w:pPr>
      <w:r w:rsidRPr="00741ECA">
        <w:rPr>
          <w:rFonts w:ascii="Helvetica" w:hAnsi="Helvetica"/>
          <w:lang w:val="es-PE"/>
        </w:rPr>
        <w:t xml:space="preserve">Canal de denuncias. </w:t>
      </w:r>
    </w:p>
    <w:p w14:paraId="060C28B5" w14:textId="77777777" w:rsidR="00957F6D" w:rsidRPr="00741ECA" w:rsidRDefault="00957F6D" w:rsidP="0047461E">
      <w:pPr>
        <w:numPr>
          <w:ilvl w:val="0"/>
          <w:numId w:val="138"/>
        </w:numPr>
        <w:spacing w:before="100" w:beforeAutospacing="1" w:after="100" w:afterAutospacing="1" w:line="240" w:lineRule="auto"/>
        <w:rPr>
          <w:rFonts w:ascii="Helvetica" w:hAnsi="Helvetica"/>
          <w:lang w:val="es-PE"/>
        </w:rPr>
      </w:pPr>
      <w:r w:rsidRPr="00741ECA">
        <w:rPr>
          <w:rFonts w:ascii="Helvetica" w:hAnsi="Helvetica"/>
          <w:lang w:val="es-PE"/>
        </w:rPr>
        <w:t xml:space="preserve">Auditorías. </w:t>
      </w:r>
    </w:p>
    <w:p w14:paraId="1B824AD3" w14:textId="77777777" w:rsidR="00957F6D" w:rsidRPr="00741ECA" w:rsidRDefault="00957F6D" w:rsidP="0047461E">
      <w:pPr>
        <w:numPr>
          <w:ilvl w:val="0"/>
          <w:numId w:val="138"/>
        </w:numPr>
        <w:spacing w:before="100" w:beforeAutospacing="1" w:after="100" w:afterAutospacing="1" w:line="240" w:lineRule="auto"/>
        <w:rPr>
          <w:rFonts w:ascii="Helvetica" w:hAnsi="Helvetica"/>
          <w:lang w:val="es-PE"/>
        </w:rPr>
      </w:pPr>
      <w:r w:rsidRPr="00741ECA">
        <w:rPr>
          <w:rFonts w:ascii="Helvetica" w:hAnsi="Helvetica"/>
          <w:lang w:val="es-PE"/>
        </w:rPr>
        <w:t xml:space="preserve">Cláusulas contractuales. </w:t>
      </w:r>
    </w:p>
    <w:p w14:paraId="0E512725" w14:textId="60E411D6" w:rsidR="00957F6D" w:rsidRPr="00741ECA" w:rsidRDefault="00957F6D" w:rsidP="00957F6D">
      <w:pPr>
        <w:pStyle w:val="NormalWeb"/>
        <w:rPr>
          <w:rFonts w:ascii="Helvetica" w:hAnsi="Helvetica"/>
          <w:lang w:val="es-PE"/>
        </w:rPr>
      </w:pPr>
      <w:r w:rsidRPr="00741ECA">
        <w:rPr>
          <w:rFonts w:ascii="Helvetica" w:hAnsi="Helvetica"/>
          <w:lang w:val="es-PE"/>
        </w:rPr>
        <w:t xml:space="preserve">Pero no basta con comprobar que el control existe. También debe analizarse </w:t>
      </w:r>
      <w:r w:rsidRPr="00741ECA">
        <w:rPr>
          <w:rStyle w:val="Textoennegrita"/>
          <w:rFonts w:ascii="Helvetica" w:eastAsiaTheme="majorEastAsia" w:hAnsi="Helvetica"/>
          <w:lang w:val="es-PE"/>
        </w:rPr>
        <w:t>si realmente funciona</w:t>
      </w:r>
      <w:r w:rsidRPr="00741ECA">
        <w:rPr>
          <w:rFonts w:ascii="Helvetica" w:hAnsi="Helvetica"/>
          <w:lang w:val="es-PE"/>
        </w:rPr>
        <w:t>.</w:t>
      </w:r>
    </w:p>
    <w:p w14:paraId="5A577F7F" w14:textId="77777777" w:rsidR="00957F6D" w:rsidRPr="00741ECA" w:rsidRDefault="00957F6D" w:rsidP="00957F6D">
      <w:pPr>
        <w:pStyle w:val="Ttulo3"/>
        <w:rPr>
          <w:rFonts w:ascii="Helvetica" w:hAnsi="Helvetica"/>
          <w:lang w:val="es-PE"/>
        </w:rPr>
      </w:pPr>
      <w:r w:rsidRPr="00741ECA">
        <w:rPr>
          <w:rFonts w:ascii="Helvetica" w:hAnsi="Helvetica"/>
          <w:lang w:val="es-PE"/>
        </w:rPr>
        <w:t>Adecuación y eficacia de los controles</w:t>
      </w:r>
    </w:p>
    <w:p w14:paraId="69C308CB"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Un control puede existir formalmente y, sin embargo, ser insuficiente.</w:t>
      </w:r>
    </w:p>
    <w:p w14:paraId="7A3555E5"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Por ejemplo, una empresa puede tener una política que exige autorización para determinados pagos, pero si en la práctica los pagos se realizan sin la autorización requerida, el control </w:t>
      </w:r>
      <w:r w:rsidRPr="00741ECA">
        <w:rPr>
          <w:rStyle w:val="Textoennegrita"/>
          <w:rFonts w:ascii="Helvetica" w:eastAsiaTheme="majorEastAsia" w:hAnsi="Helvetica"/>
          <w:lang w:val="es-PE"/>
        </w:rPr>
        <w:t>no está funcionando eficazmente</w:t>
      </w:r>
      <w:r w:rsidRPr="00741ECA">
        <w:rPr>
          <w:rFonts w:ascii="Helvetica" w:hAnsi="Helvetica"/>
          <w:lang w:val="es-PE"/>
        </w:rPr>
        <w:t>.</w:t>
      </w:r>
    </w:p>
    <w:p w14:paraId="6B2D1F96" w14:textId="77777777" w:rsidR="00957F6D" w:rsidRPr="00741ECA" w:rsidRDefault="00957F6D" w:rsidP="00957F6D">
      <w:pPr>
        <w:pStyle w:val="NormalWeb"/>
        <w:rPr>
          <w:rFonts w:ascii="Helvetica" w:hAnsi="Helvetica"/>
          <w:lang w:val="es-PE"/>
        </w:rPr>
      </w:pPr>
      <w:r w:rsidRPr="00741ECA">
        <w:rPr>
          <w:rFonts w:ascii="Helvetica" w:hAnsi="Helvetica"/>
          <w:lang w:val="es-PE"/>
        </w:rPr>
        <w:t>Por eso deben analizarse aspectos como:</w:t>
      </w:r>
    </w:p>
    <w:p w14:paraId="3D219ED3" w14:textId="77777777" w:rsidR="00957F6D" w:rsidRPr="00741ECA" w:rsidRDefault="00957F6D" w:rsidP="0047461E">
      <w:pPr>
        <w:numPr>
          <w:ilvl w:val="0"/>
          <w:numId w:val="139"/>
        </w:numPr>
        <w:spacing w:before="100" w:beforeAutospacing="1" w:after="100" w:afterAutospacing="1" w:line="240" w:lineRule="auto"/>
        <w:rPr>
          <w:rFonts w:ascii="Helvetica" w:hAnsi="Helvetica"/>
          <w:lang w:val="es-PE"/>
        </w:rPr>
      </w:pPr>
      <w:r w:rsidRPr="00741ECA">
        <w:rPr>
          <w:rFonts w:ascii="Helvetica" w:hAnsi="Helvetica"/>
          <w:lang w:val="es-PE"/>
        </w:rPr>
        <w:t xml:space="preserve">Si el control está correctamente diseñado. </w:t>
      </w:r>
    </w:p>
    <w:p w14:paraId="4DD6DCB1" w14:textId="77777777" w:rsidR="00957F6D" w:rsidRPr="00741ECA" w:rsidRDefault="00957F6D" w:rsidP="0047461E">
      <w:pPr>
        <w:numPr>
          <w:ilvl w:val="0"/>
          <w:numId w:val="139"/>
        </w:numPr>
        <w:spacing w:before="100" w:beforeAutospacing="1" w:after="100" w:afterAutospacing="1" w:line="240" w:lineRule="auto"/>
        <w:rPr>
          <w:rFonts w:ascii="Helvetica" w:hAnsi="Helvetica"/>
          <w:lang w:val="es-PE"/>
        </w:rPr>
      </w:pPr>
      <w:r w:rsidRPr="00741ECA">
        <w:rPr>
          <w:rFonts w:ascii="Helvetica" w:hAnsi="Helvetica"/>
          <w:lang w:val="es-PE"/>
        </w:rPr>
        <w:t xml:space="preserve">Si se aplica realmente. </w:t>
      </w:r>
    </w:p>
    <w:p w14:paraId="46DD5C8D" w14:textId="77777777" w:rsidR="00957F6D" w:rsidRPr="00741ECA" w:rsidRDefault="00957F6D" w:rsidP="0047461E">
      <w:pPr>
        <w:numPr>
          <w:ilvl w:val="0"/>
          <w:numId w:val="139"/>
        </w:numPr>
        <w:spacing w:before="100" w:beforeAutospacing="1" w:after="100" w:afterAutospacing="1" w:line="240" w:lineRule="auto"/>
        <w:rPr>
          <w:rFonts w:ascii="Helvetica" w:hAnsi="Helvetica"/>
          <w:lang w:val="es-PE"/>
        </w:rPr>
      </w:pPr>
      <w:r w:rsidRPr="00741ECA">
        <w:rPr>
          <w:rFonts w:ascii="Helvetica" w:hAnsi="Helvetica"/>
          <w:lang w:val="es-PE"/>
        </w:rPr>
        <w:t xml:space="preserve">Si se aplica de manera consistente. </w:t>
      </w:r>
    </w:p>
    <w:p w14:paraId="3534566E" w14:textId="77777777" w:rsidR="00957F6D" w:rsidRPr="00741ECA" w:rsidRDefault="00957F6D" w:rsidP="0047461E">
      <w:pPr>
        <w:numPr>
          <w:ilvl w:val="0"/>
          <w:numId w:val="139"/>
        </w:numPr>
        <w:spacing w:before="100" w:beforeAutospacing="1" w:after="100" w:afterAutospacing="1" w:line="240" w:lineRule="auto"/>
        <w:rPr>
          <w:rFonts w:ascii="Helvetica" w:hAnsi="Helvetica"/>
          <w:lang w:val="es-PE"/>
        </w:rPr>
      </w:pPr>
      <w:r w:rsidRPr="00741ECA">
        <w:rPr>
          <w:rFonts w:ascii="Helvetica" w:hAnsi="Helvetica"/>
          <w:lang w:val="es-PE"/>
        </w:rPr>
        <w:t xml:space="preserve">Si existe evidencia de su aplicación. </w:t>
      </w:r>
    </w:p>
    <w:p w14:paraId="33E47F32" w14:textId="77777777" w:rsidR="00957F6D" w:rsidRPr="00741ECA" w:rsidRDefault="00957F6D" w:rsidP="0047461E">
      <w:pPr>
        <w:numPr>
          <w:ilvl w:val="0"/>
          <w:numId w:val="139"/>
        </w:numPr>
        <w:spacing w:before="100" w:beforeAutospacing="1" w:after="100" w:afterAutospacing="1" w:line="240" w:lineRule="auto"/>
        <w:rPr>
          <w:rFonts w:ascii="Helvetica" w:hAnsi="Helvetica"/>
          <w:lang w:val="es-PE"/>
        </w:rPr>
      </w:pPr>
      <w:r w:rsidRPr="00741ECA">
        <w:rPr>
          <w:rFonts w:ascii="Helvetica" w:hAnsi="Helvetica"/>
          <w:lang w:val="es-PE"/>
        </w:rPr>
        <w:t xml:space="preserve">Si permite reducir el riesgo. </w:t>
      </w:r>
    </w:p>
    <w:p w14:paraId="5FF074B5" w14:textId="77777777" w:rsidR="00957F6D" w:rsidRPr="00741ECA" w:rsidRDefault="00957F6D" w:rsidP="0047461E">
      <w:pPr>
        <w:numPr>
          <w:ilvl w:val="0"/>
          <w:numId w:val="139"/>
        </w:numPr>
        <w:spacing w:before="100" w:beforeAutospacing="1" w:after="100" w:afterAutospacing="1" w:line="240" w:lineRule="auto"/>
        <w:rPr>
          <w:rFonts w:ascii="Helvetica" w:hAnsi="Helvetica"/>
          <w:lang w:val="es-PE"/>
        </w:rPr>
      </w:pPr>
      <w:r w:rsidRPr="00741ECA">
        <w:rPr>
          <w:rFonts w:ascii="Helvetica" w:hAnsi="Helvetica"/>
          <w:lang w:val="es-PE"/>
        </w:rPr>
        <w:t xml:space="preserve">Si necesita ser reforzado. </w:t>
      </w:r>
    </w:p>
    <w:p w14:paraId="26BA31E6" w14:textId="77777777" w:rsidR="00957F6D" w:rsidRPr="00741ECA" w:rsidRDefault="00957F6D" w:rsidP="00957F6D">
      <w:pPr>
        <w:pStyle w:val="NormalWeb"/>
        <w:ind w:firstLine="360"/>
        <w:rPr>
          <w:rFonts w:ascii="Helvetica" w:hAnsi="Helvetica"/>
          <w:lang w:val="es-PE"/>
        </w:rPr>
      </w:pPr>
      <w:r w:rsidRPr="00741ECA">
        <w:rPr>
          <w:rStyle w:val="Textoennegrita"/>
          <w:rFonts w:ascii="Helvetica" w:eastAsiaTheme="majorEastAsia" w:hAnsi="Helvetica"/>
          <w:lang w:val="es-PE"/>
        </w:rPr>
        <w:t>La existencia de un procedimiento no demuestra por sí sola que el riesgo esté controlado.</w:t>
      </w:r>
    </w:p>
    <w:p w14:paraId="50191ED8" w14:textId="77777777" w:rsidR="00957F6D" w:rsidRPr="00741ECA" w:rsidRDefault="00957F6D" w:rsidP="00957F6D">
      <w:pPr>
        <w:pStyle w:val="Ttulo3"/>
        <w:rPr>
          <w:rFonts w:ascii="Helvetica" w:hAnsi="Helvetica"/>
          <w:lang w:val="es-PE"/>
        </w:rPr>
      </w:pPr>
      <w:r w:rsidRPr="00741ECA">
        <w:rPr>
          <w:rFonts w:ascii="Helvetica" w:hAnsi="Helvetica"/>
          <w:lang w:val="es-PE"/>
        </w:rPr>
        <w:t>Priorización de los riesgos</w:t>
      </w:r>
    </w:p>
    <w:p w14:paraId="00FF7686" w14:textId="49310F93"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Después del análisis, los riesgos deben ser </w:t>
      </w:r>
      <w:r w:rsidRPr="00741ECA">
        <w:rPr>
          <w:rStyle w:val="Textoennegrita"/>
          <w:rFonts w:ascii="Helvetica" w:eastAsiaTheme="majorEastAsia" w:hAnsi="Helvetica"/>
          <w:lang w:val="es-PE"/>
        </w:rPr>
        <w:t>priorizados</w:t>
      </w:r>
      <w:r w:rsidRPr="00741ECA">
        <w:rPr>
          <w:rFonts w:ascii="Helvetica" w:hAnsi="Helvetica"/>
          <w:lang w:val="es-PE"/>
        </w:rPr>
        <w:t>. No todos los riesgos requieren exactamente el mismo nivel de atención.</w:t>
      </w:r>
    </w:p>
    <w:p w14:paraId="63729CDD"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La organización debe concentrar mayores recursos en los escenarios que puedan generar una exposición significativa.</w:t>
      </w:r>
    </w:p>
    <w:p w14:paraId="3EF8AE3E" w14:textId="77777777" w:rsidR="00957F6D" w:rsidRPr="00741ECA" w:rsidRDefault="00957F6D" w:rsidP="00957F6D">
      <w:pPr>
        <w:pStyle w:val="NormalWeb"/>
        <w:rPr>
          <w:rFonts w:ascii="Helvetica" w:hAnsi="Helvetica"/>
          <w:lang w:val="es-PE"/>
        </w:rPr>
      </w:pPr>
      <w:r w:rsidRPr="00741ECA">
        <w:rPr>
          <w:rFonts w:ascii="Helvetica" w:hAnsi="Helvetica"/>
          <w:lang w:val="es-PE"/>
        </w:rPr>
        <w:t>Por ejemplo:</w:t>
      </w:r>
    </w:p>
    <w:p w14:paraId="65414B4D"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Riesgo bajo:</w:t>
      </w:r>
      <w:r w:rsidRPr="00741ECA">
        <w:rPr>
          <w:rFonts w:ascii="Helvetica" w:hAnsi="Helvetica"/>
          <w:lang w:val="es-PE"/>
        </w:rPr>
        <w:t xml:space="preserve"> puede mantenerse mediante controles básicos y seguimiento.</w:t>
      </w:r>
    </w:p>
    <w:p w14:paraId="14F2AD74"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Riesgo medio:</w:t>
      </w:r>
      <w:r w:rsidRPr="00741ECA">
        <w:rPr>
          <w:rFonts w:ascii="Helvetica" w:hAnsi="Helvetica"/>
          <w:lang w:val="es-PE"/>
        </w:rPr>
        <w:t xml:space="preserve"> puede requerir controles adicionales y supervisión periódica.</w:t>
      </w:r>
    </w:p>
    <w:p w14:paraId="3CF504DF"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Riesgo alto:</w:t>
      </w:r>
      <w:r w:rsidRPr="00741ECA">
        <w:rPr>
          <w:rFonts w:ascii="Helvetica" w:hAnsi="Helvetica"/>
          <w:lang w:val="es-PE"/>
        </w:rPr>
        <w:t xml:space="preserve"> puede requerir medidas reforzadas, aprobación de niveles superiores, debida diligencia más profunda y seguimiento específico.</w:t>
      </w:r>
    </w:p>
    <w:p w14:paraId="1EC8AEAA"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Este enfoque permite aplicar un principio fundamental de ISO 37001: </w:t>
      </w:r>
      <w:r w:rsidRPr="00741ECA">
        <w:rPr>
          <w:rStyle w:val="Textoennegrita"/>
          <w:rFonts w:ascii="Helvetica" w:eastAsiaTheme="majorEastAsia" w:hAnsi="Helvetica"/>
          <w:lang w:val="es-PE"/>
        </w:rPr>
        <w:t>las medidas antisoborno deben ser razonables y proporcionales al nivel de riesgo</w:t>
      </w:r>
      <w:r w:rsidRPr="00741ECA">
        <w:rPr>
          <w:rFonts w:ascii="Helvetica" w:hAnsi="Helvetica"/>
          <w:lang w:val="es-PE"/>
        </w:rPr>
        <w:t xml:space="preserve">. </w:t>
      </w:r>
    </w:p>
    <w:p w14:paraId="13E16675" w14:textId="77777777" w:rsidR="00957F6D" w:rsidRPr="00741ECA" w:rsidRDefault="00957F6D" w:rsidP="00957F6D">
      <w:pPr>
        <w:pStyle w:val="Ttulo3"/>
        <w:rPr>
          <w:rFonts w:ascii="Helvetica" w:hAnsi="Helvetica"/>
          <w:lang w:val="es-PE"/>
        </w:rPr>
      </w:pPr>
      <w:r w:rsidRPr="00741ECA">
        <w:rPr>
          <w:rFonts w:ascii="Helvetica" w:hAnsi="Helvetica"/>
          <w:lang w:val="es-PE"/>
        </w:rPr>
        <w:t>Matriz de riesgo de soborno</w:t>
      </w:r>
    </w:p>
    <w:p w14:paraId="492460E8"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Una herramienta práctica para organizar la evaluación es la </w:t>
      </w:r>
      <w:r w:rsidRPr="00741ECA">
        <w:rPr>
          <w:rStyle w:val="Textoennegrita"/>
          <w:rFonts w:ascii="Helvetica" w:eastAsiaTheme="majorEastAsia" w:hAnsi="Helvetica"/>
          <w:lang w:val="es-PE"/>
        </w:rPr>
        <w:t>matriz de riesgos</w:t>
      </w:r>
      <w:r w:rsidRPr="00741ECA">
        <w:rPr>
          <w:rFonts w:ascii="Helvetica" w:hAnsi="Helvetica"/>
          <w:lang w:val="es-PE"/>
        </w:rPr>
        <w:t>.</w:t>
      </w:r>
    </w:p>
    <w:p w14:paraId="13A68C49" w14:textId="77777777" w:rsidR="00957F6D" w:rsidRPr="00741ECA" w:rsidRDefault="00957F6D" w:rsidP="00957F6D">
      <w:pPr>
        <w:pStyle w:val="NormalWeb"/>
        <w:rPr>
          <w:rFonts w:ascii="Helvetica" w:hAnsi="Helvetica"/>
          <w:lang w:val="es-PE"/>
        </w:rPr>
      </w:pPr>
      <w:r w:rsidRPr="00741ECA">
        <w:rPr>
          <w:rFonts w:ascii="Helvetica" w:hAnsi="Helvetica"/>
          <w:lang w:val="es-PE"/>
        </w:rPr>
        <w:t>Por ejemplo: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1"/>
        <w:gridCol w:w="1363"/>
        <w:gridCol w:w="874"/>
        <w:gridCol w:w="630"/>
        <w:gridCol w:w="2489"/>
      </w:tblGrid>
      <w:tr w:rsidR="00957F6D" w:rsidRPr="00741ECA" w14:paraId="7C9406DE" w14:textId="77777777" w:rsidTr="00957F6D">
        <w:trPr>
          <w:tblHeader/>
        </w:trPr>
        <w:tc>
          <w:tcPr>
            <w:tcW w:w="0" w:type="auto"/>
            <w:vAlign w:val="center"/>
            <w:hideMark/>
          </w:tcPr>
          <w:p w14:paraId="7760847D" w14:textId="77777777" w:rsidR="00957F6D" w:rsidRPr="00741ECA" w:rsidRDefault="00957F6D">
            <w:pPr>
              <w:jc w:val="center"/>
              <w:rPr>
                <w:rFonts w:ascii="Helvetica" w:hAnsi="Helvetica"/>
                <w:b/>
                <w:bCs/>
                <w:lang w:val="es-PE"/>
              </w:rPr>
            </w:pPr>
            <w:r w:rsidRPr="00741ECA">
              <w:rPr>
                <w:rFonts w:ascii="Helvetica" w:hAnsi="Helvetica"/>
                <w:b/>
                <w:bCs/>
                <w:lang w:val="es-PE"/>
              </w:rPr>
              <w:t>Riesgo</w:t>
            </w:r>
          </w:p>
        </w:tc>
        <w:tc>
          <w:tcPr>
            <w:tcW w:w="0" w:type="auto"/>
            <w:vAlign w:val="center"/>
            <w:hideMark/>
          </w:tcPr>
          <w:p w14:paraId="4CC7A38C" w14:textId="77777777" w:rsidR="00957F6D" w:rsidRPr="00741ECA" w:rsidRDefault="00957F6D">
            <w:pPr>
              <w:jc w:val="center"/>
              <w:rPr>
                <w:rFonts w:ascii="Helvetica" w:hAnsi="Helvetica"/>
                <w:b/>
                <w:bCs/>
                <w:lang w:val="es-PE"/>
              </w:rPr>
            </w:pPr>
            <w:r w:rsidRPr="00741ECA">
              <w:rPr>
                <w:rFonts w:ascii="Helvetica" w:hAnsi="Helvetica"/>
                <w:b/>
                <w:bCs/>
                <w:lang w:val="es-PE"/>
              </w:rPr>
              <w:t>Probabilidad</w:t>
            </w:r>
          </w:p>
        </w:tc>
        <w:tc>
          <w:tcPr>
            <w:tcW w:w="0" w:type="auto"/>
            <w:vAlign w:val="center"/>
            <w:hideMark/>
          </w:tcPr>
          <w:p w14:paraId="21DA20AE" w14:textId="77777777" w:rsidR="00957F6D" w:rsidRPr="00741ECA" w:rsidRDefault="00957F6D">
            <w:pPr>
              <w:jc w:val="center"/>
              <w:rPr>
                <w:rFonts w:ascii="Helvetica" w:hAnsi="Helvetica"/>
                <w:b/>
                <w:bCs/>
                <w:lang w:val="es-PE"/>
              </w:rPr>
            </w:pPr>
            <w:r w:rsidRPr="00741ECA">
              <w:rPr>
                <w:rFonts w:ascii="Helvetica" w:hAnsi="Helvetica"/>
                <w:b/>
                <w:bCs/>
                <w:lang w:val="es-PE"/>
              </w:rPr>
              <w:t>Impacto</w:t>
            </w:r>
          </w:p>
        </w:tc>
        <w:tc>
          <w:tcPr>
            <w:tcW w:w="0" w:type="auto"/>
            <w:vAlign w:val="center"/>
            <w:hideMark/>
          </w:tcPr>
          <w:p w14:paraId="48247F7D" w14:textId="77777777" w:rsidR="00957F6D" w:rsidRPr="00741ECA" w:rsidRDefault="00957F6D">
            <w:pPr>
              <w:jc w:val="center"/>
              <w:rPr>
                <w:rFonts w:ascii="Helvetica" w:hAnsi="Helvetica"/>
                <w:b/>
                <w:bCs/>
                <w:lang w:val="es-PE"/>
              </w:rPr>
            </w:pPr>
            <w:r w:rsidRPr="00741ECA">
              <w:rPr>
                <w:rFonts w:ascii="Helvetica" w:hAnsi="Helvetica"/>
                <w:b/>
                <w:bCs/>
                <w:lang w:val="es-PE"/>
              </w:rPr>
              <w:t>Nivel</w:t>
            </w:r>
          </w:p>
        </w:tc>
        <w:tc>
          <w:tcPr>
            <w:tcW w:w="0" w:type="auto"/>
            <w:vAlign w:val="center"/>
            <w:hideMark/>
          </w:tcPr>
          <w:p w14:paraId="3B3BB4CE" w14:textId="77777777" w:rsidR="00957F6D" w:rsidRPr="00741ECA" w:rsidRDefault="00957F6D">
            <w:pPr>
              <w:jc w:val="center"/>
              <w:rPr>
                <w:rFonts w:ascii="Helvetica" w:hAnsi="Helvetica"/>
                <w:b/>
                <w:bCs/>
                <w:lang w:val="es-PE"/>
              </w:rPr>
            </w:pPr>
            <w:r w:rsidRPr="00741ECA">
              <w:rPr>
                <w:rFonts w:ascii="Helvetica" w:hAnsi="Helvetica"/>
                <w:b/>
                <w:bCs/>
                <w:lang w:val="es-PE"/>
              </w:rPr>
              <w:t>Control existente</w:t>
            </w:r>
          </w:p>
        </w:tc>
      </w:tr>
      <w:tr w:rsidR="00957F6D" w:rsidRPr="00741ECA" w14:paraId="6A118349" w14:textId="77777777" w:rsidTr="00957F6D">
        <w:tc>
          <w:tcPr>
            <w:tcW w:w="0" w:type="auto"/>
            <w:vAlign w:val="center"/>
            <w:hideMark/>
          </w:tcPr>
          <w:p w14:paraId="55D87027" w14:textId="77777777" w:rsidR="00957F6D" w:rsidRPr="00741ECA" w:rsidRDefault="00957F6D" w:rsidP="00957F6D">
            <w:pPr>
              <w:jc w:val="center"/>
              <w:rPr>
                <w:rFonts w:ascii="Helvetica" w:hAnsi="Helvetica"/>
                <w:lang w:val="es-PE"/>
              </w:rPr>
            </w:pPr>
            <w:r w:rsidRPr="00741ECA">
              <w:rPr>
                <w:rFonts w:ascii="Helvetica" w:hAnsi="Helvetica"/>
                <w:lang w:val="es-PE"/>
              </w:rPr>
              <w:t>Pago indebido a funcionario</w:t>
            </w:r>
          </w:p>
        </w:tc>
        <w:tc>
          <w:tcPr>
            <w:tcW w:w="0" w:type="auto"/>
            <w:vAlign w:val="center"/>
            <w:hideMark/>
          </w:tcPr>
          <w:p w14:paraId="6B536B98" w14:textId="77777777" w:rsidR="00957F6D" w:rsidRPr="00741ECA" w:rsidRDefault="00957F6D" w:rsidP="00957F6D">
            <w:pPr>
              <w:jc w:val="center"/>
              <w:rPr>
                <w:rFonts w:ascii="Helvetica" w:hAnsi="Helvetica"/>
                <w:lang w:val="es-PE"/>
              </w:rPr>
            </w:pPr>
            <w:r w:rsidRPr="00741ECA">
              <w:rPr>
                <w:rFonts w:ascii="Helvetica" w:hAnsi="Helvetica"/>
                <w:lang w:val="es-PE"/>
              </w:rPr>
              <w:t>4</w:t>
            </w:r>
          </w:p>
        </w:tc>
        <w:tc>
          <w:tcPr>
            <w:tcW w:w="0" w:type="auto"/>
            <w:vAlign w:val="center"/>
            <w:hideMark/>
          </w:tcPr>
          <w:p w14:paraId="7A53A7D7" w14:textId="77777777" w:rsidR="00957F6D" w:rsidRPr="00741ECA" w:rsidRDefault="00957F6D" w:rsidP="00957F6D">
            <w:pPr>
              <w:jc w:val="center"/>
              <w:rPr>
                <w:rFonts w:ascii="Helvetica" w:hAnsi="Helvetica"/>
                <w:lang w:val="es-PE"/>
              </w:rPr>
            </w:pPr>
            <w:r w:rsidRPr="00741ECA">
              <w:rPr>
                <w:rFonts w:ascii="Helvetica" w:hAnsi="Helvetica"/>
                <w:lang w:val="es-PE"/>
              </w:rPr>
              <w:t>5</w:t>
            </w:r>
          </w:p>
        </w:tc>
        <w:tc>
          <w:tcPr>
            <w:tcW w:w="0" w:type="auto"/>
            <w:vAlign w:val="center"/>
            <w:hideMark/>
          </w:tcPr>
          <w:p w14:paraId="765AEC99" w14:textId="77777777" w:rsidR="00957F6D" w:rsidRPr="00741ECA" w:rsidRDefault="00957F6D" w:rsidP="00957F6D">
            <w:pPr>
              <w:jc w:val="center"/>
              <w:rPr>
                <w:rFonts w:ascii="Helvetica" w:hAnsi="Helvetica"/>
                <w:lang w:val="es-PE"/>
              </w:rPr>
            </w:pPr>
            <w:r w:rsidRPr="00741ECA">
              <w:rPr>
                <w:rFonts w:ascii="Helvetica" w:hAnsi="Helvetica"/>
                <w:lang w:val="es-PE"/>
              </w:rPr>
              <w:t>Alto</w:t>
            </w:r>
          </w:p>
        </w:tc>
        <w:tc>
          <w:tcPr>
            <w:tcW w:w="0" w:type="auto"/>
            <w:vAlign w:val="center"/>
            <w:hideMark/>
          </w:tcPr>
          <w:p w14:paraId="19338F6A" w14:textId="77777777" w:rsidR="00957F6D" w:rsidRPr="00741ECA" w:rsidRDefault="00957F6D" w:rsidP="00957F6D">
            <w:pPr>
              <w:jc w:val="center"/>
              <w:rPr>
                <w:rFonts w:ascii="Helvetica" w:hAnsi="Helvetica"/>
                <w:lang w:val="es-PE"/>
              </w:rPr>
            </w:pPr>
            <w:r w:rsidRPr="00741ECA">
              <w:rPr>
                <w:rFonts w:ascii="Helvetica" w:hAnsi="Helvetica"/>
                <w:lang w:val="es-PE"/>
              </w:rPr>
              <w:t>Aprobación y supervisión</w:t>
            </w:r>
          </w:p>
        </w:tc>
      </w:tr>
      <w:tr w:rsidR="00957F6D" w:rsidRPr="00741ECA" w14:paraId="37991D1E" w14:textId="77777777" w:rsidTr="00957F6D">
        <w:tc>
          <w:tcPr>
            <w:tcW w:w="0" w:type="auto"/>
            <w:vAlign w:val="center"/>
            <w:hideMark/>
          </w:tcPr>
          <w:p w14:paraId="3CE6870C" w14:textId="77777777" w:rsidR="00957F6D" w:rsidRPr="00741ECA" w:rsidRDefault="00957F6D" w:rsidP="00957F6D">
            <w:pPr>
              <w:jc w:val="center"/>
              <w:rPr>
                <w:rFonts w:ascii="Helvetica" w:hAnsi="Helvetica"/>
                <w:lang w:val="es-PE"/>
              </w:rPr>
            </w:pPr>
            <w:r w:rsidRPr="00741ECA">
              <w:rPr>
                <w:rFonts w:ascii="Helvetica" w:hAnsi="Helvetica"/>
                <w:lang w:val="es-PE"/>
              </w:rPr>
              <w:t>Soborno mediante intermediario</w:t>
            </w:r>
          </w:p>
        </w:tc>
        <w:tc>
          <w:tcPr>
            <w:tcW w:w="0" w:type="auto"/>
            <w:vAlign w:val="center"/>
            <w:hideMark/>
          </w:tcPr>
          <w:p w14:paraId="72D7B70A" w14:textId="77777777" w:rsidR="00957F6D" w:rsidRPr="00741ECA" w:rsidRDefault="00957F6D" w:rsidP="00957F6D">
            <w:pPr>
              <w:jc w:val="center"/>
              <w:rPr>
                <w:rFonts w:ascii="Helvetica" w:hAnsi="Helvetica"/>
                <w:lang w:val="es-PE"/>
              </w:rPr>
            </w:pPr>
            <w:r w:rsidRPr="00741ECA">
              <w:rPr>
                <w:rFonts w:ascii="Helvetica" w:hAnsi="Helvetica"/>
                <w:lang w:val="es-PE"/>
              </w:rPr>
              <w:t>4</w:t>
            </w:r>
          </w:p>
        </w:tc>
        <w:tc>
          <w:tcPr>
            <w:tcW w:w="0" w:type="auto"/>
            <w:vAlign w:val="center"/>
            <w:hideMark/>
          </w:tcPr>
          <w:p w14:paraId="5895F91C" w14:textId="77777777" w:rsidR="00957F6D" w:rsidRPr="00741ECA" w:rsidRDefault="00957F6D" w:rsidP="00957F6D">
            <w:pPr>
              <w:jc w:val="center"/>
              <w:rPr>
                <w:rFonts w:ascii="Helvetica" w:hAnsi="Helvetica"/>
                <w:lang w:val="es-PE"/>
              </w:rPr>
            </w:pPr>
            <w:r w:rsidRPr="00741ECA">
              <w:rPr>
                <w:rFonts w:ascii="Helvetica" w:hAnsi="Helvetica"/>
                <w:lang w:val="es-PE"/>
              </w:rPr>
              <w:t>5</w:t>
            </w:r>
          </w:p>
        </w:tc>
        <w:tc>
          <w:tcPr>
            <w:tcW w:w="0" w:type="auto"/>
            <w:vAlign w:val="center"/>
            <w:hideMark/>
          </w:tcPr>
          <w:p w14:paraId="0C829864" w14:textId="77777777" w:rsidR="00957F6D" w:rsidRPr="00741ECA" w:rsidRDefault="00957F6D" w:rsidP="00957F6D">
            <w:pPr>
              <w:jc w:val="center"/>
              <w:rPr>
                <w:rFonts w:ascii="Helvetica" w:hAnsi="Helvetica"/>
                <w:lang w:val="es-PE"/>
              </w:rPr>
            </w:pPr>
            <w:r w:rsidRPr="00741ECA">
              <w:rPr>
                <w:rFonts w:ascii="Helvetica" w:hAnsi="Helvetica"/>
                <w:lang w:val="es-PE"/>
              </w:rPr>
              <w:t>Alto</w:t>
            </w:r>
          </w:p>
        </w:tc>
        <w:tc>
          <w:tcPr>
            <w:tcW w:w="0" w:type="auto"/>
            <w:vAlign w:val="center"/>
            <w:hideMark/>
          </w:tcPr>
          <w:p w14:paraId="091CF96A" w14:textId="77777777" w:rsidR="00957F6D" w:rsidRPr="00741ECA" w:rsidRDefault="00957F6D" w:rsidP="00957F6D">
            <w:pPr>
              <w:jc w:val="center"/>
              <w:rPr>
                <w:rFonts w:ascii="Helvetica" w:hAnsi="Helvetica"/>
                <w:lang w:val="es-PE"/>
              </w:rPr>
            </w:pPr>
            <w:r w:rsidRPr="00741ECA">
              <w:rPr>
                <w:rFonts w:ascii="Helvetica" w:hAnsi="Helvetica"/>
                <w:lang w:val="es-PE"/>
              </w:rPr>
              <w:t>Debida diligencia</w:t>
            </w:r>
          </w:p>
        </w:tc>
      </w:tr>
      <w:tr w:rsidR="00957F6D" w:rsidRPr="00741ECA" w14:paraId="513E601A" w14:textId="77777777" w:rsidTr="00957F6D">
        <w:tc>
          <w:tcPr>
            <w:tcW w:w="0" w:type="auto"/>
            <w:vAlign w:val="center"/>
            <w:hideMark/>
          </w:tcPr>
          <w:p w14:paraId="07FED7ED" w14:textId="77777777" w:rsidR="00957F6D" w:rsidRPr="00741ECA" w:rsidRDefault="00957F6D" w:rsidP="00957F6D">
            <w:pPr>
              <w:jc w:val="center"/>
              <w:rPr>
                <w:rFonts w:ascii="Helvetica" w:hAnsi="Helvetica"/>
                <w:lang w:val="es-PE"/>
              </w:rPr>
            </w:pPr>
            <w:r w:rsidRPr="00741ECA">
              <w:rPr>
                <w:rFonts w:ascii="Helvetica" w:hAnsi="Helvetica"/>
                <w:lang w:val="es-PE"/>
              </w:rPr>
              <w:t>Regalo inapropiado a cliente</w:t>
            </w:r>
          </w:p>
        </w:tc>
        <w:tc>
          <w:tcPr>
            <w:tcW w:w="0" w:type="auto"/>
            <w:vAlign w:val="center"/>
            <w:hideMark/>
          </w:tcPr>
          <w:p w14:paraId="56AE5246" w14:textId="77777777" w:rsidR="00957F6D" w:rsidRPr="00741ECA" w:rsidRDefault="00957F6D" w:rsidP="00957F6D">
            <w:pPr>
              <w:jc w:val="center"/>
              <w:rPr>
                <w:rFonts w:ascii="Helvetica" w:hAnsi="Helvetica"/>
                <w:lang w:val="es-PE"/>
              </w:rPr>
            </w:pPr>
            <w:r w:rsidRPr="00741ECA">
              <w:rPr>
                <w:rFonts w:ascii="Helvetica" w:hAnsi="Helvetica"/>
                <w:lang w:val="es-PE"/>
              </w:rPr>
              <w:t>3</w:t>
            </w:r>
          </w:p>
        </w:tc>
        <w:tc>
          <w:tcPr>
            <w:tcW w:w="0" w:type="auto"/>
            <w:vAlign w:val="center"/>
            <w:hideMark/>
          </w:tcPr>
          <w:p w14:paraId="78972397" w14:textId="77777777" w:rsidR="00957F6D" w:rsidRPr="00741ECA" w:rsidRDefault="00957F6D" w:rsidP="00957F6D">
            <w:pPr>
              <w:jc w:val="center"/>
              <w:rPr>
                <w:rFonts w:ascii="Helvetica" w:hAnsi="Helvetica"/>
                <w:lang w:val="es-PE"/>
              </w:rPr>
            </w:pPr>
            <w:r w:rsidRPr="00741ECA">
              <w:rPr>
                <w:rFonts w:ascii="Helvetica" w:hAnsi="Helvetica"/>
                <w:lang w:val="es-PE"/>
              </w:rPr>
              <w:t>3</w:t>
            </w:r>
          </w:p>
        </w:tc>
        <w:tc>
          <w:tcPr>
            <w:tcW w:w="0" w:type="auto"/>
            <w:vAlign w:val="center"/>
            <w:hideMark/>
          </w:tcPr>
          <w:p w14:paraId="593D41BA" w14:textId="77777777" w:rsidR="00957F6D" w:rsidRPr="00741ECA" w:rsidRDefault="00957F6D" w:rsidP="00957F6D">
            <w:pPr>
              <w:jc w:val="center"/>
              <w:rPr>
                <w:rFonts w:ascii="Helvetica" w:hAnsi="Helvetica"/>
                <w:lang w:val="es-PE"/>
              </w:rPr>
            </w:pPr>
            <w:r w:rsidRPr="00741ECA">
              <w:rPr>
                <w:rFonts w:ascii="Helvetica" w:hAnsi="Helvetica"/>
                <w:lang w:val="es-PE"/>
              </w:rPr>
              <w:t>Medio</w:t>
            </w:r>
          </w:p>
        </w:tc>
        <w:tc>
          <w:tcPr>
            <w:tcW w:w="0" w:type="auto"/>
            <w:vAlign w:val="center"/>
            <w:hideMark/>
          </w:tcPr>
          <w:p w14:paraId="1E0F6FBD" w14:textId="77777777" w:rsidR="00957F6D" w:rsidRPr="00741ECA" w:rsidRDefault="00957F6D" w:rsidP="00957F6D">
            <w:pPr>
              <w:jc w:val="center"/>
              <w:rPr>
                <w:rFonts w:ascii="Helvetica" w:hAnsi="Helvetica"/>
                <w:lang w:val="es-PE"/>
              </w:rPr>
            </w:pPr>
            <w:r w:rsidRPr="00741ECA">
              <w:rPr>
                <w:rFonts w:ascii="Helvetica" w:hAnsi="Helvetica"/>
                <w:lang w:val="es-PE"/>
              </w:rPr>
              <w:t>Política de regalos</w:t>
            </w:r>
          </w:p>
        </w:tc>
      </w:tr>
      <w:tr w:rsidR="00957F6D" w:rsidRPr="00741ECA" w14:paraId="2D0EFB1B" w14:textId="77777777" w:rsidTr="00957F6D">
        <w:tc>
          <w:tcPr>
            <w:tcW w:w="0" w:type="auto"/>
            <w:vAlign w:val="center"/>
            <w:hideMark/>
          </w:tcPr>
          <w:p w14:paraId="60F9B95C" w14:textId="77777777" w:rsidR="00957F6D" w:rsidRPr="00741ECA" w:rsidRDefault="00957F6D" w:rsidP="00957F6D">
            <w:pPr>
              <w:jc w:val="center"/>
              <w:rPr>
                <w:rFonts w:ascii="Helvetica" w:hAnsi="Helvetica"/>
                <w:lang w:val="es-PE"/>
              </w:rPr>
            </w:pPr>
            <w:r w:rsidRPr="00741ECA">
              <w:rPr>
                <w:rFonts w:ascii="Helvetica" w:hAnsi="Helvetica"/>
                <w:lang w:val="es-PE"/>
              </w:rPr>
              <w:t>Pago irregular a proveedor</w:t>
            </w:r>
          </w:p>
        </w:tc>
        <w:tc>
          <w:tcPr>
            <w:tcW w:w="0" w:type="auto"/>
            <w:vAlign w:val="center"/>
            <w:hideMark/>
          </w:tcPr>
          <w:p w14:paraId="6748D82F" w14:textId="77777777" w:rsidR="00957F6D" w:rsidRPr="00741ECA" w:rsidRDefault="00957F6D" w:rsidP="00957F6D">
            <w:pPr>
              <w:jc w:val="center"/>
              <w:rPr>
                <w:rFonts w:ascii="Helvetica" w:hAnsi="Helvetica"/>
                <w:lang w:val="es-PE"/>
              </w:rPr>
            </w:pPr>
            <w:r w:rsidRPr="00741ECA">
              <w:rPr>
                <w:rFonts w:ascii="Helvetica" w:hAnsi="Helvetica"/>
                <w:lang w:val="es-PE"/>
              </w:rPr>
              <w:t>2</w:t>
            </w:r>
          </w:p>
        </w:tc>
        <w:tc>
          <w:tcPr>
            <w:tcW w:w="0" w:type="auto"/>
            <w:vAlign w:val="center"/>
            <w:hideMark/>
          </w:tcPr>
          <w:p w14:paraId="709A7423" w14:textId="77777777" w:rsidR="00957F6D" w:rsidRPr="00741ECA" w:rsidRDefault="00957F6D" w:rsidP="00957F6D">
            <w:pPr>
              <w:jc w:val="center"/>
              <w:rPr>
                <w:rFonts w:ascii="Helvetica" w:hAnsi="Helvetica"/>
                <w:lang w:val="es-PE"/>
              </w:rPr>
            </w:pPr>
            <w:r w:rsidRPr="00741ECA">
              <w:rPr>
                <w:rFonts w:ascii="Helvetica" w:hAnsi="Helvetica"/>
                <w:lang w:val="es-PE"/>
              </w:rPr>
              <w:t>4</w:t>
            </w:r>
          </w:p>
        </w:tc>
        <w:tc>
          <w:tcPr>
            <w:tcW w:w="0" w:type="auto"/>
            <w:vAlign w:val="center"/>
            <w:hideMark/>
          </w:tcPr>
          <w:p w14:paraId="70666696" w14:textId="77777777" w:rsidR="00957F6D" w:rsidRPr="00741ECA" w:rsidRDefault="00957F6D" w:rsidP="00957F6D">
            <w:pPr>
              <w:jc w:val="center"/>
              <w:rPr>
                <w:rFonts w:ascii="Helvetica" w:hAnsi="Helvetica"/>
                <w:lang w:val="es-PE"/>
              </w:rPr>
            </w:pPr>
            <w:r w:rsidRPr="00741ECA">
              <w:rPr>
                <w:rFonts w:ascii="Helvetica" w:hAnsi="Helvetica"/>
                <w:lang w:val="es-PE"/>
              </w:rPr>
              <w:t>Medio</w:t>
            </w:r>
          </w:p>
        </w:tc>
        <w:tc>
          <w:tcPr>
            <w:tcW w:w="0" w:type="auto"/>
            <w:vAlign w:val="center"/>
            <w:hideMark/>
          </w:tcPr>
          <w:p w14:paraId="237A7CB5" w14:textId="77777777" w:rsidR="00957F6D" w:rsidRPr="00741ECA" w:rsidRDefault="00957F6D" w:rsidP="00957F6D">
            <w:pPr>
              <w:jc w:val="center"/>
              <w:rPr>
                <w:rFonts w:ascii="Helvetica" w:hAnsi="Helvetica"/>
                <w:lang w:val="es-PE"/>
              </w:rPr>
            </w:pPr>
            <w:r w:rsidRPr="00741ECA">
              <w:rPr>
                <w:rFonts w:ascii="Helvetica" w:hAnsi="Helvetica"/>
                <w:lang w:val="es-PE"/>
              </w:rPr>
              <w:t>Separación de funciones</w:t>
            </w:r>
          </w:p>
        </w:tc>
      </w:tr>
    </w:tbl>
    <w:p w14:paraId="32C3FBFF"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La organización puede utilizar diferentes sistemas de puntuación. </w:t>
      </w:r>
      <w:r w:rsidRPr="00741ECA">
        <w:rPr>
          <w:rStyle w:val="Textoennegrita"/>
          <w:rFonts w:ascii="Helvetica" w:eastAsiaTheme="majorEastAsia" w:hAnsi="Helvetica"/>
          <w:lang w:val="es-PE"/>
        </w:rPr>
        <w:t>ISO 37001 no impone una única fórmula matemática para calcular el riesgo</w:t>
      </w:r>
      <w:r w:rsidRPr="00741ECA">
        <w:rPr>
          <w:rFonts w:ascii="Helvetica" w:hAnsi="Helvetica"/>
          <w:lang w:val="es-PE"/>
        </w:rPr>
        <w:t xml:space="preserve">; la metodología y los criterios deben ser definidos por la propia organización de acuerdo con su contexto. </w:t>
      </w:r>
    </w:p>
    <w:p w14:paraId="23A74087" w14:textId="77777777" w:rsidR="00957F6D" w:rsidRPr="00741ECA" w:rsidRDefault="00957F6D" w:rsidP="00957F6D">
      <w:pPr>
        <w:pStyle w:val="Ttulo3"/>
        <w:rPr>
          <w:rFonts w:ascii="Helvetica" w:hAnsi="Helvetica"/>
          <w:lang w:val="es-PE"/>
        </w:rPr>
      </w:pPr>
      <w:r w:rsidRPr="00741ECA">
        <w:rPr>
          <w:rFonts w:ascii="Helvetica" w:hAnsi="Helvetica"/>
          <w:lang w:val="es-PE"/>
        </w:rPr>
        <w:t>Ejemplo aplicado a una empresa minera</w:t>
      </w:r>
    </w:p>
    <w:p w14:paraId="13E24023" w14:textId="05BC94D2" w:rsidR="00957F6D" w:rsidRPr="00741ECA" w:rsidRDefault="00957F6D" w:rsidP="00957F6D">
      <w:pPr>
        <w:pStyle w:val="NormalWeb"/>
        <w:ind w:firstLine="720"/>
        <w:rPr>
          <w:rFonts w:ascii="Helvetica" w:hAnsi="Helvetica"/>
          <w:lang w:val="es-PE"/>
        </w:rPr>
      </w:pPr>
      <w:r w:rsidRPr="00741ECA">
        <w:rPr>
          <w:rFonts w:ascii="Helvetica" w:hAnsi="Helvetica"/>
          <w:lang w:val="es-PE"/>
        </w:rPr>
        <w:t>Una empresa minera necesita obtener determinadas autorizaciones para desarrollar un proyecto. Durante la evaluación identifica el siguiente escenario:</w:t>
      </w:r>
    </w:p>
    <w:p w14:paraId="69C32BD2"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“Un intermediario podría ofrecer dinero o una ventaja indebida a un funcionario para acelerar la obtención de una autorización.”</w:t>
      </w:r>
    </w:p>
    <w:p w14:paraId="7F74FE76" w14:textId="77777777" w:rsidR="00957F6D" w:rsidRPr="00741ECA" w:rsidRDefault="00957F6D" w:rsidP="00957F6D">
      <w:pPr>
        <w:pStyle w:val="NormalWeb"/>
        <w:rPr>
          <w:rFonts w:ascii="Helvetica" w:hAnsi="Helvetica"/>
          <w:lang w:val="es-PE"/>
        </w:rPr>
      </w:pPr>
      <w:r w:rsidRPr="00741ECA">
        <w:rPr>
          <w:rFonts w:ascii="Helvetica" w:hAnsi="Helvetica"/>
          <w:lang w:val="es-PE"/>
        </w:rPr>
        <w:t>La organización puede analizar:</w:t>
      </w:r>
    </w:p>
    <w:p w14:paraId="4652F9A4"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Probabilidad:</w:t>
      </w:r>
      <w:r w:rsidRPr="00741ECA">
        <w:rPr>
          <w:rFonts w:ascii="Helvetica" w:hAnsi="Helvetica"/>
          <w:lang w:val="es-PE"/>
        </w:rPr>
        <w:t xml:space="preserve"> alta, debido al número y complejidad de las autorizaciones.</w:t>
      </w:r>
    </w:p>
    <w:p w14:paraId="783FDD52"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Impacto:</w:t>
      </w:r>
      <w:r w:rsidRPr="00741ECA">
        <w:rPr>
          <w:rFonts w:ascii="Helvetica" w:hAnsi="Helvetica"/>
          <w:lang w:val="es-PE"/>
        </w:rPr>
        <w:t xml:space="preserve"> alto, porque el proyecto podría verse afectado legal, financiera y reputacionalmente.</w:t>
      </w:r>
    </w:p>
    <w:p w14:paraId="451A7D56"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Riesgo:</w:t>
      </w:r>
      <w:r w:rsidRPr="00741ECA">
        <w:rPr>
          <w:rFonts w:ascii="Helvetica" w:hAnsi="Helvetica"/>
          <w:lang w:val="es-PE"/>
        </w:rPr>
        <w:t xml:space="preserve"> alto.</w:t>
      </w:r>
    </w:p>
    <w:p w14:paraId="24473179" w14:textId="77777777" w:rsidR="00957F6D" w:rsidRPr="00741ECA" w:rsidRDefault="00957F6D" w:rsidP="00957F6D">
      <w:pPr>
        <w:pStyle w:val="NormalWeb"/>
        <w:rPr>
          <w:rFonts w:ascii="Helvetica" w:hAnsi="Helvetica"/>
          <w:lang w:val="es-PE"/>
        </w:rPr>
      </w:pPr>
      <w:r w:rsidRPr="00741ECA">
        <w:rPr>
          <w:rFonts w:ascii="Helvetica" w:hAnsi="Helvetica"/>
          <w:lang w:val="es-PE"/>
        </w:rPr>
        <w:t>Después se revisan los controles existentes:</w:t>
      </w:r>
    </w:p>
    <w:p w14:paraId="5A41B1A4" w14:textId="77777777" w:rsidR="00957F6D" w:rsidRPr="00741ECA" w:rsidRDefault="00957F6D" w:rsidP="0047461E">
      <w:pPr>
        <w:numPr>
          <w:ilvl w:val="0"/>
          <w:numId w:val="140"/>
        </w:numPr>
        <w:spacing w:before="100" w:beforeAutospacing="1" w:after="100" w:afterAutospacing="1" w:line="240" w:lineRule="auto"/>
        <w:rPr>
          <w:rFonts w:ascii="Helvetica" w:hAnsi="Helvetica"/>
          <w:lang w:val="es-PE"/>
        </w:rPr>
      </w:pPr>
      <w:r w:rsidRPr="00741ECA">
        <w:rPr>
          <w:rFonts w:ascii="Helvetica" w:hAnsi="Helvetica"/>
          <w:lang w:val="es-PE"/>
        </w:rPr>
        <w:t xml:space="preserve">Debida diligencia del intermediario. </w:t>
      </w:r>
    </w:p>
    <w:p w14:paraId="2548D3BF" w14:textId="77777777" w:rsidR="00957F6D" w:rsidRPr="00741ECA" w:rsidRDefault="00957F6D" w:rsidP="0047461E">
      <w:pPr>
        <w:numPr>
          <w:ilvl w:val="0"/>
          <w:numId w:val="140"/>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Contrato con cláusulas antisoborno. </w:t>
      </w:r>
    </w:p>
    <w:p w14:paraId="75F000D4" w14:textId="77777777" w:rsidR="00957F6D" w:rsidRPr="00741ECA" w:rsidRDefault="00957F6D" w:rsidP="0047461E">
      <w:pPr>
        <w:numPr>
          <w:ilvl w:val="0"/>
          <w:numId w:val="140"/>
        </w:numPr>
        <w:spacing w:before="100" w:beforeAutospacing="1" w:after="100" w:afterAutospacing="1" w:line="240" w:lineRule="auto"/>
        <w:rPr>
          <w:rFonts w:ascii="Helvetica" w:hAnsi="Helvetica"/>
          <w:lang w:val="es-PE"/>
        </w:rPr>
      </w:pPr>
      <w:r w:rsidRPr="00741ECA">
        <w:rPr>
          <w:rFonts w:ascii="Helvetica" w:hAnsi="Helvetica"/>
          <w:lang w:val="es-PE"/>
        </w:rPr>
        <w:t xml:space="preserve">Aprobación previa de pagos. </w:t>
      </w:r>
    </w:p>
    <w:p w14:paraId="135CB8EF" w14:textId="77777777" w:rsidR="00957F6D" w:rsidRPr="00741ECA" w:rsidRDefault="00957F6D" w:rsidP="0047461E">
      <w:pPr>
        <w:numPr>
          <w:ilvl w:val="0"/>
          <w:numId w:val="140"/>
        </w:numPr>
        <w:spacing w:before="100" w:beforeAutospacing="1" w:after="100" w:afterAutospacing="1" w:line="240" w:lineRule="auto"/>
        <w:rPr>
          <w:rFonts w:ascii="Helvetica" w:hAnsi="Helvetica"/>
          <w:lang w:val="es-PE"/>
        </w:rPr>
      </w:pPr>
      <w:r w:rsidRPr="00741ECA">
        <w:rPr>
          <w:rFonts w:ascii="Helvetica" w:hAnsi="Helvetica"/>
          <w:lang w:val="es-PE"/>
        </w:rPr>
        <w:t xml:space="preserve">Prohibición de pagos en efectivo no autorizados. </w:t>
      </w:r>
    </w:p>
    <w:p w14:paraId="672F5C4C" w14:textId="77777777" w:rsidR="00957F6D" w:rsidRPr="00741ECA" w:rsidRDefault="00957F6D" w:rsidP="0047461E">
      <w:pPr>
        <w:numPr>
          <w:ilvl w:val="0"/>
          <w:numId w:val="140"/>
        </w:numPr>
        <w:spacing w:before="100" w:beforeAutospacing="1" w:after="100" w:afterAutospacing="1" w:line="240" w:lineRule="auto"/>
        <w:rPr>
          <w:rFonts w:ascii="Helvetica" w:hAnsi="Helvetica"/>
          <w:lang w:val="es-PE"/>
        </w:rPr>
      </w:pPr>
      <w:r w:rsidRPr="00741ECA">
        <w:rPr>
          <w:rFonts w:ascii="Helvetica" w:hAnsi="Helvetica"/>
          <w:lang w:val="es-PE"/>
        </w:rPr>
        <w:t xml:space="preserve">Supervisión de la relación. </w:t>
      </w:r>
    </w:p>
    <w:p w14:paraId="1EF4C7A6" w14:textId="77777777" w:rsidR="00957F6D" w:rsidRPr="00741ECA" w:rsidRDefault="00957F6D" w:rsidP="0047461E">
      <w:pPr>
        <w:numPr>
          <w:ilvl w:val="0"/>
          <w:numId w:val="140"/>
        </w:numPr>
        <w:spacing w:before="100" w:beforeAutospacing="1" w:after="100" w:afterAutospacing="1" w:line="240" w:lineRule="auto"/>
        <w:rPr>
          <w:rFonts w:ascii="Helvetica" w:hAnsi="Helvetica"/>
          <w:lang w:val="es-PE"/>
        </w:rPr>
      </w:pPr>
      <w:r w:rsidRPr="00741ECA">
        <w:rPr>
          <w:rFonts w:ascii="Helvetica" w:hAnsi="Helvetica"/>
          <w:lang w:val="es-PE"/>
        </w:rPr>
        <w:t xml:space="preserve">Canal de denuncias. </w:t>
      </w:r>
    </w:p>
    <w:p w14:paraId="2F9BDE55" w14:textId="77777777" w:rsidR="00957F6D" w:rsidRPr="00741ECA" w:rsidRDefault="00957F6D" w:rsidP="00957F6D">
      <w:pPr>
        <w:pStyle w:val="NormalWeb"/>
        <w:ind w:firstLine="360"/>
        <w:rPr>
          <w:rFonts w:ascii="Helvetica" w:hAnsi="Helvetica"/>
          <w:lang w:val="es-PE"/>
        </w:rPr>
      </w:pPr>
      <w:r w:rsidRPr="00741ECA">
        <w:rPr>
          <w:rFonts w:ascii="Helvetica" w:hAnsi="Helvetica"/>
          <w:lang w:val="es-PE"/>
        </w:rPr>
        <w:t xml:space="preserve">Si los controles se consideran insuficientes, la organización debe establecer </w:t>
      </w:r>
      <w:r w:rsidRPr="00741ECA">
        <w:rPr>
          <w:rStyle w:val="Textoennegrita"/>
          <w:rFonts w:ascii="Helvetica" w:eastAsiaTheme="majorEastAsia" w:hAnsi="Helvetica"/>
          <w:lang w:val="es-PE"/>
        </w:rPr>
        <w:t>acciones adicionales para reducir el riesgo</w:t>
      </w:r>
      <w:r w:rsidRPr="00741ECA">
        <w:rPr>
          <w:rFonts w:ascii="Helvetica" w:hAnsi="Helvetica"/>
          <w:lang w:val="es-PE"/>
        </w:rPr>
        <w:t>.</w:t>
      </w:r>
    </w:p>
    <w:p w14:paraId="09AD311C" w14:textId="77777777" w:rsidR="00957F6D" w:rsidRPr="00741ECA" w:rsidRDefault="00957F6D" w:rsidP="00957F6D">
      <w:pPr>
        <w:pStyle w:val="Ttulo3"/>
        <w:rPr>
          <w:rFonts w:ascii="Helvetica" w:hAnsi="Helvetica"/>
          <w:lang w:val="es-PE"/>
        </w:rPr>
      </w:pPr>
      <w:r w:rsidRPr="00741ECA">
        <w:rPr>
          <w:rFonts w:ascii="Helvetica" w:hAnsi="Helvetica"/>
          <w:lang w:val="es-PE"/>
        </w:rPr>
        <w:t>Ejemplo aplicado a contrataciones con el Estado</w:t>
      </w:r>
    </w:p>
    <w:p w14:paraId="5441A48F" w14:textId="77777777" w:rsidR="00957F6D" w:rsidRPr="00741ECA" w:rsidRDefault="00957F6D" w:rsidP="00957F6D">
      <w:pPr>
        <w:pStyle w:val="NormalWeb"/>
        <w:ind w:firstLine="360"/>
        <w:rPr>
          <w:rFonts w:ascii="Helvetica" w:hAnsi="Helvetica"/>
          <w:lang w:val="es-PE"/>
        </w:rPr>
      </w:pPr>
      <w:r w:rsidRPr="00741ECA">
        <w:rPr>
          <w:rFonts w:ascii="Helvetica" w:hAnsi="Helvetica"/>
          <w:lang w:val="es-PE"/>
        </w:rPr>
        <w:t>Una empresa que participa en contrataciones públicas puede identificar diferentes escenarios de riesgo:</w:t>
      </w:r>
    </w:p>
    <w:p w14:paraId="7552F449" w14:textId="77777777" w:rsidR="00957F6D" w:rsidRPr="00741ECA" w:rsidRDefault="00957F6D" w:rsidP="0047461E">
      <w:pPr>
        <w:numPr>
          <w:ilvl w:val="0"/>
          <w:numId w:val="141"/>
        </w:numPr>
        <w:spacing w:before="100" w:beforeAutospacing="1" w:after="100" w:afterAutospacing="1" w:line="240" w:lineRule="auto"/>
        <w:rPr>
          <w:rFonts w:ascii="Helvetica" w:hAnsi="Helvetica"/>
          <w:lang w:val="es-PE"/>
        </w:rPr>
      </w:pPr>
      <w:r w:rsidRPr="00741ECA">
        <w:rPr>
          <w:rFonts w:ascii="Helvetica" w:hAnsi="Helvetica"/>
          <w:lang w:val="es-PE"/>
        </w:rPr>
        <w:t xml:space="preserve">Entrega de una ventaja indebida a un funcionario. </w:t>
      </w:r>
    </w:p>
    <w:p w14:paraId="0A729BC5" w14:textId="77777777" w:rsidR="00957F6D" w:rsidRPr="00741ECA" w:rsidRDefault="00957F6D" w:rsidP="0047461E">
      <w:pPr>
        <w:numPr>
          <w:ilvl w:val="0"/>
          <w:numId w:val="141"/>
        </w:numPr>
        <w:spacing w:before="100" w:beforeAutospacing="1" w:after="100" w:afterAutospacing="1" w:line="240" w:lineRule="auto"/>
        <w:rPr>
          <w:rFonts w:ascii="Helvetica" w:hAnsi="Helvetica"/>
          <w:lang w:val="es-PE"/>
        </w:rPr>
      </w:pPr>
      <w:r w:rsidRPr="00741ECA">
        <w:rPr>
          <w:rFonts w:ascii="Helvetica" w:hAnsi="Helvetica"/>
          <w:lang w:val="es-PE"/>
        </w:rPr>
        <w:t xml:space="preserve">Uso de un intermediario para influir en una decisión. </w:t>
      </w:r>
    </w:p>
    <w:p w14:paraId="69CE82CC" w14:textId="77777777" w:rsidR="00957F6D" w:rsidRPr="00741ECA" w:rsidRDefault="00957F6D" w:rsidP="0047461E">
      <w:pPr>
        <w:numPr>
          <w:ilvl w:val="0"/>
          <w:numId w:val="141"/>
        </w:numPr>
        <w:spacing w:before="100" w:beforeAutospacing="1" w:after="100" w:afterAutospacing="1" w:line="240" w:lineRule="auto"/>
        <w:rPr>
          <w:rFonts w:ascii="Helvetica" w:hAnsi="Helvetica"/>
          <w:lang w:val="es-PE"/>
        </w:rPr>
      </w:pPr>
      <w:r w:rsidRPr="00741ECA">
        <w:rPr>
          <w:rFonts w:ascii="Helvetica" w:hAnsi="Helvetica"/>
          <w:lang w:val="es-PE"/>
        </w:rPr>
        <w:t xml:space="preserve">Alteración de información. </w:t>
      </w:r>
    </w:p>
    <w:p w14:paraId="327CA8B9" w14:textId="77777777" w:rsidR="00957F6D" w:rsidRPr="00741ECA" w:rsidRDefault="00957F6D" w:rsidP="0047461E">
      <w:pPr>
        <w:numPr>
          <w:ilvl w:val="0"/>
          <w:numId w:val="141"/>
        </w:numPr>
        <w:spacing w:before="100" w:beforeAutospacing="1" w:after="100" w:afterAutospacing="1" w:line="240" w:lineRule="auto"/>
        <w:rPr>
          <w:rFonts w:ascii="Helvetica" w:hAnsi="Helvetica"/>
          <w:lang w:val="es-PE"/>
        </w:rPr>
      </w:pPr>
      <w:r w:rsidRPr="00741ECA">
        <w:rPr>
          <w:rFonts w:ascii="Helvetica" w:hAnsi="Helvetica"/>
          <w:lang w:val="es-PE"/>
        </w:rPr>
        <w:t xml:space="preserve">Pagos irregulares relacionados con contratos. </w:t>
      </w:r>
    </w:p>
    <w:p w14:paraId="73618829" w14:textId="77777777" w:rsidR="00957F6D" w:rsidRPr="00741ECA" w:rsidRDefault="00957F6D" w:rsidP="0047461E">
      <w:pPr>
        <w:numPr>
          <w:ilvl w:val="0"/>
          <w:numId w:val="141"/>
        </w:numPr>
        <w:spacing w:before="100" w:beforeAutospacing="1" w:after="100" w:afterAutospacing="1" w:line="240" w:lineRule="auto"/>
        <w:rPr>
          <w:rFonts w:ascii="Helvetica" w:hAnsi="Helvetica"/>
          <w:lang w:val="es-PE"/>
        </w:rPr>
      </w:pPr>
      <w:r w:rsidRPr="00741ECA">
        <w:rPr>
          <w:rFonts w:ascii="Helvetica" w:hAnsi="Helvetica"/>
          <w:lang w:val="es-PE"/>
        </w:rPr>
        <w:t xml:space="preserve">Regalos u hospitalidad destinados a influir en una decisión. </w:t>
      </w:r>
    </w:p>
    <w:p w14:paraId="7FB18D9E" w14:textId="77777777" w:rsidR="00957F6D" w:rsidRPr="00741ECA" w:rsidRDefault="00957F6D" w:rsidP="0047461E">
      <w:pPr>
        <w:numPr>
          <w:ilvl w:val="0"/>
          <w:numId w:val="141"/>
        </w:numPr>
        <w:spacing w:before="100" w:beforeAutospacing="1" w:after="100" w:afterAutospacing="1" w:line="240" w:lineRule="auto"/>
        <w:rPr>
          <w:rFonts w:ascii="Helvetica" w:hAnsi="Helvetica"/>
          <w:lang w:val="es-PE"/>
        </w:rPr>
      </w:pPr>
      <w:r w:rsidRPr="00741ECA">
        <w:rPr>
          <w:rFonts w:ascii="Helvetica" w:hAnsi="Helvetica"/>
          <w:lang w:val="es-PE"/>
        </w:rPr>
        <w:t xml:space="preserve">Conflictos de interés no declarados. </w:t>
      </w:r>
    </w:p>
    <w:p w14:paraId="74016F8D" w14:textId="2C45A266" w:rsidR="00957F6D" w:rsidRPr="00741ECA" w:rsidRDefault="00957F6D" w:rsidP="00957F6D">
      <w:pPr>
        <w:pStyle w:val="NormalWeb"/>
        <w:ind w:firstLine="360"/>
        <w:rPr>
          <w:rFonts w:ascii="Helvetica" w:hAnsi="Helvetica"/>
          <w:lang w:val="es-PE"/>
        </w:rPr>
      </w:pPr>
      <w:r w:rsidRPr="00741ECA">
        <w:rPr>
          <w:rFonts w:ascii="Helvetica" w:hAnsi="Helvetica"/>
          <w:lang w:val="es-PE"/>
        </w:rPr>
        <w:t xml:space="preserve">Cada escenario debe ser </w:t>
      </w:r>
      <w:r w:rsidRPr="00741ECA">
        <w:rPr>
          <w:rStyle w:val="Textoennegrita"/>
          <w:rFonts w:ascii="Helvetica" w:eastAsiaTheme="majorEastAsia" w:hAnsi="Helvetica"/>
          <w:lang w:val="es-PE"/>
        </w:rPr>
        <w:t>evaluado individualmente</w:t>
      </w:r>
      <w:r w:rsidRPr="00741ECA">
        <w:rPr>
          <w:rFonts w:ascii="Helvetica" w:hAnsi="Helvetica"/>
          <w:lang w:val="es-PE"/>
        </w:rPr>
        <w:t>, teniendo en cuenta las circunstancias concretas de la organización. Esto permite evitar un error frecuente: considerar que todas las contrataciones públicas presentan exactamente el mismo nivel de riesgo.</w:t>
      </w:r>
    </w:p>
    <w:p w14:paraId="76216A28" w14:textId="77777777" w:rsidR="00957F6D" w:rsidRPr="00741ECA" w:rsidRDefault="00957F6D" w:rsidP="00957F6D">
      <w:pPr>
        <w:pStyle w:val="Ttulo3"/>
        <w:rPr>
          <w:rFonts w:ascii="Helvetica" w:hAnsi="Helvetica"/>
          <w:lang w:val="es-PE"/>
        </w:rPr>
      </w:pPr>
      <w:r w:rsidRPr="00741ECA">
        <w:rPr>
          <w:rFonts w:ascii="Helvetica" w:hAnsi="Helvetica"/>
          <w:lang w:val="es-PE"/>
        </w:rPr>
        <w:t>Frecuencia de la evaluación</w:t>
      </w:r>
    </w:p>
    <w:p w14:paraId="43B78440" w14:textId="26EE1A94"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La evaluación del riesgo de soborno debe realizarse </w:t>
      </w:r>
      <w:r w:rsidRPr="00741ECA">
        <w:rPr>
          <w:rStyle w:val="Textoennegrita"/>
          <w:rFonts w:ascii="Helvetica" w:eastAsiaTheme="majorEastAsia" w:hAnsi="Helvetica"/>
          <w:lang w:val="es-PE"/>
        </w:rPr>
        <w:t>a intervalos planificados</w:t>
      </w:r>
      <w:r w:rsidRPr="00741ECA">
        <w:rPr>
          <w:rFonts w:ascii="Helvetica" w:hAnsi="Helvetica"/>
          <w:lang w:val="es-PE"/>
        </w:rPr>
        <w:t>. La organización debe definir la frecuencia apropiada teniendo en cuenta su contexto y nivel de exposición.</w:t>
      </w:r>
    </w:p>
    <w:p w14:paraId="725971AD"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Además, ISO 37001:2025 establece que la evaluación debe revisarse cuando exista un </w:t>
      </w:r>
      <w:r w:rsidRPr="00741ECA">
        <w:rPr>
          <w:rStyle w:val="Textoennegrita"/>
          <w:rFonts w:ascii="Helvetica" w:eastAsiaTheme="majorEastAsia" w:hAnsi="Helvetica"/>
          <w:lang w:val="es-PE"/>
        </w:rPr>
        <w:t>cambio significativo en la estructura o actividades de la organización</w:t>
      </w:r>
      <w:r w:rsidRPr="00741ECA">
        <w:rPr>
          <w:rFonts w:ascii="Helvetica" w:hAnsi="Helvetica"/>
          <w:lang w:val="es-PE"/>
        </w:rPr>
        <w:t xml:space="preserve">. </w:t>
      </w:r>
    </w:p>
    <w:p w14:paraId="6C6ADF4C" w14:textId="77777777" w:rsidR="00957F6D" w:rsidRPr="00741ECA" w:rsidRDefault="00957F6D" w:rsidP="00957F6D">
      <w:pPr>
        <w:pStyle w:val="NormalWeb"/>
        <w:rPr>
          <w:rFonts w:ascii="Helvetica" w:hAnsi="Helvetica"/>
          <w:lang w:val="es-PE"/>
        </w:rPr>
      </w:pPr>
      <w:r w:rsidRPr="00741ECA">
        <w:rPr>
          <w:rFonts w:ascii="Helvetica" w:hAnsi="Helvetica"/>
          <w:lang w:val="es-PE"/>
        </w:rPr>
        <w:t>Por ejemplo, puede ser necesario revisar la evaluación cuando:</w:t>
      </w:r>
    </w:p>
    <w:p w14:paraId="5B0564B6" w14:textId="77777777" w:rsidR="00957F6D" w:rsidRPr="00741ECA" w:rsidRDefault="00957F6D" w:rsidP="0047461E">
      <w:pPr>
        <w:numPr>
          <w:ilvl w:val="0"/>
          <w:numId w:val="142"/>
        </w:numPr>
        <w:spacing w:before="100" w:beforeAutospacing="1" w:after="100" w:afterAutospacing="1" w:line="240" w:lineRule="auto"/>
        <w:rPr>
          <w:rFonts w:ascii="Helvetica" w:hAnsi="Helvetica"/>
          <w:lang w:val="es-PE"/>
        </w:rPr>
      </w:pPr>
      <w:r w:rsidRPr="00741ECA">
        <w:rPr>
          <w:rFonts w:ascii="Helvetica" w:hAnsi="Helvetica"/>
          <w:lang w:val="es-PE"/>
        </w:rPr>
        <w:t xml:space="preserve">Se ingresa a un nuevo mercado. </w:t>
      </w:r>
    </w:p>
    <w:p w14:paraId="78F58EED" w14:textId="77777777" w:rsidR="00957F6D" w:rsidRPr="00741ECA" w:rsidRDefault="00957F6D" w:rsidP="0047461E">
      <w:pPr>
        <w:numPr>
          <w:ilvl w:val="0"/>
          <w:numId w:val="142"/>
        </w:numPr>
        <w:spacing w:before="100" w:beforeAutospacing="1" w:after="100" w:afterAutospacing="1" w:line="240" w:lineRule="auto"/>
        <w:rPr>
          <w:rFonts w:ascii="Helvetica" w:hAnsi="Helvetica"/>
          <w:lang w:val="es-PE"/>
        </w:rPr>
      </w:pPr>
      <w:r w:rsidRPr="00741ECA">
        <w:rPr>
          <w:rFonts w:ascii="Helvetica" w:hAnsi="Helvetica"/>
          <w:lang w:val="es-PE"/>
        </w:rPr>
        <w:t xml:space="preserve">Se adquiere otra empresa. </w:t>
      </w:r>
    </w:p>
    <w:p w14:paraId="7F79211D" w14:textId="77777777" w:rsidR="00957F6D" w:rsidRPr="00741ECA" w:rsidRDefault="00957F6D" w:rsidP="0047461E">
      <w:pPr>
        <w:numPr>
          <w:ilvl w:val="0"/>
          <w:numId w:val="142"/>
        </w:numPr>
        <w:spacing w:before="100" w:beforeAutospacing="1" w:after="100" w:afterAutospacing="1" w:line="240" w:lineRule="auto"/>
        <w:rPr>
          <w:rFonts w:ascii="Helvetica" w:hAnsi="Helvetica"/>
          <w:lang w:val="es-PE"/>
        </w:rPr>
      </w:pPr>
      <w:r w:rsidRPr="00741ECA">
        <w:rPr>
          <w:rFonts w:ascii="Helvetica" w:hAnsi="Helvetica"/>
          <w:lang w:val="es-PE"/>
        </w:rPr>
        <w:t xml:space="preserve">Se crea una nueva unidad de negocio. </w:t>
      </w:r>
    </w:p>
    <w:p w14:paraId="64F86206" w14:textId="77777777" w:rsidR="00957F6D" w:rsidRPr="00741ECA" w:rsidRDefault="00957F6D" w:rsidP="0047461E">
      <w:pPr>
        <w:numPr>
          <w:ilvl w:val="0"/>
          <w:numId w:val="142"/>
        </w:numPr>
        <w:spacing w:before="100" w:beforeAutospacing="1" w:after="100" w:afterAutospacing="1" w:line="240" w:lineRule="auto"/>
        <w:rPr>
          <w:rFonts w:ascii="Helvetica" w:hAnsi="Helvetica"/>
          <w:lang w:val="es-PE"/>
        </w:rPr>
      </w:pPr>
      <w:r w:rsidRPr="00741ECA">
        <w:rPr>
          <w:rFonts w:ascii="Helvetica" w:hAnsi="Helvetica"/>
          <w:lang w:val="es-PE"/>
        </w:rPr>
        <w:t xml:space="preserve">Se inicia un proyecto importante. </w:t>
      </w:r>
    </w:p>
    <w:p w14:paraId="27D57033" w14:textId="77777777" w:rsidR="00957F6D" w:rsidRPr="00741ECA" w:rsidRDefault="00957F6D" w:rsidP="0047461E">
      <w:pPr>
        <w:numPr>
          <w:ilvl w:val="0"/>
          <w:numId w:val="142"/>
        </w:numPr>
        <w:spacing w:before="100" w:beforeAutospacing="1" w:after="100" w:afterAutospacing="1" w:line="240" w:lineRule="auto"/>
        <w:rPr>
          <w:rFonts w:ascii="Helvetica" w:hAnsi="Helvetica"/>
          <w:lang w:val="es-PE"/>
        </w:rPr>
      </w:pPr>
      <w:r w:rsidRPr="00741ECA">
        <w:rPr>
          <w:rFonts w:ascii="Helvetica" w:hAnsi="Helvetica"/>
          <w:lang w:val="es-PE"/>
        </w:rPr>
        <w:t xml:space="preserve">Se comienza a trabajar con nuevos tipos de intermediarios. </w:t>
      </w:r>
    </w:p>
    <w:p w14:paraId="423E1D35" w14:textId="77777777" w:rsidR="00957F6D" w:rsidRPr="00741ECA" w:rsidRDefault="00957F6D" w:rsidP="0047461E">
      <w:pPr>
        <w:numPr>
          <w:ilvl w:val="0"/>
          <w:numId w:val="142"/>
        </w:numPr>
        <w:spacing w:before="100" w:beforeAutospacing="1" w:after="100" w:afterAutospacing="1" w:line="240" w:lineRule="auto"/>
        <w:rPr>
          <w:rFonts w:ascii="Helvetica" w:hAnsi="Helvetica"/>
          <w:lang w:val="es-PE"/>
        </w:rPr>
      </w:pPr>
      <w:r w:rsidRPr="00741ECA">
        <w:rPr>
          <w:rFonts w:ascii="Helvetica" w:hAnsi="Helvetica"/>
          <w:lang w:val="es-PE"/>
        </w:rPr>
        <w:t xml:space="preserve">Cambia significativamente la estructura organizacional. </w:t>
      </w:r>
    </w:p>
    <w:p w14:paraId="63F35B6F" w14:textId="77777777" w:rsidR="00957F6D" w:rsidRPr="00741ECA" w:rsidRDefault="00957F6D" w:rsidP="0047461E">
      <w:pPr>
        <w:numPr>
          <w:ilvl w:val="0"/>
          <w:numId w:val="142"/>
        </w:numPr>
        <w:spacing w:before="100" w:beforeAutospacing="1" w:after="100" w:afterAutospacing="1" w:line="240" w:lineRule="auto"/>
        <w:rPr>
          <w:rFonts w:ascii="Helvetica" w:hAnsi="Helvetica"/>
          <w:lang w:val="es-PE"/>
        </w:rPr>
      </w:pPr>
      <w:r w:rsidRPr="00741ECA">
        <w:rPr>
          <w:rFonts w:ascii="Helvetica" w:hAnsi="Helvetica"/>
          <w:lang w:val="es-PE"/>
        </w:rPr>
        <w:t xml:space="preserve">Se modifican las actividades. </w:t>
      </w:r>
    </w:p>
    <w:p w14:paraId="0A07A1B8" w14:textId="77777777" w:rsidR="00957F6D" w:rsidRPr="00741ECA" w:rsidRDefault="00957F6D" w:rsidP="0047461E">
      <w:pPr>
        <w:numPr>
          <w:ilvl w:val="0"/>
          <w:numId w:val="142"/>
        </w:numPr>
        <w:spacing w:before="100" w:beforeAutospacing="1" w:after="100" w:afterAutospacing="1" w:line="240" w:lineRule="auto"/>
        <w:rPr>
          <w:rFonts w:ascii="Helvetica" w:hAnsi="Helvetica"/>
          <w:lang w:val="es-PE"/>
        </w:rPr>
      </w:pPr>
      <w:r w:rsidRPr="00741ECA">
        <w:rPr>
          <w:rFonts w:ascii="Helvetica" w:hAnsi="Helvetica"/>
          <w:lang w:val="es-PE"/>
        </w:rPr>
        <w:t xml:space="preserve">Aparece nueva información relevante. </w:t>
      </w:r>
    </w:p>
    <w:p w14:paraId="61D3D500" w14:textId="77777777" w:rsidR="00957F6D" w:rsidRPr="00741ECA" w:rsidRDefault="00957F6D" w:rsidP="0047461E">
      <w:pPr>
        <w:numPr>
          <w:ilvl w:val="0"/>
          <w:numId w:val="142"/>
        </w:numPr>
        <w:spacing w:before="100" w:beforeAutospacing="1" w:after="100" w:afterAutospacing="1" w:line="240" w:lineRule="auto"/>
        <w:rPr>
          <w:rFonts w:ascii="Helvetica" w:hAnsi="Helvetica"/>
          <w:lang w:val="es-PE"/>
        </w:rPr>
      </w:pPr>
      <w:r w:rsidRPr="00741ECA">
        <w:rPr>
          <w:rFonts w:ascii="Helvetica" w:hAnsi="Helvetica"/>
          <w:lang w:val="es-PE"/>
        </w:rPr>
        <w:t xml:space="preserve">Se identifica un nuevo escenario de soborno. </w:t>
      </w:r>
    </w:p>
    <w:p w14:paraId="169F53F1" w14:textId="77777777" w:rsidR="00957F6D" w:rsidRPr="00741ECA" w:rsidRDefault="00957F6D" w:rsidP="00957F6D">
      <w:pPr>
        <w:pStyle w:val="Ttulo3"/>
        <w:rPr>
          <w:rFonts w:ascii="Helvetica" w:hAnsi="Helvetica"/>
          <w:lang w:val="es-PE"/>
        </w:rPr>
      </w:pPr>
      <w:r w:rsidRPr="00741ECA">
        <w:rPr>
          <w:rFonts w:ascii="Helvetica" w:hAnsi="Helvetica"/>
          <w:lang w:val="es-PE"/>
        </w:rPr>
        <w:t>La evaluación como proceso dinámico</w:t>
      </w:r>
    </w:p>
    <w:p w14:paraId="0ED80C0F" w14:textId="66012F89"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El riesgo de soborno </w:t>
      </w:r>
      <w:r w:rsidRPr="00741ECA">
        <w:rPr>
          <w:rStyle w:val="Textoennegrita"/>
          <w:rFonts w:ascii="Helvetica" w:eastAsiaTheme="majorEastAsia" w:hAnsi="Helvetica"/>
          <w:lang w:val="es-PE"/>
        </w:rPr>
        <w:t>no es estático</w:t>
      </w:r>
      <w:r w:rsidRPr="00741ECA">
        <w:rPr>
          <w:rFonts w:ascii="Helvetica" w:hAnsi="Helvetica"/>
          <w:lang w:val="es-PE"/>
        </w:rPr>
        <w:t>. Una organización que hoy presenta un determinado nivel de exposición puede enfrentar una situación completamente diferente después de comenzar operaciones en otro país, contratar nuevos intermediarios o participar en proyectos de mayor valor.</w:t>
      </w:r>
    </w:p>
    <w:p w14:paraId="11534DBB"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Por eso, la evaluación no debe convertirse en un documento que se realiza una sola vez y después se archiva.</w:t>
      </w:r>
    </w:p>
    <w:p w14:paraId="43D9ADD7" w14:textId="77777777" w:rsidR="00957F6D" w:rsidRPr="00741ECA" w:rsidRDefault="00957F6D" w:rsidP="00957F6D">
      <w:pPr>
        <w:pStyle w:val="NormalWeb"/>
        <w:ind w:firstLine="720"/>
        <w:rPr>
          <w:rFonts w:ascii="Helvetica" w:hAnsi="Helvetica"/>
          <w:lang w:val="es-PE"/>
        </w:rPr>
      </w:pPr>
      <w:r w:rsidRPr="00741ECA">
        <w:rPr>
          <w:rStyle w:val="Textoennegrita"/>
          <w:rFonts w:ascii="Helvetica" w:eastAsiaTheme="majorEastAsia" w:hAnsi="Helvetica"/>
          <w:lang w:val="es-PE"/>
        </w:rPr>
        <w:t>Debe mantenerse actualizada y utilizarse para mejorar continuamente el Sistema de Gestión Antisoborno.</w:t>
      </w:r>
      <w:r w:rsidRPr="00741ECA">
        <w:rPr>
          <w:rFonts w:ascii="Helvetica" w:hAnsi="Helvetica"/>
          <w:lang w:val="es-PE"/>
        </w:rPr>
        <w:t xml:space="preserve"> </w:t>
      </w:r>
    </w:p>
    <w:p w14:paraId="10EEDFB5" w14:textId="77777777" w:rsidR="00957F6D" w:rsidRPr="00741ECA" w:rsidRDefault="00957F6D" w:rsidP="00957F6D">
      <w:pPr>
        <w:pStyle w:val="Ttulo3"/>
        <w:rPr>
          <w:rFonts w:ascii="Helvetica" w:hAnsi="Helvetica"/>
          <w:lang w:val="es-PE"/>
        </w:rPr>
      </w:pPr>
      <w:r w:rsidRPr="00741ECA">
        <w:rPr>
          <w:rFonts w:ascii="Helvetica" w:hAnsi="Helvetica"/>
          <w:lang w:val="es-PE"/>
        </w:rPr>
        <w:t>Información documentada</w:t>
      </w:r>
    </w:p>
    <w:p w14:paraId="3708EAFC"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La organización debe conservar </w:t>
      </w:r>
      <w:r w:rsidRPr="00741ECA">
        <w:rPr>
          <w:rStyle w:val="Textoennegrita"/>
          <w:rFonts w:ascii="Helvetica" w:eastAsiaTheme="majorEastAsia" w:hAnsi="Helvetica"/>
          <w:lang w:val="es-PE"/>
        </w:rPr>
        <w:t>información documentada que demuestre que la evaluación del riesgo de soborno se realizó y que fue utilizada para diseñar o mejorar el Sistema de Gestión Antisoborno</w:t>
      </w:r>
      <w:r w:rsidRPr="00741ECA">
        <w:rPr>
          <w:rFonts w:ascii="Helvetica" w:hAnsi="Helvetica"/>
          <w:lang w:val="es-PE"/>
        </w:rPr>
        <w:t xml:space="preserve">. </w:t>
      </w:r>
    </w:p>
    <w:p w14:paraId="6C2BA348" w14:textId="77777777" w:rsidR="00957F6D" w:rsidRPr="00741ECA" w:rsidRDefault="00957F6D" w:rsidP="00957F6D">
      <w:pPr>
        <w:pStyle w:val="NormalWeb"/>
        <w:rPr>
          <w:rFonts w:ascii="Helvetica" w:hAnsi="Helvetica"/>
          <w:lang w:val="es-PE"/>
        </w:rPr>
      </w:pPr>
      <w:r w:rsidRPr="00741ECA">
        <w:rPr>
          <w:rFonts w:ascii="Helvetica" w:hAnsi="Helvetica"/>
          <w:lang w:val="es-PE"/>
        </w:rPr>
        <w:t>La documentación puede incluir:</w:t>
      </w:r>
    </w:p>
    <w:p w14:paraId="6123E3E9" w14:textId="77777777" w:rsidR="00957F6D" w:rsidRPr="00741ECA" w:rsidRDefault="00957F6D" w:rsidP="0047461E">
      <w:pPr>
        <w:numPr>
          <w:ilvl w:val="0"/>
          <w:numId w:val="143"/>
        </w:numPr>
        <w:spacing w:before="100" w:beforeAutospacing="1" w:after="100" w:afterAutospacing="1" w:line="240" w:lineRule="auto"/>
        <w:rPr>
          <w:rFonts w:ascii="Helvetica" w:hAnsi="Helvetica"/>
          <w:lang w:val="es-PE"/>
        </w:rPr>
      </w:pPr>
      <w:r w:rsidRPr="00741ECA">
        <w:rPr>
          <w:rFonts w:ascii="Helvetica" w:hAnsi="Helvetica"/>
          <w:lang w:val="es-PE"/>
        </w:rPr>
        <w:t xml:space="preserve">Metodología utilizada. </w:t>
      </w:r>
    </w:p>
    <w:p w14:paraId="38EB4B12" w14:textId="77777777" w:rsidR="00957F6D" w:rsidRPr="00741ECA" w:rsidRDefault="00957F6D" w:rsidP="0047461E">
      <w:pPr>
        <w:numPr>
          <w:ilvl w:val="0"/>
          <w:numId w:val="143"/>
        </w:numPr>
        <w:spacing w:before="100" w:beforeAutospacing="1" w:after="100" w:afterAutospacing="1" w:line="240" w:lineRule="auto"/>
        <w:rPr>
          <w:rFonts w:ascii="Helvetica" w:hAnsi="Helvetica"/>
          <w:lang w:val="es-PE"/>
        </w:rPr>
      </w:pPr>
      <w:r w:rsidRPr="00741ECA">
        <w:rPr>
          <w:rFonts w:ascii="Helvetica" w:hAnsi="Helvetica"/>
          <w:lang w:val="es-PE"/>
        </w:rPr>
        <w:t xml:space="preserve">Criterios de evaluación. </w:t>
      </w:r>
    </w:p>
    <w:p w14:paraId="35ABBAD2" w14:textId="77777777" w:rsidR="00957F6D" w:rsidRPr="00741ECA" w:rsidRDefault="00957F6D" w:rsidP="0047461E">
      <w:pPr>
        <w:numPr>
          <w:ilvl w:val="0"/>
          <w:numId w:val="143"/>
        </w:numPr>
        <w:spacing w:before="100" w:beforeAutospacing="1" w:after="100" w:afterAutospacing="1" w:line="240" w:lineRule="auto"/>
        <w:rPr>
          <w:rFonts w:ascii="Helvetica" w:hAnsi="Helvetica"/>
          <w:lang w:val="es-PE"/>
        </w:rPr>
      </w:pPr>
      <w:r w:rsidRPr="00741ECA">
        <w:rPr>
          <w:rFonts w:ascii="Helvetica" w:hAnsi="Helvetica"/>
          <w:lang w:val="es-PE"/>
        </w:rPr>
        <w:t xml:space="preserve">Matrices de riesgos. </w:t>
      </w:r>
    </w:p>
    <w:p w14:paraId="182AD67E" w14:textId="77777777" w:rsidR="00957F6D" w:rsidRPr="00741ECA" w:rsidRDefault="00957F6D" w:rsidP="0047461E">
      <w:pPr>
        <w:numPr>
          <w:ilvl w:val="0"/>
          <w:numId w:val="143"/>
        </w:numPr>
        <w:spacing w:before="100" w:beforeAutospacing="1" w:after="100" w:afterAutospacing="1" w:line="240" w:lineRule="auto"/>
        <w:rPr>
          <w:rFonts w:ascii="Helvetica" w:hAnsi="Helvetica"/>
          <w:lang w:val="es-PE"/>
        </w:rPr>
      </w:pPr>
      <w:r w:rsidRPr="00741ECA">
        <w:rPr>
          <w:rFonts w:ascii="Helvetica" w:hAnsi="Helvetica"/>
          <w:lang w:val="es-PE"/>
        </w:rPr>
        <w:t xml:space="preserve">Identificación de escenarios. </w:t>
      </w:r>
    </w:p>
    <w:p w14:paraId="3E736F33" w14:textId="77777777" w:rsidR="00957F6D" w:rsidRPr="00741ECA" w:rsidRDefault="00957F6D" w:rsidP="0047461E">
      <w:pPr>
        <w:numPr>
          <w:ilvl w:val="0"/>
          <w:numId w:val="143"/>
        </w:numPr>
        <w:spacing w:before="100" w:beforeAutospacing="1" w:after="100" w:afterAutospacing="1" w:line="240" w:lineRule="auto"/>
        <w:rPr>
          <w:rFonts w:ascii="Helvetica" w:hAnsi="Helvetica"/>
          <w:lang w:val="es-PE"/>
        </w:rPr>
      </w:pPr>
      <w:r w:rsidRPr="00741ECA">
        <w:rPr>
          <w:rFonts w:ascii="Helvetica" w:hAnsi="Helvetica"/>
          <w:lang w:val="es-PE"/>
        </w:rPr>
        <w:t xml:space="preserve">Resultados de la evaluación. </w:t>
      </w:r>
    </w:p>
    <w:p w14:paraId="6D7DBFAE" w14:textId="77777777" w:rsidR="00957F6D" w:rsidRPr="00741ECA" w:rsidRDefault="00957F6D" w:rsidP="0047461E">
      <w:pPr>
        <w:numPr>
          <w:ilvl w:val="0"/>
          <w:numId w:val="143"/>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existentes. </w:t>
      </w:r>
    </w:p>
    <w:p w14:paraId="0C2F7358" w14:textId="77777777" w:rsidR="00957F6D" w:rsidRPr="00741ECA" w:rsidRDefault="00957F6D" w:rsidP="0047461E">
      <w:pPr>
        <w:numPr>
          <w:ilvl w:val="0"/>
          <w:numId w:val="143"/>
        </w:numPr>
        <w:spacing w:before="100" w:beforeAutospacing="1" w:after="100" w:afterAutospacing="1" w:line="240" w:lineRule="auto"/>
        <w:rPr>
          <w:rFonts w:ascii="Helvetica" w:hAnsi="Helvetica"/>
          <w:lang w:val="es-PE"/>
        </w:rPr>
      </w:pPr>
      <w:r w:rsidRPr="00741ECA">
        <w:rPr>
          <w:rFonts w:ascii="Helvetica" w:hAnsi="Helvetica"/>
          <w:lang w:val="es-PE"/>
        </w:rPr>
        <w:t xml:space="preserve">Valoración de los controles. </w:t>
      </w:r>
    </w:p>
    <w:p w14:paraId="1368B7A3" w14:textId="77777777" w:rsidR="00957F6D" w:rsidRPr="00741ECA" w:rsidRDefault="00957F6D" w:rsidP="0047461E">
      <w:pPr>
        <w:numPr>
          <w:ilvl w:val="0"/>
          <w:numId w:val="143"/>
        </w:numPr>
        <w:spacing w:before="100" w:beforeAutospacing="1" w:after="100" w:afterAutospacing="1" w:line="240" w:lineRule="auto"/>
        <w:rPr>
          <w:rFonts w:ascii="Helvetica" w:hAnsi="Helvetica"/>
          <w:lang w:val="es-PE"/>
        </w:rPr>
      </w:pPr>
      <w:r w:rsidRPr="00741ECA">
        <w:rPr>
          <w:rFonts w:ascii="Helvetica" w:hAnsi="Helvetica"/>
          <w:lang w:val="es-PE"/>
        </w:rPr>
        <w:t xml:space="preserve">Priorización. </w:t>
      </w:r>
    </w:p>
    <w:p w14:paraId="33599253" w14:textId="77777777" w:rsidR="00957F6D" w:rsidRPr="00741ECA" w:rsidRDefault="00957F6D" w:rsidP="0047461E">
      <w:pPr>
        <w:numPr>
          <w:ilvl w:val="0"/>
          <w:numId w:val="143"/>
        </w:numPr>
        <w:spacing w:before="100" w:beforeAutospacing="1" w:after="100" w:afterAutospacing="1" w:line="240" w:lineRule="auto"/>
        <w:rPr>
          <w:rFonts w:ascii="Helvetica" w:hAnsi="Helvetica"/>
          <w:lang w:val="es-PE"/>
        </w:rPr>
      </w:pPr>
      <w:r w:rsidRPr="00741ECA">
        <w:rPr>
          <w:rFonts w:ascii="Helvetica" w:hAnsi="Helvetica"/>
          <w:lang w:val="es-PE"/>
        </w:rPr>
        <w:t xml:space="preserve">Acciones propuestas. </w:t>
      </w:r>
    </w:p>
    <w:p w14:paraId="0E4F5724" w14:textId="77777777" w:rsidR="00957F6D" w:rsidRPr="00741ECA" w:rsidRDefault="00957F6D" w:rsidP="0047461E">
      <w:pPr>
        <w:numPr>
          <w:ilvl w:val="0"/>
          <w:numId w:val="143"/>
        </w:numPr>
        <w:spacing w:before="100" w:beforeAutospacing="1" w:after="100" w:afterAutospacing="1" w:line="240" w:lineRule="auto"/>
        <w:rPr>
          <w:rFonts w:ascii="Helvetica" w:hAnsi="Helvetica"/>
          <w:lang w:val="es-PE"/>
        </w:rPr>
      </w:pPr>
      <w:r w:rsidRPr="00741ECA">
        <w:rPr>
          <w:rFonts w:ascii="Helvetica" w:hAnsi="Helvetica"/>
          <w:lang w:val="es-PE"/>
        </w:rPr>
        <w:t xml:space="preserve">Responsables. </w:t>
      </w:r>
    </w:p>
    <w:p w14:paraId="14CEC384" w14:textId="77777777" w:rsidR="00957F6D" w:rsidRPr="00741ECA" w:rsidRDefault="00957F6D" w:rsidP="0047461E">
      <w:pPr>
        <w:numPr>
          <w:ilvl w:val="0"/>
          <w:numId w:val="143"/>
        </w:numPr>
        <w:spacing w:before="100" w:beforeAutospacing="1" w:after="100" w:afterAutospacing="1" w:line="240" w:lineRule="auto"/>
        <w:rPr>
          <w:rFonts w:ascii="Helvetica" w:hAnsi="Helvetica"/>
          <w:lang w:val="es-PE"/>
        </w:rPr>
      </w:pPr>
      <w:r w:rsidRPr="00741ECA">
        <w:rPr>
          <w:rFonts w:ascii="Helvetica" w:hAnsi="Helvetica"/>
          <w:lang w:val="es-PE"/>
        </w:rPr>
        <w:t xml:space="preserve">Fechas de revisión. </w:t>
      </w:r>
    </w:p>
    <w:p w14:paraId="5B2F64B6" w14:textId="77777777" w:rsidR="00957F6D" w:rsidRPr="00741ECA" w:rsidRDefault="00957F6D" w:rsidP="00957F6D">
      <w:pPr>
        <w:pStyle w:val="NormalWeb"/>
        <w:ind w:firstLine="360"/>
        <w:rPr>
          <w:rFonts w:ascii="Helvetica" w:hAnsi="Helvetica"/>
          <w:lang w:val="es-PE"/>
        </w:rPr>
      </w:pPr>
      <w:r w:rsidRPr="00741ECA">
        <w:rPr>
          <w:rFonts w:ascii="Helvetica" w:hAnsi="Helvetica"/>
          <w:lang w:val="es-PE"/>
        </w:rPr>
        <w:t xml:space="preserve">La documentación permite demostrar que la evaluación fue realizada de manera </w:t>
      </w:r>
      <w:r w:rsidRPr="00741ECA">
        <w:rPr>
          <w:rStyle w:val="Textoennegrita"/>
          <w:rFonts w:ascii="Helvetica" w:eastAsiaTheme="majorEastAsia" w:hAnsi="Helvetica"/>
          <w:lang w:val="es-PE"/>
        </w:rPr>
        <w:t>sistemática y trazable</w:t>
      </w:r>
      <w:r w:rsidRPr="00741ECA">
        <w:rPr>
          <w:rFonts w:ascii="Helvetica" w:hAnsi="Helvetica"/>
          <w:lang w:val="es-PE"/>
        </w:rPr>
        <w:t>.</w:t>
      </w:r>
    </w:p>
    <w:p w14:paraId="44377814" w14:textId="77777777" w:rsidR="00957F6D" w:rsidRPr="00741ECA" w:rsidRDefault="00957F6D" w:rsidP="00957F6D">
      <w:pPr>
        <w:pStyle w:val="Ttulo3"/>
        <w:rPr>
          <w:rFonts w:ascii="Helvetica" w:hAnsi="Helvetica"/>
          <w:lang w:val="es-PE"/>
        </w:rPr>
      </w:pPr>
      <w:r w:rsidRPr="00741ECA">
        <w:rPr>
          <w:rFonts w:ascii="Helvetica" w:hAnsi="Helvetica"/>
          <w:lang w:val="es-PE"/>
        </w:rPr>
        <w:t>Errores frecuentes en la evaluación de riesgos</w:t>
      </w:r>
    </w:p>
    <w:p w14:paraId="1F066891"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Entre los errores más comunes se encuentran:</w:t>
      </w:r>
    </w:p>
    <w:p w14:paraId="53E63939"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Realizar una evaluación genérica:</w:t>
      </w:r>
      <w:r w:rsidRPr="00741ECA">
        <w:rPr>
          <w:rFonts w:ascii="Helvetica" w:hAnsi="Helvetica"/>
          <w:lang w:val="es-PE"/>
        </w:rPr>
        <w:t xml:space="preserve"> utilizar una matriz estándar que no refleja las actividades reales de la organización.</w:t>
      </w:r>
    </w:p>
    <w:p w14:paraId="422E228A"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Identificar únicamente riesgos internos:</w:t>
      </w:r>
      <w:r w:rsidRPr="00741ECA">
        <w:rPr>
          <w:rFonts w:ascii="Helvetica" w:hAnsi="Helvetica"/>
          <w:lang w:val="es-PE"/>
        </w:rPr>
        <w:t xml:space="preserve"> ignorar los riesgos relacionados con terceros e intermediarios.</w:t>
      </w:r>
    </w:p>
    <w:p w14:paraId="7EEFD202"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Confundir existencia con eficacia:</w:t>
      </w:r>
      <w:r w:rsidRPr="00741ECA">
        <w:rPr>
          <w:rFonts w:ascii="Helvetica" w:hAnsi="Helvetica"/>
          <w:lang w:val="es-PE"/>
        </w:rPr>
        <w:t xml:space="preserve"> considerar que un control funciona simplemente porque existe un procedimiento escrito.</w:t>
      </w:r>
    </w:p>
    <w:p w14:paraId="51589AAD"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No establecer criterios claros:</w:t>
      </w:r>
      <w:r w:rsidRPr="00741ECA">
        <w:rPr>
          <w:rFonts w:ascii="Helvetica" w:hAnsi="Helvetica"/>
          <w:lang w:val="es-PE"/>
        </w:rPr>
        <w:t xml:space="preserve"> asignar niveles de riesgo sin explicar cómo se determinaron.</w:t>
      </w:r>
    </w:p>
    <w:p w14:paraId="4F32B3BE"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No priorizar:</w:t>
      </w:r>
      <w:r w:rsidRPr="00741ECA">
        <w:rPr>
          <w:rFonts w:ascii="Helvetica" w:hAnsi="Helvetica"/>
          <w:lang w:val="es-PE"/>
        </w:rPr>
        <w:t xml:space="preserve"> tratar todos los riesgos como si tuvieran la misma importancia.</w:t>
      </w:r>
    </w:p>
    <w:p w14:paraId="67265225"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No actualizar la evaluación:</w:t>
      </w:r>
      <w:r w:rsidRPr="00741ECA">
        <w:rPr>
          <w:rFonts w:ascii="Helvetica" w:hAnsi="Helvetica"/>
          <w:lang w:val="es-PE"/>
        </w:rPr>
        <w:t xml:space="preserve"> mantener durante años una matriz que ya no refleja la realidad de la organización.</w:t>
      </w:r>
    </w:p>
    <w:p w14:paraId="442A3247"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No utilizar los resultados:</w:t>
      </w:r>
      <w:r w:rsidRPr="00741ECA">
        <w:rPr>
          <w:rFonts w:ascii="Helvetica" w:hAnsi="Helvetica"/>
          <w:lang w:val="es-PE"/>
        </w:rPr>
        <w:t xml:space="preserve"> realizar la evaluación únicamente para cumplir con un requisito documental.</w:t>
      </w:r>
    </w:p>
    <w:p w14:paraId="21D7A9A8" w14:textId="77777777" w:rsidR="00957F6D" w:rsidRPr="00741ECA" w:rsidRDefault="00957F6D" w:rsidP="00957F6D">
      <w:pPr>
        <w:pStyle w:val="Ttulo3"/>
        <w:rPr>
          <w:rFonts w:ascii="Helvetica" w:hAnsi="Helvetica"/>
          <w:lang w:val="es-PE"/>
        </w:rPr>
      </w:pPr>
      <w:r w:rsidRPr="00741ECA">
        <w:rPr>
          <w:rFonts w:ascii="Helvetica" w:hAnsi="Helvetica"/>
          <w:lang w:val="es-PE"/>
        </w:rPr>
        <w:t>Utilización de los resultados</w:t>
      </w:r>
    </w:p>
    <w:p w14:paraId="69946008"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El resultado de la evaluación debe utilizarse para </w:t>
      </w:r>
      <w:r w:rsidRPr="00741ECA">
        <w:rPr>
          <w:rStyle w:val="Textoennegrita"/>
          <w:rFonts w:ascii="Helvetica" w:eastAsiaTheme="majorEastAsia" w:hAnsi="Helvetica"/>
          <w:lang w:val="es-PE"/>
        </w:rPr>
        <w:t>tomar decisiones dentro del Sistema de Gestión Antisoborno</w:t>
      </w:r>
      <w:r w:rsidRPr="00741ECA">
        <w:rPr>
          <w:rFonts w:ascii="Helvetica" w:hAnsi="Helvetica"/>
          <w:lang w:val="es-PE"/>
        </w:rPr>
        <w:t>.</w:t>
      </w:r>
    </w:p>
    <w:p w14:paraId="7C34F01D" w14:textId="77777777" w:rsidR="00957F6D" w:rsidRPr="00741ECA" w:rsidRDefault="00957F6D" w:rsidP="00957F6D">
      <w:pPr>
        <w:pStyle w:val="NormalWeb"/>
        <w:rPr>
          <w:rFonts w:ascii="Helvetica" w:hAnsi="Helvetica"/>
          <w:lang w:val="es-PE"/>
        </w:rPr>
      </w:pPr>
      <w:r w:rsidRPr="00741ECA">
        <w:rPr>
          <w:rFonts w:ascii="Helvetica" w:hAnsi="Helvetica"/>
          <w:lang w:val="es-PE"/>
        </w:rPr>
        <w:t>Los resultados pueden influir en:</w:t>
      </w:r>
    </w:p>
    <w:p w14:paraId="15EC873E" w14:textId="77777777" w:rsidR="00957F6D" w:rsidRPr="00741ECA" w:rsidRDefault="00957F6D" w:rsidP="0047461E">
      <w:pPr>
        <w:numPr>
          <w:ilvl w:val="0"/>
          <w:numId w:val="144"/>
        </w:numPr>
        <w:spacing w:before="100" w:beforeAutospacing="1" w:after="100" w:afterAutospacing="1" w:line="240" w:lineRule="auto"/>
        <w:rPr>
          <w:rFonts w:ascii="Helvetica" w:hAnsi="Helvetica"/>
          <w:lang w:val="es-PE"/>
        </w:rPr>
      </w:pPr>
      <w:r w:rsidRPr="00741ECA">
        <w:rPr>
          <w:rFonts w:ascii="Helvetica" w:hAnsi="Helvetica"/>
          <w:lang w:val="es-PE"/>
        </w:rPr>
        <w:t xml:space="preserve">Selección de controles. </w:t>
      </w:r>
    </w:p>
    <w:p w14:paraId="2E0D0EFF" w14:textId="77777777" w:rsidR="00957F6D" w:rsidRPr="00741ECA" w:rsidRDefault="00957F6D" w:rsidP="0047461E">
      <w:pPr>
        <w:numPr>
          <w:ilvl w:val="0"/>
          <w:numId w:val="144"/>
        </w:numPr>
        <w:spacing w:before="100" w:beforeAutospacing="1" w:after="100" w:afterAutospacing="1" w:line="240" w:lineRule="auto"/>
        <w:rPr>
          <w:rFonts w:ascii="Helvetica" w:hAnsi="Helvetica"/>
          <w:lang w:val="es-PE"/>
        </w:rPr>
      </w:pPr>
      <w:r w:rsidRPr="00741ECA">
        <w:rPr>
          <w:rFonts w:ascii="Helvetica" w:hAnsi="Helvetica"/>
          <w:lang w:val="es-PE"/>
        </w:rPr>
        <w:t xml:space="preserve">Nivel de debida diligencia. </w:t>
      </w:r>
    </w:p>
    <w:p w14:paraId="46050C53" w14:textId="77777777" w:rsidR="00957F6D" w:rsidRPr="00741ECA" w:rsidRDefault="00957F6D" w:rsidP="0047461E">
      <w:pPr>
        <w:numPr>
          <w:ilvl w:val="0"/>
          <w:numId w:val="144"/>
        </w:numPr>
        <w:spacing w:before="100" w:beforeAutospacing="1" w:after="100" w:afterAutospacing="1" w:line="240" w:lineRule="auto"/>
        <w:rPr>
          <w:rFonts w:ascii="Helvetica" w:hAnsi="Helvetica"/>
          <w:lang w:val="es-PE"/>
        </w:rPr>
      </w:pPr>
      <w:r w:rsidRPr="00741ECA">
        <w:rPr>
          <w:rFonts w:ascii="Helvetica" w:hAnsi="Helvetica"/>
          <w:lang w:val="es-PE"/>
        </w:rPr>
        <w:t xml:space="preserve">Capacitación. </w:t>
      </w:r>
    </w:p>
    <w:p w14:paraId="4AB6B520" w14:textId="77777777" w:rsidR="00957F6D" w:rsidRPr="00741ECA" w:rsidRDefault="00957F6D" w:rsidP="0047461E">
      <w:pPr>
        <w:numPr>
          <w:ilvl w:val="0"/>
          <w:numId w:val="144"/>
        </w:numPr>
        <w:spacing w:before="100" w:beforeAutospacing="1" w:after="100" w:afterAutospacing="1" w:line="240" w:lineRule="auto"/>
        <w:rPr>
          <w:rFonts w:ascii="Helvetica" w:hAnsi="Helvetica"/>
          <w:lang w:val="es-PE"/>
        </w:rPr>
      </w:pPr>
      <w:r w:rsidRPr="00741ECA">
        <w:rPr>
          <w:rFonts w:ascii="Helvetica" w:hAnsi="Helvetica"/>
          <w:lang w:val="es-PE"/>
        </w:rPr>
        <w:t xml:space="preserve">Recursos destinados a compliance. </w:t>
      </w:r>
    </w:p>
    <w:p w14:paraId="5E4F78D2" w14:textId="77777777" w:rsidR="00957F6D" w:rsidRPr="00741ECA" w:rsidRDefault="00957F6D" w:rsidP="0047461E">
      <w:pPr>
        <w:numPr>
          <w:ilvl w:val="0"/>
          <w:numId w:val="144"/>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financieros. </w:t>
      </w:r>
    </w:p>
    <w:p w14:paraId="29DAF538" w14:textId="77777777" w:rsidR="00957F6D" w:rsidRPr="00741ECA" w:rsidRDefault="00957F6D" w:rsidP="0047461E">
      <w:pPr>
        <w:numPr>
          <w:ilvl w:val="0"/>
          <w:numId w:val="144"/>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sobre terceros. </w:t>
      </w:r>
    </w:p>
    <w:p w14:paraId="4FFE3285" w14:textId="77777777" w:rsidR="00957F6D" w:rsidRPr="00741ECA" w:rsidRDefault="00957F6D" w:rsidP="0047461E">
      <w:pPr>
        <w:numPr>
          <w:ilvl w:val="0"/>
          <w:numId w:val="144"/>
        </w:numPr>
        <w:spacing w:before="100" w:beforeAutospacing="1" w:after="100" w:afterAutospacing="1" w:line="240" w:lineRule="auto"/>
        <w:rPr>
          <w:rFonts w:ascii="Helvetica" w:hAnsi="Helvetica"/>
          <w:lang w:val="es-PE"/>
        </w:rPr>
      </w:pPr>
      <w:r w:rsidRPr="00741ECA">
        <w:rPr>
          <w:rFonts w:ascii="Helvetica" w:hAnsi="Helvetica"/>
          <w:lang w:val="es-PE"/>
        </w:rPr>
        <w:t xml:space="preserve">Auditorías. </w:t>
      </w:r>
    </w:p>
    <w:p w14:paraId="65E4F59A" w14:textId="77777777" w:rsidR="00957F6D" w:rsidRPr="00741ECA" w:rsidRDefault="00957F6D" w:rsidP="0047461E">
      <w:pPr>
        <w:numPr>
          <w:ilvl w:val="0"/>
          <w:numId w:val="144"/>
        </w:numPr>
        <w:spacing w:before="100" w:beforeAutospacing="1" w:after="100" w:afterAutospacing="1" w:line="240" w:lineRule="auto"/>
        <w:rPr>
          <w:rFonts w:ascii="Helvetica" w:hAnsi="Helvetica"/>
          <w:lang w:val="es-PE"/>
        </w:rPr>
      </w:pPr>
      <w:r w:rsidRPr="00741ECA">
        <w:rPr>
          <w:rFonts w:ascii="Helvetica" w:hAnsi="Helvetica"/>
          <w:lang w:val="es-PE"/>
        </w:rPr>
        <w:t xml:space="preserve">Supervisión. </w:t>
      </w:r>
    </w:p>
    <w:p w14:paraId="1BAEF442" w14:textId="77777777" w:rsidR="00957F6D" w:rsidRPr="00741ECA" w:rsidRDefault="00957F6D" w:rsidP="0047461E">
      <w:pPr>
        <w:numPr>
          <w:ilvl w:val="0"/>
          <w:numId w:val="144"/>
        </w:numPr>
        <w:spacing w:before="100" w:beforeAutospacing="1" w:after="100" w:afterAutospacing="1" w:line="240" w:lineRule="auto"/>
        <w:rPr>
          <w:rFonts w:ascii="Helvetica" w:hAnsi="Helvetica"/>
          <w:lang w:val="es-PE"/>
        </w:rPr>
      </w:pPr>
      <w:r w:rsidRPr="00741ECA">
        <w:rPr>
          <w:rFonts w:ascii="Helvetica" w:hAnsi="Helvetica"/>
          <w:lang w:val="es-PE"/>
        </w:rPr>
        <w:t xml:space="preserve">Objetivos antisoborno. </w:t>
      </w:r>
    </w:p>
    <w:p w14:paraId="21DD3D41" w14:textId="77777777" w:rsidR="00957F6D" w:rsidRPr="00741ECA" w:rsidRDefault="00957F6D" w:rsidP="0047461E">
      <w:pPr>
        <w:numPr>
          <w:ilvl w:val="0"/>
          <w:numId w:val="144"/>
        </w:numPr>
        <w:spacing w:before="100" w:beforeAutospacing="1" w:after="100" w:afterAutospacing="1" w:line="240" w:lineRule="auto"/>
        <w:rPr>
          <w:rFonts w:ascii="Helvetica" w:hAnsi="Helvetica"/>
          <w:lang w:val="es-PE"/>
        </w:rPr>
      </w:pPr>
      <w:r w:rsidRPr="00741ECA">
        <w:rPr>
          <w:rFonts w:ascii="Helvetica" w:hAnsi="Helvetica"/>
          <w:lang w:val="es-PE"/>
        </w:rPr>
        <w:t xml:space="preserve">Procesos de aprobación. </w:t>
      </w:r>
    </w:p>
    <w:p w14:paraId="3F839FB6" w14:textId="77777777" w:rsidR="00957F6D" w:rsidRPr="00741ECA" w:rsidRDefault="00957F6D" w:rsidP="0047461E">
      <w:pPr>
        <w:numPr>
          <w:ilvl w:val="0"/>
          <w:numId w:val="144"/>
        </w:numPr>
        <w:spacing w:before="100" w:beforeAutospacing="1" w:after="100" w:afterAutospacing="1" w:line="240" w:lineRule="auto"/>
        <w:rPr>
          <w:rFonts w:ascii="Helvetica" w:hAnsi="Helvetica"/>
          <w:lang w:val="es-PE"/>
        </w:rPr>
      </w:pPr>
      <w:r w:rsidRPr="00741ECA">
        <w:rPr>
          <w:rFonts w:ascii="Helvetica" w:hAnsi="Helvetica"/>
          <w:lang w:val="es-PE"/>
        </w:rPr>
        <w:t xml:space="preserve">Planes de mejora. </w:t>
      </w:r>
    </w:p>
    <w:p w14:paraId="3792CC54" w14:textId="77777777" w:rsidR="00957F6D" w:rsidRPr="00741ECA" w:rsidRDefault="00957F6D" w:rsidP="00957F6D">
      <w:pPr>
        <w:pStyle w:val="NormalWeb"/>
        <w:ind w:firstLine="360"/>
        <w:rPr>
          <w:rFonts w:ascii="Helvetica" w:hAnsi="Helvetica"/>
          <w:lang w:val="es-PE"/>
        </w:rPr>
      </w:pPr>
      <w:r w:rsidRPr="00741ECA">
        <w:rPr>
          <w:rFonts w:ascii="Helvetica" w:hAnsi="Helvetica"/>
          <w:lang w:val="es-PE"/>
        </w:rPr>
        <w:t xml:space="preserve">Por ello, la evaluación de riesgos constituye una especie de </w:t>
      </w:r>
      <w:r w:rsidRPr="00741ECA">
        <w:rPr>
          <w:rStyle w:val="Textoennegrita"/>
          <w:rFonts w:ascii="Helvetica" w:eastAsiaTheme="majorEastAsia" w:hAnsi="Helvetica"/>
          <w:lang w:val="es-PE"/>
        </w:rPr>
        <w:t>punto de conexión entre los riesgos identificados y las medidas que la organización decide implementar</w:t>
      </w:r>
      <w:r w:rsidRPr="00741ECA">
        <w:rPr>
          <w:rFonts w:ascii="Helvetica" w:hAnsi="Helvetica"/>
          <w:lang w:val="es-PE"/>
        </w:rPr>
        <w:t>.</w:t>
      </w:r>
    </w:p>
    <w:p w14:paraId="15B589BC" w14:textId="77777777" w:rsidR="00957F6D" w:rsidRPr="00741ECA" w:rsidRDefault="00957F6D" w:rsidP="00957F6D">
      <w:pPr>
        <w:pStyle w:val="Ttulo3"/>
        <w:rPr>
          <w:rFonts w:ascii="Helvetica" w:hAnsi="Helvetica"/>
          <w:lang w:val="es-PE"/>
        </w:rPr>
      </w:pPr>
      <w:r w:rsidRPr="00741ECA">
        <w:rPr>
          <w:rFonts w:ascii="Helvetica" w:hAnsi="Helvetica"/>
          <w:lang w:val="es-PE"/>
        </w:rPr>
        <w:t>Relación con la debida diligencia</w:t>
      </w:r>
    </w:p>
    <w:p w14:paraId="55437526" w14:textId="13759DB2"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La evaluación del riesgo también sirve para determinar </w:t>
      </w:r>
      <w:r w:rsidRPr="00741ECA">
        <w:rPr>
          <w:rStyle w:val="Textoennegrita"/>
          <w:rFonts w:ascii="Helvetica" w:eastAsiaTheme="majorEastAsia" w:hAnsi="Helvetica"/>
          <w:lang w:val="es-PE"/>
        </w:rPr>
        <w:t>cuándo y con qué intensidad debe realizarse la debida diligencia</w:t>
      </w:r>
      <w:r w:rsidRPr="00741ECA">
        <w:rPr>
          <w:rFonts w:ascii="Helvetica" w:hAnsi="Helvetica"/>
          <w:lang w:val="es-PE"/>
        </w:rPr>
        <w:t xml:space="preserve"> sobre socios de negocio, proveedores, intermediarios y otras partes relacionadas. Un tercero que presenta un riesgo bajo puede estar sujeto a controles básicos.</w:t>
      </w:r>
    </w:p>
    <w:p w14:paraId="17F21A6F"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Un tercero que presenta un riesgo elevado puede requerir una evaluación mucho más profunda antes de iniciar o continuar la relación.</w:t>
      </w:r>
    </w:p>
    <w:p w14:paraId="3DECCFD1"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Este enfoque será desarrollado con mayor detalle en el siguiente apartado del curso: </w:t>
      </w:r>
      <w:r w:rsidRPr="00741ECA">
        <w:rPr>
          <w:rStyle w:val="Textoennegrita"/>
          <w:rFonts w:ascii="Helvetica" w:eastAsiaTheme="majorEastAsia" w:hAnsi="Helvetica"/>
          <w:lang w:val="es-PE"/>
        </w:rPr>
        <w:t>4.2. Debida diligencia de socios y proveedores</w:t>
      </w:r>
      <w:r w:rsidRPr="00741ECA">
        <w:rPr>
          <w:rFonts w:ascii="Helvetica" w:hAnsi="Helvetica"/>
          <w:lang w:val="es-PE"/>
        </w:rPr>
        <w:t>.</w:t>
      </w:r>
    </w:p>
    <w:p w14:paraId="40ED674F" w14:textId="77777777" w:rsidR="00957F6D" w:rsidRPr="00741ECA" w:rsidRDefault="00957F6D" w:rsidP="00957F6D">
      <w:pPr>
        <w:pStyle w:val="Ttulo3"/>
        <w:rPr>
          <w:rFonts w:ascii="Helvetica" w:hAnsi="Helvetica"/>
          <w:lang w:val="es-PE"/>
        </w:rPr>
      </w:pPr>
      <w:r w:rsidRPr="00741ECA">
        <w:rPr>
          <w:rFonts w:ascii="Helvetica" w:hAnsi="Helvetica"/>
          <w:lang w:val="es-PE"/>
        </w:rPr>
        <w:t>Metodología resumida</w:t>
      </w:r>
    </w:p>
    <w:p w14:paraId="6EA10821" w14:textId="77777777" w:rsidR="00957F6D" w:rsidRPr="00741ECA" w:rsidRDefault="00957F6D" w:rsidP="00957F6D">
      <w:pPr>
        <w:pStyle w:val="NormalWeb"/>
        <w:rPr>
          <w:rFonts w:ascii="Helvetica" w:hAnsi="Helvetica"/>
          <w:lang w:val="es-PE"/>
        </w:rPr>
      </w:pPr>
      <w:r w:rsidRPr="00741ECA">
        <w:rPr>
          <w:rFonts w:ascii="Helvetica" w:hAnsi="Helvetica"/>
          <w:lang w:val="es-PE"/>
        </w:rPr>
        <w:t>Una metodología práctica de evaluación puede organizarse en las siguientes etapas:</w:t>
      </w:r>
    </w:p>
    <w:p w14:paraId="32C1D04D"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1. Comprender el contexto:</w:t>
      </w:r>
      <w:r w:rsidRPr="00741ECA">
        <w:rPr>
          <w:rFonts w:ascii="Helvetica" w:hAnsi="Helvetica"/>
          <w:lang w:val="es-PE"/>
        </w:rPr>
        <w:t xml:space="preserve"> analizar las actividades, estructura, operaciones y relaciones de la organización.</w:t>
      </w:r>
    </w:p>
    <w:p w14:paraId="5060EC9E"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2. Identificar escenarios de soborno:</w:t>
      </w:r>
      <w:r w:rsidRPr="00741ECA">
        <w:rPr>
          <w:rFonts w:ascii="Helvetica" w:hAnsi="Helvetica"/>
          <w:lang w:val="es-PE"/>
        </w:rPr>
        <w:t xml:space="preserve"> determinar dónde y cómo podría producirse un soborno.</w:t>
      </w:r>
    </w:p>
    <w:p w14:paraId="316250A7"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3. Analizar los riesgos:</w:t>
      </w:r>
      <w:r w:rsidRPr="00741ECA">
        <w:rPr>
          <w:rFonts w:ascii="Helvetica" w:hAnsi="Helvetica"/>
          <w:lang w:val="es-PE"/>
        </w:rPr>
        <w:t xml:space="preserve"> valorar la probabilidad y las posibles consecuencias.</w:t>
      </w:r>
    </w:p>
    <w:p w14:paraId="23BCD5AF"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4. Evaluar y priorizar:</w:t>
      </w:r>
      <w:r w:rsidRPr="00741ECA">
        <w:rPr>
          <w:rFonts w:ascii="Helvetica" w:hAnsi="Helvetica"/>
          <w:lang w:val="es-PE"/>
        </w:rPr>
        <w:t xml:space="preserve"> determinar el nivel de riesgo utilizando criterios previamente definidos.</w:t>
      </w:r>
    </w:p>
    <w:p w14:paraId="1E5E6B33"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5. Evaluar los controles:</w:t>
      </w:r>
      <w:r w:rsidRPr="00741ECA">
        <w:rPr>
          <w:rFonts w:ascii="Helvetica" w:hAnsi="Helvetica"/>
          <w:lang w:val="es-PE"/>
        </w:rPr>
        <w:t xml:space="preserve"> comprobar si las medidas existentes son adecuadas y eficaces.</w:t>
      </w:r>
    </w:p>
    <w:p w14:paraId="27434817"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6. Determinar acciones:</w:t>
      </w:r>
      <w:r w:rsidRPr="00741ECA">
        <w:rPr>
          <w:rFonts w:ascii="Helvetica" w:hAnsi="Helvetica"/>
          <w:lang w:val="es-PE"/>
        </w:rPr>
        <w:t xml:space="preserve"> establecer medidas adicionales cuando sean necesarias.</w:t>
      </w:r>
    </w:p>
    <w:p w14:paraId="5B31558C"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7. Documentar:</w:t>
      </w:r>
      <w:r w:rsidRPr="00741ECA">
        <w:rPr>
          <w:rFonts w:ascii="Helvetica" w:hAnsi="Helvetica"/>
          <w:lang w:val="es-PE"/>
        </w:rPr>
        <w:t xml:space="preserve"> conservar evidencia de la evaluación y de las decisiones adoptadas.</w:t>
      </w:r>
    </w:p>
    <w:p w14:paraId="0EABC8BC" w14:textId="77777777" w:rsidR="00957F6D" w:rsidRPr="00741ECA" w:rsidRDefault="00957F6D" w:rsidP="00957F6D">
      <w:pPr>
        <w:pStyle w:val="NormalWeb"/>
        <w:rPr>
          <w:rFonts w:ascii="Helvetica" w:hAnsi="Helvetica"/>
          <w:lang w:val="es-PE"/>
        </w:rPr>
      </w:pPr>
      <w:r w:rsidRPr="00741ECA">
        <w:rPr>
          <w:rStyle w:val="Textoennegrita"/>
          <w:rFonts w:ascii="Helvetica" w:eastAsiaTheme="majorEastAsia" w:hAnsi="Helvetica"/>
          <w:lang w:val="es-PE"/>
        </w:rPr>
        <w:t>8. Revisar:</w:t>
      </w:r>
      <w:r w:rsidRPr="00741ECA">
        <w:rPr>
          <w:rFonts w:ascii="Helvetica" w:hAnsi="Helvetica"/>
          <w:lang w:val="es-PE"/>
        </w:rPr>
        <w:t xml:space="preserve"> actualizar la evaluación a intervalos planificados y ante cambios significativos.</w:t>
      </w:r>
    </w:p>
    <w:p w14:paraId="6F4084D9"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Este proceso es coherente con los requisitos establecidos por </w:t>
      </w:r>
      <w:r w:rsidRPr="00741ECA">
        <w:rPr>
          <w:rStyle w:val="Textoennegrita"/>
          <w:rFonts w:ascii="Helvetica" w:eastAsiaTheme="majorEastAsia" w:hAnsi="Helvetica"/>
          <w:lang w:val="es-PE"/>
        </w:rPr>
        <w:t>ISO 37001:2025, apartado 4.5</w:t>
      </w:r>
      <w:r w:rsidRPr="00741ECA">
        <w:rPr>
          <w:rFonts w:ascii="Helvetica" w:hAnsi="Helvetica"/>
          <w:lang w:val="es-PE"/>
        </w:rPr>
        <w:t xml:space="preserve">, y permite que el Sistema de Gestión Antisoborno se base en los riesgos reales de la organización. </w:t>
      </w:r>
    </w:p>
    <w:p w14:paraId="19356DA6" w14:textId="77777777" w:rsidR="00957F6D" w:rsidRPr="00741ECA" w:rsidRDefault="00957F6D" w:rsidP="00957F6D">
      <w:pPr>
        <w:pStyle w:val="Ttulo3"/>
        <w:rPr>
          <w:rFonts w:ascii="Helvetica" w:hAnsi="Helvetica"/>
          <w:lang w:val="es-PE"/>
        </w:rPr>
      </w:pPr>
      <w:r w:rsidRPr="00741ECA">
        <w:rPr>
          <w:rFonts w:ascii="Helvetica" w:hAnsi="Helvetica"/>
          <w:lang w:val="es-PE"/>
        </w:rPr>
        <w:t>Idea clave</w:t>
      </w:r>
    </w:p>
    <w:p w14:paraId="31BC33AD"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eastAsiaTheme="majorEastAsia" w:hAnsi="Helvetica"/>
          <w:lang w:val="es-PE"/>
        </w:rPr>
        <w:t>evaluación del riesgo de soborno es la base para determinar dónde debe concentrar sus esfuerzos una organización</w:t>
      </w:r>
      <w:r w:rsidRPr="00741ECA">
        <w:rPr>
          <w:rFonts w:ascii="Helvetica" w:hAnsi="Helvetica"/>
          <w:lang w:val="es-PE"/>
        </w:rPr>
        <w:t>.</w:t>
      </w:r>
    </w:p>
    <w:p w14:paraId="1C173A6F"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ISO 37001:2025 exige que la organización </w:t>
      </w:r>
      <w:r w:rsidRPr="00741ECA">
        <w:rPr>
          <w:rStyle w:val="Textoennegrita"/>
          <w:rFonts w:ascii="Helvetica" w:eastAsiaTheme="majorEastAsia" w:hAnsi="Helvetica"/>
          <w:lang w:val="es-PE"/>
        </w:rPr>
        <w:t>identifique, analice, evalúe y priorice los riesgos de soborno</w:t>
      </w:r>
      <w:r w:rsidRPr="00741ECA">
        <w:rPr>
          <w:rFonts w:ascii="Helvetica" w:hAnsi="Helvetica"/>
          <w:lang w:val="es-PE"/>
        </w:rPr>
        <w:t xml:space="preserve">, además de evaluar la idoneidad y eficacia de los controles existentes. También exige establecer criterios para determinar los niveles de riesgo, revisar la evaluación a intervalos planificados y actualizarla cuando existan cambios significativos en la estructura o actividades de la organización. </w:t>
      </w:r>
    </w:p>
    <w:p w14:paraId="42296BD9"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Una buena metodología no consiste simplemente en llenar una matriz. Su verdadero propósito es </w:t>
      </w:r>
      <w:r w:rsidRPr="00741ECA">
        <w:rPr>
          <w:rStyle w:val="Textoennegrita"/>
          <w:rFonts w:ascii="Helvetica" w:eastAsiaTheme="majorEastAsia" w:hAnsi="Helvetica"/>
          <w:lang w:val="es-PE"/>
        </w:rPr>
        <w:t>convertir la información sobre los riesgos en decisiones concretas</w:t>
      </w:r>
      <w:r w:rsidRPr="00741ECA">
        <w:rPr>
          <w:rFonts w:ascii="Helvetica" w:hAnsi="Helvetica"/>
          <w:lang w:val="es-PE"/>
        </w:rPr>
        <w:t>, permitiendo asignar recursos, fortalecer controles y orientar las actividades de prevención, detección y respuesta frente al soborno.</w:t>
      </w:r>
    </w:p>
    <w:p w14:paraId="4A1B2E29" w14:textId="77777777" w:rsidR="00957F6D" w:rsidRPr="00741ECA" w:rsidRDefault="00957F6D" w:rsidP="00957F6D">
      <w:pPr>
        <w:pStyle w:val="NormalWeb"/>
        <w:ind w:firstLine="720"/>
        <w:rPr>
          <w:rFonts w:ascii="Helvetica" w:hAnsi="Helvetica"/>
          <w:lang w:val="es-PE"/>
        </w:rPr>
      </w:pPr>
      <w:r w:rsidRPr="00741ECA">
        <w:rPr>
          <w:rStyle w:val="Textoennegrita"/>
          <w:rFonts w:ascii="Helvetica" w:eastAsiaTheme="majorEastAsia" w:hAnsi="Helvetica"/>
          <w:lang w:val="es-PE"/>
        </w:rPr>
        <w:t>La evaluación debe ser proporcional, documentada, actualizada y útil para la gestión real de la organización.</w:t>
      </w:r>
    </w:p>
    <w:p w14:paraId="4EFD053F" w14:textId="77777777" w:rsidR="00957F6D" w:rsidRPr="00741ECA" w:rsidRDefault="00957F6D" w:rsidP="00957F6D">
      <w:pPr>
        <w:pStyle w:val="Ttulo2"/>
        <w:rPr>
          <w:rFonts w:ascii="Helvetica" w:hAnsi="Helvetica"/>
          <w:sz w:val="28"/>
          <w:szCs w:val="28"/>
          <w:lang w:val="es-PE"/>
        </w:rPr>
      </w:pPr>
      <w:r w:rsidRPr="00741ECA">
        <w:rPr>
          <w:rFonts w:ascii="Helvetica" w:hAnsi="Helvetica"/>
          <w:sz w:val="28"/>
          <w:szCs w:val="28"/>
          <w:lang w:val="es-PE"/>
        </w:rPr>
        <w:t>4.2. Debida diligencia de socios y proveedores</w:t>
      </w:r>
    </w:p>
    <w:p w14:paraId="5BBF301B" w14:textId="77777777" w:rsidR="00957F6D" w:rsidRPr="00741ECA" w:rsidRDefault="00957F6D" w:rsidP="00957F6D">
      <w:pPr>
        <w:pStyle w:val="Ttulo3"/>
        <w:rPr>
          <w:rFonts w:ascii="Helvetica" w:hAnsi="Helvetica"/>
          <w:lang w:val="es-PE"/>
        </w:rPr>
      </w:pPr>
      <w:r w:rsidRPr="00741ECA">
        <w:rPr>
          <w:rFonts w:ascii="Helvetica" w:hAnsi="Helvetica"/>
          <w:lang w:val="es-PE"/>
        </w:rPr>
        <w:t>Introducción</w:t>
      </w:r>
    </w:p>
    <w:p w14:paraId="50A55D11"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debida diligencia</w:t>
      </w:r>
      <w:r w:rsidRPr="00741ECA">
        <w:rPr>
          <w:rFonts w:ascii="Helvetica" w:hAnsi="Helvetica"/>
          <w:lang w:val="es-PE"/>
        </w:rPr>
        <w:t xml:space="preserve"> es un proceso fundamental dentro de un Sistema de Gestión Antisoborno porque permite a la organización conocer mejor a las personas y entidades con las que mantiene o pretende establecer relaciones.</w:t>
      </w:r>
    </w:p>
    <w:p w14:paraId="72F0262C"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En </w:t>
      </w:r>
      <w:r w:rsidRPr="00741ECA">
        <w:rPr>
          <w:rStyle w:val="Textoennegrita"/>
          <w:rFonts w:ascii="Helvetica" w:hAnsi="Helvetica"/>
          <w:lang w:val="es-PE"/>
        </w:rPr>
        <w:t>ISO 37001:2025</w:t>
      </w:r>
      <w:r w:rsidRPr="00741ECA">
        <w:rPr>
          <w:rFonts w:ascii="Helvetica" w:hAnsi="Helvetica"/>
          <w:lang w:val="es-PE"/>
        </w:rPr>
        <w:t xml:space="preserve">, la debida diligencia está directamente relacionada con la evaluación del riesgo de soborno. La norma establece que, cuando se identifica un riesgo </w:t>
      </w:r>
      <w:r w:rsidRPr="00741ECA">
        <w:rPr>
          <w:rStyle w:val="Textoennegrita"/>
          <w:rFonts w:ascii="Helvetica" w:hAnsi="Helvetica"/>
          <w:lang w:val="es-PE"/>
        </w:rPr>
        <w:t>superior al bajo</w:t>
      </w:r>
      <w:r w:rsidRPr="00741ECA">
        <w:rPr>
          <w:rFonts w:ascii="Helvetica" w:hAnsi="Helvetica"/>
          <w:lang w:val="es-PE"/>
        </w:rPr>
        <w:t xml:space="preserve">, la organización debe evaluar con mayor profundidad la naturaleza y el alcance de dicho riesgo respecto de determinadas transacciones, proyectos, actividades, socios de negocio y determinadas posiciones del personal. </w:t>
      </w:r>
    </w:p>
    <w:p w14:paraId="01F54D64"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La finalidad no es investigar exhaustivamente a todos los proveedores y socios por igual. El principio fundamental es aplicar una </w:t>
      </w:r>
      <w:r w:rsidRPr="00741ECA">
        <w:rPr>
          <w:rStyle w:val="Textoennegrita"/>
          <w:rFonts w:ascii="Helvetica" w:hAnsi="Helvetica"/>
          <w:lang w:val="es-PE"/>
        </w:rPr>
        <w:t>debida diligencia proporcional al nivel de riesgo</w:t>
      </w:r>
      <w:r w:rsidRPr="00741ECA">
        <w:rPr>
          <w:rFonts w:ascii="Helvetica" w:hAnsi="Helvetica"/>
          <w:lang w:val="es-PE"/>
        </w:rPr>
        <w:t>.</w:t>
      </w:r>
    </w:p>
    <w:p w14:paraId="3AA69BEB" w14:textId="77777777" w:rsidR="00957F6D" w:rsidRPr="00741ECA" w:rsidRDefault="00957F6D" w:rsidP="00957F6D">
      <w:pPr>
        <w:pStyle w:val="Ttulo3"/>
        <w:rPr>
          <w:rFonts w:ascii="Helvetica" w:hAnsi="Helvetica"/>
          <w:lang w:val="es-PE"/>
        </w:rPr>
      </w:pPr>
      <w:r w:rsidRPr="00741ECA">
        <w:rPr>
          <w:rFonts w:ascii="Helvetica" w:hAnsi="Helvetica"/>
          <w:lang w:val="es-PE"/>
        </w:rPr>
        <w:t>¿Qué es la debida diligencia?</w:t>
      </w:r>
    </w:p>
    <w:p w14:paraId="24B84EC2"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La debida diligencia es un </w:t>
      </w:r>
      <w:r w:rsidRPr="00741ECA">
        <w:rPr>
          <w:rStyle w:val="Textoennegrita"/>
          <w:rFonts w:ascii="Helvetica" w:hAnsi="Helvetica"/>
          <w:lang w:val="es-PE"/>
        </w:rPr>
        <w:t>proceso destinado a obtener y analizar información suficiente para comprender la naturaleza y el alcance del riesgo de soborno</w:t>
      </w:r>
      <w:r w:rsidRPr="00741ECA">
        <w:rPr>
          <w:rFonts w:ascii="Helvetica" w:hAnsi="Helvetica"/>
          <w:lang w:val="es-PE"/>
        </w:rPr>
        <w:t xml:space="preserve"> relacionado con una determinada persona, organización, transacción, proyecto o relación.</w:t>
      </w:r>
    </w:p>
    <w:p w14:paraId="4DB21E6D" w14:textId="77777777" w:rsidR="00957F6D" w:rsidRPr="00741ECA" w:rsidRDefault="00957F6D" w:rsidP="00957F6D">
      <w:pPr>
        <w:pStyle w:val="NormalWeb"/>
        <w:ind w:firstLine="360"/>
        <w:rPr>
          <w:rFonts w:ascii="Helvetica" w:hAnsi="Helvetica"/>
          <w:lang w:val="es-PE"/>
        </w:rPr>
      </w:pPr>
      <w:r w:rsidRPr="00741ECA">
        <w:rPr>
          <w:rFonts w:ascii="Helvetica" w:hAnsi="Helvetica"/>
          <w:lang w:val="es-PE"/>
        </w:rPr>
        <w:t xml:space="preserve">En el contexto de ISO 37001:2025, la definición de </w:t>
      </w:r>
      <w:r w:rsidRPr="00741ECA">
        <w:rPr>
          <w:rStyle w:val="Textoennegrita"/>
          <w:rFonts w:ascii="Helvetica" w:hAnsi="Helvetica"/>
          <w:lang w:val="es-PE"/>
        </w:rPr>
        <w:t>business associate o socio de negocio</w:t>
      </w:r>
      <w:r w:rsidRPr="00741ECA">
        <w:rPr>
          <w:rFonts w:ascii="Helvetica" w:hAnsi="Helvetica"/>
          <w:lang w:val="es-PE"/>
        </w:rPr>
        <w:t xml:space="preserve"> es amplia. Puede incluir, entre otros:</w:t>
      </w:r>
    </w:p>
    <w:p w14:paraId="45460D0B" w14:textId="77777777" w:rsidR="00957F6D" w:rsidRPr="00741ECA" w:rsidRDefault="00957F6D" w:rsidP="0047461E">
      <w:pPr>
        <w:numPr>
          <w:ilvl w:val="0"/>
          <w:numId w:val="145"/>
        </w:numPr>
        <w:spacing w:before="100" w:beforeAutospacing="1" w:after="100" w:afterAutospacing="1" w:line="240" w:lineRule="auto"/>
        <w:rPr>
          <w:rFonts w:ascii="Helvetica" w:hAnsi="Helvetica"/>
          <w:lang w:val="es-PE"/>
        </w:rPr>
      </w:pPr>
      <w:r w:rsidRPr="00741ECA">
        <w:rPr>
          <w:rFonts w:ascii="Helvetica" w:hAnsi="Helvetica"/>
          <w:lang w:val="es-PE"/>
        </w:rPr>
        <w:t xml:space="preserve">Clientes. </w:t>
      </w:r>
    </w:p>
    <w:p w14:paraId="2B6F49D8" w14:textId="77777777" w:rsidR="00957F6D" w:rsidRPr="00741ECA" w:rsidRDefault="00957F6D" w:rsidP="0047461E">
      <w:pPr>
        <w:numPr>
          <w:ilvl w:val="0"/>
          <w:numId w:val="145"/>
        </w:numPr>
        <w:spacing w:before="100" w:beforeAutospacing="1" w:after="100" w:afterAutospacing="1" w:line="240" w:lineRule="auto"/>
        <w:rPr>
          <w:rFonts w:ascii="Helvetica" w:hAnsi="Helvetica"/>
          <w:lang w:val="es-PE"/>
        </w:rPr>
      </w:pPr>
      <w:r w:rsidRPr="00741ECA">
        <w:rPr>
          <w:rFonts w:ascii="Helvetica" w:hAnsi="Helvetica"/>
          <w:lang w:val="es-PE"/>
        </w:rPr>
        <w:t xml:space="preserve">Proveedores. </w:t>
      </w:r>
    </w:p>
    <w:p w14:paraId="6770BE0E" w14:textId="77777777" w:rsidR="00957F6D" w:rsidRPr="00741ECA" w:rsidRDefault="00957F6D" w:rsidP="0047461E">
      <w:pPr>
        <w:numPr>
          <w:ilvl w:val="0"/>
          <w:numId w:val="145"/>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Contratistas. </w:t>
      </w:r>
    </w:p>
    <w:p w14:paraId="6B381013" w14:textId="77777777" w:rsidR="00957F6D" w:rsidRPr="00741ECA" w:rsidRDefault="00957F6D" w:rsidP="0047461E">
      <w:pPr>
        <w:numPr>
          <w:ilvl w:val="0"/>
          <w:numId w:val="145"/>
        </w:numPr>
        <w:spacing w:before="100" w:beforeAutospacing="1" w:after="100" w:afterAutospacing="1" w:line="240" w:lineRule="auto"/>
        <w:rPr>
          <w:rFonts w:ascii="Helvetica" w:hAnsi="Helvetica"/>
          <w:lang w:val="es-PE"/>
        </w:rPr>
      </w:pPr>
      <w:r w:rsidRPr="00741ECA">
        <w:rPr>
          <w:rFonts w:ascii="Helvetica" w:hAnsi="Helvetica"/>
          <w:lang w:val="es-PE"/>
        </w:rPr>
        <w:t xml:space="preserve">Subcontratistas. </w:t>
      </w:r>
    </w:p>
    <w:p w14:paraId="60CDA5CE" w14:textId="77777777" w:rsidR="00957F6D" w:rsidRPr="00741ECA" w:rsidRDefault="00957F6D" w:rsidP="0047461E">
      <w:pPr>
        <w:numPr>
          <w:ilvl w:val="0"/>
          <w:numId w:val="145"/>
        </w:numPr>
        <w:spacing w:before="100" w:beforeAutospacing="1" w:after="100" w:afterAutospacing="1" w:line="240" w:lineRule="auto"/>
        <w:rPr>
          <w:rFonts w:ascii="Helvetica" w:hAnsi="Helvetica"/>
          <w:lang w:val="es-PE"/>
        </w:rPr>
      </w:pPr>
      <w:r w:rsidRPr="00741ECA">
        <w:rPr>
          <w:rFonts w:ascii="Helvetica" w:hAnsi="Helvetica"/>
          <w:lang w:val="es-PE"/>
        </w:rPr>
        <w:t xml:space="preserve">Consultores. </w:t>
      </w:r>
    </w:p>
    <w:p w14:paraId="4C5EC83F" w14:textId="77777777" w:rsidR="00957F6D" w:rsidRPr="00741ECA" w:rsidRDefault="00957F6D" w:rsidP="0047461E">
      <w:pPr>
        <w:numPr>
          <w:ilvl w:val="0"/>
          <w:numId w:val="145"/>
        </w:numPr>
        <w:spacing w:before="100" w:beforeAutospacing="1" w:after="100" w:afterAutospacing="1" w:line="240" w:lineRule="auto"/>
        <w:rPr>
          <w:rFonts w:ascii="Helvetica" w:hAnsi="Helvetica"/>
          <w:lang w:val="es-PE"/>
        </w:rPr>
      </w:pPr>
      <w:r w:rsidRPr="00741ECA">
        <w:rPr>
          <w:rFonts w:ascii="Helvetica" w:hAnsi="Helvetica"/>
          <w:lang w:val="es-PE"/>
        </w:rPr>
        <w:t xml:space="preserve">Agentes. </w:t>
      </w:r>
    </w:p>
    <w:p w14:paraId="6B34EEC1" w14:textId="77777777" w:rsidR="00957F6D" w:rsidRPr="00741ECA" w:rsidRDefault="00957F6D" w:rsidP="0047461E">
      <w:pPr>
        <w:numPr>
          <w:ilvl w:val="0"/>
          <w:numId w:val="145"/>
        </w:numPr>
        <w:spacing w:before="100" w:beforeAutospacing="1" w:after="100" w:afterAutospacing="1" w:line="240" w:lineRule="auto"/>
        <w:rPr>
          <w:rFonts w:ascii="Helvetica" w:hAnsi="Helvetica"/>
          <w:lang w:val="es-PE"/>
        </w:rPr>
      </w:pPr>
      <w:r w:rsidRPr="00741ECA">
        <w:rPr>
          <w:rFonts w:ascii="Helvetica" w:hAnsi="Helvetica"/>
          <w:lang w:val="es-PE"/>
        </w:rPr>
        <w:t xml:space="preserve">Intermediarios. </w:t>
      </w:r>
    </w:p>
    <w:p w14:paraId="68B84218" w14:textId="77777777" w:rsidR="00957F6D" w:rsidRPr="00741ECA" w:rsidRDefault="00957F6D" w:rsidP="0047461E">
      <w:pPr>
        <w:numPr>
          <w:ilvl w:val="0"/>
          <w:numId w:val="145"/>
        </w:numPr>
        <w:spacing w:before="100" w:beforeAutospacing="1" w:after="100" w:afterAutospacing="1" w:line="240" w:lineRule="auto"/>
        <w:rPr>
          <w:rFonts w:ascii="Helvetica" w:hAnsi="Helvetica"/>
          <w:lang w:val="es-PE"/>
        </w:rPr>
      </w:pPr>
      <w:r w:rsidRPr="00741ECA">
        <w:rPr>
          <w:rFonts w:ascii="Helvetica" w:hAnsi="Helvetica"/>
          <w:lang w:val="es-PE"/>
        </w:rPr>
        <w:t xml:space="preserve">Distribuidores. </w:t>
      </w:r>
    </w:p>
    <w:p w14:paraId="7FCC86C7" w14:textId="77777777" w:rsidR="00957F6D" w:rsidRPr="00741ECA" w:rsidRDefault="00957F6D" w:rsidP="0047461E">
      <w:pPr>
        <w:numPr>
          <w:ilvl w:val="0"/>
          <w:numId w:val="145"/>
        </w:numPr>
        <w:spacing w:before="100" w:beforeAutospacing="1" w:after="100" w:afterAutospacing="1" w:line="240" w:lineRule="auto"/>
        <w:rPr>
          <w:rFonts w:ascii="Helvetica" w:hAnsi="Helvetica"/>
          <w:lang w:val="es-PE"/>
        </w:rPr>
      </w:pPr>
      <w:r w:rsidRPr="00741ECA">
        <w:rPr>
          <w:rFonts w:ascii="Helvetica" w:hAnsi="Helvetica"/>
          <w:lang w:val="es-PE"/>
        </w:rPr>
        <w:t xml:space="preserve">Representantes. </w:t>
      </w:r>
    </w:p>
    <w:p w14:paraId="645B8E5B" w14:textId="77777777" w:rsidR="00957F6D" w:rsidRPr="00741ECA" w:rsidRDefault="00957F6D" w:rsidP="0047461E">
      <w:pPr>
        <w:numPr>
          <w:ilvl w:val="0"/>
          <w:numId w:val="145"/>
        </w:numPr>
        <w:spacing w:before="100" w:beforeAutospacing="1" w:after="100" w:afterAutospacing="1" w:line="240" w:lineRule="auto"/>
        <w:rPr>
          <w:rFonts w:ascii="Helvetica" w:hAnsi="Helvetica"/>
          <w:lang w:val="es-PE"/>
        </w:rPr>
      </w:pPr>
      <w:r w:rsidRPr="00741ECA">
        <w:rPr>
          <w:rFonts w:ascii="Helvetica" w:hAnsi="Helvetica"/>
          <w:lang w:val="es-PE"/>
        </w:rPr>
        <w:t xml:space="preserve">Asesores. </w:t>
      </w:r>
    </w:p>
    <w:p w14:paraId="277121E3" w14:textId="77777777" w:rsidR="00957F6D" w:rsidRPr="00741ECA" w:rsidRDefault="00957F6D" w:rsidP="0047461E">
      <w:pPr>
        <w:numPr>
          <w:ilvl w:val="0"/>
          <w:numId w:val="145"/>
        </w:numPr>
        <w:spacing w:before="100" w:beforeAutospacing="1" w:after="100" w:afterAutospacing="1" w:line="240" w:lineRule="auto"/>
        <w:rPr>
          <w:rFonts w:ascii="Helvetica" w:hAnsi="Helvetica"/>
          <w:lang w:val="es-PE"/>
        </w:rPr>
      </w:pPr>
      <w:r w:rsidRPr="00741ECA">
        <w:rPr>
          <w:rFonts w:ascii="Helvetica" w:hAnsi="Helvetica"/>
          <w:lang w:val="es-PE"/>
        </w:rPr>
        <w:t xml:space="preserve">Socios de empresas conjuntas. </w:t>
      </w:r>
    </w:p>
    <w:p w14:paraId="3A2DB95D" w14:textId="77777777" w:rsidR="00957F6D" w:rsidRPr="00741ECA" w:rsidRDefault="00957F6D" w:rsidP="0047461E">
      <w:pPr>
        <w:numPr>
          <w:ilvl w:val="0"/>
          <w:numId w:val="145"/>
        </w:numPr>
        <w:spacing w:before="100" w:beforeAutospacing="1" w:after="100" w:afterAutospacing="1" w:line="240" w:lineRule="auto"/>
        <w:rPr>
          <w:rFonts w:ascii="Helvetica" w:hAnsi="Helvetica"/>
          <w:lang w:val="es-PE"/>
        </w:rPr>
      </w:pPr>
      <w:r w:rsidRPr="00741ECA">
        <w:rPr>
          <w:rFonts w:ascii="Helvetica" w:hAnsi="Helvetica"/>
          <w:lang w:val="es-PE"/>
        </w:rPr>
        <w:t xml:space="preserve">Socios de consorcios. </w:t>
      </w:r>
    </w:p>
    <w:p w14:paraId="072CEB99" w14:textId="77777777" w:rsidR="00957F6D" w:rsidRPr="00741ECA" w:rsidRDefault="00957F6D" w:rsidP="0047461E">
      <w:pPr>
        <w:numPr>
          <w:ilvl w:val="0"/>
          <w:numId w:val="145"/>
        </w:numPr>
        <w:spacing w:before="100" w:beforeAutospacing="1" w:after="100" w:afterAutospacing="1" w:line="240" w:lineRule="auto"/>
        <w:rPr>
          <w:rFonts w:ascii="Helvetica" w:hAnsi="Helvetica"/>
          <w:lang w:val="es-PE"/>
        </w:rPr>
      </w:pPr>
      <w:r w:rsidRPr="00741ECA">
        <w:rPr>
          <w:rFonts w:ascii="Helvetica" w:hAnsi="Helvetica"/>
          <w:lang w:val="es-PE"/>
        </w:rPr>
        <w:t xml:space="preserve">Proveedores de servicios externalizados. </w:t>
      </w:r>
    </w:p>
    <w:p w14:paraId="6156F2A5" w14:textId="77777777" w:rsidR="00957F6D" w:rsidRPr="00741ECA" w:rsidRDefault="00957F6D" w:rsidP="0047461E">
      <w:pPr>
        <w:numPr>
          <w:ilvl w:val="0"/>
          <w:numId w:val="145"/>
        </w:numPr>
        <w:spacing w:before="100" w:beforeAutospacing="1" w:after="100" w:afterAutospacing="1" w:line="240" w:lineRule="auto"/>
        <w:rPr>
          <w:rFonts w:ascii="Helvetica" w:hAnsi="Helvetica"/>
          <w:lang w:val="es-PE"/>
        </w:rPr>
      </w:pPr>
      <w:r w:rsidRPr="00741ECA">
        <w:rPr>
          <w:rFonts w:ascii="Helvetica" w:hAnsi="Helvetica"/>
          <w:lang w:val="es-PE"/>
        </w:rPr>
        <w:t xml:space="preserve">Inversores. </w:t>
      </w:r>
    </w:p>
    <w:p w14:paraId="5FA78845" w14:textId="77777777" w:rsidR="00957F6D" w:rsidRPr="00741ECA" w:rsidRDefault="00957F6D" w:rsidP="00957F6D">
      <w:pPr>
        <w:pStyle w:val="NormalWeb"/>
        <w:ind w:firstLine="360"/>
        <w:rPr>
          <w:rFonts w:ascii="Helvetica" w:hAnsi="Helvetica"/>
          <w:lang w:val="es-PE"/>
        </w:rPr>
      </w:pPr>
      <w:r w:rsidRPr="00741ECA">
        <w:rPr>
          <w:rFonts w:ascii="Helvetica" w:hAnsi="Helvetica"/>
          <w:lang w:val="es-PE"/>
        </w:rPr>
        <w:t xml:space="preserve">La norma señala que los diferentes tipos de socios de negocio pueden presentar </w:t>
      </w:r>
      <w:r w:rsidRPr="00741ECA">
        <w:rPr>
          <w:rStyle w:val="Textoennegrita"/>
          <w:rFonts w:ascii="Helvetica" w:hAnsi="Helvetica"/>
          <w:lang w:val="es-PE"/>
        </w:rPr>
        <w:t>diferentes tipos y niveles de riesgo de soborno</w:t>
      </w:r>
      <w:r w:rsidRPr="00741ECA">
        <w:rPr>
          <w:rFonts w:ascii="Helvetica" w:hAnsi="Helvetica"/>
          <w:lang w:val="es-PE"/>
        </w:rPr>
        <w:t xml:space="preserve">, por lo que no deben ser tratados necesariamente de la misma manera. </w:t>
      </w:r>
    </w:p>
    <w:p w14:paraId="3923A139" w14:textId="77777777" w:rsidR="00957F6D" w:rsidRPr="00741ECA" w:rsidRDefault="00957F6D" w:rsidP="00957F6D">
      <w:pPr>
        <w:pStyle w:val="Ttulo3"/>
        <w:rPr>
          <w:rFonts w:ascii="Helvetica" w:hAnsi="Helvetica"/>
          <w:lang w:val="es-PE"/>
        </w:rPr>
      </w:pPr>
      <w:r w:rsidRPr="00741ECA">
        <w:rPr>
          <w:rFonts w:ascii="Helvetica" w:hAnsi="Helvetica"/>
          <w:lang w:val="es-PE"/>
        </w:rPr>
        <w:t>Debida diligencia no significa investigar a todo el mundo de la misma manera</w:t>
      </w:r>
    </w:p>
    <w:p w14:paraId="26ECDF9A"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Uno de los principios más importantes es la </w:t>
      </w:r>
      <w:r w:rsidRPr="00741ECA">
        <w:rPr>
          <w:rStyle w:val="Textoennegrita"/>
          <w:rFonts w:ascii="Helvetica" w:hAnsi="Helvetica"/>
          <w:lang w:val="es-PE"/>
        </w:rPr>
        <w:t>proporcionalidad</w:t>
      </w:r>
      <w:r w:rsidRPr="00741ECA">
        <w:rPr>
          <w:rFonts w:ascii="Helvetica" w:hAnsi="Helvetica"/>
          <w:lang w:val="es-PE"/>
        </w:rPr>
        <w:t>.</w:t>
      </w:r>
    </w:p>
    <w:p w14:paraId="684ACCE4"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No tendría sentido aplicar el mismo procedimiento a una empresa que suministra material de oficina por un importe reducido y a un intermediario que representa a la organización ante funcionarios públicos en un proyecto de gran valor.</w:t>
      </w:r>
    </w:p>
    <w:p w14:paraId="18A33EA4" w14:textId="77777777" w:rsidR="00957F6D" w:rsidRPr="00741ECA" w:rsidRDefault="00957F6D" w:rsidP="00957F6D">
      <w:pPr>
        <w:pStyle w:val="NormalWeb"/>
        <w:rPr>
          <w:rFonts w:ascii="Helvetica" w:hAnsi="Helvetica"/>
          <w:lang w:val="es-PE"/>
        </w:rPr>
      </w:pPr>
      <w:r w:rsidRPr="00741ECA">
        <w:rPr>
          <w:rFonts w:ascii="Helvetica" w:hAnsi="Helvetica"/>
          <w:lang w:val="es-PE"/>
        </w:rPr>
        <w:t>La intensidad de la debida diligencia debe considerar factores como:</w:t>
      </w:r>
    </w:p>
    <w:p w14:paraId="49A6DE10" w14:textId="77777777" w:rsidR="00957F6D" w:rsidRPr="00741ECA" w:rsidRDefault="00957F6D" w:rsidP="0047461E">
      <w:pPr>
        <w:numPr>
          <w:ilvl w:val="0"/>
          <w:numId w:val="146"/>
        </w:numPr>
        <w:spacing w:before="100" w:beforeAutospacing="1" w:after="100" w:afterAutospacing="1" w:line="240" w:lineRule="auto"/>
        <w:rPr>
          <w:rFonts w:ascii="Helvetica" w:hAnsi="Helvetica"/>
          <w:lang w:val="es-PE"/>
        </w:rPr>
      </w:pPr>
      <w:r w:rsidRPr="00741ECA">
        <w:rPr>
          <w:rFonts w:ascii="Helvetica" w:hAnsi="Helvetica"/>
          <w:lang w:val="es-PE"/>
        </w:rPr>
        <w:t xml:space="preserve">Nivel de riesgo de soborno. </w:t>
      </w:r>
    </w:p>
    <w:p w14:paraId="21A1E667" w14:textId="77777777" w:rsidR="00957F6D" w:rsidRPr="00741ECA" w:rsidRDefault="00957F6D" w:rsidP="0047461E">
      <w:pPr>
        <w:numPr>
          <w:ilvl w:val="0"/>
          <w:numId w:val="146"/>
        </w:numPr>
        <w:spacing w:before="100" w:beforeAutospacing="1" w:after="100" w:afterAutospacing="1" w:line="240" w:lineRule="auto"/>
        <w:rPr>
          <w:rFonts w:ascii="Helvetica" w:hAnsi="Helvetica"/>
          <w:lang w:val="es-PE"/>
        </w:rPr>
      </w:pPr>
      <w:r w:rsidRPr="00741ECA">
        <w:rPr>
          <w:rFonts w:ascii="Helvetica" w:hAnsi="Helvetica"/>
          <w:lang w:val="es-PE"/>
        </w:rPr>
        <w:t xml:space="preserve">Naturaleza de la relación. </w:t>
      </w:r>
    </w:p>
    <w:p w14:paraId="5B10C80C" w14:textId="77777777" w:rsidR="00957F6D" w:rsidRPr="00741ECA" w:rsidRDefault="00957F6D" w:rsidP="0047461E">
      <w:pPr>
        <w:numPr>
          <w:ilvl w:val="0"/>
          <w:numId w:val="146"/>
        </w:numPr>
        <w:spacing w:before="100" w:beforeAutospacing="1" w:after="100" w:afterAutospacing="1" w:line="240" w:lineRule="auto"/>
        <w:rPr>
          <w:rFonts w:ascii="Helvetica" w:hAnsi="Helvetica"/>
          <w:lang w:val="es-PE"/>
        </w:rPr>
      </w:pPr>
      <w:r w:rsidRPr="00741ECA">
        <w:rPr>
          <w:rFonts w:ascii="Helvetica" w:hAnsi="Helvetica"/>
          <w:lang w:val="es-PE"/>
        </w:rPr>
        <w:t xml:space="preserve">Valor de las operaciones. </w:t>
      </w:r>
    </w:p>
    <w:p w14:paraId="2DD74AE7" w14:textId="77777777" w:rsidR="00957F6D" w:rsidRPr="00741ECA" w:rsidRDefault="00957F6D" w:rsidP="0047461E">
      <w:pPr>
        <w:numPr>
          <w:ilvl w:val="0"/>
          <w:numId w:val="146"/>
        </w:numPr>
        <w:spacing w:before="100" w:beforeAutospacing="1" w:after="100" w:afterAutospacing="1" w:line="240" w:lineRule="auto"/>
        <w:rPr>
          <w:rFonts w:ascii="Helvetica" w:hAnsi="Helvetica"/>
          <w:lang w:val="es-PE"/>
        </w:rPr>
      </w:pPr>
      <w:r w:rsidRPr="00741ECA">
        <w:rPr>
          <w:rFonts w:ascii="Helvetica" w:hAnsi="Helvetica"/>
          <w:lang w:val="es-PE"/>
        </w:rPr>
        <w:t xml:space="preserve">Actividades que realizará el tercero. </w:t>
      </w:r>
    </w:p>
    <w:p w14:paraId="376151E4" w14:textId="77777777" w:rsidR="00957F6D" w:rsidRPr="00741ECA" w:rsidRDefault="00957F6D" w:rsidP="0047461E">
      <w:pPr>
        <w:numPr>
          <w:ilvl w:val="0"/>
          <w:numId w:val="146"/>
        </w:numPr>
        <w:spacing w:before="100" w:beforeAutospacing="1" w:after="100" w:afterAutospacing="1" w:line="240" w:lineRule="auto"/>
        <w:rPr>
          <w:rFonts w:ascii="Helvetica" w:hAnsi="Helvetica"/>
          <w:lang w:val="es-PE"/>
        </w:rPr>
      </w:pPr>
      <w:r w:rsidRPr="00741ECA">
        <w:rPr>
          <w:rFonts w:ascii="Helvetica" w:hAnsi="Helvetica"/>
          <w:lang w:val="es-PE"/>
        </w:rPr>
        <w:t xml:space="preserve">Contacto con funcionarios públicos. </w:t>
      </w:r>
    </w:p>
    <w:p w14:paraId="2B8F66BB" w14:textId="77777777" w:rsidR="00957F6D" w:rsidRPr="00741ECA" w:rsidRDefault="00957F6D" w:rsidP="0047461E">
      <w:pPr>
        <w:numPr>
          <w:ilvl w:val="0"/>
          <w:numId w:val="146"/>
        </w:numPr>
        <w:spacing w:before="100" w:beforeAutospacing="1" w:after="100" w:afterAutospacing="1" w:line="240" w:lineRule="auto"/>
        <w:rPr>
          <w:rFonts w:ascii="Helvetica" w:hAnsi="Helvetica"/>
          <w:lang w:val="es-PE"/>
        </w:rPr>
      </w:pPr>
      <w:r w:rsidRPr="00741ECA">
        <w:rPr>
          <w:rFonts w:ascii="Helvetica" w:hAnsi="Helvetica"/>
          <w:lang w:val="es-PE"/>
        </w:rPr>
        <w:t xml:space="preserve">Ubicación geográfica. </w:t>
      </w:r>
    </w:p>
    <w:p w14:paraId="3764D1AD" w14:textId="77777777" w:rsidR="00957F6D" w:rsidRPr="00741ECA" w:rsidRDefault="00957F6D" w:rsidP="0047461E">
      <w:pPr>
        <w:numPr>
          <w:ilvl w:val="0"/>
          <w:numId w:val="146"/>
        </w:numPr>
        <w:spacing w:before="100" w:beforeAutospacing="1" w:after="100" w:afterAutospacing="1" w:line="240" w:lineRule="auto"/>
        <w:rPr>
          <w:rFonts w:ascii="Helvetica" w:hAnsi="Helvetica"/>
          <w:lang w:val="es-PE"/>
        </w:rPr>
      </w:pPr>
      <w:r w:rsidRPr="00741ECA">
        <w:rPr>
          <w:rFonts w:ascii="Helvetica" w:hAnsi="Helvetica"/>
          <w:lang w:val="es-PE"/>
        </w:rPr>
        <w:t xml:space="preserve">Sector de actividad. </w:t>
      </w:r>
    </w:p>
    <w:p w14:paraId="31CCA71A" w14:textId="77777777" w:rsidR="00957F6D" w:rsidRPr="00741ECA" w:rsidRDefault="00957F6D" w:rsidP="0047461E">
      <w:pPr>
        <w:numPr>
          <w:ilvl w:val="0"/>
          <w:numId w:val="146"/>
        </w:numPr>
        <w:spacing w:before="100" w:beforeAutospacing="1" w:after="100" w:afterAutospacing="1" w:line="240" w:lineRule="auto"/>
        <w:rPr>
          <w:rFonts w:ascii="Helvetica" w:hAnsi="Helvetica"/>
          <w:lang w:val="es-PE"/>
        </w:rPr>
      </w:pPr>
      <w:r w:rsidRPr="00741ECA">
        <w:rPr>
          <w:rFonts w:ascii="Helvetica" w:hAnsi="Helvetica"/>
          <w:lang w:val="es-PE"/>
        </w:rPr>
        <w:t xml:space="preserve">Estructura de propiedad. </w:t>
      </w:r>
    </w:p>
    <w:p w14:paraId="13334E57" w14:textId="77777777" w:rsidR="00957F6D" w:rsidRPr="00741ECA" w:rsidRDefault="00957F6D" w:rsidP="0047461E">
      <w:pPr>
        <w:numPr>
          <w:ilvl w:val="0"/>
          <w:numId w:val="146"/>
        </w:numPr>
        <w:spacing w:before="100" w:beforeAutospacing="1" w:after="100" w:afterAutospacing="1" w:line="240" w:lineRule="auto"/>
        <w:rPr>
          <w:rFonts w:ascii="Helvetica" w:hAnsi="Helvetica"/>
          <w:lang w:val="es-PE"/>
        </w:rPr>
      </w:pPr>
      <w:r w:rsidRPr="00741ECA">
        <w:rPr>
          <w:rFonts w:ascii="Helvetica" w:hAnsi="Helvetica"/>
          <w:lang w:val="es-PE"/>
        </w:rPr>
        <w:t xml:space="preserve">Uso de intermediarios. </w:t>
      </w:r>
    </w:p>
    <w:p w14:paraId="3251146E" w14:textId="77777777" w:rsidR="00957F6D" w:rsidRPr="00741ECA" w:rsidRDefault="00957F6D" w:rsidP="0047461E">
      <w:pPr>
        <w:numPr>
          <w:ilvl w:val="0"/>
          <w:numId w:val="146"/>
        </w:numPr>
        <w:spacing w:before="100" w:beforeAutospacing="1" w:after="100" w:afterAutospacing="1" w:line="240" w:lineRule="auto"/>
        <w:rPr>
          <w:rFonts w:ascii="Helvetica" w:hAnsi="Helvetica"/>
          <w:lang w:val="es-PE"/>
        </w:rPr>
      </w:pPr>
      <w:r w:rsidRPr="00741ECA">
        <w:rPr>
          <w:rFonts w:ascii="Helvetica" w:hAnsi="Helvetica"/>
          <w:lang w:val="es-PE"/>
        </w:rPr>
        <w:t xml:space="preserve">Historial de cumplimiento. </w:t>
      </w:r>
    </w:p>
    <w:p w14:paraId="6B899BF8" w14:textId="77777777" w:rsidR="00957F6D" w:rsidRPr="00741ECA" w:rsidRDefault="00957F6D" w:rsidP="0047461E">
      <w:pPr>
        <w:numPr>
          <w:ilvl w:val="0"/>
          <w:numId w:val="146"/>
        </w:numPr>
        <w:spacing w:before="100" w:beforeAutospacing="1" w:after="100" w:afterAutospacing="1" w:line="240" w:lineRule="auto"/>
        <w:rPr>
          <w:rFonts w:ascii="Helvetica" w:hAnsi="Helvetica"/>
          <w:lang w:val="es-PE"/>
        </w:rPr>
      </w:pPr>
      <w:r w:rsidRPr="00741ECA">
        <w:rPr>
          <w:rFonts w:ascii="Helvetica" w:hAnsi="Helvetica"/>
          <w:lang w:val="es-PE"/>
        </w:rPr>
        <w:t xml:space="preserve">Naturaleza del proyecto. </w:t>
      </w:r>
    </w:p>
    <w:p w14:paraId="19317B66" w14:textId="77777777" w:rsidR="00957F6D" w:rsidRPr="00741ECA" w:rsidRDefault="00957F6D" w:rsidP="0047461E">
      <w:pPr>
        <w:numPr>
          <w:ilvl w:val="0"/>
          <w:numId w:val="146"/>
        </w:numPr>
        <w:spacing w:before="100" w:beforeAutospacing="1" w:after="100" w:afterAutospacing="1" w:line="240" w:lineRule="auto"/>
        <w:rPr>
          <w:rFonts w:ascii="Helvetica" w:hAnsi="Helvetica"/>
          <w:lang w:val="es-PE"/>
        </w:rPr>
      </w:pPr>
      <w:r w:rsidRPr="00741ECA">
        <w:rPr>
          <w:rFonts w:ascii="Helvetica" w:hAnsi="Helvetica"/>
          <w:lang w:val="es-PE"/>
        </w:rPr>
        <w:t xml:space="preserve">Duración de la relación. </w:t>
      </w:r>
    </w:p>
    <w:p w14:paraId="1A57A6BD" w14:textId="77777777" w:rsidR="00957F6D" w:rsidRPr="00741ECA" w:rsidRDefault="00957F6D" w:rsidP="00957F6D">
      <w:pPr>
        <w:pStyle w:val="NormalWeb"/>
        <w:ind w:firstLine="360"/>
        <w:rPr>
          <w:rFonts w:ascii="Helvetica" w:hAnsi="Helvetica"/>
          <w:lang w:val="es-PE"/>
        </w:rPr>
      </w:pPr>
      <w:r w:rsidRPr="00741ECA">
        <w:rPr>
          <w:rStyle w:val="Textoennegrita"/>
          <w:rFonts w:ascii="Helvetica" w:hAnsi="Helvetica"/>
          <w:lang w:val="es-PE"/>
        </w:rPr>
        <w:t>A mayor exposición al riesgo, mayor debe ser la profundidad de la debida diligencia.</w:t>
      </w:r>
    </w:p>
    <w:p w14:paraId="2FA45A5B" w14:textId="77777777" w:rsidR="00957F6D" w:rsidRPr="00741ECA" w:rsidRDefault="00957F6D" w:rsidP="00957F6D">
      <w:pPr>
        <w:pStyle w:val="Ttulo3"/>
        <w:rPr>
          <w:rFonts w:ascii="Helvetica" w:hAnsi="Helvetica"/>
          <w:lang w:val="es-PE"/>
        </w:rPr>
      </w:pPr>
      <w:r w:rsidRPr="00741ECA">
        <w:rPr>
          <w:rFonts w:ascii="Helvetica" w:hAnsi="Helvetica"/>
          <w:lang w:val="es-PE"/>
        </w:rPr>
        <w:t>¿Cuándo debe realizarse?</w:t>
      </w:r>
    </w:p>
    <w:p w14:paraId="45E9C848" w14:textId="51C6DBE8"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La evaluación de riesgos de soborno debe determinar qué categorías de relaciones requieren una debida diligencia específica. ISO 37001:2025 contempla su aplicación cuando se ha identificado un riesgo de soborno </w:t>
      </w:r>
      <w:r w:rsidRPr="00741ECA">
        <w:rPr>
          <w:rStyle w:val="Textoennegrita"/>
          <w:rFonts w:ascii="Helvetica" w:hAnsi="Helvetica"/>
          <w:lang w:val="es-PE"/>
        </w:rPr>
        <w:t>más que bajo</w:t>
      </w:r>
      <w:r w:rsidRPr="00741ECA">
        <w:rPr>
          <w:rFonts w:ascii="Helvetica" w:hAnsi="Helvetica"/>
          <w:lang w:val="es-PE"/>
        </w:rPr>
        <w:t xml:space="preserve"> relacionado con determinadas categorías de:</w:t>
      </w:r>
    </w:p>
    <w:p w14:paraId="34B5391D" w14:textId="77777777" w:rsidR="00957F6D" w:rsidRPr="00741ECA" w:rsidRDefault="00957F6D" w:rsidP="0047461E">
      <w:pPr>
        <w:numPr>
          <w:ilvl w:val="0"/>
          <w:numId w:val="147"/>
        </w:numPr>
        <w:spacing w:before="100" w:beforeAutospacing="1" w:after="100" w:afterAutospacing="1" w:line="240" w:lineRule="auto"/>
        <w:rPr>
          <w:rFonts w:ascii="Helvetica" w:hAnsi="Helvetica"/>
          <w:lang w:val="es-PE"/>
        </w:rPr>
      </w:pPr>
      <w:r w:rsidRPr="00741ECA">
        <w:rPr>
          <w:rFonts w:ascii="Helvetica" w:hAnsi="Helvetica"/>
          <w:lang w:val="es-PE"/>
        </w:rPr>
        <w:t xml:space="preserve">Transacciones. </w:t>
      </w:r>
    </w:p>
    <w:p w14:paraId="275CE7E7" w14:textId="77777777" w:rsidR="00957F6D" w:rsidRPr="00741ECA" w:rsidRDefault="00957F6D" w:rsidP="0047461E">
      <w:pPr>
        <w:numPr>
          <w:ilvl w:val="0"/>
          <w:numId w:val="147"/>
        </w:numPr>
        <w:spacing w:before="100" w:beforeAutospacing="1" w:after="100" w:afterAutospacing="1" w:line="240" w:lineRule="auto"/>
        <w:rPr>
          <w:rFonts w:ascii="Helvetica" w:hAnsi="Helvetica"/>
          <w:lang w:val="es-PE"/>
        </w:rPr>
      </w:pPr>
      <w:r w:rsidRPr="00741ECA">
        <w:rPr>
          <w:rFonts w:ascii="Helvetica" w:hAnsi="Helvetica"/>
          <w:lang w:val="es-PE"/>
        </w:rPr>
        <w:t xml:space="preserve">Proyectos. </w:t>
      </w:r>
    </w:p>
    <w:p w14:paraId="32393EA5" w14:textId="77777777" w:rsidR="00957F6D" w:rsidRPr="00741ECA" w:rsidRDefault="00957F6D" w:rsidP="0047461E">
      <w:pPr>
        <w:numPr>
          <w:ilvl w:val="0"/>
          <w:numId w:val="147"/>
        </w:numPr>
        <w:spacing w:before="100" w:beforeAutospacing="1" w:after="100" w:afterAutospacing="1" w:line="240" w:lineRule="auto"/>
        <w:rPr>
          <w:rFonts w:ascii="Helvetica" w:hAnsi="Helvetica"/>
          <w:lang w:val="es-PE"/>
        </w:rPr>
      </w:pPr>
      <w:r w:rsidRPr="00741ECA">
        <w:rPr>
          <w:rFonts w:ascii="Helvetica" w:hAnsi="Helvetica"/>
          <w:lang w:val="es-PE"/>
        </w:rPr>
        <w:t xml:space="preserve">Actividades. </w:t>
      </w:r>
    </w:p>
    <w:p w14:paraId="5924FC7B" w14:textId="77777777" w:rsidR="00957F6D" w:rsidRPr="00741ECA" w:rsidRDefault="00957F6D" w:rsidP="0047461E">
      <w:pPr>
        <w:numPr>
          <w:ilvl w:val="0"/>
          <w:numId w:val="147"/>
        </w:numPr>
        <w:spacing w:before="100" w:beforeAutospacing="1" w:after="100" w:afterAutospacing="1" w:line="240" w:lineRule="auto"/>
        <w:rPr>
          <w:rFonts w:ascii="Helvetica" w:hAnsi="Helvetica"/>
          <w:lang w:val="es-PE"/>
        </w:rPr>
      </w:pPr>
      <w:r w:rsidRPr="00741ECA">
        <w:rPr>
          <w:rFonts w:ascii="Helvetica" w:hAnsi="Helvetica"/>
          <w:lang w:val="es-PE"/>
        </w:rPr>
        <w:t xml:space="preserve">Socios de negocio. </w:t>
      </w:r>
    </w:p>
    <w:p w14:paraId="7AF6F1E4" w14:textId="77777777" w:rsidR="00957F6D" w:rsidRPr="00741ECA" w:rsidRDefault="00957F6D" w:rsidP="0047461E">
      <w:pPr>
        <w:numPr>
          <w:ilvl w:val="0"/>
          <w:numId w:val="147"/>
        </w:numPr>
        <w:spacing w:before="100" w:beforeAutospacing="1" w:after="100" w:afterAutospacing="1" w:line="240" w:lineRule="auto"/>
        <w:rPr>
          <w:rFonts w:ascii="Helvetica" w:hAnsi="Helvetica"/>
          <w:lang w:val="es-PE"/>
        </w:rPr>
      </w:pPr>
      <w:r w:rsidRPr="00741ECA">
        <w:rPr>
          <w:rFonts w:ascii="Helvetica" w:hAnsi="Helvetica"/>
          <w:lang w:val="es-PE"/>
        </w:rPr>
        <w:t xml:space="preserve">Posiciones específicas del personal. </w:t>
      </w:r>
    </w:p>
    <w:p w14:paraId="26547D60" w14:textId="3BDAEB36" w:rsidR="00957F6D" w:rsidRPr="00741ECA" w:rsidRDefault="00957F6D" w:rsidP="00957F6D">
      <w:pPr>
        <w:pStyle w:val="NormalWeb"/>
        <w:ind w:firstLine="360"/>
        <w:rPr>
          <w:rFonts w:ascii="Helvetica" w:hAnsi="Helvetica"/>
          <w:lang w:val="es-PE"/>
        </w:rPr>
      </w:pPr>
      <w:r w:rsidRPr="00741ECA">
        <w:rPr>
          <w:rFonts w:ascii="Helvetica" w:hAnsi="Helvetica"/>
          <w:lang w:val="es-PE"/>
        </w:rPr>
        <w:t xml:space="preserve">La debida diligencia debe permitir obtener información suficiente para evaluar ese riesgo y debe </w:t>
      </w:r>
      <w:r w:rsidRPr="00741ECA">
        <w:rPr>
          <w:rStyle w:val="Textoennegrita"/>
          <w:rFonts w:ascii="Helvetica" w:hAnsi="Helvetica"/>
          <w:lang w:val="es-PE"/>
        </w:rPr>
        <w:t>actualizarse con una frecuencia definida</w:t>
      </w:r>
      <w:r w:rsidRPr="00741ECA">
        <w:rPr>
          <w:rFonts w:ascii="Helvetica" w:hAnsi="Helvetica"/>
          <w:lang w:val="es-PE"/>
        </w:rPr>
        <w:t>, de manera que los cambios y la nueva información puedan ser considerados.</w:t>
      </w:r>
      <w:r w:rsidRPr="00741ECA">
        <w:rPr>
          <w:rFonts w:ascii="Helvetica" w:hAnsi="Helvetica"/>
          <w:lang w:val="ru-RU"/>
        </w:rPr>
        <w:t xml:space="preserve"> </w:t>
      </w:r>
      <w:r w:rsidRPr="00741ECA">
        <w:rPr>
          <w:rFonts w:ascii="Helvetica" w:hAnsi="Helvetica"/>
          <w:lang w:val="es-PE"/>
        </w:rPr>
        <w:t>Por tanto, la debida diligencia no debe entenderse necesariamente como un procedimiento que se realiza una sola vez al inicio de una relación.</w:t>
      </w:r>
    </w:p>
    <w:p w14:paraId="125AA185" w14:textId="77777777" w:rsidR="00957F6D" w:rsidRPr="00741ECA" w:rsidRDefault="00957F6D" w:rsidP="00957F6D">
      <w:pPr>
        <w:pStyle w:val="Ttulo3"/>
        <w:rPr>
          <w:rFonts w:ascii="Helvetica" w:hAnsi="Helvetica"/>
          <w:lang w:val="es-PE"/>
        </w:rPr>
      </w:pPr>
      <w:r w:rsidRPr="00741ECA">
        <w:rPr>
          <w:rFonts w:ascii="Helvetica" w:hAnsi="Helvetica"/>
          <w:lang w:val="es-PE"/>
        </w:rPr>
        <w:t>¿Qué información puede analizarse?</w:t>
      </w:r>
    </w:p>
    <w:p w14:paraId="39F33665"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Dependiendo del nivel de riesgo, la organización puede recopilar y analizar información relacionada con el tercero.</w:t>
      </w:r>
    </w:p>
    <w:p w14:paraId="427A9AAE" w14:textId="77777777" w:rsidR="00957F6D" w:rsidRPr="00741ECA" w:rsidRDefault="00957F6D" w:rsidP="00957F6D">
      <w:pPr>
        <w:pStyle w:val="NormalWeb"/>
        <w:rPr>
          <w:rFonts w:ascii="Helvetica" w:hAnsi="Helvetica"/>
          <w:lang w:val="es-PE"/>
        </w:rPr>
      </w:pPr>
      <w:r w:rsidRPr="00741ECA">
        <w:rPr>
          <w:rFonts w:ascii="Helvetica" w:hAnsi="Helvetica"/>
          <w:lang w:val="es-PE"/>
        </w:rPr>
        <w:t>Por ejemplo:</w:t>
      </w:r>
    </w:p>
    <w:p w14:paraId="748CE4D1" w14:textId="77777777" w:rsidR="00957F6D" w:rsidRPr="00741ECA" w:rsidRDefault="00957F6D" w:rsidP="0047461E">
      <w:pPr>
        <w:numPr>
          <w:ilvl w:val="0"/>
          <w:numId w:val="148"/>
        </w:numPr>
        <w:spacing w:before="100" w:beforeAutospacing="1" w:after="100" w:afterAutospacing="1" w:line="240" w:lineRule="auto"/>
        <w:rPr>
          <w:rFonts w:ascii="Helvetica" w:hAnsi="Helvetica"/>
          <w:lang w:val="es-PE"/>
        </w:rPr>
      </w:pPr>
      <w:r w:rsidRPr="00741ECA">
        <w:rPr>
          <w:rFonts w:ascii="Helvetica" w:hAnsi="Helvetica"/>
          <w:lang w:val="es-PE"/>
        </w:rPr>
        <w:t xml:space="preserve">Identidad y existencia legal. </w:t>
      </w:r>
    </w:p>
    <w:p w14:paraId="5C331D6F" w14:textId="77777777" w:rsidR="00957F6D" w:rsidRPr="00741ECA" w:rsidRDefault="00957F6D" w:rsidP="0047461E">
      <w:pPr>
        <w:numPr>
          <w:ilvl w:val="0"/>
          <w:numId w:val="148"/>
        </w:numPr>
        <w:spacing w:before="100" w:beforeAutospacing="1" w:after="100" w:afterAutospacing="1" w:line="240" w:lineRule="auto"/>
        <w:rPr>
          <w:rFonts w:ascii="Helvetica" w:hAnsi="Helvetica"/>
          <w:lang w:val="es-PE"/>
        </w:rPr>
      </w:pPr>
      <w:r w:rsidRPr="00741ECA">
        <w:rPr>
          <w:rFonts w:ascii="Helvetica" w:hAnsi="Helvetica"/>
          <w:lang w:val="es-PE"/>
        </w:rPr>
        <w:t xml:space="preserve">Actividad empresarial. </w:t>
      </w:r>
    </w:p>
    <w:p w14:paraId="2FFD20BD" w14:textId="77777777" w:rsidR="00957F6D" w:rsidRPr="00741ECA" w:rsidRDefault="00957F6D" w:rsidP="0047461E">
      <w:pPr>
        <w:numPr>
          <w:ilvl w:val="0"/>
          <w:numId w:val="148"/>
        </w:numPr>
        <w:spacing w:before="100" w:beforeAutospacing="1" w:after="100" w:afterAutospacing="1" w:line="240" w:lineRule="auto"/>
        <w:rPr>
          <w:rFonts w:ascii="Helvetica" w:hAnsi="Helvetica"/>
          <w:lang w:val="es-PE"/>
        </w:rPr>
      </w:pPr>
      <w:r w:rsidRPr="00741ECA">
        <w:rPr>
          <w:rFonts w:ascii="Helvetica" w:hAnsi="Helvetica"/>
          <w:lang w:val="es-PE"/>
        </w:rPr>
        <w:t xml:space="preserve">Propietarios y beneficiarios finales. </w:t>
      </w:r>
    </w:p>
    <w:p w14:paraId="1CDDBE57" w14:textId="77777777" w:rsidR="00957F6D" w:rsidRPr="00741ECA" w:rsidRDefault="00957F6D" w:rsidP="0047461E">
      <w:pPr>
        <w:numPr>
          <w:ilvl w:val="0"/>
          <w:numId w:val="148"/>
        </w:numPr>
        <w:spacing w:before="100" w:beforeAutospacing="1" w:after="100" w:afterAutospacing="1" w:line="240" w:lineRule="auto"/>
        <w:rPr>
          <w:rFonts w:ascii="Helvetica" w:hAnsi="Helvetica"/>
          <w:lang w:val="es-PE"/>
        </w:rPr>
      </w:pPr>
      <w:r w:rsidRPr="00741ECA">
        <w:rPr>
          <w:rFonts w:ascii="Helvetica" w:hAnsi="Helvetica"/>
          <w:lang w:val="es-PE"/>
        </w:rPr>
        <w:t xml:space="preserve">Estructura societaria. </w:t>
      </w:r>
    </w:p>
    <w:p w14:paraId="01DBD49E" w14:textId="77777777" w:rsidR="00957F6D" w:rsidRPr="00741ECA" w:rsidRDefault="00957F6D" w:rsidP="0047461E">
      <w:pPr>
        <w:numPr>
          <w:ilvl w:val="0"/>
          <w:numId w:val="148"/>
        </w:numPr>
        <w:spacing w:before="100" w:beforeAutospacing="1" w:after="100" w:afterAutospacing="1" w:line="240" w:lineRule="auto"/>
        <w:rPr>
          <w:rFonts w:ascii="Helvetica" w:hAnsi="Helvetica"/>
          <w:lang w:val="es-PE"/>
        </w:rPr>
      </w:pPr>
      <w:r w:rsidRPr="00741ECA">
        <w:rPr>
          <w:rFonts w:ascii="Helvetica" w:hAnsi="Helvetica"/>
          <w:lang w:val="es-PE"/>
        </w:rPr>
        <w:t xml:space="preserve">Representantes legales. </w:t>
      </w:r>
    </w:p>
    <w:p w14:paraId="69787009" w14:textId="77777777" w:rsidR="00957F6D" w:rsidRPr="00741ECA" w:rsidRDefault="00957F6D" w:rsidP="0047461E">
      <w:pPr>
        <w:numPr>
          <w:ilvl w:val="0"/>
          <w:numId w:val="148"/>
        </w:numPr>
        <w:spacing w:before="100" w:beforeAutospacing="1" w:after="100" w:afterAutospacing="1" w:line="240" w:lineRule="auto"/>
        <w:rPr>
          <w:rFonts w:ascii="Helvetica" w:hAnsi="Helvetica"/>
          <w:lang w:val="es-PE"/>
        </w:rPr>
      </w:pPr>
      <w:r w:rsidRPr="00741ECA">
        <w:rPr>
          <w:rFonts w:ascii="Helvetica" w:hAnsi="Helvetica"/>
          <w:lang w:val="es-PE"/>
        </w:rPr>
        <w:t xml:space="preserve">Experiencia y trayectoria. </w:t>
      </w:r>
    </w:p>
    <w:p w14:paraId="4C6F03C7" w14:textId="77777777" w:rsidR="00957F6D" w:rsidRPr="00741ECA" w:rsidRDefault="00957F6D" w:rsidP="0047461E">
      <w:pPr>
        <w:numPr>
          <w:ilvl w:val="0"/>
          <w:numId w:val="148"/>
        </w:numPr>
        <w:spacing w:before="100" w:beforeAutospacing="1" w:after="100" w:afterAutospacing="1" w:line="240" w:lineRule="auto"/>
        <w:rPr>
          <w:rFonts w:ascii="Helvetica" w:hAnsi="Helvetica"/>
          <w:lang w:val="es-PE"/>
        </w:rPr>
      </w:pPr>
      <w:r w:rsidRPr="00741ECA">
        <w:rPr>
          <w:rFonts w:ascii="Helvetica" w:hAnsi="Helvetica"/>
          <w:lang w:val="es-PE"/>
        </w:rPr>
        <w:t xml:space="preserve">Relaciones comerciales relevantes. </w:t>
      </w:r>
    </w:p>
    <w:p w14:paraId="59F0D976" w14:textId="77777777" w:rsidR="00957F6D" w:rsidRPr="00741ECA" w:rsidRDefault="00957F6D" w:rsidP="0047461E">
      <w:pPr>
        <w:numPr>
          <w:ilvl w:val="0"/>
          <w:numId w:val="148"/>
        </w:numPr>
        <w:spacing w:before="100" w:beforeAutospacing="1" w:after="100" w:afterAutospacing="1" w:line="240" w:lineRule="auto"/>
        <w:rPr>
          <w:rFonts w:ascii="Helvetica" w:hAnsi="Helvetica"/>
          <w:lang w:val="es-PE"/>
        </w:rPr>
      </w:pPr>
      <w:r w:rsidRPr="00741ECA">
        <w:rPr>
          <w:rFonts w:ascii="Helvetica" w:hAnsi="Helvetica"/>
          <w:lang w:val="es-PE"/>
        </w:rPr>
        <w:t xml:space="preserve">Países donde opera. </w:t>
      </w:r>
    </w:p>
    <w:p w14:paraId="07D35A7D" w14:textId="77777777" w:rsidR="00957F6D" w:rsidRPr="00741ECA" w:rsidRDefault="00957F6D" w:rsidP="0047461E">
      <w:pPr>
        <w:numPr>
          <w:ilvl w:val="0"/>
          <w:numId w:val="148"/>
        </w:numPr>
        <w:spacing w:before="100" w:beforeAutospacing="1" w:after="100" w:afterAutospacing="1" w:line="240" w:lineRule="auto"/>
        <w:rPr>
          <w:rFonts w:ascii="Helvetica" w:hAnsi="Helvetica"/>
          <w:lang w:val="es-PE"/>
        </w:rPr>
      </w:pPr>
      <w:r w:rsidRPr="00741ECA">
        <w:rPr>
          <w:rFonts w:ascii="Helvetica" w:hAnsi="Helvetica"/>
          <w:lang w:val="es-PE"/>
        </w:rPr>
        <w:t xml:space="preserve">Antecedentes de corrupción o soborno. </w:t>
      </w:r>
    </w:p>
    <w:p w14:paraId="52431FFC" w14:textId="77777777" w:rsidR="00957F6D" w:rsidRPr="00741ECA" w:rsidRDefault="00957F6D" w:rsidP="0047461E">
      <w:pPr>
        <w:numPr>
          <w:ilvl w:val="0"/>
          <w:numId w:val="148"/>
        </w:numPr>
        <w:spacing w:before="100" w:beforeAutospacing="1" w:after="100" w:afterAutospacing="1" w:line="240" w:lineRule="auto"/>
        <w:rPr>
          <w:rFonts w:ascii="Helvetica" w:hAnsi="Helvetica"/>
          <w:lang w:val="es-PE"/>
        </w:rPr>
      </w:pPr>
      <w:r w:rsidRPr="00741ECA">
        <w:rPr>
          <w:rFonts w:ascii="Helvetica" w:hAnsi="Helvetica"/>
          <w:lang w:val="es-PE"/>
        </w:rPr>
        <w:t xml:space="preserve">Sanciones relevantes. </w:t>
      </w:r>
    </w:p>
    <w:p w14:paraId="742EF7B0" w14:textId="77777777" w:rsidR="00957F6D" w:rsidRPr="00741ECA" w:rsidRDefault="00957F6D" w:rsidP="0047461E">
      <w:pPr>
        <w:numPr>
          <w:ilvl w:val="0"/>
          <w:numId w:val="148"/>
        </w:numPr>
        <w:spacing w:before="100" w:beforeAutospacing="1" w:after="100" w:afterAutospacing="1" w:line="240" w:lineRule="auto"/>
        <w:rPr>
          <w:rFonts w:ascii="Helvetica" w:hAnsi="Helvetica"/>
          <w:lang w:val="es-PE"/>
        </w:rPr>
      </w:pPr>
      <w:r w:rsidRPr="00741ECA">
        <w:rPr>
          <w:rFonts w:ascii="Helvetica" w:hAnsi="Helvetica"/>
          <w:lang w:val="es-PE"/>
        </w:rPr>
        <w:t xml:space="preserve">Conflictos de interés. </w:t>
      </w:r>
    </w:p>
    <w:p w14:paraId="48E0FF6B" w14:textId="77777777" w:rsidR="00957F6D" w:rsidRPr="00741ECA" w:rsidRDefault="00957F6D" w:rsidP="0047461E">
      <w:pPr>
        <w:numPr>
          <w:ilvl w:val="0"/>
          <w:numId w:val="148"/>
        </w:numPr>
        <w:spacing w:before="100" w:beforeAutospacing="1" w:after="100" w:afterAutospacing="1" w:line="240" w:lineRule="auto"/>
        <w:rPr>
          <w:rFonts w:ascii="Helvetica" w:hAnsi="Helvetica"/>
          <w:lang w:val="es-PE"/>
        </w:rPr>
      </w:pPr>
      <w:r w:rsidRPr="00741ECA">
        <w:rPr>
          <w:rFonts w:ascii="Helvetica" w:hAnsi="Helvetica"/>
          <w:lang w:val="es-PE"/>
        </w:rPr>
        <w:t xml:space="preserve">Relaciones con funcionarios públicos. </w:t>
      </w:r>
    </w:p>
    <w:p w14:paraId="7AB375AC" w14:textId="77777777" w:rsidR="00957F6D" w:rsidRPr="00741ECA" w:rsidRDefault="00957F6D" w:rsidP="0047461E">
      <w:pPr>
        <w:numPr>
          <w:ilvl w:val="0"/>
          <w:numId w:val="148"/>
        </w:numPr>
        <w:spacing w:before="100" w:beforeAutospacing="1" w:after="100" w:afterAutospacing="1" w:line="240" w:lineRule="auto"/>
        <w:rPr>
          <w:rFonts w:ascii="Helvetica" w:hAnsi="Helvetica"/>
          <w:lang w:val="es-PE"/>
        </w:rPr>
      </w:pPr>
      <w:r w:rsidRPr="00741ECA">
        <w:rPr>
          <w:rFonts w:ascii="Helvetica" w:hAnsi="Helvetica"/>
          <w:lang w:val="es-PE"/>
        </w:rPr>
        <w:t xml:space="preserve">Reputación empresarial. </w:t>
      </w:r>
    </w:p>
    <w:p w14:paraId="51B64477" w14:textId="77777777" w:rsidR="00957F6D" w:rsidRPr="00741ECA" w:rsidRDefault="00957F6D" w:rsidP="0047461E">
      <w:pPr>
        <w:numPr>
          <w:ilvl w:val="0"/>
          <w:numId w:val="148"/>
        </w:numPr>
        <w:spacing w:before="100" w:beforeAutospacing="1" w:after="100" w:afterAutospacing="1" w:line="240" w:lineRule="auto"/>
        <w:rPr>
          <w:rFonts w:ascii="Helvetica" w:hAnsi="Helvetica"/>
          <w:lang w:val="es-PE"/>
        </w:rPr>
      </w:pPr>
      <w:r w:rsidRPr="00741ECA">
        <w:rPr>
          <w:rFonts w:ascii="Helvetica" w:hAnsi="Helvetica"/>
          <w:lang w:val="es-PE"/>
        </w:rPr>
        <w:t xml:space="preserve">Capacidad para prestar los servicios contratados. </w:t>
      </w:r>
    </w:p>
    <w:p w14:paraId="586D622B" w14:textId="77777777" w:rsidR="00957F6D" w:rsidRPr="00741ECA" w:rsidRDefault="00957F6D" w:rsidP="0047461E">
      <w:pPr>
        <w:numPr>
          <w:ilvl w:val="0"/>
          <w:numId w:val="148"/>
        </w:numPr>
        <w:spacing w:before="100" w:beforeAutospacing="1" w:after="100" w:afterAutospacing="1" w:line="240" w:lineRule="auto"/>
        <w:rPr>
          <w:rFonts w:ascii="Helvetica" w:hAnsi="Helvetica"/>
          <w:lang w:val="es-PE"/>
        </w:rPr>
      </w:pPr>
      <w:r w:rsidRPr="00741ECA">
        <w:rPr>
          <w:rFonts w:ascii="Helvetica" w:hAnsi="Helvetica"/>
          <w:lang w:val="es-PE"/>
        </w:rPr>
        <w:t xml:space="preserve">Historial de cumplimiento. </w:t>
      </w:r>
    </w:p>
    <w:p w14:paraId="775BFCC2" w14:textId="77777777" w:rsidR="00957F6D" w:rsidRPr="00741ECA" w:rsidRDefault="00957F6D" w:rsidP="0047461E">
      <w:pPr>
        <w:numPr>
          <w:ilvl w:val="0"/>
          <w:numId w:val="148"/>
        </w:numPr>
        <w:spacing w:before="100" w:beforeAutospacing="1" w:after="100" w:afterAutospacing="1" w:line="240" w:lineRule="auto"/>
        <w:rPr>
          <w:rFonts w:ascii="Helvetica" w:hAnsi="Helvetica"/>
          <w:lang w:val="es-PE"/>
        </w:rPr>
      </w:pPr>
      <w:r w:rsidRPr="00741ECA">
        <w:rPr>
          <w:rFonts w:ascii="Helvetica" w:hAnsi="Helvetica"/>
          <w:lang w:val="es-PE"/>
        </w:rPr>
        <w:t xml:space="preserve">Existencia de políticas y controles antisoborno. </w:t>
      </w:r>
    </w:p>
    <w:p w14:paraId="1EFCA952" w14:textId="77777777" w:rsidR="00957F6D" w:rsidRPr="00741ECA" w:rsidRDefault="00957F6D" w:rsidP="00957F6D">
      <w:pPr>
        <w:pStyle w:val="NormalWeb"/>
        <w:ind w:firstLine="360"/>
        <w:rPr>
          <w:rFonts w:ascii="Helvetica" w:hAnsi="Helvetica"/>
          <w:lang w:val="es-PE"/>
        </w:rPr>
      </w:pPr>
      <w:r w:rsidRPr="00741ECA">
        <w:rPr>
          <w:rFonts w:ascii="Helvetica" w:hAnsi="Helvetica"/>
          <w:lang w:val="es-PE"/>
        </w:rPr>
        <w:t xml:space="preserve">La información concreta debe determinarse </w:t>
      </w:r>
      <w:r w:rsidRPr="00741ECA">
        <w:rPr>
          <w:rStyle w:val="Textoennegrita"/>
          <w:rFonts w:ascii="Helvetica" w:hAnsi="Helvetica"/>
          <w:lang w:val="es-PE"/>
        </w:rPr>
        <w:t>en función del riesgo y de la naturaleza de la relación</w:t>
      </w:r>
      <w:r w:rsidRPr="00741ECA">
        <w:rPr>
          <w:rFonts w:ascii="Helvetica" w:hAnsi="Helvetica"/>
          <w:lang w:val="es-PE"/>
        </w:rPr>
        <w:t>.</w:t>
      </w:r>
    </w:p>
    <w:p w14:paraId="5DF87898" w14:textId="77777777" w:rsidR="00957F6D" w:rsidRPr="00741ECA" w:rsidRDefault="00957F6D" w:rsidP="00957F6D">
      <w:pPr>
        <w:pStyle w:val="Ttulo3"/>
        <w:rPr>
          <w:rFonts w:ascii="Helvetica" w:hAnsi="Helvetica"/>
          <w:lang w:val="es-PE"/>
        </w:rPr>
      </w:pPr>
      <w:r w:rsidRPr="00741ECA">
        <w:rPr>
          <w:rFonts w:ascii="Helvetica" w:hAnsi="Helvetica"/>
          <w:lang w:val="es-PE"/>
        </w:rPr>
        <w:t>Identificación de la propiedad y control</w:t>
      </w:r>
    </w:p>
    <w:p w14:paraId="01192BB0" w14:textId="7DB6CEA4"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En determinadas relaciones puede ser importante conocer </w:t>
      </w:r>
      <w:r w:rsidRPr="00741ECA">
        <w:rPr>
          <w:rStyle w:val="Textoennegrita"/>
          <w:rFonts w:ascii="Helvetica" w:hAnsi="Helvetica"/>
          <w:lang w:val="es-PE"/>
        </w:rPr>
        <w:t>quién es realmente propietario o quién controla al socio de negocio</w:t>
      </w:r>
      <w:r w:rsidRPr="00741ECA">
        <w:rPr>
          <w:rFonts w:ascii="Helvetica" w:hAnsi="Helvetica"/>
          <w:lang w:val="es-PE"/>
        </w:rPr>
        <w:t>. Esto resulta especialmente relevante cuando existen estructuras societarias complejas, diferentes niveles de propiedad o intermediarios.</w:t>
      </w:r>
    </w:p>
    <w:p w14:paraId="3DADA35A" w14:textId="77777777" w:rsidR="00957F6D" w:rsidRPr="00741ECA" w:rsidRDefault="00957F6D" w:rsidP="00957F6D">
      <w:pPr>
        <w:pStyle w:val="NormalWeb"/>
        <w:rPr>
          <w:rFonts w:ascii="Helvetica" w:hAnsi="Helvetica"/>
          <w:lang w:val="es-PE"/>
        </w:rPr>
      </w:pPr>
      <w:r w:rsidRPr="00741ECA">
        <w:rPr>
          <w:rFonts w:ascii="Helvetica" w:hAnsi="Helvetica"/>
          <w:lang w:val="es-PE"/>
        </w:rPr>
        <w:t>La organización puede necesitar comprender:</w:t>
      </w:r>
    </w:p>
    <w:p w14:paraId="4960982D" w14:textId="77777777" w:rsidR="00957F6D" w:rsidRPr="00741ECA" w:rsidRDefault="00957F6D" w:rsidP="0047461E">
      <w:pPr>
        <w:numPr>
          <w:ilvl w:val="0"/>
          <w:numId w:val="149"/>
        </w:numPr>
        <w:spacing w:before="100" w:beforeAutospacing="1" w:after="100" w:afterAutospacing="1" w:line="240" w:lineRule="auto"/>
        <w:rPr>
          <w:rFonts w:ascii="Helvetica" w:hAnsi="Helvetica"/>
          <w:lang w:val="es-PE"/>
        </w:rPr>
      </w:pPr>
      <w:r w:rsidRPr="00741ECA">
        <w:rPr>
          <w:rFonts w:ascii="Helvetica" w:hAnsi="Helvetica"/>
          <w:lang w:val="es-PE"/>
        </w:rPr>
        <w:t xml:space="preserve">Quién posee la empresa. </w:t>
      </w:r>
    </w:p>
    <w:p w14:paraId="19BACB8B" w14:textId="77777777" w:rsidR="00957F6D" w:rsidRPr="00741ECA" w:rsidRDefault="00957F6D" w:rsidP="0047461E">
      <w:pPr>
        <w:numPr>
          <w:ilvl w:val="0"/>
          <w:numId w:val="149"/>
        </w:numPr>
        <w:spacing w:before="100" w:beforeAutospacing="1" w:after="100" w:afterAutospacing="1" w:line="240" w:lineRule="auto"/>
        <w:rPr>
          <w:rFonts w:ascii="Helvetica" w:hAnsi="Helvetica"/>
          <w:lang w:val="es-PE"/>
        </w:rPr>
      </w:pPr>
      <w:r w:rsidRPr="00741ECA">
        <w:rPr>
          <w:rFonts w:ascii="Helvetica" w:hAnsi="Helvetica"/>
          <w:lang w:val="es-PE"/>
        </w:rPr>
        <w:t xml:space="preserve">Quién ejerce el control. </w:t>
      </w:r>
    </w:p>
    <w:p w14:paraId="2E1F5B21" w14:textId="77777777" w:rsidR="00957F6D" w:rsidRPr="00741ECA" w:rsidRDefault="00957F6D" w:rsidP="0047461E">
      <w:pPr>
        <w:numPr>
          <w:ilvl w:val="0"/>
          <w:numId w:val="149"/>
        </w:numPr>
        <w:spacing w:before="100" w:beforeAutospacing="1" w:after="100" w:afterAutospacing="1" w:line="240" w:lineRule="auto"/>
        <w:rPr>
          <w:rFonts w:ascii="Helvetica" w:hAnsi="Helvetica"/>
          <w:lang w:val="es-PE"/>
        </w:rPr>
      </w:pPr>
      <w:r w:rsidRPr="00741ECA">
        <w:rPr>
          <w:rFonts w:ascii="Helvetica" w:hAnsi="Helvetica"/>
          <w:lang w:val="es-PE"/>
        </w:rPr>
        <w:t xml:space="preserve">Quién toma las decisiones. </w:t>
      </w:r>
    </w:p>
    <w:p w14:paraId="03F7CD58" w14:textId="77777777" w:rsidR="00957F6D" w:rsidRPr="00741ECA" w:rsidRDefault="00957F6D" w:rsidP="0047461E">
      <w:pPr>
        <w:numPr>
          <w:ilvl w:val="0"/>
          <w:numId w:val="149"/>
        </w:numPr>
        <w:spacing w:before="100" w:beforeAutospacing="1" w:after="100" w:afterAutospacing="1" w:line="240" w:lineRule="auto"/>
        <w:rPr>
          <w:rFonts w:ascii="Helvetica" w:hAnsi="Helvetica"/>
          <w:lang w:val="es-PE"/>
        </w:rPr>
      </w:pPr>
      <w:r w:rsidRPr="00741ECA">
        <w:rPr>
          <w:rFonts w:ascii="Helvetica" w:hAnsi="Helvetica"/>
          <w:lang w:val="es-PE"/>
        </w:rPr>
        <w:t xml:space="preserve">Quién representa legalmente a la empresa. </w:t>
      </w:r>
    </w:p>
    <w:p w14:paraId="548D5FF7" w14:textId="77777777" w:rsidR="00957F6D" w:rsidRPr="00741ECA" w:rsidRDefault="00957F6D" w:rsidP="0047461E">
      <w:pPr>
        <w:numPr>
          <w:ilvl w:val="0"/>
          <w:numId w:val="149"/>
        </w:numPr>
        <w:spacing w:before="100" w:beforeAutospacing="1" w:after="100" w:afterAutospacing="1" w:line="240" w:lineRule="auto"/>
        <w:rPr>
          <w:rFonts w:ascii="Helvetica" w:hAnsi="Helvetica"/>
          <w:lang w:val="es-PE"/>
        </w:rPr>
      </w:pPr>
      <w:r w:rsidRPr="00741ECA">
        <w:rPr>
          <w:rFonts w:ascii="Helvetica" w:hAnsi="Helvetica"/>
          <w:lang w:val="es-PE"/>
        </w:rPr>
        <w:t xml:space="preserve">Quién recibirá los pagos. </w:t>
      </w:r>
    </w:p>
    <w:p w14:paraId="4EA76D02" w14:textId="77777777" w:rsidR="00957F6D" w:rsidRPr="00741ECA" w:rsidRDefault="00957F6D" w:rsidP="0047461E">
      <w:pPr>
        <w:numPr>
          <w:ilvl w:val="0"/>
          <w:numId w:val="149"/>
        </w:numPr>
        <w:spacing w:before="100" w:beforeAutospacing="1" w:after="100" w:afterAutospacing="1" w:line="240" w:lineRule="auto"/>
        <w:rPr>
          <w:rFonts w:ascii="Helvetica" w:hAnsi="Helvetica"/>
          <w:lang w:val="es-PE"/>
        </w:rPr>
      </w:pPr>
      <w:r w:rsidRPr="00741ECA">
        <w:rPr>
          <w:rFonts w:ascii="Helvetica" w:hAnsi="Helvetica"/>
          <w:lang w:val="es-PE"/>
        </w:rPr>
        <w:t xml:space="preserve">Qué otras entidades están relacionadas. </w:t>
      </w:r>
    </w:p>
    <w:p w14:paraId="080DBD3F" w14:textId="77777777" w:rsidR="00957F6D" w:rsidRPr="00741ECA" w:rsidRDefault="00957F6D" w:rsidP="00957F6D">
      <w:pPr>
        <w:pStyle w:val="NormalWeb"/>
        <w:ind w:firstLine="360"/>
        <w:rPr>
          <w:rFonts w:ascii="Helvetica" w:hAnsi="Helvetica"/>
          <w:lang w:val="es-PE"/>
        </w:rPr>
      </w:pPr>
      <w:r w:rsidRPr="00741ECA">
        <w:rPr>
          <w:rFonts w:ascii="Helvetica" w:hAnsi="Helvetica"/>
          <w:lang w:val="es-PE"/>
        </w:rPr>
        <w:t>El objetivo es reducir el riesgo de mantener una relación con una entidad cuya estructura real no sea suficientemente conocida.</w:t>
      </w:r>
    </w:p>
    <w:p w14:paraId="1221D35C" w14:textId="77777777" w:rsidR="00957F6D" w:rsidRPr="00741ECA" w:rsidRDefault="00957F6D" w:rsidP="00957F6D">
      <w:pPr>
        <w:pStyle w:val="Ttulo3"/>
        <w:rPr>
          <w:rFonts w:ascii="Helvetica" w:hAnsi="Helvetica"/>
          <w:lang w:val="es-PE"/>
        </w:rPr>
      </w:pPr>
      <w:r w:rsidRPr="00741ECA">
        <w:rPr>
          <w:rFonts w:ascii="Helvetica" w:hAnsi="Helvetica"/>
          <w:lang w:val="es-PE"/>
        </w:rPr>
        <w:t>Relaciones con funcionarios públicos</w:t>
      </w:r>
    </w:p>
    <w:p w14:paraId="36B6301D"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Un factor especialmente relevante es determinar si el socio de negocio </w:t>
      </w:r>
      <w:r w:rsidRPr="00741ECA">
        <w:rPr>
          <w:rStyle w:val="Textoennegrita"/>
          <w:rFonts w:ascii="Helvetica" w:hAnsi="Helvetica"/>
          <w:lang w:val="es-PE"/>
        </w:rPr>
        <w:t>mantiene contacto con funcionarios públicos en nombre de la organización</w:t>
      </w:r>
      <w:r w:rsidRPr="00741ECA">
        <w:rPr>
          <w:rFonts w:ascii="Helvetica" w:hAnsi="Helvetica"/>
          <w:lang w:val="es-PE"/>
        </w:rPr>
        <w:t>.</w:t>
      </w:r>
    </w:p>
    <w:p w14:paraId="06608B26" w14:textId="77777777" w:rsidR="00957F6D" w:rsidRPr="00741ECA" w:rsidRDefault="00957F6D" w:rsidP="00957F6D">
      <w:pPr>
        <w:pStyle w:val="NormalWeb"/>
        <w:rPr>
          <w:rFonts w:ascii="Helvetica" w:hAnsi="Helvetica"/>
          <w:lang w:val="es-PE"/>
        </w:rPr>
      </w:pPr>
      <w:r w:rsidRPr="00741ECA">
        <w:rPr>
          <w:rFonts w:ascii="Helvetica" w:hAnsi="Helvetica"/>
          <w:lang w:val="es-PE"/>
        </w:rPr>
        <w:t>Por ejemplo, puede existir una exposición mayor cuando un agente o consultor se encarga de:</w:t>
      </w:r>
    </w:p>
    <w:p w14:paraId="40C6F6A3" w14:textId="77777777" w:rsidR="00957F6D" w:rsidRPr="00741ECA" w:rsidRDefault="00957F6D" w:rsidP="0047461E">
      <w:pPr>
        <w:numPr>
          <w:ilvl w:val="0"/>
          <w:numId w:val="150"/>
        </w:numPr>
        <w:spacing w:before="100" w:beforeAutospacing="1" w:after="100" w:afterAutospacing="1" w:line="240" w:lineRule="auto"/>
        <w:rPr>
          <w:rFonts w:ascii="Helvetica" w:hAnsi="Helvetica"/>
          <w:lang w:val="es-PE"/>
        </w:rPr>
      </w:pPr>
      <w:r w:rsidRPr="00741ECA">
        <w:rPr>
          <w:rFonts w:ascii="Helvetica" w:hAnsi="Helvetica"/>
          <w:lang w:val="es-PE"/>
        </w:rPr>
        <w:t xml:space="preserve">Obtener permisos. </w:t>
      </w:r>
    </w:p>
    <w:p w14:paraId="2BF0B025" w14:textId="77777777" w:rsidR="00957F6D" w:rsidRPr="00741ECA" w:rsidRDefault="00957F6D" w:rsidP="0047461E">
      <w:pPr>
        <w:numPr>
          <w:ilvl w:val="0"/>
          <w:numId w:val="150"/>
        </w:numPr>
        <w:spacing w:before="100" w:beforeAutospacing="1" w:after="100" w:afterAutospacing="1" w:line="240" w:lineRule="auto"/>
        <w:rPr>
          <w:rFonts w:ascii="Helvetica" w:hAnsi="Helvetica"/>
          <w:lang w:val="es-PE"/>
        </w:rPr>
      </w:pPr>
      <w:r w:rsidRPr="00741ECA">
        <w:rPr>
          <w:rFonts w:ascii="Helvetica" w:hAnsi="Helvetica"/>
          <w:lang w:val="es-PE"/>
        </w:rPr>
        <w:t xml:space="preserve">Gestionar autorizaciones. </w:t>
      </w:r>
    </w:p>
    <w:p w14:paraId="4BA2489E" w14:textId="77777777" w:rsidR="00957F6D" w:rsidRPr="00741ECA" w:rsidRDefault="00957F6D" w:rsidP="0047461E">
      <w:pPr>
        <w:numPr>
          <w:ilvl w:val="0"/>
          <w:numId w:val="150"/>
        </w:numPr>
        <w:spacing w:before="100" w:beforeAutospacing="1" w:after="100" w:afterAutospacing="1" w:line="240" w:lineRule="auto"/>
        <w:rPr>
          <w:rFonts w:ascii="Helvetica" w:hAnsi="Helvetica"/>
          <w:lang w:val="es-PE"/>
        </w:rPr>
      </w:pPr>
      <w:r w:rsidRPr="00741ECA">
        <w:rPr>
          <w:rFonts w:ascii="Helvetica" w:hAnsi="Helvetica"/>
          <w:lang w:val="es-PE"/>
        </w:rPr>
        <w:t xml:space="preserve">Representar a la empresa ante autoridades. </w:t>
      </w:r>
    </w:p>
    <w:p w14:paraId="2BC8B2B0" w14:textId="77777777" w:rsidR="00957F6D" w:rsidRPr="00741ECA" w:rsidRDefault="00957F6D" w:rsidP="0047461E">
      <w:pPr>
        <w:numPr>
          <w:ilvl w:val="0"/>
          <w:numId w:val="150"/>
        </w:numPr>
        <w:spacing w:before="100" w:beforeAutospacing="1" w:after="100" w:afterAutospacing="1" w:line="240" w:lineRule="auto"/>
        <w:rPr>
          <w:rFonts w:ascii="Helvetica" w:hAnsi="Helvetica"/>
          <w:lang w:val="es-PE"/>
        </w:rPr>
      </w:pPr>
      <w:r w:rsidRPr="00741ECA">
        <w:rPr>
          <w:rFonts w:ascii="Helvetica" w:hAnsi="Helvetica"/>
          <w:lang w:val="es-PE"/>
        </w:rPr>
        <w:t xml:space="preserve">Participar en procedimientos administrativos. </w:t>
      </w:r>
    </w:p>
    <w:p w14:paraId="4D7BC2E2" w14:textId="77777777" w:rsidR="00957F6D" w:rsidRPr="00741ECA" w:rsidRDefault="00957F6D" w:rsidP="0047461E">
      <w:pPr>
        <w:numPr>
          <w:ilvl w:val="0"/>
          <w:numId w:val="150"/>
        </w:numPr>
        <w:spacing w:before="100" w:beforeAutospacing="1" w:after="100" w:afterAutospacing="1" w:line="240" w:lineRule="auto"/>
        <w:rPr>
          <w:rFonts w:ascii="Helvetica" w:hAnsi="Helvetica"/>
          <w:lang w:val="es-PE"/>
        </w:rPr>
      </w:pPr>
      <w:r w:rsidRPr="00741ECA">
        <w:rPr>
          <w:rFonts w:ascii="Helvetica" w:hAnsi="Helvetica"/>
          <w:lang w:val="es-PE"/>
        </w:rPr>
        <w:t xml:space="preserve">Gestionar licencias. </w:t>
      </w:r>
    </w:p>
    <w:p w14:paraId="1FF033BE" w14:textId="77777777" w:rsidR="00957F6D" w:rsidRPr="00741ECA" w:rsidRDefault="00957F6D" w:rsidP="0047461E">
      <w:pPr>
        <w:numPr>
          <w:ilvl w:val="0"/>
          <w:numId w:val="150"/>
        </w:numPr>
        <w:spacing w:before="100" w:beforeAutospacing="1" w:after="100" w:afterAutospacing="1" w:line="240" w:lineRule="auto"/>
        <w:rPr>
          <w:rFonts w:ascii="Helvetica" w:hAnsi="Helvetica"/>
          <w:lang w:val="es-PE"/>
        </w:rPr>
      </w:pPr>
      <w:r w:rsidRPr="00741ECA">
        <w:rPr>
          <w:rFonts w:ascii="Helvetica" w:hAnsi="Helvetica"/>
          <w:lang w:val="es-PE"/>
        </w:rPr>
        <w:t xml:space="preserve">Intervenir en contrataciones públicas. </w:t>
      </w:r>
    </w:p>
    <w:p w14:paraId="5CFDB91E" w14:textId="77777777" w:rsidR="00957F6D" w:rsidRPr="00741ECA" w:rsidRDefault="00957F6D" w:rsidP="0047461E">
      <w:pPr>
        <w:numPr>
          <w:ilvl w:val="0"/>
          <w:numId w:val="150"/>
        </w:numPr>
        <w:spacing w:before="100" w:beforeAutospacing="1" w:after="100" w:afterAutospacing="1" w:line="240" w:lineRule="auto"/>
        <w:rPr>
          <w:rFonts w:ascii="Helvetica" w:hAnsi="Helvetica"/>
          <w:lang w:val="es-PE"/>
        </w:rPr>
      </w:pPr>
      <w:r w:rsidRPr="00741ECA">
        <w:rPr>
          <w:rFonts w:ascii="Helvetica" w:hAnsi="Helvetica"/>
          <w:lang w:val="es-PE"/>
        </w:rPr>
        <w:t xml:space="preserve">Facilitar relaciones con organismos estatales. </w:t>
      </w:r>
    </w:p>
    <w:p w14:paraId="61AD022C" w14:textId="69DEDCC7" w:rsidR="00957F6D" w:rsidRPr="00741ECA" w:rsidRDefault="00957F6D" w:rsidP="00957F6D">
      <w:pPr>
        <w:pStyle w:val="NormalWeb"/>
        <w:ind w:firstLine="360"/>
        <w:rPr>
          <w:rFonts w:ascii="Helvetica" w:hAnsi="Helvetica"/>
          <w:lang w:val="es-PE"/>
        </w:rPr>
      </w:pPr>
      <w:r w:rsidRPr="00741ECA">
        <w:rPr>
          <w:rFonts w:ascii="Helvetica" w:hAnsi="Helvetica"/>
          <w:lang w:val="es-PE"/>
        </w:rPr>
        <w:t xml:space="preserve">En estos casos, la organización debe prestar especial atención al riesgo de </w:t>
      </w:r>
      <w:r w:rsidRPr="00741ECA">
        <w:rPr>
          <w:rStyle w:val="Textoennegrita"/>
          <w:rFonts w:ascii="Helvetica" w:hAnsi="Helvetica"/>
          <w:lang w:val="es-PE"/>
        </w:rPr>
        <w:t>soborno indirecto a través de terceros</w:t>
      </w:r>
      <w:r w:rsidRPr="00741ECA">
        <w:rPr>
          <w:rFonts w:ascii="Helvetica" w:hAnsi="Helvetica"/>
          <w:lang w:val="es-PE"/>
        </w:rPr>
        <w:t xml:space="preserve">. ISO 37001 aborda expresamente el soborno directo e indirecto, incluido aquel que puede producirse mediante socios de negocio. </w:t>
      </w:r>
    </w:p>
    <w:p w14:paraId="45393C4F" w14:textId="77777777" w:rsidR="00957F6D" w:rsidRPr="00741ECA" w:rsidRDefault="00957F6D" w:rsidP="00957F6D">
      <w:pPr>
        <w:pStyle w:val="Ttulo3"/>
        <w:rPr>
          <w:rFonts w:ascii="Helvetica" w:hAnsi="Helvetica"/>
          <w:lang w:val="es-PE"/>
        </w:rPr>
      </w:pPr>
      <w:r w:rsidRPr="00741ECA">
        <w:rPr>
          <w:rFonts w:ascii="Helvetica" w:hAnsi="Helvetica"/>
          <w:lang w:val="es-PE"/>
        </w:rPr>
        <w:t>Evaluación de la reputación</w:t>
      </w:r>
    </w:p>
    <w:p w14:paraId="7B02BC7C" w14:textId="1F891399" w:rsidR="00957F6D" w:rsidRPr="00741ECA" w:rsidRDefault="00957F6D" w:rsidP="00957F6D">
      <w:pPr>
        <w:pStyle w:val="NormalWeb"/>
        <w:ind w:firstLine="360"/>
        <w:rPr>
          <w:rFonts w:ascii="Helvetica" w:hAnsi="Helvetica"/>
          <w:lang w:val="es-PE"/>
        </w:rPr>
      </w:pPr>
      <w:r w:rsidRPr="00741ECA">
        <w:rPr>
          <w:rFonts w:ascii="Helvetica" w:hAnsi="Helvetica"/>
          <w:lang w:val="es-PE"/>
        </w:rPr>
        <w:t>La reputación del tercero también puede ser relevante. Una organización puede analizar información disponible sobre posibles:</w:t>
      </w:r>
    </w:p>
    <w:p w14:paraId="3305DB55" w14:textId="77777777" w:rsidR="00957F6D" w:rsidRPr="00741ECA" w:rsidRDefault="00957F6D" w:rsidP="0047461E">
      <w:pPr>
        <w:numPr>
          <w:ilvl w:val="0"/>
          <w:numId w:val="151"/>
        </w:numPr>
        <w:spacing w:before="100" w:beforeAutospacing="1" w:after="100" w:afterAutospacing="1" w:line="240" w:lineRule="auto"/>
        <w:rPr>
          <w:rFonts w:ascii="Helvetica" w:hAnsi="Helvetica"/>
          <w:lang w:val="es-PE"/>
        </w:rPr>
      </w:pPr>
      <w:r w:rsidRPr="00741ECA">
        <w:rPr>
          <w:rFonts w:ascii="Helvetica" w:hAnsi="Helvetica"/>
          <w:lang w:val="es-PE"/>
        </w:rPr>
        <w:t xml:space="preserve">Investigaciones. </w:t>
      </w:r>
    </w:p>
    <w:p w14:paraId="02BC1025" w14:textId="77777777" w:rsidR="00957F6D" w:rsidRPr="00741ECA" w:rsidRDefault="00957F6D" w:rsidP="0047461E">
      <w:pPr>
        <w:numPr>
          <w:ilvl w:val="0"/>
          <w:numId w:val="151"/>
        </w:numPr>
        <w:spacing w:before="100" w:beforeAutospacing="1" w:after="100" w:afterAutospacing="1" w:line="240" w:lineRule="auto"/>
        <w:rPr>
          <w:rFonts w:ascii="Helvetica" w:hAnsi="Helvetica"/>
          <w:lang w:val="es-PE"/>
        </w:rPr>
      </w:pPr>
      <w:r w:rsidRPr="00741ECA">
        <w:rPr>
          <w:rFonts w:ascii="Helvetica" w:hAnsi="Helvetica"/>
          <w:lang w:val="es-PE"/>
        </w:rPr>
        <w:t xml:space="preserve">Sanciones. </w:t>
      </w:r>
    </w:p>
    <w:p w14:paraId="03C3FAC4" w14:textId="77777777" w:rsidR="00957F6D" w:rsidRPr="00741ECA" w:rsidRDefault="00957F6D" w:rsidP="0047461E">
      <w:pPr>
        <w:numPr>
          <w:ilvl w:val="0"/>
          <w:numId w:val="151"/>
        </w:numPr>
        <w:spacing w:before="100" w:beforeAutospacing="1" w:after="100" w:afterAutospacing="1" w:line="240" w:lineRule="auto"/>
        <w:rPr>
          <w:rFonts w:ascii="Helvetica" w:hAnsi="Helvetica"/>
          <w:lang w:val="es-PE"/>
        </w:rPr>
      </w:pPr>
      <w:r w:rsidRPr="00741ECA">
        <w:rPr>
          <w:rFonts w:ascii="Helvetica" w:hAnsi="Helvetica"/>
          <w:lang w:val="es-PE"/>
        </w:rPr>
        <w:t xml:space="preserve">Casos de corrupción. </w:t>
      </w:r>
    </w:p>
    <w:p w14:paraId="1077E1D6" w14:textId="77777777" w:rsidR="00957F6D" w:rsidRPr="00741ECA" w:rsidRDefault="00957F6D" w:rsidP="0047461E">
      <w:pPr>
        <w:numPr>
          <w:ilvl w:val="0"/>
          <w:numId w:val="151"/>
        </w:numPr>
        <w:spacing w:before="100" w:beforeAutospacing="1" w:after="100" w:afterAutospacing="1" w:line="240" w:lineRule="auto"/>
        <w:rPr>
          <w:rFonts w:ascii="Helvetica" w:hAnsi="Helvetica"/>
          <w:lang w:val="es-PE"/>
        </w:rPr>
      </w:pPr>
      <w:r w:rsidRPr="00741ECA">
        <w:rPr>
          <w:rFonts w:ascii="Helvetica" w:hAnsi="Helvetica"/>
          <w:lang w:val="es-PE"/>
        </w:rPr>
        <w:t xml:space="preserve">Conductas empresariales cuestionables. </w:t>
      </w:r>
    </w:p>
    <w:p w14:paraId="621F94CA" w14:textId="77777777" w:rsidR="00957F6D" w:rsidRPr="00741ECA" w:rsidRDefault="00957F6D" w:rsidP="0047461E">
      <w:pPr>
        <w:numPr>
          <w:ilvl w:val="0"/>
          <w:numId w:val="151"/>
        </w:numPr>
        <w:spacing w:before="100" w:beforeAutospacing="1" w:after="100" w:afterAutospacing="1" w:line="240" w:lineRule="auto"/>
        <w:rPr>
          <w:rFonts w:ascii="Helvetica" w:hAnsi="Helvetica"/>
          <w:lang w:val="es-PE"/>
        </w:rPr>
      </w:pPr>
      <w:r w:rsidRPr="00741ECA">
        <w:rPr>
          <w:rFonts w:ascii="Helvetica" w:hAnsi="Helvetica"/>
          <w:lang w:val="es-PE"/>
        </w:rPr>
        <w:t xml:space="preserve">Conflictos de interés. </w:t>
      </w:r>
    </w:p>
    <w:p w14:paraId="709BF3F7" w14:textId="77777777" w:rsidR="00957F6D" w:rsidRPr="00741ECA" w:rsidRDefault="00957F6D" w:rsidP="0047461E">
      <w:pPr>
        <w:numPr>
          <w:ilvl w:val="0"/>
          <w:numId w:val="151"/>
        </w:numPr>
        <w:spacing w:before="100" w:beforeAutospacing="1" w:after="100" w:afterAutospacing="1" w:line="240" w:lineRule="auto"/>
        <w:rPr>
          <w:rFonts w:ascii="Helvetica" w:hAnsi="Helvetica"/>
          <w:lang w:val="es-PE"/>
        </w:rPr>
      </w:pPr>
      <w:r w:rsidRPr="00741ECA">
        <w:rPr>
          <w:rFonts w:ascii="Helvetica" w:hAnsi="Helvetica"/>
          <w:lang w:val="es-PE"/>
        </w:rPr>
        <w:t xml:space="preserve">Incumplimientos relevantes. </w:t>
      </w:r>
    </w:p>
    <w:p w14:paraId="29EB4684" w14:textId="77777777" w:rsidR="00957F6D" w:rsidRPr="00741ECA" w:rsidRDefault="00957F6D" w:rsidP="0047461E">
      <w:pPr>
        <w:numPr>
          <w:ilvl w:val="0"/>
          <w:numId w:val="151"/>
        </w:numPr>
        <w:spacing w:before="100" w:beforeAutospacing="1" w:after="100" w:afterAutospacing="1" w:line="240" w:lineRule="auto"/>
        <w:rPr>
          <w:rFonts w:ascii="Helvetica" w:hAnsi="Helvetica"/>
          <w:lang w:val="es-PE"/>
        </w:rPr>
      </w:pPr>
      <w:r w:rsidRPr="00741ECA">
        <w:rPr>
          <w:rFonts w:ascii="Helvetica" w:hAnsi="Helvetica"/>
          <w:lang w:val="es-PE"/>
        </w:rPr>
        <w:t xml:space="preserve">Noticias negativas relacionadas con integridad. </w:t>
      </w:r>
    </w:p>
    <w:p w14:paraId="1EFB6DFB" w14:textId="65FD3D0E" w:rsidR="00957F6D" w:rsidRPr="00741ECA" w:rsidRDefault="00957F6D" w:rsidP="00957F6D">
      <w:pPr>
        <w:pStyle w:val="NormalWeb"/>
        <w:ind w:firstLine="360"/>
        <w:rPr>
          <w:rFonts w:ascii="Helvetica" w:hAnsi="Helvetica"/>
          <w:lang w:val="es-PE"/>
        </w:rPr>
      </w:pPr>
      <w:r w:rsidRPr="00741ECA">
        <w:rPr>
          <w:rFonts w:ascii="Helvetica" w:hAnsi="Helvetica"/>
          <w:lang w:val="es-PE"/>
        </w:rPr>
        <w:t xml:space="preserve">Sin embargo, la existencia de una noticia negativa </w:t>
      </w:r>
      <w:r w:rsidRPr="00741ECA">
        <w:rPr>
          <w:rStyle w:val="Textoennegrita"/>
          <w:rFonts w:ascii="Helvetica" w:hAnsi="Helvetica"/>
          <w:lang w:val="es-PE"/>
        </w:rPr>
        <w:t>no significa automáticamente que el tercero deba ser rechazado</w:t>
      </w:r>
      <w:r w:rsidRPr="00741ECA">
        <w:rPr>
          <w:rFonts w:ascii="Helvetica" w:hAnsi="Helvetica"/>
          <w:lang w:val="es-PE"/>
        </w:rPr>
        <w:t>. La información debe ser evaluada y relacionada con el nivel de riesgo real.</w:t>
      </w:r>
    </w:p>
    <w:p w14:paraId="2EB6EE4E" w14:textId="77777777" w:rsidR="00957F6D" w:rsidRPr="00741ECA" w:rsidRDefault="00957F6D" w:rsidP="00957F6D">
      <w:pPr>
        <w:pStyle w:val="Ttulo3"/>
        <w:rPr>
          <w:rFonts w:ascii="Helvetica" w:hAnsi="Helvetica"/>
          <w:lang w:val="es-PE"/>
        </w:rPr>
      </w:pPr>
      <w:r w:rsidRPr="00741ECA">
        <w:rPr>
          <w:rFonts w:ascii="Helvetica" w:hAnsi="Helvetica"/>
          <w:lang w:val="es-PE"/>
        </w:rPr>
        <w:t>Capacidad y legitimidad del proveedor</w:t>
      </w:r>
    </w:p>
    <w:p w14:paraId="65186CC9" w14:textId="384D97E5"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La debida diligencia no debe concentrarse exclusivamente en cuestiones relacionadas con corrupción. También puede ser necesario comprobar si el tercero </w:t>
      </w:r>
      <w:r w:rsidRPr="00741ECA">
        <w:rPr>
          <w:rStyle w:val="Textoennegrita"/>
          <w:rFonts w:ascii="Helvetica" w:hAnsi="Helvetica"/>
          <w:lang w:val="es-PE"/>
        </w:rPr>
        <w:t>realmente tiene capacidad para proporcionar los bienes o servicios contratados</w:t>
      </w:r>
      <w:r w:rsidRPr="00741ECA">
        <w:rPr>
          <w:rFonts w:ascii="Helvetica" w:hAnsi="Helvetica"/>
          <w:lang w:val="es-PE"/>
        </w:rPr>
        <w:t>.</w:t>
      </w:r>
    </w:p>
    <w:p w14:paraId="75124078" w14:textId="77777777" w:rsidR="00957F6D" w:rsidRPr="00741ECA" w:rsidRDefault="00957F6D" w:rsidP="00957F6D">
      <w:pPr>
        <w:pStyle w:val="NormalWeb"/>
        <w:ind w:firstLine="360"/>
        <w:rPr>
          <w:rFonts w:ascii="Helvetica" w:hAnsi="Helvetica"/>
          <w:lang w:val="es-PE"/>
        </w:rPr>
      </w:pPr>
      <w:r w:rsidRPr="00741ECA">
        <w:rPr>
          <w:rFonts w:ascii="Helvetica" w:hAnsi="Helvetica"/>
          <w:lang w:val="es-PE"/>
        </w:rPr>
        <w:t>Por ejemplo, si una empresa pretende contratar a un consultor por una suma considerable, puede resultar razonable verificar:</w:t>
      </w:r>
    </w:p>
    <w:p w14:paraId="5840398C" w14:textId="77777777" w:rsidR="00957F6D" w:rsidRPr="00741ECA" w:rsidRDefault="00957F6D" w:rsidP="0047461E">
      <w:pPr>
        <w:numPr>
          <w:ilvl w:val="0"/>
          <w:numId w:val="152"/>
        </w:numPr>
        <w:spacing w:before="100" w:beforeAutospacing="1" w:after="100" w:afterAutospacing="1" w:line="240" w:lineRule="auto"/>
        <w:rPr>
          <w:rFonts w:ascii="Helvetica" w:hAnsi="Helvetica"/>
          <w:lang w:val="es-PE"/>
        </w:rPr>
      </w:pPr>
      <w:r w:rsidRPr="00741ECA">
        <w:rPr>
          <w:rFonts w:ascii="Helvetica" w:hAnsi="Helvetica"/>
          <w:lang w:val="es-PE"/>
        </w:rPr>
        <w:t xml:space="preserve">Experiencia profesional. </w:t>
      </w:r>
    </w:p>
    <w:p w14:paraId="32EC96BD" w14:textId="77777777" w:rsidR="00957F6D" w:rsidRPr="00741ECA" w:rsidRDefault="00957F6D" w:rsidP="0047461E">
      <w:pPr>
        <w:numPr>
          <w:ilvl w:val="0"/>
          <w:numId w:val="152"/>
        </w:numPr>
        <w:spacing w:before="100" w:beforeAutospacing="1" w:after="100" w:afterAutospacing="1" w:line="240" w:lineRule="auto"/>
        <w:rPr>
          <w:rFonts w:ascii="Helvetica" w:hAnsi="Helvetica"/>
          <w:lang w:val="es-PE"/>
        </w:rPr>
      </w:pPr>
      <w:r w:rsidRPr="00741ECA">
        <w:rPr>
          <w:rFonts w:ascii="Helvetica" w:hAnsi="Helvetica"/>
          <w:lang w:val="es-PE"/>
        </w:rPr>
        <w:t xml:space="preserve">Personal disponible. </w:t>
      </w:r>
    </w:p>
    <w:p w14:paraId="395F9332" w14:textId="77777777" w:rsidR="00957F6D" w:rsidRPr="00741ECA" w:rsidRDefault="00957F6D" w:rsidP="0047461E">
      <w:pPr>
        <w:numPr>
          <w:ilvl w:val="0"/>
          <w:numId w:val="152"/>
        </w:numPr>
        <w:spacing w:before="100" w:beforeAutospacing="1" w:after="100" w:afterAutospacing="1" w:line="240" w:lineRule="auto"/>
        <w:rPr>
          <w:rFonts w:ascii="Helvetica" w:hAnsi="Helvetica"/>
          <w:lang w:val="es-PE"/>
        </w:rPr>
      </w:pPr>
      <w:r w:rsidRPr="00741ECA">
        <w:rPr>
          <w:rFonts w:ascii="Helvetica" w:hAnsi="Helvetica"/>
          <w:lang w:val="es-PE"/>
        </w:rPr>
        <w:t xml:space="preserve">Capacidad técnica. </w:t>
      </w:r>
    </w:p>
    <w:p w14:paraId="229ECA65" w14:textId="77777777" w:rsidR="00957F6D" w:rsidRPr="00741ECA" w:rsidRDefault="00957F6D" w:rsidP="0047461E">
      <w:pPr>
        <w:numPr>
          <w:ilvl w:val="0"/>
          <w:numId w:val="152"/>
        </w:numPr>
        <w:spacing w:before="100" w:beforeAutospacing="1" w:after="100" w:afterAutospacing="1" w:line="240" w:lineRule="auto"/>
        <w:rPr>
          <w:rFonts w:ascii="Helvetica" w:hAnsi="Helvetica"/>
          <w:lang w:val="es-PE"/>
        </w:rPr>
      </w:pPr>
      <w:r w:rsidRPr="00741ECA">
        <w:rPr>
          <w:rFonts w:ascii="Helvetica" w:hAnsi="Helvetica"/>
          <w:lang w:val="es-PE"/>
        </w:rPr>
        <w:t xml:space="preserve">Historial de proyectos. </w:t>
      </w:r>
    </w:p>
    <w:p w14:paraId="40C74761" w14:textId="77777777" w:rsidR="00957F6D" w:rsidRPr="00741ECA" w:rsidRDefault="00957F6D" w:rsidP="0047461E">
      <w:pPr>
        <w:numPr>
          <w:ilvl w:val="0"/>
          <w:numId w:val="152"/>
        </w:numPr>
        <w:spacing w:before="100" w:beforeAutospacing="1" w:after="100" w:afterAutospacing="1" w:line="240" w:lineRule="auto"/>
        <w:rPr>
          <w:rFonts w:ascii="Helvetica" w:hAnsi="Helvetica"/>
          <w:lang w:val="es-PE"/>
        </w:rPr>
      </w:pPr>
      <w:r w:rsidRPr="00741ECA">
        <w:rPr>
          <w:rFonts w:ascii="Helvetica" w:hAnsi="Helvetica"/>
          <w:lang w:val="es-PE"/>
        </w:rPr>
        <w:t xml:space="preserve">Recursos necesarios. </w:t>
      </w:r>
    </w:p>
    <w:p w14:paraId="380A210A" w14:textId="77777777" w:rsidR="00957F6D" w:rsidRPr="00741ECA" w:rsidRDefault="00957F6D" w:rsidP="0047461E">
      <w:pPr>
        <w:numPr>
          <w:ilvl w:val="0"/>
          <w:numId w:val="152"/>
        </w:numPr>
        <w:spacing w:before="100" w:beforeAutospacing="1" w:after="100" w:afterAutospacing="1" w:line="240" w:lineRule="auto"/>
        <w:rPr>
          <w:rFonts w:ascii="Helvetica" w:hAnsi="Helvetica"/>
          <w:lang w:val="es-PE"/>
        </w:rPr>
      </w:pPr>
      <w:r w:rsidRPr="00741ECA">
        <w:rPr>
          <w:rFonts w:ascii="Helvetica" w:hAnsi="Helvetica"/>
          <w:lang w:val="es-PE"/>
        </w:rPr>
        <w:t xml:space="preserve">Existencia legal. </w:t>
      </w:r>
    </w:p>
    <w:p w14:paraId="77A25D70" w14:textId="77777777" w:rsidR="00957F6D" w:rsidRPr="00741ECA" w:rsidRDefault="00957F6D" w:rsidP="0047461E">
      <w:pPr>
        <w:numPr>
          <w:ilvl w:val="0"/>
          <w:numId w:val="152"/>
        </w:numPr>
        <w:spacing w:before="100" w:beforeAutospacing="1" w:after="100" w:afterAutospacing="1" w:line="240" w:lineRule="auto"/>
        <w:rPr>
          <w:rFonts w:ascii="Helvetica" w:hAnsi="Helvetica"/>
          <w:lang w:val="es-PE"/>
        </w:rPr>
      </w:pPr>
      <w:r w:rsidRPr="00741ECA">
        <w:rPr>
          <w:rFonts w:ascii="Helvetica" w:hAnsi="Helvetica"/>
          <w:lang w:val="es-PE"/>
        </w:rPr>
        <w:t xml:space="preserve">Justificación económica de sus honorarios. </w:t>
      </w:r>
    </w:p>
    <w:p w14:paraId="2AE7859A" w14:textId="77777777" w:rsidR="00957F6D" w:rsidRPr="00741ECA" w:rsidRDefault="00957F6D" w:rsidP="00957F6D">
      <w:pPr>
        <w:pStyle w:val="NormalWeb"/>
        <w:ind w:firstLine="360"/>
        <w:rPr>
          <w:rFonts w:ascii="Helvetica" w:hAnsi="Helvetica"/>
          <w:lang w:val="es-PE"/>
        </w:rPr>
      </w:pPr>
      <w:r w:rsidRPr="00741ECA">
        <w:rPr>
          <w:rFonts w:ascii="Helvetica" w:hAnsi="Helvetica"/>
          <w:lang w:val="es-PE"/>
        </w:rPr>
        <w:t xml:space="preserve">Esto ayuda a detectar situaciones en las que un tercero podría estar siendo utilizado simplemente como </w:t>
      </w:r>
      <w:r w:rsidRPr="00741ECA">
        <w:rPr>
          <w:rStyle w:val="Textoennegrita"/>
          <w:rFonts w:ascii="Helvetica" w:hAnsi="Helvetica"/>
          <w:lang w:val="es-PE"/>
        </w:rPr>
        <w:t>vehículo para canalizar pagos indebidos</w:t>
      </w:r>
      <w:r w:rsidRPr="00741ECA">
        <w:rPr>
          <w:rFonts w:ascii="Helvetica" w:hAnsi="Helvetica"/>
          <w:lang w:val="es-PE"/>
        </w:rPr>
        <w:t>.</w:t>
      </w:r>
    </w:p>
    <w:p w14:paraId="0EFD3ECA" w14:textId="77777777" w:rsidR="00957F6D" w:rsidRPr="00741ECA" w:rsidRDefault="00957F6D" w:rsidP="00957F6D">
      <w:pPr>
        <w:pStyle w:val="Ttulo3"/>
        <w:rPr>
          <w:rFonts w:ascii="Helvetica" w:hAnsi="Helvetica"/>
          <w:lang w:val="es-PE"/>
        </w:rPr>
      </w:pPr>
      <w:r w:rsidRPr="00741ECA">
        <w:rPr>
          <w:rFonts w:ascii="Helvetica" w:hAnsi="Helvetica"/>
          <w:lang w:val="es-PE"/>
        </w:rPr>
        <w:t>Evaluación de los proveedores</w:t>
      </w:r>
    </w:p>
    <w:p w14:paraId="56FC3DB0" w14:textId="2052A597" w:rsidR="00957F6D" w:rsidRPr="00741ECA" w:rsidRDefault="00957F6D" w:rsidP="00957F6D">
      <w:pPr>
        <w:pStyle w:val="NormalWeb"/>
        <w:ind w:firstLine="720"/>
        <w:rPr>
          <w:rFonts w:ascii="Helvetica" w:hAnsi="Helvetica"/>
          <w:lang w:val="es-PE"/>
        </w:rPr>
      </w:pPr>
      <w:r w:rsidRPr="00741ECA">
        <w:rPr>
          <w:rFonts w:ascii="Helvetica" w:hAnsi="Helvetica"/>
          <w:lang w:val="es-PE"/>
        </w:rPr>
        <w:t>En el caso de los proveedores, la organización puede establecer diferentes niveles de revisión. Un proveedor de bajo riesgo podría estar sujeto a controles básicos relacionados con:</w:t>
      </w:r>
    </w:p>
    <w:p w14:paraId="25D77D87" w14:textId="77777777" w:rsidR="00957F6D" w:rsidRPr="00741ECA" w:rsidRDefault="00957F6D" w:rsidP="0047461E">
      <w:pPr>
        <w:numPr>
          <w:ilvl w:val="0"/>
          <w:numId w:val="153"/>
        </w:numPr>
        <w:spacing w:before="100" w:beforeAutospacing="1" w:after="100" w:afterAutospacing="1" w:line="240" w:lineRule="auto"/>
        <w:rPr>
          <w:rFonts w:ascii="Helvetica" w:hAnsi="Helvetica"/>
          <w:lang w:val="es-PE"/>
        </w:rPr>
      </w:pPr>
      <w:r w:rsidRPr="00741ECA">
        <w:rPr>
          <w:rFonts w:ascii="Helvetica" w:hAnsi="Helvetica"/>
          <w:lang w:val="es-PE"/>
        </w:rPr>
        <w:t xml:space="preserve">Identificación. </w:t>
      </w:r>
    </w:p>
    <w:p w14:paraId="56F76FCB" w14:textId="77777777" w:rsidR="00957F6D" w:rsidRPr="00741ECA" w:rsidRDefault="00957F6D" w:rsidP="0047461E">
      <w:pPr>
        <w:numPr>
          <w:ilvl w:val="0"/>
          <w:numId w:val="153"/>
        </w:numPr>
        <w:spacing w:before="100" w:beforeAutospacing="1" w:after="100" w:afterAutospacing="1" w:line="240" w:lineRule="auto"/>
        <w:rPr>
          <w:rFonts w:ascii="Helvetica" w:hAnsi="Helvetica"/>
          <w:lang w:val="es-PE"/>
        </w:rPr>
      </w:pPr>
      <w:r w:rsidRPr="00741ECA">
        <w:rPr>
          <w:rFonts w:ascii="Helvetica" w:hAnsi="Helvetica"/>
          <w:lang w:val="es-PE"/>
        </w:rPr>
        <w:t xml:space="preserve">Existencia legal. </w:t>
      </w:r>
    </w:p>
    <w:p w14:paraId="6D88B116" w14:textId="77777777" w:rsidR="00957F6D" w:rsidRPr="00741ECA" w:rsidRDefault="00957F6D" w:rsidP="0047461E">
      <w:pPr>
        <w:numPr>
          <w:ilvl w:val="0"/>
          <w:numId w:val="153"/>
        </w:numPr>
        <w:spacing w:before="100" w:beforeAutospacing="1" w:after="100" w:afterAutospacing="1" w:line="240" w:lineRule="auto"/>
        <w:rPr>
          <w:rFonts w:ascii="Helvetica" w:hAnsi="Helvetica"/>
          <w:lang w:val="es-PE"/>
        </w:rPr>
      </w:pPr>
      <w:r w:rsidRPr="00741ECA">
        <w:rPr>
          <w:rFonts w:ascii="Helvetica" w:hAnsi="Helvetica"/>
          <w:lang w:val="es-PE"/>
        </w:rPr>
        <w:t xml:space="preserve">Información comercial. </w:t>
      </w:r>
    </w:p>
    <w:p w14:paraId="2FFE79E0" w14:textId="77777777" w:rsidR="00957F6D" w:rsidRPr="00741ECA" w:rsidRDefault="00957F6D" w:rsidP="0047461E">
      <w:pPr>
        <w:numPr>
          <w:ilvl w:val="0"/>
          <w:numId w:val="153"/>
        </w:numPr>
        <w:spacing w:before="100" w:beforeAutospacing="1" w:after="100" w:afterAutospacing="1" w:line="240" w:lineRule="auto"/>
        <w:rPr>
          <w:rFonts w:ascii="Helvetica" w:hAnsi="Helvetica"/>
          <w:lang w:val="es-PE"/>
        </w:rPr>
      </w:pPr>
      <w:r w:rsidRPr="00741ECA">
        <w:rPr>
          <w:rFonts w:ascii="Helvetica" w:hAnsi="Helvetica"/>
          <w:lang w:val="es-PE"/>
        </w:rPr>
        <w:t xml:space="preserve">Condiciones contractuales. </w:t>
      </w:r>
    </w:p>
    <w:p w14:paraId="50965AF8" w14:textId="77777777" w:rsidR="00957F6D" w:rsidRPr="00741ECA" w:rsidRDefault="00957F6D" w:rsidP="00957F6D">
      <w:pPr>
        <w:pStyle w:val="NormalWeb"/>
        <w:rPr>
          <w:rFonts w:ascii="Helvetica" w:hAnsi="Helvetica"/>
          <w:lang w:val="es-PE"/>
        </w:rPr>
      </w:pPr>
      <w:r w:rsidRPr="00741ECA">
        <w:rPr>
          <w:rFonts w:ascii="Helvetica" w:hAnsi="Helvetica"/>
          <w:lang w:val="es-PE"/>
        </w:rPr>
        <w:t>Un proveedor de mayor riesgo podría requerir adicionalmente:</w:t>
      </w:r>
    </w:p>
    <w:p w14:paraId="332CB8B5" w14:textId="77777777" w:rsidR="00957F6D" w:rsidRPr="00741ECA" w:rsidRDefault="00957F6D" w:rsidP="0047461E">
      <w:pPr>
        <w:numPr>
          <w:ilvl w:val="0"/>
          <w:numId w:val="154"/>
        </w:numPr>
        <w:spacing w:before="100" w:beforeAutospacing="1" w:after="100" w:afterAutospacing="1" w:line="240" w:lineRule="auto"/>
        <w:rPr>
          <w:rFonts w:ascii="Helvetica" w:hAnsi="Helvetica"/>
          <w:lang w:val="es-PE"/>
        </w:rPr>
      </w:pPr>
      <w:r w:rsidRPr="00741ECA">
        <w:rPr>
          <w:rFonts w:ascii="Helvetica" w:hAnsi="Helvetica"/>
          <w:lang w:val="es-PE"/>
        </w:rPr>
        <w:t xml:space="preserve">Información sobre propietarios. </w:t>
      </w:r>
    </w:p>
    <w:p w14:paraId="55B6BEB6" w14:textId="77777777" w:rsidR="00957F6D" w:rsidRPr="00741ECA" w:rsidRDefault="00957F6D" w:rsidP="0047461E">
      <w:pPr>
        <w:numPr>
          <w:ilvl w:val="0"/>
          <w:numId w:val="154"/>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Evaluación de antecedentes. </w:t>
      </w:r>
    </w:p>
    <w:p w14:paraId="5EBF267B" w14:textId="77777777" w:rsidR="00957F6D" w:rsidRPr="00741ECA" w:rsidRDefault="00957F6D" w:rsidP="0047461E">
      <w:pPr>
        <w:numPr>
          <w:ilvl w:val="0"/>
          <w:numId w:val="154"/>
        </w:numPr>
        <w:spacing w:before="100" w:beforeAutospacing="1" w:after="100" w:afterAutospacing="1" w:line="240" w:lineRule="auto"/>
        <w:rPr>
          <w:rFonts w:ascii="Helvetica" w:hAnsi="Helvetica"/>
          <w:lang w:val="es-PE"/>
        </w:rPr>
      </w:pPr>
      <w:r w:rsidRPr="00741ECA">
        <w:rPr>
          <w:rFonts w:ascii="Helvetica" w:hAnsi="Helvetica"/>
          <w:lang w:val="es-PE"/>
        </w:rPr>
        <w:t xml:space="preserve">Revisión de conflictos de interés. </w:t>
      </w:r>
    </w:p>
    <w:p w14:paraId="663418C5" w14:textId="77777777" w:rsidR="00957F6D" w:rsidRPr="00741ECA" w:rsidRDefault="00957F6D" w:rsidP="0047461E">
      <w:pPr>
        <w:numPr>
          <w:ilvl w:val="0"/>
          <w:numId w:val="154"/>
        </w:numPr>
        <w:spacing w:before="100" w:beforeAutospacing="1" w:after="100" w:afterAutospacing="1" w:line="240" w:lineRule="auto"/>
        <w:rPr>
          <w:rFonts w:ascii="Helvetica" w:hAnsi="Helvetica"/>
          <w:lang w:val="es-PE"/>
        </w:rPr>
      </w:pPr>
      <w:r w:rsidRPr="00741ECA">
        <w:rPr>
          <w:rFonts w:ascii="Helvetica" w:hAnsi="Helvetica"/>
          <w:lang w:val="es-PE"/>
        </w:rPr>
        <w:t xml:space="preserve">Compromiso antisoborno. </w:t>
      </w:r>
    </w:p>
    <w:p w14:paraId="77A72078" w14:textId="77777777" w:rsidR="00957F6D" w:rsidRPr="00741ECA" w:rsidRDefault="00957F6D" w:rsidP="0047461E">
      <w:pPr>
        <w:numPr>
          <w:ilvl w:val="0"/>
          <w:numId w:val="154"/>
        </w:numPr>
        <w:spacing w:before="100" w:beforeAutospacing="1" w:after="100" w:afterAutospacing="1" w:line="240" w:lineRule="auto"/>
        <w:rPr>
          <w:rFonts w:ascii="Helvetica" w:hAnsi="Helvetica"/>
          <w:lang w:val="es-PE"/>
        </w:rPr>
      </w:pPr>
      <w:r w:rsidRPr="00741ECA">
        <w:rPr>
          <w:rFonts w:ascii="Helvetica" w:hAnsi="Helvetica"/>
          <w:lang w:val="es-PE"/>
        </w:rPr>
        <w:t xml:space="preserve">Revisión de determinadas operaciones. </w:t>
      </w:r>
    </w:p>
    <w:p w14:paraId="619592CE" w14:textId="77777777" w:rsidR="00957F6D" w:rsidRPr="00741ECA" w:rsidRDefault="00957F6D" w:rsidP="0047461E">
      <w:pPr>
        <w:numPr>
          <w:ilvl w:val="0"/>
          <w:numId w:val="154"/>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sobre pagos. </w:t>
      </w:r>
    </w:p>
    <w:p w14:paraId="422DC260" w14:textId="77777777" w:rsidR="00957F6D" w:rsidRPr="00741ECA" w:rsidRDefault="00957F6D" w:rsidP="0047461E">
      <w:pPr>
        <w:numPr>
          <w:ilvl w:val="0"/>
          <w:numId w:val="154"/>
        </w:numPr>
        <w:spacing w:before="100" w:beforeAutospacing="1" w:after="100" w:afterAutospacing="1" w:line="240" w:lineRule="auto"/>
        <w:rPr>
          <w:rFonts w:ascii="Helvetica" w:hAnsi="Helvetica"/>
          <w:lang w:val="es-PE"/>
        </w:rPr>
      </w:pPr>
      <w:r w:rsidRPr="00741ECA">
        <w:rPr>
          <w:rFonts w:ascii="Helvetica" w:hAnsi="Helvetica"/>
          <w:lang w:val="es-PE"/>
        </w:rPr>
        <w:t xml:space="preserve">Seguimiento periódico. </w:t>
      </w:r>
    </w:p>
    <w:p w14:paraId="7086B909" w14:textId="77777777" w:rsidR="00957F6D" w:rsidRPr="00741ECA" w:rsidRDefault="00957F6D" w:rsidP="00957F6D">
      <w:pPr>
        <w:pStyle w:val="NormalWeb"/>
        <w:ind w:firstLine="360"/>
        <w:rPr>
          <w:rFonts w:ascii="Helvetica" w:hAnsi="Helvetica"/>
          <w:lang w:val="es-PE"/>
        </w:rPr>
      </w:pPr>
      <w:r w:rsidRPr="00741ECA">
        <w:rPr>
          <w:rStyle w:val="Textoennegrita"/>
          <w:rFonts w:ascii="Helvetica" w:hAnsi="Helvetica"/>
          <w:lang w:val="es-PE"/>
        </w:rPr>
        <w:t>La categoría de proveedor no determina por sí sola el nivel de riesgo.</w:t>
      </w:r>
      <w:r w:rsidRPr="00741ECA">
        <w:rPr>
          <w:rFonts w:ascii="Helvetica" w:hAnsi="Helvetica"/>
          <w:lang w:val="es-PE"/>
        </w:rPr>
        <w:t xml:space="preserve"> Lo importante es analizar las características concretas de la relación.</w:t>
      </w:r>
    </w:p>
    <w:p w14:paraId="7B757824" w14:textId="77777777" w:rsidR="00957F6D" w:rsidRPr="00741ECA" w:rsidRDefault="00957F6D" w:rsidP="00957F6D">
      <w:pPr>
        <w:pStyle w:val="Ttulo3"/>
        <w:rPr>
          <w:rFonts w:ascii="Helvetica" w:hAnsi="Helvetica"/>
          <w:lang w:val="es-PE"/>
        </w:rPr>
      </w:pPr>
      <w:r w:rsidRPr="00741ECA">
        <w:rPr>
          <w:rFonts w:ascii="Helvetica" w:hAnsi="Helvetica"/>
          <w:lang w:val="es-PE"/>
        </w:rPr>
        <w:t>Evaluación de intermediarios</w:t>
      </w:r>
    </w:p>
    <w:p w14:paraId="648EF03E"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Los </w:t>
      </w:r>
      <w:r w:rsidRPr="00741ECA">
        <w:rPr>
          <w:rStyle w:val="Textoennegrita"/>
          <w:rFonts w:ascii="Helvetica" w:hAnsi="Helvetica"/>
          <w:lang w:val="es-PE"/>
        </w:rPr>
        <w:t>intermediarios</w:t>
      </w:r>
      <w:r w:rsidRPr="00741ECA">
        <w:rPr>
          <w:rFonts w:ascii="Helvetica" w:hAnsi="Helvetica"/>
          <w:lang w:val="es-PE"/>
        </w:rPr>
        <w:t xml:space="preserve"> pueden representar una exposición particularmente importante porque pueden actuar en nombre de la organización frente a terceros.</w:t>
      </w:r>
    </w:p>
    <w:p w14:paraId="5AA35B68" w14:textId="77777777" w:rsidR="00957F6D" w:rsidRPr="00741ECA" w:rsidRDefault="00957F6D" w:rsidP="00957F6D">
      <w:pPr>
        <w:pStyle w:val="NormalWeb"/>
        <w:rPr>
          <w:rFonts w:ascii="Helvetica" w:hAnsi="Helvetica"/>
          <w:lang w:val="es-PE"/>
        </w:rPr>
      </w:pPr>
      <w:r w:rsidRPr="00741ECA">
        <w:rPr>
          <w:rFonts w:ascii="Helvetica" w:hAnsi="Helvetica"/>
          <w:lang w:val="es-PE"/>
        </w:rPr>
        <w:t>Por ejemplo:</w:t>
      </w:r>
    </w:p>
    <w:p w14:paraId="47F6794D" w14:textId="77777777" w:rsidR="00957F6D" w:rsidRPr="00741ECA" w:rsidRDefault="00957F6D" w:rsidP="00957F6D">
      <w:pPr>
        <w:pStyle w:val="NormalWeb"/>
        <w:jc w:val="center"/>
        <w:rPr>
          <w:rFonts w:ascii="Helvetica" w:hAnsi="Helvetica"/>
          <w:lang w:val="es-PE"/>
        </w:rPr>
      </w:pPr>
      <w:r w:rsidRPr="00741ECA">
        <w:rPr>
          <w:rStyle w:val="Textoennegrita"/>
          <w:rFonts w:ascii="Helvetica" w:hAnsi="Helvetica"/>
          <w:lang w:val="es-PE"/>
        </w:rPr>
        <w:t xml:space="preserve">Empresa </w:t>
      </w:r>
      <w:r w:rsidRPr="00741ECA">
        <w:rPr>
          <w:rStyle w:val="Textoennegrita"/>
          <w:rFonts w:ascii="Arial" w:hAnsi="Arial" w:cs="Arial"/>
          <w:lang w:val="es-PE"/>
        </w:rPr>
        <w:t>→</w:t>
      </w:r>
      <w:r w:rsidRPr="00741ECA">
        <w:rPr>
          <w:rStyle w:val="Textoennegrita"/>
          <w:rFonts w:ascii="Helvetica" w:hAnsi="Helvetica"/>
          <w:lang w:val="es-PE"/>
        </w:rPr>
        <w:t xml:space="preserve"> intermediario </w:t>
      </w:r>
      <w:r w:rsidRPr="00741ECA">
        <w:rPr>
          <w:rStyle w:val="Textoennegrita"/>
          <w:rFonts w:ascii="Arial" w:hAnsi="Arial" w:cs="Arial"/>
          <w:lang w:val="es-PE"/>
        </w:rPr>
        <w:t>→</w:t>
      </w:r>
      <w:r w:rsidRPr="00741ECA">
        <w:rPr>
          <w:rStyle w:val="Textoennegrita"/>
          <w:rFonts w:ascii="Helvetica" w:hAnsi="Helvetica"/>
          <w:lang w:val="es-PE"/>
        </w:rPr>
        <w:t xml:space="preserve"> funcionario público</w:t>
      </w:r>
    </w:p>
    <w:p w14:paraId="5598549D"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Si el intermediario ofrece un pago indebido para conseguir una ventaja para la empresa, la organización puede quedar expuesta a consecuencias legales, financieras y reputacionales.</w:t>
      </w:r>
    </w:p>
    <w:p w14:paraId="4FF2FC7A" w14:textId="77777777" w:rsidR="00957F6D" w:rsidRPr="00741ECA" w:rsidRDefault="00957F6D" w:rsidP="00957F6D">
      <w:pPr>
        <w:pStyle w:val="NormalWeb"/>
        <w:ind w:firstLine="360"/>
        <w:rPr>
          <w:rFonts w:ascii="Helvetica" w:hAnsi="Helvetica"/>
          <w:lang w:val="es-PE"/>
        </w:rPr>
      </w:pPr>
      <w:r w:rsidRPr="00741ECA">
        <w:rPr>
          <w:rFonts w:ascii="Helvetica" w:hAnsi="Helvetica"/>
          <w:lang w:val="es-PE"/>
        </w:rPr>
        <w:t>Por ello, antes de contratar a determinados intermediarios puede ser necesario realizar una evaluación más profunda de:</w:t>
      </w:r>
    </w:p>
    <w:p w14:paraId="37CCAE4F" w14:textId="77777777" w:rsidR="00957F6D" w:rsidRPr="00741ECA" w:rsidRDefault="00957F6D" w:rsidP="0047461E">
      <w:pPr>
        <w:numPr>
          <w:ilvl w:val="0"/>
          <w:numId w:val="155"/>
        </w:numPr>
        <w:spacing w:before="100" w:beforeAutospacing="1" w:after="100" w:afterAutospacing="1" w:line="240" w:lineRule="auto"/>
        <w:rPr>
          <w:rFonts w:ascii="Helvetica" w:hAnsi="Helvetica"/>
          <w:lang w:val="es-PE"/>
        </w:rPr>
      </w:pPr>
      <w:r w:rsidRPr="00741ECA">
        <w:rPr>
          <w:rFonts w:ascii="Helvetica" w:hAnsi="Helvetica"/>
          <w:lang w:val="es-PE"/>
        </w:rPr>
        <w:t xml:space="preserve">Su experiencia. </w:t>
      </w:r>
    </w:p>
    <w:p w14:paraId="4247EC4F" w14:textId="77777777" w:rsidR="00957F6D" w:rsidRPr="00741ECA" w:rsidRDefault="00957F6D" w:rsidP="0047461E">
      <w:pPr>
        <w:numPr>
          <w:ilvl w:val="0"/>
          <w:numId w:val="155"/>
        </w:numPr>
        <w:spacing w:before="100" w:beforeAutospacing="1" w:after="100" w:afterAutospacing="1" w:line="240" w:lineRule="auto"/>
        <w:rPr>
          <w:rFonts w:ascii="Helvetica" w:hAnsi="Helvetica"/>
          <w:lang w:val="es-PE"/>
        </w:rPr>
      </w:pPr>
      <w:r w:rsidRPr="00741ECA">
        <w:rPr>
          <w:rFonts w:ascii="Helvetica" w:hAnsi="Helvetica"/>
          <w:lang w:val="es-PE"/>
        </w:rPr>
        <w:t xml:space="preserve">Sus relaciones. </w:t>
      </w:r>
    </w:p>
    <w:p w14:paraId="5C4163D8" w14:textId="77777777" w:rsidR="00957F6D" w:rsidRPr="00741ECA" w:rsidRDefault="00957F6D" w:rsidP="0047461E">
      <w:pPr>
        <w:numPr>
          <w:ilvl w:val="0"/>
          <w:numId w:val="155"/>
        </w:numPr>
        <w:spacing w:before="100" w:beforeAutospacing="1" w:after="100" w:afterAutospacing="1" w:line="240" w:lineRule="auto"/>
        <w:rPr>
          <w:rFonts w:ascii="Helvetica" w:hAnsi="Helvetica"/>
          <w:lang w:val="es-PE"/>
        </w:rPr>
      </w:pPr>
      <w:r w:rsidRPr="00741ECA">
        <w:rPr>
          <w:rFonts w:ascii="Helvetica" w:hAnsi="Helvetica"/>
          <w:lang w:val="es-PE"/>
        </w:rPr>
        <w:t xml:space="preserve">Su reputación. </w:t>
      </w:r>
    </w:p>
    <w:p w14:paraId="53A04ACE" w14:textId="77777777" w:rsidR="00957F6D" w:rsidRPr="00741ECA" w:rsidRDefault="00957F6D" w:rsidP="0047461E">
      <w:pPr>
        <w:numPr>
          <w:ilvl w:val="0"/>
          <w:numId w:val="155"/>
        </w:numPr>
        <w:spacing w:before="100" w:beforeAutospacing="1" w:after="100" w:afterAutospacing="1" w:line="240" w:lineRule="auto"/>
        <w:rPr>
          <w:rFonts w:ascii="Helvetica" w:hAnsi="Helvetica"/>
          <w:lang w:val="es-PE"/>
        </w:rPr>
      </w:pPr>
      <w:r w:rsidRPr="00741ECA">
        <w:rPr>
          <w:rFonts w:ascii="Helvetica" w:hAnsi="Helvetica"/>
          <w:lang w:val="es-PE"/>
        </w:rPr>
        <w:t xml:space="preserve">Sus propietarios. </w:t>
      </w:r>
    </w:p>
    <w:p w14:paraId="4762ABE9" w14:textId="77777777" w:rsidR="00957F6D" w:rsidRPr="00741ECA" w:rsidRDefault="00957F6D" w:rsidP="0047461E">
      <w:pPr>
        <w:numPr>
          <w:ilvl w:val="0"/>
          <w:numId w:val="155"/>
        </w:numPr>
        <w:spacing w:before="100" w:beforeAutospacing="1" w:after="100" w:afterAutospacing="1" w:line="240" w:lineRule="auto"/>
        <w:rPr>
          <w:rFonts w:ascii="Helvetica" w:hAnsi="Helvetica"/>
          <w:lang w:val="es-PE"/>
        </w:rPr>
      </w:pPr>
      <w:r w:rsidRPr="00741ECA">
        <w:rPr>
          <w:rFonts w:ascii="Helvetica" w:hAnsi="Helvetica"/>
          <w:lang w:val="es-PE"/>
        </w:rPr>
        <w:t xml:space="preserve">Sus vínculos con funcionarios. </w:t>
      </w:r>
    </w:p>
    <w:p w14:paraId="2F69D2C7" w14:textId="77777777" w:rsidR="00957F6D" w:rsidRPr="00741ECA" w:rsidRDefault="00957F6D" w:rsidP="0047461E">
      <w:pPr>
        <w:numPr>
          <w:ilvl w:val="0"/>
          <w:numId w:val="155"/>
        </w:numPr>
        <w:spacing w:before="100" w:beforeAutospacing="1" w:after="100" w:afterAutospacing="1" w:line="240" w:lineRule="auto"/>
        <w:rPr>
          <w:rFonts w:ascii="Helvetica" w:hAnsi="Helvetica"/>
          <w:lang w:val="es-PE"/>
        </w:rPr>
      </w:pPr>
      <w:r w:rsidRPr="00741ECA">
        <w:rPr>
          <w:rFonts w:ascii="Helvetica" w:hAnsi="Helvetica"/>
          <w:lang w:val="es-PE"/>
        </w:rPr>
        <w:t xml:space="preserve">La justificación de su contratación. </w:t>
      </w:r>
    </w:p>
    <w:p w14:paraId="09C7DA90" w14:textId="77777777" w:rsidR="00957F6D" w:rsidRPr="00741ECA" w:rsidRDefault="00957F6D" w:rsidP="0047461E">
      <w:pPr>
        <w:numPr>
          <w:ilvl w:val="0"/>
          <w:numId w:val="155"/>
        </w:numPr>
        <w:spacing w:before="100" w:beforeAutospacing="1" w:after="100" w:afterAutospacing="1" w:line="240" w:lineRule="auto"/>
        <w:rPr>
          <w:rFonts w:ascii="Helvetica" w:hAnsi="Helvetica"/>
          <w:lang w:val="es-PE"/>
        </w:rPr>
      </w:pPr>
      <w:r w:rsidRPr="00741ECA">
        <w:rPr>
          <w:rFonts w:ascii="Helvetica" w:hAnsi="Helvetica"/>
          <w:lang w:val="es-PE"/>
        </w:rPr>
        <w:t xml:space="preserve">Los servicios que realmente prestará. </w:t>
      </w:r>
    </w:p>
    <w:p w14:paraId="5318779D" w14:textId="77777777" w:rsidR="00957F6D" w:rsidRPr="00741ECA" w:rsidRDefault="00957F6D" w:rsidP="0047461E">
      <w:pPr>
        <w:numPr>
          <w:ilvl w:val="0"/>
          <w:numId w:val="155"/>
        </w:numPr>
        <w:spacing w:before="100" w:beforeAutospacing="1" w:after="100" w:afterAutospacing="1" w:line="240" w:lineRule="auto"/>
        <w:rPr>
          <w:rFonts w:ascii="Helvetica" w:hAnsi="Helvetica"/>
          <w:lang w:val="es-PE"/>
        </w:rPr>
      </w:pPr>
      <w:r w:rsidRPr="00741ECA">
        <w:rPr>
          <w:rFonts w:ascii="Helvetica" w:hAnsi="Helvetica"/>
          <w:lang w:val="es-PE"/>
        </w:rPr>
        <w:t xml:space="preserve">La razonabilidad de sus honorarios. </w:t>
      </w:r>
    </w:p>
    <w:p w14:paraId="6CB1AFCD" w14:textId="77777777" w:rsidR="00957F6D" w:rsidRPr="00741ECA" w:rsidRDefault="00957F6D" w:rsidP="00957F6D">
      <w:pPr>
        <w:pStyle w:val="Ttulo3"/>
        <w:rPr>
          <w:rFonts w:ascii="Helvetica" w:hAnsi="Helvetica"/>
          <w:lang w:val="es-PE"/>
        </w:rPr>
      </w:pPr>
      <w:r w:rsidRPr="00741ECA">
        <w:rPr>
          <w:rFonts w:ascii="Helvetica" w:hAnsi="Helvetica"/>
          <w:lang w:val="es-PE"/>
        </w:rPr>
        <w:t>Justificación de la relación</w:t>
      </w:r>
    </w:p>
    <w:p w14:paraId="77B24FA5"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La organización debe poder explicar </w:t>
      </w:r>
      <w:r w:rsidRPr="00741ECA">
        <w:rPr>
          <w:rStyle w:val="Textoennegrita"/>
          <w:rFonts w:ascii="Helvetica" w:hAnsi="Helvetica"/>
          <w:lang w:val="es-PE"/>
        </w:rPr>
        <w:t>por qué necesita contratar al tercero y qué función realizará</w:t>
      </w:r>
      <w:r w:rsidRPr="00741ECA">
        <w:rPr>
          <w:rFonts w:ascii="Helvetica" w:hAnsi="Helvetica"/>
          <w:lang w:val="es-PE"/>
        </w:rPr>
        <w:t>.</w:t>
      </w:r>
    </w:p>
    <w:p w14:paraId="0EA656AB"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Una situación en la que un intermediario recibe una remuneración elevada sin que exista una justificación clara puede constituir una señal de alerta.</w:t>
      </w:r>
    </w:p>
    <w:p w14:paraId="1E579CFD" w14:textId="77777777" w:rsidR="00957F6D" w:rsidRPr="00741ECA" w:rsidRDefault="00957F6D" w:rsidP="00957F6D">
      <w:pPr>
        <w:pStyle w:val="NormalWeb"/>
        <w:rPr>
          <w:rFonts w:ascii="Helvetica" w:hAnsi="Helvetica"/>
          <w:lang w:val="es-PE"/>
        </w:rPr>
      </w:pPr>
      <w:r w:rsidRPr="00741ECA">
        <w:rPr>
          <w:rFonts w:ascii="Helvetica" w:hAnsi="Helvetica"/>
          <w:lang w:val="es-PE"/>
        </w:rPr>
        <w:t>Por ello, es recomendable documentar:</w:t>
      </w:r>
    </w:p>
    <w:p w14:paraId="222E5899" w14:textId="77777777" w:rsidR="00957F6D" w:rsidRPr="00741ECA" w:rsidRDefault="00957F6D" w:rsidP="0047461E">
      <w:pPr>
        <w:numPr>
          <w:ilvl w:val="0"/>
          <w:numId w:val="156"/>
        </w:numPr>
        <w:spacing w:before="100" w:beforeAutospacing="1" w:after="100" w:afterAutospacing="1" w:line="240" w:lineRule="auto"/>
        <w:rPr>
          <w:rFonts w:ascii="Helvetica" w:hAnsi="Helvetica"/>
          <w:lang w:val="es-PE"/>
        </w:rPr>
      </w:pPr>
      <w:r w:rsidRPr="00741ECA">
        <w:rPr>
          <w:rFonts w:ascii="Helvetica" w:hAnsi="Helvetica"/>
          <w:lang w:val="es-PE"/>
        </w:rPr>
        <w:t xml:space="preserve">Motivo de la contratación. </w:t>
      </w:r>
    </w:p>
    <w:p w14:paraId="6709B262" w14:textId="77777777" w:rsidR="00957F6D" w:rsidRPr="00741ECA" w:rsidRDefault="00957F6D" w:rsidP="0047461E">
      <w:pPr>
        <w:numPr>
          <w:ilvl w:val="0"/>
          <w:numId w:val="156"/>
        </w:numPr>
        <w:spacing w:before="100" w:beforeAutospacing="1" w:after="100" w:afterAutospacing="1" w:line="240" w:lineRule="auto"/>
        <w:rPr>
          <w:rFonts w:ascii="Helvetica" w:hAnsi="Helvetica"/>
          <w:lang w:val="es-PE"/>
        </w:rPr>
      </w:pPr>
      <w:r w:rsidRPr="00741ECA">
        <w:rPr>
          <w:rFonts w:ascii="Helvetica" w:hAnsi="Helvetica"/>
          <w:lang w:val="es-PE"/>
        </w:rPr>
        <w:t xml:space="preserve">Servicios esperados. </w:t>
      </w:r>
    </w:p>
    <w:p w14:paraId="7A0D3A68" w14:textId="77777777" w:rsidR="00957F6D" w:rsidRPr="00741ECA" w:rsidRDefault="00957F6D" w:rsidP="0047461E">
      <w:pPr>
        <w:numPr>
          <w:ilvl w:val="0"/>
          <w:numId w:val="156"/>
        </w:numPr>
        <w:spacing w:before="100" w:beforeAutospacing="1" w:after="100" w:afterAutospacing="1" w:line="240" w:lineRule="auto"/>
        <w:rPr>
          <w:rFonts w:ascii="Helvetica" w:hAnsi="Helvetica"/>
          <w:lang w:val="es-PE"/>
        </w:rPr>
      </w:pPr>
      <w:r w:rsidRPr="00741ECA">
        <w:rPr>
          <w:rFonts w:ascii="Helvetica" w:hAnsi="Helvetica"/>
          <w:lang w:val="es-PE"/>
        </w:rPr>
        <w:t xml:space="preserve">Alcance de sus funciones. </w:t>
      </w:r>
    </w:p>
    <w:p w14:paraId="68869BB1" w14:textId="77777777" w:rsidR="00957F6D" w:rsidRPr="00741ECA" w:rsidRDefault="00957F6D" w:rsidP="0047461E">
      <w:pPr>
        <w:numPr>
          <w:ilvl w:val="0"/>
          <w:numId w:val="156"/>
        </w:numPr>
        <w:spacing w:before="100" w:beforeAutospacing="1" w:after="100" w:afterAutospacing="1" w:line="240" w:lineRule="auto"/>
        <w:rPr>
          <w:rFonts w:ascii="Helvetica" w:hAnsi="Helvetica"/>
          <w:lang w:val="es-PE"/>
        </w:rPr>
      </w:pPr>
      <w:r w:rsidRPr="00741ECA">
        <w:rPr>
          <w:rFonts w:ascii="Helvetica" w:hAnsi="Helvetica"/>
          <w:lang w:val="es-PE"/>
        </w:rPr>
        <w:t xml:space="preserve">Forma de remuneración. </w:t>
      </w:r>
    </w:p>
    <w:p w14:paraId="0F0FD582" w14:textId="77777777" w:rsidR="00957F6D" w:rsidRPr="00741ECA" w:rsidRDefault="00957F6D" w:rsidP="0047461E">
      <w:pPr>
        <w:numPr>
          <w:ilvl w:val="0"/>
          <w:numId w:val="156"/>
        </w:numPr>
        <w:spacing w:before="100" w:beforeAutospacing="1" w:after="100" w:afterAutospacing="1" w:line="240" w:lineRule="auto"/>
        <w:rPr>
          <w:rFonts w:ascii="Helvetica" w:hAnsi="Helvetica"/>
          <w:lang w:val="es-PE"/>
        </w:rPr>
      </w:pPr>
      <w:r w:rsidRPr="00741ECA">
        <w:rPr>
          <w:rFonts w:ascii="Helvetica" w:hAnsi="Helvetica"/>
          <w:lang w:val="es-PE"/>
        </w:rPr>
        <w:t xml:space="preserve">Responsabilidades. </w:t>
      </w:r>
    </w:p>
    <w:p w14:paraId="6D7E8788" w14:textId="77777777" w:rsidR="00957F6D" w:rsidRPr="00741ECA" w:rsidRDefault="00957F6D" w:rsidP="0047461E">
      <w:pPr>
        <w:numPr>
          <w:ilvl w:val="0"/>
          <w:numId w:val="156"/>
        </w:numPr>
        <w:spacing w:before="100" w:beforeAutospacing="1" w:after="100" w:afterAutospacing="1" w:line="240" w:lineRule="auto"/>
        <w:rPr>
          <w:rFonts w:ascii="Helvetica" w:hAnsi="Helvetica"/>
          <w:lang w:val="es-PE"/>
        </w:rPr>
      </w:pPr>
      <w:r w:rsidRPr="00741ECA">
        <w:rPr>
          <w:rFonts w:ascii="Helvetica" w:hAnsi="Helvetica"/>
          <w:lang w:val="es-PE"/>
        </w:rPr>
        <w:t xml:space="preserve">Duración de la relación. </w:t>
      </w:r>
    </w:p>
    <w:p w14:paraId="2A226C29" w14:textId="77777777" w:rsidR="00957F6D" w:rsidRPr="00741ECA" w:rsidRDefault="00957F6D" w:rsidP="0047461E">
      <w:pPr>
        <w:numPr>
          <w:ilvl w:val="0"/>
          <w:numId w:val="156"/>
        </w:numPr>
        <w:spacing w:before="100" w:beforeAutospacing="1" w:after="100" w:afterAutospacing="1" w:line="240" w:lineRule="auto"/>
        <w:rPr>
          <w:rFonts w:ascii="Helvetica" w:hAnsi="Helvetica"/>
          <w:lang w:val="es-PE"/>
        </w:rPr>
      </w:pPr>
      <w:r w:rsidRPr="00741ECA">
        <w:rPr>
          <w:rFonts w:ascii="Helvetica" w:hAnsi="Helvetica"/>
          <w:lang w:val="es-PE"/>
        </w:rPr>
        <w:t xml:space="preserve">Justificación del precio. </w:t>
      </w:r>
    </w:p>
    <w:p w14:paraId="059C2F33" w14:textId="77777777" w:rsidR="00957F6D" w:rsidRPr="00741ECA" w:rsidRDefault="00957F6D" w:rsidP="00957F6D">
      <w:pPr>
        <w:pStyle w:val="Ttulo3"/>
        <w:rPr>
          <w:rFonts w:ascii="Helvetica" w:hAnsi="Helvetica"/>
          <w:lang w:val="es-PE"/>
        </w:rPr>
      </w:pPr>
      <w:r w:rsidRPr="00741ECA">
        <w:rPr>
          <w:rFonts w:ascii="Helvetica" w:hAnsi="Helvetica"/>
          <w:lang w:val="es-PE"/>
        </w:rPr>
        <w:t>Señales de alerta</w:t>
      </w:r>
    </w:p>
    <w:p w14:paraId="53CB63E2"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Durante la debida diligencia pueden aparecer </w:t>
      </w:r>
      <w:r w:rsidRPr="00741ECA">
        <w:rPr>
          <w:rStyle w:val="Textoennegrita"/>
          <w:rFonts w:ascii="Helvetica" w:hAnsi="Helvetica"/>
          <w:lang w:val="es-PE"/>
        </w:rPr>
        <w:t>señales de alerta</w:t>
      </w:r>
      <w:r w:rsidRPr="00741ECA">
        <w:rPr>
          <w:rFonts w:ascii="Helvetica" w:hAnsi="Helvetica"/>
          <w:lang w:val="es-PE"/>
        </w:rPr>
        <w:t xml:space="preserve"> que requieran una investigación adicional.</w:t>
      </w:r>
    </w:p>
    <w:p w14:paraId="3CC3C352" w14:textId="77777777" w:rsidR="00957F6D" w:rsidRPr="00741ECA" w:rsidRDefault="00957F6D" w:rsidP="00957F6D">
      <w:pPr>
        <w:pStyle w:val="NormalWeb"/>
        <w:rPr>
          <w:rFonts w:ascii="Helvetica" w:hAnsi="Helvetica"/>
          <w:lang w:val="es-PE"/>
        </w:rPr>
      </w:pPr>
      <w:r w:rsidRPr="00741ECA">
        <w:rPr>
          <w:rFonts w:ascii="Helvetica" w:hAnsi="Helvetica"/>
          <w:lang w:val="es-PE"/>
        </w:rPr>
        <w:t>Algunos ejemplos son:</w:t>
      </w:r>
    </w:p>
    <w:p w14:paraId="3D29020C" w14:textId="77777777" w:rsidR="00957F6D" w:rsidRPr="00741ECA" w:rsidRDefault="00957F6D" w:rsidP="0047461E">
      <w:pPr>
        <w:numPr>
          <w:ilvl w:val="0"/>
          <w:numId w:val="157"/>
        </w:numPr>
        <w:spacing w:before="100" w:beforeAutospacing="1" w:after="100" w:afterAutospacing="1" w:line="240" w:lineRule="auto"/>
        <w:rPr>
          <w:rFonts w:ascii="Helvetica" w:hAnsi="Helvetica"/>
          <w:lang w:val="es-PE"/>
        </w:rPr>
      </w:pPr>
      <w:r w:rsidRPr="00741ECA">
        <w:rPr>
          <w:rFonts w:ascii="Helvetica" w:hAnsi="Helvetica"/>
          <w:lang w:val="es-PE"/>
        </w:rPr>
        <w:t xml:space="preserve">El tercero se niega a proporcionar información básica. </w:t>
      </w:r>
    </w:p>
    <w:p w14:paraId="6940575B" w14:textId="77777777" w:rsidR="00957F6D" w:rsidRPr="00741ECA" w:rsidRDefault="00957F6D" w:rsidP="0047461E">
      <w:pPr>
        <w:numPr>
          <w:ilvl w:val="0"/>
          <w:numId w:val="157"/>
        </w:numPr>
        <w:spacing w:before="100" w:beforeAutospacing="1" w:after="100" w:afterAutospacing="1" w:line="240" w:lineRule="auto"/>
        <w:rPr>
          <w:rFonts w:ascii="Helvetica" w:hAnsi="Helvetica"/>
          <w:lang w:val="es-PE"/>
        </w:rPr>
      </w:pPr>
      <w:r w:rsidRPr="00741ECA">
        <w:rPr>
          <w:rFonts w:ascii="Helvetica" w:hAnsi="Helvetica"/>
          <w:lang w:val="es-PE"/>
        </w:rPr>
        <w:t xml:space="preserve">No existe claridad sobre sus propietarios. </w:t>
      </w:r>
    </w:p>
    <w:p w14:paraId="64642575" w14:textId="77777777" w:rsidR="00957F6D" w:rsidRPr="00741ECA" w:rsidRDefault="00957F6D" w:rsidP="0047461E">
      <w:pPr>
        <w:numPr>
          <w:ilvl w:val="0"/>
          <w:numId w:val="157"/>
        </w:numPr>
        <w:spacing w:before="100" w:beforeAutospacing="1" w:after="100" w:afterAutospacing="1" w:line="240" w:lineRule="auto"/>
        <w:rPr>
          <w:rFonts w:ascii="Helvetica" w:hAnsi="Helvetica"/>
          <w:lang w:val="es-PE"/>
        </w:rPr>
      </w:pPr>
      <w:r w:rsidRPr="00741ECA">
        <w:rPr>
          <w:rFonts w:ascii="Helvetica" w:hAnsi="Helvetica"/>
          <w:lang w:val="es-PE"/>
        </w:rPr>
        <w:t xml:space="preserve">Solicita pagos a cuentas de terceros. </w:t>
      </w:r>
    </w:p>
    <w:p w14:paraId="70FDECD1" w14:textId="77777777" w:rsidR="00957F6D" w:rsidRPr="00741ECA" w:rsidRDefault="00957F6D" w:rsidP="0047461E">
      <w:pPr>
        <w:numPr>
          <w:ilvl w:val="0"/>
          <w:numId w:val="157"/>
        </w:numPr>
        <w:spacing w:before="100" w:beforeAutospacing="1" w:after="100" w:afterAutospacing="1" w:line="240" w:lineRule="auto"/>
        <w:rPr>
          <w:rFonts w:ascii="Helvetica" w:hAnsi="Helvetica"/>
          <w:lang w:val="es-PE"/>
        </w:rPr>
      </w:pPr>
      <w:r w:rsidRPr="00741ECA">
        <w:rPr>
          <w:rFonts w:ascii="Helvetica" w:hAnsi="Helvetica"/>
          <w:lang w:val="es-PE"/>
        </w:rPr>
        <w:t xml:space="preserve">Solicita pagos en efectivo sin justificación. </w:t>
      </w:r>
    </w:p>
    <w:p w14:paraId="5872FCAB" w14:textId="77777777" w:rsidR="00957F6D" w:rsidRPr="00741ECA" w:rsidRDefault="00957F6D" w:rsidP="0047461E">
      <w:pPr>
        <w:numPr>
          <w:ilvl w:val="0"/>
          <w:numId w:val="157"/>
        </w:numPr>
        <w:spacing w:before="100" w:beforeAutospacing="1" w:after="100" w:afterAutospacing="1" w:line="240" w:lineRule="auto"/>
        <w:rPr>
          <w:rFonts w:ascii="Helvetica" w:hAnsi="Helvetica"/>
          <w:lang w:val="es-PE"/>
        </w:rPr>
      </w:pPr>
      <w:r w:rsidRPr="00741ECA">
        <w:rPr>
          <w:rFonts w:ascii="Helvetica" w:hAnsi="Helvetica"/>
          <w:lang w:val="es-PE"/>
        </w:rPr>
        <w:t xml:space="preserve">Sus honorarios son desproporcionados. </w:t>
      </w:r>
    </w:p>
    <w:p w14:paraId="4E5417F1" w14:textId="77777777" w:rsidR="00957F6D" w:rsidRPr="00741ECA" w:rsidRDefault="00957F6D" w:rsidP="0047461E">
      <w:pPr>
        <w:numPr>
          <w:ilvl w:val="0"/>
          <w:numId w:val="157"/>
        </w:numPr>
        <w:spacing w:before="100" w:beforeAutospacing="1" w:after="100" w:afterAutospacing="1" w:line="240" w:lineRule="auto"/>
        <w:rPr>
          <w:rFonts w:ascii="Helvetica" w:hAnsi="Helvetica"/>
          <w:lang w:val="es-PE"/>
        </w:rPr>
      </w:pPr>
      <w:r w:rsidRPr="00741ECA">
        <w:rPr>
          <w:rFonts w:ascii="Helvetica" w:hAnsi="Helvetica"/>
          <w:lang w:val="es-PE"/>
        </w:rPr>
        <w:t xml:space="preserve">Tiene vínculos no declarados con funcionarios públicos. </w:t>
      </w:r>
    </w:p>
    <w:p w14:paraId="0B276101" w14:textId="77777777" w:rsidR="00957F6D" w:rsidRPr="00741ECA" w:rsidRDefault="00957F6D" w:rsidP="0047461E">
      <w:pPr>
        <w:numPr>
          <w:ilvl w:val="0"/>
          <w:numId w:val="157"/>
        </w:numPr>
        <w:spacing w:before="100" w:beforeAutospacing="1" w:after="100" w:afterAutospacing="1" w:line="240" w:lineRule="auto"/>
        <w:rPr>
          <w:rFonts w:ascii="Helvetica" w:hAnsi="Helvetica"/>
          <w:lang w:val="es-PE"/>
        </w:rPr>
      </w:pPr>
      <w:r w:rsidRPr="00741ECA">
        <w:rPr>
          <w:rFonts w:ascii="Helvetica" w:hAnsi="Helvetica"/>
          <w:lang w:val="es-PE"/>
        </w:rPr>
        <w:t xml:space="preserve">No puede demostrar experiencia suficiente. </w:t>
      </w:r>
    </w:p>
    <w:p w14:paraId="00C11EC9" w14:textId="77777777" w:rsidR="00957F6D" w:rsidRPr="00741ECA" w:rsidRDefault="00957F6D" w:rsidP="0047461E">
      <w:pPr>
        <w:numPr>
          <w:ilvl w:val="0"/>
          <w:numId w:val="157"/>
        </w:numPr>
        <w:spacing w:before="100" w:beforeAutospacing="1" w:after="100" w:afterAutospacing="1" w:line="240" w:lineRule="auto"/>
        <w:rPr>
          <w:rFonts w:ascii="Helvetica" w:hAnsi="Helvetica"/>
          <w:lang w:val="es-PE"/>
        </w:rPr>
      </w:pPr>
      <w:r w:rsidRPr="00741ECA">
        <w:rPr>
          <w:rFonts w:ascii="Helvetica" w:hAnsi="Helvetica"/>
          <w:lang w:val="es-PE"/>
        </w:rPr>
        <w:t xml:space="preserve">Insiste en evitar controles internos. </w:t>
      </w:r>
    </w:p>
    <w:p w14:paraId="0BC6BA13" w14:textId="77777777" w:rsidR="00957F6D" w:rsidRPr="00741ECA" w:rsidRDefault="00957F6D" w:rsidP="0047461E">
      <w:pPr>
        <w:numPr>
          <w:ilvl w:val="0"/>
          <w:numId w:val="157"/>
        </w:numPr>
        <w:spacing w:before="100" w:beforeAutospacing="1" w:after="100" w:afterAutospacing="1" w:line="240" w:lineRule="auto"/>
        <w:rPr>
          <w:rFonts w:ascii="Helvetica" w:hAnsi="Helvetica"/>
          <w:lang w:val="es-PE"/>
        </w:rPr>
      </w:pPr>
      <w:r w:rsidRPr="00741ECA">
        <w:rPr>
          <w:rFonts w:ascii="Helvetica" w:hAnsi="Helvetica"/>
          <w:lang w:val="es-PE"/>
        </w:rPr>
        <w:t xml:space="preserve">Se niega a aceptar cláusulas antisoborno. </w:t>
      </w:r>
    </w:p>
    <w:p w14:paraId="61DD0F18" w14:textId="77777777" w:rsidR="00957F6D" w:rsidRPr="00741ECA" w:rsidRDefault="00957F6D" w:rsidP="0047461E">
      <w:pPr>
        <w:numPr>
          <w:ilvl w:val="0"/>
          <w:numId w:val="157"/>
        </w:numPr>
        <w:spacing w:before="100" w:beforeAutospacing="1" w:after="100" w:afterAutospacing="1" w:line="240" w:lineRule="auto"/>
        <w:rPr>
          <w:rFonts w:ascii="Helvetica" w:hAnsi="Helvetica"/>
          <w:lang w:val="es-PE"/>
        </w:rPr>
      </w:pPr>
      <w:r w:rsidRPr="00741ECA">
        <w:rPr>
          <w:rFonts w:ascii="Helvetica" w:hAnsi="Helvetica"/>
          <w:lang w:val="es-PE"/>
        </w:rPr>
        <w:t xml:space="preserve">Existen antecedentes relevantes de corrupción. </w:t>
      </w:r>
    </w:p>
    <w:p w14:paraId="7898E6CA" w14:textId="77777777" w:rsidR="00957F6D" w:rsidRPr="00741ECA" w:rsidRDefault="00957F6D" w:rsidP="0047461E">
      <w:pPr>
        <w:numPr>
          <w:ilvl w:val="0"/>
          <w:numId w:val="157"/>
        </w:numPr>
        <w:spacing w:before="100" w:beforeAutospacing="1" w:after="100" w:afterAutospacing="1" w:line="240" w:lineRule="auto"/>
        <w:rPr>
          <w:rFonts w:ascii="Helvetica" w:hAnsi="Helvetica"/>
          <w:lang w:val="es-PE"/>
        </w:rPr>
      </w:pPr>
      <w:r w:rsidRPr="00741ECA">
        <w:rPr>
          <w:rFonts w:ascii="Helvetica" w:hAnsi="Helvetica"/>
          <w:lang w:val="es-PE"/>
        </w:rPr>
        <w:t xml:space="preserve">La estructura societaria resulta innecesariamente compleja. </w:t>
      </w:r>
    </w:p>
    <w:p w14:paraId="1CDADE74" w14:textId="77777777" w:rsidR="00957F6D" w:rsidRPr="00741ECA" w:rsidRDefault="00957F6D" w:rsidP="0047461E">
      <w:pPr>
        <w:numPr>
          <w:ilvl w:val="0"/>
          <w:numId w:val="157"/>
        </w:numPr>
        <w:spacing w:before="100" w:beforeAutospacing="1" w:after="100" w:afterAutospacing="1" w:line="240" w:lineRule="auto"/>
        <w:rPr>
          <w:rFonts w:ascii="Helvetica" w:hAnsi="Helvetica"/>
          <w:lang w:val="es-PE"/>
        </w:rPr>
      </w:pPr>
      <w:r w:rsidRPr="00741ECA">
        <w:rPr>
          <w:rFonts w:ascii="Helvetica" w:hAnsi="Helvetica"/>
          <w:lang w:val="es-PE"/>
        </w:rPr>
        <w:t xml:space="preserve">Solicita que determinados pagos sean registrados de forma incorrecta. </w:t>
      </w:r>
    </w:p>
    <w:p w14:paraId="1394C06A" w14:textId="77777777" w:rsidR="00957F6D" w:rsidRPr="00741ECA" w:rsidRDefault="00957F6D" w:rsidP="00957F6D">
      <w:pPr>
        <w:pStyle w:val="NormalWeb"/>
        <w:ind w:firstLine="360"/>
        <w:rPr>
          <w:rFonts w:ascii="Helvetica" w:hAnsi="Helvetica"/>
          <w:lang w:val="es-PE"/>
        </w:rPr>
      </w:pPr>
      <w:r w:rsidRPr="00741ECA">
        <w:rPr>
          <w:rFonts w:ascii="Helvetica" w:hAnsi="Helvetica"/>
          <w:lang w:val="es-PE"/>
        </w:rPr>
        <w:t xml:space="preserve">Una señal de alerta </w:t>
      </w:r>
      <w:r w:rsidRPr="00741ECA">
        <w:rPr>
          <w:rStyle w:val="Textoennegrita"/>
          <w:rFonts w:ascii="Helvetica" w:hAnsi="Helvetica"/>
          <w:lang w:val="es-PE"/>
        </w:rPr>
        <w:t>no demuestra por sí misma que haya ocurrido un soborno</w:t>
      </w:r>
      <w:r w:rsidRPr="00741ECA">
        <w:rPr>
          <w:rFonts w:ascii="Helvetica" w:hAnsi="Helvetica"/>
          <w:lang w:val="es-PE"/>
        </w:rPr>
        <w:t>, pero puede justificar una revisión adicional.</w:t>
      </w:r>
    </w:p>
    <w:p w14:paraId="4CA665CB" w14:textId="77777777" w:rsidR="00957F6D" w:rsidRPr="00741ECA" w:rsidRDefault="00957F6D" w:rsidP="00957F6D">
      <w:pPr>
        <w:pStyle w:val="Ttulo3"/>
        <w:rPr>
          <w:rFonts w:ascii="Helvetica" w:hAnsi="Helvetica"/>
          <w:lang w:val="es-PE"/>
        </w:rPr>
      </w:pPr>
      <w:r w:rsidRPr="00741ECA">
        <w:rPr>
          <w:rFonts w:ascii="Helvetica" w:hAnsi="Helvetica"/>
          <w:lang w:val="es-PE"/>
        </w:rPr>
        <w:t>Evaluación de los resultados</w:t>
      </w:r>
    </w:p>
    <w:p w14:paraId="269BFAEF"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Una vez recopilada la información, la organización debe analizar los resultados y determinar qué hacer con ellos.</w:t>
      </w:r>
    </w:p>
    <w:p w14:paraId="48F662AA" w14:textId="77777777" w:rsidR="00957F6D" w:rsidRPr="00741ECA" w:rsidRDefault="00957F6D" w:rsidP="00957F6D">
      <w:pPr>
        <w:pStyle w:val="NormalWeb"/>
        <w:rPr>
          <w:rFonts w:ascii="Helvetica" w:hAnsi="Helvetica"/>
          <w:lang w:val="es-PE"/>
        </w:rPr>
      </w:pPr>
      <w:r w:rsidRPr="00741ECA">
        <w:rPr>
          <w:rFonts w:ascii="Helvetica" w:hAnsi="Helvetica"/>
          <w:lang w:val="es-PE"/>
        </w:rPr>
        <w:t>Puede concluir que:</w:t>
      </w:r>
    </w:p>
    <w:p w14:paraId="2F33E44F"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El riesgo es bajo:</w:t>
      </w:r>
      <w:r w:rsidRPr="00741ECA">
        <w:rPr>
          <w:rFonts w:ascii="Helvetica" w:hAnsi="Helvetica"/>
          <w:lang w:val="es-PE"/>
        </w:rPr>
        <w:t xml:space="preserve"> la relación puede continuar con controles básicos.</w:t>
      </w:r>
    </w:p>
    <w:p w14:paraId="74CA684A"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El riesgo es moderado:</w:t>
      </w:r>
      <w:r w:rsidRPr="00741ECA">
        <w:rPr>
          <w:rFonts w:ascii="Helvetica" w:hAnsi="Helvetica"/>
          <w:lang w:val="es-PE"/>
        </w:rPr>
        <w:t xml:space="preserve"> pueden ser necesarios controles adicionales.</w:t>
      </w:r>
    </w:p>
    <w:p w14:paraId="140FC490"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El riesgo es alto:</w:t>
      </w:r>
      <w:r w:rsidRPr="00741ECA">
        <w:rPr>
          <w:rFonts w:ascii="Helvetica" w:hAnsi="Helvetica"/>
          <w:lang w:val="es-PE"/>
        </w:rPr>
        <w:t xml:space="preserve"> puede requerirse una debida diligencia reforzada y medidas específicas antes de iniciar o continuar la relación.</w:t>
      </w:r>
    </w:p>
    <w:p w14:paraId="3BF48E85"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Existe una situación inaceptable:</w:t>
      </w:r>
      <w:r w:rsidRPr="00741ECA">
        <w:rPr>
          <w:rFonts w:ascii="Helvetica" w:hAnsi="Helvetica"/>
          <w:lang w:val="es-PE"/>
        </w:rPr>
        <w:t xml:space="preserve"> la organización puede decidir no establecer la relación o tomar medidas para terminarla, de acuerdo con sus procedimientos y obligaciones aplicables.</w:t>
      </w:r>
    </w:p>
    <w:p w14:paraId="300C65B9"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La decisión debe estar </w:t>
      </w:r>
      <w:r w:rsidRPr="00741ECA">
        <w:rPr>
          <w:rStyle w:val="Textoennegrita"/>
          <w:rFonts w:ascii="Helvetica" w:hAnsi="Helvetica"/>
          <w:lang w:val="es-PE"/>
        </w:rPr>
        <w:t>basada en información y criterios previamente establecidos</w:t>
      </w:r>
      <w:r w:rsidRPr="00741ECA">
        <w:rPr>
          <w:rFonts w:ascii="Helvetica" w:hAnsi="Helvetica"/>
          <w:lang w:val="es-PE"/>
        </w:rPr>
        <w:t>, no únicamente en una apreciación subjetiva.</w:t>
      </w:r>
    </w:p>
    <w:p w14:paraId="66A74924" w14:textId="77777777" w:rsidR="00957F6D" w:rsidRPr="00741ECA" w:rsidRDefault="00957F6D" w:rsidP="00957F6D">
      <w:pPr>
        <w:pStyle w:val="Ttulo3"/>
        <w:rPr>
          <w:rFonts w:ascii="Helvetica" w:hAnsi="Helvetica"/>
          <w:lang w:val="es-PE"/>
        </w:rPr>
      </w:pPr>
      <w:r w:rsidRPr="00741ECA">
        <w:rPr>
          <w:rFonts w:ascii="Helvetica" w:hAnsi="Helvetica"/>
          <w:lang w:val="es-PE"/>
        </w:rPr>
        <w:t>Debida diligencia antes de contratar</w:t>
      </w:r>
    </w:p>
    <w:p w14:paraId="3AADC93D"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Cuando el riesgo lo justifique, la debida diligencia debe realizarse </w:t>
      </w:r>
      <w:r w:rsidRPr="00741ECA">
        <w:rPr>
          <w:rStyle w:val="Textoennegrita"/>
          <w:rFonts w:ascii="Helvetica" w:hAnsi="Helvetica"/>
          <w:lang w:val="es-PE"/>
        </w:rPr>
        <w:t>antes de establecer la relación</w:t>
      </w:r>
      <w:r w:rsidRPr="00741ECA">
        <w:rPr>
          <w:rFonts w:ascii="Helvetica" w:hAnsi="Helvetica"/>
          <w:lang w:val="es-PE"/>
        </w:rPr>
        <w:t>.</w:t>
      </w:r>
    </w:p>
    <w:p w14:paraId="380DF6DD"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Por ejemplo, antes de contratar a un agente para representar a una empresa minera ante autoridades públicas, la organización puede:</w:t>
      </w:r>
    </w:p>
    <w:p w14:paraId="0AC43DA0" w14:textId="77777777" w:rsidR="00957F6D" w:rsidRPr="00741ECA" w:rsidRDefault="00957F6D" w:rsidP="00957F6D">
      <w:pPr>
        <w:pStyle w:val="NormalWeb"/>
        <w:jc w:val="center"/>
        <w:rPr>
          <w:rFonts w:ascii="Helvetica" w:hAnsi="Helvetica"/>
          <w:lang w:val="es-PE"/>
        </w:rPr>
      </w:pPr>
      <w:r w:rsidRPr="00741ECA">
        <w:rPr>
          <w:rStyle w:val="Textoennegrita"/>
          <w:rFonts w:ascii="Helvetica" w:hAnsi="Helvetica"/>
          <w:lang w:val="es-PE"/>
        </w:rPr>
        <w:t xml:space="preserve">Identificar al agente </w:t>
      </w:r>
      <w:r w:rsidRPr="00741ECA">
        <w:rPr>
          <w:rStyle w:val="Textoennegrita"/>
          <w:rFonts w:ascii="Arial" w:hAnsi="Arial" w:cs="Arial"/>
          <w:lang w:val="es-PE"/>
        </w:rPr>
        <w:t>→</w:t>
      </w:r>
      <w:r w:rsidRPr="00741ECA">
        <w:rPr>
          <w:rStyle w:val="Textoennegrita"/>
          <w:rFonts w:ascii="Helvetica" w:hAnsi="Helvetica"/>
          <w:lang w:val="es-PE"/>
        </w:rPr>
        <w:t xml:space="preserve"> evaluar el riesgo </w:t>
      </w:r>
      <w:r w:rsidRPr="00741ECA">
        <w:rPr>
          <w:rStyle w:val="Textoennegrita"/>
          <w:rFonts w:ascii="Arial" w:hAnsi="Arial" w:cs="Arial"/>
          <w:lang w:val="es-PE"/>
        </w:rPr>
        <w:t>→</w:t>
      </w:r>
      <w:r w:rsidRPr="00741ECA">
        <w:rPr>
          <w:rStyle w:val="Textoennegrita"/>
          <w:rFonts w:ascii="Helvetica" w:hAnsi="Helvetica"/>
          <w:lang w:val="es-PE"/>
        </w:rPr>
        <w:t xml:space="preserve"> realizar la debida diligencia </w:t>
      </w:r>
      <w:r w:rsidRPr="00741ECA">
        <w:rPr>
          <w:rStyle w:val="Textoennegrita"/>
          <w:rFonts w:ascii="Arial" w:hAnsi="Arial" w:cs="Arial"/>
          <w:lang w:val="es-PE"/>
        </w:rPr>
        <w:t>→</w:t>
      </w:r>
      <w:r w:rsidRPr="00741ECA">
        <w:rPr>
          <w:rStyle w:val="Textoennegrita"/>
          <w:rFonts w:ascii="Helvetica" w:hAnsi="Helvetica"/>
          <w:lang w:val="es-PE"/>
        </w:rPr>
        <w:t xml:space="preserve"> analizar los resultados </w:t>
      </w:r>
      <w:r w:rsidRPr="00741ECA">
        <w:rPr>
          <w:rStyle w:val="Textoennegrita"/>
          <w:rFonts w:ascii="Arial" w:hAnsi="Arial" w:cs="Arial"/>
          <w:lang w:val="es-PE"/>
        </w:rPr>
        <w:t>→</w:t>
      </w:r>
      <w:r w:rsidRPr="00741ECA">
        <w:rPr>
          <w:rStyle w:val="Textoennegrita"/>
          <w:rFonts w:ascii="Helvetica" w:hAnsi="Helvetica"/>
          <w:lang w:val="es-PE"/>
        </w:rPr>
        <w:t xml:space="preserve"> aprobar o rechazar la relaci</w:t>
      </w:r>
      <w:r w:rsidRPr="00741ECA">
        <w:rPr>
          <w:rStyle w:val="Textoennegrita"/>
          <w:rFonts w:ascii="Helvetica" w:hAnsi="Helvetica" w:cs="Helvetica"/>
          <w:lang w:val="es-PE"/>
        </w:rPr>
        <w:t>ó</w:t>
      </w:r>
      <w:r w:rsidRPr="00741ECA">
        <w:rPr>
          <w:rStyle w:val="Textoennegrita"/>
          <w:rFonts w:ascii="Helvetica" w:hAnsi="Helvetica"/>
          <w:lang w:val="es-PE"/>
        </w:rPr>
        <w:t xml:space="preserve">n </w:t>
      </w:r>
      <w:r w:rsidRPr="00741ECA">
        <w:rPr>
          <w:rStyle w:val="Textoennegrita"/>
          <w:rFonts w:ascii="Arial" w:hAnsi="Arial" w:cs="Arial"/>
          <w:lang w:val="es-PE"/>
        </w:rPr>
        <w:t>→</w:t>
      </w:r>
      <w:r w:rsidRPr="00741ECA">
        <w:rPr>
          <w:rStyle w:val="Textoennegrita"/>
          <w:rFonts w:ascii="Helvetica" w:hAnsi="Helvetica"/>
          <w:lang w:val="es-PE"/>
        </w:rPr>
        <w:t xml:space="preserve"> establecer controles contractuales.</w:t>
      </w:r>
    </w:p>
    <w:p w14:paraId="257CE597"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Este proceso permite evitar que la organización establezca primero la relación y recién después descubra riesgos importantes.</w:t>
      </w:r>
    </w:p>
    <w:p w14:paraId="438089C1" w14:textId="77777777" w:rsidR="00957F6D" w:rsidRPr="00741ECA" w:rsidRDefault="00957F6D" w:rsidP="00957F6D">
      <w:pPr>
        <w:pStyle w:val="Ttulo3"/>
        <w:rPr>
          <w:rFonts w:ascii="Helvetica" w:hAnsi="Helvetica"/>
          <w:lang w:val="es-PE"/>
        </w:rPr>
      </w:pPr>
      <w:r w:rsidRPr="00741ECA">
        <w:rPr>
          <w:rFonts w:ascii="Helvetica" w:hAnsi="Helvetica"/>
          <w:lang w:val="es-PE"/>
        </w:rPr>
        <w:t>Debida diligencia durante la relación</w:t>
      </w:r>
    </w:p>
    <w:p w14:paraId="45D26529" w14:textId="39968BF3"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La debida diligencia no necesariamente termina con la firma del contrato. La organización debe establecer una </w:t>
      </w:r>
      <w:r w:rsidRPr="00741ECA">
        <w:rPr>
          <w:rStyle w:val="Textoennegrita"/>
          <w:rFonts w:ascii="Helvetica" w:hAnsi="Helvetica"/>
          <w:lang w:val="es-PE"/>
        </w:rPr>
        <w:t>frecuencia definida para actualizarla</w:t>
      </w:r>
      <w:r w:rsidRPr="00741ECA">
        <w:rPr>
          <w:rFonts w:ascii="Helvetica" w:hAnsi="Helvetica"/>
          <w:lang w:val="es-PE"/>
        </w:rPr>
        <w:t xml:space="preserve">, especialmente cuando la relación presenta un riesgo significativo. </w:t>
      </w:r>
    </w:p>
    <w:p w14:paraId="337FBA39" w14:textId="77777777" w:rsidR="00957F6D" w:rsidRPr="00741ECA" w:rsidRDefault="00957F6D" w:rsidP="00957F6D">
      <w:pPr>
        <w:pStyle w:val="NormalWeb"/>
        <w:rPr>
          <w:rFonts w:ascii="Helvetica" w:hAnsi="Helvetica"/>
          <w:lang w:val="es-PE"/>
        </w:rPr>
      </w:pPr>
      <w:r w:rsidRPr="00741ECA">
        <w:rPr>
          <w:rFonts w:ascii="Helvetica" w:hAnsi="Helvetica"/>
          <w:lang w:val="es-PE"/>
        </w:rPr>
        <w:t>Puede ser necesario realizar una nueva revisión cuando:</w:t>
      </w:r>
    </w:p>
    <w:p w14:paraId="4617FEDD" w14:textId="77777777" w:rsidR="00957F6D" w:rsidRPr="00741ECA" w:rsidRDefault="00957F6D" w:rsidP="0047461E">
      <w:pPr>
        <w:numPr>
          <w:ilvl w:val="0"/>
          <w:numId w:val="158"/>
        </w:numPr>
        <w:spacing w:before="100" w:beforeAutospacing="1" w:after="100" w:afterAutospacing="1" w:line="240" w:lineRule="auto"/>
        <w:rPr>
          <w:rFonts w:ascii="Helvetica" w:hAnsi="Helvetica"/>
          <w:lang w:val="es-PE"/>
        </w:rPr>
      </w:pPr>
      <w:r w:rsidRPr="00741ECA">
        <w:rPr>
          <w:rFonts w:ascii="Helvetica" w:hAnsi="Helvetica"/>
          <w:lang w:val="es-PE"/>
        </w:rPr>
        <w:t xml:space="preserve">Cambia la propiedad del proveedor. </w:t>
      </w:r>
    </w:p>
    <w:p w14:paraId="21993C2E" w14:textId="77777777" w:rsidR="00957F6D" w:rsidRPr="00741ECA" w:rsidRDefault="00957F6D" w:rsidP="0047461E">
      <w:pPr>
        <w:numPr>
          <w:ilvl w:val="0"/>
          <w:numId w:val="158"/>
        </w:numPr>
        <w:spacing w:before="100" w:beforeAutospacing="1" w:after="100" w:afterAutospacing="1" w:line="240" w:lineRule="auto"/>
        <w:rPr>
          <w:rFonts w:ascii="Helvetica" w:hAnsi="Helvetica"/>
          <w:lang w:val="es-PE"/>
        </w:rPr>
      </w:pPr>
      <w:r w:rsidRPr="00741ECA">
        <w:rPr>
          <w:rFonts w:ascii="Helvetica" w:hAnsi="Helvetica"/>
          <w:lang w:val="es-PE"/>
        </w:rPr>
        <w:t xml:space="preserve">Cambian los responsables. </w:t>
      </w:r>
    </w:p>
    <w:p w14:paraId="0EA666AA" w14:textId="77777777" w:rsidR="00957F6D" w:rsidRPr="00741ECA" w:rsidRDefault="00957F6D" w:rsidP="0047461E">
      <w:pPr>
        <w:numPr>
          <w:ilvl w:val="0"/>
          <w:numId w:val="158"/>
        </w:numPr>
        <w:spacing w:before="100" w:beforeAutospacing="1" w:after="100" w:afterAutospacing="1" w:line="240" w:lineRule="auto"/>
        <w:rPr>
          <w:rFonts w:ascii="Helvetica" w:hAnsi="Helvetica"/>
          <w:lang w:val="es-PE"/>
        </w:rPr>
      </w:pPr>
      <w:r w:rsidRPr="00741ECA">
        <w:rPr>
          <w:rFonts w:ascii="Helvetica" w:hAnsi="Helvetica"/>
          <w:lang w:val="es-PE"/>
        </w:rPr>
        <w:t xml:space="preserve">Se amplía el alcance del contrato. </w:t>
      </w:r>
    </w:p>
    <w:p w14:paraId="20BD32D8" w14:textId="77777777" w:rsidR="00957F6D" w:rsidRPr="00741ECA" w:rsidRDefault="00957F6D" w:rsidP="0047461E">
      <w:pPr>
        <w:numPr>
          <w:ilvl w:val="0"/>
          <w:numId w:val="158"/>
        </w:numPr>
        <w:spacing w:before="100" w:beforeAutospacing="1" w:after="100" w:afterAutospacing="1" w:line="240" w:lineRule="auto"/>
        <w:rPr>
          <w:rFonts w:ascii="Helvetica" w:hAnsi="Helvetica"/>
          <w:lang w:val="es-PE"/>
        </w:rPr>
      </w:pPr>
      <w:r w:rsidRPr="00741ECA">
        <w:rPr>
          <w:rFonts w:ascii="Helvetica" w:hAnsi="Helvetica"/>
          <w:lang w:val="es-PE"/>
        </w:rPr>
        <w:t xml:space="preserve">Aumenta significativamente el valor de las operaciones. </w:t>
      </w:r>
    </w:p>
    <w:p w14:paraId="15544CF5" w14:textId="77777777" w:rsidR="00957F6D" w:rsidRPr="00741ECA" w:rsidRDefault="00957F6D" w:rsidP="0047461E">
      <w:pPr>
        <w:numPr>
          <w:ilvl w:val="0"/>
          <w:numId w:val="158"/>
        </w:numPr>
        <w:spacing w:before="100" w:beforeAutospacing="1" w:after="100" w:afterAutospacing="1" w:line="240" w:lineRule="auto"/>
        <w:rPr>
          <w:rFonts w:ascii="Helvetica" w:hAnsi="Helvetica"/>
          <w:lang w:val="es-PE"/>
        </w:rPr>
      </w:pPr>
      <w:r w:rsidRPr="00741ECA">
        <w:rPr>
          <w:rFonts w:ascii="Helvetica" w:hAnsi="Helvetica"/>
          <w:lang w:val="es-PE"/>
        </w:rPr>
        <w:t xml:space="preserve">El tercero comienza a tratar con funcionarios públicos. </w:t>
      </w:r>
    </w:p>
    <w:p w14:paraId="5E19073A" w14:textId="77777777" w:rsidR="00957F6D" w:rsidRPr="00741ECA" w:rsidRDefault="00957F6D" w:rsidP="0047461E">
      <w:pPr>
        <w:numPr>
          <w:ilvl w:val="0"/>
          <w:numId w:val="158"/>
        </w:numPr>
        <w:spacing w:before="100" w:beforeAutospacing="1" w:after="100" w:afterAutospacing="1" w:line="240" w:lineRule="auto"/>
        <w:rPr>
          <w:rFonts w:ascii="Helvetica" w:hAnsi="Helvetica"/>
          <w:lang w:val="es-PE"/>
        </w:rPr>
      </w:pPr>
      <w:r w:rsidRPr="00741ECA">
        <w:rPr>
          <w:rFonts w:ascii="Helvetica" w:hAnsi="Helvetica"/>
          <w:lang w:val="es-PE"/>
        </w:rPr>
        <w:t xml:space="preserve">Aparece nueva información relevante. </w:t>
      </w:r>
    </w:p>
    <w:p w14:paraId="01372D11" w14:textId="77777777" w:rsidR="00957F6D" w:rsidRPr="00741ECA" w:rsidRDefault="00957F6D" w:rsidP="0047461E">
      <w:pPr>
        <w:numPr>
          <w:ilvl w:val="0"/>
          <w:numId w:val="158"/>
        </w:numPr>
        <w:spacing w:before="100" w:beforeAutospacing="1" w:after="100" w:afterAutospacing="1" w:line="240" w:lineRule="auto"/>
        <w:rPr>
          <w:rFonts w:ascii="Helvetica" w:hAnsi="Helvetica"/>
          <w:lang w:val="es-PE"/>
        </w:rPr>
      </w:pPr>
      <w:r w:rsidRPr="00741ECA">
        <w:rPr>
          <w:rFonts w:ascii="Helvetica" w:hAnsi="Helvetica"/>
          <w:lang w:val="es-PE"/>
        </w:rPr>
        <w:t xml:space="preserve">Se producen incidentes. </w:t>
      </w:r>
    </w:p>
    <w:p w14:paraId="3CC8955B" w14:textId="77777777" w:rsidR="00957F6D" w:rsidRPr="00741ECA" w:rsidRDefault="00957F6D" w:rsidP="0047461E">
      <w:pPr>
        <w:numPr>
          <w:ilvl w:val="0"/>
          <w:numId w:val="158"/>
        </w:numPr>
        <w:spacing w:before="100" w:beforeAutospacing="1" w:after="100" w:afterAutospacing="1" w:line="240" w:lineRule="auto"/>
        <w:rPr>
          <w:rFonts w:ascii="Helvetica" w:hAnsi="Helvetica"/>
          <w:lang w:val="es-PE"/>
        </w:rPr>
      </w:pPr>
      <w:r w:rsidRPr="00741ECA">
        <w:rPr>
          <w:rFonts w:ascii="Helvetica" w:hAnsi="Helvetica"/>
          <w:lang w:val="es-PE"/>
        </w:rPr>
        <w:t xml:space="preserve">Cambian las condiciones del proyecto. </w:t>
      </w:r>
    </w:p>
    <w:p w14:paraId="76169607" w14:textId="77777777" w:rsidR="00957F6D" w:rsidRPr="00741ECA" w:rsidRDefault="00957F6D" w:rsidP="0047461E">
      <w:pPr>
        <w:numPr>
          <w:ilvl w:val="0"/>
          <w:numId w:val="158"/>
        </w:numPr>
        <w:spacing w:before="100" w:beforeAutospacing="1" w:after="100" w:afterAutospacing="1" w:line="240" w:lineRule="auto"/>
        <w:rPr>
          <w:rFonts w:ascii="Helvetica" w:hAnsi="Helvetica"/>
          <w:lang w:val="es-PE"/>
        </w:rPr>
      </w:pPr>
      <w:r w:rsidRPr="00741ECA">
        <w:rPr>
          <w:rFonts w:ascii="Helvetica" w:hAnsi="Helvetica"/>
          <w:lang w:val="es-PE"/>
        </w:rPr>
        <w:t xml:space="preserve">Se detectan nuevas señales de alerta. </w:t>
      </w:r>
    </w:p>
    <w:p w14:paraId="5B868B45" w14:textId="77777777" w:rsidR="00957F6D" w:rsidRPr="00741ECA" w:rsidRDefault="00957F6D" w:rsidP="00957F6D">
      <w:pPr>
        <w:pStyle w:val="Ttulo3"/>
        <w:rPr>
          <w:rFonts w:ascii="Helvetica" w:hAnsi="Helvetica"/>
          <w:lang w:val="es-PE"/>
        </w:rPr>
      </w:pPr>
      <w:r w:rsidRPr="00741ECA">
        <w:rPr>
          <w:rFonts w:ascii="Helvetica" w:hAnsi="Helvetica"/>
          <w:lang w:val="es-PE"/>
        </w:rPr>
        <w:t>Compromisos antisoborno de los socios de negocio</w:t>
      </w:r>
    </w:p>
    <w:p w14:paraId="5399B24D"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ISO 37001:2025 contempla requisitos específicos para los </w:t>
      </w:r>
      <w:r w:rsidRPr="00741ECA">
        <w:rPr>
          <w:rStyle w:val="Textoennegrita"/>
          <w:rFonts w:ascii="Helvetica" w:hAnsi="Helvetica"/>
          <w:lang w:val="es-PE"/>
        </w:rPr>
        <w:t>compromisos antisoborno de los socios de negocio</w:t>
      </w:r>
      <w:r w:rsidRPr="00741ECA">
        <w:rPr>
          <w:rFonts w:ascii="Helvetica" w:hAnsi="Helvetica"/>
          <w:lang w:val="es-PE"/>
        </w:rPr>
        <w:t>.</w:t>
      </w:r>
    </w:p>
    <w:p w14:paraId="4A5A24D0"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Cuando un socio presenta un riesgo superior al bajo, la organización debe implementar procedimientos que, en la medida de lo posible, aseguren que el socio se comprometa a </w:t>
      </w:r>
      <w:r w:rsidRPr="00741ECA">
        <w:rPr>
          <w:rStyle w:val="Textoennegrita"/>
          <w:rFonts w:ascii="Helvetica" w:hAnsi="Helvetica"/>
          <w:lang w:val="es-PE"/>
        </w:rPr>
        <w:t>prevenir el soborno relacionado con la relación, transacción, proyecto o actividad correspondiente</w:t>
      </w:r>
      <w:r w:rsidRPr="00741ECA">
        <w:rPr>
          <w:rFonts w:ascii="Helvetica" w:hAnsi="Helvetica"/>
          <w:lang w:val="es-PE"/>
        </w:rPr>
        <w:t>.</w:t>
      </w:r>
    </w:p>
    <w:p w14:paraId="7F432E87"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También debe existir, cuando sea posible, la capacidad de </w:t>
      </w:r>
      <w:r w:rsidRPr="00741ECA">
        <w:rPr>
          <w:rStyle w:val="Textoennegrita"/>
          <w:rFonts w:ascii="Helvetica" w:hAnsi="Helvetica"/>
          <w:lang w:val="es-PE"/>
        </w:rPr>
        <w:t>terminar la relación</w:t>
      </w:r>
      <w:r w:rsidRPr="00741ECA">
        <w:rPr>
          <w:rFonts w:ascii="Helvetica" w:hAnsi="Helvetica"/>
          <w:lang w:val="es-PE"/>
        </w:rPr>
        <w:t xml:space="preserve"> en caso de que el socio participe en un soborno relacionado con dicha relación. </w:t>
      </w:r>
    </w:p>
    <w:p w14:paraId="4F5CF19F" w14:textId="77777777" w:rsidR="00957F6D" w:rsidRPr="00741ECA" w:rsidRDefault="00957F6D" w:rsidP="00957F6D">
      <w:pPr>
        <w:pStyle w:val="Ttulo3"/>
        <w:rPr>
          <w:rFonts w:ascii="Helvetica" w:hAnsi="Helvetica"/>
          <w:lang w:val="es-PE"/>
        </w:rPr>
      </w:pPr>
      <w:r w:rsidRPr="00741ECA">
        <w:rPr>
          <w:rFonts w:ascii="Helvetica" w:hAnsi="Helvetica"/>
          <w:lang w:val="es-PE"/>
        </w:rPr>
        <w:t>Cláusulas contractuales</w:t>
      </w:r>
    </w:p>
    <w:p w14:paraId="3BAE2EEA"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Una herramienta práctica para gestionar el riesgo es incluir </w:t>
      </w:r>
      <w:r w:rsidRPr="00741ECA">
        <w:rPr>
          <w:rStyle w:val="Textoennegrita"/>
          <w:rFonts w:ascii="Helvetica" w:hAnsi="Helvetica"/>
          <w:lang w:val="es-PE"/>
        </w:rPr>
        <w:t>cláusulas antisoborno en los contratos</w:t>
      </w:r>
      <w:r w:rsidRPr="00741ECA">
        <w:rPr>
          <w:rFonts w:ascii="Helvetica" w:hAnsi="Helvetica"/>
          <w:lang w:val="es-PE"/>
        </w:rPr>
        <w:t>.</w:t>
      </w:r>
    </w:p>
    <w:p w14:paraId="244A8BCB" w14:textId="77777777" w:rsidR="00957F6D" w:rsidRPr="00741ECA" w:rsidRDefault="00957F6D" w:rsidP="00957F6D">
      <w:pPr>
        <w:pStyle w:val="NormalWeb"/>
        <w:rPr>
          <w:rFonts w:ascii="Helvetica" w:hAnsi="Helvetica"/>
          <w:lang w:val="es-PE"/>
        </w:rPr>
      </w:pPr>
      <w:r w:rsidRPr="00741ECA">
        <w:rPr>
          <w:rFonts w:ascii="Helvetica" w:hAnsi="Helvetica"/>
          <w:lang w:val="es-PE"/>
        </w:rPr>
        <w:t>Estas pueden establecer compromisos relacionados con:</w:t>
      </w:r>
    </w:p>
    <w:p w14:paraId="5AE1BAD8" w14:textId="77777777" w:rsidR="00957F6D" w:rsidRPr="00741ECA" w:rsidRDefault="00957F6D" w:rsidP="0047461E">
      <w:pPr>
        <w:numPr>
          <w:ilvl w:val="0"/>
          <w:numId w:val="159"/>
        </w:numPr>
        <w:spacing w:before="100" w:beforeAutospacing="1" w:after="100" w:afterAutospacing="1" w:line="240" w:lineRule="auto"/>
        <w:rPr>
          <w:rFonts w:ascii="Helvetica" w:hAnsi="Helvetica"/>
          <w:lang w:val="es-PE"/>
        </w:rPr>
      </w:pPr>
      <w:r w:rsidRPr="00741ECA">
        <w:rPr>
          <w:rFonts w:ascii="Helvetica" w:hAnsi="Helvetica"/>
          <w:lang w:val="es-PE"/>
        </w:rPr>
        <w:t xml:space="preserve">Prohibición del soborno. </w:t>
      </w:r>
    </w:p>
    <w:p w14:paraId="20C9D0FB" w14:textId="77777777" w:rsidR="00957F6D" w:rsidRPr="00741ECA" w:rsidRDefault="00957F6D" w:rsidP="0047461E">
      <w:pPr>
        <w:numPr>
          <w:ilvl w:val="0"/>
          <w:numId w:val="159"/>
        </w:numPr>
        <w:spacing w:before="100" w:beforeAutospacing="1" w:after="100" w:afterAutospacing="1" w:line="240" w:lineRule="auto"/>
        <w:rPr>
          <w:rFonts w:ascii="Helvetica" w:hAnsi="Helvetica"/>
          <w:lang w:val="es-PE"/>
        </w:rPr>
      </w:pPr>
      <w:r w:rsidRPr="00741ECA">
        <w:rPr>
          <w:rFonts w:ascii="Helvetica" w:hAnsi="Helvetica"/>
          <w:lang w:val="es-PE"/>
        </w:rPr>
        <w:t xml:space="preserve">Cumplimiento de la política antisoborno. </w:t>
      </w:r>
    </w:p>
    <w:p w14:paraId="7962DEDC" w14:textId="77777777" w:rsidR="00957F6D" w:rsidRPr="00741ECA" w:rsidRDefault="00957F6D" w:rsidP="0047461E">
      <w:pPr>
        <w:numPr>
          <w:ilvl w:val="0"/>
          <w:numId w:val="159"/>
        </w:numPr>
        <w:spacing w:before="100" w:beforeAutospacing="1" w:after="100" w:afterAutospacing="1" w:line="240" w:lineRule="auto"/>
        <w:rPr>
          <w:rFonts w:ascii="Helvetica" w:hAnsi="Helvetica"/>
          <w:lang w:val="es-PE"/>
        </w:rPr>
      </w:pPr>
      <w:r w:rsidRPr="00741ECA">
        <w:rPr>
          <w:rFonts w:ascii="Helvetica" w:hAnsi="Helvetica"/>
          <w:lang w:val="es-PE"/>
        </w:rPr>
        <w:t xml:space="preserve">Cumplimiento de las leyes aplicables. </w:t>
      </w:r>
    </w:p>
    <w:p w14:paraId="610C882B" w14:textId="77777777" w:rsidR="00957F6D" w:rsidRPr="00741ECA" w:rsidRDefault="00957F6D" w:rsidP="0047461E">
      <w:pPr>
        <w:numPr>
          <w:ilvl w:val="0"/>
          <w:numId w:val="159"/>
        </w:numPr>
        <w:spacing w:before="100" w:beforeAutospacing="1" w:after="100" w:afterAutospacing="1" w:line="240" w:lineRule="auto"/>
        <w:rPr>
          <w:rFonts w:ascii="Helvetica" w:hAnsi="Helvetica"/>
          <w:lang w:val="es-PE"/>
        </w:rPr>
      </w:pPr>
      <w:r w:rsidRPr="00741ECA">
        <w:rPr>
          <w:rFonts w:ascii="Helvetica" w:hAnsi="Helvetica"/>
          <w:lang w:val="es-PE"/>
        </w:rPr>
        <w:t xml:space="preserve">Cooperación con determinadas verificaciones. </w:t>
      </w:r>
    </w:p>
    <w:p w14:paraId="38D0C957" w14:textId="77777777" w:rsidR="00957F6D" w:rsidRPr="00741ECA" w:rsidRDefault="00957F6D" w:rsidP="0047461E">
      <w:pPr>
        <w:numPr>
          <w:ilvl w:val="0"/>
          <w:numId w:val="159"/>
        </w:numPr>
        <w:spacing w:before="100" w:beforeAutospacing="1" w:after="100" w:afterAutospacing="1" w:line="240" w:lineRule="auto"/>
        <w:rPr>
          <w:rFonts w:ascii="Helvetica" w:hAnsi="Helvetica"/>
          <w:lang w:val="es-PE"/>
        </w:rPr>
      </w:pPr>
      <w:r w:rsidRPr="00741ECA">
        <w:rPr>
          <w:rFonts w:ascii="Helvetica" w:hAnsi="Helvetica"/>
          <w:lang w:val="es-PE"/>
        </w:rPr>
        <w:t xml:space="preserve">Comunicación de incidentes. </w:t>
      </w:r>
    </w:p>
    <w:p w14:paraId="3CC8E1C7" w14:textId="77777777" w:rsidR="00957F6D" w:rsidRPr="00741ECA" w:rsidRDefault="00957F6D" w:rsidP="0047461E">
      <w:pPr>
        <w:numPr>
          <w:ilvl w:val="0"/>
          <w:numId w:val="159"/>
        </w:numPr>
        <w:spacing w:before="100" w:beforeAutospacing="1" w:after="100" w:afterAutospacing="1" w:line="240" w:lineRule="auto"/>
        <w:rPr>
          <w:rFonts w:ascii="Helvetica" w:hAnsi="Helvetica"/>
          <w:lang w:val="es-PE"/>
        </w:rPr>
      </w:pPr>
      <w:r w:rsidRPr="00741ECA">
        <w:rPr>
          <w:rFonts w:ascii="Helvetica" w:hAnsi="Helvetica"/>
          <w:lang w:val="es-PE"/>
        </w:rPr>
        <w:t xml:space="preserve">Conservación de registros. </w:t>
      </w:r>
    </w:p>
    <w:p w14:paraId="018A5A9A" w14:textId="77777777" w:rsidR="00957F6D" w:rsidRPr="00741ECA" w:rsidRDefault="00957F6D" w:rsidP="0047461E">
      <w:pPr>
        <w:numPr>
          <w:ilvl w:val="0"/>
          <w:numId w:val="159"/>
        </w:numPr>
        <w:spacing w:before="100" w:beforeAutospacing="1" w:after="100" w:afterAutospacing="1" w:line="240" w:lineRule="auto"/>
        <w:rPr>
          <w:rFonts w:ascii="Helvetica" w:hAnsi="Helvetica"/>
          <w:lang w:val="es-PE"/>
        </w:rPr>
      </w:pPr>
      <w:r w:rsidRPr="00741ECA">
        <w:rPr>
          <w:rFonts w:ascii="Helvetica" w:hAnsi="Helvetica"/>
          <w:lang w:val="es-PE"/>
        </w:rPr>
        <w:t xml:space="preserve">Derecho de auditoría cuando corresponda. </w:t>
      </w:r>
    </w:p>
    <w:p w14:paraId="33C2681D" w14:textId="77777777" w:rsidR="00957F6D" w:rsidRPr="00741ECA" w:rsidRDefault="00957F6D" w:rsidP="0047461E">
      <w:pPr>
        <w:numPr>
          <w:ilvl w:val="0"/>
          <w:numId w:val="159"/>
        </w:numPr>
        <w:spacing w:before="100" w:beforeAutospacing="1" w:after="100" w:afterAutospacing="1" w:line="240" w:lineRule="auto"/>
        <w:rPr>
          <w:rFonts w:ascii="Helvetica" w:hAnsi="Helvetica"/>
          <w:lang w:val="es-PE"/>
        </w:rPr>
      </w:pPr>
      <w:r w:rsidRPr="00741ECA">
        <w:rPr>
          <w:rFonts w:ascii="Helvetica" w:hAnsi="Helvetica"/>
          <w:lang w:val="es-PE"/>
        </w:rPr>
        <w:t xml:space="preserve">Consecuencias del incumplimiento. </w:t>
      </w:r>
    </w:p>
    <w:p w14:paraId="4420F3C8" w14:textId="77777777" w:rsidR="00957F6D" w:rsidRPr="00741ECA" w:rsidRDefault="00957F6D" w:rsidP="0047461E">
      <w:pPr>
        <w:numPr>
          <w:ilvl w:val="0"/>
          <w:numId w:val="159"/>
        </w:numPr>
        <w:spacing w:before="100" w:beforeAutospacing="1" w:after="100" w:afterAutospacing="1" w:line="240" w:lineRule="auto"/>
        <w:rPr>
          <w:rFonts w:ascii="Helvetica" w:hAnsi="Helvetica"/>
          <w:lang w:val="es-PE"/>
        </w:rPr>
      </w:pPr>
      <w:r w:rsidRPr="00741ECA">
        <w:rPr>
          <w:rFonts w:ascii="Helvetica" w:hAnsi="Helvetica"/>
          <w:lang w:val="es-PE"/>
        </w:rPr>
        <w:t xml:space="preserve">Posibilidad de terminación contractual en determinadas circunstancias. </w:t>
      </w:r>
    </w:p>
    <w:p w14:paraId="3F351D6E" w14:textId="77777777" w:rsidR="00957F6D" w:rsidRPr="00741ECA" w:rsidRDefault="00957F6D" w:rsidP="00957F6D">
      <w:pPr>
        <w:pStyle w:val="NormalWeb"/>
        <w:rPr>
          <w:rFonts w:ascii="Helvetica" w:hAnsi="Helvetica"/>
          <w:lang w:val="es-PE"/>
        </w:rPr>
      </w:pPr>
      <w:r w:rsidRPr="00741ECA">
        <w:rPr>
          <w:rFonts w:ascii="Helvetica" w:hAnsi="Helvetica"/>
          <w:lang w:val="es-PE"/>
        </w:rPr>
        <w:t xml:space="preserve">Las cláusulas deben ser </w:t>
      </w:r>
      <w:r w:rsidRPr="00741ECA">
        <w:rPr>
          <w:rStyle w:val="Textoennegrita"/>
          <w:rFonts w:ascii="Helvetica" w:hAnsi="Helvetica"/>
          <w:lang w:val="es-PE"/>
        </w:rPr>
        <w:t>proporcionales a la relación y al riesgo identificado</w:t>
      </w:r>
      <w:r w:rsidRPr="00741ECA">
        <w:rPr>
          <w:rFonts w:ascii="Helvetica" w:hAnsi="Helvetica"/>
          <w:lang w:val="es-PE"/>
        </w:rPr>
        <w:t>.</w:t>
      </w:r>
    </w:p>
    <w:p w14:paraId="73B6D7FB" w14:textId="77777777" w:rsidR="00957F6D" w:rsidRPr="00741ECA" w:rsidRDefault="00957F6D" w:rsidP="00957F6D">
      <w:pPr>
        <w:pStyle w:val="Ttulo3"/>
        <w:rPr>
          <w:rFonts w:ascii="Helvetica" w:hAnsi="Helvetica"/>
          <w:lang w:val="es-PE"/>
        </w:rPr>
      </w:pPr>
      <w:r w:rsidRPr="00741ECA">
        <w:rPr>
          <w:rFonts w:ascii="Helvetica" w:hAnsi="Helvetica"/>
          <w:lang w:val="es-PE"/>
        </w:rPr>
        <w:t>Cuando el socio no tiene controles antisoborno</w:t>
      </w:r>
    </w:p>
    <w:p w14:paraId="3BD230DB" w14:textId="0FFE5B2E"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Puede ocurrir que un proveedor o socio de negocio no disponga de un Sistema de Gestión Antisoborno propio. Esto </w:t>
      </w:r>
      <w:r w:rsidRPr="00741ECA">
        <w:rPr>
          <w:rStyle w:val="Textoennegrita"/>
          <w:rFonts w:ascii="Helvetica" w:hAnsi="Helvetica"/>
          <w:lang w:val="es-PE"/>
        </w:rPr>
        <w:t>no significa automáticamente que la relación deba rechazarse</w:t>
      </w:r>
      <w:r w:rsidRPr="00741ECA">
        <w:rPr>
          <w:rFonts w:ascii="Helvetica" w:hAnsi="Helvetica"/>
          <w:lang w:val="es-PE"/>
        </w:rPr>
        <w:t>.</w:t>
      </w:r>
    </w:p>
    <w:p w14:paraId="09A91B07"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ISO 37001:2025 establece que, cuando corresponda por el nivel de riesgo, la organización debe determinar si el socio dispone de controles antisoborno adecuados y, cuando sea posible, exigir o promover la implementación de controles pertinentes. Cuando esto no sea posible, la situación debe considerarse en la evaluación del riesgo y en la manera en que la organización gestiona dicho riesgo. </w:t>
      </w:r>
    </w:p>
    <w:p w14:paraId="377E8A60" w14:textId="77777777" w:rsidR="00957F6D" w:rsidRPr="00741ECA" w:rsidRDefault="00957F6D" w:rsidP="00957F6D">
      <w:pPr>
        <w:pStyle w:val="Ttulo3"/>
        <w:rPr>
          <w:rFonts w:ascii="Helvetica" w:hAnsi="Helvetica"/>
          <w:lang w:val="es-PE"/>
        </w:rPr>
      </w:pPr>
      <w:r w:rsidRPr="00741ECA">
        <w:rPr>
          <w:rFonts w:ascii="Helvetica" w:hAnsi="Helvetica"/>
          <w:lang w:val="es-PE"/>
        </w:rPr>
        <w:t>Proveedores de bajo riesgo</w:t>
      </w:r>
    </w:p>
    <w:p w14:paraId="1C058221" w14:textId="538E2326"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No todos los proveedores necesitan una investigación exhaustiva. Por ejemplo, una organización puede considerar de </w:t>
      </w:r>
      <w:r w:rsidRPr="00741ECA">
        <w:rPr>
          <w:rStyle w:val="Textoennegrita"/>
          <w:rFonts w:ascii="Helvetica" w:hAnsi="Helvetica"/>
          <w:lang w:val="es-PE"/>
        </w:rPr>
        <w:t>bajo riesgo</w:t>
      </w:r>
      <w:r w:rsidRPr="00741ECA">
        <w:rPr>
          <w:rFonts w:ascii="Helvetica" w:hAnsi="Helvetica"/>
          <w:lang w:val="es-PE"/>
        </w:rPr>
        <w:t xml:space="preserve"> determinadas compras rutinarias, de bajo valor y sin contacto con funcionarios públicos. En estos casos pueden ser suficientes controles básicos, siempre que la evaluación de riesgos justifique esa clasificación.</w:t>
      </w:r>
    </w:p>
    <w:p w14:paraId="1A5DEC0E"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Esto permite aplicar correctamente el principio de </w:t>
      </w:r>
      <w:r w:rsidRPr="00741ECA">
        <w:rPr>
          <w:rStyle w:val="Textoennegrita"/>
          <w:rFonts w:ascii="Helvetica" w:hAnsi="Helvetica"/>
          <w:lang w:val="es-PE"/>
        </w:rPr>
        <w:t>proporcionalidad</w:t>
      </w:r>
      <w:r w:rsidRPr="00741ECA">
        <w:rPr>
          <w:rFonts w:ascii="Helvetica" w:hAnsi="Helvetica"/>
          <w:lang w:val="es-PE"/>
        </w:rPr>
        <w:t xml:space="preserve"> y evita convertir la debida diligencia en un proceso burocrático innecesario.</w:t>
      </w:r>
    </w:p>
    <w:p w14:paraId="2035942E" w14:textId="77777777" w:rsidR="00957F6D" w:rsidRPr="00741ECA" w:rsidRDefault="00957F6D" w:rsidP="00957F6D">
      <w:pPr>
        <w:pStyle w:val="Ttulo3"/>
        <w:rPr>
          <w:rFonts w:ascii="Helvetica" w:hAnsi="Helvetica"/>
          <w:lang w:val="es-PE"/>
        </w:rPr>
      </w:pPr>
      <w:r w:rsidRPr="00741ECA">
        <w:rPr>
          <w:rFonts w:ascii="Helvetica" w:hAnsi="Helvetica"/>
          <w:lang w:val="es-PE"/>
        </w:rPr>
        <w:t>Proveedores de alto riesgo</w:t>
      </w:r>
    </w:p>
    <w:p w14:paraId="428259F0" w14:textId="77777777" w:rsidR="00957F6D" w:rsidRPr="00741ECA" w:rsidRDefault="00957F6D" w:rsidP="00957F6D">
      <w:pPr>
        <w:pStyle w:val="NormalWeb"/>
        <w:ind w:firstLine="360"/>
        <w:rPr>
          <w:rFonts w:ascii="Helvetica" w:hAnsi="Helvetica"/>
          <w:lang w:val="es-PE"/>
        </w:rPr>
      </w:pPr>
      <w:r w:rsidRPr="00741ECA">
        <w:rPr>
          <w:rFonts w:ascii="Helvetica" w:hAnsi="Helvetica"/>
          <w:lang w:val="es-PE"/>
        </w:rPr>
        <w:t>En cambio, puede ser necesario aplicar una debida diligencia reforzada cuando el proveedor:</w:t>
      </w:r>
    </w:p>
    <w:p w14:paraId="1DC132FE" w14:textId="77777777" w:rsidR="00957F6D" w:rsidRPr="00741ECA" w:rsidRDefault="00957F6D" w:rsidP="0047461E">
      <w:pPr>
        <w:numPr>
          <w:ilvl w:val="0"/>
          <w:numId w:val="160"/>
        </w:numPr>
        <w:spacing w:before="100" w:beforeAutospacing="1" w:after="100" w:afterAutospacing="1" w:line="240" w:lineRule="auto"/>
        <w:rPr>
          <w:rFonts w:ascii="Helvetica" w:hAnsi="Helvetica"/>
          <w:lang w:val="es-PE"/>
        </w:rPr>
      </w:pPr>
      <w:r w:rsidRPr="00741ECA">
        <w:rPr>
          <w:rFonts w:ascii="Helvetica" w:hAnsi="Helvetica"/>
          <w:lang w:val="es-PE"/>
        </w:rPr>
        <w:t xml:space="preserve">Participa en proyectos de gran valor. </w:t>
      </w:r>
    </w:p>
    <w:p w14:paraId="17CDF5D8" w14:textId="77777777" w:rsidR="00957F6D" w:rsidRPr="00741ECA" w:rsidRDefault="00957F6D" w:rsidP="0047461E">
      <w:pPr>
        <w:numPr>
          <w:ilvl w:val="0"/>
          <w:numId w:val="160"/>
        </w:numPr>
        <w:spacing w:before="100" w:beforeAutospacing="1" w:after="100" w:afterAutospacing="1" w:line="240" w:lineRule="auto"/>
        <w:rPr>
          <w:rFonts w:ascii="Helvetica" w:hAnsi="Helvetica"/>
          <w:lang w:val="es-PE"/>
        </w:rPr>
      </w:pPr>
      <w:r w:rsidRPr="00741ECA">
        <w:rPr>
          <w:rFonts w:ascii="Helvetica" w:hAnsi="Helvetica"/>
          <w:lang w:val="es-PE"/>
        </w:rPr>
        <w:t xml:space="preserve">Actúa como intermediario. </w:t>
      </w:r>
    </w:p>
    <w:p w14:paraId="535D2274" w14:textId="77777777" w:rsidR="00957F6D" w:rsidRPr="00741ECA" w:rsidRDefault="00957F6D" w:rsidP="0047461E">
      <w:pPr>
        <w:numPr>
          <w:ilvl w:val="0"/>
          <w:numId w:val="160"/>
        </w:numPr>
        <w:spacing w:before="100" w:beforeAutospacing="1" w:after="100" w:afterAutospacing="1" w:line="240" w:lineRule="auto"/>
        <w:rPr>
          <w:rFonts w:ascii="Helvetica" w:hAnsi="Helvetica"/>
          <w:lang w:val="es-PE"/>
        </w:rPr>
      </w:pPr>
      <w:r w:rsidRPr="00741ECA">
        <w:rPr>
          <w:rFonts w:ascii="Helvetica" w:hAnsi="Helvetica"/>
          <w:lang w:val="es-PE"/>
        </w:rPr>
        <w:t xml:space="preserve">Tiene contacto frecuente con funcionarios públicos. </w:t>
      </w:r>
    </w:p>
    <w:p w14:paraId="36FFA4D1" w14:textId="77777777" w:rsidR="00957F6D" w:rsidRPr="00741ECA" w:rsidRDefault="00957F6D" w:rsidP="0047461E">
      <w:pPr>
        <w:numPr>
          <w:ilvl w:val="0"/>
          <w:numId w:val="160"/>
        </w:numPr>
        <w:spacing w:before="100" w:beforeAutospacing="1" w:after="100" w:afterAutospacing="1" w:line="240" w:lineRule="auto"/>
        <w:rPr>
          <w:rFonts w:ascii="Helvetica" w:hAnsi="Helvetica"/>
          <w:lang w:val="es-PE"/>
        </w:rPr>
      </w:pPr>
      <w:r w:rsidRPr="00741ECA">
        <w:rPr>
          <w:rFonts w:ascii="Helvetica" w:hAnsi="Helvetica"/>
          <w:lang w:val="es-PE"/>
        </w:rPr>
        <w:t xml:space="preserve">Opera en actividades especialmente expuestas. </w:t>
      </w:r>
    </w:p>
    <w:p w14:paraId="0862B641" w14:textId="77777777" w:rsidR="00957F6D" w:rsidRPr="00741ECA" w:rsidRDefault="00957F6D" w:rsidP="0047461E">
      <w:pPr>
        <w:numPr>
          <w:ilvl w:val="0"/>
          <w:numId w:val="160"/>
        </w:numPr>
        <w:spacing w:before="100" w:beforeAutospacing="1" w:after="100" w:afterAutospacing="1" w:line="240" w:lineRule="auto"/>
        <w:rPr>
          <w:rFonts w:ascii="Helvetica" w:hAnsi="Helvetica"/>
          <w:lang w:val="es-PE"/>
        </w:rPr>
      </w:pPr>
      <w:r w:rsidRPr="00741ECA">
        <w:rPr>
          <w:rFonts w:ascii="Helvetica" w:hAnsi="Helvetica"/>
          <w:lang w:val="es-PE"/>
        </w:rPr>
        <w:t xml:space="preserve">Tiene una estructura de propiedad compleja. </w:t>
      </w:r>
    </w:p>
    <w:p w14:paraId="4DF6844C" w14:textId="77777777" w:rsidR="00957F6D" w:rsidRPr="00741ECA" w:rsidRDefault="00957F6D" w:rsidP="0047461E">
      <w:pPr>
        <w:numPr>
          <w:ilvl w:val="0"/>
          <w:numId w:val="160"/>
        </w:numPr>
        <w:spacing w:before="100" w:beforeAutospacing="1" w:after="100" w:afterAutospacing="1" w:line="240" w:lineRule="auto"/>
        <w:rPr>
          <w:rFonts w:ascii="Helvetica" w:hAnsi="Helvetica"/>
          <w:lang w:val="es-PE"/>
        </w:rPr>
      </w:pPr>
      <w:r w:rsidRPr="00741ECA">
        <w:rPr>
          <w:rFonts w:ascii="Helvetica" w:hAnsi="Helvetica"/>
          <w:lang w:val="es-PE"/>
        </w:rPr>
        <w:t xml:space="preserve">Presenta señales de alerta. </w:t>
      </w:r>
    </w:p>
    <w:p w14:paraId="053E49A7" w14:textId="77777777" w:rsidR="00957F6D" w:rsidRPr="00741ECA" w:rsidRDefault="00957F6D" w:rsidP="0047461E">
      <w:pPr>
        <w:numPr>
          <w:ilvl w:val="0"/>
          <w:numId w:val="160"/>
        </w:numPr>
        <w:spacing w:before="100" w:beforeAutospacing="1" w:after="100" w:afterAutospacing="1" w:line="240" w:lineRule="auto"/>
        <w:rPr>
          <w:rFonts w:ascii="Helvetica" w:hAnsi="Helvetica"/>
          <w:lang w:val="es-PE"/>
        </w:rPr>
      </w:pPr>
      <w:r w:rsidRPr="00741ECA">
        <w:rPr>
          <w:rFonts w:ascii="Helvetica" w:hAnsi="Helvetica"/>
          <w:lang w:val="es-PE"/>
        </w:rPr>
        <w:t xml:space="preserve">Ha tenido antecedentes relevantes. </w:t>
      </w:r>
    </w:p>
    <w:p w14:paraId="419C50AD" w14:textId="77777777" w:rsidR="00957F6D" w:rsidRPr="00741ECA" w:rsidRDefault="00957F6D" w:rsidP="0047461E">
      <w:pPr>
        <w:numPr>
          <w:ilvl w:val="0"/>
          <w:numId w:val="160"/>
        </w:numPr>
        <w:spacing w:before="100" w:beforeAutospacing="1" w:after="100" w:afterAutospacing="1" w:line="240" w:lineRule="auto"/>
        <w:rPr>
          <w:rFonts w:ascii="Helvetica" w:hAnsi="Helvetica"/>
          <w:lang w:val="es-PE"/>
        </w:rPr>
      </w:pPr>
      <w:r w:rsidRPr="00741ECA">
        <w:rPr>
          <w:rFonts w:ascii="Helvetica" w:hAnsi="Helvetica"/>
          <w:lang w:val="es-PE"/>
        </w:rPr>
        <w:t xml:space="preserve">Gestiona recursos importantes de la organización. </w:t>
      </w:r>
    </w:p>
    <w:p w14:paraId="24CFE1DA" w14:textId="77777777" w:rsidR="00957F6D" w:rsidRPr="00741ECA" w:rsidRDefault="00957F6D" w:rsidP="00957F6D">
      <w:pPr>
        <w:pStyle w:val="NormalWeb"/>
        <w:ind w:firstLine="360"/>
        <w:rPr>
          <w:rFonts w:ascii="Helvetica" w:hAnsi="Helvetica"/>
          <w:lang w:val="es-PE"/>
        </w:rPr>
      </w:pPr>
      <w:r w:rsidRPr="00741ECA">
        <w:rPr>
          <w:rFonts w:ascii="Helvetica" w:hAnsi="Helvetica"/>
          <w:lang w:val="es-PE"/>
        </w:rPr>
        <w:t xml:space="preserve">En estos casos, la organización debe obtener </w:t>
      </w:r>
      <w:r w:rsidRPr="00741ECA">
        <w:rPr>
          <w:rStyle w:val="Textoennegrita"/>
          <w:rFonts w:ascii="Helvetica" w:hAnsi="Helvetica"/>
          <w:lang w:val="es-PE"/>
        </w:rPr>
        <w:t>información suficiente para comprender y gestionar adecuadamente el riesgo</w:t>
      </w:r>
      <w:r w:rsidRPr="00741ECA">
        <w:rPr>
          <w:rFonts w:ascii="Helvetica" w:hAnsi="Helvetica"/>
          <w:lang w:val="es-PE"/>
        </w:rPr>
        <w:t>.</w:t>
      </w:r>
    </w:p>
    <w:p w14:paraId="56183C57" w14:textId="77777777" w:rsidR="00957F6D" w:rsidRPr="00741ECA" w:rsidRDefault="00957F6D" w:rsidP="00957F6D">
      <w:pPr>
        <w:pStyle w:val="Ttulo3"/>
        <w:rPr>
          <w:rFonts w:ascii="Helvetica" w:hAnsi="Helvetica"/>
          <w:lang w:val="es-PE"/>
        </w:rPr>
      </w:pPr>
      <w:r w:rsidRPr="00741ECA">
        <w:rPr>
          <w:rFonts w:ascii="Helvetica" w:hAnsi="Helvetica"/>
          <w:lang w:val="es-PE"/>
        </w:rPr>
        <w:t>Caso práctico: empresa minera</w:t>
      </w:r>
    </w:p>
    <w:p w14:paraId="7ACFAEC4"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Una empresa minera necesita contratar un consultor para gestionar determinados trámites ante autoridades públicas.</w:t>
      </w:r>
    </w:p>
    <w:p w14:paraId="0C709B41" w14:textId="77777777" w:rsidR="00957F6D" w:rsidRPr="00741ECA" w:rsidRDefault="00957F6D" w:rsidP="00957F6D">
      <w:pPr>
        <w:pStyle w:val="NormalWeb"/>
        <w:rPr>
          <w:rFonts w:ascii="Helvetica" w:hAnsi="Helvetica"/>
          <w:lang w:val="es-PE"/>
        </w:rPr>
      </w:pPr>
      <w:r w:rsidRPr="00741ECA">
        <w:rPr>
          <w:rFonts w:ascii="Helvetica" w:hAnsi="Helvetica"/>
          <w:lang w:val="es-PE"/>
        </w:rPr>
        <w:t xml:space="preserve">La evaluación inicial determina que existe un </w:t>
      </w:r>
      <w:r w:rsidRPr="00741ECA">
        <w:rPr>
          <w:rStyle w:val="Textoennegrita"/>
          <w:rFonts w:ascii="Helvetica" w:hAnsi="Helvetica"/>
          <w:lang w:val="es-PE"/>
        </w:rPr>
        <w:t>riesgo superior al bajo</w:t>
      </w:r>
      <w:r w:rsidRPr="00741ECA">
        <w:rPr>
          <w:rFonts w:ascii="Helvetica" w:hAnsi="Helvetica"/>
          <w:lang w:val="es-PE"/>
        </w:rPr>
        <w:t>.</w:t>
      </w:r>
    </w:p>
    <w:p w14:paraId="5700BE71" w14:textId="77777777" w:rsidR="00957F6D" w:rsidRPr="00741ECA" w:rsidRDefault="00957F6D" w:rsidP="00957F6D">
      <w:pPr>
        <w:pStyle w:val="NormalWeb"/>
        <w:rPr>
          <w:rFonts w:ascii="Helvetica" w:hAnsi="Helvetica"/>
          <w:lang w:val="es-PE"/>
        </w:rPr>
      </w:pPr>
      <w:r w:rsidRPr="00741ECA">
        <w:rPr>
          <w:rFonts w:ascii="Helvetica" w:hAnsi="Helvetica"/>
          <w:lang w:val="es-PE"/>
        </w:rPr>
        <w:t>La organización podría realizar las siguientes acciones:</w:t>
      </w:r>
    </w:p>
    <w:p w14:paraId="5296C6DF"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Primero:</w:t>
      </w:r>
      <w:r w:rsidRPr="00741ECA">
        <w:rPr>
          <w:rFonts w:ascii="Helvetica" w:hAnsi="Helvetica"/>
          <w:lang w:val="es-PE"/>
        </w:rPr>
        <w:t xml:space="preserve"> verificar la existencia legal del consultor.</w:t>
      </w:r>
    </w:p>
    <w:p w14:paraId="7D584056"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Segundo:</w:t>
      </w:r>
      <w:r w:rsidRPr="00741ECA">
        <w:rPr>
          <w:rFonts w:ascii="Helvetica" w:hAnsi="Helvetica"/>
          <w:lang w:val="es-PE"/>
        </w:rPr>
        <w:t xml:space="preserve"> identificar a sus propietarios y responsables.</w:t>
      </w:r>
    </w:p>
    <w:p w14:paraId="3DA90F97"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Tercero:</w:t>
      </w:r>
      <w:r w:rsidRPr="00741ECA">
        <w:rPr>
          <w:rFonts w:ascii="Helvetica" w:hAnsi="Helvetica"/>
          <w:lang w:val="es-PE"/>
        </w:rPr>
        <w:t xml:space="preserve"> revisar su experiencia y capacidad profesional.</w:t>
      </w:r>
    </w:p>
    <w:p w14:paraId="19C7E083"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Cuarto:</w:t>
      </w:r>
      <w:r w:rsidRPr="00741ECA">
        <w:rPr>
          <w:rFonts w:ascii="Helvetica" w:hAnsi="Helvetica"/>
          <w:lang w:val="es-PE"/>
        </w:rPr>
        <w:t xml:space="preserve"> analizar posibles relaciones con funcionarios públicos.</w:t>
      </w:r>
    </w:p>
    <w:p w14:paraId="23FCAE19"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Quinto:</w:t>
      </w:r>
      <w:r w:rsidRPr="00741ECA">
        <w:rPr>
          <w:rFonts w:ascii="Helvetica" w:hAnsi="Helvetica"/>
          <w:lang w:val="es-PE"/>
        </w:rPr>
        <w:t xml:space="preserve"> revisar información relevante sobre antecedentes y reputación.</w:t>
      </w:r>
    </w:p>
    <w:p w14:paraId="2FAFCAE0"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Sexto:</w:t>
      </w:r>
      <w:r w:rsidRPr="00741ECA">
        <w:rPr>
          <w:rFonts w:ascii="Helvetica" w:hAnsi="Helvetica"/>
          <w:lang w:val="es-PE"/>
        </w:rPr>
        <w:t xml:space="preserve"> justificar la necesidad de contratar al consultor.</w:t>
      </w:r>
    </w:p>
    <w:p w14:paraId="0606CC65"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Séptimo:</w:t>
      </w:r>
      <w:r w:rsidRPr="00741ECA">
        <w:rPr>
          <w:rFonts w:ascii="Helvetica" w:hAnsi="Helvetica"/>
          <w:lang w:val="es-PE"/>
        </w:rPr>
        <w:t xml:space="preserve"> evaluar la razonabilidad de sus honorarios.</w:t>
      </w:r>
    </w:p>
    <w:p w14:paraId="4DDBEA13"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Octavo:</w:t>
      </w:r>
      <w:r w:rsidRPr="00741ECA">
        <w:rPr>
          <w:rFonts w:ascii="Helvetica" w:hAnsi="Helvetica"/>
          <w:lang w:val="es-PE"/>
        </w:rPr>
        <w:t xml:space="preserve"> incluir compromisos antisoborno en el contrato.</w:t>
      </w:r>
    </w:p>
    <w:p w14:paraId="08AFBB44"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Noveno:</w:t>
      </w:r>
      <w:r w:rsidRPr="00741ECA">
        <w:rPr>
          <w:rFonts w:ascii="Helvetica" w:hAnsi="Helvetica"/>
          <w:lang w:val="es-PE"/>
        </w:rPr>
        <w:t xml:space="preserve"> establecer controles sobre los pagos.</w:t>
      </w:r>
    </w:p>
    <w:p w14:paraId="58AFC371"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Décimo:</w:t>
      </w:r>
      <w:r w:rsidRPr="00741ECA">
        <w:rPr>
          <w:rFonts w:ascii="Helvetica" w:hAnsi="Helvetica"/>
          <w:lang w:val="es-PE"/>
        </w:rPr>
        <w:t xml:space="preserve"> definir mecanismos de seguimiento durante la relación.</w:t>
      </w:r>
    </w:p>
    <w:p w14:paraId="69E9B88A"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El objetivo no es crear obstáculos innecesarios, sino </w:t>
      </w:r>
      <w:r w:rsidRPr="00741ECA">
        <w:rPr>
          <w:rStyle w:val="Textoennegrita"/>
          <w:rFonts w:ascii="Helvetica" w:hAnsi="Helvetica"/>
          <w:lang w:val="es-PE"/>
        </w:rPr>
        <w:t>reducir la posibilidad de que el tercero sea utilizado para realizar un soborno en nombre o beneficio de la organización</w:t>
      </w:r>
      <w:r w:rsidRPr="00741ECA">
        <w:rPr>
          <w:rFonts w:ascii="Helvetica" w:hAnsi="Helvetica"/>
          <w:lang w:val="es-PE"/>
        </w:rPr>
        <w:t>.</w:t>
      </w:r>
    </w:p>
    <w:p w14:paraId="465974F4" w14:textId="77777777" w:rsidR="00957F6D" w:rsidRPr="00741ECA" w:rsidRDefault="00957F6D" w:rsidP="00957F6D">
      <w:pPr>
        <w:pStyle w:val="Ttulo3"/>
        <w:rPr>
          <w:rFonts w:ascii="Helvetica" w:hAnsi="Helvetica"/>
          <w:lang w:val="es-PE"/>
        </w:rPr>
      </w:pPr>
      <w:r w:rsidRPr="00741ECA">
        <w:rPr>
          <w:rFonts w:ascii="Helvetica" w:hAnsi="Helvetica"/>
          <w:lang w:val="es-PE"/>
        </w:rPr>
        <w:t>Documentación de la debida diligencia</w:t>
      </w:r>
    </w:p>
    <w:p w14:paraId="70E880EA"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La organización debe mantener </w:t>
      </w:r>
      <w:r w:rsidRPr="00741ECA">
        <w:rPr>
          <w:rStyle w:val="Textoennegrita"/>
          <w:rFonts w:ascii="Helvetica" w:hAnsi="Helvetica"/>
          <w:lang w:val="es-PE"/>
        </w:rPr>
        <w:t>información documentada adecuada</w:t>
      </w:r>
      <w:r w:rsidRPr="00741ECA">
        <w:rPr>
          <w:rFonts w:ascii="Helvetica" w:hAnsi="Helvetica"/>
          <w:lang w:val="es-PE"/>
        </w:rPr>
        <w:t xml:space="preserve"> sobre la debida diligencia realizada.</w:t>
      </w:r>
    </w:p>
    <w:p w14:paraId="22A68DC4" w14:textId="77777777" w:rsidR="00957F6D" w:rsidRPr="00741ECA" w:rsidRDefault="00957F6D" w:rsidP="00957F6D">
      <w:pPr>
        <w:pStyle w:val="NormalWeb"/>
        <w:rPr>
          <w:rFonts w:ascii="Helvetica" w:hAnsi="Helvetica"/>
          <w:lang w:val="es-PE"/>
        </w:rPr>
      </w:pPr>
      <w:r w:rsidRPr="00741ECA">
        <w:rPr>
          <w:rFonts w:ascii="Helvetica" w:hAnsi="Helvetica"/>
          <w:lang w:val="es-PE"/>
        </w:rPr>
        <w:t>La documentación puede incluir:</w:t>
      </w:r>
    </w:p>
    <w:p w14:paraId="6A995C50" w14:textId="77777777" w:rsidR="00957F6D" w:rsidRPr="00741ECA" w:rsidRDefault="00957F6D" w:rsidP="0047461E">
      <w:pPr>
        <w:numPr>
          <w:ilvl w:val="0"/>
          <w:numId w:val="161"/>
        </w:numPr>
        <w:spacing w:before="100" w:beforeAutospacing="1" w:after="100" w:afterAutospacing="1" w:line="240" w:lineRule="auto"/>
        <w:rPr>
          <w:rFonts w:ascii="Helvetica" w:hAnsi="Helvetica"/>
          <w:lang w:val="es-PE"/>
        </w:rPr>
      </w:pPr>
      <w:r w:rsidRPr="00741ECA">
        <w:rPr>
          <w:rFonts w:ascii="Helvetica" w:hAnsi="Helvetica"/>
          <w:lang w:val="es-PE"/>
        </w:rPr>
        <w:t xml:space="preserve">Identificación del tercero. </w:t>
      </w:r>
    </w:p>
    <w:p w14:paraId="1877472D" w14:textId="77777777" w:rsidR="00957F6D" w:rsidRPr="00741ECA" w:rsidRDefault="00957F6D" w:rsidP="0047461E">
      <w:pPr>
        <w:numPr>
          <w:ilvl w:val="0"/>
          <w:numId w:val="161"/>
        </w:numPr>
        <w:spacing w:before="100" w:beforeAutospacing="1" w:after="100" w:afterAutospacing="1" w:line="240" w:lineRule="auto"/>
        <w:rPr>
          <w:rFonts w:ascii="Helvetica" w:hAnsi="Helvetica"/>
          <w:lang w:val="es-PE"/>
        </w:rPr>
      </w:pPr>
      <w:r w:rsidRPr="00741ECA">
        <w:rPr>
          <w:rFonts w:ascii="Helvetica" w:hAnsi="Helvetica"/>
          <w:lang w:val="es-PE"/>
        </w:rPr>
        <w:t xml:space="preserve">Información recopilada. </w:t>
      </w:r>
    </w:p>
    <w:p w14:paraId="32F24238" w14:textId="77777777" w:rsidR="00957F6D" w:rsidRPr="00741ECA" w:rsidRDefault="00957F6D" w:rsidP="0047461E">
      <w:pPr>
        <w:numPr>
          <w:ilvl w:val="0"/>
          <w:numId w:val="161"/>
        </w:numPr>
        <w:spacing w:before="100" w:beforeAutospacing="1" w:after="100" w:afterAutospacing="1" w:line="240" w:lineRule="auto"/>
        <w:rPr>
          <w:rFonts w:ascii="Helvetica" w:hAnsi="Helvetica"/>
          <w:lang w:val="es-PE"/>
        </w:rPr>
      </w:pPr>
      <w:r w:rsidRPr="00741ECA">
        <w:rPr>
          <w:rFonts w:ascii="Helvetica" w:hAnsi="Helvetica"/>
          <w:lang w:val="es-PE"/>
        </w:rPr>
        <w:t xml:space="preserve">Fuentes consultadas. </w:t>
      </w:r>
    </w:p>
    <w:p w14:paraId="12E33304" w14:textId="77777777" w:rsidR="00957F6D" w:rsidRPr="00741ECA" w:rsidRDefault="00957F6D" w:rsidP="0047461E">
      <w:pPr>
        <w:numPr>
          <w:ilvl w:val="0"/>
          <w:numId w:val="161"/>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Evaluación del riesgo. </w:t>
      </w:r>
    </w:p>
    <w:p w14:paraId="3128DDAC" w14:textId="77777777" w:rsidR="00957F6D" w:rsidRPr="00741ECA" w:rsidRDefault="00957F6D" w:rsidP="0047461E">
      <w:pPr>
        <w:numPr>
          <w:ilvl w:val="0"/>
          <w:numId w:val="161"/>
        </w:numPr>
        <w:spacing w:before="100" w:beforeAutospacing="1" w:after="100" w:afterAutospacing="1" w:line="240" w:lineRule="auto"/>
        <w:rPr>
          <w:rFonts w:ascii="Helvetica" w:hAnsi="Helvetica"/>
          <w:lang w:val="es-PE"/>
        </w:rPr>
      </w:pPr>
      <w:r w:rsidRPr="00741ECA">
        <w:rPr>
          <w:rFonts w:ascii="Helvetica" w:hAnsi="Helvetica"/>
          <w:lang w:val="es-PE"/>
        </w:rPr>
        <w:t xml:space="preserve">Señales de alerta identificadas. </w:t>
      </w:r>
    </w:p>
    <w:p w14:paraId="07CCD253" w14:textId="77777777" w:rsidR="00957F6D" w:rsidRPr="00741ECA" w:rsidRDefault="00957F6D" w:rsidP="0047461E">
      <w:pPr>
        <w:numPr>
          <w:ilvl w:val="0"/>
          <w:numId w:val="161"/>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existentes. </w:t>
      </w:r>
    </w:p>
    <w:p w14:paraId="57AD6E87" w14:textId="77777777" w:rsidR="00957F6D" w:rsidRPr="00741ECA" w:rsidRDefault="00957F6D" w:rsidP="0047461E">
      <w:pPr>
        <w:numPr>
          <w:ilvl w:val="0"/>
          <w:numId w:val="161"/>
        </w:numPr>
        <w:spacing w:before="100" w:beforeAutospacing="1" w:after="100" w:afterAutospacing="1" w:line="240" w:lineRule="auto"/>
        <w:rPr>
          <w:rFonts w:ascii="Helvetica" w:hAnsi="Helvetica"/>
          <w:lang w:val="es-PE"/>
        </w:rPr>
      </w:pPr>
      <w:r w:rsidRPr="00741ECA">
        <w:rPr>
          <w:rFonts w:ascii="Helvetica" w:hAnsi="Helvetica"/>
          <w:lang w:val="es-PE"/>
        </w:rPr>
        <w:t xml:space="preserve">Decisión adoptada. </w:t>
      </w:r>
    </w:p>
    <w:p w14:paraId="3376099C" w14:textId="77777777" w:rsidR="00957F6D" w:rsidRPr="00741ECA" w:rsidRDefault="00957F6D" w:rsidP="0047461E">
      <w:pPr>
        <w:numPr>
          <w:ilvl w:val="0"/>
          <w:numId w:val="161"/>
        </w:numPr>
        <w:spacing w:before="100" w:beforeAutospacing="1" w:after="100" w:afterAutospacing="1" w:line="240" w:lineRule="auto"/>
        <w:rPr>
          <w:rFonts w:ascii="Helvetica" w:hAnsi="Helvetica"/>
          <w:lang w:val="es-PE"/>
        </w:rPr>
      </w:pPr>
      <w:r w:rsidRPr="00741ECA">
        <w:rPr>
          <w:rFonts w:ascii="Helvetica" w:hAnsi="Helvetica"/>
          <w:lang w:val="es-PE"/>
        </w:rPr>
        <w:t xml:space="preserve">Aprobaciones correspondientes. </w:t>
      </w:r>
    </w:p>
    <w:p w14:paraId="525B73F9" w14:textId="77777777" w:rsidR="00957F6D" w:rsidRPr="00741ECA" w:rsidRDefault="00957F6D" w:rsidP="0047461E">
      <w:pPr>
        <w:numPr>
          <w:ilvl w:val="0"/>
          <w:numId w:val="161"/>
        </w:numPr>
        <w:spacing w:before="100" w:beforeAutospacing="1" w:after="100" w:afterAutospacing="1" w:line="240" w:lineRule="auto"/>
        <w:rPr>
          <w:rFonts w:ascii="Helvetica" w:hAnsi="Helvetica"/>
          <w:lang w:val="es-PE"/>
        </w:rPr>
      </w:pPr>
      <w:r w:rsidRPr="00741ECA">
        <w:rPr>
          <w:rFonts w:ascii="Helvetica" w:hAnsi="Helvetica"/>
          <w:lang w:val="es-PE"/>
        </w:rPr>
        <w:t xml:space="preserve">Medidas adicionales. </w:t>
      </w:r>
    </w:p>
    <w:p w14:paraId="197CEA2E" w14:textId="77777777" w:rsidR="00957F6D" w:rsidRPr="00741ECA" w:rsidRDefault="00957F6D" w:rsidP="0047461E">
      <w:pPr>
        <w:numPr>
          <w:ilvl w:val="0"/>
          <w:numId w:val="161"/>
        </w:numPr>
        <w:spacing w:before="100" w:beforeAutospacing="1" w:after="100" w:afterAutospacing="1" w:line="240" w:lineRule="auto"/>
        <w:rPr>
          <w:rFonts w:ascii="Helvetica" w:hAnsi="Helvetica"/>
          <w:lang w:val="es-PE"/>
        </w:rPr>
      </w:pPr>
      <w:r w:rsidRPr="00741ECA">
        <w:rPr>
          <w:rFonts w:ascii="Helvetica" w:hAnsi="Helvetica"/>
          <w:lang w:val="es-PE"/>
        </w:rPr>
        <w:t xml:space="preserve">Fecha de revisión. </w:t>
      </w:r>
    </w:p>
    <w:p w14:paraId="6830AE91" w14:textId="77777777" w:rsidR="00957F6D" w:rsidRPr="00741ECA" w:rsidRDefault="00957F6D" w:rsidP="0047461E">
      <w:pPr>
        <w:numPr>
          <w:ilvl w:val="0"/>
          <w:numId w:val="161"/>
        </w:numPr>
        <w:spacing w:before="100" w:beforeAutospacing="1" w:after="100" w:afterAutospacing="1" w:line="240" w:lineRule="auto"/>
        <w:rPr>
          <w:rFonts w:ascii="Helvetica" w:hAnsi="Helvetica"/>
          <w:lang w:val="es-PE"/>
        </w:rPr>
      </w:pPr>
      <w:r w:rsidRPr="00741ECA">
        <w:rPr>
          <w:rFonts w:ascii="Helvetica" w:hAnsi="Helvetica"/>
          <w:lang w:val="es-PE"/>
        </w:rPr>
        <w:t xml:space="preserve">Próxima fecha de actualización. </w:t>
      </w:r>
    </w:p>
    <w:p w14:paraId="2EA5D1EF" w14:textId="77777777" w:rsidR="00957F6D" w:rsidRPr="00741ECA" w:rsidRDefault="00957F6D" w:rsidP="00957F6D">
      <w:pPr>
        <w:pStyle w:val="NormalWeb"/>
        <w:ind w:firstLine="360"/>
        <w:rPr>
          <w:rFonts w:ascii="Helvetica" w:hAnsi="Helvetica"/>
          <w:lang w:val="es-PE"/>
        </w:rPr>
      </w:pPr>
      <w:r w:rsidRPr="00741ECA">
        <w:rPr>
          <w:rFonts w:ascii="Helvetica" w:hAnsi="Helvetica"/>
          <w:lang w:val="es-PE"/>
        </w:rPr>
        <w:t xml:space="preserve">La documentación proporciona </w:t>
      </w:r>
      <w:r w:rsidRPr="00741ECA">
        <w:rPr>
          <w:rStyle w:val="Textoennegrita"/>
          <w:rFonts w:ascii="Helvetica" w:hAnsi="Helvetica"/>
          <w:lang w:val="es-PE"/>
        </w:rPr>
        <w:t>trazabilidad y evidencia</w:t>
      </w:r>
      <w:r w:rsidRPr="00741ECA">
        <w:rPr>
          <w:rFonts w:ascii="Helvetica" w:hAnsi="Helvetica"/>
          <w:lang w:val="es-PE"/>
        </w:rPr>
        <w:t xml:space="preserve"> de que la organización tomó una decisión basada en un proceso definido.</w:t>
      </w:r>
    </w:p>
    <w:p w14:paraId="2A738ED3" w14:textId="77777777" w:rsidR="00957F6D" w:rsidRPr="00741ECA" w:rsidRDefault="00957F6D" w:rsidP="00957F6D">
      <w:pPr>
        <w:pStyle w:val="Ttulo3"/>
        <w:rPr>
          <w:rFonts w:ascii="Helvetica" w:hAnsi="Helvetica"/>
          <w:lang w:val="es-PE"/>
        </w:rPr>
      </w:pPr>
      <w:r w:rsidRPr="00741ECA">
        <w:rPr>
          <w:rFonts w:ascii="Helvetica" w:hAnsi="Helvetica"/>
          <w:lang w:val="es-PE"/>
        </w:rPr>
        <w:t>Debida diligencia y protección de la organización</w:t>
      </w:r>
    </w:p>
    <w:p w14:paraId="26F05441" w14:textId="5BBD658A" w:rsidR="00957F6D" w:rsidRPr="00741ECA" w:rsidRDefault="00957F6D" w:rsidP="00957F6D">
      <w:pPr>
        <w:pStyle w:val="NormalWeb"/>
        <w:ind w:firstLine="720"/>
        <w:rPr>
          <w:rFonts w:ascii="Helvetica" w:hAnsi="Helvetica"/>
          <w:lang w:val="es-PE"/>
        </w:rPr>
      </w:pPr>
      <w:r w:rsidRPr="00741ECA">
        <w:rPr>
          <w:rFonts w:ascii="Helvetica" w:hAnsi="Helvetica"/>
          <w:lang w:val="es-PE"/>
        </w:rPr>
        <w:t>La debida diligencia no debe considerarse únicamente como una exigencia documental de ISO 37001. Bien aplicada, permite proteger a la organización frente a diferentes consecuencias:</w:t>
      </w:r>
    </w:p>
    <w:p w14:paraId="6CDD09FE"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Legales:</w:t>
      </w:r>
      <w:r w:rsidRPr="00741ECA">
        <w:rPr>
          <w:rFonts w:ascii="Helvetica" w:hAnsi="Helvetica"/>
          <w:lang w:val="es-PE"/>
        </w:rPr>
        <w:t xml:space="preserve"> exposición a investigaciones, sanciones o responsabilidades.</w:t>
      </w:r>
    </w:p>
    <w:p w14:paraId="76D540F1"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Financieras:</w:t>
      </w:r>
      <w:r w:rsidRPr="00741ECA">
        <w:rPr>
          <w:rFonts w:ascii="Helvetica" w:hAnsi="Helvetica"/>
          <w:lang w:val="es-PE"/>
        </w:rPr>
        <w:t xml:space="preserve"> pérdidas, contratos afectados o costos derivados de investigaciones.</w:t>
      </w:r>
    </w:p>
    <w:p w14:paraId="6E295E80"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Operativas:</w:t>
      </w:r>
      <w:r w:rsidRPr="00741ECA">
        <w:rPr>
          <w:rFonts w:ascii="Helvetica" w:hAnsi="Helvetica"/>
          <w:lang w:val="es-PE"/>
        </w:rPr>
        <w:t xml:space="preserve"> interrupciones de proyectos y relaciones comerciales.</w:t>
      </w:r>
    </w:p>
    <w:p w14:paraId="441B4591"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Reputacionales:</w:t>
      </w:r>
      <w:r w:rsidRPr="00741ECA">
        <w:rPr>
          <w:rFonts w:ascii="Helvetica" w:hAnsi="Helvetica"/>
          <w:lang w:val="es-PE"/>
        </w:rPr>
        <w:t xml:space="preserve"> pérdida de confianza de clientes, autoridades, trabajadores e inversores.</w:t>
      </w:r>
    </w:p>
    <w:p w14:paraId="6548A942"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De cumplimiento:</w:t>
      </w:r>
      <w:r w:rsidRPr="00741ECA">
        <w:rPr>
          <w:rFonts w:ascii="Helvetica" w:hAnsi="Helvetica"/>
          <w:lang w:val="es-PE"/>
        </w:rPr>
        <w:t xml:space="preserve"> incumplimiento de políticas internas o requisitos aplicables.</w:t>
      </w:r>
    </w:p>
    <w:p w14:paraId="2F924429"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Por ello, </w:t>
      </w:r>
      <w:r w:rsidRPr="00741ECA">
        <w:rPr>
          <w:rStyle w:val="Textoennegrita"/>
          <w:rFonts w:ascii="Helvetica" w:hAnsi="Helvetica"/>
          <w:lang w:val="es-PE"/>
        </w:rPr>
        <w:t>conocer adecuadamente a los socios de negocio es una medida de prevención</w:t>
      </w:r>
      <w:r w:rsidRPr="00741ECA">
        <w:rPr>
          <w:rFonts w:ascii="Helvetica" w:hAnsi="Helvetica"/>
          <w:lang w:val="es-PE"/>
        </w:rPr>
        <w:t>.</w:t>
      </w:r>
    </w:p>
    <w:p w14:paraId="194DA40D" w14:textId="77777777" w:rsidR="00957F6D" w:rsidRPr="00741ECA" w:rsidRDefault="00957F6D" w:rsidP="00957F6D">
      <w:pPr>
        <w:pStyle w:val="Ttulo3"/>
        <w:rPr>
          <w:rFonts w:ascii="Helvetica" w:hAnsi="Helvetica"/>
          <w:lang w:val="es-PE"/>
        </w:rPr>
      </w:pPr>
      <w:r w:rsidRPr="00741ECA">
        <w:rPr>
          <w:rFonts w:ascii="Helvetica" w:hAnsi="Helvetica"/>
          <w:lang w:val="es-PE"/>
        </w:rPr>
        <w:t>Errores frecuentes</w:t>
      </w:r>
    </w:p>
    <w:p w14:paraId="529B4151"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Entre los errores más habituales en la debida diligencia se encuentran:</w:t>
      </w:r>
    </w:p>
    <w:p w14:paraId="29259BEA"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Aplicar el mismo nivel de revisión a todos los terceros.</w:t>
      </w:r>
      <w:r w:rsidRPr="00741ECA">
        <w:rPr>
          <w:rFonts w:ascii="Helvetica" w:hAnsi="Helvetica"/>
          <w:lang w:val="es-PE"/>
        </w:rPr>
        <w:t xml:space="preserve"> Esto genera procesos innecesariamente costosos y no refleja el principio de proporcionalidad.</w:t>
      </w:r>
    </w:p>
    <w:p w14:paraId="22DB3188"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Realizar la evaluación únicamente al inicio.</w:t>
      </w:r>
      <w:r w:rsidRPr="00741ECA">
        <w:rPr>
          <w:rFonts w:ascii="Helvetica" w:hAnsi="Helvetica"/>
          <w:lang w:val="es-PE"/>
        </w:rPr>
        <w:t xml:space="preserve"> Los riesgos pueden cambiar durante la relación.</w:t>
      </w:r>
    </w:p>
    <w:p w14:paraId="4E07F9DC"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Limitarse a comprobar la existencia legal.</w:t>
      </w:r>
      <w:r w:rsidRPr="00741ECA">
        <w:rPr>
          <w:rFonts w:ascii="Helvetica" w:hAnsi="Helvetica"/>
          <w:lang w:val="es-PE"/>
        </w:rPr>
        <w:t xml:space="preserve"> La existencia de una empresa no demuestra que el riesgo de soborno sea bajo.</w:t>
      </w:r>
    </w:p>
    <w:p w14:paraId="23094364"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Ignorar a los intermediarios.</w:t>
      </w:r>
      <w:r w:rsidRPr="00741ECA">
        <w:rPr>
          <w:rFonts w:ascii="Helvetica" w:hAnsi="Helvetica"/>
          <w:lang w:val="es-PE"/>
        </w:rPr>
        <w:t xml:space="preserve"> Los terceros que actúan en nombre de la organización pueden presentar una exposición significativa.</w:t>
      </w:r>
    </w:p>
    <w:p w14:paraId="356B1E55"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No investigar señales de alerta.</w:t>
      </w:r>
      <w:r w:rsidRPr="00741ECA">
        <w:rPr>
          <w:rFonts w:ascii="Helvetica" w:hAnsi="Helvetica"/>
          <w:lang w:val="es-PE"/>
        </w:rPr>
        <w:t xml:space="preserve"> Una señal relevante debe ser analizada antes de tomar una decisión.</w:t>
      </w:r>
    </w:p>
    <w:p w14:paraId="697775E6"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No documentar la decisión.</w:t>
      </w:r>
      <w:r w:rsidRPr="00741ECA">
        <w:rPr>
          <w:rFonts w:ascii="Helvetica" w:hAnsi="Helvetica"/>
          <w:lang w:val="es-PE"/>
        </w:rPr>
        <w:t xml:space="preserve"> Sin evidencia, resulta difícil demostrar cómo se evaluó y gestionó el riesgo.</w:t>
      </w:r>
    </w:p>
    <w:p w14:paraId="26F2DC49"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No establecer controles contractuales.</w:t>
      </w:r>
      <w:r w:rsidRPr="00741ECA">
        <w:rPr>
          <w:rFonts w:ascii="Helvetica" w:hAnsi="Helvetica"/>
          <w:lang w:val="es-PE"/>
        </w:rPr>
        <w:t xml:space="preserve"> La relación con un tercero de riesgo significativo debe contar con medidas apropiadas.</w:t>
      </w:r>
    </w:p>
    <w:p w14:paraId="4DF9AD4B" w14:textId="77777777" w:rsidR="00957F6D" w:rsidRPr="00741ECA" w:rsidRDefault="00957F6D" w:rsidP="00957F6D">
      <w:pPr>
        <w:pStyle w:val="Ttulo3"/>
        <w:rPr>
          <w:rFonts w:ascii="Helvetica" w:hAnsi="Helvetica"/>
          <w:lang w:val="es-PE"/>
        </w:rPr>
      </w:pPr>
      <w:r w:rsidRPr="00741ECA">
        <w:rPr>
          <w:rFonts w:ascii="Helvetica" w:hAnsi="Helvetica"/>
          <w:lang w:val="es-PE"/>
        </w:rPr>
        <w:t>Relación con la evaluación de riesgos</w:t>
      </w:r>
    </w:p>
    <w:p w14:paraId="7E79E8BD"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La debida diligencia y la evaluación de riesgos están </w:t>
      </w:r>
      <w:r w:rsidRPr="00741ECA">
        <w:rPr>
          <w:rStyle w:val="Textoennegrita"/>
          <w:rFonts w:ascii="Helvetica" w:hAnsi="Helvetica"/>
          <w:lang w:val="es-PE"/>
        </w:rPr>
        <w:t>directamente conectadas</w:t>
      </w:r>
      <w:r w:rsidRPr="00741ECA">
        <w:rPr>
          <w:rFonts w:ascii="Helvetica" w:hAnsi="Helvetica"/>
          <w:lang w:val="es-PE"/>
        </w:rPr>
        <w:t>.</w:t>
      </w:r>
    </w:p>
    <w:p w14:paraId="25E29A57" w14:textId="77777777" w:rsidR="00957F6D" w:rsidRPr="00741ECA" w:rsidRDefault="00957F6D" w:rsidP="00957F6D">
      <w:pPr>
        <w:pStyle w:val="NormalWeb"/>
        <w:rPr>
          <w:rFonts w:ascii="Helvetica" w:hAnsi="Helvetica"/>
          <w:lang w:val="es-PE"/>
        </w:rPr>
      </w:pPr>
      <w:r w:rsidRPr="00741ECA">
        <w:rPr>
          <w:rFonts w:ascii="Helvetica" w:hAnsi="Helvetica"/>
          <w:lang w:val="es-PE"/>
        </w:rPr>
        <w:t>La evaluación de riesgos determina:</w:t>
      </w:r>
    </w:p>
    <w:p w14:paraId="0147C2DE"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qué relaciones presentan mayor exposición.</w:t>
      </w:r>
    </w:p>
    <w:p w14:paraId="390B6829" w14:textId="77777777" w:rsidR="00957F6D" w:rsidRPr="00741ECA" w:rsidRDefault="00957F6D" w:rsidP="00957F6D">
      <w:pPr>
        <w:pStyle w:val="NormalWeb"/>
        <w:rPr>
          <w:rFonts w:ascii="Helvetica" w:hAnsi="Helvetica"/>
          <w:lang w:val="es-PE"/>
        </w:rPr>
      </w:pPr>
      <w:r w:rsidRPr="00741ECA">
        <w:rPr>
          <w:rFonts w:ascii="Helvetica" w:hAnsi="Helvetica"/>
          <w:lang w:val="es-PE"/>
        </w:rPr>
        <w:t>La debida diligencia determina:</w:t>
      </w:r>
    </w:p>
    <w:p w14:paraId="05A7B881"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qué información adicional necesitamos para comprender y gestionar esa exposición.</w:t>
      </w:r>
    </w:p>
    <w:p w14:paraId="0E5DD002"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Los resultados de la debida diligencia pueden, a su vez, modificar la evaluación inicial del riesgo.</w:t>
      </w:r>
    </w:p>
    <w:p w14:paraId="40019778" w14:textId="77777777" w:rsidR="00957F6D" w:rsidRPr="00741ECA" w:rsidRDefault="00957F6D" w:rsidP="00957F6D">
      <w:pPr>
        <w:pStyle w:val="NormalWeb"/>
        <w:ind w:firstLine="720"/>
        <w:rPr>
          <w:rFonts w:ascii="Helvetica" w:hAnsi="Helvetica"/>
          <w:lang w:val="es-PE"/>
        </w:rPr>
      </w:pPr>
      <w:r w:rsidRPr="00741ECA">
        <w:rPr>
          <w:rFonts w:ascii="Helvetica" w:hAnsi="Helvetica"/>
          <w:lang w:val="es-PE"/>
        </w:rPr>
        <w:t xml:space="preserve">Por ejemplo, una relación inicialmente considerada de riesgo medio podría pasar a ser de riesgo alto si durante la investigación aparecen </w:t>
      </w:r>
      <w:r w:rsidRPr="00741ECA">
        <w:rPr>
          <w:rStyle w:val="Textoennegrita"/>
          <w:rFonts w:ascii="Helvetica" w:hAnsi="Helvetica"/>
          <w:lang w:val="es-PE"/>
        </w:rPr>
        <w:t>vínculos relevantes con funcionarios públicos, antecedentes o irregularidades importantes</w:t>
      </w:r>
      <w:r w:rsidRPr="00741ECA">
        <w:rPr>
          <w:rFonts w:ascii="Helvetica" w:hAnsi="Helvetica"/>
          <w:lang w:val="es-PE"/>
        </w:rPr>
        <w:t>.</w:t>
      </w:r>
    </w:p>
    <w:p w14:paraId="181CC005" w14:textId="77777777" w:rsidR="00957F6D" w:rsidRPr="00741ECA" w:rsidRDefault="00957F6D" w:rsidP="00957F6D">
      <w:pPr>
        <w:pStyle w:val="Ttulo3"/>
        <w:rPr>
          <w:rFonts w:ascii="Helvetica" w:hAnsi="Helvetica"/>
          <w:lang w:val="es-PE"/>
        </w:rPr>
      </w:pPr>
      <w:r w:rsidRPr="00741ECA">
        <w:rPr>
          <w:rFonts w:ascii="Helvetica" w:hAnsi="Helvetica"/>
          <w:lang w:val="es-PE"/>
        </w:rPr>
        <w:t>Principio de proporcionalidad</w:t>
      </w:r>
    </w:p>
    <w:p w14:paraId="21FF4919" w14:textId="77777777" w:rsidR="00957F6D" w:rsidRPr="00741ECA" w:rsidRDefault="00957F6D" w:rsidP="00957F6D">
      <w:pPr>
        <w:pStyle w:val="NormalWeb"/>
        <w:rPr>
          <w:rFonts w:ascii="Helvetica" w:hAnsi="Helvetica"/>
          <w:lang w:val="es-PE"/>
        </w:rPr>
      </w:pPr>
      <w:r w:rsidRPr="00741ECA">
        <w:rPr>
          <w:rFonts w:ascii="Helvetica" w:hAnsi="Helvetica"/>
          <w:lang w:val="es-PE"/>
        </w:rPr>
        <w:t>El concepto central de este apartado puede resumirse en una regla sencilla:</w:t>
      </w:r>
    </w:p>
    <w:p w14:paraId="59A41048"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No todos los socios y proveedores deben ser investigados de la misma manera.</w:t>
      </w:r>
    </w:p>
    <w:p w14:paraId="06118FF3" w14:textId="77777777" w:rsidR="00957F6D" w:rsidRPr="00741ECA" w:rsidRDefault="00957F6D" w:rsidP="00957F6D">
      <w:pPr>
        <w:pStyle w:val="NormalWeb"/>
        <w:rPr>
          <w:rFonts w:ascii="Helvetica" w:hAnsi="Helvetica"/>
          <w:lang w:val="es-PE"/>
        </w:rPr>
      </w:pPr>
      <w:r w:rsidRPr="00741ECA">
        <w:rPr>
          <w:rFonts w:ascii="Helvetica" w:hAnsi="Helvetica"/>
          <w:lang w:val="es-PE"/>
        </w:rPr>
        <w:t xml:space="preserve">La organización debe aplicar medidas </w:t>
      </w:r>
      <w:r w:rsidRPr="00741ECA">
        <w:rPr>
          <w:rStyle w:val="Textoennegrita"/>
          <w:rFonts w:ascii="Helvetica" w:hAnsi="Helvetica"/>
          <w:lang w:val="es-PE"/>
        </w:rPr>
        <w:t>razonables y proporcionales al riesgo de soborno</w:t>
      </w:r>
      <w:r w:rsidRPr="00741ECA">
        <w:rPr>
          <w:rFonts w:ascii="Helvetica" w:hAnsi="Helvetica"/>
          <w:lang w:val="es-PE"/>
        </w:rPr>
        <w:t>.</w:t>
      </w:r>
    </w:p>
    <w:p w14:paraId="6ACBFF11" w14:textId="77777777" w:rsidR="00957F6D" w:rsidRPr="00741ECA" w:rsidRDefault="00957F6D" w:rsidP="00957F6D">
      <w:pPr>
        <w:pStyle w:val="NormalWeb"/>
        <w:rPr>
          <w:rFonts w:ascii="Helvetica" w:hAnsi="Helvetica"/>
          <w:lang w:val="es-PE"/>
        </w:rPr>
      </w:pPr>
      <w:r w:rsidRPr="00741ECA">
        <w:rPr>
          <w:rFonts w:ascii="Helvetica" w:hAnsi="Helvetica"/>
          <w:lang w:val="es-PE"/>
        </w:rPr>
        <w:t>Esto permite construir un sistema que sea simultáneamente:</w:t>
      </w:r>
    </w:p>
    <w:p w14:paraId="2F052C4F" w14:textId="77777777" w:rsidR="00957F6D" w:rsidRPr="00741ECA" w:rsidRDefault="00957F6D" w:rsidP="0047461E">
      <w:pPr>
        <w:numPr>
          <w:ilvl w:val="0"/>
          <w:numId w:val="162"/>
        </w:numPr>
        <w:spacing w:before="100" w:beforeAutospacing="1" w:after="100" w:afterAutospacing="1" w:line="240" w:lineRule="auto"/>
        <w:rPr>
          <w:rFonts w:ascii="Helvetica" w:hAnsi="Helvetica"/>
          <w:lang w:val="es-PE"/>
        </w:rPr>
      </w:pPr>
      <w:r w:rsidRPr="00741ECA">
        <w:rPr>
          <w:rFonts w:ascii="Helvetica" w:hAnsi="Helvetica"/>
          <w:lang w:val="es-PE"/>
        </w:rPr>
        <w:t xml:space="preserve">Eficaz. </w:t>
      </w:r>
    </w:p>
    <w:p w14:paraId="7481935C" w14:textId="77777777" w:rsidR="00957F6D" w:rsidRPr="00741ECA" w:rsidRDefault="00957F6D" w:rsidP="0047461E">
      <w:pPr>
        <w:numPr>
          <w:ilvl w:val="0"/>
          <w:numId w:val="162"/>
        </w:numPr>
        <w:spacing w:before="100" w:beforeAutospacing="1" w:after="100" w:afterAutospacing="1" w:line="240" w:lineRule="auto"/>
        <w:rPr>
          <w:rFonts w:ascii="Helvetica" w:hAnsi="Helvetica"/>
          <w:lang w:val="es-PE"/>
        </w:rPr>
      </w:pPr>
      <w:r w:rsidRPr="00741ECA">
        <w:rPr>
          <w:rFonts w:ascii="Helvetica" w:hAnsi="Helvetica"/>
          <w:lang w:val="es-PE"/>
        </w:rPr>
        <w:t xml:space="preserve">Práctico. </w:t>
      </w:r>
    </w:p>
    <w:p w14:paraId="29FF2743" w14:textId="77777777" w:rsidR="00957F6D" w:rsidRPr="00741ECA" w:rsidRDefault="00957F6D" w:rsidP="0047461E">
      <w:pPr>
        <w:numPr>
          <w:ilvl w:val="0"/>
          <w:numId w:val="162"/>
        </w:numPr>
        <w:spacing w:before="100" w:beforeAutospacing="1" w:after="100" w:afterAutospacing="1" w:line="240" w:lineRule="auto"/>
        <w:rPr>
          <w:rFonts w:ascii="Helvetica" w:hAnsi="Helvetica"/>
          <w:lang w:val="es-PE"/>
        </w:rPr>
      </w:pPr>
      <w:r w:rsidRPr="00741ECA">
        <w:rPr>
          <w:rFonts w:ascii="Helvetica" w:hAnsi="Helvetica"/>
          <w:lang w:val="es-PE"/>
        </w:rPr>
        <w:t xml:space="preserve">Proporcional. </w:t>
      </w:r>
    </w:p>
    <w:p w14:paraId="3C91EC1D" w14:textId="77777777" w:rsidR="00957F6D" w:rsidRPr="00741ECA" w:rsidRDefault="00957F6D" w:rsidP="0047461E">
      <w:pPr>
        <w:numPr>
          <w:ilvl w:val="0"/>
          <w:numId w:val="162"/>
        </w:numPr>
        <w:spacing w:before="100" w:beforeAutospacing="1" w:after="100" w:afterAutospacing="1" w:line="240" w:lineRule="auto"/>
        <w:rPr>
          <w:rFonts w:ascii="Helvetica" w:hAnsi="Helvetica"/>
          <w:lang w:val="es-PE"/>
        </w:rPr>
      </w:pPr>
      <w:r w:rsidRPr="00741ECA">
        <w:rPr>
          <w:rFonts w:ascii="Helvetica" w:hAnsi="Helvetica"/>
          <w:lang w:val="es-PE"/>
        </w:rPr>
        <w:t xml:space="preserve">Documentado. </w:t>
      </w:r>
    </w:p>
    <w:p w14:paraId="451BE5E8" w14:textId="77777777" w:rsidR="00957F6D" w:rsidRPr="00741ECA" w:rsidRDefault="00957F6D" w:rsidP="0047461E">
      <w:pPr>
        <w:numPr>
          <w:ilvl w:val="0"/>
          <w:numId w:val="162"/>
        </w:numPr>
        <w:spacing w:before="100" w:beforeAutospacing="1" w:after="100" w:afterAutospacing="1" w:line="240" w:lineRule="auto"/>
        <w:rPr>
          <w:rFonts w:ascii="Helvetica" w:hAnsi="Helvetica"/>
          <w:lang w:val="es-PE"/>
        </w:rPr>
      </w:pPr>
      <w:r w:rsidRPr="00741ECA">
        <w:rPr>
          <w:rFonts w:ascii="Helvetica" w:hAnsi="Helvetica"/>
          <w:lang w:val="es-PE"/>
        </w:rPr>
        <w:t xml:space="preserve">Basado en riesgos. </w:t>
      </w:r>
    </w:p>
    <w:p w14:paraId="5A4FD929" w14:textId="77777777" w:rsidR="00957F6D" w:rsidRPr="00741ECA" w:rsidRDefault="00957F6D" w:rsidP="0047461E">
      <w:pPr>
        <w:numPr>
          <w:ilvl w:val="0"/>
          <w:numId w:val="162"/>
        </w:numPr>
        <w:spacing w:before="100" w:beforeAutospacing="1" w:after="100" w:afterAutospacing="1" w:line="240" w:lineRule="auto"/>
        <w:rPr>
          <w:rFonts w:ascii="Helvetica" w:hAnsi="Helvetica"/>
          <w:lang w:val="es-PE"/>
        </w:rPr>
      </w:pPr>
      <w:r w:rsidRPr="00741ECA">
        <w:rPr>
          <w:rFonts w:ascii="Helvetica" w:hAnsi="Helvetica"/>
          <w:lang w:val="es-PE"/>
        </w:rPr>
        <w:t xml:space="preserve">Integrado en los procesos normales de contratación. </w:t>
      </w:r>
    </w:p>
    <w:p w14:paraId="444AD89B" w14:textId="77777777" w:rsidR="00957F6D" w:rsidRPr="00741ECA" w:rsidRDefault="00957F6D" w:rsidP="00E1529B">
      <w:pPr>
        <w:pStyle w:val="NormalWeb"/>
        <w:ind w:firstLine="360"/>
        <w:rPr>
          <w:rFonts w:ascii="Helvetica" w:hAnsi="Helvetica"/>
          <w:lang w:val="es-PE"/>
        </w:rPr>
      </w:pPr>
      <w:r w:rsidRPr="00741ECA">
        <w:rPr>
          <w:rFonts w:ascii="Helvetica" w:hAnsi="Helvetica"/>
          <w:lang w:val="es-PE"/>
        </w:rPr>
        <w:t xml:space="preserve">ISO 37001:2025 está diseñado precisamente para que las medidas antisoborno se implementen de forma </w:t>
      </w:r>
      <w:r w:rsidRPr="00741ECA">
        <w:rPr>
          <w:rStyle w:val="Textoennegrita"/>
          <w:rFonts w:ascii="Helvetica" w:hAnsi="Helvetica"/>
          <w:lang w:val="es-PE"/>
        </w:rPr>
        <w:t>razonable y proporcional</w:t>
      </w:r>
      <w:r w:rsidRPr="00741ECA">
        <w:rPr>
          <w:rFonts w:ascii="Helvetica" w:hAnsi="Helvetica"/>
          <w:lang w:val="es-PE"/>
        </w:rPr>
        <w:t xml:space="preserve">, en función de los riesgos identificados. </w:t>
      </w:r>
    </w:p>
    <w:p w14:paraId="06647C91" w14:textId="77777777" w:rsidR="00957F6D" w:rsidRPr="00741ECA" w:rsidRDefault="00957F6D" w:rsidP="00957F6D">
      <w:pPr>
        <w:pStyle w:val="Ttulo3"/>
        <w:rPr>
          <w:rFonts w:ascii="Helvetica" w:hAnsi="Helvetica"/>
          <w:lang w:val="es-PE"/>
        </w:rPr>
      </w:pPr>
      <w:r w:rsidRPr="00741ECA">
        <w:rPr>
          <w:rFonts w:ascii="Helvetica" w:hAnsi="Helvetica"/>
          <w:lang w:val="es-PE"/>
        </w:rPr>
        <w:t>Metodología práctica</w:t>
      </w:r>
    </w:p>
    <w:p w14:paraId="580B7A60" w14:textId="77777777" w:rsidR="00957F6D" w:rsidRPr="00741ECA" w:rsidRDefault="00957F6D" w:rsidP="00E1529B">
      <w:pPr>
        <w:pStyle w:val="NormalWeb"/>
        <w:ind w:firstLine="720"/>
        <w:rPr>
          <w:rFonts w:ascii="Helvetica" w:hAnsi="Helvetica"/>
          <w:lang w:val="es-PE"/>
        </w:rPr>
      </w:pPr>
      <w:r w:rsidRPr="00741ECA">
        <w:rPr>
          <w:rFonts w:ascii="Helvetica" w:hAnsi="Helvetica"/>
          <w:lang w:val="es-PE"/>
        </w:rPr>
        <w:t>Una metodología básica para la debida diligencia puede organizarse de la siguiente manera:</w:t>
      </w:r>
    </w:p>
    <w:p w14:paraId="4B629B74"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1. Identificar al socio de negocio:</w:t>
      </w:r>
      <w:r w:rsidRPr="00741ECA">
        <w:rPr>
          <w:rFonts w:ascii="Helvetica" w:hAnsi="Helvetica"/>
          <w:lang w:val="es-PE"/>
        </w:rPr>
        <w:t xml:space="preserve"> determinar quién es, qué hace y qué relación tendrá con la organización.</w:t>
      </w:r>
    </w:p>
    <w:p w14:paraId="20F27E2B"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2. Clasificar el riesgo:</w:t>
      </w:r>
      <w:r w:rsidRPr="00741ECA">
        <w:rPr>
          <w:rFonts w:ascii="Helvetica" w:hAnsi="Helvetica"/>
          <w:lang w:val="es-PE"/>
        </w:rPr>
        <w:t xml:space="preserve"> utilizar los resultados de la evaluación de riesgos de soborno.</w:t>
      </w:r>
    </w:p>
    <w:p w14:paraId="11DF06F9"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3. Determinar el nivel de diligencia:</w:t>
      </w:r>
      <w:r w:rsidRPr="00741ECA">
        <w:rPr>
          <w:rFonts w:ascii="Helvetica" w:hAnsi="Helvetica"/>
          <w:lang w:val="es-PE"/>
        </w:rPr>
        <w:t xml:space="preserve"> establecer qué información debe recopilarse según el riesgo.</w:t>
      </w:r>
    </w:p>
    <w:p w14:paraId="341B3FA5"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4. Recopilar información:</w:t>
      </w:r>
      <w:r w:rsidRPr="00741ECA">
        <w:rPr>
          <w:rFonts w:ascii="Helvetica" w:hAnsi="Helvetica"/>
          <w:lang w:val="es-PE"/>
        </w:rPr>
        <w:t xml:space="preserve"> obtener información suficiente y relevante.</w:t>
      </w:r>
    </w:p>
    <w:p w14:paraId="146577D5"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5. Analizar señales de alerta:</w:t>
      </w:r>
      <w:r w:rsidRPr="00741ECA">
        <w:rPr>
          <w:rFonts w:ascii="Helvetica" w:hAnsi="Helvetica"/>
          <w:lang w:val="es-PE"/>
        </w:rPr>
        <w:t xml:space="preserve"> identificar circunstancias que requieran una revisión adicional.</w:t>
      </w:r>
    </w:p>
    <w:p w14:paraId="13B2E685"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6. Evaluar los resultados:</w:t>
      </w:r>
      <w:r w:rsidRPr="00741ECA">
        <w:rPr>
          <w:rFonts w:ascii="Helvetica" w:hAnsi="Helvetica"/>
          <w:lang w:val="es-PE"/>
        </w:rPr>
        <w:t xml:space="preserve"> determinar el nivel de riesgo real.</w:t>
      </w:r>
    </w:p>
    <w:p w14:paraId="51424260"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7. Adoptar una decisión:</w:t>
      </w:r>
      <w:r w:rsidRPr="00741ECA">
        <w:rPr>
          <w:rFonts w:ascii="Helvetica" w:hAnsi="Helvetica"/>
          <w:lang w:val="es-PE"/>
        </w:rPr>
        <w:t xml:space="preserve"> aprobar, aprobar con condiciones, solicitar medidas adicionales o no establecer/continuar la relación.</w:t>
      </w:r>
    </w:p>
    <w:p w14:paraId="75F93058"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8. Implementar controles:</w:t>
      </w:r>
      <w:r w:rsidRPr="00741ECA">
        <w:rPr>
          <w:rFonts w:ascii="Helvetica" w:hAnsi="Helvetica"/>
          <w:lang w:val="es-PE"/>
        </w:rPr>
        <w:t xml:space="preserve"> establecer medidas contractuales, financieras y no financieras apropiadas.</w:t>
      </w:r>
    </w:p>
    <w:p w14:paraId="73C08724"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9. Documentar:</w:t>
      </w:r>
      <w:r w:rsidRPr="00741ECA">
        <w:rPr>
          <w:rFonts w:ascii="Helvetica" w:hAnsi="Helvetica"/>
          <w:lang w:val="es-PE"/>
        </w:rPr>
        <w:t xml:space="preserve"> conservar evidencia de la evaluación y decisión.</w:t>
      </w:r>
    </w:p>
    <w:p w14:paraId="3C0D74ED" w14:textId="77777777" w:rsidR="00957F6D" w:rsidRPr="00741ECA" w:rsidRDefault="00957F6D" w:rsidP="00957F6D">
      <w:pPr>
        <w:pStyle w:val="NormalWeb"/>
        <w:rPr>
          <w:rFonts w:ascii="Helvetica" w:hAnsi="Helvetica"/>
          <w:lang w:val="es-PE"/>
        </w:rPr>
      </w:pPr>
      <w:r w:rsidRPr="00741ECA">
        <w:rPr>
          <w:rStyle w:val="Textoennegrita"/>
          <w:rFonts w:ascii="Helvetica" w:hAnsi="Helvetica"/>
          <w:lang w:val="es-PE"/>
        </w:rPr>
        <w:t>10. Actualizar:</w:t>
      </w:r>
      <w:r w:rsidRPr="00741ECA">
        <w:rPr>
          <w:rFonts w:ascii="Helvetica" w:hAnsi="Helvetica"/>
          <w:lang w:val="es-PE"/>
        </w:rPr>
        <w:t xml:space="preserve"> revisar la información según la frecuencia definida y cuando aparezcan cambios relevantes.</w:t>
      </w:r>
    </w:p>
    <w:p w14:paraId="6B4B83E2" w14:textId="77777777" w:rsidR="00957F6D" w:rsidRPr="00741ECA" w:rsidRDefault="00957F6D" w:rsidP="00957F6D">
      <w:pPr>
        <w:pStyle w:val="Ttulo3"/>
        <w:rPr>
          <w:rFonts w:ascii="Helvetica" w:hAnsi="Helvetica"/>
          <w:lang w:val="es-PE"/>
        </w:rPr>
      </w:pPr>
      <w:r w:rsidRPr="00741ECA">
        <w:rPr>
          <w:rFonts w:ascii="Helvetica" w:hAnsi="Helvetica"/>
          <w:lang w:val="es-PE"/>
        </w:rPr>
        <w:t>Idea clave</w:t>
      </w:r>
    </w:p>
    <w:p w14:paraId="4B0F627F" w14:textId="77777777" w:rsidR="00957F6D" w:rsidRPr="00741ECA" w:rsidRDefault="00957F6D" w:rsidP="00E1529B">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debida diligencia de socios y proveedores es un proceso basado en riesgos</w:t>
      </w:r>
      <w:r w:rsidRPr="00741ECA">
        <w:rPr>
          <w:rFonts w:ascii="Helvetica" w:hAnsi="Helvetica"/>
          <w:lang w:val="es-PE"/>
        </w:rPr>
        <w:t>, no una simple comprobación administrativa.</w:t>
      </w:r>
    </w:p>
    <w:p w14:paraId="7C96D33A" w14:textId="7C767908" w:rsidR="00957F6D" w:rsidRPr="00741ECA" w:rsidRDefault="00957F6D" w:rsidP="00E1529B">
      <w:pPr>
        <w:pStyle w:val="NormalWeb"/>
        <w:ind w:firstLine="720"/>
        <w:rPr>
          <w:rFonts w:ascii="Helvetica" w:hAnsi="Helvetica"/>
          <w:lang w:val="es-PE"/>
        </w:rPr>
      </w:pPr>
      <w:r w:rsidRPr="00741ECA">
        <w:rPr>
          <w:rFonts w:ascii="Helvetica" w:hAnsi="Helvetica"/>
          <w:lang w:val="es-PE"/>
        </w:rPr>
        <w:t xml:space="preserve">ISO 37001:2025 exige que, cuando exista un riesgo de soborno superior al bajo en determinadas categorías de relaciones, transacciones, proyectos, actividades o posiciones, la organización obtenga información suficiente para evaluar la naturaleza y el alcance de ese riesgo. La debida diligencia debe actualizarse con una frecuencia definida para considerar cambios y nueva información. Además, cuando el riesgo asociado a un socio de negocio es superior al bajo, la organización debe establecer medidas adecuadas relacionadas con </w:t>
      </w:r>
      <w:r w:rsidRPr="00741ECA">
        <w:rPr>
          <w:rStyle w:val="Textoennegrita"/>
          <w:rFonts w:ascii="Helvetica" w:hAnsi="Helvetica"/>
          <w:lang w:val="es-PE"/>
        </w:rPr>
        <w:t>controles antisoborno y compromisos del socio</w:t>
      </w:r>
      <w:r w:rsidRPr="00741ECA">
        <w:rPr>
          <w:rFonts w:ascii="Helvetica" w:hAnsi="Helvetica"/>
          <w:lang w:val="es-PE"/>
        </w:rPr>
        <w:t xml:space="preserve">, en la medida en que resulte posible y razonable. </w:t>
      </w:r>
      <w:r w:rsidR="00E1529B" w:rsidRPr="00741ECA">
        <w:rPr>
          <w:rFonts w:ascii="Helvetica" w:hAnsi="Helvetica"/>
          <w:lang w:val="es-PE"/>
        </w:rPr>
        <w:t xml:space="preserve"> </w:t>
      </w:r>
      <w:r w:rsidRPr="00741ECA">
        <w:rPr>
          <w:rFonts w:ascii="Helvetica" w:hAnsi="Helvetica"/>
          <w:lang w:val="es-PE"/>
        </w:rPr>
        <w:t xml:space="preserve">En definitiva, </w:t>
      </w:r>
      <w:r w:rsidRPr="00741ECA">
        <w:rPr>
          <w:rStyle w:val="Textoennegrita"/>
          <w:rFonts w:ascii="Helvetica" w:hAnsi="Helvetica"/>
          <w:lang w:val="es-PE"/>
        </w:rPr>
        <w:t>conocer a quién contratamos, con quién hacemos negocios y quién actúa en nuestro nombre es una parte esencial de la prevención del soborno</w:t>
      </w:r>
      <w:r w:rsidRPr="00741ECA">
        <w:rPr>
          <w:rFonts w:ascii="Helvetica" w:hAnsi="Helvetica"/>
          <w:lang w:val="es-PE"/>
        </w:rPr>
        <w:t>. Una organización que identifica correctamente sus terceros, evalúa sus riesgos y aplica controles proporcionales está en mejores condiciones para prevenir tanto el soborno directo como el soborno indirecto.</w:t>
      </w:r>
    </w:p>
    <w:p w14:paraId="41324BC3" w14:textId="77777777" w:rsidR="00957F6D" w:rsidRPr="00741ECA" w:rsidRDefault="00957F6D" w:rsidP="00E1529B">
      <w:pPr>
        <w:pStyle w:val="NormalWeb"/>
        <w:ind w:firstLine="720"/>
        <w:rPr>
          <w:rFonts w:ascii="Helvetica" w:hAnsi="Helvetica"/>
          <w:lang w:val="es-PE"/>
        </w:rPr>
      </w:pPr>
      <w:r w:rsidRPr="00741ECA">
        <w:rPr>
          <w:rStyle w:val="Textoennegrita"/>
          <w:rFonts w:ascii="Helvetica" w:hAnsi="Helvetica"/>
          <w:lang w:val="es-PE"/>
        </w:rPr>
        <w:t>En Perú, este enfoque es además plenamente compatible con la NTP-ISO 37001:2025</w:t>
      </w:r>
      <w:r w:rsidRPr="00741ECA">
        <w:rPr>
          <w:rFonts w:ascii="Helvetica" w:hAnsi="Helvetica"/>
          <w:lang w:val="es-PE"/>
        </w:rPr>
        <w:t>, publicada por INACAL el 7 de agosto de 2025 como la segunda edición de la norma técnica peruana y equivalente a ISO 37001:2025.</w:t>
      </w:r>
    </w:p>
    <w:p w14:paraId="60B2617B" w14:textId="77777777" w:rsidR="004149A4" w:rsidRPr="00741ECA" w:rsidRDefault="004149A4" w:rsidP="004149A4">
      <w:pPr>
        <w:pStyle w:val="Ttulo2"/>
        <w:rPr>
          <w:rFonts w:ascii="Helvetica" w:hAnsi="Helvetica"/>
          <w:sz w:val="28"/>
          <w:szCs w:val="28"/>
          <w:lang w:val="es-PE"/>
        </w:rPr>
      </w:pPr>
      <w:r w:rsidRPr="00741ECA">
        <w:rPr>
          <w:rFonts w:ascii="Helvetica" w:hAnsi="Helvetica"/>
          <w:sz w:val="28"/>
          <w:szCs w:val="28"/>
          <w:lang w:val="es-PE"/>
        </w:rPr>
        <w:t>4.3. Riesgos en minería, construcción y contrataciones con el Estado</w:t>
      </w:r>
    </w:p>
    <w:p w14:paraId="36528FCA" w14:textId="77777777" w:rsidR="004149A4" w:rsidRPr="00741ECA" w:rsidRDefault="004149A4" w:rsidP="004149A4">
      <w:pPr>
        <w:pStyle w:val="Ttulo3"/>
        <w:rPr>
          <w:rFonts w:ascii="Helvetica" w:hAnsi="Helvetica"/>
          <w:lang w:val="es-PE"/>
        </w:rPr>
      </w:pPr>
      <w:r w:rsidRPr="00741ECA">
        <w:rPr>
          <w:rFonts w:ascii="Helvetica" w:hAnsi="Helvetica"/>
          <w:lang w:val="es-PE"/>
        </w:rPr>
        <w:t>Introducción</w:t>
      </w:r>
    </w:p>
    <w:p w14:paraId="186305A3"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 xml:space="preserve">Los riesgos de soborno </w:t>
      </w:r>
      <w:r w:rsidRPr="00741ECA">
        <w:rPr>
          <w:rStyle w:val="Textoennegrita"/>
          <w:rFonts w:ascii="Helvetica" w:hAnsi="Helvetica"/>
          <w:lang w:val="es-PE"/>
        </w:rPr>
        <w:t>no se presentan de la misma manera en todas las actividades económicas</w:t>
      </w:r>
      <w:r w:rsidRPr="00741ECA">
        <w:rPr>
          <w:rFonts w:ascii="Helvetica" w:hAnsi="Helvetica"/>
          <w:lang w:val="es-PE"/>
        </w:rPr>
        <w:t>. La naturaleza de las operaciones, el volumen de recursos involucrados, la relación con autoridades, el uso de contratistas y la complejidad de los proyectos pueden aumentar o reducir la exposición de una organización.</w:t>
      </w:r>
    </w:p>
    <w:p w14:paraId="29DBFC1B"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 37001:2025</w:t>
      </w:r>
      <w:r w:rsidRPr="00741ECA">
        <w:rPr>
          <w:rFonts w:ascii="Helvetica" w:hAnsi="Helvetica"/>
          <w:lang w:val="es-PE"/>
        </w:rPr>
        <w:t xml:space="preserve"> está diseñada para organizaciones de cualquier sector y contempla tanto el soborno directo como el indirecto, incluido el que puede producirse mediante socios de negocio. En el Perú, esta norma fue adoptada como </w:t>
      </w:r>
      <w:r w:rsidRPr="00741ECA">
        <w:rPr>
          <w:rStyle w:val="Textoennegrita"/>
          <w:rFonts w:ascii="Helvetica" w:hAnsi="Helvetica"/>
          <w:lang w:val="es-PE"/>
        </w:rPr>
        <w:t>NTP-ISO 37001:2025</w:t>
      </w:r>
      <w:r w:rsidRPr="00741ECA">
        <w:rPr>
          <w:rFonts w:ascii="Helvetica" w:hAnsi="Helvetica"/>
          <w:lang w:val="es-PE"/>
        </w:rPr>
        <w:t xml:space="preserve">, segunda edición, publicada por INACAL el 7 de agosto de 2025. </w:t>
      </w:r>
    </w:p>
    <w:p w14:paraId="776372FE"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 xml:space="preserve">En este contexto, </w:t>
      </w:r>
      <w:r w:rsidRPr="00741ECA">
        <w:rPr>
          <w:rStyle w:val="Textoennegrita"/>
          <w:rFonts w:ascii="Helvetica" w:hAnsi="Helvetica"/>
          <w:lang w:val="es-PE"/>
        </w:rPr>
        <w:t>minería, construcción y contrataciones con el Estado</w:t>
      </w:r>
      <w:r w:rsidRPr="00741ECA">
        <w:rPr>
          <w:rFonts w:ascii="Helvetica" w:hAnsi="Helvetica"/>
          <w:lang w:val="es-PE"/>
        </w:rPr>
        <w:t xml:space="preserve"> presentan situaciones que merecen especial atención dentro de una evaluación de riesgos antisoborno. Esto no significa que todas las empresas de estos sectores tengan un nivel de riesgo alto. El nivel debe determinarse mediante una evaluación específica de cada organización, proyecto y actividad.</w:t>
      </w:r>
    </w:p>
    <w:p w14:paraId="3D3F7CA6" w14:textId="77777777" w:rsidR="004149A4" w:rsidRPr="00741ECA" w:rsidRDefault="004149A4" w:rsidP="004149A4">
      <w:pPr>
        <w:pStyle w:val="Ttulo3"/>
        <w:rPr>
          <w:rFonts w:ascii="Helvetica" w:hAnsi="Helvetica"/>
          <w:lang w:val="es-PE"/>
        </w:rPr>
      </w:pPr>
      <w:r w:rsidRPr="00741ECA">
        <w:rPr>
          <w:rFonts w:ascii="Helvetica" w:hAnsi="Helvetica"/>
          <w:lang w:val="es-PE"/>
        </w:rPr>
        <w:t>¿Por qué estos sectores pueden presentar una exposición relevante?</w:t>
      </w:r>
    </w:p>
    <w:p w14:paraId="479DC83E" w14:textId="77777777" w:rsidR="004149A4" w:rsidRPr="00741ECA" w:rsidRDefault="004149A4" w:rsidP="004149A4">
      <w:pPr>
        <w:pStyle w:val="NormalWeb"/>
        <w:rPr>
          <w:rFonts w:ascii="Helvetica" w:hAnsi="Helvetica"/>
          <w:lang w:val="es-PE"/>
        </w:rPr>
      </w:pPr>
      <w:r w:rsidRPr="00741ECA">
        <w:rPr>
          <w:rFonts w:ascii="Helvetica" w:hAnsi="Helvetica"/>
          <w:lang w:val="es-PE"/>
        </w:rPr>
        <w:t>Existen determinados factores que pueden incrementar la exposición al soborno:</w:t>
      </w:r>
    </w:p>
    <w:p w14:paraId="0B17C77F" w14:textId="77777777" w:rsidR="004149A4" w:rsidRPr="00741ECA" w:rsidRDefault="004149A4" w:rsidP="0047461E">
      <w:pPr>
        <w:numPr>
          <w:ilvl w:val="0"/>
          <w:numId w:val="163"/>
        </w:numPr>
        <w:spacing w:before="100" w:beforeAutospacing="1" w:after="100" w:afterAutospacing="1" w:line="240" w:lineRule="auto"/>
        <w:rPr>
          <w:rFonts w:ascii="Helvetica" w:hAnsi="Helvetica"/>
          <w:lang w:val="es-PE"/>
        </w:rPr>
      </w:pPr>
      <w:r w:rsidRPr="00741ECA">
        <w:rPr>
          <w:rFonts w:ascii="Helvetica" w:hAnsi="Helvetica"/>
          <w:lang w:val="es-PE"/>
        </w:rPr>
        <w:t xml:space="preserve">Elevado valor económico de determinados contratos y proyectos. </w:t>
      </w:r>
    </w:p>
    <w:p w14:paraId="2A4D05DD" w14:textId="77777777" w:rsidR="004149A4" w:rsidRPr="00741ECA" w:rsidRDefault="004149A4" w:rsidP="0047461E">
      <w:pPr>
        <w:numPr>
          <w:ilvl w:val="0"/>
          <w:numId w:val="163"/>
        </w:numPr>
        <w:spacing w:before="100" w:beforeAutospacing="1" w:after="100" w:afterAutospacing="1" w:line="240" w:lineRule="auto"/>
        <w:rPr>
          <w:rFonts w:ascii="Helvetica" w:hAnsi="Helvetica"/>
          <w:lang w:val="es-PE"/>
        </w:rPr>
      </w:pPr>
      <w:r w:rsidRPr="00741ECA">
        <w:rPr>
          <w:rFonts w:ascii="Helvetica" w:hAnsi="Helvetica"/>
          <w:lang w:val="es-PE"/>
        </w:rPr>
        <w:t xml:space="preserve">Interacción frecuente con autoridades y entidades públicas. </w:t>
      </w:r>
    </w:p>
    <w:p w14:paraId="67E6C800" w14:textId="77777777" w:rsidR="004149A4" w:rsidRPr="00741ECA" w:rsidRDefault="004149A4" w:rsidP="0047461E">
      <w:pPr>
        <w:numPr>
          <w:ilvl w:val="0"/>
          <w:numId w:val="163"/>
        </w:numPr>
        <w:spacing w:before="100" w:beforeAutospacing="1" w:after="100" w:afterAutospacing="1" w:line="240" w:lineRule="auto"/>
        <w:rPr>
          <w:rFonts w:ascii="Helvetica" w:hAnsi="Helvetica"/>
          <w:lang w:val="es-PE"/>
        </w:rPr>
      </w:pPr>
      <w:r w:rsidRPr="00741ECA">
        <w:rPr>
          <w:rFonts w:ascii="Helvetica" w:hAnsi="Helvetica"/>
          <w:lang w:val="es-PE"/>
        </w:rPr>
        <w:t xml:space="preserve">Necesidad de permisos, licencias, autorizaciones o certificaciones. </w:t>
      </w:r>
    </w:p>
    <w:p w14:paraId="1B93843D" w14:textId="77777777" w:rsidR="004149A4" w:rsidRPr="00741ECA" w:rsidRDefault="004149A4" w:rsidP="0047461E">
      <w:pPr>
        <w:numPr>
          <w:ilvl w:val="0"/>
          <w:numId w:val="163"/>
        </w:numPr>
        <w:spacing w:before="100" w:beforeAutospacing="1" w:after="100" w:afterAutospacing="1" w:line="240" w:lineRule="auto"/>
        <w:rPr>
          <w:rFonts w:ascii="Helvetica" w:hAnsi="Helvetica"/>
          <w:lang w:val="es-PE"/>
        </w:rPr>
      </w:pPr>
      <w:r w:rsidRPr="00741ECA">
        <w:rPr>
          <w:rFonts w:ascii="Helvetica" w:hAnsi="Helvetica"/>
          <w:lang w:val="es-PE"/>
        </w:rPr>
        <w:t xml:space="preserve">Participación de numerosos contratistas y subcontratistas. </w:t>
      </w:r>
    </w:p>
    <w:p w14:paraId="0544E2A5" w14:textId="77777777" w:rsidR="004149A4" w:rsidRPr="00741ECA" w:rsidRDefault="004149A4" w:rsidP="0047461E">
      <w:pPr>
        <w:numPr>
          <w:ilvl w:val="0"/>
          <w:numId w:val="163"/>
        </w:numPr>
        <w:spacing w:before="100" w:beforeAutospacing="1" w:after="100" w:afterAutospacing="1" w:line="240" w:lineRule="auto"/>
        <w:rPr>
          <w:rFonts w:ascii="Helvetica" w:hAnsi="Helvetica"/>
          <w:lang w:val="es-PE"/>
        </w:rPr>
      </w:pPr>
      <w:r w:rsidRPr="00741ECA">
        <w:rPr>
          <w:rFonts w:ascii="Helvetica" w:hAnsi="Helvetica"/>
          <w:lang w:val="es-PE"/>
        </w:rPr>
        <w:t xml:space="preserve">Uso de intermediarios y consultores. </w:t>
      </w:r>
    </w:p>
    <w:p w14:paraId="3EB7762F" w14:textId="77777777" w:rsidR="004149A4" w:rsidRPr="00741ECA" w:rsidRDefault="004149A4" w:rsidP="0047461E">
      <w:pPr>
        <w:numPr>
          <w:ilvl w:val="0"/>
          <w:numId w:val="163"/>
        </w:numPr>
        <w:spacing w:before="100" w:beforeAutospacing="1" w:after="100" w:afterAutospacing="1" w:line="240" w:lineRule="auto"/>
        <w:rPr>
          <w:rFonts w:ascii="Helvetica" w:hAnsi="Helvetica"/>
          <w:lang w:val="es-PE"/>
        </w:rPr>
      </w:pPr>
      <w:r w:rsidRPr="00741ECA">
        <w:rPr>
          <w:rFonts w:ascii="Helvetica" w:hAnsi="Helvetica"/>
          <w:lang w:val="es-PE"/>
        </w:rPr>
        <w:t xml:space="preserve">Procesos de selección y contratación. </w:t>
      </w:r>
    </w:p>
    <w:p w14:paraId="1F3DC34A" w14:textId="77777777" w:rsidR="004149A4" w:rsidRPr="00741ECA" w:rsidRDefault="004149A4" w:rsidP="0047461E">
      <w:pPr>
        <w:numPr>
          <w:ilvl w:val="0"/>
          <w:numId w:val="163"/>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de terrenos, concesiones o derechos. </w:t>
      </w:r>
    </w:p>
    <w:p w14:paraId="1F79BC09" w14:textId="77777777" w:rsidR="004149A4" w:rsidRPr="00741ECA" w:rsidRDefault="004149A4" w:rsidP="0047461E">
      <w:pPr>
        <w:numPr>
          <w:ilvl w:val="0"/>
          <w:numId w:val="163"/>
        </w:numPr>
        <w:spacing w:before="100" w:beforeAutospacing="1" w:after="100" w:afterAutospacing="1" w:line="240" w:lineRule="auto"/>
        <w:rPr>
          <w:rFonts w:ascii="Helvetica" w:hAnsi="Helvetica"/>
          <w:lang w:val="es-PE"/>
        </w:rPr>
      </w:pPr>
      <w:r w:rsidRPr="00741ECA">
        <w:rPr>
          <w:rFonts w:ascii="Helvetica" w:hAnsi="Helvetica"/>
          <w:lang w:val="es-PE"/>
        </w:rPr>
        <w:t xml:space="preserve">Supervisión y fiscalización de actividades. </w:t>
      </w:r>
    </w:p>
    <w:p w14:paraId="1C2F6A0E" w14:textId="77777777" w:rsidR="004149A4" w:rsidRPr="00741ECA" w:rsidRDefault="004149A4" w:rsidP="0047461E">
      <w:pPr>
        <w:numPr>
          <w:ilvl w:val="0"/>
          <w:numId w:val="163"/>
        </w:numPr>
        <w:spacing w:before="100" w:beforeAutospacing="1" w:after="100" w:afterAutospacing="1" w:line="240" w:lineRule="auto"/>
        <w:rPr>
          <w:rFonts w:ascii="Helvetica" w:hAnsi="Helvetica"/>
          <w:lang w:val="es-PE"/>
        </w:rPr>
      </w:pPr>
      <w:r w:rsidRPr="00741ECA">
        <w:rPr>
          <w:rFonts w:ascii="Helvetica" w:hAnsi="Helvetica"/>
          <w:lang w:val="es-PE"/>
        </w:rPr>
        <w:t xml:space="preserve">Pagos y operaciones de elevado valor. </w:t>
      </w:r>
    </w:p>
    <w:p w14:paraId="62046B2F" w14:textId="77777777" w:rsidR="004149A4" w:rsidRPr="00741ECA" w:rsidRDefault="004149A4" w:rsidP="0047461E">
      <w:pPr>
        <w:numPr>
          <w:ilvl w:val="0"/>
          <w:numId w:val="163"/>
        </w:numPr>
        <w:spacing w:before="100" w:beforeAutospacing="1" w:after="100" w:afterAutospacing="1" w:line="240" w:lineRule="auto"/>
        <w:rPr>
          <w:rFonts w:ascii="Helvetica" w:hAnsi="Helvetica"/>
          <w:lang w:val="es-PE"/>
        </w:rPr>
      </w:pPr>
      <w:r w:rsidRPr="00741ECA">
        <w:rPr>
          <w:rFonts w:ascii="Helvetica" w:hAnsi="Helvetica"/>
          <w:lang w:val="es-PE"/>
        </w:rPr>
        <w:t xml:space="preserve">Proyectos desarrollados durante varios años. </w:t>
      </w:r>
    </w:p>
    <w:p w14:paraId="5E90CA95" w14:textId="77777777" w:rsidR="004149A4" w:rsidRPr="00741ECA" w:rsidRDefault="004149A4" w:rsidP="0047461E">
      <w:pPr>
        <w:numPr>
          <w:ilvl w:val="0"/>
          <w:numId w:val="163"/>
        </w:numPr>
        <w:spacing w:before="100" w:beforeAutospacing="1" w:after="100" w:afterAutospacing="1" w:line="240" w:lineRule="auto"/>
        <w:rPr>
          <w:rFonts w:ascii="Helvetica" w:hAnsi="Helvetica"/>
          <w:lang w:val="es-PE"/>
        </w:rPr>
      </w:pPr>
      <w:r w:rsidRPr="00741ECA">
        <w:rPr>
          <w:rFonts w:ascii="Helvetica" w:hAnsi="Helvetica"/>
          <w:lang w:val="es-PE"/>
        </w:rPr>
        <w:t xml:space="preserve">Participación de múltiples partes interesadas. </w:t>
      </w:r>
    </w:p>
    <w:p w14:paraId="73B88E2B" w14:textId="77777777" w:rsidR="004149A4" w:rsidRPr="00741ECA" w:rsidRDefault="004149A4" w:rsidP="001C4B38">
      <w:pPr>
        <w:pStyle w:val="NormalWeb"/>
        <w:ind w:firstLine="360"/>
        <w:rPr>
          <w:rFonts w:ascii="Helvetica" w:hAnsi="Helvetica"/>
          <w:lang w:val="es-PE"/>
        </w:rPr>
      </w:pPr>
      <w:r w:rsidRPr="00741ECA">
        <w:rPr>
          <w:rStyle w:val="Textoennegrita"/>
          <w:rFonts w:ascii="Helvetica" w:hAnsi="Helvetica"/>
          <w:lang w:val="es-PE"/>
        </w:rPr>
        <w:t>Estos factores no constituyen por sí mismos evidencia de soborno.</w:t>
      </w:r>
      <w:r w:rsidRPr="00741ECA">
        <w:rPr>
          <w:rFonts w:ascii="Helvetica" w:hAnsi="Helvetica"/>
          <w:lang w:val="es-PE"/>
        </w:rPr>
        <w:t xml:space="preserve"> Son elementos que deben ser considerados durante la identificación y evaluación del riesgo.</w:t>
      </w:r>
    </w:p>
    <w:p w14:paraId="0A32F1DF" w14:textId="77777777" w:rsidR="004149A4" w:rsidRPr="00741ECA" w:rsidRDefault="004149A4" w:rsidP="004149A4">
      <w:pPr>
        <w:pStyle w:val="Ttulo3"/>
        <w:rPr>
          <w:rFonts w:ascii="Helvetica" w:hAnsi="Helvetica"/>
          <w:lang w:val="es-PE"/>
        </w:rPr>
      </w:pPr>
      <w:r w:rsidRPr="00741ECA">
        <w:rPr>
          <w:rFonts w:ascii="Helvetica" w:hAnsi="Helvetica"/>
          <w:lang w:val="es-PE"/>
        </w:rPr>
        <w:t>Riesgos específicos en el sector minero</w:t>
      </w:r>
    </w:p>
    <w:p w14:paraId="5F75C15D"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La actividad minera puede involucrar numerosos procesos en los que existe interacción entre la empresa, proveedores, comunidades, contratistas y diferentes entidades públicas.</w:t>
      </w:r>
    </w:p>
    <w:p w14:paraId="43880652" w14:textId="77777777" w:rsidR="004149A4" w:rsidRPr="00741ECA" w:rsidRDefault="004149A4" w:rsidP="004149A4">
      <w:pPr>
        <w:pStyle w:val="NormalWeb"/>
        <w:rPr>
          <w:rFonts w:ascii="Helvetica" w:hAnsi="Helvetica"/>
          <w:lang w:val="es-PE"/>
        </w:rPr>
      </w:pPr>
      <w:r w:rsidRPr="00741ECA">
        <w:rPr>
          <w:rFonts w:ascii="Helvetica" w:hAnsi="Helvetica"/>
          <w:lang w:val="es-PE"/>
        </w:rPr>
        <w:t>Dependiendo del proyecto, pueden existir riesgos relacionados con:</w:t>
      </w:r>
    </w:p>
    <w:p w14:paraId="54674317" w14:textId="77777777" w:rsidR="004149A4" w:rsidRPr="00741ECA" w:rsidRDefault="004149A4" w:rsidP="0047461E">
      <w:pPr>
        <w:numPr>
          <w:ilvl w:val="0"/>
          <w:numId w:val="164"/>
        </w:numPr>
        <w:spacing w:before="100" w:beforeAutospacing="1" w:after="100" w:afterAutospacing="1" w:line="240" w:lineRule="auto"/>
        <w:rPr>
          <w:rFonts w:ascii="Helvetica" w:hAnsi="Helvetica"/>
          <w:lang w:val="es-PE"/>
        </w:rPr>
      </w:pPr>
      <w:r w:rsidRPr="00741ECA">
        <w:rPr>
          <w:rFonts w:ascii="Helvetica" w:hAnsi="Helvetica"/>
          <w:lang w:val="es-PE"/>
        </w:rPr>
        <w:t xml:space="preserve">Obtención y mantenimiento de permisos y autorizaciones. </w:t>
      </w:r>
    </w:p>
    <w:p w14:paraId="1885B841" w14:textId="77777777" w:rsidR="004149A4" w:rsidRPr="00741ECA" w:rsidRDefault="004149A4" w:rsidP="0047461E">
      <w:pPr>
        <w:numPr>
          <w:ilvl w:val="0"/>
          <w:numId w:val="164"/>
        </w:numPr>
        <w:spacing w:before="100" w:beforeAutospacing="1" w:after="100" w:afterAutospacing="1" w:line="240" w:lineRule="auto"/>
        <w:rPr>
          <w:rFonts w:ascii="Helvetica" w:hAnsi="Helvetica"/>
        </w:rPr>
      </w:pPr>
      <w:r w:rsidRPr="00741ECA">
        <w:rPr>
          <w:rFonts w:ascii="Helvetica" w:hAnsi="Helvetica"/>
        </w:rPr>
        <w:t xml:space="preserve">Trámites administrativos. </w:t>
      </w:r>
    </w:p>
    <w:p w14:paraId="5CFA427E" w14:textId="77777777" w:rsidR="004149A4" w:rsidRPr="00741ECA" w:rsidRDefault="004149A4" w:rsidP="0047461E">
      <w:pPr>
        <w:numPr>
          <w:ilvl w:val="0"/>
          <w:numId w:val="164"/>
        </w:numPr>
        <w:spacing w:before="100" w:beforeAutospacing="1" w:after="100" w:afterAutospacing="1" w:line="240" w:lineRule="auto"/>
        <w:rPr>
          <w:rFonts w:ascii="Helvetica" w:hAnsi="Helvetica"/>
        </w:rPr>
      </w:pPr>
      <w:r w:rsidRPr="00741ECA">
        <w:rPr>
          <w:rFonts w:ascii="Helvetica" w:hAnsi="Helvetica"/>
        </w:rPr>
        <w:t xml:space="preserve">Fiscalización y supervisión. </w:t>
      </w:r>
    </w:p>
    <w:p w14:paraId="07D5D469" w14:textId="77777777" w:rsidR="004149A4" w:rsidRPr="00741ECA" w:rsidRDefault="004149A4" w:rsidP="0047461E">
      <w:pPr>
        <w:numPr>
          <w:ilvl w:val="0"/>
          <w:numId w:val="164"/>
        </w:numPr>
        <w:spacing w:before="100" w:beforeAutospacing="1" w:after="100" w:afterAutospacing="1" w:line="240" w:lineRule="auto"/>
        <w:rPr>
          <w:rFonts w:ascii="Helvetica" w:hAnsi="Helvetica"/>
        </w:rPr>
      </w:pPr>
      <w:r w:rsidRPr="00741ECA">
        <w:rPr>
          <w:rFonts w:ascii="Helvetica" w:hAnsi="Helvetica"/>
        </w:rPr>
        <w:t xml:space="preserve">Contratación de servicios especializados. </w:t>
      </w:r>
    </w:p>
    <w:p w14:paraId="3142848E" w14:textId="77777777" w:rsidR="004149A4" w:rsidRPr="00741ECA" w:rsidRDefault="004149A4" w:rsidP="0047461E">
      <w:pPr>
        <w:numPr>
          <w:ilvl w:val="0"/>
          <w:numId w:val="164"/>
        </w:numPr>
        <w:spacing w:before="100" w:beforeAutospacing="1" w:after="100" w:afterAutospacing="1" w:line="240" w:lineRule="auto"/>
        <w:rPr>
          <w:rFonts w:ascii="Helvetica" w:hAnsi="Helvetica"/>
        </w:rPr>
      </w:pPr>
      <w:r w:rsidRPr="00741ECA">
        <w:rPr>
          <w:rFonts w:ascii="Helvetica" w:hAnsi="Helvetica"/>
        </w:rPr>
        <w:t xml:space="preserve">Contratación de empresas locales. </w:t>
      </w:r>
    </w:p>
    <w:p w14:paraId="5FE40F34" w14:textId="77777777" w:rsidR="004149A4" w:rsidRPr="00741ECA" w:rsidRDefault="004149A4" w:rsidP="0047461E">
      <w:pPr>
        <w:numPr>
          <w:ilvl w:val="0"/>
          <w:numId w:val="164"/>
        </w:numPr>
        <w:spacing w:before="100" w:beforeAutospacing="1" w:after="100" w:afterAutospacing="1" w:line="240" w:lineRule="auto"/>
        <w:rPr>
          <w:rFonts w:ascii="Helvetica" w:hAnsi="Helvetica"/>
          <w:lang w:val="es-PE"/>
        </w:rPr>
      </w:pPr>
      <w:r w:rsidRPr="00741ECA">
        <w:rPr>
          <w:rFonts w:ascii="Helvetica" w:hAnsi="Helvetica"/>
          <w:lang w:val="es-PE"/>
        </w:rPr>
        <w:t xml:space="preserve">Adquisición de bienes y equipos. </w:t>
      </w:r>
    </w:p>
    <w:p w14:paraId="4B283301" w14:textId="77777777" w:rsidR="004149A4" w:rsidRPr="00741ECA" w:rsidRDefault="004149A4" w:rsidP="0047461E">
      <w:pPr>
        <w:numPr>
          <w:ilvl w:val="0"/>
          <w:numId w:val="164"/>
        </w:numPr>
        <w:spacing w:before="100" w:beforeAutospacing="1" w:after="100" w:afterAutospacing="1" w:line="240" w:lineRule="auto"/>
        <w:rPr>
          <w:rFonts w:ascii="Helvetica" w:hAnsi="Helvetica"/>
        </w:rPr>
      </w:pPr>
      <w:r w:rsidRPr="00741ECA">
        <w:rPr>
          <w:rFonts w:ascii="Helvetica" w:hAnsi="Helvetica"/>
        </w:rPr>
        <w:t xml:space="preserve">Transporte y logística. </w:t>
      </w:r>
    </w:p>
    <w:p w14:paraId="60398387" w14:textId="77777777" w:rsidR="004149A4" w:rsidRPr="00741ECA" w:rsidRDefault="004149A4" w:rsidP="0047461E">
      <w:pPr>
        <w:numPr>
          <w:ilvl w:val="0"/>
          <w:numId w:val="164"/>
        </w:numPr>
        <w:spacing w:before="100" w:beforeAutospacing="1" w:after="100" w:afterAutospacing="1" w:line="240" w:lineRule="auto"/>
        <w:rPr>
          <w:rFonts w:ascii="Helvetica" w:hAnsi="Helvetica"/>
        </w:rPr>
      </w:pPr>
      <w:r w:rsidRPr="00741ECA">
        <w:rPr>
          <w:rFonts w:ascii="Helvetica" w:hAnsi="Helvetica"/>
        </w:rPr>
        <w:t xml:space="preserve">Gestión de terrenos. </w:t>
      </w:r>
    </w:p>
    <w:p w14:paraId="1977CDE7" w14:textId="77777777" w:rsidR="004149A4" w:rsidRPr="00741ECA" w:rsidRDefault="004149A4" w:rsidP="0047461E">
      <w:pPr>
        <w:numPr>
          <w:ilvl w:val="0"/>
          <w:numId w:val="164"/>
        </w:numPr>
        <w:spacing w:before="100" w:beforeAutospacing="1" w:after="100" w:afterAutospacing="1" w:line="240" w:lineRule="auto"/>
        <w:rPr>
          <w:rFonts w:ascii="Helvetica" w:hAnsi="Helvetica"/>
        </w:rPr>
      </w:pPr>
      <w:r w:rsidRPr="00741ECA">
        <w:rPr>
          <w:rFonts w:ascii="Helvetica" w:hAnsi="Helvetica"/>
        </w:rPr>
        <w:t xml:space="preserve">Relaciones con autoridades locales. </w:t>
      </w:r>
    </w:p>
    <w:p w14:paraId="2422D410" w14:textId="77777777" w:rsidR="004149A4" w:rsidRPr="00741ECA" w:rsidRDefault="004149A4" w:rsidP="0047461E">
      <w:pPr>
        <w:numPr>
          <w:ilvl w:val="0"/>
          <w:numId w:val="164"/>
        </w:numPr>
        <w:spacing w:before="100" w:beforeAutospacing="1" w:after="100" w:afterAutospacing="1" w:line="240" w:lineRule="auto"/>
        <w:rPr>
          <w:rFonts w:ascii="Helvetica" w:hAnsi="Helvetica"/>
        </w:rPr>
      </w:pPr>
      <w:r w:rsidRPr="00741ECA">
        <w:rPr>
          <w:rFonts w:ascii="Helvetica" w:hAnsi="Helvetica"/>
        </w:rPr>
        <w:t xml:space="preserve">Intermediarios. </w:t>
      </w:r>
    </w:p>
    <w:p w14:paraId="672E25AE" w14:textId="77777777" w:rsidR="004149A4" w:rsidRPr="00741ECA" w:rsidRDefault="004149A4" w:rsidP="0047461E">
      <w:pPr>
        <w:numPr>
          <w:ilvl w:val="0"/>
          <w:numId w:val="164"/>
        </w:numPr>
        <w:spacing w:before="100" w:beforeAutospacing="1" w:after="100" w:afterAutospacing="1" w:line="240" w:lineRule="auto"/>
        <w:rPr>
          <w:rFonts w:ascii="Helvetica" w:hAnsi="Helvetica"/>
        </w:rPr>
      </w:pPr>
      <w:r w:rsidRPr="00741ECA">
        <w:rPr>
          <w:rFonts w:ascii="Helvetica" w:hAnsi="Helvetica"/>
        </w:rPr>
        <w:t xml:space="preserve">Consultores y representantes. </w:t>
      </w:r>
    </w:p>
    <w:p w14:paraId="70686311" w14:textId="77777777" w:rsidR="004149A4" w:rsidRPr="00741ECA" w:rsidRDefault="004149A4" w:rsidP="0047461E">
      <w:pPr>
        <w:numPr>
          <w:ilvl w:val="0"/>
          <w:numId w:val="164"/>
        </w:numPr>
        <w:spacing w:before="100" w:beforeAutospacing="1" w:after="100" w:afterAutospacing="1" w:line="240" w:lineRule="auto"/>
        <w:rPr>
          <w:rFonts w:ascii="Helvetica" w:hAnsi="Helvetica"/>
          <w:lang w:val="es-PE"/>
        </w:rPr>
      </w:pPr>
      <w:r w:rsidRPr="00741ECA">
        <w:rPr>
          <w:rFonts w:ascii="Helvetica" w:hAnsi="Helvetica"/>
          <w:lang w:val="es-PE"/>
        </w:rPr>
        <w:t xml:space="preserve">Contratos de construcción y servicios. </w:t>
      </w:r>
    </w:p>
    <w:p w14:paraId="6FAD81BA" w14:textId="77777777" w:rsidR="004149A4" w:rsidRPr="00741ECA" w:rsidRDefault="004149A4" w:rsidP="0047461E">
      <w:pPr>
        <w:numPr>
          <w:ilvl w:val="0"/>
          <w:numId w:val="164"/>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de proyectos de infraestructura. </w:t>
      </w:r>
    </w:p>
    <w:p w14:paraId="6E56B4D4" w14:textId="77777777" w:rsidR="004149A4" w:rsidRPr="00741ECA" w:rsidRDefault="004149A4" w:rsidP="001C4B38">
      <w:pPr>
        <w:pStyle w:val="NormalWeb"/>
        <w:ind w:firstLine="360"/>
        <w:rPr>
          <w:rFonts w:ascii="Helvetica" w:hAnsi="Helvetica"/>
          <w:lang w:val="es-PE"/>
        </w:rPr>
      </w:pPr>
      <w:r w:rsidRPr="00741ECA">
        <w:rPr>
          <w:rFonts w:ascii="Helvetica" w:hAnsi="Helvetica"/>
          <w:lang w:val="es-PE"/>
        </w:rPr>
        <w:t xml:space="preserve">Por ello, una empresa minera debería analizar </w:t>
      </w:r>
      <w:r w:rsidRPr="00741ECA">
        <w:rPr>
          <w:rStyle w:val="Textoennegrita"/>
          <w:rFonts w:ascii="Helvetica" w:hAnsi="Helvetica"/>
          <w:lang w:val="es-PE"/>
        </w:rPr>
        <w:t>cada etapa relevante del proyecto</w:t>
      </w:r>
      <w:r w:rsidRPr="00741ECA">
        <w:rPr>
          <w:rFonts w:ascii="Helvetica" w:hAnsi="Helvetica"/>
          <w:lang w:val="es-PE"/>
        </w:rPr>
        <w:t>, en lugar de limitarse a evaluar el riesgo de soborno de manera general.</w:t>
      </w:r>
    </w:p>
    <w:p w14:paraId="0F641763" w14:textId="77777777" w:rsidR="004149A4" w:rsidRPr="00741ECA" w:rsidRDefault="004149A4" w:rsidP="004149A4">
      <w:pPr>
        <w:pStyle w:val="Ttulo3"/>
        <w:rPr>
          <w:rFonts w:ascii="Helvetica" w:hAnsi="Helvetica"/>
          <w:lang w:val="es-PE"/>
        </w:rPr>
      </w:pPr>
      <w:r w:rsidRPr="00741ECA">
        <w:rPr>
          <w:rFonts w:ascii="Helvetica" w:hAnsi="Helvetica"/>
          <w:lang w:val="es-PE"/>
        </w:rPr>
        <w:t>Permisos y autorizaciones</w:t>
      </w:r>
    </w:p>
    <w:p w14:paraId="313BAFBD" w14:textId="22B725A5" w:rsidR="004149A4" w:rsidRPr="00741ECA" w:rsidRDefault="004149A4" w:rsidP="001C4B38">
      <w:pPr>
        <w:pStyle w:val="NormalWeb"/>
        <w:ind w:firstLine="720"/>
        <w:rPr>
          <w:rFonts w:ascii="Helvetica" w:hAnsi="Helvetica"/>
          <w:lang w:val="es-PE"/>
        </w:rPr>
      </w:pPr>
      <w:r w:rsidRPr="00741ECA">
        <w:rPr>
          <w:rFonts w:ascii="Helvetica" w:hAnsi="Helvetica"/>
          <w:lang w:val="es-PE"/>
        </w:rPr>
        <w:t>Uno de los escenarios que puede requerir especial atención es la interacción con autoridades durante procesos de autorización.</w:t>
      </w:r>
      <w:r w:rsidR="001C4B38" w:rsidRPr="00741ECA">
        <w:rPr>
          <w:rFonts w:ascii="Helvetica" w:hAnsi="Helvetica"/>
          <w:lang w:val="es-PE"/>
        </w:rPr>
        <w:t xml:space="preserve"> </w:t>
      </w:r>
      <w:r w:rsidRPr="00741ECA">
        <w:rPr>
          <w:rFonts w:ascii="Helvetica" w:hAnsi="Helvetica"/>
          <w:lang w:val="es-PE"/>
        </w:rPr>
        <w:t>Por ejemplo, una organización puede necesitar obtener determinadas autorizaciones antes de iniciar o ampliar una actividad.</w:t>
      </w:r>
    </w:p>
    <w:p w14:paraId="59D1A353" w14:textId="77777777" w:rsidR="004149A4" w:rsidRPr="00741ECA" w:rsidRDefault="004149A4" w:rsidP="004149A4">
      <w:pPr>
        <w:pStyle w:val="NormalWeb"/>
        <w:rPr>
          <w:rFonts w:ascii="Helvetica" w:hAnsi="Helvetica"/>
          <w:lang w:val="es-PE"/>
        </w:rPr>
      </w:pPr>
      <w:r w:rsidRPr="00741ECA">
        <w:rPr>
          <w:rFonts w:ascii="Helvetica" w:hAnsi="Helvetica"/>
          <w:lang w:val="es-PE"/>
        </w:rPr>
        <w:t>El riesgo puede aparecer cuando una persona:</w:t>
      </w:r>
    </w:p>
    <w:p w14:paraId="5A7393CC" w14:textId="77777777" w:rsidR="004149A4" w:rsidRPr="00741ECA" w:rsidRDefault="004149A4" w:rsidP="0047461E">
      <w:pPr>
        <w:numPr>
          <w:ilvl w:val="0"/>
          <w:numId w:val="165"/>
        </w:numPr>
        <w:spacing w:before="100" w:beforeAutospacing="1" w:after="100" w:afterAutospacing="1" w:line="240" w:lineRule="auto"/>
        <w:rPr>
          <w:rFonts w:ascii="Helvetica" w:hAnsi="Helvetica"/>
          <w:lang w:val="es-PE"/>
        </w:rPr>
      </w:pPr>
      <w:r w:rsidRPr="00741ECA">
        <w:rPr>
          <w:rFonts w:ascii="Helvetica" w:hAnsi="Helvetica"/>
          <w:lang w:val="es-PE"/>
        </w:rPr>
        <w:t xml:space="preserve">Ofrece dinero para acelerar un trámite. </w:t>
      </w:r>
    </w:p>
    <w:p w14:paraId="1EF9E17D" w14:textId="77777777" w:rsidR="004149A4" w:rsidRPr="00741ECA" w:rsidRDefault="004149A4" w:rsidP="0047461E">
      <w:pPr>
        <w:numPr>
          <w:ilvl w:val="0"/>
          <w:numId w:val="165"/>
        </w:numPr>
        <w:spacing w:before="100" w:beforeAutospacing="1" w:after="100" w:afterAutospacing="1" w:line="240" w:lineRule="auto"/>
        <w:rPr>
          <w:rFonts w:ascii="Helvetica" w:hAnsi="Helvetica"/>
          <w:lang w:val="es-PE"/>
        </w:rPr>
      </w:pPr>
      <w:r w:rsidRPr="00741ECA">
        <w:rPr>
          <w:rFonts w:ascii="Helvetica" w:hAnsi="Helvetica"/>
          <w:lang w:val="es-PE"/>
        </w:rPr>
        <w:t xml:space="preserve">Promete un beneficio personal a un funcionario. </w:t>
      </w:r>
    </w:p>
    <w:p w14:paraId="734C2CDB" w14:textId="77777777" w:rsidR="004149A4" w:rsidRPr="00741ECA" w:rsidRDefault="004149A4" w:rsidP="0047461E">
      <w:pPr>
        <w:numPr>
          <w:ilvl w:val="0"/>
          <w:numId w:val="165"/>
        </w:numPr>
        <w:spacing w:before="100" w:beforeAutospacing="1" w:after="100" w:afterAutospacing="1" w:line="240" w:lineRule="auto"/>
        <w:rPr>
          <w:rFonts w:ascii="Helvetica" w:hAnsi="Helvetica"/>
          <w:lang w:val="es-PE"/>
        </w:rPr>
      </w:pPr>
      <w:r w:rsidRPr="00741ECA">
        <w:rPr>
          <w:rFonts w:ascii="Helvetica" w:hAnsi="Helvetica"/>
          <w:lang w:val="es-PE"/>
        </w:rPr>
        <w:t xml:space="preserve">Utiliza un intermediario para realizar un pago indebido. </w:t>
      </w:r>
    </w:p>
    <w:p w14:paraId="4C61D374" w14:textId="77777777" w:rsidR="004149A4" w:rsidRPr="00741ECA" w:rsidRDefault="004149A4" w:rsidP="0047461E">
      <w:pPr>
        <w:numPr>
          <w:ilvl w:val="0"/>
          <w:numId w:val="165"/>
        </w:numPr>
        <w:spacing w:before="100" w:beforeAutospacing="1" w:after="100" w:afterAutospacing="1" w:line="240" w:lineRule="auto"/>
        <w:rPr>
          <w:rFonts w:ascii="Helvetica" w:hAnsi="Helvetica"/>
          <w:lang w:val="es-PE"/>
        </w:rPr>
      </w:pPr>
      <w:r w:rsidRPr="00741ECA">
        <w:rPr>
          <w:rFonts w:ascii="Helvetica" w:hAnsi="Helvetica"/>
          <w:lang w:val="es-PE"/>
        </w:rPr>
        <w:t xml:space="preserve">Ofrece regalos con la intención de influir en una decisión. </w:t>
      </w:r>
    </w:p>
    <w:p w14:paraId="5FF9F9C2" w14:textId="77777777" w:rsidR="004149A4" w:rsidRPr="00741ECA" w:rsidRDefault="004149A4" w:rsidP="0047461E">
      <w:pPr>
        <w:numPr>
          <w:ilvl w:val="0"/>
          <w:numId w:val="165"/>
        </w:numPr>
        <w:spacing w:before="100" w:beforeAutospacing="1" w:after="100" w:afterAutospacing="1" w:line="240" w:lineRule="auto"/>
        <w:rPr>
          <w:rFonts w:ascii="Helvetica" w:hAnsi="Helvetica"/>
          <w:lang w:val="es-PE"/>
        </w:rPr>
      </w:pPr>
      <w:r w:rsidRPr="00741ECA">
        <w:rPr>
          <w:rFonts w:ascii="Helvetica" w:hAnsi="Helvetica"/>
          <w:lang w:val="es-PE"/>
        </w:rPr>
        <w:t xml:space="preserve">Solicita que un tercero realice una gestión irregular. </w:t>
      </w:r>
    </w:p>
    <w:p w14:paraId="13EF618B" w14:textId="77777777" w:rsidR="004149A4" w:rsidRPr="00741ECA" w:rsidRDefault="004149A4" w:rsidP="001C4B38">
      <w:pPr>
        <w:pStyle w:val="NormalWeb"/>
        <w:ind w:firstLine="360"/>
        <w:rPr>
          <w:rFonts w:ascii="Helvetica" w:hAnsi="Helvetica"/>
          <w:lang w:val="es-PE"/>
        </w:rPr>
      </w:pPr>
      <w:r w:rsidRPr="00741ECA">
        <w:rPr>
          <w:rFonts w:ascii="Helvetica" w:hAnsi="Helvetica"/>
          <w:lang w:val="es-PE"/>
        </w:rPr>
        <w:t xml:space="preserve">La organización debe distinguir claramente entre </w:t>
      </w:r>
      <w:r w:rsidRPr="00741ECA">
        <w:rPr>
          <w:rStyle w:val="Textoennegrita"/>
          <w:rFonts w:ascii="Helvetica" w:hAnsi="Helvetica"/>
          <w:lang w:val="es-PE"/>
        </w:rPr>
        <w:t>una gestión administrativa legítima y una conducta destinada a influir indebidamente en una decisión</w:t>
      </w:r>
      <w:r w:rsidRPr="00741ECA">
        <w:rPr>
          <w:rFonts w:ascii="Helvetica" w:hAnsi="Helvetica"/>
          <w:lang w:val="es-PE"/>
        </w:rPr>
        <w:t>.</w:t>
      </w:r>
    </w:p>
    <w:p w14:paraId="617DD1B5" w14:textId="77777777" w:rsidR="004149A4" w:rsidRPr="00741ECA" w:rsidRDefault="004149A4" w:rsidP="004149A4">
      <w:pPr>
        <w:pStyle w:val="Ttulo3"/>
        <w:rPr>
          <w:rFonts w:ascii="Helvetica" w:hAnsi="Helvetica"/>
          <w:lang w:val="es-PE"/>
        </w:rPr>
      </w:pPr>
      <w:r w:rsidRPr="00741ECA">
        <w:rPr>
          <w:rFonts w:ascii="Helvetica" w:hAnsi="Helvetica"/>
          <w:lang w:val="es-PE"/>
        </w:rPr>
        <w:t>Intermediarios en minería</w:t>
      </w:r>
    </w:p>
    <w:p w14:paraId="49895ACA" w14:textId="1C75D8B7" w:rsidR="004149A4" w:rsidRPr="00741ECA" w:rsidRDefault="004149A4" w:rsidP="001C4B38">
      <w:pPr>
        <w:pStyle w:val="NormalWeb"/>
        <w:ind w:firstLine="720"/>
        <w:rPr>
          <w:rFonts w:ascii="Helvetica" w:hAnsi="Helvetica"/>
          <w:lang w:val="es-PE"/>
        </w:rPr>
      </w:pPr>
      <w:r w:rsidRPr="00741ECA">
        <w:rPr>
          <w:rFonts w:ascii="Helvetica" w:hAnsi="Helvetica"/>
          <w:lang w:val="es-PE"/>
        </w:rPr>
        <w:t>Los intermediarios pueden representar un riesgo particular cuando actúan en nombre de una empresa frente a autoridades.</w:t>
      </w:r>
      <w:r w:rsidR="001C4B38" w:rsidRPr="00741ECA">
        <w:rPr>
          <w:rFonts w:ascii="Helvetica" w:hAnsi="Helvetica"/>
          <w:lang w:val="es-PE"/>
        </w:rPr>
        <w:t xml:space="preserve"> </w:t>
      </w:r>
      <w:r w:rsidRPr="00741ECA">
        <w:rPr>
          <w:rFonts w:ascii="Helvetica" w:hAnsi="Helvetica"/>
          <w:lang w:val="es-PE"/>
        </w:rPr>
        <w:t>Por ejemplo, una empresa puede contratar a un consultor para realizar determinadas gestiones administrativas.</w:t>
      </w:r>
    </w:p>
    <w:p w14:paraId="356CDEEF" w14:textId="77777777" w:rsidR="004149A4" w:rsidRPr="00741ECA" w:rsidRDefault="004149A4" w:rsidP="004149A4">
      <w:pPr>
        <w:pStyle w:val="NormalWeb"/>
        <w:rPr>
          <w:rFonts w:ascii="Helvetica" w:hAnsi="Helvetica"/>
        </w:rPr>
      </w:pPr>
      <w:r w:rsidRPr="00741ECA">
        <w:rPr>
          <w:rFonts w:ascii="Helvetica" w:hAnsi="Helvetica"/>
        </w:rPr>
        <w:t>El riesgo aumenta cuando:</w:t>
      </w:r>
    </w:p>
    <w:p w14:paraId="2CB151B7" w14:textId="77777777" w:rsidR="004149A4" w:rsidRPr="00741ECA" w:rsidRDefault="004149A4" w:rsidP="0047461E">
      <w:pPr>
        <w:numPr>
          <w:ilvl w:val="0"/>
          <w:numId w:val="166"/>
        </w:numPr>
        <w:spacing w:before="100" w:beforeAutospacing="1" w:after="100" w:afterAutospacing="1" w:line="240" w:lineRule="auto"/>
        <w:rPr>
          <w:rFonts w:ascii="Helvetica" w:hAnsi="Helvetica"/>
          <w:lang w:val="es-PE"/>
        </w:rPr>
      </w:pPr>
      <w:r w:rsidRPr="00741ECA">
        <w:rPr>
          <w:rFonts w:ascii="Helvetica" w:hAnsi="Helvetica"/>
          <w:lang w:val="es-PE"/>
        </w:rPr>
        <w:t xml:space="preserve">El consultor tiene contacto directo con funcionarios. </w:t>
      </w:r>
    </w:p>
    <w:p w14:paraId="2998999F" w14:textId="77777777" w:rsidR="004149A4" w:rsidRPr="00741ECA" w:rsidRDefault="004149A4" w:rsidP="0047461E">
      <w:pPr>
        <w:numPr>
          <w:ilvl w:val="0"/>
          <w:numId w:val="166"/>
        </w:numPr>
        <w:spacing w:before="100" w:beforeAutospacing="1" w:after="100" w:afterAutospacing="1" w:line="240" w:lineRule="auto"/>
        <w:rPr>
          <w:rFonts w:ascii="Helvetica" w:hAnsi="Helvetica"/>
          <w:lang w:val="es-PE"/>
        </w:rPr>
      </w:pPr>
      <w:r w:rsidRPr="00741ECA">
        <w:rPr>
          <w:rFonts w:ascii="Helvetica" w:hAnsi="Helvetica"/>
          <w:lang w:val="es-PE"/>
        </w:rPr>
        <w:t xml:space="preserve">Sus funciones no están claramente definidas. </w:t>
      </w:r>
    </w:p>
    <w:p w14:paraId="5E4A2ED1" w14:textId="77777777" w:rsidR="004149A4" w:rsidRPr="00741ECA" w:rsidRDefault="004149A4" w:rsidP="0047461E">
      <w:pPr>
        <w:numPr>
          <w:ilvl w:val="0"/>
          <w:numId w:val="166"/>
        </w:numPr>
        <w:spacing w:before="100" w:beforeAutospacing="1" w:after="100" w:afterAutospacing="1" w:line="240" w:lineRule="auto"/>
        <w:rPr>
          <w:rFonts w:ascii="Helvetica" w:hAnsi="Helvetica"/>
          <w:lang w:val="es-PE"/>
        </w:rPr>
      </w:pPr>
      <w:r w:rsidRPr="00741ECA">
        <w:rPr>
          <w:rFonts w:ascii="Helvetica" w:hAnsi="Helvetica"/>
          <w:lang w:val="es-PE"/>
        </w:rPr>
        <w:t xml:space="preserve">Sus honorarios no están adecuadamente justificados. </w:t>
      </w:r>
    </w:p>
    <w:p w14:paraId="5EF301C2" w14:textId="77777777" w:rsidR="004149A4" w:rsidRPr="00741ECA" w:rsidRDefault="004149A4" w:rsidP="0047461E">
      <w:pPr>
        <w:numPr>
          <w:ilvl w:val="0"/>
          <w:numId w:val="166"/>
        </w:numPr>
        <w:spacing w:before="100" w:beforeAutospacing="1" w:after="100" w:afterAutospacing="1" w:line="240" w:lineRule="auto"/>
        <w:rPr>
          <w:rFonts w:ascii="Helvetica" w:hAnsi="Helvetica"/>
        </w:rPr>
      </w:pPr>
      <w:r w:rsidRPr="00741ECA">
        <w:rPr>
          <w:rFonts w:ascii="Helvetica" w:hAnsi="Helvetica"/>
        </w:rPr>
        <w:t xml:space="preserve">Solicita pagos a terceros. </w:t>
      </w:r>
    </w:p>
    <w:p w14:paraId="2B9756A8" w14:textId="77777777" w:rsidR="004149A4" w:rsidRPr="00741ECA" w:rsidRDefault="004149A4" w:rsidP="0047461E">
      <w:pPr>
        <w:numPr>
          <w:ilvl w:val="0"/>
          <w:numId w:val="166"/>
        </w:numPr>
        <w:spacing w:before="100" w:beforeAutospacing="1" w:after="100" w:afterAutospacing="1" w:line="240" w:lineRule="auto"/>
        <w:rPr>
          <w:rFonts w:ascii="Helvetica" w:hAnsi="Helvetica"/>
          <w:lang w:val="es-PE"/>
        </w:rPr>
      </w:pPr>
      <w:r w:rsidRPr="00741ECA">
        <w:rPr>
          <w:rFonts w:ascii="Helvetica" w:hAnsi="Helvetica"/>
          <w:lang w:val="es-PE"/>
        </w:rPr>
        <w:t xml:space="preserve">Se niega a proporcionar información. </w:t>
      </w:r>
    </w:p>
    <w:p w14:paraId="67E42313" w14:textId="77777777" w:rsidR="004149A4" w:rsidRPr="00741ECA" w:rsidRDefault="004149A4" w:rsidP="0047461E">
      <w:pPr>
        <w:numPr>
          <w:ilvl w:val="0"/>
          <w:numId w:val="166"/>
        </w:numPr>
        <w:spacing w:before="100" w:beforeAutospacing="1" w:after="100" w:afterAutospacing="1" w:line="240" w:lineRule="auto"/>
        <w:rPr>
          <w:rFonts w:ascii="Helvetica" w:hAnsi="Helvetica"/>
          <w:lang w:val="es-PE"/>
        </w:rPr>
      </w:pPr>
      <w:r w:rsidRPr="00741ECA">
        <w:rPr>
          <w:rFonts w:ascii="Helvetica" w:hAnsi="Helvetica"/>
          <w:lang w:val="es-PE"/>
        </w:rPr>
        <w:t xml:space="preserve">Tiene vínculos no declarados con funcionarios. </w:t>
      </w:r>
    </w:p>
    <w:p w14:paraId="36228B03" w14:textId="77777777" w:rsidR="004149A4" w:rsidRPr="00741ECA" w:rsidRDefault="004149A4" w:rsidP="0047461E">
      <w:pPr>
        <w:numPr>
          <w:ilvl w:val="0"/>
          <w:numId w:val="166"/>
        </w:numPr>
        <w:spacing w:before="100" w:beforeAutospacing="1" w:after="100" w:afterAutospacing="1" w:line="240" w:lineRule="auto"/>
        <w:rPr>
          <w:rFonts w:ascii="Helvetica" w:hAnsi="Helvetica"/>
        </w:rPr>
      </w:pPr>
      <w:r w:rsidRPr="00741ECA">
        <w:rPr>
          <w:rFonts w:ascii="Helvetica" w:hAnsi="Helvetica"/>
        </w:rPr>
        <w:t xml:space="preserve">Insiste en utilizar efectivo. </w:t>
      </w:r>
    </w:p>
    <w:p w14:paraId="663BB646" w14:textId="77777777" w:rsidR="004149A4" w:rsidRPr="00741ECA" w:rsidRDefault="004149A4" w:rsidP="0047461E">
      <w:pPr>
        <w:numPr>
          <w:ilvl w:val="0"/>
          <w:numId w:val="166"/>
        </w:numPr>
        <w:spacing w:before="100" w:beforeAutospacing="1" w:after="100" w:afterAutospacing="1" w:line="240" w:lineRule="auto"/>
        <w:rPr>
          <w:rFonts w:ascii="Helvetica" w:hAnsi="Helvetica"/>
          <w:lang w:val="es-PE"/>
        </w:rPr>
      </w:pPr>
      <w:r w:rsidRPr="00741ECA">
        <w:rPr>
          <w:rFonts w:ascii="Helvetica" w:hAnsi="Helvetica"/>
          <w:lang w:val="es-PE"/>
        </w:rPr>
        <w:t xml:space="preserve">Solicita evitar los procedimientos internos. </w:t>
      </w:r>
    </w:p>
    <w:p w14:paraId="1BCC8083" w14:textId="77777777" w:rsidR="004149A4" w:rsidRPr="00741ECA" w:rsidRDefault="004149A4" w:rsidP="004149A4">
      <w:pPr>
        <w:pStyle w:val="NormalWeb"/>
        <w:rPr>
          <w:rFonts w:ascii="Helvetica" w:hAnsi="Helvetica"/>
          <w:lang w:val="es-PE"/>
        </w:rPr>
      </w:pPr>
      <w:r w:rsidRPr="00741ECA">
        <w:rPr>
          <w:rFonts w:ascii="Helvetica" w:hAnsi="Helvetica"/>
          <w:lang w:val="es-PE"/>
        </w:rPr>
        <w:t xml:space="preserve">En estos casos, la </w:t>
      </w:r>
      <w:r w:rsidRPr="00741ECA">
        <w:rPr>
          <w:rStyle w:val="Textoennegrita"/>
          <w:rFonts w:ascii="Helvetica" w:hAnsi="Helvetica"/>
          <w:lang w:val="es-PE"/>
        </w:rPr>
        <w:t>debida diligencia debe ser proporcional al riesgo identificado</w:t>
      </w:r>
      <w:r w:rsidRPr="00741ECA">
        <w:rPr>
          <w:rFonts w:ascii="Helvetica" w:hAnsi="Helvetica"/>
          <w:lang w:val="es-PE"/>
        </w:rPr>
        <w:t>.</w:t>
      </w:r>
    </w:p>
    <w:p w14:paraId="0F6AD658" w14:textId="77777777" w:rsidR="004149A4" w:rsidRPr="00741ECA" w:rsidRDefault="004149A4" w:rsidP="004149A4">
      <w:pPr>
        <w:pStyle w:val="Ttulo3"/>
        <w:rPr>
          <w:rFonts w:ascii="Helvetica" w:hAnsi="Helvetica"/>
          <w:lang w:val="es-PE"/>
        </w:rPr>
      </w:pPr>
      <w:r w:rsidRPr="00741ECA">
        <w:rPr>
          <w:rFonts w:ascii="Helvetica" w:hAnsi="Helvetica"/>
          <w:lang w:val="es-PE"/>
        </w:rPr>
        <w:t>Contratistas y subcontratistas en minería</w:t>
      </w:r>
    </w:p>
    <w:p w14:paraId="6F5F6C5C" w14:textId="6DCDAA24" w:rsidR="004149A4" w:rsidRPr="00741ECA" w:rsidRDefault="004149A4" w:rsidP="001C4B38">
      <w:pPr>
        <w:pStyle w:val="NormalWeb"/>
        <w:ind w:firstLine="720"/>
        <w:rPr>
          <w:rFonts w:ascii="Helvetica" w:hAnsi="Helvetica"/>
          <w:lang w:val="es-PE"/>
        </w:rPr>
      </w:pPr>
      <w:r w:rsidRPr="00741ECA">
        <w:rPr>
          <w:rFonts w:ascii="Helvetica" w:hAnsi="Helvetica"/>
          <w:lang w:val="es-PE"/>
        </w:rPr>
        <w:t>Los grandes proyectos mineros pueden involucrar a numerosos contratistas y subcontratistas.</w:t>
      </w:r>
      <w:r w:rsidR="001C4B38" w:rsidRPr="00741ECA">
        <w:rPr>
          <w:rFonts w:ascii="Helvetica" w:hAnsi="Helvetica"/>
          <w:lang w:val="es-PE"/>
        </w:rPr>
        <w:t xml:space="preserve"> </w:t>
      </w:r>
      <w:r w:rsidRPr="00741ECA">
        <w:rPr>
          <w:rFonts w:ascii="Helvetica" w:hAnsi="Helvetica"/>
          <w:lang w:val="es-PE"/>
        </w:rPr>
        <w:t xml:space="preserve">La organización debe considerar que </w:t>
      </w:r>
      <w:r w:rsidRPr="00741ECA">
        <w:rPr>
          <w:rStyle w:val="Textoennegrita"/>
          <w:rFonts w:ascii="Helvetica" w:hAnsi="Helvetica"/>
          <w:lang w:val="es-PE"/>
        </w:rPr>
        <w:t>el riesgo antisoborno no termina en sus propios trabajadores</w:t>
      </w:r>
      <w:r w:rsidRPr="00741ECA">
        <w:rPr>
          <w:rFonts w:ascii="Helvetica" w:hAnsi="Helvetica"/>
          <w:lang w:val="es-PE"/>
        </w:rPr>
        <w:t>.</w:t>
      </w:r>
    </w:p>
    <w:p w14:paraId="3ACD0061" w14:textId="77777777" w:rsidR="004149A4" w:rsidRPr="00741ECA" w:rsidRDefault="004149A4" w:rsidP="004149A4">
      <w:pPr>
        <w:pStyle w:val="NormalWeb"/>
        <w:rPr>
          <w:rFonts w:ascii="Helvetica" w:hAnsi="Helvetica"/>
          <w:lang w:val="es-PE"/>
        </w:rPr>
      </w:pPr>
      <w:r w:rsidRPr="00741ECA">
        <w:rPr>
          <w:rFonts w:ascii="Helvetica" w:hAnsi="Helvetica"/>
          <w:lang w:val="es-PE"/>
        </w:rPr>
        <w:t>Puede existir exposición a través de:</w:t>
      </w:r>
    </w:p>
    <w:p w14:paraId="659465EC" w14:textId="77777777" w:rsidR="004149A4" w:rsidRPr="00741ECA" w:rsidRDefault="004149A4" w:rsidP="0047461E">
      <w:pPr>
        <w:numPr>
          <w:ilvl w:val="0"/>
          <w:numId w:val="167"/>
        </w:numPr>
        <w:spacing w:before="100" w:beforeAutospacing="1" w:after="100" w:afterAutospacing="1" w:line="240" w:lineRule="auto"/>
        <w:rPr>
          <w:rFonts w:ascii="Helvetica" w:hAnsi="Helvetica"/>
        </w:rPr>
      </w:pPr>
      <w:r w:rsidRPr="00741ECA">
        <w:rPr>
          <w:rFonts w:ascii="Helvetica" w:hAnsi="Helvetica"/>
        </w:rPr>
        <w:t xml:space="preserve">Empresas contratistas. </w:t>
      </w:r>
    </w:p>
    <w:p w14:paraId="09170307" w14:textId="77777777" w:rsidR="004149A4" w:rsidRPr="00741ECA" w:rsidRDefault="004149A4" w:rsidP="0047461E">
      <w:pPr>
        <w:numPr>
          <w:ilvl w:val="0"/>
          <w:numId w:val="167"/>
        </w:numPr>
        <w:spacing w:before="100" w:beforeAutospacing="1" w:after="100" w:afterAutospacing="1" w:line="240" w:lineRule="auto"/>
        <w:rPr>
          <w:rFonts w:ascii="Helvetica" w:hAnsi="Helvetica"/>
        </w:rPr>
      </w:pPr>
      <w:r w:rsidRPr="00741ECA">
        <w:rPr>
          <w:rFonts w:ascii="Helvetica" w:hAnsi="Helvetica"/>
        </w:rPr>
        <w:t xml:space="preserve">Empresas de transporte. </w:t>
      </w:r>
    </w:p>
    <w:p w14:paraId="52DBD36C" w14:textId="77777777" w:rsidR="004149A4" w:rsidRPr="00741ECA" w:rsidRDefault="004149A4" w:rsidP="0047461E">
      <w:pPr>
        <w:numPr>
          <w:ilvl w:val="0"/>
          <w:numId w:val="167"/>
        </w:numPr>
        <w:spacing w:before="100" w:beforeAutospacing="1" w:after="100" w:afterAutospacing="1" w:line="240" w:lineRule="auto"/>
        <w:rPr>
          <w:rFonts w:ascii="Helvetica" w:hAnsi="Helvetica"/>
        </w:rPr>
      </w:pPr>
      <w:r w:rsidRPr="00741ECA">
        <w:rPr>
          <w:rFonts w:ascii="Helvetica" w:hAnsi="Helvetica"/>
        </w:rPr>
        <w:t xml:space="preserve">Empresas de seguridad. </w:t>
      </w:r>
    </w:p>
    <w:p w14:paraId="564AB2B2" w14:textId="77777777" w:rsidR="004149A4" w:rsidRPr="00741ECA" w:rsidRDefault="004149A4" w:rsidP="0047461E">
      <w:pPr>
        <w:numPr>
          <w:ilvl w:val="0"/>
          <w:numId w:val="167"/>
        </w:numPr>
        <w:spacing w:before="100" w:beforeAutospacing="1" w:after="100" w:afterAutospacing="1" w:line="240" w:lineRule="auto"/>
        <w:rPr>
          <w:rFonts w:ascii="Helvetica" w:hAnsi="Helvetica"/>
        </w:rPr>
      </w:pPr>
      <w:r w:rsidRPr="00741ECA">
        <w:rPr>
          <w:rFonts w:ascii="Helvetica" w:hAnsi="Helvetica"/>
        </w:rPr>
        <w:t xml:space="preserve">Empresas de mantenimiento. </w:t>
      </w:r>
    </w:p>
    <w:p w14:paraId="0AB6360D" w14:textId="77777777" w:rsidR="004149A4" w:rsidRPr="00741ECA" w:rsidRDefault="004149A4" w:rsidP="0047461E">
      <w:pPr>
        <w:numPr>
          <w:ilvl w:val="0"/>
          <w:numId w:val="167"/>
        </w:numPr>
        <w:spacing w:before="100" w:beforeAutospacing="1" w:after="100" w:afterAutospacing="1" w:line="240" w:lineRule="auto"/>
        <w:rPr>
          <w:rFonts w:ascii="Helvetica" w:hAnsi="Helvetica"/>
        </w:rPr>
      </w:pPr>
      <w:r w:rsidRPr="00741ECA">
        <w:rPr>
          <w:rFonts w:ascii="Helvetica" w:hAnsi="Helvetica"/>
        </w:rPr>
        <w:t xml:space="preserve">Empresas de ingeniería. </w:t>
      </w:r>
    </w:p>
    <w:p w14:paraId="0B444CF8" w14:textId="77777777" w:rsidR="004149A4" w:rsidRPr="00741ECA" w:rsidRDefault="004149A4" w:rsidP="0047461E">
      <w:pPr>
        <w:numPr>
          <w:ilvl w:val="0"/>
          <w:numId w:val="167"/>
        </w:numPr>
        <w:spacing w:before="100" w:beforeAutospacing="1" w:after="100" w:afterAutospacing="1" w:line="240" w:lineRule="auto"/>
        <w:rPr>
          <w:rFonts w:ascii="Helvetica" w:hAnsi="Helvetica"/>
        </w:rPr>
      </w:pPr>
      <w:r w:rsidRPr="00741ECA">
        <w:rPr>
          <w:rFonts w:ascii="Helvetica" w:hAnsi="Helvetica"/>
        </w:rPr>
        <w:t xml:space="preserve">Consultores. </w:t>
      </w:r>
    </w:p>
    <w:p w14:paraId="56497B11" w14:textId="77777777" w:rsidR="004149A4" w:rsidRPr="00741ECA" w:rsidRDefault="004149A4" w:rsidP="0047461E">
      <w:pPr>
        <w:numPr>
          <w:ilvl w:val="0"/>
          <w:numId w:val="167"/>
        </w:numPr>
        <w:spacing w:before="100" w:beforeAutospacing="1" w:after="100" w:afterAutospacing="1" w:line="240" w:lineRule="auto"/>
        <w:rPr>
          <w:rFonts w:ascii="Helvetica" w:hAnsi="Helvetica"/>
        </w:rPr>
      </w:pPr>
      <w:r w:rsidRPr="00741ECA">
        <w:rPr>
          <w:rFonts w:ascii="Helvetica" w:hAnsi="Helvetica"/>
        </w:rPr>
        <w:t xml:space="preserve">Agentes. </w:t>
      </w:r>
    </w:p>
    <w:p w14:paraId="5C03251F" w14:textId="77777777" w:rsidR="004149A4" w:rsidRPr="00741ECA" w:rsidRDefault="004149A4" w:rsidP="0047461E">
      <w:pPr>
        <w:numPr>
          <w:ilvl w:val="0"/>
          <w:numId w:val="167"/>
        </w:numPr>
        <w:spacing w:before="100" w:beforeAutospacing="1" w:after="100" w:afterAutospacing="1" w:line="240" w:lineRule="auto"/>
        <w:rPr>
          <w:rFonts w:ascii="Helvetica" w:hAnsi="Helvetica"/>
        </w:rPr>
      </w:pPr>
      <w:r w:rsidRPr="00741ECA">
        <w:rPr>
          <w:rFonts w:ascii="Helvetica" w:hAnsi="Helvetica"/>
        </w:rPr>
        <w:t xml:space="preserve">Proveedores especializados. </w:t>
      </w:r>
    </w:p>
    <w:p w14:paraId="7FB41051" w14:textId="77777777" w:rsidR="004149A4" w:rsidRPr="00741ECA" w:rsidRDefault="004149A4" w:rsidP="0047461E">
      <w:pPr>
        <w:numPr>
          <w:ilvl w:val="0"/>
          <w:numId w:val="167"/>
        </w:numPr>
        <w:spacing w:before="100" w:beforeAutospacing="1" w:after="100" w:afterAutospacing="1" w:line="240" w:lineRule="auto"/>
        <w:rPr>
          <w:rFonts w:ascii="Helvetica" w:hAnsi="Helvetica"/>
        </w:rPr>
      </w:pPr>
      <w:r w:rsidRPr="00741ECA">
        <w:rPr>
          <w:rFonts w:ascii="Helvetica" w:hAnsi="Helvetica"/>
        </w:rPr>
        <w:t xml:space="preserve">Subcontratistas. </w:t>
      </w:r>
    </w:p>
    <w:p w14:paraId="39E2EF82" w14:textId="77777777" w:rsidR="004149A4" w:rsidRPr="00741ECA" w:rsidRDefault="004149A4" w:rsidP="001C4B38">
      <w:pPr>
        <w:pStyle w:val="NormalWeb"/>
        <w:ind w:firstLine="360"/>
        <w:rPr>
          <w:rFonts w:ascii="Helvetica" w:hAnsi="Helvetica"/>
          <w:lang w:val="es-PE"/>
        </w:rPr>
      </w:pPr>
      <w:r w:rsidRPr="00741ECA">
        <w:rPr>
          <w:rFonts w:ascii="Helvetica" w:hAnsi="Helvetica"/>
          <w:lang w:val="es-PE"/>
        </w:rPr>
        <w:t>Por ello, la organización debe determinar cuáles de estas relaciones presentan un riesgo significativo y aplicar controles adecuados.</w:t>
      </w:r>
    </w:p>
    <w:p w14:paraId="520B2046" w14:textId="77777777" w:rsidR="004149A4" w:rsidRPr="00741ECA" w:rsidRDefault="004149A4" w:rsidP="004149A4">
      <w:pPr>
        <w:pStyle w:val="Ttulo3"/>
        <w:rPr>
          <w:rFonts w:ascii="Helvetica" w:hAnsi="Helvetica"/>
          <w:lang w:val="es-PE"/>
        </w:rPr>
      </w:pPr>
      <w:r w:rsidRPr="00741ECA">
        <w:rPr>
          <w:rFonts w:ascii="Helvetica" w:hAnsi="Helvetica"/>
          <w:lang w:val="es-PE"/>
        </w:rPr>
        <w:t>Riesgos en la selección de proveedores</w:t>
      </w:r>
    </w:p>
    <w:p w14:paraId="0FE1F34D"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Un posible escenario de riesgo consiste en favorecer indebidamente a un proveedor durante un proceso de selección.</w:t>
      </w:r>
    </w:p>
    <w:p w14:paraId="6A3F8A97" w14:textId="77777777" w:rsidR="004149A4" w:rsidRPr="00741ECA" w:rsidRDefault="004149A4" w:rsidP="004149A4">
      <w:pPr>
        <w:pStyle w:val="NormalWeb"/>
        <w:rPr>
          <w:rFonts w:ascii="Helvetica" w:hAnsi="Helvetica"/>
          <w:lang w:val="es-PE"/>
        </w:rPr>
      </w:pPr>
      <w:r w:rsidRPr="00741ECA">
        <w:rPr>
          <w:rFonts w:ascii="Helvetica" w:hAnsi="Helvetica"/>
          <w:lang w:val="es-PE"/>
        </w:rPr>
        <w:t>Por ejemplo:</w:t>
      </w:r>
    </w:p>
    <w:p w14:paraId="22B4B6D9" w14:textId="77777777" w:rsidR="004149A4" w:rsidRPr="00741ECA" w:rsidRDefault="004149A4" w:rsidP="001C4B38">
      <w:pPr>
        <w:pStyle w:val="NormalWeb"/>
        <w:ind w:firstLine="720"/>
        <w:rPr>
          <w:rFonts w:ascii="Helvetica" w:hAnsi="Helvetica"/>
          <w:lang w:val="es-PE"/>
        </w:rPr>
      </w:pPr>
      <w:r w:rsidRPr="00741ECA">
        <w:rPr>
          <w:rStyle w:val="Textoennegrita"/>
          <w:rFonts w:ascii="Helvetica" w:hAnsi="Helvetica"/>
          <w:lang w:val="es-PE"/>
        </w:rPr>
        <w:t>Un trabajador con autoridad para seleccionar proveedores recibe un beneficio personal a cambio de favorecer a una empresa determinada.</w:t>
      </w:r>
    </w:p>
    <w:p w14:paraId="09D75D34" w14:textId="77777777" w:rsidR="004149A4" w:rsidRPr="00741ECA" w:rsidRDefault="004149A4" w:rsidP="004149A4">
      <w:pPr>
        <w:pStyle w:val="NormalWeb"/>
        <w:rPr>
          <w:rFonts w:ascii="Helvetica" w:hAnsi="Helvetica"/>
        </w:rPr>
      </w:pPr>
      <w:r w:rsidRPr="00741ECA">
        <w:rPr>
          <w:rFonts w:ascii="Helvetica" w:hAnsi="Helvetica"/>
        </w:rPr>
        <w:t>Los controles pueden incluir:</w:t>
      </w:r>
    </w:p>
    <w:p w14:paraId="261F5A7A" w14:textId="77777777" w:rsidR="004149A4" w:rsidRPr="00741ECA" w:rsidRDefault="004149A4" w:rsidP="0047461E">
      <w:pPr>
        <w:numPr>
          <w:ilvl w:val="0"/>
          <w:numId w:val="168"/>
        </w:numPr>
        <w:spacing w:before="100" w:beforeAutospacing="1" w:after="100" w:afterAutospacing="1" w:line="240" w:lineRule="auto"/>
        <w:rPr>
          <w:rFonts w:ascii="Helvetica" w:hAnsi="Helvetica"/>
        </w:rPr>
      </w:pPr>
      <w:r w:rsidRPr="00741ECA">
        <w:rPr>
          <w:rFonts w:ascii="Helvetica" w:hAnsi="Helvetica"/>
        </w:rPr>
        <w:t xml:space="preserve">Criterios objetivos de selección. </w:t>
      </w:r>
    </w:p>
    <w:p w14:paraId="1BDEB1D8" w14:textId="77777777" w:rsidR="004149A4" w:rsidRPr="00741ECA" w:rsidRDefault="004149A4" w:rsidP="0047461E">
      <w:pPr>
        <w:numPr>
          <w:ilvl w:val="0"/>
          <w:numId w:val="168"/>
        </w:numPr>
        <w:spacing w:before="100" w:beforeAutospacing="1" w:after="100" w:afterAutospacing="1" w:line="240" w:lineRule="auto"/>
        <w:rPr>
          <w:rFonts w:ascii="Helvetica" w:hAnsi="Helvetica"/>
        </w:rPr>
      </w:pPr>
      <w:r w:rsidRPr="00741ECA">
        <w:rPr>
          <w:rFonts w:ascii="Helvetica" w:hAnsi="Helvetica"/>
        </w:rPr>
        <w:t xml:space="preserve">Separación de funciones. </w:t>
      </w:r>
    </w:p>
    <w:p w14:paraId="495975CC" w14:textId="77777777" w:rsidR="004149A4" w:rsidRPr="00741ECA" w:rsidRDefault="004149A4" w:rsidP="0047461E">
      <w:pPr>
        <w:numPr>
          <w:ilvl w:val="0"/>
          <w:numId w:val="168"/>
        </w:numPr>
        <w:spacing w:before="100" w:beforeAutospacing="1" w:after="100" w:afterAutospacing="1" w:line="240" w:lineRule="auto"/>
        <w:rPr>
          <w:rFonts w:ascii="Helvetica" w:hAnsi="Helvetica"/>
        </w:rPr>
      </w:pPr>
      <w:r w:rsidRPr="00741ECA">
        <w:rPr>
          <w:rFonts w:ascii="Helvetica" w:hAnsi="Helvetica"/>
        </w:rPr>
        <w:t xml:space="preserve">Diferentes niveles de aprobación. </w:t>
      </w:r>
    </w:p>
    <w:p w14:paraId="0808F425" w14:textId="77777777" w:rsidR="004149A4" w:rsidRPr="00741ECA" w:rsidRDefault="004149A4" w:rsidP="0047461E">
      <w:pPr>
        <w:numPr>
          <w:ilvl w:val="0"/>
          <w:numId w:val="168"/>
        </w:numPr>
        <w:spacing w:before="100" w:beforeAutospacing="1" w:after="100" w:afterAutospacing="1" w:line="240" w:lineRule="auto"/>
        <w:rPr>
          <w:rFonts w:ascii="Helvetica" w:hAnsi="Helvetica"/>
          <w:lang w:val="es-PE"/>
        </w:rPr>
      </w:pPr>
      <w:r w:rsidRPr="00741ECA">
        <w:rPr>
          <w:rFonts w:ascii="Helvetica" w:hAnsi="Helvetica"/>
          <w:lang w:val="es-PE"/>
        </w:rPr>
        <w:t xml:space="preserve">Declaraciones de conflictos de interés. </w:t>
      </w:r>
    </w:p>
    <w:p w14:paraId="5A8AEB88" w14:textId="77777777" w:rsidR="004149A4" w:rsidRPr="00741ECA" w:rsidRDefault="004149A4" w:rsidP="0047461E">
      <w:pPr>
        <w:numPr>
          <w:ilvl w:val="0"/>
          <w:numId w:val="168"/>
        </w:numPr>
        <w:spacing w:before="100" w:beforeAutospacing="1" w:after="100" w:afterAutospacing="1" w:line="240" w:lineRule="auto"/>
        <w:rPr>
          <w:rFonts w:ascii="Helvetica" w:hAnsi="Helvetica"/>
        </w:rPr>
      </w:pPr>
      <w:r w:rsidRPr="00741ECA">
        <w:rPr>
          <w:rFonts w:ascii="Helvetica" w:hAnsi="Helvetica"/>
        </w:rPr>
        <w:t xml:space="preserve">Evaluación de proveedores. </w:t>
      </w:r>
    </w:p>
    <w:p w14:paraId="1E7AB42C" w14:textId="77777777" w:rsidR="004149A4" w:rsidRPr="00741ECA" w:rsidRDefault="004149A4" w:rsidP="0047461E">
      <w:pPr>
        <w:numPr>
          <w:ilvl w:val="0"/>
          <w:numId w:val="168"/>
        </w:numPr>
        <w:spacing w:before="100" w:beforeAutospacing="1" w:after="100" w:afterAutospacing="1" w:line="240" w:lineRule="auto"/>
        <w:rPr>
          <w:rFonts w:ascii="Helvetica" w:hAnsi="Helvetica"/>
        </w:rPr>
      </w:pPr>
      <w:r w:rsidRPr="00741ECA">
        <w:rPr>
          <w:rFonts w:ascii="Helvetica" w:hAnsi="Helvetica"/>
        </w:rPr>
        <w:t xml:space="preserve">Comparación de ofertas. </w:t>
      </w:r>
    </w:p>
    <w:p w14:paraId="645EC7CF" w14:textId="77777777" w:rsidR="004149A4" w:rsidRPr="00741ECA" w:rsidRDefault="004149A4" w:rsidP="0047461E">
      <w:pPr>
        <w:numPr>
          <w:ilvl w:val="0"/>
          <w:numId w:val="168"/>
        </w:numPr>
        <w:spacing w:before="100" w:beforeAutospacing="1" w:after="100" w:afterAutospacing="1" w:line="240" w:lineRule="auto"/>
        <w:rPr>
          <w:rFonts w:ascii="Helvetica" w:hAnsi="Helvetica"/>
        </w:rPr>
      </w:pPr>
      <w:r w:rsidRPr="00741ECA">
        <w:rPr>
          <w:rFonts w:ascii="Helvetica" w:hAnsi="Helvetica"/>
        </w:rPr>
        <w:t xml:space="preserve">Documentación de las decisiones. </w:t>
      </w:r>
    </w:p>
    <w:p w14:paraId="23244983" w14:textId="77777777" w:rsidR="004149A4" w:rsidRPr="00741ECA" w:rsidRDefault="004149A4" w:rsidP="0047461E">
      <w:pPr>
        <w:numPr>
          <w:ilvl w:val="0"/>
          <w:numId w:val="168"/>
        </w:numPr>
        <w:spacing w:before="100" w:beforeAutospacing="1" w:after="100" w:afterAutospacing="1" w:line="240" w:lineRule="auto"/>
        <w:rPr>
          <w:rFonts w:ascii="Helvetica" w:hAnsi="Helvetica"/>
        </w:rPr>
      </w:pPr>
      <w:r w:rsidRPr="00741ECA">
        <w:rPr>
          <w:rFonts w:ascii="Helvetica" w:hAnsi="Helvetica"/>
        </w:rPr>
        <w:t xml:space="preserve">Controles sobre cambios contractuales. </w:t>
      </w:r>
    </w:p>
    <w:p w14:paraId="4224DCFD" w14:textId="77777777" w:rsidR="004149A4" w:rsidRPr="00741ECA" w:rsidRDefault="004149A4" w:rsidP="001C4B38">
      <w:pPr>
        <w:pStyle w:val="NormalWeb"/>
        <w:ind w:firstLine="360"/>
        <w:rPr>
          <w:rFonts w:ascii="Helvetica" w:hAnsi="Helvetica"/>
          <w:lang w:val="es-PE"/>
        </w:rPr>
      </w:pPr>
      <w:r w:rsidRPr="00741ECA">
        <w:rPr>
          <w:rFonts w:ascii="Helvetica" w:hAnsi="Helvetica"/>
          <w:lang w:val="es-PE"/>
        </w:rPr>
        <w:t xml:space="preserve">El objetivo es reducir la posibilidad de que </w:t>
      </w:r>
      <w:r w:rsidRPr="00741ECA">
        <w:rPr>
          <w:rStyle w:val="Textoennegrita"/>
          <w:rFonts w:ascii="Helvetica" w:hAnsi="Helvetica"/>
          <w:lang w:val="es-PE"/>
        </w:rPr>
        <w:t>una sola persona pueda manipular un proceso de contratación sin supervisión</w:t>
      </w:r>
      <w:r w:rsidRPr="00741ECA">
        <w:rPr>
          <w:rFonts w:ascii="Helvetica" w:hAnsi="Helvetica"/>
          <w:lang w:val="es-PE"/>
        </w:rPr>
        <w:t>.</w:t>
      </w:r>
    </w:p>
    <w:p w14:paraId="1B3EAACE" w14:textId="77777777" w:rsidR="004149A4" w:rsidRPr="00741ECA" w:rsidRDefault="004149A4" w:rsidP="004149A4">
      <w:pPr>
        <w:pStyle w:val="Ttulo3"/>
        <w:rPr>
          <w:rFonts w:ascii="Helvetica" w:hAnsi="Helvetica"/>
          <w:lang w:val="es-PE"/>
        </w:rPr>
      </w:pPr>
      <w:r w:rsidRPr="00741ECA">
        <w:rPr>
          <w:rFonts w:ascii="Helvetica" w:hAnsi="Helvetica"/>
          <w:lang w:val="es-PE"/>
        </w:rPr>
        <w:t>Riesgos en construcción</w:t>
      </w:r>
    </w:p>
    <w:p w14:paraId="4E2B72F5"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El sector de la construcción también puede presentar diferentes escenarios de riesgo debido a la naturaleza de sus proyectos.</w:t>
      </w:r>
    </w:p>
    <w:p w14:paraId="73E5FDD6" w14:textId="77777777" w:rsidR="004149A4" w:rsidRPr="00741ECA" w:rsidRDefault="004149A4" w:rsidP="004149A4">
      <w:pPr>
        <w:pStyle w:val="NormalWeb"/>
        <w:rPr>
          <w:rFonts w:ascii="Helvetica" w:hAnsi="Helvetica"/>
          <w:lang w:val="es-PE"/>
        </w:rPr>
      </w:pPr>
      <w:r w:rsidRPr="00741ECA">
        <w:rPr>
          <w:rFonts w:ascii="Helvetica" w:hAnsi="Helvetica"/>
          <w:lang w:val="es-PE"/>
        </w:rPr>
        <w:t>Entre los factores que pueden ser considerados se encuentran:</w:t>
      </w:r>
    </w:p>
    <w:p w14:paraId="5947FCF7" w14:textId="77777777" w:rsidR="004149A4" w:rsidRPr="00741ECA" w:rsidRDefault="004149A4" w:rsidP="0047461E">
      <w:pPr>
        <w:numPr>
          <w:ilvl w:val="0"/>
          <w:numId w:val="169"/>
        </w:numPr>
        <w:spacing w:before="100" w:beforeAutospacing="1" w:after="100" w:afterAutospacing="1" w:line="240" w:lineRule="auto"/>
        <w:rPr>
          <w:rFonts w:ascii="Helvetica" w:hAnsi="Helvetica"/>
        </w:rPr>
      </w:pPr>
      <w:r w:rsidRPr="00741ECA">
        <w:rPr>
          <w:rFonts w:ascii="Helvetica" w:hAnsi="Helvetica"/>
        </w:rPr>
        <w:t xml:space="preserve">Contratos de elevado valor. </w:t>
      </w:r>
    </w:p>
    <w:p w14:paraId="39C0843F" w14:textId="77777777" w:rsidR="004149A4" w:rsidRPr="00741ECA" w:rsidRDefault="004149A4" w:rsidP="0047461E">
      <w:pPr>
        <w:numPr>
          <w:ilvl w:val="0"/>
          <w:numId w:val="169"/>
        </w:numPr>
        <w:spacing w:before="100" w:beforeAutospacing="1" w:after="100" w:afterAutospacing="1" w:line="240" w:lineRule="auto"/>
        <w:rPr>
          <w:rFonts w:ascii="Helvetica" w:hAnsi="Helvetica"/>
        </w:rPr>
      </w:pPr>
      <w:r w:rsidRPr="00741ECA">
        <w:rPr>
          <w:rFonts w:ascii="Helvetica" w:hAnsi="Helvetica"/>
        </w:rPr>
        <w:t xml:space="preserve">Licitaciones y concursos. </w:t>
      </w:r>
    </w:p>
    <w:p w14:paraId="299E29AC" w14:textId="77777777" w:rsidR="004149A4" w:rsidRPr="00741ECA" w:rsidRDefault="004149A4" w:rsidP="0047461E">
      <w:pPr>
        <w:numPr>
          <w:ilvl w:val="0"/>
          <w:numId w:val="169"/>
        </w:numPr>
        <w:spacing w:before="100" w:beforeAutospacing="1" w:after="100" w:afterAutospacing="1" w:line="240" w:lineRule="auto"/>
        <w:rPr>
          <w:rFonts w:ascii="Helvetica" w:hAnsi="Helvetica"/>
        </w:rPr>
      </w:pPr>
      <w:r w:rsidRPr="00741ECA">
        <w:rPr>
          <w:rFonts w:ascii="Helvetica" w:hAnsi="Helvetica"/>
        </w:rPr>
        <w:t xml:space="preserve">Subcontratación. </w:t>
      </w:r>
    </w:p>
    <w:p w14:paraId="33B17B95" w14:textId="77777777" w:rsidR="004149A4" w:rsidRPr="00741ECA" w:rsidRDefault="004149A4" w:rsidP="0047461E">
      <w:pPr>
        <w:numPr>
          <w:ilvl w:val="0"/>
          <w:numId w:val="169"/>
        </w:numPr>
        <w:spacing w:before="100" w:beforeAutospacing="1" w:after="100" w:afterAutospacing="1" w:line="240" w:lineRule="auto"/>
        <w:rPr>
          <w:rFonts w:ascii="Helvetica" w:hAnsi="Helvetica"/>
        </w:rPr>
      </w:pPr>
      <w:r w:rsidRPr="00741ECA">
        <w:rPr>
          <w:rFonts w:ascii="Helvetica" w:hAnsi="Helvetica"/>
        </w:rPr>
        <w:t xml:space="preserve">Certificaciones de avance. </w:t>
      </w:r>
    </w:p>
    <w:p w14:paraId="3ADEE3A3" w14:textId="77777777" w:rsidR="004149A4" w:rsidRPr="00741ECA" w:rsidRDefault="004149A4" w:rsidP="0047461E">
      <w:pPr>
        <w:numPr>
          <w:ilvl w:val="0"/>
          <w:numId w:val="169"/>
        </w:numPr>
        <w:spacing w:before="100" w:beforeAutospacing="1" w:after="100" w:afterAutospacing="1" w:line="240" w:lineRule="auto"/>
        <w:rPr>
          <w:rFonts w:ascii="Helvetica" w:hAnsi="Helvetica"/>
        </w:rPr>
      </w:pPr>
      <w:r w:rsidRPr="00741ECA">
        <w:rPr>
          <w:rFonts w:ascii="Helvetica" w:hAnsi="Helvetica"/>
        </w:rPr>
        <w:t xml:space="preserve">Valorizaciones. </w:t>
      </w:r>
    </w:p>
    <w:p w14:paraId="13CFBC42" w14:textId="77777777" w:rsidR="004149A4" w:rsidRPr="00741ECA" w:rsidRDefault="004149A4" w:rsidP="0047461E">
      <w:pPr>
        <w:numPr>
          <w:ilvl w:val="0"/>
          <w:numId w:val="169"/>
        </w:numPr>
        <w:spacing w:before="100" w:beforeAutospacing="1" w:after="100" w:afterAutospacing="1" w:line="240" w:lineRule="auto"/>
        <w:rPr>
          <w:rFonts w:ascii="Helvetica" w:hAnsi="Helvetica"/>
        </w:rPr>
      </w:pPr>
      <w:r w:rsidRPr="00741ECA">
        <w:rPr>
          <w:rFonts w:ascii="Helvetica" w:hAnsi="Helvetica"/>
        </w:rPr>
        <w:t xml:space="preserve">Modificaciones contractuales. </w:t>
      </w:r>
    </w:p>
    <w:p w14:paraId="2375F3DD" w14:textId="77777777" w:rsidR="004149A4" w:rsidRPr="00741ECA" w:rsidRDefault="004149A4" w:rsidP="0047461E">
      <w:pPr>
        <w:numPr>
          <w:ilvl w:val="0"/>
          <w:numId w:val="169"/>
        </w:numPr>
        <w:spacing w:before="100" w:beforeAutospacing="1" w:after="100" w:afterAutospacing="1" w:line="240" w:lineRule="auto"/>
        <w:rPr>
          <w:rFonts w:ascii="Helvetica" w:hAnsi="Helvetica"/>
        </w:rPr>
      </w:pPr>
      <w:r w:rsidRPr="00741ECA">
        <w:rPr>
          <w:rFonts w:ascii="Helvetica" w:hAnsi="Helvetica"/>
        </w:rPr>
        <w:t xml:space="preserve">Ampliaciones de plazo. </w:t>
      </w:r>
    </w:p>
    <w:p w14:paraId="7F192E7D" w14:textId="77777777" w:rsidR="004149A4" w:rsidRPr="00741ECA" w:rsidRDefault="004149A4" w:rsidP="0047461E">
      <w:pPr>
        <w:numPr>
          <w:ilvl w:val="0"/>
          <w:numId w:val="169"/>
        </w:numPr>
        <w:spacing w:before="100" w:beforeAutospacing="1" w:after="100" w:afterAutospacing="1" w:line="240" w:lineRule="auto"/>
        <w:rPr>
          <w:rFonts w:ascii="Helvetica" w:hAnsi="Helvetica"/>
        </w:rPr>
      </w:pPr>
      <w:r w:rsidRPr="00741ECA">
        <w:rPr>
          <w:rFonts w:ascii="Helvetica" w:hAnsi="Helvetica"/>
        </w:rPr>
        <w:t xml:space="preserve">Aprobación de trabajos adicionales. </w:t>
      </w:r>
    </w:p>
    <w:p w14:paraId="04195D03" w14:textId="77777777" w:rsidR="004149A4" w:rsidRPr="00741ECA" w:rsidRDefault="004149A4" w:rsidP="0047461E">
      <w:pPr>
        <w:numPr>
          <w:ilvl w:val="0"/>
          <w:numId w:val="169"/>
        </w:numPr>
        <w:spacing w:before="100" w:beforeAutospacing="1" w:after="100" w:afterAutospacing="1" w:line="240" w:lineRule="auto"/>
        <w:rPr>
          <w:rFonts w:ascii="Helvetica" w:hAnsi="Helvetica"/>
        </w:rPr>
      </w:pPr>
      <w:r w:rsidRPr="00741ECA">
        <w:rPr>
          <w:rFonts w:ascii="Helvetica" w:hAnsi="Helvetica"/>
        </w:rPr>
        <w:t xml:space="preserve">Inspecciones. </w:t>
      </w:r>
    </w:p>
    <w:p w14:paraId="5C11E945" w14:textId="77777777" w:rsidR="004149A4" w:rsidRPr="00741ECA" w:rsidRDefault="004149A4" w:rsidP="0047461E">
      <w:pPr>
        <w:numPr>
          <w:ilvl w:val="0"/>
          <w:numId w:val="169"/>
        </w:numPr>
        <w:spacing w:before="100" w:beforeAutospacing="1" w:after="100" w:afterAutospacing="1" w:line="240" w:lineRule="auto"/>
        <w:rPr>
          <w:rFonts w:ascii="Helvetica" w:hAnsi="Helvetica"/>
        </w:rPr>
      </w:pPr>
      <w:r w:rsidRPr="00741ECA">
        <w:rPr>
          <w:rFonts w:ascii="Helvetica" w:hAnsi="Helvetica"/>
        </w:rPr>
        <w:t xml:space="preserve">Supervisión de obras. </w:t>
      </w:r>
    </w:p>
    <w:p w14:paraId="362EEA36" w14:textId="77777777" w:rsidR="004149A4" w:rsidRPr="00741ECA" w:rsidRDefault="004149A4" w:rsidP="0047461E">
      <w:pPr>
        <w:numPr>
          <w:ilvl w:val="0"/>
          <w:numId w:val="169"/>
        </w:numPr>
        <w:spacing w:before="100" w:beforeAutospacing="1" w:after="100" w:afterAutospacing="1" w:line="240" w:lineRule="auto"/>
        <w:rPr>
          <w:rFonts w:ascii="Helvetica" w:hAnsi="Helvetica"/>
        </w:rPr>
      </w:pPr>
      <w:r w:rsidRPr="00741ECA">
        <w:rPr>
          <w:rFonts w:ascii="Helvetica" w:hAnsi="Helvetica"/>
        </w:rPr>
        <w:t xml:space="preserve">Recepción de trabajos. </w:t>
      </w:r>
    </w:p>
    <w:p w14:paraId="40DBF3E8" w14:textId="77777777" w:rsidR="004149A4" w:rsidRPr="00741ECA" w:rsidRDefault="004149A4" w:rsidP="0047461E">
      <w:pPr>
        <w:numPr>
          <w:ilvl w:val="0"/>
          <w:numId w:val="169"/>
        </w:numPr>
        <w:spacing w:before="100" w:beforeAutospacing="1" w:after="100" w:afterAutospacing="1" w:line="240" w:lineRule="auto"/>
        <w:rPr>
          <w:rFonts w:ascii="Helvetica" w:hAnsi="Helvetica"/>
        </w:rPr>
      </w:pPr>
      <w:r w:rsidRPr="00741ECA">
        <w:rPr>
          <w:rFonts w:ascii="Helvetica" w:hAnsi="Helvetica"/>
        </w:rPr>
        <w:t xml:space="preserve">Adquisición de materiales. </w:t>
      </w:r>
    </w:p>
    <w:p w14:paraId="5128E066" w14:textId="77777777" w:rsidR="004149A4" w:rsidRPr="00741ECA" w:rsidRDefault="004149A4" w:rsidP="0047461E">
      <w:pPr>
        <w:numPr>
          <w:ilvl w:val="0"/>
          <w:numId w:val="169"/>
        </w:numPr>
        <w:spacing w:before="100" w:beforeAutospacing="1" w:after="100" w:afterAutospacing="1" w:line="240" w:lineRule="auto"/>
        <w:rPr>
          <w:rFonts w:ascii="Helvetica" w:hAnsi="Helvetica"/>
          <w:lang w:val="es-PE"/>
        </w:rPr>
      </w:pPr>
      <w:r w:rsidRPr="00741ECA">
        <w:rPr>
          <w:rFonts w:ascii="Helvetica" w:hAnsi="Helvetica"/>
          <w:lang w:val="es-PE"/>
        </w:rPr>
        <w:t xml:space="preserve">Uso de maquinaria y servicios. </w:t>
      </w:r>
    </w:p>
    <w:p w14:paraId="28359015" w14:textId="77777777" w:rsidR="004149A4" w:rsidRPr="00741ECA" w:rsidRDefault="004149A4" w:rsidP="0047461E">
      <w:pPr>
        <w:numPr>
          <w:ilvl w:val="0"/>
          <w:numId w:val="169"/>
        </w:numPr>
        <w:spacing w:before="100" w:beforeAutospacing="1" w:after="100" w:afterAutospacing="1" w:line="240" w:lineRule="auto"/>
        <w:rPr>
          <w:rFonts w:ascii="Helvetica" w:hAnsi="Helvetica"/>
        </w:rPr>
      </w:pPr>
      <w:r w:rsidRPr="00741ECA">
        <w:rPr>
          <w:rFonts w:ascii="Helvetica" w:hAnsi="Helvetica"/>
        </w:rPr>
        <w:t xml:space="preserve">Interacción con autoridades. </w:t>
      </w:r>
    </w:p>
    <w:p w14:paraId="29E5461B" w14:textId="77777777" w:rsidR="004149A4" w:rsidRPr="00741ECA" w:rsidRDefault="004149A4" w:rsidP="001C4B38">
      <w:pPr>
        <w:pStyle w:val="NormalWeb"/>
        <w:ind w:firstLine="360"/>
        <w:rPr>
          <w:rFonts w:ascii="Helvetica" w:hAnsi="Helvetica"/>
          <w:lang w:val="es-PE"/>
        </w:rPr>
      </w:pPr>
      <w:r w:rsidRPr="00741ECA">
        <w:rPr>
          <w:rFonts w:ascii="Helvetica" w:hAnsi="Helvetica"/>
          <w:lang w:val="es-PE"/>
        </w:rPr>
        <w:t xml:space="preserve">La evaluación debe determinar </w:t>
      </w:r>
      <w:r w:rsidRPr="00741ECA">
        <w:rPr>
          <w:rStyle w:val="Textoennegrita"/>
          <w:rFonts w:ascii="Helvetica" w:hAnsi="Helvetica"/>
          <w:lang w:val="es-PE"/>
        </w:rPr>
        <w:t>qué procesos presentan realmente mayor exposición</w:t>
      </w:r>
      <w:r w:rsidRPr="00741ECA">
        <w:rPr>
          <w:rFonts w:ascii="Helvetica" w:hAnsi="Helvetica"/>
          <w:lang w:val="es-PE"/>
        </w:rPr>
        <w:t>, evitando asumir que todos los proyectos tienen el mismo riesgo.</w:t>
      </w:r>
    </w:p>
    <w:p w14:paraId="5BBF306E" w14:textId="77777777" w:rsidR="004149A4" w:rsidRPr="00741ECA" w:rsidRDefault="004149A4" w:rsidP="004149A4">
      <w:pPr>
        <w:pStyle w:val="Ttulo3"/>
        <w:rPr>
          <w:rFonts w:ascii="Helvetica" w:hAnsi="Helvetica"/>
          <w:lang w:val="es-PE"/>
        </w:rPr>
      </w:pPr>
      <w:r w:rsidRPr="00741ECA">
        <w:rPr>
          <w:rFonts w:ascii="Helvetica" w:hAnsi="Helvetica"/>
          <w:lang w:val="es-PE"/>
        </w:rPr>
        <w:t>Valorizaciones y pagos</w:t>
      </w:r>
    </w:p>
    <w:p w14:paraId="50B1D5C2"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En proyectos de construcción puede existir una relación directa entre el avance físico de una obra y los pagos correspondientes.</w:t>
      </w:r>
    </w:p>
    <w:p w14:paraId="51625F99" w14:textId="77777777" w:rsidR="004149A4" w:rsidRPr="00741ECA" w:rsidRDefault="004149A4" w:rsidP="004149A4">
      <w:pPr>
        <w:pStyle w:val="NormalWeb"/>
        <w:rPr>
          <w:rFonts w:ascii="Helvetica" w:hAnsi="Helvetica"/>
          <w:lang w:val="es-PE"/>
        </w:rPr>
      </w:pPr>
      <w:r w:rsidRPr="00741ECA">
        <w:rPr>
          <w:rFonts w:ascii="Helvetica" w:hAnsi="Helvetica"/>
          <w:lang w:val="es-PE"/>
        </w:rPr>
        <w:t>Esto puede generar riesgos cuando una persona intenta:</w:t>
      </w:r>
    </w:p>
    <w:p w14:paraId="45FA4E8B" w14:textId="77777777" w:rsidR="004149A4" w:rsidRPr="00741ECA" w:rsidRDefault="004149A4" w:rsidP="0047461E">
      <w:pPr>
        <w:numPr>
          <w:ilvl w:val="0"/>
          <w:numId w:val="170"/>
        </w:numPr>
        <w:spacing w:before="100" w:beforeAutospacing="1" w:after="100" w:afterAutospacing="1" w:line="240" w:lineRule="auto"/>
        <w:rPr>
          <w:rFonts w:ascii="Helvetica" w:hAnsi="Helvetica"/>
        </w:rPr>
      </w:pPr>
      <w:r w:rsidRPr="00741ECA">
        <w:rPr>
          <w:rFonts w:ascii="Helvetica" w:hAnsi="Helvetica"/>
        </w:rPr>
        <w:t xml:space="preserve">Inflar una valorización. </w:t>
      </w:r>
    </w:p>
    <w:p w14:paraId="2EA3FBCB" w14:textId="77777777" w:rsidR="004149A4" w:rsidRPr="00741ECA" w:rsidRDefault="004149A4" w:rsidP="0047461E">
      <w:pPr>
        <w:numPr>
          <w:ilvl w:val="0"/>
          <w:numId w:val="170"/>
        </w:numPr>
        <w:spacing w:before="100" w:beforeAutospacing="1" w:after="100" w:afterAutospacing="1" w:line="240" w:lineRule="auto"/>
        <w:rPr>
          <w:rFonts w:ascii="Helvetica" w:hAnsi="Helvetica"/>
          <w:lang w:val="es-PE"/>
        </w:rPr>
      </w:pPr>
      <w:r w:rsidRPr="00741ECA">
        <w:rPr>
          <w:rFonts w:ascii="Helvetica" w:hAnsi="Helvetica"/>
          <w:lang w:val="es-PE"/>
        </w:rPr>
        <w:t xml:space="preserve">Aprobar trabajos que no fueron ejecutados. </w:t>
      </w:r>
    </w:p>
    <w:p w14:paraId="63FF77A8" w14:textId="77777777" w:rsidR="004149A4" w:rsidRPr="00741ECA" w:rsidRDefault="004149A4" w:rsidP="0047461E">
      <w:pPr>
        <w:numPr>
          <w:ilvl w:val="0"/>
          <w:numId w:val="170"/>
        </w:numPr>
        <w:spacing w:before="100" w:beforeAutospacing="1" w:after="100" w:afterAutospacing="1" w:line="240" w:lineRule="auto"/>
        <w:rPr>
          <w:rFonts w:ascii="Helvetica" w:hAnsi="Helvetica"/>
          <w:lang w:val="es-PE"/>
        </w:rPr>
      </w:pPr>
      <w:r w:rsidRPr="00741ECA">
        <w:rPr>
          <w:rFonts w:ascii="Helvetica" w:hAnsi="Helvetica"/>
          <w:lang w:val="es-PE"/>
        </w:rPr>
        <w:t xml:space="preserve">Aceptar materiales que no cumplen las especificaciones. </w:t>
      </w:r>
    </w:p>
    <w:p w14:paraId="5A9E4ADC" w14:textId="77777777" w:rsidR="004149A4" w:rsidRPr="00741ECA" w:rsidRDefault="004149A4" w:rsidP="0047461E">
      <w:pPr>
        <w:numPr>
          <w:ilvl w:val="0"/>
          <w:numId w:val="170"/>
        </w:numPr>
        <w:spacing w:before="100" w:beforeAutospacing="1" w:after="100" w:afterAutospacing="1" w:line="240" w:lineRule="auto"/>
        <w:rPr>
          <w:rFonts w:ascii="Helvetica" w:hAnsi="Helvetica"/>
          <w:lang w:val="es-PE"/>
        </w:rPr>
      </w:pPr>
      <w:r w:rsidRPr="00741ECA">
        <w:rPr>
          <w:rFonts w:ascii="Helvetica" w:hAnsi="Helvetica"/>
          <w:lang w:val="es-PE"/>
        </w:rPr>
        <w:t xml:space="preserve">Autorizar pagos sin documentación suficiente. </w:t>
      </w:r>
    </w:p>
    <w:p w14:paraId="05AACA2B" w14:textId="77777777" w:rsidR="004149A4" w:rsidRPr="00741ECA" w:rsidRDefault="004149A4" w:rsidP="0047461E">
      <w:pPr>
        <w:numPr>
          <w:ilvl w:val="0"/>
          <w:numId w:val="170"/>
        </w:numPr>
        <w:spacing w:before="100" w:beforeAutospacing="1" w:after="100" w:afterAutospacing="1" w:line="240" w:lineRule="auto"/>
        <w:rPr>
          <w:rFonts w:ascii="Helvetica" w:hAnsi="Helvetica"/>
        </w:rPr>
      </w:pPr>
      <w:r w:rsidRPr="00741ECA">
        <w:rPr>
          <w:rFonts w:ascii="Helvetica" w:hAnsi="Helvetica"/>
        </w:rPr>
        <w:t xml:space="preserve">Manipular información sobre avances. </w:t>
      </w:r>
    </w:p>
    <w:p w14:paraId="041A8AD9" w14:textId="77777777" w:rsidR="004149A4" w:rsidRPr="00741ECA" w:rsidRDefault="004149A4" w:rsidP="0047461E">
      <w:pPr>
        <w:numPr>
          <w:ilvl w:val="0"/>
          <w:numId w:val="170"/>
        </w:numPr>
        <w:spacing w:before="100" w:beforeAutospacing="1" w:after="100" w:afterAutospacing="1" w:line="240" w:lineRule="auto"/>
        <w:rPr>
          <w:rFonts w:ascii="Helvetica" w:hAnsi="Helvetica"/>
          <w:lang w:val="es-PE"/>
        </w:rPr>
      </w:pPr>
      <w:r w:rsidRPr="00741ECA">
        <w:rPr>
          <w:rFonts w:ascii="Helvetica" w:hAnsi="Helvetica"/>
          <w:lang w:val="es-PE"/>
        </w:rPr>
        <w:t xml:space="preserve">Favorecer injustificadamente una ampliación contractual. </w:t>
      </w:r>
    </w:p>
    <w:p w14:paraId="094D554B" w14:textId="77777777" w:rsidR="004149A4" w:rsidRPr="00741ECA" w:rsidRDefault="004149A4" w:rsidP="001C4B38">
      <w:pPr>
        <w:pStyle w:val="NormalWeb"/>
        <w:ind w:firstLine="360"/>
        <w:rPr>
          <w:rFonts w:ascii="Helvetica" w:hAnsi="Helvetica"/>
          <w:lang w:val="es-PE"/>
        </w:rPr>
      </w:pPr>
      <w:r w:rsidRPr="00741ECA">
        <w:rPr>
          <w:rFonts w:ascii="Helvetica" w:hAnsi="Helvetica"/>
          <w:lang w:val="es-PE"/>
        </w:rPr>
        <w:t xml:space="preserve">Los controles financieros y operativos deben estar diseñados para </w:t>
      </w:r>
      <w:r w:rsidRPr="00741ECA">
        <w:rPr>
          <w:rStyle w:val="Textoennegrita"/>
          <w:rFonts w:ascii="Helvetica" w:hAnsi="Helvetica"/>
          <w:lang w:val="es-PE"/>
        </w:rPr>
        <w:t>reducir la posibilidad de que una sola persona controle todo el proceso</w:t>
      </w:r>
      <w:r w:rsidRPr="00741ECA">
        <w:rPr>
          <w:rFonts w:ascii="Helvetica" w:hAnsi="Helvetica"/>
          <w:lang w:val="es-PE"/>
        </w:rPr>
        <w:t>.</w:t>
      </w:r>
    </w:p>
    <w:p w14:paraId="76CDC308" w14:textId="77777777" w:rsidR="004149A4" w:rsidRPr="00741ECA" w:rsidRDefault="004149A4" w:rsidP="004149A4">
      <w:pPr>
        <w:pStyle w:val="Ttulo3"/>
        <w:rPr>
          <w:rFonts w:ascii="Helvetica" w:hAnsi="Helvetica"/>
          <w:lang w:val="es-PE"/>
        </w:rPr>
      </w:pPr>
      <w:r w:rsidRPr="00741ECA">
        <w:rPr>
          <w:rFonts w:ascii="Helvetica" w:hAnsi="Helvetica"/>
          <w:lang w:val="es-PE"/>
        </w:rPr>
        <w:t>Modificaciones contractuales</w:t>
      </w:r>
    </w:p>
    <w:p w14:paraId="4EC0113A"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Las modificaciones de contratos pueden representar un punto de atención en proyectos de construcción y otros proyectos de gran tamaño.</w:t>
      </w:r>
    </w:p>
    <w:p w14:paraId="3961B9B5" w14:textId="77777777" w:rsidR="004149A4" w:rsidRPr="00741ECA" w:rsidRDefault="004149A4" w:rsidP="004149A4">
      <w:pPr>
        <w:pStyle w:val="NormalWeb"/>
        <w:rPr>
          <w:rFonts w:ascii="Helvetica" w:hAnsi="Helvetica"/>
        </w:rPr>
      </w:pPr>
      <w:r w:rsidRPr="00741ECA">
        <w:rPr>
          <w:rFonts w:ascii="Helvetica" w:hAnsi="Helvetica"/>
        </w:rPr>
        <w:t>Una modificación puede afectar:</w:t>
      </w:r>
    </w:p>
    <w:p w14:paraId="751E3436" w14:textId="77777777" w:rsidR="004149A4" w:rsidRPr="00741ECA" w:rsidRDefault="004149A4" w:rsidP="0047461E">
      <w:pPr>
        <w:numPr>
          <w:ilvl w:val="0"/>
          <w:numId w:val="171"/>
        </w:numPr>
        <w:spacing w:before="100" w:beforeAutospacing="1" w:after="100" w:afterAutospacing="1" w:line="240" w:lineRule="auto"/>
        <w:rPr>
          <w:rFonts w:ascii="Helvetica" w:hAnsi="Helvetica"/>
        </w:rPr>
      </w:pPr>
      <w:r w:rsidRPr="00741ECA">
        <w:rPr>
          <w:rFonts w:ascii="Helvetica" w:hAnsi="Helvetica"/>
        </w:rPr>
        <w:t xml:space="preserve">Precio. </w:t>
      </w:r>
    </w:p>
    <w:p w14:paraId="22C5E531" w14:textId="77777777" w:rsidR="004149A4" w:rsidRPr="00741ECA" w:rsidRDefault="004149A4" w:rsidP="0047461E">
      <w:pPr>
        <w:numPr>
          <w:ilvl w:val="0"/>
          <w:numId w:val="171"/>
        </w:numPr>
        <w:spacing w:before="100" w:beforeAutospacing="1" w:after="100" w:afterAutospacing="1" w:line="240" w:lineRule="auto"/>
        <w:rPr>
          <w:rFonts w:ascii="Helvetica" w:hAnsi="Helvetica"/>
        </w:rPr>
      </w:pPr>
      <w:r w:rsidRPr="00741ECA">
        <w:rPr>
          <w:rFonts w:ascii="Helvetica" w:hAnsi="Helvetica"/>
        </w:rPr>
        <w:t xml:space="preserve">Plazo. </w:t>
      </w:r>
    </w:p>
    <w:p w14:paraId="1CF66018" w14:textId="77777777" w:rsidR="004149A4" w:rsidRPr="00741ECA" w:rsidRDefault="004149A4" w:rsidP="0047461E">
      <w:pPr>
        <w:numPr>
          <w:ilvl w:val="0"/>
          <w:numId w:val="171"/>
        </w:numPr>
        <w:spacing w:before="100" w:beforeAutospacing="1" w:after="100" w:afterAutospacing="1" w:line="240" w:lineRule="auto"/>
        <w:rPr>
          <w:rFonts w:ascii="Helvetica" w:hAnsi="Helvetica"/>
        </w:rPr>
      </w:pPr>
      <w:r w:rsidRPr="00741ECA">
        <w:rPr>
          <w:rFonts w:ascii="Helvetica" w:hAnsi="Helvetica"/>
        </w:rPr>
        <w:t xml:space="preserve">Alcance. </w:t>
      </w:r>
    </w:p>
    <w:p w14:paraId="32D143A6" w14:textId="77777777" w:rsidR="004149A4" w:rsidRPr="00741ECA" w:rsidRDefault="004149A4" w:rsidP="0047461E">
      <w:pPr>
        <w:numPr>
          <w:ilvl w:val="0"/>
          <w:numId w:val="171"/>
        </w:numPr>
        <w:spacing w:before="100" w:beforeAutospacing="1" w:after="100" w:afterAutospacing="1" w:line="240" w:lineRule="auto"/>
        <w:rPr>
          <w:rFonts w:ascii="Helvetica" w:hAnsi="Helvetica"/>
        </w:rPr>
      </w:pPr>
      <w:r w:rsidRPr="00741ECA">
        <w:rPr>
          <w:rFonts w:ascii="Helvetica" w:hAnsi="Helvetica"/>
        </w:rPr>
        <w:t xml:space="preserve">Especificaciones. </w:t>
      </w:r>
    </w:p>
    <w:p w14:paraId="211D035C" w14:textId="77777777" w:rsidR="004149A4" w:rsidRPr="00741ECA" w:rsidRDefault="004149A4" w:rsidP="0047461E">
      <w:pPr>
        <w:numPr>
          <w:ilvl w:val="0"/>
          <w:numId w:val="171"/>
        </w:numPr>
        <w:spacing w:before="100" w:beforeAutospacing="1" w:after="100" w:afterAutospacing="1" w:line="240" w:lineRule="auto"/>
        <w:rPr>
          <w:rFonts w:ascii="Helvetica" w:hAnsi="Helvetica"/>
        </w:rPr>
      </w:pPr>
      <w:r w:rsidRPr="00741ECA">
        <w:rPr>
          <w:rFonts w:ascii="Helvetica" w:hAnsi="Helvetica"/>
        </w:rPr>
        <w:t xml:space="preserve">Cantidades. </w:t>
      </w:r>
    </w:p>
    <w:p w14:paraId="7116A1E8" w14:textId="77777777" w:rsidR="004149A4" w:rsidRPr="00741ECA" w:rsidRDefault="004149A4" w:rsidP="0047461E">
      <w:pPr>
        <w:numPr>
          <w:ilvl w:val="0"/>
          <w:numId w:val="171"/>
        </w:numPr>
        <w:spacing w:before="100" w:beforeAutospacing="1" w:after="100" w:afterAutospacing="1" w:line="240" w:lineRule="auto"/>
        <w:rPr>
          <w:rFonts w:ascii="Helvetica" w:hAnsi="Helvetica"/>
        </w:rPr>
      </w:pPr>
      <w:r w:rsidRPr="00741ECA">
        <w:rPr>
          <w:rFonts w:ascii="Helvetica" w:hAnsi="Helvetica"/>
        </w:rPr>
        <w:t xml:space="preserve">Condiciones de ejecución. </w:t>
      </w:r>
    </w:p>
    <w:p w14:paraId="0C4E380C" w14:textId="77777777" w:rsidR="004149A4" w:rsidRPr="00741ECA" w:rsidRDefault="004149A4" w:rsidP="001C4B38">
      <w:pPr>
        <w:pStyle w:val="NormalWeb"/>
        <w:ind w:firstLine="360"/>
        <w:rPr>
          <w:rFonts w:ascii="Helvetica" w:hAnsi="Helvetica"/>
          <w:lang w:val="es-PE"/>
        </w:rPr>
      </w:pPr>
      <w:r w:rsidRPr="00741ECA">
        <w:rPr>
          <w:rFonts w:ascii="Helvetica" w:hAnsi="Helvetica"/>
          <w:lang w:val="es-PE"/>
        </w:rPr>
        <w:t xml:space="preserve">Por ello, los cambios importantes deben estar respaldados por </w:t>
      </w:r>
      <w:r w:rsidRPr="00741ECA">
        <w:rPr>
          <w:rStyle w:val="Textoennegrita"/>
          <w:rFonts w:ascii="Helvetica" w:hAnsi="Helvetica"/>
          <w:lang w:val="es-PE"/>
        </w:rPr>
        <w:t>una justificación objetiva, documentación suficiente y las aprobaciones correspondientes</w:t>
      </w:r>
      <w:r w:rsidRPr="00741ECA">
        <w:rPr>
          <w:rFonts w:ascii="Helvetica" w:hAnsi="Helvetica"/>
          <w:lang w:val="es-PE"/>
        </w:rPr>
        <w:t>.</w:t>
      </w:r>
    </w:p>
    <w:p w14:paraId="2FC8D417" w14:textId="77777777" w:rsidR="004149A4" w:rsidRPr="00741ECA" w:rsidRDefault="004149A4" w:rsidP="004149A4">
      <w:pPr>
        <w:pStyle w:val="Ttulo3"/>
        <w:rPr>
          <w:rFonts w:ascii="Helvetica" w:hAnsi="Helvetica"/>
          <w:lang w:val="es-PE"/>
        </w:rPr>
      </w:pPr>
      <w:r w:rsidRPr="00741ECA">
        <w:rPr>
          <w:rFonts w:ascii="Helvetica" w:hAnsi="Helvetica"/>
          <w:lang w:val="es-PE"/>
        </w:rPr>
        <w:t>Riesgos relacionados con subcontratistas</w:t>
      </w:r>
    </w:p>
    <w:p w14:paraId="4EC8535D" w14:textId="0B11F153" w:rsidR="004149A4" w:rsidRPr="00741ECA" w:rsidRDefault="004149A4" w:rsidP="001C4B38">
      <w:pPr>
        <w:pStyle w:val="NormalWeb"/>
        <w:ind w:firstLine="720"/>
        <w:rPr>
          <w:rFonts w:ascii="Helvetica" w:hAnsi="Helvetica"/>
          <w:lang w:val="es-PE"/>
        </w:rPr>
      </w:pPr>
      <w:r w:rsidRPr="00741ECA">
        <w:rPr>
          <w:rFonts w:ascii="Helvetica" w:hAnsi="Helvetica"/>
          <w:lang w:val="es-PE"/>
        </w:rPr>
        <w:t>Un contratista principal puede contratar a otras empresas para ejecutar parte de un proyecto.</w:t>
      </w:r>
      <w:r w:rsidR="001C4B38" w:rsidRPr="00741ECA">
        <w:rPr>
          <w:rFonts w:ascii="Helvetica" w:hAnsi="Helvetica"/>
          <w:lang w:val="es-PE"/>
        </w:rPr>
        <w:t xml:space="preserve"> </w:t>
      </w:r>
      <w:r w:rsidRPr="00741ECA">
        <w:rPr>
          <w:rFonts w:ascii="Helvetica" w:hAnsi="Helvetica"/>
          <w:lang w:val="es-PE"/>
        </w:rPr>
        <w:t xml:space="preserve">Esto puede generar un riesgo adicional porque la organización puede tener </w:t>
      </w:r>
      <w:r w:rsidRPr="00741ECA">
        <w:rPr>
          <w:rStyle w:val="Textoennegrita"/>
          <w:rFonts w:ascii="Helvetica" w:hAnsi="Helvetica"/>
          <w:lang w:val="es-PE"/>
        </w:rPr>
        <w:t>varios niveles de terceros</w:t>
      </w:r>
      <w:r w:rsidRPr="00741ECA">
        <w:rPr>
          <w:rFonts w:ascii="Helvetica" w:hAnsi="Helvetica"/>
          <w:lang w:val="es-PE"/>
        </w:rPr>
        <w:t>.</w:t>
      </w:r>
    </w:p>
    <w:p w14:paraId="7632F8A3" w14:textId="77777777" w:rsidR="004149A4" w:rsidRPr="00741ECA" w:rsidRDefault="004149A4" w:rsidP="004149A4">
      <w:pPr>
        <w:pStyle w:val="NormalWeb"/>
        <w:rPr>
          <w:rFonts w:ascii="Helvetica" w:hAnsi="Helvetica"/>
          <w:lang w:val="es-PE"/>
        </w:rPr>
      </w:pPr>
      <w:r w:rsidRPr="00741ECA">
        <w:rPr>
          <w:rFonts w:ascii="Helvetica" w:hAnsi="Helvetica"/>
          <w:lang w:val="es-PE"/>
        </w:rPr>
        <w:t>Por ejemplo:</w:t>
      </w:r>
    </w:p>
    <w:p w14:paraId="1C798DF6" w14:textId="77777777" w:rsidR="004149A4" w:rsidRPr="00741ECA" w:rsidRDefault="004149A4" w:rsidP="001C4B38">
      <w:pPr>
        <w:pStyle w:val="NormalWeb"/>
        <w:jc w:val="center"/>
        <w:rPr>
          <w:rFonts w:ascii="Helvetica" w:hAnsi="Helvetica"/>
          <w:lang w:val="es-PE"/>
        </w:rPr>
      </w:pPr>
      <w:r w:rsidRPr="00741ECA">
        <w:rPr>
          <w:rStyle w:val="Textoennegrita"/>
          <w:rFonts w:ascii="Helvetica" w:hAnsi="Helvetica"/>
          <w:lang w:val="es-PE"/>
        </w:rPr>
        <w:t xml:space="preserve">Empresa principal </w:t>
      </w:r>
      <w:r w:rsidRPr="00741ECA">
        <w:rPr>
          <w:rStyle w:val="Textoennegrita"/>
          <w:rFonts w:ascii="Arial" w:hAnsi="Arial" w:cs="Arial"/>
          <w:lang w:val="es-PE"/>
        </w:rPr>
        <w:t>→</w:t>
      </w:r>
      <w:r w:rsidRPr="00741ECA">
        <w:rPr>
          <w:rStyle w:val="Textoennegrita"/>
          <w:rFonts w:ascii="Helvetica" w:hAnsi="Helvetica"/>
          <w:lang w:val="es-PE"/>
        </w:rPr>
        <w:t xml:space="preserve"> contratista </w:t>
      </w:r>
      <w:r w:rsidRPr="00741ECA">
        <w:rPr>
          <w:rStyle w:val="Textoennegrita"/>
          <w:rFonts w:ascii="Arial" w:hAnsi="Arial" w:cs="Arial"/>
          <w:lang w:val="es-PE"/>
        </w:rPr>
        <w:t>→</w:t>
      </w:r>
      <w:r w:rsidRPr="00741ECA">
        <w:rPr>
          <w:rStyle w:val="Textoennegrita"/>
          <w:rFonts w:ascii="Helvetica" w:hAnsi="Helvetica"/>
          <w:lang w:val="es-PE"/>
        </w:rPr>
        <w:t xml:space="preserve"> subcontratista </w:t>
      </w:r>
      <w:r w:rsidRPr="00741ECA">
        <w:rPr>
          <w:rStyle w:val="Textoennegrita"/>
          <w:rFonts w:ascii="Arial" w:hAnsi="Arial" w:cs="Arial"/>
          <w:lang w:val="es-PE"/>
        </w:rPr>
        <w:t>→</w:t>
      </w:r>
      <w:r w:rsidRPr="00741ECA">
        <w:rPr>
          <w:rStyle w:val="Textoennegrita"/>
          <w:rFonts w:ascii="Helvetica" w:hAnsi="Helvetica"/>
          <w:lang w:val="es-PE"/>
        </w:rPr>
        <w:t xml:space="preserve"> proveedor.</w:t>
      </w:r>
    </w:p>
    <w:p w14:paraId="7E47DCDF"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Cuando existe una exposición significativa, la organización debe determinar hasta qué nivel necesita conocer y controlar estas relaciones.</w:t>
      </w:r>
    </w:p>
    <w:p w14:paraId="25F1544B"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 xml:space="preserve">El objetivo no es necesariamente investigar a todas las empresas de una cadena de suministro con la misma profundidad, sino </w:t>
      </w:r>
      <w:r w:rsidRPr="00741ECA">
        <w:rPr>
          <w:rStyle w:val="Textoennegrita"/>
          <w:rFonts w:ascii="Helvetica" w:hAnsi="Helvetica"/>
          <w:lang w:val="es-PE"/>
        </w:rPr>
        <w:t>identificar dónde existe una exposición relevante al soborno y aplicar controles proporcionales</w:t>
      </w:r>
      <w:r w:rsidRPr="00741ECA">
        <w:rPr>
          <w:rFonts w:ascii="Helvetica" w:hAnsi="Helvetica"/>
          <w:lang w:val="es-PE"/>
        </w:rPr>
        <w:t>.</w:t>
      </w:r>
    </w:p>
    <w:p w14:paraId="363B8FB2" w14:textId="77777777" w:rsidR="004149A4" w:rsidRPr="00741ECA" w:rsidRDefault="004149A4" w:rsidP="004149A4">
      <w:pPr>
        <w:pStyle w:val="Ttulo3"/>
        <w:rPr>
          <w:rFonts w:ascii="Helvetica" w:hAnsi="Helvetica"/>
          <w:lang w:val="es-PE"/>
        </w:rPr>
      </w:pPr>
      <w:r w:rsidRPr="00741ECA">
        <w:rPr>
          <w:rFonts w:ascii="Helvetica" w:hAnsi="Helvetica"/>
          <w:lang w:val="es-PE"/>
        </w:rPr>
        <w:t>Contrataciones con el Estado en el Perú</w:t>
      </w:r>
    </w:p>
    <w:p w14:paraId="26048053"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Las contrataciones públicas constituyen un ámbito particularmente relevante para la gestión antisoborno porque implican procesos regulados, recursos públicos y participación de diferentes actores.</w:t>
      </w:r>
    </w:p>
    <w:p w14:paraId="5C52D435" w14:textId="4A63C023" w:rsidR="004149A4" w:rsidRPr="00741ECA" w:rsidRDefault="004149A4" w:rsidP="001C4B38">
      <w:pPr>
        <w:pStyle w:val="NormalWeb"/>
        <w:ind w:firstLine="720"/>
        <w:rPr>
          <w:rFonts w:ascii="Helvetica" w:hAnsi="Helvetica"/>
          <w:lang w:val="es-PE"/>
        </w:rPr>
      </w:pPr>
      <w:r w:rsidRPr="00741ECA">
        <w:rPr>
          <w:rFonts w:ascii="Helvetica" w:hAnsi="Helvetica"/>
          <w:lang w:val="es-PE"/>
        </w:rPr>
        <w:t xml:space="preserve">En el Perú, actualmente el marco general está establecido por la </w:t>
      </w:r>
      <w:r w:rsidRPr="00741ECA">
        <w:rPr>
          <w:rStyle w:val="Textoennegrita"/>
          <w:rFonts w:ascii="Helvetica" w:hAnsi="Helvetica"/>
          <w:lang w:val="es-PE"/>
        </w:rPr>
        <w:t>Ley N.º 32069, Ley General de Contrataciones Públicas</w:t>
      </w:r>
      <w:r w:rsidRPr="00741ECA">
        <w:rPr>
          <w:rFonts w:ascii="Helvetica" w:hAnsi="Helvetica"/>
          <w:lang w:val="es-PE"/>
        </w:rPr>
        <w:t xml:space="preserve">, cuyo objeto es regular la contratación de bienes, servicios y obras y la participación de los actores involucrados en estos procesos. Su Reglamento fue aprobado mediante el </w:t>
      </w:r>
      <w:r w:rsidRPr="00741ECA">
        <w:rPr>
          <w:rStyle w:val="Textoennegrita"/>
          <w:rFonts w:ascii="Helvetica" w:hAnsi="Helvetica"/>
          <w:lang w:val="es-PE"/>
        </w:rPr>
        <w:t>Decreto Supremo N.º 009-2025-EF</w:t>
      </w:r>
      <w:r w:rsidRPr="00741ECA">
        <w:rPr>
          <w:rFonts w:ascii="Helvetica" w:hAnsi="Helvetica"/>
          <w:lang w:val="es-PE"/>
        </w:rPr>
        <w:t>. Por tanto, las organizaciones que participan en contrataciones públicas deben considerar los riesgos de integridad y soborno dentro de sus procesos de cumplimiento.</w:t>
      </w:r>
    </w:p>
    <w:p w14:paraId="70A3E592" w14:textId="77777777" w:rsidR="004149A4" w:rsidRPr="00741ECA" w:rsidRDefault="004149A4" w:rsidP="004149A4">
      <w:pPr>
        <w:pStyle w:val="Ttulo3"/>
        <w:rPr>
          <w:rFonts w:ascii="Helvetica" w:hAnsi="Helvetica"/>
          <w:lang w:val="es-PE"/>
        </w:rPr>
      </w:pPr>
      <w:r w:rsidRPr="00741ECA">
        <w:rPr>
          <w:rFonts w:ascii="Helvetica" w:hAnsi="Helvetica"/>
          <w:lang w:val="es-PE"/>
        </w:rPr>
        <w:t>Riesgos durante una contratación pública</w:t>
      </w:r>
    </w:p>
    <w:p w14:paraId="5AAAF697"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Los riesgos pueden aparecer en diferentes etapas del proceso.</w:t>
      </w:r>
    </w:p>
    <w:p w14:paraId="6BC2F610" w14:textId="77777777" w:rsidR="004149A4" w:rsidRPr="00741ECA" w:rsidRDefault="004149A4" w:rsidP="004149A4">
      <w:pPr>
        <w:pStyle w:val="NormalWeb"/>
        <w:rPr>
          <w:rFonts w:ascii="Helvetica" w:hAnsi="Helvetica"/>
          <w:lang w:val="es-PE"/>
        </w:rPr>
      </w:pPr>
      <w:r w:rsidRPr="00741ECA">
        <w:rPr>
          <w:rFonts w:ascii="Helvetica" w:hAnsi="Helvetica"/>
          <w:lang w:val="es-PE"/>
        </w:rPr>
        <w:t>Por ejemplo:</w:t>
      </w:r>
    </w:p>
    <w:p w14:paraId="3166C3A4" w14:textId="77777777" w:rsidR="004149A4" w:rsidRPr="00741ECA" w:rsidRDefault="004149A4" w:rsidP="004149A4">
      <w:pPr>
        <w:pStyle w:val="NormalWeb"/>
        <w:rPr>
          <w:rFonts w:ascii="Helvetica" w:hAnsi="Helvetica"/>
          <w:lang w:val="es-PE"/>
        </w:rPr>
      </w:pPr>
      <w:r w:rsidRPr="00741ECA">
        <w:rPr>
          <w:rStyle w:val="Textoennegrita"/>
          <w:rFonts w:ascii="Helvetica" w:hAnsi="Helvetica"/>
          <w:lang w:val="es-PE"/>
        </w:rPr>
        <w:t>Antes de la contratación:</w:t>
      </w:r>
      <w:r w:rsidRPr="00741ECA">
        <w:rPr>
          <w:rFonts w:ascii="Helvetica" w:hAnsi="Helvetica"/>
          <w:lang w:val="es-PE"/>
        </w:rPr>
        <w:t xml:space="preserve"> búsqueda de información privilegiada, conflictos de interés o intentos de influir indebidamente en las condiciones del proceso.</w:t>
      </w:r>
    </w:p>
    <w:p w14:paraId="4E6C3FEC" w14:textId="77777777" w:rsidR="004149A4" w:rsidRPr="00741ECA" w:rsidRDefault="004149A4" w:rsidP="004149A4">
      <w:pPr>
        <w:pStyle w:val="NormalWeb"/>
        <w:rPr>
          <w:rFonts w:ascii="Helvetica" w:hAnsi="Helvetica"/>
          <w:lang w:val="es-PE"/>
        </w:rPr>
      </w:pPr>
      <w:r w:rsidRPr="00741ECA">
        <w:rPr>
          <w:rStyle w:val="Textoennegrita"/>
          <w:rFonts w:ascii="Helvetica" w:hAnsi="Helvetica"/>
          <w:lang w:val="es-PE"/>
        </w:rPr>
        <w:t>Durante la presentación de ofertas:</w:t>
      </w:r>
      <w:r w:rsidRPr="00741ECA">
        <w:rPr>
          <w:rFonts w:ascii="Helvetica" w:hAnsi="Helvetica"/>
          <w:lang w:val="es-PE"/>
        </w:rPr>
        <w:t xml:space="preserve"> coordinación indebida, manipulación de información o uso de intermediarios.</w:t>
      </w:r>
    </w:p>
    <w:p w14:paraId="29DD164E" w14:textId="77777777" w:rsidR="004149A4" w:rsidRPr="00741ECA" w:rsidRDefault="004149A4" w:rsidP="004149A4">
      <w:pPr>
        <w:pStyle w:val="NormalWeb"/>
        <w:rPr>
          <w:rFonts w:ascii="Helvetica" w:hAnsi="Helvetica"/>
          <w:lang w:val="es-PE"/>
        </w:rPr>
      </w:pPr>
      <w:r w:rsidRPr="00741ECA">
        <w:rPr>
          <w:rStyle w:val="Textoennegrita"/>
          <w:rFonts w:ascii="Helvetica" w:hAnsi="Helvetica"/>
          <w:lang w:val="es-PE"/>
        </w:rPr>
        <w:t>Durante la evaluación:</w:t>
      </w:r>
      <w:r w:rsidRPr="00741ECA">
        <w:rPr>
          <w:rFonts w:ascii="Helvetica" w:hAnsi="Helvetica"/>
          <w:lang w:val="es-PE"/>
        </w:rPr>
        <w:t xml:space="preserve"> intento de influir sobre personas encargadas de evaluar propuestas.</w:t>
      </w:r>
    </w:p>
    <w:p w14:paraId="21AD7273" w14:textId="77777777" w:rsidR="004149A4" w:rsidRPr="00741ECA" w:rsidRDefault="004149A4" w:rsidP="004149A4">
      <w:pPr>
        <w:pStyle w:val="NormalWeb"/>
        <w:rPr>
          <w:rFonts w:ascii="Helvetica" w:hAnsi="Helvetica"/>
          <w:lang w:val="es-PE"/>
        </w:rPr>
      </w:pPr>
      <w:r w:rsidRPr="00741ECA">
        <w:rPr>
          <w:rStyle w:val="Textoennegrita"/>
          <w:rFonts w:ascii="Helvetica" w:hAnsi="Helvetica"/>
          <w:lang w:val="es-PE"/>
        </w:rPr>
        <w:t>Durante la ejecución:</w:t>
      </w:r>
      <w:r w:rsidRPr="00741ECA">
        <w:rPr>
          <w:rFonts w:ascii="Helvetica" w:hAnsi="Helvetica"/>
          <w:lang w:val="es-PE"/>
        </w:rPr>
        <w:t xml:space="preserve"> pagos indebidos, modificaciones injustificadas, valorizaciones irregulares o aceptación de trabajos deficientes.</w:t>
      </w:r>
    </w:p>
    <w:p w14:paraId="160C5D87" w14:textId="77777777" w:rsidR="004149A4" w:rsidRPr="00741ECA" w:rsidRDefault="004149A4" w:rsidP="004149A4">
      <w:pPr>
        <w:pStyle w:val="NormalWeb"/>
        <w:rPr>
          <w:rFonts w:ascii="Helvetica" w:hAnsi="Helvetica"/>
          <w:lang w:val="es-PE"/>
        </w:rPr>
      </w:pPr>
      <w:r w:rsidRPr="00741ECA">
        <w:rPr>
          <w:rStyle w:val="Textoennegrita"/>
          <w:rFonts w:ascii="Helvetica" w:hAnsi="Helvetica"/>
          <w:lang w:val="es-PE"/>
        </w:rPr>
        <w:t>Durante la liquidación o cierre:</w:t>
      </w:r>
      <w:r w:rsidRPr="00741ECA">
        <w:rPr>
          <w:rFonts w:ascii="Helvetica" w:hAnsi="Helvetica"/>
          <w:lang w:val="es-PE"/>
        </w:rPr>
        <w:t xml:space="preserve"> alteración de información, aceptación de obligaciones no cumplidas o aprobación irregular de pagos.</w:t>
      </w:r>
    </w:p>
    <w:p w14:paraId="736CBCE9"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 xml:space="preserve">La evaluación antisoborno debe considerar </w:t>
      </w:r>
      <w:r w:rsidRPr="00741ECA">
        <w:rPr>
          <w:rStyle w:val="Textoennegrita"/>
          <w:rFonts w:ascii="Helvetica" w:hAnsi="Helvetica"/>
          <w:lang w:val="es-PE"/>
        </w:rPr>
        <w:t>todo el ciclo de la relación contractual</w:t>
      </w:r>
      <w:r w:rsidRPr="00741ECA">
        <w:rPr>
          <w:rFonts w:ascii="Helvetica" w:hAnsi="Helvetica"/>
          <w:lang w:val="es-PE"/>
        </w:rPr>
        <w:t>, no únicamente el momento de presentar una oferta.</w:t>
      </w:r>
    </w:p>
    <w:p w14:paraId="2D9831AE" w14:textId="77777777" w:rsidR="004149A4" w:rsidRPr="00741ECA" w:rsidRDefault="004149A4" w:rsidP="004149A4">
      <w:pPr>
        <w:pStyle w:val="Ttulo3"/>
        <w:rPr>
          <w:rFonts w:ascii="Helvetica" w:hAnsi="Helvetica"/>
          <w:lang w:val="es-PE"/>
        </w:rPr>
      </w:pPr>
      <w:r w:rsidRPr="00741ECA">
        <w:rPr>
          <w:rFonts w:ascii="Helvetica" w:hAnsi="Helvetica"/>
          <w:lang w:val="es-PE"/>
        </w:rPr>
        <w:t>Contacto con funcionarios públicos</w:t>
      </w:r>
    </w:p>
    <w:p w14:paraId="72C80789" w14:textId="6F8FB7A6" w:rsidR="004149A4" w:rsidRPr="00741ECA" w:rsidRDefault="004149A4" w:rsidP="001C4B38">
      <w:pPr>
        <w:pStyle w:val="NormalWeb"/>
        <w:ind w:firstLine="720"/>
        <w:rPr>
          <w:rFonts w:ascii="Helvetica" w:hAnsi="Helvetica"/>
          <w:lang w:val="es-PE"/>
        </w:rPr>
      </w:pPr>
      <w:r w:rsidRPr="00741ECA">
        <w:rPr>
          <w:rFonts w:ascii="Helvetica" w:hAnsi="Helvetica"/>
          <w:lang w:val="es-PE"/>
        </w:rPr>
        <w:t>Una organización que participa en contrataciones con el Estado puede mantener contacto con diferentes funcionarios y servidores públicos.</w:t>
      </w:r>
      <w:r w:rsidR="001C4B38" w:rsidRPr="00741ECA">
        <w:rPr>
          <w:rFonts w:ascii="Helvetica" w:hAnsi="Helvetica"/>
          <w:lang w:val="es-PE"/>
        </w:rPr>
        <w:t xml:space="preserve"> </w:t>
      </w:r>
      <w:r w:rsidRPr="00741ECA">
        <w:rPr>
          <w:rFonts w:ascii="Helvetica" w:hAnsi="Helvetica"/>
          <w:lang w:val="es-PE"/>
        </w:rPr>
        <w:t>Esto no constituye por sí mismo un riesgo de soborno.</w:t>
      </w:r>
    </w:p>
    <w:p w14:paraId="7ED60BA0"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 xml:space="preserve">El riesgo aparece cuando existe una </w:t>
      </w:r>
      <w:r w:rsidRPr="00741ECA">
        <w:rPr>
          <w:rStyle w:val="Textoennegrita"/>
          <w:rFonts w:ascii="Helvetica" w:hAnsi="Helvetica"/>
          <w:lang w:val="es-PE"/>
        </w:rPr>
        <w:t>intención de obtener una ventaja indebida mediante una conducta prohibida</w:t>
      </w:r>
      <w:r w:rsidRPr="00741ECA">
        <w:rPr>
          <w:rFonts w:ascii="Helvetica" w:hAnsi="Helvetica"/>
          <w:lang w:val="es-PE"/>
        </w:rPr>
        <w:t>.</w:t>
      </w:r>
    </w:p>
    <w:p w14:paraId="7488F8E0" w14:textId="77777777" w:rsidR="004149A4" w:rsidRPr="00741ECA" w:rsidRDefault="004149A4" w:rsidP="004149A4">
      <w:pPr>
        <w:pStyle w:val="NormalWeb"/>
        <w:rPr>
          <w:rFonts w:ascii="Helvetica" w:hAnsi="Helvetica"/>
          <w:lang w:val="es-PE"/>
        </w:rPr>
      </w:pPr>
      <w:r w:rsidRPr="00741ECA">
        <w:rPr>
          <w:rFonts w:ascii="Helvetica" w:hAnsi="Helvetica"/>
          <w:lang w:val="es-PE"/>
        </w:rPr>
        <w:t>Por ello, la organización debe establecer reglas claras sobre:</w:t>
      </w:r>
    </w:p>
    <w:p w14:paraId="45C09E0A" w14:textId="77777777" w:rsidR="004149A4" w:rsidRPr="00741ECA" w:rsidRDefault="004149A4" w:rsidP="0047461E">
      <w:pPr>
        <w:numPr>
          <w:ilvl w:val="0"/>
          <w:numId w:val="172"/>
        </w:numPr>
        <w:spacing w:before="100" w:beforeAutospacing="1" w:after="100" w:afterAutospacing="1" w:line="240" w:lineRule="auto"/>
        <w:rPr>
          <w:rFonts w:ascii="Helvetica" w:hAnsi="Helvetica"/>
        </w:rPr>
      </w:pPr>
      <w:r w:rsidRPr="00741ECA">
        <w:rPr>
          <w:rFonts w:ascii="Helvetica" w:hAnsi="Helvetica"/>
        </w:rPr>
        <w:t xml:space="preserve">Reuniones con funcionarios. </w:t>
      </w:r>
    </w:p>
    <w:p w14:paraId="097BB86F" w14:textId="77777777" w:rsidR="004149A4" w:rsidRPr="00741ECA" w:rsidRDefault="004149A4" w:rsidP="0047461E">
      <w:pPr>
        <w:numPr>
          <w:ilvl w:val="0"/>
          <w:numId w:val="172"/>
        </w:numPr>
        <w:spacing w:before="100" w:beforeAutospacing="1" w:after="100" w:afterAutospacing="1" w:line="240" w:lineRule="auto"/>
        <w:rPr>
          <w:rFonts w:ascii="Helvetica" w:hAnsi="Helvetica"/>
        </w:rPr>
      </w:pPr>
      <w:r w:rsidRPr="00741ECA">
        <w:rPr>
          <w:rFonts w:ascii="Helvetica" w:hAnsi="Helvetica"/>
        </w:rPr>
        <w:t xml:space="preserve">Regalos. </w:t>
      </w:r>
    </w:p>
    <w:p w14:paraId="6A5F22C9" w14:textId="77777777" w:rsidR="004149A4" w:rsidRPr="00741ECA" w:rsidRDefault="004149A4" w:rsidP="0047461E">
      <w:pPr>
        <w:numPr>
          <w:ilvl w:val="0"/>
          <w:numId w:val="172"/>
        </w:numPr>
        <w:spacing w:before="100" w:beforeAutospacing="1" w:after="100" w:afterAutospacing="1" w:line="240" w:lineRule="auto"/>
        <w:rPr>
          <w:rFonts w:ascii="Helvetica" w:hAnsi="Helvetica"/>
        </w:rPr>
      </w:pPr>
      <w:r w:rsidRPr="00741ECA">
        <w:rPr>
          <w:rFonts w:ascii="Helvetica" w:hAnsi="Helvetica"/>
        </w:rPr>
        <w:t xml:space="preserve">Hospitalidad. </w:t>
      </w:r>
    </w:p>
    <w:p w14:paraId="5EC65627" w14:textId="77777777" w:rsidR="004149A4" w:rsidRPr="00741ECA" w:rsidRDefault="004149A4" w:rsidP="0047461E">
      <w:pPr>
        <w:numPr>
          <w:ilvl w:val="0"/>
          <w:numId w:val="172"/>
        </w:numPr>
        <w:spacing w:before="100" w:beforeAutospacing="1" w:after="100" w:afterAutospacing="1" w:line="240" w:lineRule="auto"/>
        <w:rPr>
          <w:rFonts w:ascii="Helvetica" w:hAnsi="Helvetica"/>
        </w:rPr>
      </w:pPr>
      <w:r w:rsidRPr="00741ECA">
        <w:rPr>
          <w:rFonts w:ascii="Helvetica" w:hAnsi="Helvetica"/>
        </w:rPr>
        <w:t xml:space="preserve">Invitaciones. </w:t>
      </w:r>
    </w:p>
    <w:p w14:paraId="79E40DE6" w14:textId="77777777" w:rsidR="004149A4" w:rsidRPr="00741ECA" w:rsidRDefault="004149A4" w:rsidP="0047461E">
      <w:pPr>
        <w:numPr>
          <w:ilvl w:val="0"/>
          <w:numId w:val="172"/>
        </w:numPr>
        <w:spacing w:before="100" w:beforeAutospacing="1" w:after="100" w:afterAutospacing="1" w:line="240" w:lineRule="auto"/>
        <w:rPr>
          <w:rFonts w:ascii="Helvetica" w:hAnsi="Helvetica"/>
        </w:rPr>
      </w:pPr>
      <w:r w:rsidRPr="00741ECA">
        <w:rPr>
          <w:rFonts w:ascii="Helvetica" w:hAnsi="Helvetica"/>
        </w:rPr>
        <w:t xml:space="preserve">Gastos de representación. </w:t>
      </w:r>
    </w:p>
    <w:p w14:paraId="3CF63ACC" w14:textId="77777777" w:rsidR="004149A4" w:rsidRPr="00741ECA" w:rsidRDefault="004149A4" w:rsidP="0047461E">
      <w:pPr>
        <w:numPr>
          <w:ilvl w:val="0"/>
          <w:numId w:val="172"/>
        </w:numPr>
        <w:spacing w:before="100" w:beforeAutospacing="1" w:after="100" w:afterAutospacing="1" w:line="240" w:lineRule="auto"/>
        <w:rPr>
          <w:rFonts w:ascii="Helvetica" w:hAnsi="Helvetica"/>
        </w:rPr>
      </w:pPr>
      <w:r w:rsidRPr="00741ECA">
        <w:rPr>
          <w:rFonts w:ascii="Helvetica" w:hAnsi="Helvetica"/>
        </w:rPr>
        <w:t xml:space="preserve">Comunicaciones. </w:t>
      </w:r>
    </w:p>
    <w:p w14:paraId="4D3A82E5" w14:textId="77777777" w:rsidR="004149A4" w:rsidRPr="00741ECA" w:rsidRDefault="004149A4" w:rsidP="0047461E">
      <w:pPr>
        <w:numPr>
          <w:ilvl w:val="0"/>
          <w:numId w:val="172"/>
        </w:numPr>
        <w:spacing w:before="100" w:beforeAutospacing="1" w:after="100" w:afterAutospacing="1" w:line="240" w:lineRule="auto"/>
        <w:rPr>
          <w:rFonts w:ascii="Helvetica" w:hAnsi="Helvetica"/>
        </w:rPr>
      </w:pPr>
      <w:r w:rsidRPr="00741ECA">
        <w:rPr>
          <w:rFonts w:ascii="Helvetica" w:hAnsi="Helvetica"/>
        </w:rPr>
        <w:t xml:space="preserve">Intermediarios. </w:t>
      </w:r>
    </w:p>
    <w:p w14:paraId="58BC5C6A" w14:textId="77777777" w:rsidR="004149A4" w:rsidRPr="00741ECA" w:rsidRDefault="004149A4" w:rsidP="0047461E">
      <w:pPr>
        <w:numPr>
          <w:ilvl w:val="0"/>
          <w:numId w:val="172"/>
        </w:numPr>
        <w:spacing w:before="100" w:beforeAutospacing="1" w:after="100" w:afterAutospacing="1" w:line="240" w:lineRule="auto"/>
        <w:rPr>
          <w:rFonts w:ascii="Helvetica" w:hAnsi="Helvetica"/>
        </w:rPr>
      </w:pPr>
      <w:r w:rsidRPr="00741ECA">
        <w:rPr>
          <w:rFonts w:ascii="Helvetica" w:hAnsi="Helvetica"/>
        </w:rPr>
        <w:t xml:space="preserve">Gestiones administrativas. </w:t>
      </w:r>
    </w:p>
    <w:p w14:paraId="4D322473" w14:textId="77777777" w:rsidR="004149A4" w:rsidRPr="00741ECA" w:rsidRDefault="004149A4" w:rsidP="004149A4">
      <w:pPr>
        <w:pStyle w:val="Ttulo3"/>
        <w:rPr>
          <w:rFonts w:ascii="Helvetica" w:hAnsi="Helvetica"/>
        </w:rPr>
      </w:pPr>
      <w:r w:rsidRPr="00741ECA">
        <w:rPr>
          <w:rFonts w:ascii="Helvetica" w:hAnsi="Helvetica"/>
        </w:rPr>
        <w:t>Regalos y hospitalidad</w:t>
      </w:r>
    </w:p>
    <w:p w14:paraId="6B196D70" w14:textId="50766E98" w:rsidR="004149A4" w:rsidRPr="00741ECA" w:rsidRDefault="004149A4" w:rsidP="001C4B38">
      <w:pPr>
        <w:pStyle w:val="NormalWeb"/>
        <w:ind w:firstLine="720"/>
        <w:rPr>
          <w:rFonts w:ascii="Helvetica" w:hAnsi="Helvetica"/>
          <w:lang w:val="es-PE"/>
        </w:rPr>
      </w:pPr>
      <w:r w:rsidRPr="00741ECA">
        <w:rPr>
          <w:rFonts w:ascii="Helvetica" w:hAnsi="Helvetica"/>
          <w:lang w:val="es-PE"/>
        </w:rPr>
        <w:t>En sectores como minería, construcción y contratación pública, pueden existir relaciones comerciales que impliquen reuniones, eventos, viajes, comidas o invitaciones.</w:t>
      </w:r>
      <w:r w:rsidR="001C4B38" w:rsidRPr="00741ECA">
        <w:rPr>
          <w:rFonts w:ascii="Helvetica" w:hAnsi="Helvetica"/>
          <w:lang w:val="es-PE"/>
        </w:rPr>
        <w:t xml:space="preserve"> </w:t>
      </w:r>
      <w:r w:rsidRPr="00741ECA">
        <w:rPr>
          <w:rFonts w:ascii="Helvetica" w:hAnsi="Helvetica"/>
          <w:lang w:val="es-PE"/>
        </w:rPr>
        <w:t xml:space="preserve">La organización debe establecer </w:t>
      </w:r>
      <w:r w:rsidRPr="00741ECA">
        <w:rPr>
          <w:rStyle w:val="Textoennegrita"/>
          <w:rFonts w:ascii="Helvetica" w:hAnsi="Helvetica"/>
          <w:lang w:val="es-PE"/>
        </w:rPr>
        <w:t>criterios claros para determinar cuándo un regalo o una atención es apropiada y cuándo puede generar un riesgo de soborno</w:t>
      </w:r>
      <w:r w:rsidRPr="00741ECA">
        <w:rPr>
          <w:rFonts w:ascii="Helvetica" w:hAnsi="Helvetica"/>
          <w:lang w:val="es-PE"/>
        </w:rPr>
        <w:t>.</w:t>
      </w:r>
    </w:p>
    <w:p w14:paraId="498842CB" w14:textId="77777777" w:rsidR="004149A4" w:rsidRPr="00741ECA" w:rsidRDefault="004149A4" w:rsidP="004149A4">
      <w:pPr>
        <w:pStyle w:val="NormalWeb"/>
        <w:rPr>
          <w:rFonts w:ascii="Helvetica" w:hAnsi="Helvetica"/>
        </w:rPr>
      </w:pPr>
      <w:r w:rsidRPr="00741ECA">
        <w:rPr>
          <w:rFonts w:ascii="Helvetica" w:hAnsi="Helvetica"/>
        </w:rPr>
        <w:t>Deben considerarse factores como:</w:t>
      </w:r>
    </w:p>
    <w:p w14:paraId="0B774F2C" w14:textId="77777777" w:rsidR="004149A4" w:rsidRPr="00741ECA" w:rsidRDefault="004149A4" w:rsidP="0047461E">
      <w:pPr>
        <w:numPr>
          <w:ilvl w:val="0"/>
          <w:numId w:val="173"/>
        </w:numPr>
        <w:spacing w:before="100" w:beforeAutospacing="1" w:after="100" w:afterAutospacing="1" w:line="240" w:lineRule="auto"/>
        <w:rPr>
          <w:rFonts w:ascii="Helvetica" w:hAnsi="Helvetica"/>
        </w:rPr>
      </w:pPr>
      <w:r w:rsidRPr="00741ECA">
        <w:rPr>
          <w:rFonts w:ascii="Helvetica" w:hAnsi="Helvetica"/>
        </w:rPr>
        <w:t xml:space="preserve">Valor. </w:t>
      </w:r>
    </w:p>
    <w:p w14:paraId="7B251443" w14:textId="77777777" w:rsidR="004149A4" w:rsidRPr="00741ECA" w:rsidRDefault="004149A4" w:rsidP="0047461E">
      <w:pPr>
        <w:numPr>
          <w:ilvl w:val="0"/>
          <w:numId w:val="173"/>
        </w:numPr>
        <w:spacing w:before="100" w:beforeAutospacing="1" w:after="100" w:afterAutospacing="1" w:line="240" w:lineRule="auto"/>
        <w:rPr>
          <w:rFonts w:ascii="Helvetica" w:hAnsi="Helvetica"/>
        </w:rPr>
      </w:pPr>
      <w:r w:rsidRPr="00741ECA">
        <w:rPr>
          <w:rFonts w:ascii="Helvetica" w:hAnsi="Helvetica"/>
        </w:rPr>
        <w:t xml:space="preserve">Frecuencia. </w:t>
      </w:r>
    </w:p>
    <w:p w14:paraId="588740E7" w14:textId="77777777" w:rsidR="004149A4" w:rsidRPr="00741ECA" w:rsidRDefault="004149A4" w:rsidP="0047461E">
      <w:pPr>
        <w:numPr>
          <w:ilvl w:val="0"/>
          <w:numId w:val="173"/>
        </w:numPr>
        <w:spacing w:before="100" w:beforeAutospacing="1" w:after="100" w:afterAutospacing="1" w:line="240" w:lineRule="auto"/>
        <w:rPr>
          <w:rFonts w:ascii="Helvetica" w:hAnsi="Helvetica"/>
        </w:rPr>
      </w:pPr>
      <w:r w:rsidRPr="00741ECA">
        <w:rPr>
          <w:rFonts w:ascii="Helvetica" w:hAnsi="Helvetica"/>
        </w:rPr>
        <w:t xml:space="preserve">Momento. </w:t>
      </w:r>
    </w:p>
    <w:p w14:paraId="57D1D3C7" w14:textId="77777777" w:rsidR="004149A4" w:rsidRPr="00741ECA" w:rsidRDefault="004149A4" w:rsidP="0047461E">
      <w:pPr>
        <w:numPr>
          <w:ilvl w:val="0"/>
          <w:numId w:val="173"/>
        </w:numPr>
        <w:spacing w:before="100" w:beforeAutospacing="1" w:after="100" w:afterAutospacing="1" w:line="240" w:lineRule="auto"/>
        <w:rPr>
          <w:rFonts w:ascii="Helvetica" w:hAnsi="Helvetica"/>
        </w:rPr>
      </w:pPr>
      <w:r w:rsidRPr="00741ECA">
        <w:rPr>
          <w:rFonts w:ascii="Helvetica" w:hAnsi="Helvetica"/>
        </w:rPr>
        <w:t xml:space="preserve">Destinatario. </w:t>
      </w:r>
    </w:p>
    <w:p w14:paraId="27B66EC8" w14:textId="77777777" w:rsidR="004149A4" w:rsidRPr="00741ECA" w:rsidRDefault="004149A4" w:rsidP="0047461E">
      <w:pPr>
        <w:numPr>
          <w:ilvl w:val="0"/>
          <w:numId w:val="173"/>
        </w:numPr>
        <w:spacing w:before="100" w:beforeAutospacing="1" w:after="100" w:afterAutospacing="1" w:line="240" w:lineRule="auto"/>
        <w:rPr>
          <w:rFonts w:ascii="Helvetica" w:hAnsi="Helvetica"/>
        </w:rPr>
      </w:pPr>
      <w:r w:rsidRPr="00741ECA">
        <w:rPr>
          <w:rFonts w:ascii="Helvetica" w:hAnsi="Helvetica"/>
        </w:rPr>
        <w:t xml:space="preserve">Finalidad. </w:t>
      </w:r>
    </w:p>
    <w:p w14:paraId="1CC4C14E" w14:textId="77777777" w:rsidR="004149A4" w:rsidRPr="00741ECA" w:rsidRDefault="004149A4" w:rsidP="0047461E">
      <w:pPr>
        <w:numPr>
          <w:ilvl w:val="0"/>
          <w:numId w:val="173"/>
        </w:numPr>
        <w:spacing w:before="100" w:beforeAutospacing="1" w:after="100" w:afterAutospacing="1" w:line="240" w:lineRule="auto"/>
        <w:rPr>
          <w:rFonts w:ascii="Helvetica" w:hAnsi="Helvetica"/>
          <w:lang w:val="es-PE"/>
        </w:rPr>
      </w:pPr>
      <w:r w:rsidRPr="00741ECA">
        <w:rPr>
          <w:rFonts w:ascii="Helvetica" w:hAnsi="Helvetica"/>
          <w:lang w:val="es-PE"/>
        </w:rPr>
        <w:t xml:space="preserve">Relación con una decisión pendiente. </w:t>
      </w:r>
    </w:p>
    <w:p w14:paraId="43388E39" w14:textId="77777777" w:rsidR="004149A4" w:rsidRPr="00741ECA" w:rsidRDefault="004149A4" w:rsidP="0047461E">
      <w:pPr>
        <w:numPr>
          <w:ilvl w:val="0"/>
          <w:numId w:val="173"/>
        </w:numPr>
        <w:spacing w:before="100" w:beforeAutospacing="1" w:after="100" w:afterAutospacing="1" w:line="240" w:lineRule="auto"/>
        <w:rPr>
          <w:rFonts w:ascii="Helvetica" w:hAnsi="Helvetica"/>
        </w:rPr>
      </w:pPr>
      <w:r w:rsidRPr="00741ECA">
        <w:rPr>
          <w:rFonts w:ascii="Helvetica" w:hAnsi="Helvetica"/>
        </w:rPr>
        <w:t xml:space="preserve">Transparencia. </w:t>
      </w:r>
    </w:p>
    <w:p w14:paraId="6BB50615" w14:textId="77777777" w:rsidR="004149A4" w:rsidRPr="00741ECA" w:rsidRDefault="004149A4" w:rsidP="0047461E">
      <w:pPr>
        <w:numPr>
          <w:ilvl w:val="0"/>
          <w:numId w:val="173"/>
        </w:numPr>
        <w:spacing w:before="100" w:beforeAutospacing="1" w:after="100" w:afterAutospacing="1" w:line="240" w:lineRule="auto"/>
        <w:rPr>
          <w:rFonts w:ascii="Helvetica" w:hAnsi="Helvetica"/>
        </w:rPr>
      </w:pPr>
      <w:r w:rsidRPr="00741ECA">
        <w:rPr>
          <w:rFonts w:ascii="Helvetica" w:hAnsi="Helvetica"/>
        </w:rPr>
        <w:t xml:space="preserve">Autorizaciones internas. </w:t>
      </w:r>
    </w:p>
    <w:p w14:paraId="1AB74A9E" w14:textId="77777777" w:rsidR="004149A4" w:rsidRPr="00741ECA" w:rsidRDefault="004149A4" w:rsidP="001C4B38">
      <w:pPr>
        <w:pStyle w:val="NormalWeb"/>
        <w:ind w:firstLine="360"/>
        <w:rPr>
          <w:rFonts w:ascii="Helvetica" w:hAnsi="Helvetica"/>
          <w:lang w:val="es-PE"/>
        </w:rPr>
      </w:pPr>
      <w:r w:rsidRPr="00741ECA">
        <w:rPr>
          <w:rFonts w:ascii="Helvetica" w:hAnsi="Helvetica"/>
          <w:lang w:val="es-PE"/>
        </w:rPr>
        <w:t>Un regalo realizado durante un proceso de contratación pública puede presentar un riesgo muy diferente al de una atención comercial ordinaria de bajo valor realizada en circunstancias apropiadas.</w:t>
      </w:r>
    </w:p>
    <w:p w14:paraId="04B653F6" w14:textId="77777777" w:rsidR="004149A4" w:rsidRPr="00741ECA" w:rsidRDefault="004149A4" w:rsidP="004149A4">
      <w:pPr>
        <w:pStyle w:val="Ttulo3"/>
        <w:rPr>
          <w:rFonts w:ascii="Helvetica" w:hAnsi="Helvetica"/>
          <w:lang w:val="es-PE"/>
        </w:rPr>
      </w:pPr>
      <w:r w:rsidRPr="00741ECA">
        <w:rPr>
          <w:rFonts w:ascii="Helvetica" w:hAnsi="Helvetica"/>
          <w:lang w:val="es-PE"/>
        </w:rPr>
        <w:t>Conflictos de interés</w:t>
      </w:r>
    </w:p>
    <w:p w14:paraId="1424BDD3" w14:textId="72C7C1B3" w:rsidR="004149A4" w:rsidRPr="00741ECA" w:rsidRDefault="004149A4" w:rsidP="001C4B38">
      <w:pPr>
        <w:pStyle w:val="NormalWeb"/>
        <w:ind w:firstLine="720"/>
        <w:rPr>
          <w:rFonts w:ascii="Helvetica" w:hAnsi="Helvetica"/>
          <w:lang w:val="es-PE"/>
        </w:rPr>
      </w:pPr>
      <w:r w:rsidRPr="00741ECA">
        <w:rPr>
          <w:rFonts w:ascii="Helvetica" w:hAnsi="Helvetica"/>
          <w:lang w:val="es-PE"/>
        </w:rPr>
        <w:t>Los conflictos de interés constituyen un elemento especialmente importante en estos sectores.</w:t>
      </w:r>
      <w:r w:rsidR="001C4B38" w:rsidRPr="00741ECA">
        <w:rPr>
          <w:rFonts w:ascii="Helvetica" w:hAnsi="Helvetica"/>
          <w:lang w:val="es-PE"/>
        </w:rPr>
        <w:t xml:space="preserve"> </w:t>
      </w:r>
      <w:r w:rsidRPr="00741ECA">
        <w:rPr>
          <w:rFonts w:ascii="Helvetica" w:hAnsi="Helvetica"/>
          <w:lang w:val="es-PE"/>
        </w:rPr>
        <w:t>Por ejemplo, puede existir un conflicto cuando una persona responsable de seleccionar proveedores tiene una relación personal o económica con uno de los participantes.</w:t>
      </w:r>
    </w:p>
    <w:p w14:paraId="6092F834" w14:textId="77777777" w:rsidR="004149A4" w:rsidRPr="00741ECA" w:rsidRDefault="004149A4" w:rsidP="004149A4">
      <w:pPr>
        <w:pStyle w:val="NormalWeb"/>
        <w:rPr>
          <w:rFonts w:ascii="Helvetica" w:hAnsi="Helvetica"/>
          <w:lang w:val="es-PE"/>
        </w:rPr>
      </w:pPr>
      <w:r w:rsidRPr="00741ECA">
        <w:rPr>
          <w:rFonts w:ascii="Helvetica" w:hAnsi="Helvetica"/>
          <w:lang w:val="es-PE"/>
        </w:rPr>
        <w:t>La organización debe establecer mecanismos para:</w:t>
      </w:r>
    </w:p>
    <w:p w14:paraId="0148D7B5" w14:textId="77777777" w:rsidR="004149A4" w:rsidRPr="00741ECA" w:rsidRDefault="004149A4" w:rsidP="0047461E">
      <w:pPr>
        <w:numPr>
          <w:ilvl w:val="0"/>
          <w:numId w:val="174"/>
        </w:numPr>
        <w:spacing w:before="100" w:beforeAutospacing="1" w:after="100" w:afterAutospacing="1" w:line="240" w:lineRule="auto"/>
        <w:rPr>
          <w:rFonts w:ascii="Helvetica" w:hAnsi="Helvetica"/>
        </w:rPr>
      </w:pPr>
      <w:r w:rsidRPr="00741ECA">
        <w:rPr>
          <w:rFonts w:ascii="Helvetica" w:hAnsi="Helvetica"/>
        </w:rPr>
        <w:t xml:space="preserve">Identificar conflictos. </w:t>
      </w:r>
    </w:p>
    <w:p w14:paraId="6287F50C" w14:textId="77777777" w:rsidR="004149A4" w:rsidRPr="00741ECA" w:rsidRDefault="004149A4" w:rsidP="0047461E">
      <w:pPr>
        <w:numPr>
          <w:ilvl w:val="0"/>
          <w:numId w:val="174"/>
        </w:numPr>
        <w:spacing w:before="100" w:beforeAutospacing="1" w:after="100" w:afterAutospacing="1" w:line="240" w:lineRule="auto"/>
        <w:rPr>
          <w:rFonts w:ascii="Helvetica" w:hAnsi="Helvetica"/>
        </w:rPr>
      </w:pPr>
      <w:r w:rsidRPr="00741ECA">
        <w:rPr>
          <w:rFonts w:ascii="Helvetica" w:hAnsi="Helvetica"/>
        </w:rPr>
        <w:t xml:space="preserve">Declararlos. </w:t>
      </w:r>
    </w:p>
    <w:p w14:paraId="14D0B357" w14:textId="77777777" w:rsidR="004149A4" w:rsidRPr="00741ECA" w:rsidRDefault="004149A4" w:rsidP="0047461E">
      <w:pPr>
        <w:numPr>
          <w:ilvl w:val="0"/>
          <w:numId w:val="174"/>
        </w:numPr>
        <w:spacing w:before="100" w:beforeAutospacing="1" w:after="100" w:afterAutospacing="1" w:line="240" w:lineRule="auto"/>
        <w:rPr>
          <w:rFonts w:ascii="Helvetica" w:hAnsi="Helvetica"/>
        </w:rPr>
      </w:pPr>
      <w:r w:rsidRPr="00741ECA">
        <w:rPr>
          <w:rFonts w:ascii="Helvetica" w:hAnsi="Helvetica"/>
        </w:rPr>
        <w:t xml:space="preserve">Evaluarlos. </w:t>
      </w:r>
    </w:p>
    <w:p w14:paraId="257CD7B7" w14:textId="77777777" w:rsidR="004149A4" w:rsidRPr="00741ECA" w:rsidRDefault="004149A4" w:rsidP="0047461E">
      <w:pPr>
        <w:numPr>
          <w:ilvl w:val="0"/>
          <w:numId w:val="174"/>
        </w:numPr>
        <w:spacing w:before="100" w:beforeAutospacing="1" w:after="100" w:afterAutospacing="1" w:line="240" w:lineRule="auto"/>
        <w:rPr>
          <w:rFonts w:ascii="Helvetica" w:hAnsi="Helvetica"/>
        </w:rPr>
      </w:pPr>
      <w:r w:rsidRPr="00741ECA">
        <w:rPr>
          <w:rFonts w:ascii="Helvetica" w:hAnsi="Helvetica"/>
        </w:rPr>
        <w:t xml:space="preserve">Gestionarlos. </w:t>
      </w:r>
    </w:p>
    <w:p w14:paraId="416C496B" w14:textId="77777777" w:rsidR="004149A4" w:rsidRPr="00741ECA" w:rsidRDefault="004149A4" w:rsidP="0047461E">
      <w:pPr>
        <w:numPr>
          <w:ilvl w:val="0"/>
          <w:numId w:val="174"/>
        </w:numPr>
        <w:spacing w:before="100" w:beforeAutospacing="1" w:after="100" w:afterAutospacing="1" w:line="240" w:lineRule="auto"/>
        <w:rPr>
          <w:rFonts w:ascii="Helvetica" w:hAnsi="Helvetica"/>
        </w:rPr>
      </w:pPr>
      <w:r w:rsidRPr="00741ECA">
        <w:rPr>
          <w:rFonts w:ascii="Helvetica" w:hAnsi="Helvetica"/>
        </w:rPr>
        <w:t xml:space="preserve">Registrar las medidas adoptadas. </w:t>
      </w:r>
    </w:p>
    <w:p w14:paraId="724961B7" w14:textId="77777777" w:rsidR="004149A4" w:rsidRPr="00741ECA" w:rsidRDefault="004149A4" w:rsidP="001C4B38">
      <w:pPr>
        <w:pStyle w:val="NormalWeb"/>
        <w:ind w:firstLine="36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 37001:2025 refuerza la consideración de los conflictos de interés dentro del sistema de gestión antisoborno</w:t>
      </w:r>
      <w:r w:rsidRPr="00741ECA">
        <w:rPr>
          <w:rFonts w:ascii="Helvetica" w:hAnsi="Helvetica"/>
          <w:lang w:val="es-PE"/>
        </w:rPr>
        <w:t xml:space="preserve">, como parte de las mejoras incorporadas en la nueva edición. </w:t>
      </w:r>
    </w:p>
    <w:p w14:paraId="04368D24" w14:textId="77777777" w:rsidR="004149A4" w:rsidRPr="00741ECA" w:rsidRDefault="004149A4" w:rsidP="004149A4">
      <w:pPr>
        <w:pStyle w:val="Ttulo3"/>
        <w:rPr>
          <w:rFonts w:ascii="Helvetica" w:hAnsi="Helvetica"/>
          <w:lang w:val="es-PE"/>
        </w:rPr>
      </w:pPr>
      <w:r w:rsidRPr="00741ECA">
        <w:rPr>
          <w:rFonts w:ascii="Helvetica" w:hAnsi="Helvetica"/>
          <w:lang w:val="es-PE"/>
        </w:rPr>
        <w:t>Riesgos financieros</w:t>
      </w:r>
    </w:p>
    <w:p w14:paraId="3BD141AB"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Los controles financieros son particularmente importantes en proyectos de alto valor.</w:t>
      </w:r>
    </w:p>
    <w:p w14:paraId="65D121AC" w14:textId="77777777" w:rsidR="004149A4" w:rsidRPr="00741ECA" w:rsidRDefault="004149A4" w:rsidP="004149A4">
      <w:pPr>
        <w:pStyle w:val="NormalWeb"/>
        <w:rPr>
          <w:rFonts w:ascii="Helvetica" w:hAnsi="Helvetica"/>
          <w:lang w:val="es-PE"/>
        </w:rPr>
      </w:pPr>
      <w:r w:rsidRPr="00741ECA">
        <w:rPr>
          <w:rFonts w:ascii="Helvetica" w:hAnsi="Helvetica"/>
          <w:lang w:val="es-PE"/>
        </w:rPr>
        <w:t>Entre las situaciones que pueden requerir atención se encuentran:</w:t>
      </w:r>
    </w:p>
    <w:p w14:paraId="2305BA8C" w14:textId="77777777" w:rsidR="004149A4" w:rsidRPr="00741ECA" w:rsidRDefault="004149A4" w:rsidP="0047461E">
      <w:pPr>
        <w:numPr>
          <w:ilvl w:val="0"/>
          <w:numId w:val="175"/>
        </w:numPr>
        <w:spacing w:before="100" w:beforeAutospacing="1" w:after="100" w:afterAutospacing="1" w:line="240" w:lineRule="auto"/>
        <w:rPr>
          <w:rFonts w:ascii="Helvetica" w:hAnsi="Helvetica"/>
        </w:rPr>
      </w:pPr>
      <w:r w:rsidRPr="00741ECA">
        <w:rPr>
          <w:rFonts w:ascii="Helvetica" w:hAnsi="Helvetica"/>
        </w:rPr>
        <w:t xml:space="preserve">Pagos sin documentación suficiente. </w:t>
      </w:r>
    </w:p>
    <w:p w14:paraId="2DD25863" w14:textId="77777777" w:rsidR="004149A4" w:rsidRPr="00741ECA" w:rsidRDefault="004149A4" w:rsidP="0047461E">
      <w:pPr>
        <w:numPr>
          <w:ilvl w:val="0"/>
          <w:numId w:val="175"/>
        </w:numPr>
        <w:spacing w:before="100" w:beforeAutospacing="1" w:after="100" w:afterAutospacing="1" w:line="240" w:lineRule="auto"/>
        <w:rPr>
          <w:rFonts w:ascii="Helvetica" w:hAnsi="Helvetica"/>
        </w:rPr>
      </w:pPr>
      <w:r w:rsidRPr="00741ECA">
        <w:rPr>
          <w:rFonts w:ascii="Helvetica" w:hAnsi="Helvetica"/>
        </w:rPr>
        <w:t xml:space="preserve">Facturas falsas. </w:t>
      </w:r>
    </w:p>
    <w:p w14:paraId="7995AB66" w14:textId="77777777" w:rsidR="004149A4" w:rsidRPr="00741ECA" w:rsidRDefault="004149A4" w:rsidP="0047461E">
      <w:pPr>
        <w:numPr>
          <w:ilvl w:val="0"/>
          <w:numId w:val="175"/>
        </w:numPr>
        <w:spacing w:before="100" w:beforeAutospacing="1" w:after="100" w:afterAutospacing="1" w:line="240" w:lineRule="auto"/>
        <w:rPr>
          <w:rFonts w:ascii="Helvetica" w:hAnsi="Helvetica"/>
        </w:rPr>
      </w:pPr>
      <w:r w:rsidRPr="00741ECA">
        <w:rPr>
          <w:rFonts w:ascii="Helvetica" w:hAnsi="Helvetica"/>
        </w:rPr>
        <w:t xml:space="preserve">Pagos en efectivo. </w:t>
      </w:r>
    </w:p>
    <w:p w14:paraId="7DDD554C" w14:textId="77777777" w:rsidR="004149A4" w:rsidRPr="00741ECA" w:rsidRDefault="004149A4" w:rsidP="0047461E">
      <w:pPr>
        <w:numPr>
          <w:ilvl w:val="0"/>
          <w:numId w:val="175"/>
        </w:numPr>
        <w:spacing w:before="100" w:beforeAutospacing="1" w:after="100" w:afterAutospacing="1" w:line="240" w:lineRule="auto"/>
        <w:rPr>
          <w:rFonts w:ascii="Helvetica" w:hAnsi="Helvetica"/>
          <w:lang w:val="es-PE"/>
        </w:rPr>
      </w:pPr>
      <w:r w:rsidRPr="00741ECA">
        <w:rPr>
          <w:rFonts w:ascii="Helvetica" w:hAnsi="Helvetica"/>
          <w:lang w:val="es-PE"/>
        </w:rPr>
        <w:t xml:space="preserve">Pagos a cuentas de terceros. </w:t>
      </w:r>
    </w:p>
    <w:p w14:paraId="2F1E3E85" w14:textId="77777777" w:rsidR="004149A4" w:rsidRPr="00741ECA" w:rsidRDefault="004149A4" w:rsidP="0047461E">
      <w:pPr>
        <w:numPr>
          <w:ilvl w:val="0"/>
          <w:numId w:val="175"/>
        </w:numPr>
        <w:spacing w:before="100" w:beforeAutospacing="1" w:after="100" w:afterAutospacing="1" w:line="240" w:lineRule="auto"/>
        <w:rPr>
          <w:rFonts w:ascii="Helvetica" w:hAnsi="Helvetica"/>
        </w:rPr>
      </w:pPr>
      <w:r w:rsidRPr="00741ECA">
        <w:rPr>
          <w:rFonts w:ascii="Helvetica" w:hAnsi="Helvetica"/>
        </w:rPr>
        <w:t xml:space="preserve">Comisiones no justificadas. </w:t>
      </w:r>
    </w:p>
    <w:p w14:paraId="36513C2C" w14:textId="77777777" w:rsidR="004149A4" w:rsidRPr="00741ECA" w:rsidRDefault="004149A4" w:rsidP="0047461E">
      <w:pPr>
        <w:numPr>
          <w:ilvl w:val="0"/>
          <w:numId w:val="175"/>
        </w:numPr>
        <w:spacing w:before="100" w:beforeAutospacing="1" w:after="100" w:afterAutospacing="1" w:line="240" w:lineRule="auto"/>
        <w:rPr>
          <w:rFonts w:ascii="Helvetica" w:hAnsi="Helvetica"/>
        </w:rPr>
      </w:pPr>
      <w:r w:rsidRPr="00741ECA">
        <w:rPr>
          <w:rFonts w:ascii="Helvetica" w:hAnsi="Helvetica"/>
        </w:rPr>
        <w:t xml:space="preserve">Honorarios desproporcionados. </w:t>
      </w:r>
    </w:p>
    <w:p w14:paraId="657E453D" w14:textId="77777777" w:rsidR="004149A4" w:rsidRPr="00741ECA" w:rsidRDefault="004149A4" w:rsidP="0047461E">
      <w:pPr>
        <w:numPr>
          <w:ilvl w:val="0"/>
          <w:numId w:val="175"/>
        </w:numPr>
        <w:spacing w:before="100" w:beforeAutospacing="1" w:after="100" w:afterAutospacing="1" w:line="240" w:lineRule="auto"/>
        <w:rPr>
          <w:rFonts w:ascii="Helvetica" w:hAnsi="Helvetica"/>
        </w:rPr>
      </w:pPr>
      <w:r w:rsidRPr="00741ECA">
        <w:rPr>
          <w:rFonts w:ascii="Helvetica" w:hAnsi="Helvetica"/>
        </w:rPr>
        <w:t xml:space="preserve">Anticipos sin controles adecuados. </w:t>
      </w:r>
    </w:p>
    <w:p w14:paraId="38332C86" w14:textId="77777777" w:rsidR="004149A4" w:rsidRPr="00741ECA" w:rsidRDefault="004149A4" w:rsidP="0047461E">
      <w:pPr>
        <w:numPr>
          <w:ilvl w:val="0"/>
          <w:numId w:val="175"/>
        </w:numPr>
        <w:spacing w:before="100" w:beforeAutospacing="1" w:after="100" w:afterAutospacing="1" w:line="240" w:lineRule="auto"/>
        <w:rPr>
          <w:rFonts w:ascii="Helvetica" w:hAnsi="Helvetica"/>
          <w:lang w:val="es-PE"/>
        </w:rPr>
      </w:pPr>
      <w:r w:rsidRPr="00741ECA">
        <w:rPr>
          <w:rFonts w:ascii="Helvetica" w:hAnsi="Helvetica"/>
          <w:lang w:val="es-PE"/>
        </w:rPr>
        <w:t xml:space="preserve">Pagos fraccionados para evitar autorizaciones. </w:t>
      </w:r>
    </w:p>
    <w:p w14:paraId="1E3FD1B8" w14:textId="77777777" w:rsidR="004149A4" w:rsidRPr="00741ECA" w:rsidRDefault="004149A4" w:rsidP="0047461E">
      <w:pPr>
        <w:numPr>
          <w:ilvl w:val="0"/>
          <w:numId w:val="175"/>
        </w:numPr>
        <w:spacing w:before="100" w:beforeAutospacing="1" w:after="100" w:afterAutospacing="1" w:line="240" w:lineRule="auto"/>
        <w:rPr>
          <w:rFonts w:ascii="Helvetica" w:hAnsi="Helvetica"/>
        </w:rPr>
      </w:pPr>
      <w:r w:rsidRPr="00741ECA">
        <w:rPr>
          <w:rFonts w:ascii="Helvetica" w:hAnsi="Helvetica"/>
        </w:rPr>
        <w:t xml:space="preserve">Registros contables incorrectos. </w:t>
      </w:r>
    </w:p>
    <w:p w14:paraId="115D4CCC" w14:textId="77777777" w:rsidR="004149A4" w:rsidRPr="00741ECA" w:rsidRDefault="004149A4" w:rsidP="001C4B38">
      <w:pPr>
        <w:pStyle w:val="NormalWeb"/>
        <w:ind w:firstLine="360"/>
        <w:rPr>
          <w:rFonts w:ascii="Helvetica" w:hAnsi="Helvetica"/>
          <w:lang w:val="es-PE"/>
        </w:rPr>
      </w:pPr>
      <w:r w:rsidRPr="00741ECA">
        <w:rPr>
          <w:rFonts w:ascii="Helvetica" w:hAnsi="Helvetica"/>
          <w:lang w:val="es-PE"/>
        </w:rPr>
        <w:t xml:space="preserve">La organización debe establecer controles que permitan </w:t>
      </w:r>
      <w:r w:rsidRPr="00741ECA">
        <w:rPr>
          <w:rStyle w:val="Textoennegrita"/>
          <w:rFonts w:ascii="Helvetica" w:hAnsi="Helvetica"/>
          <w:lang w:val="es-PE"/>
        </w:rPr>
        <w:t>autorizar, registrar y verificar adecuadamente las operaciones financieras</w:t>
      </w:r>
      <w:r w:rsidRPr="00741ECA">
        <w:rPr>
          <w:rFonts w:ascii="Helvetica" w:hAnsi="Helvetica"/>
          <w:lang w:val="es-PE"/>
        </w:rPr>
        <w:t>.</w:t>
      </w:r>
    </w:p>
    <w:p w14:paraId="4357F67D" w14:textId="77777777" w:rsidR="004149A4" w:rsidRPr="00741ECA" w:rsidRDefault="004149A4" w:rsidP="004149A4">
      <w:pPr>
        <w:pStyle w:val="Ttulo3"/>
        <w:rPr>
          <w:rFonts w:ascii="Helvetica" w:hAnsi="Helvetica"/>
          <w:lang w:val="es-PE"/>
        </w:rPr>
      </w:pPr>
      <w:r w:rsidRPr="00741ECA">
        <w:rPr>
          <w:rFonts w:ascii="Helvetica" w:hAnsi="Helvetica"/>
          <w:lang w:val="es-PE"/>
        </w:rPr>
        <w:t>Riesgos no financieros</w:t>
      </w:r>
    </w:p>
    <w:p w14:paraId="0307D125" w14:textId="77C8A979" w:rsidR="004149A4" w:rsidRPr="00741ECA" w:rsidRDefault="004149A4" w:rsidP="001C4B38">
      <w:pPr>
        <w:pStyle w:val="NormalWeb"/>
        <w:ind w:firstLine="360"/>
        <w:rPr>
          <w:rFonts w:ascii="Helvetica" w:hAnsi="Helvetica"/>
          <w:lang w:val="es-PE"/>
        </w:rPr>
      </w:pPr>
      <w:r w:rsidRPr="00741ECA">
        <w:rPr>
          <w:rFonts w:ascii="Helvetica" w:hAnsi="Helvetica"/>
          <w:lang w:val="es-PE"/>
        </w:rPr>
        <w:t>No todos los controles antisoborno son financieros.</w:t>
      </w:r>
      <w:r w:rsidR="001C4B38" w:rsidRPr="00741ECA">
        <w:rPr>
          <w:rFonts w:ascii="Helvetica" w:hAnsi="Helvetica"/>
          <w:lang w:val="es-PE"/>
        </w:rPr>
        <w:t xml:space="preserve"> </w:t>
      </w:r>
      <w:r w:rsidRPr="00741ECA">
        <w:rPr>
          <w:rFonts w:ascii="Helvetica" w:hAnsi="Helvetica"/>
          <w:lang w:val="es-PE"/>
        </w:rPr>
        <w:t>También pueden utilizarse controles no financieros, como:</w:t>
      </w:r>
    </w:p>
    <w:p w14:paraId="5DEF3C1A" w14:textId="77777777" w:rsidR="004149A4" w:rsidRPr="00741ECA" w:rsidRDefault="004149A4" w:rsidP="0047461E">
      <w:pPr>
        <w:numPr>
          <w:ilvl w:val="0"/>
          <w:numId w:val="176"/>
        </w:numPr>
        <w:spacing w:before="100" w:beforeAutospacing="1" w:after="100" w:afterAutospacing="1" w:line="240" w:lineRule="auto"/>
        <w:rPr>
          <w:rFonts w:ascii="Helvetica" w:hAnsi="Helvetica"/>
        </w:rPr>
      </w:pPr>
      <w:r w:rsidRPr="00741ECA">
        <w:rPr>
          <w:rFonts w:ascii="Helvetica" w:hAnsi="Helvetica"/>
        </w:rPr>
        <w:t xml:space="preserve">Procedimientos de contratación. </w:t>
      </w:r>
    </w:p>
    <w:p w14:paraId="3DE18C1D" w14:textId="77777777" w:rsidR="004149A4" w:rsidRPr="00741ECA" w:rsidRDefault="004149A4" w:rsidP="0047461E">
      <w:pPr>
        <w:numPr>
          <w:ilvl w:val="0"/>
          <w:numId w:val="176"/>
        </w:numPr>
        <w:spacing w:before="100" w:beforeAutospacing="1" w:after="100" w:afterAutospacing="1" w:line="240" w:lineRule="auto"/>
        <w:rPr>
          <w:rFonts w:ascii="Helvetica" w:hAnsi="Helvetica"/>
        </w:rPr>
      </w:pPr>
      <w:r w:rsidRPr="00741ECA">
        <w:rPr>
          <w:rFonts w:ascii="Helvetica" w:hAnsi="Helvetica"/>
        </w:rPr>
        <w:t xml:space="preserve">Separación de funciones. </w:t>
      </w:r>
    </w:p>
    <w:p w14:paraId="10C8F6C6" w14:textId="77777777" w:rsidR="004149A4" w:rsidRPr="00741ECA" w:rsidRDefault="004149A4" w:rsidP="0047461E">
      <w:pPr>
        <w:numPr>
          <w:ilvl w:val="0"/>
          <w:numId w:val="176"/>
        </w:numPr>
        <w:spacing w:before="100" w:beforeAutospacing="1" w:after="100" w:afterAutospacing="1" w:line="240" w:lineRule="auto"/>
        <w:rPr>
          <w:rFonts w:ascii="Helvetica" w:hAnsi="Helvetica"/>
        </w:rPr>
      </w:pPr>
      <w:r w:rsidRPr="00741ECA">
        <w:rPr>
          <w:rFonts w:ascii="Helvetica" w:hAnsi="Helvetica"/>
        </w:rPr>
        <w:t xml:space="preserve">Debida diligencia. </w:t>
      </w:r>
    </w:p>
    <w:p w14:paraId="08AFD34A" w14:textId="77777777" w:rsidR="004149A4" w:rsidRPr="00741ECA" w:rsidRDefault="004149A4" w:rsidP="0047461E">
      <w:pPr>
        <w:numPr>
          <w:ilvl w:val="0"/>
          <w:numId w:val="176"/>
        </w:numPr>
        <w:spacing w:before="100" w:beforeAutospacing="1" w:after="100" w:afterAutospacing="1" w:line="240" w:lineRule="auto"/>
        <w:rPr>
          <w:rFonts w:ascii="Helvetica" w:hAnsi="Helvetica"/>
        </w:rPr>
      </w:pPr>
      <w:r w:rsidRPr="00741ECA">
        <w:rPr>
          <w:rFonts w:ascii="Helvetica" w:hAnsi="Helvetica"/>
        </w:rPr>
        <w:t xml:space="preserve">Aprobaciones. </w:t>
      </w:r>
    </w:p>
    <w:p w14:paraId="5C496AB0" w14:textId="77777777" w:rsidR="004149A4" w:rsidRPr="00741ECA" w:rsidRDefault="004149A4" w:rsidP="0047461E">
      <w:pPr>
        <w:numPr>
          <w:ilvl w:val="0"/>
          <w:numId w:val="176"/>
        </w:numPr>
        <w:spacing w:before="100" w:beforeAutospacing="1" w:after="100" w:afterAutospacing="1" w:line="240" w:lineRule="auto"/>
        <w:rPr>
          <w:rFonts w:ascii="Helvetica" w:hAnsi="Helvetica"/>
        </w:rPr>
      </w:pPr>
      <w:r w:rsidRPr="00741ECA">
        <w:rPr>
          <w:rFonts w:ascii="Helvetica" w:hAnsi="Helvetica"/>
        </w:rPr>
        <w:t xml:space="preserve">Supervisión. </w:t>
      </w:r>
    </w:p>
    <w:p w14:paraId="078ED39C" w14:textId="77777777" w:rsidR="004149A4" w:rsidRPr="00741ECA" w:rsidRDefault="004149A4" w:rsidP="0047461E">
      <w:pPr>
        <w:numPr>
          <w:ilvl w:val="0"/>
          <w:numId w:val="176"/>
        </w:numPr>
        <w:spacing w:before="100" w:beforeAutospacing="1" w:after="100" w:afterAutospacing="1" w:line="240" w:lineRule="auto"/>
        <w:rPr>
          <w:rFonts w:ascii="Helvetica" w:hAnsi="Helvetica"/>
        </w:rPr>
      </w:pPr>
      <w:r w:rsidRPr="00741ECA">
        <w:rPr>
          <w:rFonts w:ascii="Helvetica" w:hAnsi="Helvetica"/>
        </w:rPr>
        <w:t xml:space="preserve">Auditorías. </w:t>
      </w:r>
    </w:p>
    <w:p w14:paraId="0D58A9D8" w14:textId="77777777" w:rsidR="004149A4" w:rsidRPr="00741ECA" w:rsidRDefault="004149A4" w:rsidP="0047461E">
      <w:pPr>
        <w:numPr>
          <w:ilvl w:val="0"/>
          <w:numId w:val="176"/>
        </w:numPr>
        <w:spacing w:before="100" w:beforeAutospacing="1" w:after="100" w:afterAutospacing="1" w:line="240" w:lineRule="auto"/>
        <w:rPr>
          <w:rFonts w:ascii="Helvetica" w:hAnsi="Helvetica"/>
        </w:rPr>
      </w:pPr>
      <w:r w:rsidRPr="00741ECA">
        <w:rPr>
          <w:rFonts w:ascii="Helvetica" w:hAnsi="Helvetica"/>
        </w:rPr>
        <w:t xml:space="preserve">Capacitación. </w:t>
      </w:r>
    </w:p>
    <w:p w14:paraId="1D78705A" w14:textId="77777777" w:rsidR="004149A4" w:rsidRPr="00741ECA" w:rsidRDefault="004149A4" w:rsidP="0047461E">
      <w:pPr>
        <w:numPr>
          <w:ilvl w:val="0"/>
          <w:numId w:val="176"/>
        </w:numPr>
        <w:spacing w:before="100" w:beforeAutospacing="1" w:after="100" w:afterAutospacing="1" w:line="240" w:lineRule="auto"/>
        <w:rPr>
          <w:rFonts w:ascii="Helvetica" w:hAnsi="Helvetica"/>
          <w:lang w:val="es-PE"/>
        </w:rPr>
      </w:pPr>
      <w:r w:rsidRPr="00741ECA">
        <w:rPr>
          <w:rFonts w:ascii="Helvetica" w:hAnsi="Helvetica"/>
          <w:lang w:val="es-PE"/>
        </w:rPr>
        <w:t xml:space="preserve">Declaraciones de conflictos de interés. </w:t>
      </w:r>
    </w:p>
    <w:p w14:paraId="307AFEF8" w14:textId="77777777" w:rsidR="004149A4" w:rsidRPr="00741ECA" w:rsidRDefault="004149A4" w:rsidP="0047461E">
      <w:pPr>
        <w:numPr>
          <w:ilvl w:val="0"/>
          <w:numId w:val="176"/>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sobre regalos y hospitalidad. </w:t>
      </w:r>
    </w:p>
    <w:p w14:paraId="79943480" w14:textId="77777777" w:rsidR="004149A4" w:rsidRPr="00741ECA" w:rsidRDefault="004149A4" w:rsidP="0047461E">
      <w:pPr>
        <w:numPr>
          <w:ilvl w:val="0"/>
          <w:numId w:val="176"/>
        </w:numPr>
        <w:spacing w:before="100" w:beforeAutospacing="1" w:after="100" w:afterAutospacing="1" w:line="240" w:lineRule="auto"/>
        <w:rPr>
          <w:rFonts w:ascii="Helvetica" w:hAnsi="Helvetica"/>
        </w:rPr>
      </w:pPr>
      <w:r w:rsidRPr="00741ECA">
        <w:rPr>
          <w:rFonts w:ascii="Helvetica" w:hAnsi="Helvetica"/>
        </w:rPr>
        <w:t xml:space="preserve">Canal de denuncias. </w:t>
      </w:r>
    </w:p>
    <w:p w14:paraId="45AF0C7C" w14:textId="77777777" w:rsidR="004149A4" w:rsidRPr="00741ECA" w:rsidRDefault="004149A4" w:rsidP="0047461E">
      <w:pPr>
        <w:numPr>
          <w:ilvl w:val="0"/>
          <w:numId w:val="176"/>
        </w:numPr>
        <w:spacing w:before="100" w:beforeAutospacing="1" w:after="100" w:afterAutospacing="1" w:line="240" w:lineRule="auto"/>
        <w:rPr>
          <w:rFonts w:ascii="Helvetica" w:hAnsi="Helvetica"/>
        </w:rPr>
      </w:pPr>
      <w:r w:rsidRPr="00741ECA">
        <w:rPr>
          <w:rFonts w:ascii="Helvetica" w:hAnsi="Helvetica"/>
        </w:rPr>
        <w:t xml:space="preserve">Evaluación de terceros. </w:t>
      </w:r>
    </w:p>
    <w:p w14:paraId="677EBFCB" w14:textId="77777777" w:rsidR="004149A4" w:rsidRPr="00741ECA" w:rsidRDefault="004149A4" w:rsidP="001C4B38">
      <w:pPr>
        <w:pStyle w:val="NormalWeb"/>
        <w:ind w:firstLine="360"/>
        <w:rPr>
          <w:rFonts w:ascii="Helvetica" w:hAnsi="Helvetica"/>
          <w:lang w:val="es-PE"/>
        </w:rPr>
      </w:pPr>
      <w:r w:rsidRPr="00741ECA">
        <w:rPr>
          <w:rFonts w:ascii="Helvetica" w:hAnsi="Helvetica"/>
          <w:lang w:val="es-PE"/>
        </w:rPr>
        <w:t xml:space="preserve">Una gestión eficaz combina </w:t>
      </w:r>
      <w:r w:rsidRPr="00741ECA">
        <w:rPr>
          <w:rStyle w:val="Textoennegrita"/>
          <w:rFonts w:ascii="Helvetica" w:hAnsi="Helvetica"/>
          <w:lang w:val="es-PE"/>
        </w:rPr>
        <w:t>controles financieros y no financieros</w:t>
      </w:r>
      <w:r w:rsidRPr="00741ECA">
        <w:rPr>
          <w:rFonts w:ascii="Helvetica" w:hAnsi="Helvetica"/>
          <w:lang w:val="es-PE"/>
        </w:rPr>
        <w:t>, de acuerdo con los riesgos identificados.</w:t>
      </w:r>
    </w:p>
    <w:p w14:paraId="0490CB48" w14:textId="77777777" w:rsidR="004149A4" w:rsidRPr="00741ECA" w:rsidRDefault="004149A4" w:rsidP="004149A4">
      <w:pPr>
        <w:pStyle w:val="Ttulo3"/>
        <w:rPr>
          <w:rFonts w:ascii="Helvetica" w:hAnsi="Helvetica"/>
          <w:lang w:val="es-PE"/>
        </w:rPr>
      </w:pPr>
      <w:r w:rsidRPr="00741ECA">
        <w:rPr>
          <w:rFonts w:ascii="Helvetica" w:hAnsi="Helvetica"/>
          <w:lang w:val="es-PE"/>
        </w:rPr>
        <w:t>Riesgo de soborno indirecto</w:t>
      </w:r>
    </w:p>
    <w:p w14:paraId="5F232C06" w14:textId="5B10D50A" w:rsidR="004149A4" w:rsidRPr="00741ECA" w:rsidRDefault="004149A4" w:rsidP="001C4B38">
      <w:pPr>
        <w:pStyle w:val="NormalWeb"/>
        <w:ind w:firstLine="720"/>
        <w:rPr>
          <w:rFonts w:ascii="Helvetica" w:hAnsi="Helvetica"/>
          <w:lang w:val="es-PE"/>
        </w:rPr>
      </w:pPr>
      <w:r w:rsidRPr="00741ECA">
        <w:rPr>
          <w:rFonts w:ascii="Helvetica" w:hAnsi="Helvetica"/>
          <w:lang w:val="es-PE"/>
        </w:rPr>
        <w:t xml:space="preserve">Uno de los aspectos más importantes para estos sectores es el </w:t>
      </w:r>
      <w:r w:rsidRPr="00741ECA">
        <w:rPr>
          <w:rStyle w:val="Textoennegrita"/>
          <w:rFonts w:ascii="Helvetica" w:hAnsi="Helvetica"/>
          <w:lang w:val="es-PE"/>
        </w:rPr>
        <w:t>soborno indirecto</w:t>
      </w:r>
      <w:r w:rsidRPr="00741ECA">
        <w:rPr>
          <w:rFonts w:ascii="Helvetica" w:hAnsi="Helvetica"/>
          <w:lang w:val="es-PE"/>
        </w:rPr>
        <w:t>.</w:t>
      </w:r>
      <w:r w:rsidR="001C4B38" w:rsidRPr="00741ECA">
        <w:rPr>
          <w:rFonts w:ascii="Helvetica" w:hAnsi="Helvetica"/>
          <w:lang w:val="es-PE"/>
        </w:rPr>
        <w:t xml:space="preserve"> </w:t>
      </w:r>
      <w:r w:rsidRPr="00741ECA">
        <w:rPr>
          <w:rFonts w:ascii="Helvetica" w:hAnsi="Helvetica"/>
          <w:lang w:val="es-PE"/>
        </w:rPr>
        <w:t>Una organización puede no realizar directamente un pago indebido, pero podría existir un riesgo cuando una persona que actúa en su nombre o para su beneficio utiliza un tercero para realizarlo.</w:t>
      </w:r>
    </w:p>
    <w:p w14:paraId="635CC469" w14:textId="77777777" w:rsidR="004149A4" w:rsidRPr="00741ECA" w:rsidRDefault="004149A4" w:rsidP="004149A4">
      <w:pPr>
        <w:pStyle w:val="NormalWeb"/>
        <w:rPr>
          <w:rFonts w:ascii="Helvetica" w:hAnsi="Helvetica"/>
          <w:lang w:val="es-PE"/>
        </w:rPr>
      </w:pPr>
      <w:r w:rsidRPr="00741ECA">
        <w:rPr>
          <w:rFonts w:ascii="Helvetica" w:hAnsi="Helvetica"/>
          <w:lang w:val="es-PE"/>
        </w:rPr>
        <w:t>Por ejemplo:</w:t>
      </w:r>
    </w:p>
    <w:p w14:paraId="78E7CF00" w14:textId="77777777" w:rsidR="004149A4" w:rsidRPr="00741ECA" w:rsidRDefault="004149A4" w:rsidP="001C4B38">
      <w:pPr>
        <w:pStyle w:val="NormalWeb"/>
        <w:jc w:val="center"/>
        <w:rPr>
          <w:rFonts w:ascii="Helvetica" w:hAnsi="Helvetica"/>
          <w:lang w:val="es-PE"/>
        </w:rPr>
      </w:pPr>
      <w:r w:rsidRPr="00741ECA">
        <w:rPr>
          <w:rStyle w:val="Textoennegrita"/>
          <w:rFonts w:ascii="Helvetica" w:hAnsi="Helvetica"/>
          <w:lang w:val="es-PE"/>
        </w:rPr>
        <w:t xml:space="preserve">Empresa </w:t>
      </w:r>
      <w:r w:rsidRPr="00741ECA">
        <w:rPr>
          <w:rStyle w:val="Textoennegrita"/>
          <w:rFonts w:ascii="Arial" w:hAnsi="Arial" w:cs="Arial"/>
          <w:lang w:val="es-PE"/>
        </w:rPr>
        <w:t>→</w:t>
      </w:r>
      <w:r w:rsidRPr="00741ECA">
        <w:rPr>
          <w:rStyle w:val="Textoennegrita"/>
          <w:rFonts w:ascii="Helvetica" w:hAnsi="Helvetica"/>
          <w:lang w:val="es-PE"/>
        </w:rPr>
        <w:t xml:space="preserve"> consultor </w:t>
      </w:r>
      <w:r w:rsidRPr="00741ECA">
        <w:rPr>
          <w:rStyle w:val="Textoennegrita"/>
          <w:rFonts w:ascii="Arial" w:hAnsi="Arial" w:cs="Arial"/>
          <w:lang w:val="es-PE"/>
        </w:rPr>
        <w:t>→</w:t>
      </w:r>
      <w:r w:rsidRPr="00741ECA">
        <w:rPr>
          <w:rStyle w:val="Textoennegrita"/>
          <w:rFonts w:ascii="Helvetica" w:hAnsi="Helvetica"/>
          <w:lang w:val="es-PE"/>
        </w:rPr>
        <w:t xml:space="preserve"> funcionario p</w:t>
      </w:r>
      <w:r w:rsidRPr="00741ECA">
        <w:rPr>
          <w:rStyle w:val="Textoennegrita"/>
          <w:rFonts w:ascii="Helvetica" w:hAnsi="Helvetica" w:cs="Helvetica"/>
          <w:lang w:val="es-PE"/>
        </w:rPr>
        <w:t>ú</w:t>
      </w:r>
      <w:r w:rsidRPr="00741ECA">
        <w:rPr>
          <w:rStyle w:val="Textoennegrita"/>
          <w:rFonts w:ascii="Helvetica" w:hAnsi="Helvetica"/>
          <w:lang w:val="es-PE"/>
        </w:rPr>
        <w:t>blico.</w:t>
      </w:r>
    </w:p>
    <w:p w14:paraId="6FFD318D"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Si el consultor utiliza un pago indebido para conseguir una autorización o ventaja para la empresa, la organización puede quedar expuesta a importantes consecuencias.</w:t>
      </w:r>
    </w:p>
    <w:p w14:paraId="5F62E67B"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 xml:space="preserve">Por esta razón, la ISO 37001:2025 contempla expresamente el soborno </w:t>
      </w:r>
      <w:r w:rsidRPr="00741ECA">
        <w:rPr>
          <w:rStyle w:val="Textoennegrita"/>
          <w:rFonts w:ascii="Helvetica" w:hAnsi="Helvetica"/>
          <w:lang w:val="es-PE"/>
        </w:rPr>
        <w:t>directo e indirecto</w:t>
      </w:r>
      <w:r w:rsidRPr="00741ECA">
        <w:rPr>
          <w:rFonts w:ascii="Helvetica" w:hAnsi="Helvetica"/>
          <w:lang w:val="es-PE"/>
        </w:rPr>
        <w:t xml:space="preserve">, incluido el realizado a través de terceros. </w:t>
      </w:r>
    </w:p>
    <w:p w14:paraId="7030EB0D" w14:textId="77777777" w:rsidR="004149A4" w:rsidRPr="00741ECA" w:rsidRDefault="004149A4" w:rsidP="004149A4">
      <w:pPr>
        <w:pStyle w:val="Ttulo3"/>
        <w:rPr>
          <w:rFonts w:ascii="Helvetica" w:hAnsi="Helvetica"/>
          <w:lang w:val="es-PE"/>
        </w:rPr>
      </w:pPr>
      <w:r w:rsidRPr="00741ECA">
        <w:rPr>
          <w:rFonts w:ascii="Helvetica" w:hAnsi="Helvetica"/>
          <w:lang w:val="es-PE"/>
        </w:rPr>
        <w:t>Señales de alerta</w:t>
      </w:r>
    </w:p>
    <w:p w14:paraId="1FB640EB"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En minería, construcción y contrataciones públicas pueden aparecer diferentes señales que justifican una revisión adicional.</w:t>
      </w:r>
    </w:p>
    <w:p w14:paraId="2DE54021" w14:textId="77777777" w:rsidR="004149A4" w:rsidRPr="00741ECA" w:rsidRDefault="004149A4" w:rsidP="004149A4">
      <w:pPr>
        <w:pStyle w:val="NormalWeb"/>
        <w:rPr>
          <w:rFonts w:ascii="Helvetica" w:hAnsi="Helvetica"/>
        </w:rPr>
      </w:pPr>
      <w:r w:rsidRPr="00741ECA">
        <w:rPr>
          <w:rFonts w:ascii="Helvetica" w:hAnsi="Helvetica"/>
        </w:rPr>
        <w:t>Entre ellas:</w:t>
      </w:r>
    </w:p>
    <w:p w14:paraId="4ED9F3C6" w14:textId="77777777" w:rsidR="004149A4" w:rsidRPr="00741ECA" w:rsidRDefault="004149A4" w:rsidP="0047461E">
      <w:pPr>
        <w:numPr>
          <w:ilvl w:val="0"/>
          <w:numId w:val="177"/>
        </w:numPr>
        <w:spacing w:before="100" w:beforeAutospacing="1" w:after="100" w:afterAutospacing="1" w:line="240" w:lineRule="auto"/>
        <w:rPr>
          <w:rFonts w:ascii="Helvetica" w:hAnsi="Helvetica"/>
          <w:lang w:val="es-PE"/>
        </w:rPr>
      </w:pPr>
      <w:r w:rsidRPr="00741ECA">
        <w:rPr>
          <w:rFonts w:ascii="Helvetica" w:hAnsi="Helvetica"/>
          <w:lang w:val="es-PE"/>
        </w:rPr>
        <w:t xml:space="preserve">Solicitud de pagos en efectivo. </w:t>
      </w:r>
    </w:p>
    <w:p w14:paraId="1A69DF34" w14:textId="77777777" w:rsidR="004149A4" w:rsidRPr="00741ECA" w:rsidRDefault="004149A4" w:rsidP="0047461E">
      <w:pPr>
        <w:numPr>
          <w:ilvl w:val="0"/>
          <w:numId w:val="177"/>
        </w:numPr>
        <w:spacing w:before="100" w:beforeAutospacing="1" w:after="100" w:afterAutospacing="1" w:line="240" w:lineRule="auto"/>
        <w:rPr>
          <w:rFonts w:ascii="Helvetica" w:hAnsi="Helvetica"/>
          <w:lang w:val="es-PE"/>
        </w:rPr>
      </w:pPr>
      <w:r w:rsidRPr="00741ECA">
        <w:rPr>
          <w:rFonts w:ascii="Helvetica" w:hAnsi="Helvetica"/>
          <w:lang w:val="es-PE"/>
        </w:rPr>
        <w:t xml:space="preserve">Uso de cuentas bancarias de terceros. </w:t>
      </w:r>
    </w:p>
    <w:p w14:paraId="6AA4936C" w14:textId="77777777" w:rsidR="004149A4" w:rsidRPr="00741ECA" w:rsidRDefault="004149A4" w:rsidP="0047461E">
      <w:pPr>
        <w:numPr>
          <w:ilvl w:val="0"/>
          <w:numId w:val="177"/>
        </w:numPr>
        <w:spacing w:before="100" w:beforeAutospacing="1" w:after="100" w:afterAutospacing="1" w:line="240" w:lineRule="auto"/>
        <w:rPr>
          <w:rFonts w:ascii="Helvetica" w:hAnsi="Helvetica"/>
        </w:rPr>
      </w:pPr>
      <w:r w:rsidRPr="00741ECA">
        <w:rPr>
          <w:rFonts w:ascii="Helvetica" w:hAnsi="Helvetica"/>
        </w:rPr>
        <w:t xml:space="preserve">Comisiones sin justificación clara. </w:t>
      </w:r>
    </w:p>
    <w:p w14:paraId="46B885A7" w14:textId="77777777" w:rsidR="004149A4" w:rsidRPr="00741ECA" w:rsidRDefault="004149A4" w:rsidP="0047461E">
      <w:pPr>
        <w:numPr>
          <w:ilvl w:val="0"/>
          <w:numId w:val="177"/>
        </w:numPr>
        <w:spacing w:before="100" w:beforeAutospacing="1" w:after="100" w:afterAutospacing="1" w:line="240" w:lineRule="auto"/>
        <w:rPr>
          <w:rFonts w:ascii="Helvetica" w:hAnsi="Helvetica"/>
        </w:rPr>
      </w:pPr>
      <w:r w:rsidRPr="00741ECA">
        <w:rPr>
          <w:rFonts w:ascii="Helvetica" w:hAnsi="Helvetica"/>
        </w:rPr>
        <w:t xml:space="preserve">Honorarios extraordinariamente elevados. </w:t>
      </w:r>
    </w:p>
    <w:p w14:paraId="2FEC3554" w14:textId="77777777" w:rsidR="004149A4" w:rsidRPr="00741ECA" w:rsidRDefault="004149A4" w:rsidP="0047461E">
      <w:pPr>
        <w:numPr>
          <w:ilvl w:val="0"/>
          <w:numId w:val="177"/>
        </w:numPr>
        <w:spacing w:before="100" w:beforeAutospacing="1" w:after="100" w:afterAutospacing="1" w:line="240" w:lineRule="auto"/>
        <w:rPr>
          <w:rFonts w:ascii="Helvetica" w:hAnsi="Helvetica"/>
        </w:rPr>
      </w:pPr>
      <w:r w:rsidRPr="00741ECA">
        <w:rPr>
          <w:rFonts w:ascii="Helvetica" w:hAnsi="Helvetica"/>
        </w:rPr>
        <w:t xml:space="preserve">Intermediarios innecesarios. </w:t>
      </w:r>
    </w:p>
    <w:p w14:paraId="13C6B34E" w14:textId="77777777" w:rsidR="004149A4" w:rsidRPr="00741ECA" w:rsidRDefault="004149A4" w:rsidP="0047461E">
      <w:pPr>
        <w:numPr>
          <w:ilvl w:val="0"/>
          <w:numId w:val="177"/>
        </w:numPr>
        <w:spacing w:before="100" w:beforeAutospacing="1" w:after="100" w:afterAutospacing="1" w:line="240" w:lineRule="auto"/>
        <w:rPr>
          <w:rFonts w:ascii="Helvetica" w:hAnsi="Helvetica"/>
          <w:lang w:val="es-PE"/>
        </w:rPr>
      </w:pPr>
      <w:r w:rsidRPr="00741ECA">
        <w:rPr>
          <w:rFonts w:ascii="Helvetica" w:hAnsi="Helvetica"/>
          <w:lang w:val="es-PE"/>
        </w:rPr>
        <w:t xml:space="preserve">Relaciones no declaradas con funcionarios. </w:t>
      </w:r>
    </w:p>
    <w:p w14:paraId="48D97E5E" w14:textId="77777777" w:rsidR="004149A4" w:rsidRPr="00741ECA" w:rsidRDefault="004149A4" w:rsidP="0047461E">
      <w:pPr>
        <w:numPr>
          <w:ilvl w:val="0"/>
          <w:numId w:val="177"/>
        </w:numPr>
        <w:spacing w:before="100" w:beforeAutospacing="1" w:after="100" w:afterAutospacing="1" w:line="240" w:lineRule="auto"/>
        <w:rPr>
          <w:rFonts w:ascii="Helvetica" w:hAnsi="Helvetica"/>
          <w:lang w:val="es-PE"/>
        </w:rPr>
      </w:pPr>
      <w:r w:rsidRPr="00741ECA">
        <w:rPr>
          <w:rFonts w:ascii="Helvetica" w:hAnsi="Helvetica"/>
          <w:lang w:val="es-PE"/>
        </w:rPr>
        <w:t xml:space="preserve">Solicitudes para evitar procedimientos internos. </w:t>
      </w:r>
    </w:p>
    <w:p w14:paraId="5AD1BD7B" w14:textId="77777777" w:rsidR="004149A4" w:rsidRPr="00741ECA" w:rsidRDefault="004149A4" w:rsidP="0047461E">
      <w:pPr>
        <w:numPr>
          <w:ilvl w:val="0"/>
          <w:numId w:val="177"/>
        </w:numPr>
        <w:spacing w:before="100" w:beforeAutospacing="1" w:after="100" w:afterAutospacing="1" w:line="240" w:lineRule="auto"/>
        <w:rPr>
          <w:rFonts w:ascii="Helvetica" w:hAnsi="Helvetica"/>
          <w:lang w:val="es-PE"/>
        </w:rPr>
      </w:pPr>
      <w:r w:rsidRPr="00741ECA">
        <w:rPr>
          <w:rFonts w:ascii="Helvetica" w:hAnsi="Helvetica"/>
          <w:lang w:val="es-PE"/>
        </w:rPr>
        <w:t xml:space="preserve">Proveedores sin capacidad aparente para ejecutar el contrato. </w:t>
      </w:r>
    </w:p>
    <w:p w14:paraId="3B5EEFA6" w14:textId="77777777" w:rsidR="004149A4" w:rsidRPr="00741ECA" w:rsidRDefault="004149A4" w:rsidP="0047461E">
      <w:pPr>
        <w:numPr>
          <w:ilvl w:val="0"/>
          <w:numId w:val="177"/>
        </w:numPr>
        <w:spacing w:before="100" w:beforeAutospacing="1" w:after="100" w:afterAutospacing="1" w:line="240" w:lineRule="auto"/>
        <w:rPr>
          <w:rFonts w:ascii="Helvetica" w:hAnsi="Helvetica"/>
          <w:lang w:val="es-PE"/>
        </w:rPr>
      </w:pPr>
      <w:r w:rsidRPr="00741ECA">
        <w:rPr>
          <w:rFonts w:ascii="Helvetica" w:hAnsi="Helvetica"/>
          <w:lang w:val="es-PE"/>
        </w:rPr>
        <w:t xml:space="preserve">Modificaciones contractuales frecuentes sin justificación suficiente. </w:t>
      </w:r>
    </w:p>
    <w:p w14:paraId="441C9696" w14:textId="77777777" w:rsidR="004149A4" w:rsidRPr="00741ECA" w:rsidRDefault="004149A4" w:rsidP="0047461E">
      <w:pPr>
        <w:numPr>
          <w:ilvl w:val="0"/>
          <w:numId w:val="177"/>
        </w:numPr>
        <w:spacing w:before="100" w:beforeAutospacing="1" w:after="100" w:afterAutospacing="1" w:line="240" w:lineRule="auto"/>
        <w:rPr>
          <w:rFonts w:ascii="Helvetica" w:hAnsi="Helvetica"/>
          <w:lang w:val="es-PE"/>
        </w:rPr>
      </w:pPr>
      <w:r w:rsidRPr="00741ECA">
        <w:rPr>
          <w:rFonts w:ascii="Helvetica" w:hAnsi="Helvetica"/>
          <w:lang w:val="es-PE"/>
        </w:rPr>
        <w:t xml:space="preserve">Presiones para aprobar pagos rápidamente. </w:t>
      </w:r>
    </w:p>
    <w:p w14:paraId="17C9C5D2" w14:textId="77777777" w:rsidR="004149A4" w:rsidRPr="00741ECA" w:rsidRDefault="004149A4" w:rsidP="0047461E">
      <w:pPr>
        <w:numPr>
          <w:ilvl w:val="0"/>
          <w:numId w:val="177"/>
        </w:numPr>
        <w:spacing w:before="100" w:beforeAutospacing="1" w:after="100" w:afterAutospacing="1" w:line="240" w:lineRule="auto"/>
        <w:rPr>
          <w:rFonts w:ascii="Helvetica" w:hAnsi="Helvetica"/>
        </w:rPr>
      </w:pPr>
      <w:r w:rsidRPr="00741ECA">
        <w:rPr>
          <w:rFonts w:ascii="Helvetica" w:hAnsi="Helvetica"/>
        </w:rPr>
        <w:t xml:space="preserve">Documentación incompleta. </w:t>
      </w:r>
    </w:p>
    <w:p w14:paraId="32B6CE26" w14:textId="77777777" w:rsidR="004149A4" w:rsidRPr="00741ECA" w:rsidRDefault="004149A4" w:rsidP="0047461E">
      <w:pPr>
        <w:numPr>
          <w:ilvl w:val="0"/>
          <w:numId w:val="177"/>
        </w:numPr>
        <w:spacing w:before="100" w:beforeAutospacing="1" w:after="100" w:afterAutospacing="1" w:line="240" w:lineRule="auto"/>
        <w:rPr>
          <w:rFonts w:ascii="Helvetica" w:hAnsi="Helvetica"/>
          <w:lang w:val="es-PE"/>
        </w:rPr>
      </w:pPr>
      <w:r w:rsidRPr="00741ECA">
        <w:rPr>
          <w:rFonts w:ascii="Helvetica" w:hAnsi="Helvetica"/>
          <w:lang w:val="es-PE"/>
        </w:rPr>
        <w:t xml:space="preserve">Conflictos de interés no declarados. </w:t>
      </w:r>
    </w:p>
    <w:p w14:paraId="2A0F5EDF" w14:textId="77777777" w:rsidR="004149A4" w:rsidRPr="00741ECA" w:rsidRDefault="004149A4" w:rsidP="001C4B38">
      <w:pPr>
        <w:pStyle w:val="NormalWeb"/>
        <w:ind w:firstLine="360"/>
        <w:rPr>
          <w:rFonts w:ascii="Helvetica" w:hAnsi="Helvetica"/>
          <w:lang w:val="es-PE"/>
        </w:rPr>
      </w:pPr>
      <w:r w:rsidRPr="00741ECA">
        <w:rPr>
          <w:rStyle w:val="Textoennegrita"/>
          <w:rFonts w:ascii="Helvetica" w:hAnsi="Helvetica"/>
          <w:lang w:val="es-PE"/>
        </w:rPr>
        <w:t>Una señal de alerta no equivale automáticamente a un acto de soborno.</w:t>
      </w:r>
      <w:r w:rsidRPr="00741ECA">
        <w:rPr>
          <w:rFonts w:ascii="Helvetica" w:hAnsi="Helvetica"/>
          <w:lang w:val="es-PE"/>
        </w:rPr>
        <w:t xml:space="preserve"> Debe ser analizada, documentada y, cuando corresponda, investigada.</w:t>
      </w:r>
    </w:p>
    <w:p w14:paraId="2AB76D66" w14:textId="77777777" w:rsidR="004149A4" w:rsidRPr="00741ECA" w:rsidRDefault="004149A4" w:rsidP="004149A4">
      <w:pPr>
        <w:pStyle w:val="Ttulo3"/>
        <w:rPr>
          <w:rFonts w:ascii="Helvetica" w:hAnsi="Helvetica"/>
          <w:lang w:val="es-PE"/>
        </w:rPr>
      </w:pPr>
      <w:r w:rsidRPr="00741ECA">
        <w:rPr>
          <w:rFonts w:ascii="Helvetica" w:hAnsi="Helvetica"/>
          <w:lang w:val="es-PE"/>
        </w:rPr>
        <w:t>Caso práctico: proyecto minero</w:t>
      </w:r>
    </w:p>
    <w:p w14:paraId="59ECBA78"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Una empresa minera está desarrollando un proyecto que requiere contratar una empresa especializada para realizar determinadas gestiones.</w:t>
      </w:r>
    </w:p>
    <w:p w14:paraId="69BA7451" w14:textId="77777777" w:rsidR="004149A4" w:rsidRPr="00741ECA" w:rsidRDefault="004149A4" w:rsidP="004149A4">
      <w:pPr>
        <w:pStyle w:val="NormalWeb"/>
        <w:rPr>
          <w:rFonts w:ascii="Helvetica" w:hAnsi="Helvetica"/>
          <w:lang w:val="es-PE"/>
        </w:rPr>
      </w:pPr>
      <w:r w:rsidRPr="00741ECA">
        <w:rPr>
          <w:rFonts w:ascii="Helvetica" w:hAnsi="Helvetica"/>
          <w:lang w:val="es-PE"/>
        </w:rPr>
        <w:t>Durante la evaluación se identifica que la empresa propuesta tiene:</w:t>
      </w:r>
    </w:p>
    <w:p w14:paraId="310D48C1" w14:textId="77777777" w:rsidR="004149A4" w:rsidRPr="00741ECA" w:rsidRDefault="004149A4" w:rsidP="0047461E">
      <w:pPr>
        <w:numPr>
          <w:ilvl w:val="0"/>
          <w:numId w:val="178"/>
        </w:numPr>
        <w:spacing w:before="100" w:beforeAutospacing="1" w:after="100" w:afterAutospacing="1" w:line="240" w:lineRule="auto"/>
        <w:rPr>
          <w:rFonts w:ascii="Helvetica" w:hAnsi="Helvetica"/>
        </w:rPr>
      </w:pPr>
      <w:r w:rsidRPr="00741ECA">
        <w:rPr>
          <w:rFonts w:ascii="Helvetica" w:hAnsi="Helvetica"/>
        </w:rPr>
        <w:t xml:space="preserve">Contacto frecuente con autoridades. </w:t>
      </w:r>
    </w:p>
    <w:p w14:paraId="65ACDB38" w14:textId="77777777" w:rsidR="004149A4" w:rsidRPr="00741ECA" w:rsidRDefault="004149A4" w:rsidP="0047461E">
      <w:pPr>
        <w:numPr>
          <w:ilvl w:val="0"/>
          <w:numId w:val="178"/>
        </w:numPr>
        <w:spacing w:before="100" w:beforeAutospacing="1" w:after="100" w:afterAutospacing="1" w:line="240" w:lineRule="auto"/>
        <w:rPr>
          <w:rFonts w:ascii="Helvetica" w:hAnsi="Helvetica"/>
          <w:lang w:val="es-PE"/>
        </w:rPr>
      </w:pPr>
      <w:r w:rsidRPr="00741ECA">
        <w:rPr>
          <w:rFonts w:ascii="Helvetica" w:hAnsi="Helvetica"/>
          <w:lang w:val="es-PE"/>
        </w:rPr>
        <w:t xml:space="preserve">Honorarios superiores a los habituales. </w:t>
      </w:r>
    </w:p>
    <w:p w14:paraId="3362DBA5" w14:textId="77777777" w:rsidR="004149A4" w:rsidRPr="00741ECA" w:rsidRDefault="004149A4" w:rsidP="0047461E">
      <w:pPr>
        <w:numPr>
          <w:ilvl w:val="0"/>
          <w:numId w:val="178"/>
        </w:numPr>
        <w:spacing w:before="100" w:beforeAutospacing="1" w:after="100" w:afterAutospacing="1" w:line="240" w:lineRule="auto"/>
        <w:rPr>
          <w:rFonts w:ascii="Helvetica" w:hAnsi="Helvetica"/>
          <w:lang w:val="es-PE"/>
        </w:rPr>
      </w:pPr>
      <w:r w:rsidRPr="00741ECA">
        <w:rPr>
          <w:rFonts w:ascii="Helvetica" w:hAnsi="Helvetica"/>
          <w:lang w:val="es-PE"/>
        </w:rPr>
        <w:t xml:space="preserve">Una estructura de propiedad poco clara. </w:t>
      </w:r>
    </w:p>
    <w:p w14:paraId="72911CC9" w14:textId="77777777" w:rsidR="004149A4" w:rsidRPr="00741ECA" w:rsidRDefault="004149A4" w:rsidP="0047461E">
      <w:pPr>
        <w:numPr>
          <w:ilvl w:val="0"/>
          <w:numId w:val="178"/>
        </w:numPr>
        <w:spacing w:before="100" w:beforeAutospacing="1" w:after="100" w:afterAutospacing="1" w:line="240" w:lineRule="auto"/>
        <w:rPr>
          <w:rFonts w:ascii="Helvetica" w:hAnsi="Helvetica"/>
          <w:lang w:val="es-PE"/>
        </w:rPr>
      </w:pPr>
      <w:r w:rsidRPr="00741ECA">
        <w:rPr>
          <w:rFonts w:ascii="Helvetica" w:hAnsi="Helvetica"/>
          <w:lang w:val="es-PE"/>
        </w:rPr>
        <w:t xml:space="preserve">Experiencia limitada para el servicio contratado. </w:t>
      </w:r>
    </w:p>
    <w:p w14:paraId="55AD6CCD" w14:textId="6AA452E0" w:rsidR="004149A4" w:rsidRPr="00741ECA" w:rsidRDefault="004149A4" w:rsidP="001C4B38">
      <w:pPr>
        <w:pStyle w:val="NormalWeb"/>
        <w:ind w:firstLine="360"/>
        <w:rPr>
          <w:rFonts w:ascii="Helvetica" w:hAnsi="Helvetica"/>
          <w:lang w:val="es-PE"/>
        </w:rPr>
      </w:pPr>
      <w:r w:rsidRPr="00741ECA">
        <w:rPr>
          <w:rFonts w:ascii="Helvetica" w:hAnsi="Helvetica"/>
          <w:lang w:val="es-PE"/>
        </w:rPr>
        <w:t>La organización no debería limitarse a firmar el contrato.</w:t>
      </w:r>
      <w:r w:rsidR="001C4B38" w:rsidRPr="00741ECA">
        <w:rPr>
          <w:rFonts w:ascii="Helvetica" w:hAnsi="Helvetica"/>
          <w:lang w:val="es-PE"/>
        </w:rPr>
        <w:t xml:space="preserve"> </w:t>
      </w:r>
      <w:r w:rsidRPr="00741ECA">
        <w:rPr>
          <w:rFonts w:ascii="Helvetica" w:hAnsi="Helvetica"/>
          <w:lang w:val="es-PE"/>
        </w:rPr>
        <w:t xml:space="preserve">Puede realizar una </w:t>
      </w:r>
      <w:r w:rsidRPr="00741ECA">
        <w:rPr>
          <w:rStyle w:val="Textoennegrita"/>
          <w:rFonts w:ascii="Helvetica" w:hAnsi="Helvetica"/>
          <w:lang w:val="es-PE"/>
        </w:rPr>
        <w:t>debida diligencia reforzada</w:t>
      </w:r>
      <w:r w:rsidRPr="00741ECA">
        <w:rPr>
          <w:rFonts w:ascii="Helvetica" w:hAnsi="Helvetica"/>
          <w:lang w:val="es-PE"/>
        </w:rPr>
        <w:t>, solicitar información adicional, justificar la necesidad de la contratación, analizar los honorarios y establecer controles específicos.</w:t>
      </w:r>
    </w:p>
    <w:p w14:paraId="7933D906" w14:textId="77777777" w:rsidR="004149A4" w:rsidRPr="00741ECA" w:rsidRDefault="004149A4" w:rsidP="001C4B38">
      <w:pPr>
        <w:pStyle w:val="NormalWeb"/>
        <w:ind w:firstLine="360"/>
        <w:rPr>
          <w:rFonts w:ascii="Helvetica" w:hAnsi="Helvetica"/>
          <w:lang w:val="es-PE"/>
        </w:rPr>
      </w:pPr>
      <w:r w:rsidRPr="00741ECA">
        <w:rPr>
          <w:rFonts w:ascii="Helvetica" w:hAnsi="Helvetica"/>
          <w:lang w:val="es-PE"/>
        </w:rPr>
        <w:t xml:space="preserve">Si después de la evaluación el riesgo continúa siendo elevado, la dirección debe decidir si </w:t>
      </w:r>
      <w:r w:rsidRPr="00741ECA">
        <w:rPr>
          <w:rStyle w:val="Textoennegrita"/>
          <w:rFonts w:ascii="Helvetica" w:hAnsi="Helvetica"/>
          <w:lang w:val="es-PE"/>
        </w:rPr>
        <w:t>acepta el riesgo con controles adicionales, modifica la estructura de la relación o no procede con la contratación</w:t>
      </w:r>
      <w:r w:rsidRPr="00741ECA">
        <w:rPr>
          <w:rFonts w:ascii="Helvetica" w:hAnsi="Helvetica"/>
          <w:lang w:val="es-PE"/>
        </w:rPr>
        <w:t>, de acuerdo con sus criterios internos.</w:t>
      </w:r>
    </w:p>
    <w:p w14:paraId="5519B23D" w14:textId="77777777" w:rsidR="004149A4" w:rsidRPr="00741ECA" w:rsidRDefault="004149A4" w:rsidP="004149A4">
      <w:pPr>
        <w:pStyle w:val="Ttulo3"/>
        <w:rPr>
          <w:rFonts w:ascii="Helvetica" w:hAnsi="Helvetica"/>
          <w:lang w:val="es-PE"/>
        </w:rPr>
      </w:pPr>
      <w:r w:rsidRPr="00741ECA">
        <w:rPr>
          <w:rFonts w:ascii="Helvetica" w:hAnsi="Helvetica"/>
          <w:lang w:val="es-PE"/>
        </w:rPr>
        <w:t>Caso práctico: empresa constructora</w:t>
      </w:r>
    </w:p>
    <w:p w14:paraId="50F27007" w14:textId="1AC0D55E" w:rsidR="004149A4" w:rsidRPr="00741ECA" w:rsidRDefault="004149A4" w:rsidP="001C4B38">
      <w:pPr>
        <w:pStyle w:val="NormalWeb"/>
        <w:ind w:firstLine="720"/>
        <w:rPr>
          <w:rFonts w:ascii="Helvetica" w:hAnsi="Helvetica"/>
          <w:lang w:val="es-PE"/>
        </w:rPr>
      </w:pPr>
      <w:r w:rsidRPr="00741ECA">
        <w:rPr>
          <w:rFonts w:ascii="Helvetica" w:hAnsi="Helvetica"/>
          <w:lang w:val="es-PE"/>
        </w:rPr>
        <w:t>Una empresa participa en un proyecto de construcción.</w:t>
      </w:r>
      <w:r w:rsidR="001C4B38" w:rsidRPr="00741ECA">
        <w:rPr>
          <w:rFonts w:ascii="Helvetica" w:hAnsi="Helvetica"/>
          <w:lang w:val="es-PE"/>
        </w:rPr>
        <w:t xml:space="preserve"> </w:t>
      </w:r>
      <w:r w:rsidRPr="00741ECA">
        <w:rPr>
          <w:rFonts w:ascii="Helvetica" w:hAnsi="Helvetica"/>
          <w:lang w:val="es-PE"/>
        </w:rPr>
        <w:t>Durante la ejecución, un responsable del proyecto solicita que se apruebe rápidamente una valorización adicional presentada por un contratista.</w:t>
      </w:r>
    </w:p>
    <w:p w14:paraId="1CA064E5" w14:textId="39385875" w:rsidR="004149A4" w:rsidRPr="00741ECA" w:rsidRDefault="004149A4" w:rsidP="001C4B38">
      <w:pPr>
        <w:pStyle w:val="NormalWeb"/>
        <w:ind w:firstLine="720"/>
        <w:rPr>
          <w:rFonts w:ascii="Helvetica" w:hAnsi="Helvetica"/>
          <w:lang w:val="es-PE"/>
        </w:rPr>
      </w:pPr>
      <w:r w:rsidRPr="00741ECA">
        <w:rPr>
          <w:rFonts w:ascii="Helvetica" w:hAnsi="Helvetica"/>
          <w:lang w:val="es-PE"/>
        </w:rPr>
        <w:t>El procedimiento interno establece que las modificaciones deben ser revisadas y aprobadas por diferentes responsables.</w:t>
      </w:r>
      <w:r w:rsidR="001C4B38" w:rsidRPr="00741ECA">
        <w:rPr>
          <w:rFonts w:ascii="Helvetica" w:hAnsi="Helvetica"/>
          <w:lang w:val="es-PE"/>
        </w:rPr>
        <w:t xml:space="preserve"> </w:t>
      </w:r>
      <w:r w:rsidRPr="00741ECA">
        <w:rPr>
          <w:rFonts w:ascii="Helvetica" w:hAnsi="Helvetica"/>
          <w:lang w:val="es-PE"/>
        </w:rPr>
        <w:t>El responsable intenta evitar el procedimiento argumentando que existe “urgencia”.</w:t>
      </w:r>
    </w:p>
    <w:p w14:paraId="7608649E" w14:textId="276BA20E" w:rsidR="004149A4" w:rsidRPr="00741ECA" w:rsidRDefault="004149A4" w:rsidP="001C4B38">
      <w:pPr>
        <w:pStyle w:val="NormalWeb"/>
        <w:ind w:firstLine="720"/>
        <w:rPr>
          <w:rFonts w:ascii="Helvetica" w:hAnsi="Helvetica"/>
          <w:lang w:val="es-PE"/>
        </w:rPr>
      </w:pPr>
      <w:r w:rsidRPr="00741ECA">
        <w:rPr>
          <w:rFonts w:ascii="Helvetica" w:hAnsi="Helvetica"/>
          <w:lang w:val="es-PE"/>
        </w:rPr>
        <w:t xml:space="preserve">Desde la perspectiva antisoborno, esta situación debería generar una </w:t>
      </w:r>
      <w:r w:rsidRPr="00741ECA">
        <w:rPr>
          <w:rStyle w:val="Textoennegrita"/>
          <w:rFonts w:ascii="Helvetica" w:hAnsi="Helvetica"/>
          <w:lang w:val="es-PE"/>
        </w:rPr>
        <w:t>revisión del riesgo</w:t>
      </w:r>
      <w:r w:rsidRPr="00741ECA">
        <w:rPr>
          <w:rFonts w:ascii="Helvetica" w:hAnsi="Helvetica"/>
          <w:lang w:val="es-PE"/>
        </w:rPr>
        <w:t>, aunque no exista evidencia de que se haya producido un soborno.</w:t>
      </w:r>
      <w:r w:rsidR="001C4B38" w:rsidRPr="00741ECA">
        <w:rPr>
          <w:rFonts w:ascii="Helvetica" w:hAnsi="Helvetica"/>
          <w:lang w:val="es-PE"/>
        </w:rPr>
        <w:t xml:space="preserve"> </w:t>
      </w:r>
      <w:r w:rsidRPr="00741ECA">
        <w:rPr>
          <w:rFonts w:ascii="Helvetica" w:hAnsi="Helvetica"/>
          <w:lang w:val="es-PE"/>
        </w:rPr>
        <w:t>El control adecuado consiste en respetar el procedimiento y documentar la justificación de la modificación.</w:t>
      </w:r>
    </w:p>
    <w:p w14:paraId="3B08F5C3" w14:textId="77777777" w:rsidR="004149A4" w:rsidRPr="00741ECA" w:rsidRDefault="004149A4" w:rsidP="004149A4">
      <w:pPr>
        <w:pStyle w:val="Ttulo3"/>
        <w:rPr>
          <w:rFonts w:ascii="Helvetica" w:hAnsi="Helvetica"/>
          <w:lang w:val="es-PE"/>
        </w:rPr>
      </w:pPr>
      <w:r w:rsidRPr="00741ECA">
        <w:rPr>
          <w:rFonts w:ascii="Helvetica" w:hAnsi="Helvetica"/>
          <w:lang w:val="es-PE"/>
        </w:rPr>
        <w:t>Caso práctico: contratación con el Estado</w:t>
      </w:r>
    </w:p>
    <w:p w14:paraId="7A8905EE" w14:textId="6C145AE5" w:rsidR="004149A4" w:rsidRPr="00741ECA" w:rsidRDefault="004149A4" w:rsidP="001C4B38">
      <w:pPr>
        <w:pStyle w:val="NormalWeb"/>
        <w:ind w:firstLine="720"/>
        <w:rPr>
          <w:rFonts w:ascii="Helvetica" w:hAnsi="Helvetica"/>
          <w:lang w:val="es-PE"/>
        </w:rPr>
      </w:pPr>
      <w:r w:rsidRPr="00741ECA">
        <w:rPr>
          <w:rFonts w:ascii="Helvetica" w:hAnsi="Helvetica"/>
          <w:lang w:val="es-PE"/>
        </w:rPr>
        <w:t>Una empresa participa en un procedimiento de contratación pública.</w:t>
      </w:r>
      <w:r w:rsidR="001C4B38" w:rsidRPr="00741ECA">
        <w:rPr>
          <w:rFonts w:ascii="Helvetica" w:hAnsi="Helvetica"/>
          <w:lang w:val="es-PE"/>
        </w:rPr>
        <w:t xml:space="preserve"> </w:t>
      </w:r>
      <w:r w:rsidRPr="00741ECA">
        <w:rPr>
          <w:rFonts w:ascii="Helvetica" w:hAnsi="Helvetica"/>
          <w:lang w:val="es-PE"/>
        </w:rPr>
        <w:t>Un intermediario afirma tener una relación cercana con personas vinculadas al proceso y ofrece “garantizar” que la empresa obtendrá el contrato a cambio de una comisión elevada.</w:t>
      </w:r>
    </w:p>
    <w:p w14:paraId="75B57D75" w14:textId="77777777" w:rsidR="004149A4" w:rsidRPr="00741ECA" w:rsidRDefault="004149A4" w:rsidP="004149A4">
      <w:pPr>
        <w:pStyle w:val="NormalWeb"/>
        <w:rPr>
          <w:rFonts w:ascii="Helvetica" w:hAnsi="Helvetica"/>
          <w:lang w:val="es-PE"/>
        </w:rPr>
      </w:pPr>
      <w:r w:rsidRPr="00741ECA">
        <w:rPr>
          <w:rFonts w:ascii="Helvetica" w:hAnsi="Helvetica"/>
          <w:lang w:val="es-PE"/>
        </w:rPr>
        <w:t>Esta situación presenta varias señales de alerta:</w:t>
      </w:r>
    </w:p>
    <w:p w14:paraId="4E9AF766" w14:textId="77777777" w:rsidR="004149A4" w:rsidRPr="00741ECA" w:rsidRDefault="004149A4" w:rsidP="0047461E">
      <w:pPr>
        <w:numPr>
          <w:ilvl w:val="0"/>
          <w:numId w:val="179"/>
        </w:numPr>
        <w:spacing w:before="100" w:beforeAutospacing="1" w:after="100" w:afterAutospacing="1" w:line="240" w:lineRule="auto"/>
        <w:rPr>
          <w:rFonts w:ascii="Helvetica" w:hAnsi="Helvetica"/>
        </w:rPr>
      </w:pPr>
      <w:r w:rsidRPr="00741ECA">
        <w:rPr>
          <w:rFonts w:ascii="Helvetica" w:hAnsi="Helvetica"/>
        </w:rPr>
        <w:t xml:space="preserve">Uso de un intermediario. </w:t>
      </w:r>
    </w:p>
    <w:p w14:paraId="2A11F4AC" w14:textId="77777777" w:rsidR="004149A4" w:rsidRPr="00741ECA" w:rsidRDefault="004149A4" w:rsidP="0047461E">
      <w:pPr>
        <w:numPr>
          <w:ilvl w:val="0"/>
          <w:numId w:val="179"/>
        </w:numPr>
        <w:spacing w:before="100" w:beforeAutospacing="1" w:after="100" w:afterAutospacing="1" w:line="240" w:lineRule="auto"/>
        <w:rPr>
          <w:rFonts w:ascii="Helvetica" w:hAnsi="Helvetica"/>
          <w:lang w:val="es-PE"/>
        </w:rPr>
      </w:pPr>
      <w:r w:rsidRPr="00741ECA">
        <w:rPr>
          <w:rFonts w:ascii="Helvetica" w:hAnsi="Helvetica"/>
          <w:lang w:val="es-PE"/>
        </w:rPr>
        <w:t xml:space="preserve">Promesa de influir en una decisión. </w:t>
      </w:r>
    </w:p>
    <w:p w14:paraId="0DE4448D" w14:textId="77777777" w:rsidR="004149A4" w:rsidRPr="00741ECA" w:rsidRDefault="004149A4" w:rsidP="0047461E">
      <w:pPr>
        <w:numPr>
          <w:ilvl w:val="0"/>
          <w:numId w:val="179"/>
        </w:numPr>
        <w:spacing w:before="100" w:beforeAutospacing="1" w:after="100" w:afterAutospacing="1" w:line="240" w:lineRule="auto"/>
        <w:rPr>
          <w:rFonts w:ascii="Helvetica" w:hAnsi="Helvetica"/>
        </w:rPr>
      </w:pPr>
      <w:r w:rsidRPr="00741ECA">
        <w:rPr>
          <w:rFonts w:ascii="Helvetica" w:hAnsi="Helvetica"/>
        </w:rPr>
        <w:t xml:space="preserve">Comisión elevada. </w:t>
      </w:r>
    </w:p>
    <w:p w14:paraId="09269571" w14:textId="77777777" w:rsidR="004149A4" w:rsidRPr="00741ECA" w:rsidRDefault="004149A4" w:rsidP="0047461E">
      <w:pPr>
        <w:numPr>
          <w:ilvl w:val="0"/>
          <w:numId w:val="179"/>
        </w:numPr>
        <w:spacing w:before="100" w:beforeAutospacing="1" w:after="100" w:afterAutospacing="1" w:line="240" w:lineRule="auto"/>
        <w:rPr>
          <w:rFonts w:ascii="Helvetica" w:hAnsi="Helvetica"/>
          <w:lang w:val="es-PE"/>
        </w:rPr>
      </w:pPr>
      <w:r w:rsidRPr="00741ECA">
        <w:rPr>
          <w:rFonts w:ascii="Helvetica" w:hAnsi="Helvetica"/>
          <w:lang w:val="es-PE"/>
        </w:rPr>
        <w:t xml:space="preserve">Posible contacto indebido con funcionarios. </w:t>
      </w:r>
    </w:p>
    <w:p w14:paraId="283FB6B7" w14:textId="77777777" w:rsidR="004149A4" w:rsidRPr="00741ECA" w:rsidRDefault="004149A4" w:rsidP="0047461E">
      <w:pPr>
        <w:numPr>
          <w:ilvl w:val="0"/>
          <w:numId w:val="179"/>
        </w:numPr>
        <w:spacing w:before="100" w:beforeAutospacing="1" w:after="100" w:afterAutospacing="1" w:line="240" w:lineRule="auto"/>
        <w:rPr>
          <w:rFonts w:ascii="Helvetica" w:hAnsi="Helvetica"/>
          <w:lang w:val="es-PE"/>
        </w:rPr>
      </w:pPr>
      <w:r w:rsidRPr="00741ECA">
        <w:rPr>
          <w:rFonts w:ascii="Helvetica" w:hAnsi="Helvetica"/>
          <w:lang w:val="es-PE"/>
        </w:rPr>
        <w:t xml:space="preserve">Falta de justificación económica clara. </w:t>
      </w:r>
    </w:p>
    <w:p w14:paraId="2F5159D5" w14:textId="77777777" w:rsidR="004149A4" w:rsidRPr="00741ECA" w:rsidRDefault="004149A4" w:rsidP="001C4B38">
      <w:pPr>
        <w:pStyle w:val="NormalWeb"/>
        <w:ind w:firstLine="360"/>
        <w:rPr>
          <w:rFonts w:ascii="Helvetica" w:hAnsi="Helvetica"/>
          <w:lang w:val="es-PE"/>
        </w:rPr>
      </w:pPr>
      <w:r w:rsidRPr="00741ECA">
        <w:rPr>
          <w:rFonts w:ascii="Helvetica" w:hAnsi="Helvetica"/>
          <w:lang w:val="es-PE"/>
        </w:rPr>
        <w:t xml:space="preserve">La organización debería </w:t>
      </w:r>
      <w:r w:rsidRPr="00741ECA">
        <w:rPr>
          <w:rStyle w:val="Textoennegrita"/>
          <w:rFonts w:ascii="Helvetica" w:hAnsi="Helvetica"/>
          <w:lang w:val="es-PE"/>
        </w:rPr>
        <w:t>detener la operación y activar los procedimientos internos correspondientes</w:t>
      </w:r>
      <w:r w:rsidRPr="00741ECA">
        <w:rPr>
          <w:rFonts w:ascii="Helvetica" w:hAnsi="Helvetica"/>
          <w:lang w:val="es-PE"/>
        </w:rPr>
        <w:t>, antes de continuar con la relación.</w:t>
      </w:r>
    </w:p>
    <w:p w14:paraId="5EF00191" w14:textId="77777777" w:rsidR="004149A4" w:rsidRPr="00741ECA" w:rsidRDefault="004149A4" w:rsidP="004149A4">
      <w:pPr>
        <w:pStyle w:val="Ttulo3"/>
        <w:rPr>
          <w:rFonts w:ascii="Helvetica" w:hAnsi="Helvetica"/>
          <w:lang w:val="es-PE"/>
        </w:rPr>
      </w:pPr>
      <w:r w:rsidRPr="00741ECA">
        <w:rPr>
          <w:rFonts w:ascii="Helvetica" w:hAnsi="Helvetica"/>
          <w:lang w:val="es-PE"/>
        </w:rPr>
        <w:t>Aplicación del enfoque basado en riesgos</w:t>
      </w:r>
    </w:p>
    <w:p w14:paraId="3878F291" w14:textId="77777777" w:rsidR="004149A4" w:rsidRPr="00741ECA" w:rsidRDefault="004149A4" w:rsidP="004149A4">
      <w:pPr>
        <w:pStyle w:val="NormalWeb"/>
        <w:rPr>
          <w:rFonts w:ascii="Helvetica" w:hAnsi="Helvetica"/>
          <w:lang w:val="es-PE"/>
        </w:rPr>
      </w:pPr>
      <w:r w:rsidRPr="00741ECA">
        <w:rPr>
          <w:rFonts w:ascii="Helvetica" w:hAnsi="Helvetica"/>
          <w:lang w:val="es-PE"/>
        </w:rPr>
        <w:t>La organización no debe comenzar preguntando:</w:t>
      </w:r>
    </w:p>
    <w:p w14:paraId="12FE64D1" w14:textId="77777777" w:rsidR="004149A4" w:rsidRPr="00741ECA" w:rsidRDefault="004149A4" w:rsidP="004149A4">
      <w:pPr>
        <w:pStyle w:val="NormalWeb"/>
        <w:rPr>
          <w:rFonts w:ascii="Helvetica" w:hAnsi="Helvetica"/>
          <w:lang w:val="es-PE"/>
        </w:rPr>
      </w:pPr>
      <w:r w:rsidRPr="00741ECA">
        <w:rPr>
          <w:rStyle w:val="Textoennegrita"/>
          <w:rFonts w:ascii="Helvetica" w:hAnsi="Helvetica"/>
          <w:lang w:val="es-PE"/>
        </w:rPr>
        <w:t>“¿Qué controles debemos aplicar a minería?”</w:t>
      </w:r>
    </w:p>
    <w:p w14:paraId="446E6BFC" w14:textId="77777777" w:rsidR="004149A4" w:rsidRPr="00741ECA" w:rsidRDefault="004149A4" w:rsidP="004149A4">
      <w:pPr>
        <w:pStyle w:val="NormalWeb"/>
        <w:rPr>
          <w:rFonts w:ascii="Helvetica" w:hAnsi="Helvetica"/>
          <w:lang w:val="es-PE"/>
        </w:rPr>
      </w:pPr>
      <w:r w:rsidRPr="00741ECA">
        <w:rPr>
          <w:rFonts w:ascii="Helvetica" w:hAnsi="Helvetica"/>
          <w:lang w:val="es-PE"/>
        </w:rPr>
        <w:t>La pregunta correcta es:</w:t>
      </w:r>
    </w:p>
    <w:p w14:paraId="5B317604" w14:textId="77777777" w:rsidR="004149A4" w:rsidRPr="00741ECA" w:rsidRDefault="004149A4" w:rsidP="004149A4">
      <w:pPr>
        <w:pStyle w:val="NormalWeb"/>
        <w:rPr>
          <w:rFonts w:ascii="Helvetica" w:hAnsi="Helvetica"/>
          <w:lang w:val="es-PE"/>
        </w:rPr>
      </w:pPr>
      <w:r w:rsidRPr="00741ECA">
        <w:rPr>
          <w:rStyle w:val="Textoennegrita"/>
          <w:rFonts w:ascii="Helvetica" w:hAnsi="Helvetica"/>
          <w:lang w:val="es-PE"/>
        </w:rPr>
        <w:t>“¿Qué riesgos de soborno existen en nuestras actividades mineras y qué controles son proporcionales a esos riesgos?”</w:t>
      </w:r>
    </w:p>
    <w:p w14:paraId="13895EA2" w14:textId="77777777" w:rsidR="004149A4" w:rsidRPr="00741ECA" w:rsidRDefault="004149A4" w:rsidP="004149A4">
      <w:pPr>
        <w:pStyle w:val="NormalWeb"/>
        <w:rPr>
          <w:rFonts w:ascii="Helvetica" w:hAnsi="Helvetica"/>
          <w:lang w:val="es-PE"/>
        </w:rPr>
      </w:pPr>
      <w:r w:rsidRPr="00741ECA">
        <w:rPr>
          <w:rFonts w:ascii="Helvetica" w:hAnsi="Helvetica"/>
          <w:lang w:val="es-PE"/>
        </w:rPr>
        <w:t>El mismo principio se aplica a construcción y contrataciones públicas.</w:t>
      </w:r>
    </w:p>
    <w:p w14:paraId="180024E7" w14:textId="77777777" w:rsidR="004149A4" w:rsidRPr="00741ECA" w:rsidRDefault="004149A4" w:rsidP="001C4B38">
      <w:pPr>
        <w:pStyle w:val="NormalWeb"/>
        <w:ind w:firstLine="360"/>
        <w:rPr>
          <w:rFonts w:ascii="Helvetica" w:hAnsi="Helvetica"/>
          <w:lang w:val="es-PE"/>
        </w:rPr>
      </w:pPr>
      <w:r w:rsidRPr="00741ECA">
        <w:rPr>
          <w:rFonts w:ascii="Helvetica" w:hAnsi="Helvetica"/>
          <w:lang w:val="es-PE"/>
        </w:rPr>
        <w:t>Dos empresas del mismo sector pueden presentar niveles de riesgo completamente diferentes debido a:</w:t>
      </w:r>
    </w:p>
    <w:p w14:paraId="5894604C" w14:textId="77777777" w:rsidR="004149A4" w:rsidRPr="00741ECA" w:rsidRDefault="004149A4" w:rsidP="0047461E">
      <w:pPr>
        <w:numPr>
          <w:ilvl w:val="0"/>
          <w:numId w:val="180"/>
        </w:numPr>
        <w:spacing w:before="100" w:beforeAutospacing="1" w:after="100" w:afterAutospacing="1" w:line="240" w:lineRule="auto"/>
        <w:rPr>
          <w:rFonts w:ascii="Helvetica" w:hAnsi="Helvetica"/>
        </w:rPr>
      </w:pPr>
      <w:r w:rsidRPr="00741ECA">
        <w:rPr>
          <w:rFonts w:ascii="Helvetica" w:hAnsi="Helvetica"/>
        </w:rPr>
        <w:t xml:space="preserve">Tamaño. </w:t>
      </w:r>
    </w:p>
    <w:p w14:paraId="4F3F2E28" w14:textId="77777777" w:rsidR="004149A4" w:rsidRPr="00741ECA" w:rsidRDefault="004149A4" w:rsidP="0047461E">
      <w:pPr>
        <w:numPr>
          <w:ilvl w:val="0"/>
          <w:numId w:val="180"/>
        </w:numPr>
        <w:spacing w:before="100" w:beforeAutospacing="1" w:after="100" w:afterAutospacing="1" w:line="240" w:lineRule="auto"/>
        <w:rPr>
          <w:rFonts w:ascii="Helvetica" w:hAnsi="Helvetica"/>
        </w:rPr>
      </w:pPr>
      <w:r w:rsidRPr="00741ECA">
        <w:rPr>
          <w:rFonts w:ascii="Helvetica" w:hAnsi="Helvetica"/>
        </w:rPr>
        <w:t xml:space="preserve">Ubicación. </w:t>
      </w:r>
    </w:p>
    <w:p w14:paraId="45DA999C" w14:textId="77777777" w:rsidR="004149A4" w:rsidRPr="00741ECA" w:rsidRDefault="004149A4" w:rsidP="0047461E">
      <w:pPr>
        <w:numPr>
          <w:ilvl w:val="0"/>
          <w:numId w:val="180"/>
        </w:numPr>
        <w:spacing w:before="100" w:beforeAutospacing="1" w:after="100" w:afterAutospacing="1" w:line="240" w:lineRule="auto"/>
        <w:rPr>
          <w:rFonts w:ascii="Helvetica" w:hAnsi="Helvetica"/>
        </w:rPr>
      </w:pPr>
      <w:r w:rsidRPr="00741ECA">
        <w:rPr>
          <w:rFonts w:ascii="Helvetica" w:hAnsi="Helvetica"/>
        </w:rPr>
        <w:t xml:space="preserve">Tipo de proyectos. </w:t>
      </w:r>
    </w:p>
    <w:p w14:paraId="6E43D0C8" w14:textId="77777777" w:rsidR="004149A4" w:rsidRPr="00741ECA" w:rsidRDefault="004149A4" w:rsidP="0047461E">
      <w:pPr>
        <w:numPr>
          <w:ilvl w:val="0"/>
          <w:numId w:val="180"/>
        </w:numPr>
        <w:spacing w:before="100" w:beforeAutospacing="1" w:after="100" w:afterAutospacing="1" w:line="240" w:lineRule="auto"/>
        <w:rPr>
          <w:rFonts w:ascii="Helvetica" w:hAnsi="Helvetica"/>
        </w:rPr>
      </w:pPr>
      <w:r w:rsidRPr="00741ECA">
        <w:rPr>
          <w:rFonts w:ascii="Helvetica" w:hAnsi="Helvetica"/>
        </w:rPr>
        <w:t xml:space="preserve">Clientes. </w:t>
      </w:r>
    </w:p>
    <w:p w14:paraId="3AAD8410" w14:textId="77777777" w:rsidR="004149A4" w:rsidRPr="00741ECA" w:rsidRDefault="004149A4" w:rsidP="0047461E">
      <w:pPr>
        <w:numPr>
          <w:ilvl w:val="0"/>
          <w:numId w:val="180"/>
        </w:numPr>
        <w:spacing w:before="100" w:beforeAutospacing="1" w:after="100" w:afterAutospacing="1" w:line="240" w:lineRule="auto"/>
        <w:rPr>
          <w:rFonts w:ascii="Helvetica" w:hAnsi="Helvetica"/>
        </w:rPr>
      </w:pPr>
      <w:r w:rsidRPr="00741ECA">
        <w:rPr>
          <w:rFonts w:ascii="Helvetica" w:hAnsi="Helvetica"/>
        </w:rPr>
        <w:t xml:space="preserve">Intermediarios. </w:t>
      </w:r>
    </w:p>
    <w:p w14:paraId="2DB039F2" w14:textId="77777777" w:rsidR="004149A4" w:rsidRPr="00741ECA" w:rsidRDefault="004149A4" w:rsidP="0047461E">
      <w:pPr>
        <w:numPr>
          <w:ilvl w:val="0"/>
          <w:numId w:val="180"/>
        </w:numPr>
        <w:spacing w:before="100" w:beforeAutospacing="1" w:after="100" w:afterAutospacing="1" w:line="240" w:lineRule="auto"/>
        <w:rPr>
          <w:rFonts w:ascii="Helvetica" w:hAnsi="Helvetica"/>
        </w:rPr>
      </w:pPr>
      <w:r w:rsidRPr="00741ECA">
        <w:rPr>
          <w:rFonts w:ascii="Helvetica" w:hAnsi="Helvetica"/>
        </w:rPr>
        <w:t xml:space="preserve">Estructura organizativa. </w:t>
      </w:r>
    </w:p>
    <w:p w14:paraId="5CABD47A" w14:textId="77777777" w:rsidR="004149A4" w:rsidRPr="00741ECA" w:rsidRDefault="004149A4" w:rsidP="0047461E">
      <w:pPr>
        <w:numPr>
          <w:ilvl w:val="0"/>
          <w:numId w:val="180"/>
        </w:numPr>
        <w:spacing w:before="100" w:beforeAutospacing="1" w:after="100" w:afterAutospacing="1" w:line="240" w:lineRule="auto"/>
        <w:rPr>
          <w:rFonts w:ascii="Helvetica" w:hAnsi="Helvetica"/>
          <w:lang w:val="es-PE"/>
        </w:rPr>
      </w:pPr>
      <w:r w:rsidRPr="00741ECA">
        <w:rPr>
          <w:rFonts w:ascii="Helvetica" w:hAnsi="Helvetica"/>
          <w:lang w:val="es-PE"/>
        </w:rPr>
        <w:t xml:space="preserve">Nivel de interacción con autoridades. </w:t>
      </w:r>
    </w:p>
    <w:p w14:paraId="470324CF" w14:textId="77777777" w:rsidR="004149A4" w:rsidRPr="00741ECA" w:rsidRDefault="004149A4" w:rsidP="0047461E">
      <w:pPr>
        <w:numPr>
          <w:ilvl w:val="0"/>
          <w:numId w:val="180"/>
        </w:numPr>
        <w:spacing w:before="100" w:beforeAutospacing="1" w:after="100" w:afterAutospacing="1" w:line="240" w:lineRule="auto"/>
        <w:rPr>
          <w:rFonts w:ascii="Helvetica" w:hAnsi="Helvetica"/>
        </w:rPr>
      </w:pPr>
      <w:r w:rsidRPr="00741ECA">
        <w:rPr>
          <w:rFonts w:ascii="Helvetica" w:hAnsi="Helvetica"/>
        </w:rPr>
        <w:t xml:space="preserve">Valor de las operaciones. </w:t>
      </w:r>
    </w:p>
    <w:p w14:paraId="5EA806E5" w14:textId="77777777" w:rsidR="004149A4" w:rsidRPr="00741ECA" w:rsidRDefault="004149A4" w:rsidP="0047461E">
      <w:pPr>
        <w:numPr>
          <w:ilvl w:val="0"/>
          <w:numId w:val="180"/>
        </w:numPr>
        <w:spacing w:before="100" w:beforeAutospacing="1" w:after="100" w:afterAutospacing="1" w:line="240" w:lineRule="auto"/>
        <w:rPr>
          <w:rFonts w:ascii="Helvetica" w:hAnsi="Helvetica"/>
        </w:rPr>
      </w:pPr>
      <w:r w:rsidRPr="00741ECA">
        <w:rPr>
          <w:rFonts w:ascii="Helvetica" w:hAnsi="Helvetica"/>
        </w:rPr>
        <w:t xml:space="preserve">Controles existentes. </w:t>
      </w:r>
    </w:p>
    <w:p w14:paraId="6F1D5608" w14:textId="77777777" w:rsidR="004149A4" w:rsidRPr="00741ECA" w:rsidRDefault="004149A4" w:rsidP="001C4B38">
      <w:pPr>
        <w:pStyle w:val="NormalWeb"/>
        <w:ind w:firstLine="360"/>
        <w:rPr>
          <w:rFonts w:ascii="Helvetica" w:hAnsi="Helvetica"/>
          <w:lang w:val="es-PE"/>
        </w:rPr>
      </w:pPr>
      <w:r w:rsidRPr="00741ECA">
        <w:rPr>
          <w:rFonts w:ascii="Helvetica" w:hAnsi="Helvetica"/>
          <w:lang w:val="es-PE"/>
        </w:rPr>
        <w:t xml:space="preserve">Por ello, </w:t>
      </w:r>
      <w:r w:rsidRPr="00741ECA">
        <w:rPr>
          <w:rStyle w:val="Textoennegrita"/>
          <w:rFonts w:ascii="Helvetica" w:hAnsi="Helvetica"/>
          <w:lang w:val="es-PE"/>
        </w:rPr>
        <w:t>ISO 37001 no proporciona una matriz universal de riesgos para cada sector</w:t>
      </w:r>
      <w:r w:rsidRPr="00741ECA">
        <w:rPr>
          <w:rFonts w:ascii="Helvetica" w:hAnsi="Helvetica"/>
          <w:lang w:val="es-PE"/>
        </w:rPr>
        <w:t>. La organización debe desarrollar una evaluación adecuada a su propio contexto.</w:t>
      </w:r>
    </w:p>
    <w:p w14:paraId="537A5EC0" w14:textId="77777777" w:rsidR="004149A4" w:rsidRPr="00741ECA" w:rsidRDefault="004149A4" w:rsidP="004149A4">
      <w:pPr>
        <w:pStyle w:val="Ttulo3"/>
        <w:rPr>
          <w:rFonts w:ascii="Helvetica" w:hAnsi="Helvetica"/>
          <w:lang w:val="es-PE"/>
        </w:rPr>
      </w:pPr>
      <w:r w:rsidRPr="00741ECA">
        <w:rPr>
          <w:rFonts w:ascii="Helvetica" w:hAnsi="Helvetica"/>
          <w:lang w:val="es-PE"/>
        </w:rPr>
        <w:t>Relación con la Ley y el sistema de contratación pública</w:t>
      </w:r>
    </w:p>
    <w:p w14:paraId="1891D0AE"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 xml:space="preserve">En el caso de organizaciones que participan en contrataciones públicas en Perú, el sistema antisoborno debe funcionar </w:t>
      </w:r>
      <w:r w:rsidRPr="00741ECA">
        <w:rPr>
          <w:rStyle w:val="Textoennegrita"/>
          <w:rFonts w:ascii="Helvetica" w:hAnsi="Helvetica"/>
          <w:lang w:val="es-PE"/>
        </w:rPr>
        <w:t>complementariamente con el marco legal aplicable a las contrataciones públicas</w:t>
      </w:r>
      <w:r w:rsidRPr="00741ECA">
        <w:rPr>
          <w:rFonts w:ascii="Helvetica" w:hAnsi="Helvetica"/>
          <w:lang w:val="es-PE"/>
        </w:rPr>
        <w:t>.</w:t>
      </w:r>
    </w:p>
    <w:p w14:paraId="2CFF7063"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 xml:space="preserve">La Ley N.º 32069 establece el marco general vigente de las contrataciones públicas, mientras que su Reglamento desarrolla las reglas correspondientes. </w:t>
      </w:r>
    </w:p>
    <w:p w14:paraId="5E876340" w14:textId="77777777" w:rsidR="004149A4" w:rsidRPr="00741ECA" w:rsidRDefault="004149A4" w:rsidP="004149A4">
      <w:pPr>
        <w:pStyle w:val="NormalWeb"/>
        <w:rPr>
          <w:rFonts w:ascii="Helvetica" w:hAnsi="Helvetica"/>
          <w:lang w:val="es-PE"/>
        </w:rPr>
      </w:pPr>
      <w:r w:rsidRPr="00741ECA">
        <w:rPr>
          <w:rFonts w:ascii="Helvetica" w:hAnsi="Helvetica"/>
          <w:lang w:val="es-PE"/>
        </w:rPr>
        <w:t>Por tanto, una empresa que participe en estos procesos debe diferenciar entre:</w:t>
      </w:r>
    </w:p>
    <w:p w14:paraId="0AF76D90" w14:textId="77777777" w:rsidR="004149A4" w:rsidRPr="00741ECA" w:rsidRDefault="004149A4" w:rsidP="004149A4">
      <w:pPr>
        <w:pStyle w:val="NormalWeb"/>
        <w:rPr>
          <w:rFonts w:ascii="Helvetica" w:hAnsi="Helvetica"/>
          <w:lang w:val="es-PE"/>
        </w:rPr>
      </w:pPr>
      <w:r w:rsidRPr="00741ECA">
        <w:rPr>
          <w:rStyle w:val="Textoennegrita"/>
          <w:rFonts w:ascii="Helvetica" w:hAnsi="Helvetica"/>
          <w:lang w:val="es-PE"/>
        </w:rPr>
        <w:t>Cumplimiento legal:</w:t>
      </w:r>
      <w:r w:rsidRPr="00741ECA">
        <w:rPr>
          <w:rFonts w:ascii="Helvetica" w:hAnsi="Helvetica"/>
          <w:lang w:val="es-PE"/>
        </w:rPr>
        <w:t xml:space="preserve"> respetar las obligaciones establecidas por la legislación aplicable.</w:t>
      </w:r>
    </w:p>
    <w:p w14:paraId="5132E296" w14:textId="77777777" w:rsidR="004149A4" w:rsidRPr="00741ECA" w:rsidRDefault="004149A4" w:rsidP="004149A4">
      <w:pPr>
        <w:pStyle w:val="NormalWeb"/>
        <w:rPr>
          <w:rFonts w:ascii="Helvetica" w:hAnsi="Helvetica"/>
          <w:lang w:val="es-PE"/>
        </w:rPr>
      </w:pPr>
      <w:r w:rsidRPr="00741ECA">
        <w:rPr>
          <w:rStyle w:val="Textoennegrita"/>
          <w:rFonts w:ascii="Helvetica" w:hAnsi="Helvetica"/>
          <w:lang w:val="es-PE"/>
        </w:rPr>
        <w:t>Cumplimiento antisoborno:</w:t>
      </w:r>
      <w:r w:rsidRPr="00741ECA">
        <w:rPr>
          <w:rFonts w:ascii="Helvetica" w:hAnsi="Helvetica"/>
          <w:lang w:val="es-PE"/>
        </w:rPr>
        <w:t xml:space="preserve"> establecer controles para prevenir, detectar y responder ante riesgos de soborno.</w:t>
      </w:r>
    </w:p>
    <w:p w14:paraId="282B73F4" w14:textId="77777777" w:rsidR="004149A4" w:rsidRPr="00741ECA" w:rsidRDefault="004149A4" w:rsidP="004149A4">
      <w:pPr>
        <w:pStyle w:val="NormalWeb"/>
        <w:rPr>
          <w:rFonts w:ascii="Helvetica" w:hAnsi="Helvetica"/>
          <w:lang w:val="es-PE"/>
        </w:rPr>
      </w:pPr>
      <w:r w:rsidRPr="00741ECA">
        <w:rPr>
          <w:rStyle w:val="Textoennegrita"/>
          <w:rFonts w:ascii="Helvetica" w:hAnsi="Helvetica"/>
          <w:lang w:val="es-PE"/>
        </w:rPr>
        <w:t>Sistema de gestión:</w:t>
      </w:r>
      <w:r w:rsidRPr="00741ECA">
        <w:rPr>
          <w:rFonts w:ascii="Helvetica" w:hAnsi="Helvetica"/>
          <w:lang w:val="es-PE"/>
        </w:rPr>
        <w:t xml:space="preserve"> integrar estos controles dentro de una estructura organizada, documentada y sometida a seguimiento y mejora.</w:t>
      </w:r>
    </w:p>
    <w:p w14:paraId="260C1ADA" w14:textId="77777777" w:rsidR="004149A4" w:rsidRPr="00741ECA" w:rsidRDefault="004149A4" w:rsidP="004149A4">
      <w:pPr>
        <w:pStyle w:val="Ttulo3"/>
        <w:rPr>
          <w:rFonts w:ascii="Helvetica" w:hAnsi="Helvetica"/>
          <w:lang w:val="es-PE"/>
        </w:rPr>
      </w:pPr>
      <w:r w:rsidRPr="00741ECA">
        <w:rPr>
          <w:rFonts w:ascii="Helvetica" w:hAnsi="Helvetica"/>
          <w:lang w:val="es-PE"/>
        </w:rPr>
        <w:t>Documentación de los riesgos sectoriales</w:t>
      </w:r>
    </w:p>
    <w:p w14:paraId="396EF46A"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 xml:space="preserve">La organización puede incorporar estos riesgos dentro de su </w:t>
      </w:r>
      <w:r w:rsidRPr="00741ECA">
        <w:rPr>
          <w:rStyle w:val="Textoennegrita"/>
          <w:rFonts w:ascii="Helvetica" w:hAnsi="Helvetica"/>
          <w:lang w:val="es-PE"/>
        </w:rPr>
        <w:t>matriz general de riesgos de soborno</w:t>
      </w:r>
      <w:r w:rsidRPr="00741ECA">
        <w:rPr>
          <w:rFonts w:ascii="Helvetica" w:hAnsi="Helvetica"/>
          <w:lang w:val="es-PE"/>
        </w:rPr>
        <w:t>.</w:t>
      </w:r>
    </w:p>
    <w:p w14:paraId="70A34A77" w14:textId="77777777" w:rsidR="004149A4" w:rsidRPr="00741ECA" w:rsidRDefault="004149A4" w:rsidP="004149A4">
      <w:pPr>
        <w:pStyle w:val="NormalWeb"/>
        <w:rPr>
          <w:rFonts w:ascii="Helvetica" w:hAnsi="Helvetica"/>
        </w:rPr>
      </w:pPr>
      <w:r w:rsidRPr="00741ECA">
        <w:rPr>
          <w:rFonts w:ascii="Helvetica" w:hAnsi="Helvetica"/>
        </w:rPr>
        <w:t>Por ejemplo: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2976"/>
        <w:gridCol w:w="2122"/>
        <w:gridCol w:w="3050"/>
      </w:tblGrid>
      <w:tr w:rsidR="004149A4" w:rsidRPr="00741ECA" w14:paraId="26CFD333" w14:textId="77777777" w:rsidTr="001C4B38">
        <w:trPr>
          <w:tblHeader/>
        </w:trPr>
        <w:tc>
          <w:tcPr>
            <w:tcW w:w="0" w:type="auto"/>
            <w:vAlign w:val="center"/>
            <w:hideMark/>
          </w:tcPr>
          <w:p w14:paraId="436CADC4" w14:textId="77777777" w:rsidR="004149A4" w:rsidRPr="00741ECA" w:rsidRDefault="004149A4">
            <w:pPr>
              <w:jc w:val="center"/>
              <w:rPr>
                <w:rFonts w:ascii="Helvetica" w:hAnsi="Helvetica"/>
                <w:b/>
                <w:bCs/>
              </w:rPr>
            </w:pPr>
            <w:r w:rsidRPr="00741ECA">
              <w:rPr>
                <w:rFonts w:ascii="Helvetica" w:hAnsi="Helvetica"/>
                <w:b/>
                <w:bCs/>
              </w:rPr>
              <w:t>Sector / actividad</w:t>
            </w:r>
          </w:p>
        </w:tc>
        <w:tc>
          <w:tcPr>
            <w:tcW w:w="0" w:type="auto"/>
            <w:vAlign w:val="center"/>
            <w:hideMark/>
          </w:tcPr>
          <w:p w14:paraId="3B531FD4" w14:textId="77777777" w:rsidR="004149A4" w:rsidRPr="00741ECA" w:rsidRDefault="004149A4">
            <w:pPr>
              <w:jc w:val="center"/>
              <w:rPr>
                <w:rFonts w:ascii="Helvetica" w:hAnsi="Helvetica"/>
                <w:b/>
                <w:bCs/>
              </w:rPr>
            </w:pPr>
            <w:r w:rsidRPr="00741ECA">
              <w:rPr>
                <w:rFonts w:ascii="Helvetica" w:hAnsi="Helvetica"/>
                <w:b/>
                <w:bCs/>
              </w:rPr>
              <w:t>Escenario de riesgo</w:t>
            </w:r>
          </w:p>
        </w:tc>
        <w:tc>
          <w:tcPr>
            <w:tcW w:w="0" w:type="auto"/>
            <w:vAlign w:val="center"/>
            <w:hideMark/>
          </w:tcPr>
          <w:p w14:paraId="7EF8E9DE" w14:textId="77777777" w:rsidR="004149A4" w:rsidRPr="00741ECA" w:rsidRDefault="004149A4">
            <w:pPr>
              <w:jc w:val="center"/>
              <w:rPr>
                <w:rFonts w:ascii="Helvetica" w:hAnsi="Helvetica"/>
                <w:b/>
                <w:bCs/>
              </w:rPr>
            </w:pPr>
            <w:r w:rsidRPr="00741ECA">
              <w:rPr>
                <w:rFonts w:ascii="Helvetica" w:hAnsi="Helvetica"/>
                <w:b/>
                <w:bCs/>
              </w:rPr>
              <w:t>Factor de exposición</w:t>
            </w:r>
          </w:p>
        </w:tc>
        <w:tc>
          <w:tcPr>
            <w:tcW w:w="0" w:type="auto"/>
            <w:vAlign w:val="center"/>
            <w:hideMark/>
          </w:tcPr>
          <w:p w14:paraId="2E30F265" w14:textId="77777777" w:rsidR="004149A4" w:rsidRPr="00741ECA" w:rsidRDefault="004149A4">
            <w:pPr>
              <w:jc w:val="center"/>
              <w:rPr>
                <w:rFonts w:ascii="Helvetica" w:hAnsi="Helvetica"/>
                <w:b/>
                <w:bCs/>
              </w:rPr>
            </w:pPr>
            <w:r w:rsidRPr="00741ECA">
              <w:rPr>
                <w:rFonts w:ascii="Helvetica" w:hAnsi="Helvetica"/>
                <w:b/>
                <w:bCs/>
              </w:rPr>
              <w:t>Control posible</w:t>
            </w:r>
          </w:p>
        </w:tc>
      </w:tr>
      <w:tr w:rsidR="004149A4" w:rsidRPr="00741ECA" w14:paraId="3A80D30D" w14:textId="77777777" w:rsidTr="001C4B38">
        <w:tc>
          <w:tcPr>
            <w:tcW w:w="0" w:type="auto"/>
            <w:vAlign w:val="center"/>
            <w:hideMark/>
          </w:tcPr>
          <w:p w14:paraId="0DE62273" w14:textId="77777777" w:rsidR="004149A4" w:rsidRPr="00741ECA" w:rsidRDefault="004149A4" w:rsidP="001C4B38">
            <w:pPr>
              <w:jc w:val="center"/>
              <w:rPr>
                <w:rFonts w:ascii="Helvetica" w:hAnsi="Helvetica"/>
              </w:rPr>
            </w:pPr>
            <w:r w:rsidRPr="00741ECA">
              <w:rPr>
                <w:rFonts w:ascii="Helvetica" w:hAnsi="Helvetica"/>
              </w:rPr>
              <w:t>Minería</w:t>
            </w:r>
          </w:p>
        </w:tc>
        <w:tc>
          <w:tcPr>
            <w:tcW w:w="0" w:type="auto"/>
            <w:vAlign w:val="center"/>
            <w:hideMark/>
          </w:tcPr>
          <w:p w14:paraId="50C43DDD" w14:textId="77777777" w:rsidR="004149A4" w:rsidRPr="00741ECA" w:rsidRDefault="004149A4" w:rsidP="001C4B38">
            <w:pPr>
              <w:jc w:val="center"/>
              <w:rPr>
                <w:rFonts w:ascii="Helvetica" w:hAnsi="Helvetica"/>
              </w:rPr>
            </w:pPr>
            <w:r w:rsidRPr="00741ECA">
              <w:rPr>
                <w:rFonts w:ascii="Helvetica" w:hAnsi="Helvetica"/>
              </w:rPr>
              <w:t>Soborno mediante intermediario</w:t>
            </w:r>
          </w:p>
        </w:tc>
        <w:tc>
          <w:tcPr>
            <w:tcW w:w="0" w:type="auto"/>
            <w:vAlign w:val="center"/>
            <w:hideMark/>
          </w:tcPr>
          <w:p w14:paraId="138627F2" w14:textId="77777777" w:rsidR="004149A4" w:rsidRPr="00741ECA" w:rsidRDefault="004149A4" w:rsidP="001C4B38">
            <w:pPr>
              <w:jc w:val="center"/>
              <w:rPr>
                <w:rFonts w:ascii="Helvetica" w:hAnsi="Helvetica"/>
              </w:rPr>
            </w:pPr>
            <w:r w:rsidRPr="00741ECA">
              <w:rPr>
                <w:rFonts w:ascii="Helvetica" w:hAnsi="Helvetica"/>
              </w:rPr>
              <w:t>Contacto con autoridades</w:t>
            </w:r>
          </w:p>
        </w:tc>
        <w:tc>
          <w:tcPr>
            <w:tcW w:w="0" w:type="auto"/>
            <w:vAlign w:val="center"/>
            <w:hideMark/>
          </w:tcPr>
          <w:p w14:paraId="1CB72E88" w14:textId="77777777" w:rsidR="004149A4" w:rsidRPr="00741ECA" w:rsidRDefault="004149A4" w:rsidP="001C4B38">
            <w:pPr>
              <w:jc w:val="center"/>
              <w:rPr>
                <w:rFonts w:ascii="Helvetica" w:hAnsi="Helvetica"/>
              </w:rPr>
            </w:pPr>
            <w:r w:rsidRPr="00741ECA">
              <w:rPr>
                <w:rFonts w:ascii="Helvetica" w:hAnsi="Helvetica"/>
              </w:rPr>
              <w:t>Debida diligencia</w:t>
            </w:r>
          </w:p>
        </w:tc>
      </w:tr>
      <w:tr w:rsidR="004149A4" w:rsidRPr="00741ECA" w14:paraId="134910D1" w14:textId="77777777" w:rsidTr="001C4B38">
        <w:tc>
          <w:tcPr>
            <w:tcW w:w="0" w:type="auto"/>
            <w:vAlign w:val="center"/>
            <w:hideMark/>
          </w:tcPr>
          <w:p w14:paraId="7B2D63AC" w14:textId="77777777" w:rsidR="004149A4" w:rsidRPr="00741ECA" w:rsidRDefault="004149A4" w:rsidP="001C4B38">
            <w:pPr>
              <w:jc w:val="center"/>
              <w:rPr>
                <w:rFonts w:ascii="Helvetica" w:hAnsi="Helvetica"/>
              </w:rPr>
            </w:pPr>
            <w:r w:rsidRPr="00741ECA">
              <w:rPr>
                <w:rFonts w:ascii="Helvetica" w:hAnsi="Helvetica"/>
              </w:rPr>
              <w:t>Minería</w:t>
            </w:r>
          </w:p>
        </w:tc>
        <w:tc>
          <w:tcPr>
            <w:tcW w:w="0" w:type="auto"/>
            <w:vAlign w:val="center"/>
            <w:hideMark/>
          </w:tcPr>
          <w:p w14:paraId="1755C867" w14:textId="77777777" w:rsidR="004149A4" w:rsidRPr="00741ECA" w:rsidRDefault="004149A4" w:rsidP="001C4B38">
            <w:pPr>
              <w:jc w:val="center"/>
              <w:rPr>
                <w:rFonts w:ascii="Helvetica" w:hAnsi="Helvetica"/>
                <w:lang w:val="es-PE"/>
              </w:rPr>
            </w:pPr>
            <w:r w:rsidRPr="00741ECA">
              <w:rPr>
                <w:rFonts w:ascii="Helvetica" w:hAnsi="Helvetica"/>
                <w:lang w:val="es-PE"/>
              </w:rPr>
              <w:t>Pago indebido para acelerar autorización</w:t>
            </w:r>
          </w:p>
        </w:tc>
        <w:tc>
          <w:tcPr>
            <w:tcW w:w="0" w:type="auto"/>
            <w:vAlign w:val="center"/>
            <w:hideMark/>
          </w:tcPr>
          <w:p w14:paraId="50F5E844" w14:textId="77777777" w:rsidR="004149A4" w:rsidRPr="00741ECA" w:rsidRDefault="004149A4" w:rsidP="001C4B38">
            <w:pPr>
              <w:jc w:val="center"/>
              <w:rPr>
                <w:rFonts w:ascii="Helvetica" w:hAnsi="Helvetica"/>
              </w:rPr>
            </w:pPr>
            <w:r w:rsidRPr="00741ECA">
              <w:rPr>
                <w:rFonts w:ascii="Helvetica" w:hAnsi="Helvetica"/>
              </w:rPr>
              <w:t>Trámites administrativos</w:t>
            </w:r>
          </w:p>
        </w:tc>
        <w:tc>
          <w:tcPr>
            <w:tcW w:w="0" w:type="auto"/>
            <w:vAlign w:val="center"/>
            <w:hideMark/>
          </w:tcPr>
          <w:p w14:paraId="04DC522C" w14:textId="77777777" w:rsidR="004149A4" w:rsidRPr="00741ECA" w:rsidRDefault="004149A4" w:rsidP="001C4B38">
            <w:pPr>
              <w:jc w:val="center"/>
              <w:rPr>
                <w:rFonts w:ascii="Helvetica" w:hAnsi="Helvetica"/>
              </w:rPr>
            </w:pPr>
            <w:r w:rsidRPr="00741ECA">
              <w:rPr>
                <w:rFonts w:ascii="Helvetica" w:hAnsi="Helvetica"/>
              </w:rPr>
              <w:t>Aprobaciones y supervisión</w:t>
            </w:r>
          </w:p>
        </w:tc>
      </w:tr>
      <w:tr w:rsidR="004149A4" w:rsidRPr="00741ECA" w14:paraId="557DB0F0" w14:textId="77777777" w:rsidTr="001C4B38">
        <w:tc>
          <w:tcPr>
            <w:tcW w:w="0" w:type="auto"/>
            <w:vAlign w:val="center"/>
            <w:hideMark/>
          </w:tcPr>
          <w:p w14:paraId="7516E98E" w14:textId="77777777" w:rsidR="004149A4" w:rsidRPr="00741ECA" w:rsidRDefault="004149A4" w:rsidP="001C4B38">
            <w:pPr>
              <w:jc w:val="center"/>
              <w:rPr>
                <w:rFonts w:ascii="Helvetica" w:hAnsi="Helvetica"/>
              </w:rPr>
            </w:pPr>
            <w:r w:rsidRPr="00741ECA">
              <w:rPr>
                <w:rFonts w:ascii="Helvetica" w:hAnsi="Helvetica"/>
              </w:rPr>
              <w:t>Construcción</w:t>
            </w:r>
          </w:p>
        </w:tc>
        <w:tc>
          <w:tcPr>
            <w:tcW w:w="0" w:type="auto"/>
            <w:vAlign w:val="center"/>
            <w:hideMark/>
          </w:tcPr>
          <w:p w14:paraId="0B0ADF4E" w14:textId="77777777" w:rsidR="004149A4" w:rsidRPr="00741ECA" w:rsidRDefault="004149A4" w:rsidP="001C4B38">
            <w:pPr>
              <w:jc w:val="center"/>
              <w:rPr>
                <w:rFonts w:ascii="Helvetica" w:hAnsi="Helvetica"/>
              </w:rPr>
            </w:pPr>
            <w:r w:rsidRPr="00741ECA">
              <w:rPr>
                <w:rFonts w:ascii="Helvetica" w:hAnsi="Helvetica"/>
              </w:rPr>
              <w:t>Aprobación irregular de valorizaciones</w:t>
            </w:r>
          </w:p>
        </w:tc>
        <w:tc>
          <w:tcPr>
            <w:tcW w:w="0" w:type="auto"/>
            <w:vAlign w:val="center"/>
            <w:hideMark/>
          </w:tcPr>
          <w:p w14:paraId="3B256A69" w14:textId="77777777" w:rsidR="004149A4" w:rsidRPr="00741ECA" w:rsidRDefault="004149A4" w:rsidP="001C4B38">
            <w:pPr>
              <w:jc w:val="center"/>
              <w:rPr>
                <w:rFonts w:ascii="Helvetica" w:hAnsi="Helvetica"/>
              </w:rPr>
            </w:pPr>
            <w:r w:rsidRPr="00741ECA">
              <w:rPr>
                <w:rFonts w:ascii="Helvetica" w:hAnsi="Helvetica"/>
              </w:rPr>
              <w:t>Alto valor contractual</w:t>
            </w:r>
          </w:p>
        </w:tc>
        <w:tc>
          <w:tcPr>
            <w:tcW w:w="0" w:type="auto"/>
            <w:vAlign w:val="center"/>
            <w:hideMark/>
          </w:tcPr>
          <w:p w14:paraId="25700507" w14:textId="77777777" w:rsidR="004149A4" w:rsidRPr="00741ECA" w:rsidRDefault="004149A4" w:rsidP="001C4B38">
            <w:pPr>
              <w:jc w:val="center"/>
              <w:rPr>
                <w:rFonts w:ascii="Helvetica" w:hAnsi="Helvetica"/>
              </w:rPr>
            </w:pPr>
            <w:r w:rsidRPr="00741ECA">
              <w:rPr>
                <w:rFonts w:ascii="Helvetica" w:hAnsi="Helvetica"/>
              </w:rPr>
              <w:t>Separación de funciones</w:t>
            </w:r>
          </w:p>
        </w:tc>
      </w:tr>
      <w:tr w:rsidR="004149A4" w:rsidRPr="00741ECA" w14:paraId="09B1F886" w14:textId="77777777" w:rsidTr="001C4B38">
        <w:tc>
          <w:tcPr>
            <w:tcW w:w="0" w:type="auto"/>
            <w:vAlign w:val="center"/>
            <w:hideMark/>
          </w:tcPr>
          <w:p w14:paraId="51F9C765" w14:textId="77777777" w:rsidR="004149A4" w:rsidRPr="00741ECA" w:rsidRDefault="004149A4" w:rsidP="001C4B38">
            <w:pPr>
              <w:jc w:val="center"/>
              <w:rPr>
                <w:rFonts w:ascii="Helvetica" w:hAnsi="Helvetica"/>
              </w:rPr>
            </w:pPr>
            <w:r w:rsidRPr="00741ECA">
              <w:rPr>
                <w:rFonts w:ascii="Helvetica" w:hAnsi="Helvetica"/>
              </w:rPr>
              <w:t>Construcción</w:t>
            </w:r>
          </w:p>
        </w:tc>
        <w:tc>
          <w:tcPr>
            <w:tcW w:w="0" w:type="auto"/>
            <w:vAlign w:val="center"/>
            <w:hideMark/>
          </w:tcPr>
          <w:p w14:paraId="76635038" w14:textId="77777777" w:rsidR="004149A4" w:rsidRPr="00741ECA" w:rsidRDefault="004149A4" w:rsidP="001C4B38">
            <w:pPr>
              <w:jc w:val="center"/>
              <w:rPr>
                <w:rFonts w:ascii="Helvetica" w:hAnsi="Helvetica"/>
                <w:lang w:val="es-PE"/>
              </w:rPr>
            </w:pPr>
            <w:r w:rsidRPr="00741ECA">
              <w:rPr>
                <w:rFonts w:ascii="Helvetica" w:hAnsi="Helvetica"/>
                <w:lang w:val="es-PE"/>
              </w:rPr>
              <w:t>Favoritismo en selección de proveedor</w:t>
            </w:r>
          </w:p>
        </w:tc>
        <w:tc>
          <w:tcPr>
            <w:tcW w:w="0" w:type="auto"/>
            <w:vAlign w:val="center"/>
            <w:hideMark/>
          </w:tcPr>
          <w:p w14:paraId="5B096F13" w14:textId="77777777" w:rsidR="004149A4" w:rsidRPr="00741ECA" w:rsidRDefault="004149A4" w:rsidP="001C4B38">
            <w:pPr>
              <w:jc w:val="center"/>
              <w:rPr>
                <w:rFonts w:ascii="Helvetica" w:hAnsi="Helvetica"/>
              </w:rPr>
            </w:pPr>
            <w:r w:rsidRPr="00741ECA">
              <w:rPr>
                <w:rFonts w:ascii="Helvetica" w:hAnsi="Helvetica"/>
              </w:rPr>
              <w:t>Contratación</w:t>
            </w:r>
          </w:p>
        </w:tc>
        <w:tc>
          <w:tcPr>
            <w:tcW w:w="0" w:type="auto"/>
            <w:vAlign w:val="center"/>
            <w:hideMark/>
          </w:tcPr>
          <w:p w14:paraId="13F71A20" w14:textId="77777777" w:rsidR="004149A4" w:rsidRPr="00741ECA" w:rsidRDefault="004149A4" w:rsidP="001C4B38">
            <w:pPr>
              <w:jc w:val="center"/>
              <w:rPr>
                <w:rFonts w:ascii="Helvetica" w:hAnsi="Helvetica"/>
              </w:rPr>
            </w:pPr>
            <w:r w:rsidRPr="00741ECA">
              <w:rPr>
                <w:rFonts w:ascii="Helvetica" w:hAnsi="Helvetica"/>
              </w:rPr>
              <w:t>Criterios objetivos</w:t>
            </w:r>
          </w:p>
        </w:tc>
      </w:tr>
      <w:tr w:rsidR="004149A4" w:rsidRPr="00741ECA" w14:paraId="7D5F21CF" w14:textId="77777777" w:rsidTr="001C4B38">
        <w:tc>
          <w:tcPr>
            <w:tcW w:w="0" w:type="auto"/>
            <w:vAlign w:val="center"/>
            <w:hideMark/>
          </w:tcPr>
          <w:p w14:paraId="0B97D751" w14:textId="77777777" w:rsidR="004149A4" w:rsidRPr="00741ECA" w:rsidRDefault="004149A4" w:rsidP="001C4B38">
            <w:pPr>
              <w:jc w:val="center"/>
              <w:rPr>
                <w:rFonts w:ascii="Helvetica" w:hAnsi="Helvetica"/>
              </w:rPr>
            </w:pPr>
            <w:r w:rsidRPr="00741ECA">
              <w:rPr>
                <w:rFonts w:ascii="Helvetica" w:hAnsi="Helvetica"/>
              </w:rPr>
              <w:t>Contratación pública</w:t>
            </w:r>
          </w:p>
        </w:tc>
        <w:tc>
          <w:tcPr>
            <w:tcW w:w="0" w:type="auto"/>
            <w:vAlign w:val="center"/>
            <w:hideMark/>
          </w:tcPr>
          <w:p w14:paraId="5B2BFF76" w14:textId="77777777" w:rsidR="004149A4" w:rsidRPr="00741ECA" w:rsidRDefault="004149A4" w:rsidP="001C4B38">
            <w:pPr>
              <w:jc w:val="center"/>
              <w:rPr>
                <w:rFonts w:ascii="Helvetica" w:hAnsi="Helvetica"/>
                <w:lang w:val="es-PE"/>
              </w:rPr>
            </w:pPr>
            <w:r w:rsidRPr="00741ECA">
              <w:rPr>
                <w:rFonts w:ascii="Helvetica" w:hAnsi="Helvetica"/>
                <w:lang w:val="es-PE"/>
              </w:rPr>
              <w:t>Influencia indebida sobre una decisión</w:t>
            </w:r>
          </w:p>
        </w:tc>
        <w:tc>
          <w:tcPr>
            <w:tcW w:w="0" w:type="auto"/>
            <w:vAlign w:val="center"/>
            <w:hideMark/>
          </w:tcPr>
          <w:p w14:paraId="41F4452F" w14:textId="77777777" w:rsidR="004149A4" w:rsidRPr="00741ECA" w:rsidRDefault="004149A4" w:rsidP="001C4B38">
            <w:pPr>
              <w:jc w:val="center"/>
              <w:rPr>
                <w:rFonts w:ascii="Helvetica" w:hAnsi="Helvetica"/>
              </w:rPr>
            </w:pPr>
            <w:r w:rsidRPr="00741ECA">
              <w:rPr>
                <w:rFonts w:ascii="Helvetica" w:hAnsi="Helvetica"/>
              </w:rPr>
              <w:t>Relación con funcionarios</w:t>
            </w:r>
          </w:p>
        </w:tc>
        <w:tc>
          <w:tcPr>
            <w:tcW w:w="0" w:type="auto"/>
            <w:vAlign w:val="center"/>
            <w:hideMark/>
          </w:tcPr>
          <w:p w14:paraId="530EE474" w14:textId="77777777" w:rsidR="004149A4" w:rsidRPr="00741ECA" w:rsidRDefault="004149A4" w:rsidP="001C4B38">
            <w:pPr>
              <w:jc w:val="center"/>
              <w:rPr>
                <w:rFonts w:ascii="Helvetica" w:hAnsi="Helvetica"/>
                <w:lang w:val="es-PE"/>
              </w:rPr>
            </w:pPr>
            <w:r w:rsidRPr="00741ECA">
              <w:rPr>
                <w:rFonts w:ascii="Helvetica" w:hAnsi="Helvetica"/>
                <w:lang w:val="es-PE"/>
              </w:rPr>
              <w:t>Política y controles de interacción</w:t>
            </w:r>
          </w:p>
        </w:tc>
      </w:tr>
      <w:tr w:rsidR="004149A4" w:rsidRPr="00741ECA" w14:paraId="24C6481C" w14:textId="77777777" w:rsidTr="001C4B38">
        <w:tc>
          <w:tcPr>
            <w:tcW w:w="0" w:type="auto"/>
            <w:vAlign w:val="center"/>
            <w:hideMark/>
          </w:tcPr>
          <w:p w14:paraId="45A10313" w14:textId="77777777" w:rsidR="004149A4" w:rsidRPr="00741ECA" w:rsidRDefault="004149A4" w:rsidP="001C4B38">
            <w:pPr>
              <w:jc w:val="center"/>
              <w:rPr>
                <w:rFonts w:ascii="Helvetica" w:hAnsi="Helvetica"/>
              </w:rPr>
            </w:pPr>
            <w:r w:rsidRPr="00741ECA">
              <w:rPr>
                <w:rFonts w:ascii="Helvetica" w:hAnsi="Helvetica"/>
              </w:rPr>
              <w:t>Contratación pública</w:t>
            </w:r>
          </w:p>
        </w:tc>
        <w:tc>
          <w:tcPr>
            <w:tcW w:w="0" w:type="auto"/>
            <w:vAlign w:val="center"/>
            <w:hideMark/>
          </w:tcPr>
          <w:p w14:paraId="4CFFD9ED" w14:textId="77777777" w:rsidR="004149A4" w:rsidRPr="00741ECA" w:rsidRDefault="004149A4" w:rsidP="001C4B38">
            <w:pPr>
              <w:jc w:val="center"/>
              <w:rPr>
                <w:rFonts w:ascii="Helvetica" w:hAnsi="Helvetica"/>
              </w:rPr>
            </w:pPr>
            <w:r w:rsidRPr="00741ECA">
              <w:rPr>
                <w:rFonts w:ascii="Helvetica" w:hAnsi="Helvetica"/>
              </w:rPr>
              <w:t>Pago indebido mediante tercero</w:t>
            </w:r>
          </w:p>
        </w:tc>
        <w:tc>
          <w:tcPr>
            <w:tcW w:w="0" w:type="auto"/>
            <w:vAlign w:val="center"/>
            <w:hideMark/>
          </w:tcPr>
          <w:p w14:paraId="0E5833C4" w14:textId="77777777" w:rsidR="004149A4" w:rsidRPr="00741ECA" w:rsidRDefault="004149A4" w:rsidP="001C4B38">
            <w:pPr>
              <w:jc w:val="center"/>
              <w:rPr>
                <w:rFonts w:ascii="Helvetica" w:hAnsi="Helvetica"/>
              </w:rPr>
            </w:pPr>
            <w:r w:rsidRPr="00741ECA">
              <w:rPr>
                <w:rFonts w:ascii="Helvetica" w:hAnsi="Helvetica"/>
              </w:rPr>
              <w:t>Uso de intermediarios</w:t>
            </w:r>
          </w:p>
        </w:tc>
        <w:tc>
          <w:tcPr>
            <w:tcW w:w="0" w:type="auto"/>
            <w:vAlign w:val="center"/>
            <w:hideMark/>
          </w:tcPr>
          <w:p w14:paraId="68C6916F" w14:textId="77777777" w:rsidR="004149A4" w:rsidRPr="00741ECA" w:rsidRDefault="004149A4" w:rsidP="001C4B38">
            <w:pPr>
              <w:jc w:val="center"/>
              <w:rPr>
                <w:rFonts w:ascii="Helvetica" w:hAnsi="Helvetica"/>
                <w:lang w:val="es-PE"/>
              </w:rPr>
            </w:pPr>
            <w:r w:rsidRPr="00741ECA">
              <w:rPr>
                <w:rFonts w:ascii="Helvetica" w:hAnsi="Helvetica"/>
                <w:lang w:val="es-PE"/>
              </w:rPr>
              <w:t>Debida diligencia y controles contractuales</w:t>
            </w:r>
          </w:p>
        </w:tc>
      </w:tr>
    </w:tbl>
    <w:p w14:paraId="65C92C84" w14:textId="77777777" w:rsidR="004149A4" w:rsidRPr="00741ECA" w:rsidRDefault="004149A4" w:rsidP="004149A4">
      <w:pPr>
        <w:pStyle w:val="NormalWeb"/>
        <w:rPr>
          <w:rFonts w:ascii="Helvetica" w:hAnsi="Helvetica"/>
          <w:lang w:val="es-PE"/>
        </w:rPr>
      </w:pPr>
      <w:r w:rsidRPr="00741ECA">
        <w:rPr>
          <w:rFonts w:ascii="Helvetica" w:hAnsi="Helvetica"/>
          <w:lang w:val="es-PE"/>
        </w:rPr>
        <w:t xml:space="preserve">La matriz debe adaptarse a </w:t>
      </w:r>
      <w:r w:rsidRPr="00741ECA">
        <w:rPr>
          <w:rStyle w:val="Textoennegrita"/>
          <w:rFonts w:ascii="Helvetica" w:hAnsi="Helvetica"/>
          <w:lang w:val="es-PE"/>
        </w:rPr>
        <w:t>las actividades reales de cada organización</w:t>
      </w:r>
      <w:r w:rsidRPr="00741ECA">
        <w:rPr>
          <w:rFonts w:ascii="Helvetica" w:hAnsi="Helvetica"/>
          <w:lang w:val="es-PE"/>
        </w:rPr>
        <w:t>.</w:t>
      </w:r>
    </w:p>
    <w:p w14:paraId="71BDB5B1" w14:textId="77777777" w:rsidR="004149A4" w:rsidRPr="00741ECA" w:rsidRDefault="004149A4" w:rsidP="004149A4">
      <w:pPr>
        <w:pStyle w:val="Ttulo3"/>
        <w:rPr>
          <w:rFonts w:ascii="Helvetica" w:hAnsi="Helvetica"/>
          <w:lang w:val="es-PE"/>
        </w:rPr>
      </w:pPr>
      <w:r w:rsidRPr="00741ECA">
        <w:rPr>
          <w:rFonts w:ascii="Helvetica" w:hAnsi="Helvetica"/>
          <w:lang w:val="es-PE"/>
        </w:rPr>
        <w:t>Medidas preventivas recomendadas</w:t>
      </w:r>
    </w:p>
    <w:p w14:paraId="15F03D2A" w14:textId="77777777" w:rsidR="004149A4" w:rsidRPr="00741ECA" w:rsidRDefault="004149A4" w:rsidP="001C4B38">
      <w:pPr>
        <w:pStyle w:val="NormalWeb"/>
        <w:ind w:firstLine="360"/>
        <w:rPr>
          <w:rFonts w:ascii="Helvetica" w:hAnsi="Helvetica"/>
          <w:lang w:val="es-PE"/>
        </w:rPr>
      </w:pPr>
      <w:r w:rsidRPr="00741ECA">
        <w:rPr>
          <w:rFonts w:ascii="Helvetica" w:hAnsi="Helvetica"/>
          <w:lang w:val="es-PE"/>
        </w:rPr>
        <w:t>Dependiendo del resultado de la evaluación, una organización puede establecer medidas como:</w:t>
      </w:r>
    </w:p>
    <w:p w14:paraId="3C674375" w14:textId="77777777" w:rsidR="004149A4" w:rsidRPr="00741ECA" w:rsidRDefault="004149A4" w:rsidP="0047461E">
      <w:pPr>
        <w:numPr>
          <w:ilvl w:val="0"/>
          <w:numId w:val="181"/>
        </w:numPr>
        <w:spacing w:before="100" w:beforeAutospacing="1" w:after="100" w:afterAutospacing="1" w:line="240" w:lineRule="auto"/>
        <w:rPr>
          <w:rFonts w:ascii="Helvetica" w:hAnsi="Helvetica"/>
        </w:rPr>
      </w:pPr>
      <w:r w:rsidRPr="00741ECA">
        <w:rPr>
          <w:rFonts w:ascii="Helvetica" w:hAnsi="Helvetica"/>
        </w:rPr>
        <w:t xml:space="preserve">Política antisoborno. </w:t>
      </w:r>
    </w:p>
    <w:p w14:paraId="6093B91E" w14:textId="77777777" w:rsidR="004149A4" w:rsidRPr="00741ECA" w:rsidRDefault="004149A4" w:rsidP="0047461E">
      <w:pPr>
        <w:numPr>
          <w:ilvl w:val="0"/>
          <w:numId w:val="181"/>
        </w:numPr>
        <w:spacing w:before="100" w:beforeAutospacing="1" w:after="100" w:afterAutospacing="1" w:line="240" w:lineRule="auto"/>
        <w:rPr>
          <w:rFonts w:ascii="Helvetica" w:hAnsi="Helvetica"/>
        </w:rPr>
      </w:pPr>
      <w:r w:rsidRPr="00741ECA">
        <w:rPr>
          <w:rFonts w:ascii="Helvetica" w:hAnsi="Helvetica"/>
        </w:rPr>
        <w:t xml:space="preserve">Evaluación periódica de riesgos. </w:t>
      </w:r>
    </w:p>
    <w:p w14:paraId="1E319708" w14:textId="77777777" w:rsidR="004149A4" w:rsidRPr="00741ECA" w:rsidRDefault="004149A4" w:rsidP="0047461E">
      <w:pPr>
        <w:numPr>
          <w:ilvl w:val="0"/>
          <w:numId w:val="181"/>
        </w:numPr>
        <w:spacing w:before="100" w:beforeAutospacing="1" w:after="100" w:afterAutospacing="1" w:line="240" w:lineRule="auto"/>
        <w:rPr>
          <w:rFonts w:ascii="Helvetica" w:hAnsi="Helvetica"/>
        </w:rPr>
      </w:pPr>
      <w:r w:rsidRPr="00741ECA">
        <w:rPr>
          <w:rFonts w:ascii="Helvetica" w:hAnsi="Helvetica"/>
        </w:rPr>
        <w:t xml:space="preserve">Debida diligencia de terceros. </w:t>
      </w:r>
    </w:p>
    <w:p w14:paraId="6F7BCD4B" w14:textId="77777777" w:rsidR="004149A4" w:rsidRPr="00741ECA" w:rsidRDefault="004149A4" w:rsidP="0047461E">
      <w:pPr>
        <w:numPr>
          <w:ilvl w:val="0"/>
          <w:numId w:val="181"/>
        </w:numPr>
        <w:spacing w:before="100" w:beforeAutospacing="1" w:after="100" w:afterAutospacing="1" w:line="240" w:lineRule="auto"/>
        <w:rPr>
          <w:rFonts w:ascii="Helvetica" w:hAnsi="Helvetica"/>
        </w:rPr>
      </w:pPr>
      <w:r w:rsidRPr="00741ECA">
        <w:rPr>
          <w:rFonts w:ascii="Helvetica" w:hAnsi="Helvetica"/>
        </w:rPr>
        <w:t xml:space="preserve">Controles sobre intermediarios. </w:t>
      </w:r>
    </w:p>
    <w:p w14:paraId="7B7FA9B5" w14:textId="77777777" w:rsidR="004149A4" w:rsidRPr="00741ECA" w:rsidRDefault="004149A4" w:rsidP="0047461E">
      <w:pPr>
        <w:numPr>
          <w:ilvl w:val="0"/>
          <w:numId w:val="181"/>
        </w:numPr>
        <w:spacing w:before="100" w:beforeAutospacing="1" w:after="100" w:afterAutospacing="1" w:line="240" w:lineRule="auto"/>
        <w:rPr>
          <w:rFonts w:ascii="Helvetica" w:hAnsi="Helvetica"/>
        </w:rPr>
      </w:pPr>
      <w:r w:rsidRPr="00741ECA">
        <w:rPr>
          <w:rFonts w:ascii="Helvetica" w:hAnsi="Helvetica"/>
        </w:rPr>
        <w:t xml:space="preserve">Separación de funciones. </w:t>
      </w:r>
    </w:p>
    <w:p w14:paraId="6B9E8182" w14:textId="77777777" w:rsidR="004149A4" w:rsidRPr="00741ECA" w:rsidRDefault="004149A4" w:rsidP="0047461E">
      <w:pPr>
        <w:numPr>
          <w:ilvl w:val="0"/>
          <w:numId w:val="181"/>
        </w:numPr>
        <w:spacing w:before="100" w:beforeAutospacing="1" w:after="100" w:afterAutospacing="1" w:line="240" w:lineRule="auto"/>
        <w:rPr>
          <w:rFonts w:ascii="Helvetica" w:hAnsi="Helvetica"/>
        </w:rPr>
      </w:pPr>
      <w:r w:rsidRPr="00741ECA">
        <w:rPr>
          <w:rFonts w:ascii="Helvetica" w:hAnsi="Helvetica"/>
        </w:rPr>
        <w:t xml:space="preserve">Aprobaciones de operaciones. </w:t>
      </w:r>
    </w:p>
    <w:p w14:paraId="3ADB42B3" w14:textId="77777777" w:rsidR="004149A4" w:rsidRPr="00741ECA" w:rsidRDefault="004149A4" w:rsidP="0047461E">
      <w:pPr>
        <w:numPr>
          <w:ilvl w:val="0"/>
          <w:numId w:val="181"/>
        </w:numPr>
        <w:spacing w:before="100" w:beforeAutospacing="1" w:after="100" w:afterAutospacing="1" w:line="240" w:lineRule="auto"/>
        <w:rPr>
          <w:rFonts w:ascii="Helvetica" w:hAnsi="Helvetica"/>
        </w:rPr>
      </w:pPr>
      <w:r w:rsidRPr="00741ECA">
        <w:rPr>
          <w:rFonts w:ascii="Helvetica" w:hAnsi="Helvetica"/>
        </w:rPr>
        <w:t xml:space="preserve">Controles financieros. </w:t>
      </w:r>
    </w:p>
    <w:p w14:paraId="089AAB37" w14:textId="77777777" w:rsidR="004149A4" w:rsidRPr="00741ECA" w:rsidRDefault="004149A4" w:rsidP="0047461E">
      <w:pPr>
        <w:numPr>
          <w:ilvl w:val="0"/>
          <w:numId w:val="181"/>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sobre regalos y hospitalidad. </w:t>
      </w:r>
    </w:p>
    <w:p w14:paraId="30A71CD2" w14:textId="77777777" w:rsidR="004149A4" w:rsidRPr="00741ECA" w:rsidRDefault="004149A4" w:rsidP="0047461E">
      <w:pPr>
        <w:numPr>
          <w:ilvl w:val="0"/>
          <w:numId w:val="181"/>
        </w:numPr>
        <w:spacing w:before="100" w:beforeAutospacing="1" w:after="100" w:afterAutospacing="1" w:line="240" w:lineRule="auto"/>
        <w:rPr>
          <w:rFonts w:ascii="Helvetica" w:hAnsi="Helvetica"/>
          <w:lang w:val="es-PE"/>
        </w:rPr>
      </w:pPr>
      <w:r w:rsidRPr="00741ECA">
        <w:rPr>
          <w:rFonts w:ascii="Helvetica" w:hAnsi="Helvetica"/>
          <w:lang w:val="es-PE"/>
        </w:rPr>
        <w:t xml:space="preserve">Gestión de conflictos de interés. </w:t>
      </w:r>
    </w:p>
    <w:p w14:paraId="160974D7" w14:textId="77777777" w:rsidR="004149A4" w:rsidRPr="00741ECA" w:rsidRDefault="004149A4" w:rsidP="0047461E">
      <w:pPr>
        <w:numPr>
          <w:ilvl w:val="0"/>
          <w:numId w:val="181"/>
        </w:numPr>
        <w:spacing w:before="100" w:beforeAutospacing="1" w:after="100" w:afterAutospacing="1" w:line="240" w:lineRule="auto"/>
        <w:rPr>
          <w:rFonts w:ascii="Helvetica" w:hAnsi="Helvetica"/>
        </w:rPr>
      </w:pPr>
      <w:r w:rsidRPr="00741ECA">
        <w:rPr>
          <w:rFonts w:ascii="Helvetica" w:hAnsi="Helvetica"/>
        </w:rPr>
        <w:t xml:space="preserve">Capacitación. </w:t>
      </w:r>
    </w:p>
    <w:p w14:paraId="03D419B3" w14:textId="77777777" w:rsidR="004149A4" w:rsidRPr="00741ECA" w:rsidRDefault="004149A4" w:rsidP="0047461E">
      <w:pPr>
        <w:numPr>
          <w:ilvl w:val="0"/>
          <w:numId w:val="181"/>
        </w:numPr>
        <w:spacing w:before="100" w:beforeAutospacing="1" w:after="100" w:afterAutospacing="1" w:line="240" w:lineRule="auto"/>
        <w:rPr>
          <w:rFonts w:ascii="Helvetica" w:hAnsi="Helvetica"/>
        </w:rPr>
      </w:pPr>
      <w:r w:rsidRPr="00741ECA">
        <w:rPr>
          <w:rFonts w:ascii="Helvetica" w:hAnsi="Helvetica"/>
        </w:rPr>
        <w:t xml:space="preserve">Canal de denuncias. </w:t>
      </w:r>
    </w:p>
    <w:p w14:paraId="7AEAA757" w14:textId="77777777" w:rsidR="004149A4" w:rsidRPr="00741ECA" w:rsidRDefault="004149A4" w:rsidP="0047461E">
      <w:pPr>
        <w:numPr>
          <w:ilvl w:val="0"/>
          <w:numId w:val="181"/>
        </w:numPr>
        <w:spacing w:before="100" w:beforeAutospacing="1" w:after="100" w:afterAutospacing="1" w:line="240" w:lineRule="auto"/>
        <w:rPr>
          <w:rFonts w:ascii="Helvetica" w:hAnsi="Helvetica"/>
        </w:rPr>
      </w:pPr>
      <w:r w:rsidRPr="00741ECA">
        <w:rPr>
          <w:rFonts w:ascii="Helvetica" w:hAnsi="Helvetica"/>
        </w:rPr>
        <w:t xml:space="preserve">Investigación de incidentes. </w:t>
      </w:r>
    </w:p>
    <w:p w14:paraId="1722A11B" w14:textId="77777777" w:rsidR="004149A4" w:rsidRPr="00741ECA" w:rsidRDefault="004149A4" w:rsidP="0047461E">
      <w:pPr>
        <w:numPr>
          <w:ilvl w:val="0"/>
          <w:numId w:val="181"/>
        </w:numPr>
        <w:spacing w:before="100" w:beforeAutospacing="1" w:after="100" w:afterAutospacing="1" w:line="240" w:lineRule="auto"/>
        <w:rPr>
          <w:rFonts w:ascii="Helvetica" w:hAnsi="Helvetica"/>
        </w:rPr>
      </w:pPr>
      <w:r w:rsidRPr="00741ECA">
        <w:rPr>
          <w:rFonts w:ascii="Helvetica" w:hAnsi="Helvetica"/>
        </w:rPr>
        <w:t xml:space="preserve">Auditorías internas. </w:t>
      </w:r>
    </w:p>
    <w:p w14:paraId="268B3CE3" w14:textId="77777777" w:rsidR="004149A4" w:rsidRPr="00741ECA" w:rsidRDefault="004149A4" w:rsidP="0047461E">
      <w:pPr>
        <w:numPr>
          <w:ilvl w:val="0"/>
          <w:numId w:val="181"/>
        </w:numPr>
        <w:spacing w:before="100" w:beforeAutospacing="1" w:after="100" w:afterAutospacing="1" w:line="240" w:lineRule="auto"/>
        <w:rPr>
          <w:rFonts w:ascii="Helvetica" w:hAnsi="Helvetica"/>
        </w:rPr>
      </w:pPr>
      <w:r w:rsidRPr="00741ECA">
        <w:rPr>
          <w:rFonts w:ascii="Helvetica" w:hAnsi="Helvetica"/>
        </w:rPr>
        <w:t xml:space="preserve">Seguimiento de terceros. </w:t>
      </w:r>
    </w:p>
    <w:p w14:paraId="46AB8D28" w14:textId="77777777" w:rsidR="004149A4" w:rsidRPr="00741ECA" w:rsidRDefault="004149A4" w:rsidP="0047461E">
      <w:pPr>
        <w:numPr>
          <w:ilvl w:val="0"/>
          <w:numId w:val="181"/>
        </w:numPr>
        <w:spacing w:before="100" w:beforeAutospacing="1" w:after="100" w:afterAutospacing="1" w:line="240" w:lineRule="auto"/>
        <w:rPr>
          <w:rFonts w:ascii="Helvetica" w:hAnsi="Helvetica"/>
        </w:rPr>
      </w:pPr>
      <w:r w:rsidRPr="00741ECA">
        <w:rPr>
          <w:rFonts w:ascii="Helvetica" w:hAnsi="Helvetica"/>
        </w:rPr>
        <w:t xml:space="preserve">Acciones correctivas. </w:t>
      </w:r>
    </w:p>
    <w:p w14:paraId="3E531651" w14:textId="77777777" w:rsidR="004149A4" w:rsidRPr="00741ECA" w:rsidRDefault="004149A4" w:rsidP="001C4B38">
      <w:pPr>
        <w:pStyle w:val="NormalWeb"/>
        <w:ind w:firstLine="360"/>
        <w:rPr>
          <w:rFonts w:ascii="Helvetica" w:hAnsi="Helvetica"/>
          <w:lang w:val="es-PE"/>
        </w:rPr>
      </w:pPr>
      <w:r w:rsidRPr="00741ECA">
        <w:rPr>
          <w:rFonts w:ascii="Helvetica" w:hAnsi="Helvetica"/>
          <w:lang w:val="es-PE"/>
        </w:rPr>
        <w:t xml:space="preserve">La selección de estas medidas debe responder a </w:t>
      </w:r>
      <w:r w:rsidRPr="00741ECA">
        <w:rPr>
          <w:rStyle w:val="Textoennegrita"/>
          <w:rFonts w:ascii="Helvetica" w:hAnsi="Helvetica"/>
          <w:lang w:val="es-PE"/>
        </w:rPr>
        <w:t>los riesgos identificados</w:t>
      </w:r>
      <w:r w:rsidRPr="00741ECA">
        <w:rPr>
          <w:rFonts w:ascii="Helvetica" w:hAnsi="Helvetica"/>
          <w:lang w:val="es-PE"/>
        </w:rPr>
        <w:t>, y no simplemente a una lista estándar de controles.</w:t>
      </w:r>
    </w:p>
    <w:p w14:paraId="148BF2A7" w14:textId="77777777" w:rsidR="004149A4" w:rsidRPr="00741ECA" w:rsidRDefault="004149A4" w:rsidP="004149A4">
      <w:pPr>
        <w:pStyle w:val="Ttulo3"/>
        <w:rPr>
          <w:rFonts w:ascii="Helvetica" w:hAnsi="Helvetica"/>
          <w:lang w:val="es-PE"/>
        </w:rPr>
      </w:pPr>
      <w:r w:rsidRPr="00741ECA">
        <w:rPr>
          <w:rFonts w:ascii="Helvetica" w:hAnsi="Helvetica"/>
          <w:lang w:val="es-PE"/>
        </w:rPr>
        <w:t>Idea clave</w:t>
      </w:r>
    </w:p>
    <w:p w14:paraId="57E8A03F" w14:textId="77777777" w:rsidR="004149A4" w:rsidRPr="00741ECA" w:rsidRDefault="004149A4" w:rsidP="001C4B38">
      <w:pPr>
        <w:pStyle w:val="NormalWeb"/>
        <w:ind w:firstLine="720"/>
        <w:rPr>
          <w:rFonts w:ascii="Helvetica" w:hAnsi="Helvetica"/>
          <w:lang w:val="es-PE"/>
        </w:rPr>
      </w:pPr>
      <w:r w:rsidRPr="00741ECA">
        <w:rPr>
          <w:rStyle w:val="Textoennegrita"/>
          <w:rFonts w:ascii="Helvetica" w:hAnsi="Helvetica"/>
          <w:lang w:val="es-PE"/>
        </w:rPr>
        <w:t>Minería, construcción y contrataciones con el Estado pueden presentar escenarios específicos de exposición al soborno</w:t>
      </w:r>
      <w:r w:rsidRPr="00741ECA">
        <w:rPr>
          <w:rFonts w:ascii="Helvetica" w:hAnsi="Helvetica"/>
          <w:lang w:val="es-PE"/>
        </w:rPr>
        <w:t>, especialmente cuando existen proyectos de elevado valor, interacción con autoridades, intermediarios, contratistas, subcontratistas y procesos de contratación complejos.</w:t>
      </w:r>
    </w:p>
    <w:p w14:paraId="125877D7"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 xml:space="preserve">Sin embargo, </w:t>
      </w:r>
      <w:r w:rsidRPr="00741ECA">
        <w:rPr>
          <w:rStyle w:val="Textoennegrita"/>
          <w:rFonts w:ascii="Helvetica" w:hAnsi="Helvetica"/>
          <w:lang w:val="es-PE"/>
        </w:rPr>
        <w:t>no debe asumirse automáticamente que una actividad pertenece a una categoría de alto riesgo</w:t>
      </w:r>
      <w:r w:rsidRPr="00741ECA">
        <w:rPr>
          <w:rFonts w:ascii="Helvetica" w:hAnsi="Helvetica"/>
          <w:lang w:val="es-PE"/>
        </w:rPr>
        <w:t xml:space="preserve">. ISO 37001:2025 exige un enfoque basado en el contexto y en la evaluación de los riesgos reales de la organización. La norma puede aplicarse a organizaciones de cualquier sector y tamaño, y contempla tanto el soborno directo como el indirecto. </w:t>
      </w:r>
    </w:p>
    <w:p w14:paraId="66FA3C9C"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 xml:space="preserve">En Perú, este análisis debe considerar además el marco normativo vigente aplicable a cada actividad. En particular, las organizaciones que participan en contrataciones públicas deben tener presente la </w:t>
      </w:r>
      <w:r w:rsidRPr="00741ECA">
        <w:rPr>
          <w:rStyle w:val="Textoennegrita"/>
          <w:rFonts w:ascii="Helvetica" w:hAnsi="Helvetica"/>
          <w:lang w:val="es-PE"/>
        </w:rPr>
        <w:t>Ley N.º 32069, Ley General de Contrataciones Públicas</w:t>
      </w:r>
      <w:r w:rsidRPr="00741ECA">
        <w:rPr>
          <w:rFonts w:ascii="Helvetica" w:hAnsi="Helvetica"/>
          <w:lang w:val="es-PE"/>
        </w:rPr>
        <w:t xml:space="preserve">, y su Reglamento aprobado mediante el </w:t>
      </w:r>
      <w:r w:rsidRPr="00741ECA">
        <w:rPr>
          <w:rStyle w:val="Textoennegrita"/>
          <w:rFonts w:ascii="Helvetica" w:hAnsi="Helvetica"/>
          <w:lang w:val="es-PE"/>
        </w:rPr>
        <w:t>Decreto Supremo N.º 009-2025-EF</w:t>
      </w:r>
      <w:r w:rsidRPr="00741ECA">
        <w:rPr>
          <w:rFonts w:ascii="Helvetica" w:hAnsi="Helvetica"/>
          <w:lang w:val="es-PE"/>
        </w:rPr>
        <w:t xml:space="preserve">. </w:t>
      </w:r>
    </w:p>
    <w:p w14:paraId="28F40DC8" w14:textId="77777777" w:rsidR="004149A4" w:rsidRPr="00741ECA" w:rsidRDefault="004149A4" w:rsidP="001C4B38">
      <w:pPr>
        <w:pStyle w:val="NormalWeb"/>
        <w:ind w:firstLine="720"/>
        <w:rPr>
          <w:rFonts w:ascii="Helvetica" w:hAnsi="Helvetica"/>
          <w:lang w:val="es-PE"/>
        </w:rPr>
      </w:pPr>
      <w:r w:rsidRPr="00741ECA">
        <w:rPr>
          <w:rFonts w:ascii="Helvetica" w:hAnsi="Helvetica"/>
          <w:lang w:val="es-PE"/>
        </w:rPr>
        <w:t xml:space="preserve">El objetivo final es que la organización pueda </w:t>
      </w:r>
      <w:r w:rsidRPr="00741ECA">
        <w:rPr>
          <w:rStyle w:val="Textoennegrita"/>
          <w:rFonts w:ascii="Helvetica" w:hAnsi="Helvetica"/>
          <w:lang w:val="es-PE"/>
        </w:rPr>
        <w:t>identificar los escenarios de mayor exposición, aplicar controles proporcionales y mantener evidencia de las decisiones adoptadas</w:t>
      </w:r>
      <w:r w:rsidRPr="00741ECA">
        <w:rPr>
          <w:rFonts w:ascii="Helvetica" w:hAnsi="Helvetica"/>
          <w:lang w:val="es-PE"/>
        </w:rPr>
        <w:t>, integrando la prevención del soborno en la gestión cotidiana de sus proyectos y operaciones.</w:t>
      </w:r>
    </w:p>
    <w:p w14:paraId="38252251" w14:textId="77777777" w:rsidR="00F07813" w:rsidRPr="00741ECA" w:rsidRDefault="00F07813" w:rsidP="00F07813">
      <w:pPr>
        <w:pStyle w:val="Ttulo2"/>
        <w:rPr>
          <w:rFonts w:ascii="Helvetica" w:hAnsi="Helvetica"/>
          <w:sz w:val="28"/>
          <w:szCs w:val="28"/>
          <w:lang w:val="es-PE"/>
        </w:rPr>
      </w:pPr>
      <w:r w:rsidRPr="00741ECA">
        <w:rPr>
          <w:rFonts w:ascii="Helvetica" w:hAnsi="Helvetica"/>
          <w:sz w:val="28"/>
          <w:szCs w:val="28"/>
          <w:lang w:val="es-PE"/>
        </w:rPr>
        <w:t>4.4. Gestión de regalos, hospitalidad y donaciones</w:t>
      </w:r>
    </w:p>
    <w:p w14:paraId="03A25279" w14:textId="77777777" w:rsidR="00F07813" w:rsidRPr="00741ECA" w:rsidRDefault="00F07813" w:rsidP="00F07813">
      <w:pPr>
        <w:pStyle w:val="Ttulo3"/>
        <w:rPr>
          <w:rFonts w:ascii="Helvetica" w:hAnsi="Helvetica"/>
          <w:lang w:val="es-PE"/>
        </w:rPr>
      </w:pPr>
      <w:r w:rsidRPr="00741ECA">
        <w:rPr>
          <w:rFonts w:ascii="Helvetica" w:hAnsi="Helvetica"/>
          <w:lang w:val="es-PE"/>
        </w:rPr>
        <w:t>Introducción</w:t>
      </w:r>
    </w:p>
    <w:p w14:paraId="0542A5A8"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Los </w:t>
      </w:r>
      <w:r w:rsidRPr="00741ECA">
        <w:rPr>
          <w:rStyle w:val="Textoennegrita"/>
          <w:rFonts w:ascii="Helvetica" w:hAnsi="Helvetica"/>
          <w:lang w:val="es-PE"/>
        </w:rPr>
        <w:t>regalos, la hospitalidad, las donaciones, los patrocinios y otros beneficios similares</w:t>
      </w:r>
      <w:r w:rsidRPr="00741ECA">
        <w:rPr>
          <w:rFonts w:ascii="Helvetica" w:hAnsi="Helvetica"/>
          <w:lang w:val="es-PE"/>
        </w:rPr>
        <w:t xml:space="preserve"> pueden formar parte de las relaciones comerciales legítimas de una organización. Sin embargo, también pueden utilizarse para </w:t>
      </w:r>
      <w:r w:rsidRPr="00741ECA">
        <w:rPr>
          <w:rStyle w:val="Textoennegrita"/>
          <w:rFonts w:ascii="Helvetica" w:hAnsi="Helvetica"/>
          <w:lang w:val="es-PE"/>
        </w:rPr>
        <w:t>influir indebidamente en una decisión, obtener una ventaja o encubrir un soborno</w:t>
      </w:r>
      <w:r w:rsidRPr="00741ECA">
        <w:rPr>
          <w:rFonts w:ascii="Helvetica" w:hAnsi="Helvetica"/>
          <w:lang w:val="es-PE"/>
        </w:rPr>
        <w:t>.</w:t>
      </w:r>
    </w:p>
    <w:p w14:paraId="68D9CC43"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Por esta razón, la </w:t>
      </w:r>
      <w:r w:rsidRPr="00741ECA">
        <w:rPr>
          <w:rStyle w:val="Textoennegrita"/>
          <w:rFonts w:ascii="Helvetica" w:hAnsi="Helvetica"/>
          <w:lang w:val="es-PE"/>
        </w:rPr>
        <w:t>ISO 37001:2025</w:t>
      </w:r>
      <w:r w:rsidRPr="00741ECA">
        <w:rPr>
          <w:rFonts w:ascii="Helvetica" w:hAnsi="Helvetica"/>
          <w:lang w:val="es-PE"/>
        </w:rPr>
        <w:t xml:space="preserve"> incluye específicamente la gestión de </w:t>
      </w:r>
      <w:r w:rsidRPr="00741ECA">
        <w:rPr>
          <w:rStyle w:val="Textoennegrita"/>
          <w:rFonts w:ascii="Helvetica" w:hAnsi="Helvetica"/>
          <w:lang w:val="es-PE"/>
        </w:rPr>
        <w:t>regalos, hospitalidad, donaciones y beneficios similares</w:t>
      </w:r>
      <w:r w:rsidRPr="00741ECA">
        <w:rPr>
          <w:rFonts w:ascii="Helvetica" w:hAnsi="Helvetica"/>
          <w:lang w:val="es-PE"/>
        </w:rPr>
        <w:t xml:space="preserve"> dentro de los controles operativos del Sistema de Gestión Antisoborno, en el apartado 8.7. </w:t>
      </w:r>
    </w:p>
    <w:p w14:paraId="067E02F4"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La norma no establece que toda forma de regalo, hospitalidad o donación esté prohibida. El enfoque consiste en </w:t>
      </w:r>
      <w:r w:rsidRPr="00741ECA">
        <w:rPr>
          <w:rStyle w:val="Textoennegrita"/>
          <w:rFonts w:ascii="Helvetica" w:hAnsi="Helvetica"/>
          <w:lang w:val="es-PE"/>
        </w:rPr>
        <w:t>identificar y gestionar el riesgo</w:t>
      </w:r>
      <w:r w:rsidRPr="00741ECA">
        <w:rPr>
          <w:rFonts w:ascii="Helvetica" w:hAnsi="Helvetica"/>
          <w:lang w:val="es-PE"/>
        </w:rPr>
        <w:t>, estableciendo controles razonables y proporcionales a las circunstancias.</w:t>
      </w:r>
    </w:p>
    <w:p w14:paraId="2B441199" w14:textId="77777777" w:rsidR="00F07813" w:rsidRPr="00741ECA" w:rsidRDefault="00F07813" w:rsidP="00F07813">
      <w:pPr>
        <w:pStyle w:val="Ttulo3"/>
        <w:rPr>
          <w:rFonts w:ascii="Helvetica" w:hAnsi="Helvetica"/>
          <w:lang w:val="es-PE"/>
        </w:rPr>
      </w:pPr>
      <w:r w:rsidRPr="00741ECA">
        <w:rPr>
          <w:rFonts w:ascii="Helvetica" w:hAnsi="Helvetica"/>
          <w:lang w:val="es-PE"/>
        </w:rPr>
        <w:t>¿Qué se entiende por regalos y beneficios?</w:t>
      </w:r>
    </w:p>
    <w:p w14:paraId="6D63F4F1"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En el contexto antisoborno, los beneficios pueden adoptar muchas formas.</w:t>
      </w:r>
    </w:p>
    <w:p w14:paraId="2EB8C401" w14:textId="77777777" w:rsidR="00F07813" w:rsidRPr="00741ECA" w:rsidRDefault="00F07813" w:rsidP="00F07813">
      <w:pPr>
        <w:pStyle w:val="NormalWeb"/>
        <w:rPr>
          <w:rFonts w:ascii="Helvetica" w:hAnsi="Helvetica"/>
        </w:rPr>
      </w:pPr>
      <w:r w:rsidRPr="00741ECA">
        <w:rPr>
          <w:rFonts w:ascii="Helvetica" w:hAnsi="Helvetica"/>
        </w:rPr>
        <w:t>Entre ellos pueden encontrarse:</w:t>
      </w:r>
    </w:p>
    <w:p w14:paraId="014416FC" w14:textId="77777777" w:rsidR="00F07813" w:rsidRPr="00741ECA" w:rsidRDefault="00F07813" w:rsidP="0047461E">
      <w:pPr>
        <w:numPr>
          <w:ilvl w:val="0"/>
          <w:numId w:val="182"/>
        </w:numPr>
        <w:spacing w:before="100" w:beforeAutospacing="1" w:after="100" w:afterAutospacing="1" w:line="240" w:lineRule="auto"/>
        <w:rPr>
          <w:rFonts w:ascii="Helvetica" w:hAnsi="Helvetica"/>
        </w:rPr>
      </w:pPr>
      <w:r w:rsidRPr="00741ECA">
        <w:rPr>
          <w:rFonts w:ascii="Helvetica" w:hAnsi="Helvetica"/>
        </w:rPr>
        <w:t xml:space="preserve">Regalos materiales. </w:t>
      </w:r>
    </w:p>
    <w:p w14:paraId="2C327300" w14:textId="77777777" w:rsidR="00F07813" w:rsidRPr="00741ECA" w:rsidRDefault="00F07813" w:rsidP="0047461E">
      <w:pPr>
        <w:numPr>
          <w:ilvl w:val="0"/>
          <w:numId w:val="182"/>
        </w:numPr>
        <w:spacing w:before="100" w:beforeAutospacing="1" w:after="100" w:afterAutospacing="1" w:line="240" w:lineRule="auto"/>
        <w:rPr>
          <w:rFonts w:ascii="Helvetica" w:hAnsi="Helvetica"/>
        </w:rPr>
      </w:pPr>
      <w:r w:rsidRPr="00741ECA">
        <w:rPr>
          <w:rFonts w:ascii="Helvetica" w:hAnsi="Helvetica"/>
        </w:rPr>
        <w:t xml:space="preserve">Comidas y cenas. </w:t>
      </w:r>
    </w:p>
    <w:p w14:paraId="26729C59" w14:textId="77777777" w:rsidR="00F07813" w:rsidRPr="00741ECA" w:rsidRDefault="00F07813" w:rsidP="0047461E">
      <w:pPr>
        <w:numPr>
          <w:ilvl w:val="0"/>
          <w:numId w:val="182"/>
        </w:numPr>
        <w:spacing w:before="100" w:beforeAutospacing="1" w:after="100" w:afterAutospacing="1" w:line="240" w:lineRule="auto"/>
        <w:rPr>
          <w:rFonts w:ascii="Helvetica" w:hAnsi="Helvetica"/>
        </w:rPr>
      </w:pPr>
      <w:r w:rsidRPr="00741ECA">
        <w:rPr>
          <w:rFonts w:ascii="Helvetica" w:hAnsi="Helvetica"/>
        </w:rPr>
        <w:t xml:space="preserve">Invitaciones a eventos. </w:t>
      </w:r>
    </w:p>
    <w:p w14:paraId="15E4BD0B" w14:textId="77777777" w:rsidR="00F07813" w:rsidRPr="00741ECA" w:rsidRDefault="00F07813" w:rsidP="0047461E">
      <w:pPr>
        <w:numPr>
          <w:ilvl w:val="0"/>
          <w:numId w:val="182"/>
        </w:numPr>
        <w:spacing w:before="100" w:beforeAutospacing="1" w:after="100" w:afterAutospacing="1" w:line="240" w:lineRule="auto"/>
        <w:rPr>
          <w:rFonts w:ascii="Helvetica" w:hAnsi="Helvetica"/>
        </w:rPr>
      </w:pPr>
      <w:r w:rsidRPr="00741ECA">
        <w:rPr>
          <w:rFonts w:ascii="Helvetica" w:hAnsi="Helvetica"/>
        </w:rPr>
        <w:t xml:space="preserve">Entretenimiento. </w:t>
      </w:r>
    </w:p>
    <w:p w14:paraId="0334FB65" w14:textId="77777777" w:rsidR="00F07813" w:rsidRPr="00741ECA" w:rsidRDefault="00F07813" w:rsidP="0047461E">
      <w:pPr>
        <w:numPr>
          <w:ilvl w:val="0"/>
          <w:numId w:val="182"/>
        </w:numPr>
        <w:spacing w:before="100" w:beforeAutospacing="1" w:after="100" w:afterAutospacing="1" w:line="240" w:lineRule="auto"/>
        <w:rPr>
          <w:rFonts w:ascii="Helvetica" w:hAnsi="Helvetica"/>
        </w:rPr>
      </w:pPr>
      <w:r w:rsidRPr="00741ECA">
        <w:rPr>
          <w:rFonts w:ascii="Helvetica" w:hAnsi="Helvetica"/>
        </w:rPr>
        <w:t xml:space="preserve">Viajes. </w:t>
      </w:r>
    </w:p>
    <w:p w14:paraId="229D09DA" w14:textId="77777777" w:rsidR="00F07813" w:rsidRPr="00741ECA" w:rsidRDefault="00F07813" w:rsidP="0047461E">
      <w:pPr>
        <w:numPr>
          <w:ilvl w:val="0"/>
          <w:numId w:val="182"/>
        </w:numPr>
        <w:spacing w:before="100" w:beforeAutospacing="1" w:after="100" w:afterAutospacing="1" w:line="240" w:lineRule="auto"/>
        <w:rPr>
          <w:rFonts w:ascii="Helvetica" w:hAnsi="Helvetica"/>
        </w:rPr>
      </w:pPr>
      <w:r w:rsidRPr="00741ECA">
        <w:rPr>
          <w:rFonts w:ascii="Helvetica" w:hAnsi="Helvetica"/>
        </w:rPr>
        <w:t xml:space="preserve">Alojamiento. </w:t>
      </w:r>
    </w:p>
    <w:p w14:paraId="7D8FBC35" w14:textId="77777777" w:rsidR="00F07813" w:rsidRPr="00741ECA" w:rsidRDefault="00F07813" w:rsidP="0047461E">
      <w:pPr>
        <w:numPr>
          <w:ilvl w:val="0"/>
          <w:numId w:val="182"/>
        </w:numPr>
        <w:spacing w:before="100" w:beforeAutospacing="1" w:after="100" w:afterAutospacing="1" w:line="240" w:lineRule="auto"/>
        <w:rPr>
          <w:rFonts w:ascii="Helvetica" w:hAnsi="Helvetica"/>
        </w:rPr>
      </w:pPr>
      <w:r w:rsidRPr="00741ECA">
        <w:rPr>
          <w:rFonts w:ascii="Helvetica" w:hAnsi="Helvetica"/>
        </w:rPr>
        <w:t xml:space="preserve">Entradas para espectáculos. </w:t>
      </w:r>
    </w:p>
    <w:p w14:paraId="0E344BCF" w14:textId="77777777" w:rsidR="00F07813" w:rsidRPr="00741ECA" w:rsidRDefault="00F07813" w:rsidP="0047461E">
      <w:pPr>
        <w:numPr>
          <w:ilvl w:val="0"/>
          <w:numId w:val="182"/>
        </w:numPr>
        <w:spacing w:before="100" w:beforeAutospacing="1" w:after="100" w:afterAutospacing="1" w:line="240" w:lineRule="auto"/>
        <w:rPr>
          <w:rFonts w:ascii="Helvetica" w:hAnsi="Helvetica"/>
        </w:rPr>
      </w:pPr>
      <w:r w:rsidRPr="00741ECA">
        <w:rPr>
          <w:rFonts w:ascii="Helvetica" w:hAnsi="Helvetica"/>
        </w:rPr>
        <w:t xml:space="preserve">Beneficios recreativos. </w:t>
      </w:r>
    </w:p>
    <w:p w14:paraId="074CFA87" w14:textId="77777777" w:rsidR="00F07813" w:rsidRPr="00741ECA" w:rsidRDefault="00F07813" w:rsidP="0047461E">
      <w:pPr>
        <w:numPr>
          <w:ilvl w:val="0"/>
          <w:numId w:val="182"/>
        </w:numPr>
        <w:spacing w:before="100" w:beforeAutospacing="1" w:after="100" w:afterAutospacing="1" w:line="240" w:lineRule="auto"/>
        <w:rPr>
          <w:rFonts w:ascii="Helvetica" w:hAnsi="Helvetica"/>
        </w:rPr>
      </w:pPr>
      <w:r w:rsidRPr="00741ECA">
        <w:rPr>
          <w:rFonts w:ascii="Helvetica" w:hAnsi="Helvetica"/>
        </w:rPr>
        <w:t xml:space="preserve">Descuentos especiales. </w:t>
      </w:r>
    </w:p>
    <w:p w14:paraId="2F33B49B" w14:textId="77777777" w:rsidR="00F07813" w:rsidRPr="00741ECA" w:rsidRDefault="00F07813" w:rsidP="0047461E">
      <w:pPr>
        <w:numPr>
          <w:ilvl w:val="0"/>
          <w:numId w:val="182"/>
        </w:numPr>
        <w:spacing w:before="100" w:beforeAutospacing="1" w:after="100" w:afterAutospacing="1" w:line="240" w:lineRule="auto"/>
        <w:rPr>
          <w:rFonts w:ascii="Helvetica" w:hAnsi="Helvetica"/>
        </w:rPr>
      </w:pPr>
      <w:r w:rsidRPr="00741ECA">
        <w:rPr>
          <w:rFonts w:ascii="Helvetica" w:hAnsi="Helvetica"/>
        </w:rPr>
        <w:t xml:space="preserve">Préstamos o ventajas económicas. </w:t>
      </w:r>
    </w:p>
    <w:p w14:paraId="6DA4748C" w14:textId="77777777" w:rsidR="00F07813" w:rsidRPr="00741ECA" w:rsidRDefault="00F07813" w:rsidP="0047461E">
      <w:pPr>
        <w:numPr>
          <w:ilvl w:val="0"/>
          <w:numId w:val="182"/>
        </w:numPr>
        <w:spacing w:before="100" w:beforeAutospacing="1" w:after="100" w:afterAutospacing="1" w:line="240" w:lineRule="auto"/>
        <w:rPr>
          <w:rFonts w:ascii="Helvetica" w:hAnsi="Helvetica"/>
        </w:rPr>
      </w:pPr>
      <w:r w:rsidRPr="00741ECA">
        <w:rPr>
          <w:rFonts w:ascii="Helvetica" w:hAnsi="Helvetica"/>
        </w:rPr>
        <w:t xml:space="preserve">Donaciones. </w:t>
      </w:r>
    </w:p>
    <w:p w14:paraId="591821AF" w14:textId="77777777" w:rsidR="00F07813" w:rsidRPr="00741ECA" w:rsidRDefault="00F07813" w:rsidP="0047461E">
      <w:pPr>
        <w:numPr>
          <w:ilvl w:val="0"/>
          <w:numId w:val="182"/>
        </w:numPr>
        <w:spacing w:before="100" w:beforeAutospacing="1" w:after="100" w:afterAutospacing="1" w:line="240" w:lineRule="auto"/>
        <w:rPr>
          <w:rFonts w:ascii="Helvetica" w:hAnsi="Helvetica"/>
        </w:rPr>
      </w:pPr>
      <w:r w:rsidRPr="00741ECA">
        <w:rPr>
          <w:rFonts w:ascii="Helvetica" w:hAnsi="Helvetica"/>
        </w:rPr>
        <w:t xml:space="preserve">Patrocinios. </w:t>
      </w:r>
    </w:p>
    <w:p w14:paraId="0DD1161C" w14:textId="77777777" w:rsidR="00F07813" w:rsidRPr="00741ECA" w:rsidRDefault="00F07813" w:rsidP="0047461E">
      <w:pPr>
        <w:numPr>
          <w:ilvl w:val="0"/>
          <w:numId w:val="182"/>
        </w:numPr>
        <w:spacing w:before="100" w:beforeAutospacing="1" w:after="100" w:afterAutospacing="1" w:line="240" w:lineRule="auto"/>
        <w:rPr>
          <w:rFonts w:ascii="Helvetica" w:hAnsi="Helvetica"/>
        </w:rPr>
      </w:pPr>
      <w:r w:rsidRPr="00741ECA">
        <w:rPr>
          <w:rFonts w:ascii="Helvetica" w:hAnsi="Helvetica"/>
        </w:rPr>
        <w:t xml:space="preserve">Contribuciones a determinadas organizaciones. </w:t>
      </w:r>
    </w:p>
    <w:p w14:paraId="2949FA5A" w14:textId="77777777" w:rsidR="00F07813" w:rsidRPr="00741ECA" w:rsidRDefault="00F07813" w:rsidP="0047461E">
      <w:pPr>
        <w:numPr>
          <w:ilvl w:val="0"/>
          <w:numId w:val="182"/>
        </w:numPr>
        <w:spacing w:before="100" w:beforeAutospacing="1" w:after="100" w:afterAutospacing="1" w:line="240" w:lineRule="auto"/>
        <w:rPr>
          <w:rFonts w:ascii="Helvetica" w:hAnsi="Helvetica"/>
        </w:rPr>
      </w:pPr>
      <w:r w:rsidRPr="00741ECA">
        <w:rPr>
          <w:rFonts w:ascii="Helvetica" w:hAnsi="Helvetica"/>
        </w:rPr>
        <w:t xml:space="preserve">Otros beneficios similares. </w:t>
      </w:r>
    </w:p>
    <w:p w14:paraId="6A1B2D14" w14:textId="6210FF7E" w:rsidR="00F07813" w:rsidRPr="00741ECA" w:rsidRDefault="00F07813" w:rsidP="00170C06">
      <w:pPr>
        <w:pStyle w:val="NormalWeb"/>
        <w:ind w:firstLine="360"/>
        <w:rPr>
          <w:rFonts w:ascii="Helvetica" w:hAnsi="Helvetica"/>
          <w:lang w:val="es-PE"/>
        </w:rPr>
      </w:pPr>
      <w:r w:rsidRPr="00741ECA">
        <w:rPr>
          <w:rFonts w:ascii="Helvetica" w:hAnsi="Helvetica"/>
          <w:lang w:val="es-PE"/>
        </w:rPr>
        <w:t xml:space="preserve">El riesgo no depende únicamente del </w:t>
      </w:r>
      <w:r w:rsidRPr="00741ECA">
        <w:rPr>
          <w:rStyle w:val="Textoennegrita"/>
          <w:rFonts w:ascii="Helvetica" w:hAnsi="Helvetica"/>
          <w:lang w:val="es-PE"/>
        </w:rPr>
        <w:t>valor económico</w:t>
      </w:r>
      <w:r w:rsidRPr="00741ECA">
        <w:rPr>
          <w:rFonts w:ascii="Helvetica" w:hAnsi="Helvetica"/>
          <w:lang w:val="es-PE"/>
        </w:rPr>
        <w:t xml:space="preserve"> del beneficio.</w:t>
      </w:r>
      <w:r w:rsidR="00170C06" w:rsidRPr="00741ECA">
        <w:rPr>
          <w:rFonts w:ascii="Helvetica" w:hAnsi="Helvetica"/>
          <w:lang w:val="es-PE"/>
        </w:rPr>
        <w:t xml:space="preserve"> </w:t>
      </w:r>
      <w:r w:rsidRPr="00741ECA">
        <w:rPr>
          <w:rFonts w:ascii="Helvetica" w:hAnsi="Helvetica"/>
          <w:lang w:val="es-PE"/>
        </w:rPr>
        <w:t xml:space="preserve">También deben considerarse </w:t>
      </w:r>
      <w:r w:rsidRPr="00741ECA">
        <w:rPr>
          <w:rStyle w:val="Textoennegrita"/>
          <w:rFonts w:ascii="Helvetica" w:hAnsi="Helvetica"/>
          <w:lang w:val="es-PE"/>
        </w:rPr>
        <w:t>quién lo recibe, quién lo entrega, cuándo se entrega, por qué se entrega y qué decisión puede estar relacionada con él</w:t>
      </w:r>
      <w:r w:rsidRPr="00741ECA">
        <w:rPr>
          <w:rFonts w:ascii="Helvetica" w:hAnsi="Helvetica"/>
          <w:lang w:val="es-PE"/>
        </w:rPr>
        <w:t>.</w:t>
      </w:r>
    </w:p>
    <w:p w14:paraId="2F9D4B48" w14:textId="77777777" w:rsidR="00F07813" w:rsidRPr="00741ECA" w:rsidRDefault="00F07813" w:rsidP="00F07813">
      <w:pPr>
        <w:pStyle w:val="Ttulo3"/>
        <w:rPr>
          <w:rFonts w:ascii="Helvetica" w:hAnsi="Helvetica"/>
          <w:lang w:val="es-PE"/>
        </w:rPr>
      </w:pPr>
      <w:r w:rsidRPr="00741ECA">
        <w:rPr>
          <w:rFonts w:ascii="Helvetica" w:hAnsi="Helvetica"/>
          <w:lang w:val="es-PE"/>
        </w:rPr>
        <w:t>¿Cuándo un regalo puede convertirse en un riesgo?</w:t>
      </w:r>
    </w:p>
    <w:p w14:paraId="6BCECE55" w14:textId="78AF3734"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Un regalo puede generar un riesgo de soborno cuando tiene como finalidad </w:t>
      </w:r>
      <w:r w:rsidRPr="00741ECA">
        <w:rPr>
          <w:rStyle w:val="Textoennegrita"/>
          <w:rFonts w:ascii="Helvetica" w:hAnsi="Helvetica"/>
          <w:lang w:val="es-PE"/>
        </w:rPr>
        <w:t>influir indebidamente en una decisión o conseguir una ventaja</w:t>
      </w:r>
      <w:r w:rsidRPr="00741ECA">
        <w:rPr>
          <w:rFonts w:ascii="Helvetica" w:hAnsi="Helvetica"/>
          <w:lang w:val="es-PE"/>
        </w:rPr>
        <w:t>.</w:t>
      </w:r>
      <w:r w:rsidR="00170C06" w:rsidRPr="00741ECA">
        <w:rPr>
          <w:rFonts w:ascii="Helvetica" w:hAnsi="Helvetica"/>
          <w:lang w:val="es-PE"/>
        </w:rPr>
        <w:t xml:space="preserve"> </w:t>
      </w:r>
      <w:r w:rsidRPr="00741ECA">
        <w:rPr>
          <w:rFonts w:ascii="Helvetica" w:hAnsi="Helvetica"/>
          <w:lang w:val="es-PE"/>
        </w:rPr>
        <w:t>Por ejemplo, puede existir una situación de riesgo cuando una empresa entrega un regalo de valor considerable a una persona que está a punto de decidir si adjudica un contrato.</w:t>
      </w:r>
    </w:p>
    <w:p w14:paraId="4ACDBFB9" w14:textId="2C88E881" w:rsidR="00F07813" w:rsidRPr="00741ECA" w:rsidRDefault="00F07813" w:rsidP="00170C06">
      <w:pPr>
        <w:pStyle w:val="NormalWeb"/>
        <w:ind w:firstLine="720"/>
        <w:rPr>
          <w:rFonts w:ascii="Helvetica" w:hAnsi="Helvetica"/>
          <w:lang w:val="es-PE"/>
        </w:rPr>
      </w:pPr>
      <w:r w:rsidRPr="00741ECA">
        <w:rPr>
          <w:rFonts w:ascii="Helvetica" w:hAnsi="Helvetica"/>
          <w:lang w:val="es-PE"/>
        </w:rPr>
        <w:t>La situación puede resultar problemática incluso si el regalo se presenta como una simple cortesía comercial.</w:t>
      </w:r>
      <w:r w:rsidR="00170C06" w:rsidRPr="00741ECA">
        <w:rPr>
          <w:rFonts w:ascii="Helvetica" w:hAnsi="Helvetica"/>
          <w:lang w:val="es-PE"/>
        </w:rPr>
        <w:t xml:space="preserve"> </w:t>
      </w:r>
      <w:r w:rsidRPr="00741ECA">
        <w:rPr>
          <w:rFonts w:ascii="Helvetica" w:hAnsi="Helvetica"/>
          <w:lang w:val="es-PE"/>
        </w:rPr>
        <w:t xml:space="preserve">La ISO 37001 reconoce precisamente que un tercero puede interpretar determinados regalos, beneficios u hospitalidad como un posible soborno </w:t>
      </w:r>
      <w:r w:rsidRPr="00741ECA">
        <w:rPr>
          <w:rStyle w:val="Textoennegrita"/>
          <w:rFonts w:ascii="Helvetica" w:hAnsi="Helvetica"/>
          <w:lang w:val="es-PE"/>
        </w:rPr>
        <w:t>incluso cuando la persona que los ofrece o recibe no haya tenido esa intención</w:t>
      </w:r>
      <w:r w:rsidRPr="00741ECA">
        <w:rPr>
          <w:rFonts w:ascii="Helvetica" w:hAnsi="Helvetica"/>
          <w:lang w:val="es-PE"/>
        </w:rPr>
        <w:t xml:space="preserve">. </w:t>
      </w:r>
    </w:p>
    <w:p w14:paraId="5240FCA4"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Por ello, la organización debe considerar también </w:t>
      </w:r>
      <w:r w:rsidRPr="00741ECA">
        <w:rPr>
          <w:rStyle w:val="Textoennegrita"/>
          <w:rFonts w:ascii="Helvetica" w:hAnsi="Helvetica"/>
          <w:lang w:val="es-PE"/>
        </w:rPr>
        <w:t>cómo podría percibirse razonablemente la situación desde fuera</w:t>
      </w:r>
      <w:r w:rsidRPr="00741ECA">
        <w:rPr>
          <w:rFonts w:ascii="Helvetica" w:hAnsi="Helvetica"/>
          <w:lang w:val="es-PE"/>
        </w:rPr>
        <w:t>.</w:t>
      </w:r>
    </w:p>
    <w:p w14:paraId="2228F0A7" w14:textId="77777777" w:rsidR="00F07813" w:rsidRPr="00741ECA" w:rsidRDefault="00F07813" w:rsidP="00F07813">
      <w:pPr>
        <w:pStyle w:val="Ttulo3"/>
        <w:rPr>
          <w:rFonts w:ascii="Helvetica" w:hAnsi="Helvetica"/>
          <w:lang w:val="es-PE"/>
        </w:rPr>
      </w:pPr>
      <w:r w:rsidRPr="00741ECA">
        <w:rPr>
          <w:rFonts w:ascii="Helvetica" w:hAnsi="Helvetica"/>
          <w:lang w:val="es-PE"/>
        </w:rPr>
        <w:t>El contexto es fundamental</w:t>
      </w:r>
    </w:p>
    <w:p w14:paraId="17A4FEAD"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No existe una única cifra que permita determinar automáticamente si un regalo es apropiado o constituye soborno.</w:t>
      </w:r>
    </w:p>
    <w:p w14:paraId="2FCAFBAE" w14:textId="77777777" w:rsidR="00F07813" w:rsidRPr="00741ECA" w:rsidRDefault="00F07813" w:rsidP="00F07813">
      <w:pPr>
        <w:pStyle w:val="NormalWeb"/>
        <w:rPr>
          <w:rFonts w:ascii="Helvetica" w:hAnsi="Helvetica"/>
          <w:lang w:val="es-PE"/>
        </w:rPr>
      </w:pPr>
      <w:r w:rsidRPr="00741ECA">
        <w:rPr>
          <w:rFonts w:ascii="Helvetica" w:hAnsi="Helvetica"/>
          <w:lang w:val="es-PE"/>
        </w:rPr>
        <w:t>Deben analizarse diferentes circunstancias:</w:t>
      </w:r>
    </w:p>
    <w:p w14:paraId="19260AF8"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Valor:</w:t>
      </w:r>
      <w:r w:rsidRPr="00741ECA">
        <w:rPr>
          <w:rFonts w:ascii="Helvetica" w:hAnsi="Helvetica"/>
          <w:lang w:val="es-PE"/>
        </w:rPr>
        <w:t xml:space="preserve"> cuánto vale el beneficio.</w:t>
      </w:r>
    </w:p>
    <w:p w14:paraId="637F8DE1"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Frecuencia:</w:t>
      </w:r>
      <w:r w:rsidRPr="00741ECA">
        <w:rPr>
          <w:rFonts w:ascii="Helvetica" w:hAnsi="Helvetica"/>
          <w:lang w:val="es-PE"/>
        </w:rPr>
        <w:t xml:space="preserve"> cuántas veces se ofrece al mismo destinatario.</w:t>
      </w:r>
    </w:p>
    <w:p w14:paraId="2F72DD03"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Momento:</w:t>
      </w:r>
      <w:r w:rsidRPr="00741ECA">
        <w:rPr>
          <w:rFonts w:ascii="Helvetica" w:hAnsi="Helvetica"/>
          <w:lang w:val="es-PE"/>
        </w:rPr>
        <w:t xml:space="preserve"> si existe una decisión pendiente relacionada con la persona.</w:t>
      </w:r>
    </w:p>
    <w:p w14:paraId="6495819F"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Destinatario:</w:t>
      </w:r>
      <w:r w:rsidRPr="00741ECA">
        <w:rPr>
          <w:rFonts w:ascii="Helvetica" w:hAnsi="Helvetica"/>
          <w:lang w:val="es-PE"/>
        </w:rPr>
        <w:t xml:space="preserve"> si es un funcionario público, cliente, proveedor, trabajador u otra persona.</w:t>
      </w:r>
    </w:p>
    <w:p w14:paraId="569AA02E"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Finalidad:</w:t>
      </w:r>
      <w:r w:rsidRPr="00741ECA">
        <w:rPr>
          <w:rFonts w:ascii="Helvetica" w:hAnsi="Helvetica"/>
          <w:lang w:val="es-PE"/>
        </w:rPr>
        <w:t xml:space="preserve"> por qué se ofrece.</w:t>
      </w:r>
    </w:p>
    <w:p w14:paraId="04FFE260"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Transparencia:</w:t>
      </w:r>
      <w:r w:rsidRPr="00741ECA">
        <w:rPr>
          <w:rFonts w:ascii="Helvetica" w:hAnsi="Helvetica"/>
          <w:lang w:val="es-PE"/>
        </w:rPr>
        <w:t xml:space="preserve"> si está registrado y autorizado.</w:t>
      </w:r>
    </w:p>
    <w:p w14:paraId="679C324C"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Naturaleza:</w:t>
      </w:r>
      <w:r w:rsidRPr="00741ECA">
        <w:rPr>
          <w:rFonts w:ascii="Helvetica" w:hAnsi="Helvetica"/>
          <w:lang w:val="es-PE"/>
        </w:rPr>
        <w:t xml:space="preserve"> qué tipo de beneficio se proporciona.</w:t>
      </w:r>
    </w:p>
    <w:p w14:paraId="6E427B01"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Relación:</w:t>
      </w:r>
      <w:r w:rsidRPr="00741ECA">
        <w:rPr>
          <w:rFonts w:ascii="Helvetica" w:hAnsi="Helvetica"/>
          <w:lang w:val="es-PE"/>
        </w:rPr>
        <w:t xml:space="preserve"> qué vínculo existe entre quien entrega y quien recibe.</w:t>
      </w:r>
    </w:p>
    <w:p w14:paraId="0775B6B3"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Percepción:</w:t>
      </w:r>
      <w:r w:rsidRPr="00741ECA">
        <w:rPr>
          <w:rFonts w:ascii="Helvetica" w:hAnsi="Helvetica"/>
          <w:lang w:val="es-PE"/>
        </w:rPr>
        <w:t xml:space="preserve"> cómo podría interpretar la situación un tercero independiente.</w:t>
      </w:r>
    </w:p>
    <w:p w14:paraId="49EEA2B4" w14:textId="77777777" w:rsidR="00F07813" w:rsidRPr="00741ECA" w:rsidRDefault="00F07813" w:rsidP="00F07813">
      <w:pPr>
        <w:pStyle w:val="NormalWeb"/>
        <w:rPr>
          <w:rFonts w:ascii="Helvetica" w:hAnsi="Helvetica"/>
          <w:lang w:val="es-PE"/>
        </w:rPr>
      </w:pPr>
      <w:r w:rsidRPr="00741ECA">
        <w:rPr>
          <w:rFonts w:ascii="Helvetica" w:hAnsi="Helvetica"/>
          <w:lang w:val="es-PE"/>
        </w:rPr>
        <w:t xml:space="preserve">Por eso, </w:t>
      </w:r>
      <w:r w:rsidRPr="00741ECA">
        <w:rPr>
          <w:rStyle w:val="Textoennegrita"/>
          <w:rFonts w:ascii="Helvetica" w:hAnsi="Helvetica"/>
          <w:lang w:val="es-PE"/>
        </w:rPr>
        <w:t>un beneficio de bajo valor no es automáticamente aceptable si se entrega con una finalidad indebida</w:t>
      </w:r>
      <w:r w:rsidRPr="00741ECA">
        <w:rPr>
          <w:rFonts w:ascii="Helvetica" w:hAnsi="Helvetica"/>
          <w:lang w:val="es-PE"/>
        </w:rPr>
        <w:t>.</w:t>
      </w:r>
    </w:p>
    <w:p w14:paraId="62E4BDA3" w14:textId="77777777" w:rsidR="00F07813" w:rsidRPr="00741ECA" w:rsidRDefault="00F07813" w:rsidP="00F07813">
      <w:pPr>
        <w:pStyle w:val="Ttulo3"/>
        <w:rPr>
          <w:rFonts w:ascii="Helvetica" w:hAnsi="Helvetica"/>
          <w:lang w:val="es-PE"/>
        </w:rPr>
      </w:pPr>
      <w:r w:rsidRPr="00741ECA">
        <w:rPr>
          <w:rFonts w:ascii="Helvetica" w:hAnsi="Helvetica"/>
          <w:lang w:val="es-PE"/>
        </w:rPr>
        <w:t>Política de regalos y hospitalidad</w:t>
      </w:r>
    </w:p>
    <w:p w14:paraId="7C4C05C8"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Una organización que gestiona adecuadamente el riesgo debe establecer una </w:t>
      </w:r>
      <w:r w:rsidRPr="00741ECA">
        <w:rPr>
          <w:rStyle w:val="Textoennegrita"/>
          <w:rFonts w:ascii="Helvetica" w:hAnsi="Helvetica"/>
          <w:lang w:val="es-PE"/>
        </w:rPr>
        <w:t>política clara sobre regalos, hospitalidad y beneficios similares</w:t>
      </w:r>
      <w:r w:rsidRPr="00741ECA">
        <w:rPr>
          <w:rFonts w:ascii="Helvetica" w:hAnsi="Helvetica"/>
          <w:lang w:val="es-PE"/>
        </w:rPr>
        <w:t>.</w:t>
      </w:r>
    </w:p>
    <w:p w14:paraId="0B86B542" w14:textId="77777777" w:rsidR="00F07813" w:rsidRPr="00741ECA" w:rsidRDefault="00F07813" w:rsidP="00F07813">
      <w:pPr>
        <w:pStyle w:val="NormalWeb"/>
        <w:rPr>
          <w:rFonts w:ascii="Helvetica" w:hAnsi="Helvetica"/>
        </w:rPr>
      </w:pPr>
      <w:r w:rsidRPr="00741ECA">
        <w:rPr>
          <w:rFonts w:ascii="Helvetica" w:hAnsi="Helvetica"/>
        </w:rPr>
        <w:t>La política debería explicar:</w:t>
      </w:r>
    </w:p>
    <w:p w14:paraId="49E45228" w14:textId="77777777" w:rsidR="00F07813" w:rsidRPr="00741ECA" w:rsidRDefault="00F07813" w:rsidP="0047461E">
      <w:pPr>
        <w:numPr>
          <w:ilvl w:val="0"/>
          <w:numId w:val="183"/>
        </w:numPr>
        <w:spacing w:before="100" w:beforeAutospacing="1" w:after="100" w:afterAutospacing="1" w:line="240" w:lineRule="auto"/>
        <w:rPr>
          <w:rFonts w:ascii="Helvetica" w:hAnsi="Helvetica"/>
          <w:lang w:val="es-PE"/>
        </w:rPr>
      </w:pPr>
      <w:r w:rsidRPr="00741ECA">
        <w:rPr>
          <w:rFonts w:ascii="Helvetica" w:hAnsi="Helvetica"/>
          <w:lang w:val="es-PE"/>
        </w:rPr>
        <w:t xml:space="preserve">Qué tipos de beneficios están permitidos. </w:t>
      </w:r>
    </w:p>
    <w:p w14:paraId="5730B6AD" w14:textId="77777777" w:rsidR="00F07813" w:rsidRPr="00741ECA" w:rsidRDefault="00F07813" w:rsidP="0047461E">
      <w:pPr>
        <w:numPr>
          <w:ilvl w:val="0"/>
          <w:numId w:val="183"/>
        </w:numPr>
        <w:spacing w:before="100" w:beforeAutospacing="1" w:after="100" w:afterAutospacing="1" w:line="240" w:lineRule="auto"/>
        <w:rPr>
          <w:rFonts w:ascii="Helvetica" w:hAnsi="Helvetica"/>
        </w:rPr>
      </w:pPr>
      <w:r w:rsidRPr="00741ECA">
        <w:rPr>
          <w:rFonts w:ascii="Helvetica" w:hAnsi="Helvetica"/>
        </w:rPr>
        <w:t xml:space="preserve">Qué beneficios están prohibidos. </w:t>
      </w:r>
    </w:p>
    <w:p w14:paraId="02DCE524" w14:textId="77777777" w:rsidR="00F07813" w:rsidRPr="00741ECA" w:rsidRDefault="00F07813" w:rsidP="0047461E">
      <w:pPr>
        <w:numPr>
          <w:ilvl w:val="0"/>
          <w:numId w:val="183"/>
        </w:numPr>
        <w:spacing w:before="100" w:beforeAutospacing="1" w:after="100" w:afterAutospacing="1" w:line="240" w:lineRule="auto"/>
        <w:rPr>
          <w:rFonts w:ascii="Helvetica" w:hAnsi="Helvetica"/>
          <w:lang w:val="es-PE"/>
        </w:rPr>
      </w:pPr>
      <w:r w:rsidRPr="00741ECA">
        <w:rPr>
          <w:rFonts w:ascii="Helvetica" w:hAnsi="Helvetica"/>
          <w:lang w:val="es-PE"/>
        </w:rPr>
        <w:t xml:space="preserve">Qué límites o criterios deben aplicarse. </w:t>
      </w:r>
    </w:p>
    <w:p w14:paraId="6F4F44D5" w14:textId="77777777" w:rsidR="00F07813" w:rsidRPr="00741ECA" w:rsidRDefault="00F07813" w:rsidP="0047461E">
      <w:pPr>
        <w:numPr>
          <w:ilvl w:val="0"/>
          <w:numId w:val="183"/>
        </w:numPr>
        <w:spacing w:before="100" w:beforeAutospacing="1" w:after="100" w:afterAutospacing="1" w:line="240" w:lineRule="auto"/>
        <w:rPr>
          <w:rFonts w:ascii="Helvetica" w:hAnsi="Helvetica"/>
          <w:lang w:val="es-PE"/>
        </w:rPr>
      </w:pPr>
      <w:r w:rsidRPr="00741ECA">
        <w:rPr>
          <w:rFonts w:ascii="Helvetica" w:hAnsi="Helvetica"/>
          <w:lang w:val="es-PE"/>
        </w:rPr>
        <w:t xml:space="preserve">Cuándo se necesita autorización previa. </w:t>
      </w:r>
    </w:p>
    <w:p w14:paraId="4F108668" w14:textId="77777777" w:rsidR="00F07813" w:rsidRPr="00741ECA" w:rsidRDefault="00F07813" w:rsidP="0047461E">
      <w:pPr>
        <w:numPr>
          <w:ilvl w:val="0"/>
          <w:numId w:val="183"/>
        </w:numPr>
        <w:spacing w:before="100" w:beforeAutospacing="1" w:after="100" w:afterAutospacing="1" w:line="240" w:lineRule="auto"/>
        <w:rPr>
          <w:rFonts w:ascii="Helvetica" w:hAnsi="Helvetica"/>
          <w:lang w:val="es-PE"/>
        </w:rPr>
      </w:pPr>
      <w:r w:rsidRPr="00741ECA">
        <w:rPr>
          <w:rFonts w:ascii="Helvetica" w:hAnsi="Helvetica"/>
          <w:lang w:val="es-PE"/>
        </w:rPr>
        <w:t xml:space="preserve">Cuándo debe realizarse una declaración. </w:t>
      </w:r>
    </w:p>
    <w:p w14:paraId="48012B42" w14:textId="77777777" w:rsidR="00F07813" w:rsidRPr="00741ECA" w:rsidRDefault="00F07813" w:rsidP="0047461E">
      <w:pPr>
        <w:numPr>
          <w:ilvl w:val="0"/>
          <w:numId w:val="183"/>
        </w:numPr>
        <w:spacing w:before="100" w:beforeAutospacing="1" w:after="100" w:afterAutospacing="1" w:line="240" w:lineRule="auto"/>
        <w:rPr>
          <w:rFonts w:ascii="Helvetica" w:hAnsi="Helvetica"/>
          <w:lang w:val="es-PE"/>
        </w:rPr>
      </w:pPr>
      <w:r w:rsidRPr="00741ECA">
        <w:rPr>
          <w:rFonts w:ascii="Helvetica" w:hAnsi="Helvetica"/>
          <w:lang w:val="es-PE"/>
        </w:rPr>
        <w:t xml:space="preserve">Cómo deben registrarse los beneficios. </w:t>
      </w:r>
    </w:p>
    <w:p w14:paraId="6FE556E5" w14:textId="77777777" w:rsidR="00F07813" w:rsidRPr="00741ECA" w:rsidRDefault="00F07813" w:rsidP="0047461E">
      <w:pPr>
        <w:numPr>
          <w:ilvl w:val="0"/>
          <w:numId w:val="183"/>
        </w:numPr>
        <w:spacing w:before="100" w:beforeAutospacing="1" w:after="100" w:afterAutospacing="1" w:line="240" w:lineRule="auto"/>
        <w:rPr>
          <w:rFonts w:ascii="Helvetica" w:hAnsi="Helvetica"/>
          <w:lang w:val="es-PE"/>
        </w:rPr>
      </w:pPr>
      <w:r w:rsidRPr="00741ECA">
        <w:rPr>
          <w:rFonts w:ascii="Helvetica" w:hAnsi="Helvetica"/>
          <w:lang w:val="es-PE"/>
        </w:rPr>
        <w:t xml:space="preserve">Qué hacer cuando existe una duda. </w:t>
      </w:r>
    </w:p>
    <w:p w14:paraId="4C4379D0" w14:textId="77777777" w:rsidR="00F07813" w:rsidRPr="00741ECA" w:rsidRDefault="00F07813" w:rsidP="0047461E">
      <w:pPr>
        <w:numPr>
          <w:ilvl w:val="0"/>
          <w:numId w:val="183"/>
        </w:numPr>
        <w:spacing w:before="100" w:beforeAutospacing="1" w:after="100" w:afterAutospacing="1" w:line="240" w:lineRule="auto"/>
        <w:rPr>
          <w:rFonts w:ascii="Helvetica" w:hAnsi="Helvetica"/>
          <w:lang w:val="es-PE"/>
        </w:rPr>
      </w:pPr>
      <w:r w:rsidRPr="00741ECA">
        <w:rPr>
          <w:rFonts w:ascii="Helvetica" w:hAnsi="Helvetica"/>
          <w:lang w:val="es-PE"/>
        </w:rPr>
        <w:t xml:space="preserve">Qué hacer cuando una persona recibe un regalo inesperado. </w:t>
      </w:r>
    </w:p>
    <w:p w14:paraId="53A50CAF" w14:textId="77777777" w:rsidR="00F07813" w:rsidRPr="00741ECA" w:rsidRDefault="00F07813" w:rsidP="0047461E">
      <w:pPr>
        <w:numPr>
          <w:ilvl w:val="0"/>
          <w:numId w:val="183"/>
        </w:numPr>
        <w:spacing w:before="100" w:beforeAutospacing="1" w:after="100" w:afterAutospacing="1" w:line="240" w:lineRule="auto"/>
        <w:rPr>
          <w:rFonts w:ascii="Helvetica" w:hAnsi="Helvetica"/>
          <w:lang w:val="es-PE"/>
        </w:rPr>
      </w:pPr>
      <w:r w:rsidRPr="00741ECA">
        <w:rPr>
          <w:rFonts w:ascii="Helvetica" w:hAnsi="Helvetica"/>
          <w:lang w:val="es-PE"/>
        </w:rPr>
        <w:t xml:space="preserve">Cómo gestionar los beneficios ofrecidos a funcionarios públicos. </w:t>
      </w:r>
    </w:p>
    <w:p w14:paraId="7DE47388" w14:textId="77777777" w:rsidR="00F07813" w:rsidRPr="00741ECA" w:rsidRDefault="00F07813" w:rsidP="0047461E">
      <w:pPr>
        <w:numPr>
          <w:ilvl w:val="0"/>
          <w:numId w:val="183"/>
        </w:numPr>
        <w:spacing w:before="100" w:beforeAutospacing="1" w:after="100" w:afterAutospacing="1" w:line="240" w:lineRule="auto"/>
        <w:rPr>
          <w:rFonts w:ascii="Helvetica" w:hAnsi="Helvetica"/>
          <w:lang w:val="es-PE"/>
        </w:rPr>
      </w:pPr>
      <w:r w:rsidRPr="00741ECA">
        <w:rPr>
          <w:rFonts w:ascii="Helvetica" w:hAnsi="Helvetica"/>
          <w:lang w:val="es-PE"/>
        </w:rPr>
        <w:t xml:space="preserve">Qué consecuencias pueden existir por incumplimiento. </w:t>
      </w:r>
    </w:p>
    <w:p w14:paraId="40312011"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 xml:space="preserve">La política debe ser </w:t>
      </w:r>
      <w:r w:rsidRPr="00741ECA">
        <w:rPr>
          <w:rStyle w:val="Textoennegrita"/>
          <w:rFonts w:ascii="Helvetica" w:hAnsi="Helvetica"/>
          <w:lang w:val="es-PE"/>
        </w:rPr>
        <w:t>comprensible para los trabajadores y aplicable a las situaciones reales de la organización</w:t>
      </w:r>
      <w:r w:rsidRPr="00741ECA">
        <w:rPr>
          <w:rFonts w:ascii="Helvetica" w:hAnsi="Helvetica"/>
          <w:lang w:val="es-PE"/>
        </w:rPr>
        <w:t>.</w:t>
      </w:r>
    </w:p>
    <w:p w14:paraId="37A8092A" w14:textId="77777777" w:rsidR="00F07813" w:rsidRPr="00741ECA" w:rsidRDefault="00F07813" w:rsidP="00F07813">
      <w:pPr>
        <w:pStyle w:val="Ttulo3"/>
        <w:rPr>
          <w:rFonts w:ascii="Helvetica" w:hAnsi="Helvetica"/>
          <w:lang w:val="es-PE"/>
        </w:rPr>
      </w:pPr>
      <w:r w:rsidRPr="00741ECA">
        <w:rPr>
          <w:rFonts w:ascii="Helvetica" w:hAnsi="Helvetica"/>
          <w:lang w:val="es-PE"/>
        </w:rPr>
        <w:t>Beneficios prohibidos</w:t>
      </w:r>
    </w:p>
    <w:p w14:paraId="447453B1"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La organización puede establecer determinadas categorías de beneficios que estén </w:t>
      </w:r>
      <w:r w:rsidRPr="00741ECA">
        <w:rPr>
          <w:rStyle w:val="Textoennegrita"/>
          <w:rFonts w:ascii="Helvetica" w:hAnsi="Helvetica"/>
          <w:lang w:val="es-PE"/>
        </w:rPr>
        <w:t>prohibidos independientemente de su valor</w:t>
      </w:r>
      <w:r w:rsidRPr="00741ECA">
        <w:rPr>
          <w:rFonts w:ascii="Helvetica" w:hAnsi="Helvetica"/>
          <w:lang w:val="es-PE"/>
        </w:rPr>
        <w:t>, especialmente cuando exista una finalidad claramente incompatible con la política antisoborno.</w:t>
      </w:r>
    </w:p>
    <w:p w14:paraId="3DBB996C" w14:textId="77777777" w:rsidR="00F07813" w:rsidRPr="00741ECA" w:rsidRDefault="00F07813" w:rsidP="00F07813">
      <w:pPr>
        <w:pStyle w:val="NormalWeb"/>
        <w:rPr>
          <w:rFonts w:ascii="Helvetica" w:hAnsi="Helvetica"/>
        </w:rPr>
      </w:pPr>
      <w:r w:rsidRPr="00741ECA">
        <w:rPr>
          <w:rFonts w:ascii="Helvetica" w:hAnsi="Helvetica"/>
        </w:rPr>
        <w:t>Por ejemplo:</w:t>
      </w:r>
    </w:p>
    <w:p w14:paraId="60F9A231" w14:textId="77777777" w:rsidR="00F07813" w:rsidRPr="00741ECA" w:rsidRDefault="00F07813" w:rsidP="0047461E">
      <w:pPr>
        <w:numPr>
          <w:ilvl w:val="0"/>
          <w:numId w:val="184"/>
        </w:numPr>
        <w:spacing w:before="100" w:beforeAutospacing="1" w:after="100" w:afterAutospacing="1" w:line="240" w:lineRule="auto"/>
        <w:rPr>
          <w:rFonts w:ascii="Helvetica" w:hAnsi="Helvetica"/>
          <w:lang w:val="es-PE"/>
        </w:rPr>
      </w:pPr>
      <w:r w:rsidRPr="00741ECA">
        <w:rPr>
          <w:rFonts w:ascii="Helvetica" w:hAnsi="Helvetica"/>
          <w:lang w:val="es-PE"/>
        </w:rPr>
        <w:t xml:space="preserve">Dinero en efectivo entregado para influir en una decisión. </w:t>
      </w:r>
    </w:p>
    <w:p w14:paraId="63D02976" w14:textId="77777777" w:rsidR="00F07813" w:rsidRPr="00741ECA" w:rsidRDefault="00F07813" w:rsidP="0047461E">
      <w:pPr>
        <w:numPr>
          <w:ilvl w:val="0"/>
          <w:numId w:val="184"/>
        </w:numPr>
        <w:spacing w:before="100" w:beforeAutospacing="1" w:after="100" w:afterAutospacing="1" w:line="240" w:lineRule="auto"/>
        <w:rPr>
          <w:rFonts w:ascii="Helvetica" w:hAnsi="Helvetica"/>
          <w:lang w:val="es-PE"/>
        </w:rPr>
      </w:pPr>
      <w:r w:rsidRPr="00741ECA">
        <w:rPr>
          <w:rFonts w:ascii="Helvetica" w:hAnsi="Helvetica"/>
          <w:lang w:val="es-PE"/>
        </w:rPr>
        <w:t xml:space="preserve">Pagos personales destinados a obtener una ventaja. </w:t>
      </w:r>
    </w:p>
    <w:p w14:paraId="43D370C7" w14:textId="77777777" w:rsidR="00F07813" w:rsidRPr="00741ECA" w:rsidRDefault="00F07813" w:rsidP="0047461E">
      <w:pPr>
        <w:numPr>
          <w:ilvl w:val="0"/>
          <w:numId w:val="184"/>
        </w:numPr>
        <w:spacing w:before="100" w:beforeAutospacing="1" w:after="100" w:afterAutospacing="1" w:line="240" w:lineRule="auto"/>
        <w:rPr>
          <w:rFonts w:ascii="Helvetica" w:hAnsi="Helvetica"/>
          <w:lang w:val="es-PE"/>
        </w:rPr>
      </w:pPr>
      <w:r w:rsidRPr="00741ECA">
        <w:rPr>
          <w:rFonts w:ascii="Helvetica" w:hAnsi="Helvetica"/>
          <w:lang w:val="es-PE"/>
        </w:rPr>
        <w:t xml:space="preserve">Beneficios vinculados a una decisión pendiente. </w:t>
      </w:r>
    </w:p>
    <w:p w14:paraId="219A6520" w14:textId="77777777" w:rsidR="00F07813" w:rsidRPr="00741ECA" w:rsidRDefault="00F07813" w:rsidP="0047461E">
      <w:pPr>
        <w:numPr>
          <w:ilvl w:val="0"/>
          <w:numId w:val="184"/>
        </w:numPr>
        <w:spacing w:before="100" w:beforeAutospacing="1" w:after="100" w:afterAutospacing="1" w:line="240" w:lineRule="auto"/>
        <w:rPr>
          <w:rFonts w:ascii="Helvetica" w:hAnsi="Helvetica"/>
          <w:lang w:val="es-PE"/>
        </w:rPr>
      </w:pPr>
      <w:r w:rsidRPr="00741ECA">
        <w:rPr>
          <w:rFonts w:ascii="Helvetica" w:hAnsi="Helvetica"/>
          <w:lang w:val="es-PE"/>
        </w:rPr>
        <w:t xml:space="preserve">Regalos destinados a conseguir un contrato. </w:t>
      </w:r>
    </w:p>
    <w:p w14:paraId="3B264681" w14:textId="77777777" w:rsidR="00F07813" w:rsidRPr="00741ECA" w:rsidRDefault="00F07813" w:rsidP="0047461E">
      <w:pPr>
        <w:numPr>
          <w:ilvl w:val="0"/>
          <w:numId w:val="184"/>
        </w:numPr>
        <w:spacing w:before="100" w:beforeAutospacing="1" w:after="100" w:afterAutospacing="1" w:line="240" w:lineRule="auto"/>
        <w:rPr>
          <w:rFonts w:ascii="Helvetica" w:hAnsi="Helvetica"/>
          <w:lang w:val="es-PE"/>
        </w:rPr>
      </w:pPr>
      <w:r w:rsidRPr="00741ECA">
        <w:rPr>
          <w:rFonts w:ascii="Helvetica" w:hAnsi="Helvetica"/>
          <w:lang w:val="es-PE"/>
        </w:rPr>
        <w:t xml:space="preserve">Beneficios ofrecidos a cambio de una autorización. </w:t>
      </w:r>
    </w:p>
    <w:p w14:paraId="466BA073" w14:textId="77777777" w:rsidR="00F07813" w:rsidRPr="00741ECA" w:rsidRDefault="00F07813" w:rsidP="0047461E">
      <w:pPr>
        <w:numPr>
          <w:ilvl w:val="0"/>
          <w:numId w:val="184"/>
        </w:numPr>
        <w:spacing w:before="100" w:beforeAutospacing="1" w:after="100" w:afterAutospacing="1" w:line="240" w:lineRule="auto"/>
        <w:rPr>
          <w:rFonts w:ascii="Helvetica" w:hAnsi="Helvetica"/>
        </w:rPr>
      </w:pPr>
      <w:r w:rsidRPr="00741ECA">
        <w:rPr>
          <w:rFonts w:ascii="Helvetica" w:hAnsi="Helvetica"/>
        </w:rPr>
        <w:t xml:space="preserve">Pagos encubiertos como regalos. </w:t>
      </w:r>
    </w:p>
    <w:p w14:paraId="29F73099" w14:textId="77777777" w:rsidR="00F07813" w:rsidRPr="00741ECA" w:rsidRDefault="00F07813" w:rsidP="0047461E">
      <w:pPr>
        <w:numPr>
          <w:ilvl w:val="0"/>
          <w:numId w:val="184"/>
        </w:numPr>
        <w:spacing w:before="100" w:beforeAutospacing="1" w:after="100" w:afterAutospacing="1" w:line="240" w:lineRule="auto"/>
        <w:rPr>
          <w:rFonts w:ascii="Helvetica" w:hAnsi="Helvetica"/>
          <w:lang w:val="es-PE"/>
        </w:rPr>
      </w:pPr>
      <w:r w:rsidRPr="00741ECA">
        <w:rPr>
          <w:rFonts w:ascii="Helvetica" w:hAnsi="Helvetica"/>
          <w:lang w:val="es-PE"/>
        </w:rPr>
        <w:t xml:space="preserve">Beneficios entregados para evitar un control o una sanción. </w:t>
      </w:r>
    </w:p>
    <w:p w14:paraId="0B1028BD"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 xml:space="preserve">El objetivo es establecer una </w:t>
      </w:r>
      <w:r w:rsidRPr="00741ECA">
        <w:rPr>
          <w:rStyle w:val="Textoennegrita"/>
          <w:rFonts w:ascii="Helvetica" w:hAnsi="Helvetica"/>
          <w:lang w:val="es-PE"/>
        </w:rPr>
        <w:t>línea clara entre una cortesía comercial legítima y una ventaja indebida</w:t>
      </w:r>
      <w:r w:rsidRPr="00741ECA">
        <w:rPr>
          <w:rFonts w:ascii="Helvetica" w:hAnsi="Helvetica"/>
          <w:lang w:val="es-PE"/>
        </w:rPr>
        <w:t>.</w:t>
      </w:r>
    </w:p>
    <w:p w14:paraId="05F79542" w14:textId="77777777" w:rsidR="00F07813" w:rsidRPr="00741ECA" w:rsidRDefault="00F07813" w:rsidP="00F07813">
      <w:pPr>
        <w:pStyle w:val="Ttulo3"/>
        <w:rPr>
          <w:rFonts w:ascii="Helvetica" w:hAnsi="Helvetica"/>
          <w:lang w:val="es-PE"/>
        </w:rPr>
      </w:pPr>
      <w:r w:rsidRPr="00741ECA">
        <w:rPr>
          <w:rFonts w:ascii="Helvetica" w:hAnsi="Helvetica"/>
          <w:lang w:val="es-PE"/>
        </w:rPr>
        <w:t>Regalos a funcionarios públicos</w:t>
      </w:r>
    </w:p>
    <w:p w14:paraId="706148F7" w14:textId="5C874AB0"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Las relaciones con </w:t>
      </w:r>
      <w:r w:rsidRPr="00741ECA">
        <w:rPr>
          <w:rStyle w:val="Textoennegrita"/>
          <w:rFonts w:ascii="Helvetica" w:hAnsi="Helvetica"/>
          <w:lang w:val="es-PE"/>
        </w:rPr>
        <w:t>funcionarios públicos</w:t>
      </w:r>
      <w:r w:rsidRPr="00741ECA">
        <w:rPr>
          <w:rFonts w:ascii="Helvetica" w:hAnsi="Helvetica"/>
          <w:lang w:val="es-PE"/>
        </w:rPr>
        <w:t xml:space="preserve"> requieren especial atención.</w:t>
      </w:r>
      <w:r w:rsidR="00170C06" w:rsidRPr="00741ECA">
        <w:rPr>
          <w:rFonts w:ascii="Helvetica" w:hAnsi="Helvetica"/>
          <w:lang w:val="es-PE"/>
        </w:rPr>
        <w:t xml:space="preserve"> </w:t>
      </w:r>
      <w:r w:rsidRPr="00741ECA">
        <w:rPr>
          <w:rFonts w:ascii="Helvetica" w:hAnsi="Helvetica"/>
          <w:lang w:val="es-PE"/>
        </w:rPr>
        <w:t>Un regalo ofrecido a un funcionario puede ser interpretado como un intento de influir en una decisión, especialmente cuando:</w:t>
      </w:r>
    </w:p>
    <w:p w14:paraId="5F391D8C" w14:textId="77777777" w:rsidR="00F07813" w:rsidRPr="00741ECA" w:rsidRDefault="00F07813" w:rsidP="0047461E">
      <w:pPr>
        <w:numPr>
          <w:ilvl w:val="0"/>
          <w:numId w:val="185"/>
        </w:numPr>
        <w:spacing w:before="100" w:beforeAutospacing="1" w:after="100" w:afterAutospacing="1" w:line="240" w:lineRule="auto"/>
        <w:rPr>
          <w:rFonts w:ascii="Helvetica" w:hAnsi="Helvetica"/>
          <w:lang w:val="es-PE"/>
        </w:rPr>
      </w:pPr>
      <w:r w:rsidRPr="00741ECA">
        <w:rPr>
          <w:rFonts w:ascii="Helvetica" w:hAnsi="Helvetica"/>
          <w:lang w:val="es-PE"/>
        </w:rPr>
        <w:t xml:space="preserve">Existe un procedimiento administrativo en curso. </w:t>
      </w:r>
    </w:p>
    <w:p w14:paraId="2D2F5A67" w14:textId="77777777" w:rsidR="00F07813" w:rsidRPr="00741ECA" w:rsidRDefault="00F07813" w:rsidP="0047461E">
      <w:pPr>
        <w:numPr>
          <w:ilvl w:val="0"/>
          <w:numId w:val="185"/>
        </w:numPr>
        <w:spacing w:before="100" w:beforeAutospacing="1" w:after="100" w:afterAutospacing="1" w:line="240" w:lineRule="auto"/>
        <w:rPr>
          <w:rFonts w:ascii="Helvetica" w:hAnsi="Helvetica"/>
        </w:rPr>
      </w:pPr>
      <w:r w:rsidRPr="00741ECA">
        <w:rPr>
          <w:rFonts w:ascii="Helvetica" w:hAnsi="Helvetica"/>
        </w:rPr>
        <w:t xml:space="preserve">Existe una licitación. </w:t>
      </w:r>
    </w:p>
    <w:p w14:paraId="0CABF365" w14:textId="77777777" w:rsidR="00F07813" w:rsidRPr="00741ECA" w:rsidRDefault="00F07813" w:rsidP="0047461E">
      <w:pPr>
        <w:numPr>
          <w:ilvl w:val="0"/>
          <w:numId w:val="185"/>
        </w:numPr>
        <w:spacing w:before="100" w:beforeAutospacing="1" w:after="100" w:afterAutospacing="1" w:line="240" w:lineRule="auto"/>
        <w:rPr>
          <w:rFonts w:ascii="Helvetica" w:hAnsi="Helvetica"/>
          <w:lang w:val="es-PE"/>
        </w:rPr>
      </w:pPr>
      <w:r w:rsidRPr="00741ECA">
        <w:rPr>
          <w:rFonts w:ascii="Helvetica" w:hAnsi="Helvetica"/>
          <w:lang w:val="es-PE"/>
        </w:rPr>
        <w:t xml:space="preserve">Se está evaluando una autorización. </w:t>
      </w:r>
    </w:p>
    <w:p w14:paraId="3BA5123A" w14:textId="77777777" w:rsidR="00F07813" w:rsidRPr="00741ECA" w:rsidRDefault="00F07813" w:rsidP="0047461E">
      <w:pPr>
        <w:numPr>
          <w:ilvl w:val="0"/>
          <w:numId w:val="185"/>
        </w:numPr>
        <w:spacing w:before="100" w:beforeAutospacing="1" w:after="100" w:afterAutospacing="1" w:line="240" w:lineRule="auto"/>
        <w:rPr>
          <w:rFonts w:ascii="Helvetica" w:hAnsi="Helvetica"/>
        </w:rPr>
      </w:pPr>
      <w:r w:rsidRPr="00741ECA">
        <w:rPr>
          <w:rFonts w:ascii="Helvetica" w:hAnsi="Helvetica"/>
        </w:rPr>
        <w:t xml:space="preserve">Existe una inspección. </w:t>
      </w:r>
    </w:p>
    <w:p w14:paraId="46B91F2D" w14:textId="77777777" w:rsidR="00F07813" w:rsidRPr="00741ECA" w:rsidRDefault="00F07813" w:rsidP="0047461E">
      <w:pPr>
        <w:numPr>
          <w:ilvl w:val="0"/>
          <w:numId w:val="185"/>
        </w:numPr>
        <w:spacing w:before="100" w:beforeAutospacing="1" w:after="100" w:afterAutospacing="1" w:line="240" w:lineRule="auto"/>
        <w:rPr>
          <w:rFonts w:ascii="Helvetica" w:hAnsi="Helvetica"/>
          <w:lang w:val="es-PE"/>
        </w:rPr>
      </w:pPr>
      <w:r w:rsidRPr="00741ECA">
        <w:rPr>
          <w:rFonts w:ascii="Helvetica" w:hAnsi="Helvetica"/>
          <w:lang w:val="es-PE"/>
        </w:rPr>
        <w:t xml:space="preserve">Se está negociando un contrato. </w:t>
      </w:r>
    </w:p>
    <w:p w14:paraId="46EDCE99" w14:textId="77777777" w:rsidR="00F07813" w:rsidRPr="00741ECA" w:rsidRDefault="00F07813" w:rsidP="0047461E">
      <w:pPr>
        <w:numPr>
          <w:ilvl w:val="0"/>
          <w:numId w:val="185"/>
        </w:numPr>
        <w:spacing w:before="100" w:beforeAutospacing="1" w:after="100" w:afterAutospacing="1" w:line="240" w:lineRule="auto"/>
        <w:rPr>
          <w:rFonts w:ascii="Helvetica" w:hAnsi="Helvetica"/>
          <w:lang w:val="es-PE"/>
        </w:rPr>
      </w:pPr>
      <w:r w:rsidRPr="00741ECA">
        <w:rPr>
          <w:rFonts w:ascii="Helvetica" w:hAnsi="Helvetica"/>
          <w:lang w:val="es-PE"/>
        </w:rPr>
        <w:t xml:space="preserve">Se encuentra pendiente una decisión oficial. </w:t>
      </w:r>
    </w:p>
    <w:p w14:paraId="2C1BA7D6"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 xml:space="preserve">Por esta razón, muchas organizaciones establecen </w:t>
      </w:r>
      <w:r w:rsidRPr="00741ECA">
        <w:rPr>
          <w:rStyle w:val="Textoennegrita"/>
          <w:rFonts w:ascii="Helvetica" w:hAnsi="Helvetica"/>
          <w:lang w:val="es-PE"/>
        </w:rPr>
        <w:t>restricciones más estrictas para regalos y hospitalidad dirigidos a funcionarios públicos</w:t>
      </w:r>
      <w:r w:rsidRPr="00741ECA">
        <w:rPr>
          <w:rFonts w:ascii="Helvetica" w:hAnsi="Helvetica"/>
          <w:lang w:val="es-PE"/>
        </w:rPr>
        <w:t>.</w:t>
      </w:r>
    </w:p>
    <w:p w14:paraId="3C0297EE"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En determinados casos, la política puede establecer que no se permite ningún beneficio, independientemente de su valor, cuando exista una relación directa con una decisión oficial.</w:t>
      </w:r>
    </w:p>
    <w:p w14:paraId="4A8B6179" w14:textId="77777777" w:rsidR="00F07813" w:rsidRPr="00741ECA" w:rsidRDefault="00F07813" w:rsidP="00F07813">
      <w:pPr>
        <w:pStyle w:val="Ttulo3"/>
        <w:rPr>
          <w:rFonts w:ascii="Helvetica" w:hAnsi="Helvetica"/>
          <w:lang w:val="es-PE"/>
        </w:rPr>
      </w:pPr>
      <w:r w:rsidRPr="00741ECA">
        <w:rPr>
          <w:rFonts w:ascii="Helvetica" w:hAnsi="Helvetica"/>
          <w:lang w:val="es-PE"/>
        </w:rPr>
        <w:t>Hospitalidad</w:t>
      </w:r>
    </w:p>
    <w:p w14:paraId="5C0B3829" w14:textId="0842B866" w:rsidR="00F07813" w:rsidRPr="00741ECA" w:rsidRDefault="00F07813" w:rsidP="00170C06">
      <w:pPr>
        <w:pStyle w:val="NormalWeb"/>
        <w:ind w:firstLine="720"/>
        <w:rPr>
          <w:rFonts w:ascii="Helvetica" w:hAnsi="Helvetica"/>
          <w:lang w:val="es-PE"/>
        </w:rPr>
      </w:pPr>
      <w:r w:rsidRPr="00741ECA">
        <w:rPr>
          <w:rFonts w:ascii="Helvetica" w:hAnsi="Helvetica"/>
          <w:lang w:val="es-PE"/>
        </w:rPr>
        <w:t>La hospitalidad puede incluir comidas, eventos, viajes, alojamiento y actividades de entretenimiento.</w:t>
      </w:r>
      <w:r w:rsidR="00170C06" w:rsidRPr="00741ECA">
        <w:rPr>
          <w:rFonts w:ascii="Helvetica" w:hAnsi="Helvetica"/>
          <w:lang w:val="es-PE"/>
        </w:rPr>
        <w:t xml:space="preserve"> </w:t>
      </w:r>
      <w:r w:rsidRPr="00741ECA">
        <w:rPr>
          <w:rFonts w:ascii="Helvetica" w:hAnsi="Helvetica"/>
          <w:lang w:val="es-PE"/>
        </w:rPr>
        <w:t>No toda hospitalidad es un soborno.</w:t>
      </w:r>
    </w:p>
    <w:p w14:paraId="357655FC"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Por ejemplo, una reunión de trabajo acompañada de una comida razonable puede formar parte de una relación comercial legítima.</w:t>
      </w:r>
    </w:p>
    <w:p w14:paraId="17CD7D44" w14:textId="77777777" w:rsidR="00F07813" w:rsidRPr="00741ECA" w:rsidRDefault="00F07813" w:rsidP="00F07813">
      <w:pPr>
        <w:pStyle w:val="NormalWeb"/>
        <w:rPr>
          <w:rFonts w:ascii="Helvetica" w:hAnsi="Helvetica"/>
          <w:lang w:val="es-PE"/>
        </w:rPr>
      </w:pPr>
      <w:r w:rsidRPr="00741ECA">
        <w:rPr>
          <w:rFonts w:ascii="Helvetica" w:hAnsi="Helvetica"/>
          <w:lang w:val="es-PE"/>
        </w:rPr>
        <w:t>El riesgo aumenta cuando la hospitalidad:</w:t>
      </w:r>
    </w:p>
    <w:p w14:paraId="414B4F94" w14:textId="77777777" w:rsidR="00F07813" w:rsidRPr="00741ECA" w:rsidRDefault="00F07813" w:rsidP="0047461E">
      <w:pPr>
        <w:numPr>
          <w:ilvl w:val="0"/>
          <w:numId w:val="186"/>
        </w:numPr>
        <w:spacing w:before="100" w:beforeAutospacing="1" w:after="100" w:afterAutospacing="1" w:line="240" w:lineRule="auto"/>
        <w:rPr>
          <w:rFonts w:ascii="Helvetica" w:hAnsi="Helvetica"/>
        </w:rPr>
      </w:pPr>
      <w:r w:rsidRPr="00741ECA">
        <w:rPr>
          <w:rFonts w:ascii="Helvetica" w:hAnsi="Helvetica"/>
        </w:rPr>
        <w:t xml:space="preserve">Es excesiva. </w:t>
      </w:r>
    </w:p>
    <w:p w14:paraId="0138AB40" w14:textId="77777777" w:rsidR="00F07813" w:rsidRPr="00741ECA" w:rsidRDefault="00F07813" w:rsidP="0047461E">
      <w:pPr>
        <w:numPr>
          <w:ilvl w:val="0"/>
          <w:numId w:val="186"/>
        </w:numPr>
        <w:spacing w:before="100" w:beforeAutospacing="1" w:after="100" w:afterAutospacing="1" w:line="240" w:lineRule="auto"/>
        <w:rPr>
          <w:rFonts w:ascii="Helvetica" w:hAnsi="Helvetica"/>
        </w:rPr>
      </w:pPr>
      <w:r w:rsidRPr="00741ECA">
        <w:rPr>
          <w:rFonts w:ascii="Helvetica" w:hAnsi="Helvetica"/>
        </w:rPr>
        <w:t xml:space="preserve">Es frecuente. </w:t>
      </w:r>
    </w:p>
    <w:p w14:paraId="760E587D" w14:textId="77777777" w:rsidR="00F07813" w:rsidRPr="00741ECA" w:rsidRDefault="00F07813" w:rsidP="0047461E">
      <w:pPr>
        <w:numPr>
          <w:ilvl w:val="0"/>
          <w:numId w:val="186"/>
        </w:numPr>
        <w:spacing w:before="100" w:beforeAutospacing="1" w:after="100" w:afterAutospacing="1" w:line="240" w:lineRule="auto"/>
        <w:rPr>
          <w:rFonts w:ascii="Helvetica" w:hAnsi="Helvetica"/>
          <w:lang w:val="es-PE"/>
        </w:rPr>
      </w:pPr>
      <w:r w:rsidRPr="00741ECA">
        <w:rPr>
          <w:rFonts w:ascii="Helvetica" w:hAnsi="Helvetica"/>
          <w:lang w:val="es-PE"/>
        </w:rPr>
        <w:t xml:space="preserve">No tiene una finalidad comercial clara. </w:t>
      </w:r>
    </w:p>
    <w:p w14:paraId="1F65B3FE" w14:textId="77777777" w:rsidR="00F07813" w:rsidRPr="00741ECA" w:rsidRDefault="00F07813" w:rsidP="0047461E">
      <w:pPr>
        <w:numPr>
          <w:ilvl w:val="0"/>
          <w:numId w:val="186"/>
        </w:numPr>
        <w:spacing w:before="100" w:beforeAutospacing="1" w:after="100" w:afterAutospacing="1" w:line="240" w:lineRule="auto"/>
        <w:rPr>
          <w:rFonts w:ascii="Helvetica" w:hAnsi="Helvetica"/>
        </w:rPr>
      </w:pPr>
      <w:r w:rsidRPr="00741ECA">
        <w:rPr>
          <w:rFonts w:ascii="Helvetica" w:hAnsi="Helvetica"/>
        </w:rPr>
        <w:t xml:space="preserve">Incluye gastos personales. </w:t>
      </w:r>
    </w:p>
    <w:p w14:paraId="1BB6CA9A" w14:textId="77777777" w:rsidR="00F07813" w:rsidRPr="00741ECA" w:rsidRDefault="00F07813" w:rsidP="0047461E">
      <w:pPr>
        <w:numPr>
          <w:ilvl w:val="0"/>
          <w:numId w:val="186"/>
        </w:numPr>
        <w:spacing w:before="100" w:beforeAutospacing="1" w:after="100" w:afterAutospacing="1" w:line="240" w:lineRule="auto"/>
        <w:rPr>
          <w:rFonts w:ascii="Helvetica" w:hAnsi="Helvetica"/>
        </w:rPr>
      </w:pPr>
      <w:r w:rsidRPr="00741ECA">
        <w:rPr>
          <w:rFonts w:ascii="Helvetica" w:hAnsi="Helvetica"/>
        </w:rPr>
        <w:t xml:space="preserve">Incluye viajes de placer. </w:t>
      </w:r>
    </w:p>
    <w:p w14:paraId="4E8739AE" w14:textId="77777777" w:rsidR="00F07813" w:rsidRPr="00741ECA" w:rsidRDefault="00F07813" w:rsidP="0047461E">
      <w:pPr>
        <w:numPr>
          <w:ilvl w:val="0"/>
          <w:numId w:val="186"/>
        </w:numPr>
        <w:spacing w:before="100" w:beforeAutospacing="1" w:after="100" w:afterAutospacing="1" w:line="240" w:lineRule="auto"/>
        <w:rPr>
          <w:rFonts w:ascii="Helvetica" w:hAnsi="Helvetica"/>
          <w:lang w:val="es-PE"/>
        </w:rPr>
      </w:pPr>
      <w:r w:rsidRPr="00741ECA">
        <w:rPr>
          <w:rFonts w:ascii="Helvetica" w:hAnsi="Helvetica"/>
          <w:lang w:val="es-PE"/>
        </w:rPr>
        <w:t xml:space="preserve">Se ofrece durante una decisión importante. </w:t>
      </w:r>
    </w:p>
    <w:p w14:paraId="34BCA9D8" w14:textId="77777777" w:rsidR="00F07813" w:rsidRPr="00741ECA" w:rsidRDefault="00F07813" w:rsidP="0047461E">
      <w:pPr>
        <w:numPr>
          <w:ilvl w:val="0"/>
          <w:numId w:val="186"/>
        </w:numPr>
        <w:spacing w:before="100" w:beforeAutospacing="1" w:after="100" w:afterAutospacing="1" w:line="240" w:lineRule="auto"/>
        <w:rPr>
          <w:rFonts w:ascii="Helvetica" w:hAnsi="Helvetica"/>
          <w:lang w:val="es-PE"/>
        </w:rPr>
      </w:pPr>
      <w:r w:rsidRPr="00741ECA">
        <w:rPr>
          <w:rFonts w:ascii="Helvetica" w:hAnsi="Helvetica"/>
          <w:lang w:val="es-PE"/>
        </w:rPr>
        <w:t xml:space="preserve">Está dirigida a personas con poder de decisión. </w:t>
      </w:r>
    </w:p>
    <w:p w14:paraId="44CC90F2" w14:textId="77777777" w:rsidR="00F07813" w:rsidRPr="00741ECA" w:rsidRDefault="00F07813" w:rsidP="0047461E">
      <w:pPr>
        <w:numPr>
          <w:ilvl w:val="0"/>
          <w:numId w:val="186"/>
        </w:numPr>
        <w:spacing w:before="100" w:beforeAutospacing="1" w:after="100" w:afterAutospacing="1" w:line="240" w:lineRule="auto"/>
        <w:rPr>
          <w:rFonts w:ascii="Helvetica" w:hAnsi="Helvetica"/>
        </w:rPr>
      </w:pPr>
      <w:r w:rsidRPr="00741ECA">
        <w:rPr>
          <w:rFonts w:ascii="Helvetica" w:hAnsi="Helvetica"/>
        </w:rPr>
        <w:t xml:space="preserve">No está registrada. </w:t>
      </w:r>
    </w:p>
    <w:p w14:paraId="76E166B5" w14:textId="77777777" w:rsidR="00F07813" w:rsidRPr="00741ECA" w:rsidRDefault="00F07813" w:rsidP="0047461E">
      <w:pPr>
        <w:numPr>
          <w:ilvl w:val="0"/>
          <w:numId w:val="186"/>
        </w:numPr>
        <w:spacing w:before="100" w:beforeAutospacing="1" w:after="100" w:afterAutospacing="1" w:line="240" w:lineRule="auto"/>
        <w:rPr>
          <w:rFonts w:ascii="Helvetica" w:hAnsi="Helvetica"/>
        </w:rPr>
      </w:pPr>
      <w:r w:rsidRPr="00741ECA">
        <w:rPr>
          <w:rFonts w:ascii="Helvetica" w:hAnsi="Helvetica"/>
        </w:rPr>
        <w:t xml:space="preserve">Se oculta deliberadamente. </w:t>
      </w:r>
    </w:p>
    <w:p w14:paraId="402E22F1"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 xml:space="preserve">Por ello, la organización debe establecer </w:t>
      </w:r>
      <w:r w:rsidRPr="00741ECA">
        <w:rPr>
          <w:rStyle w:val="Textoennegrita"/>
          <w:rFonts w:ascii="Helvetica" w:hAnsi="Helvetica"/>
          <w:lang w:val="es-PE"/>
        </w:rPr>
        <w:t>criterios objetivos para determinar cuándo la hospitalidad es razonable y cuándo requiere autorización adicional</w:t>
      </w:r>
      <w:r w:rsidRPr="00741ECA">
        <w:rPr>
          <w:rFonts w:ascii="Helvetica" w:hAnsi="Helvetica"/>
          <w:lang w:val="es-PE"/>
        </w:rPr>
        <w:t>.</w:t>
      </w:r>
    </w:p>
    <w:p w14:paraId="44FF54B0" w14:textId="77777777" w:rsidR="00F07813" w:rsidRPr="00741ECA" w:rsidRDefault="00F07813" w:rsidP="00F07813">
      <w:pPr>
        <w:pStyle w:val="Ttulo3"/>
        <w:rPr>
          <w:rFonts w:ascii="Helvetica" w:hAnsi="Helvetica"/>
          <w:lang w:val="es-PE"/>
        </w:rPr>
      </w:pPr>
      <w:r w:rsidRPr="00741ECA">
        <w:rPr>
          <w:rFonts w:ascii="Helvetica" w:hAnsi="Helvetica"/>
          <w:lang w:val="es-PE"/>
        </w:rPr>
        <w:t>Viajes y alojamiento</w:t>
      </w:r>
    </w:p>
    <w:p w14:paraId="23187B95" w14:textId="24CE15F9" w:rsidR="00F07813" w:rsidRPr="00741ECA" w:rsidRDefault="00F07813" w:rsidP="00170C06">
      <w:pPr>
        <w:pStyle w:val="NormalWeb"/>
        <w:ind w:firstLine="720"/>
        <w:rPr>
          <w:rFonts w:ascii="Helvetica" w:hAnsi="Helvetica"/>
          <w:lang w:val="es-PE"/>
        </w:rPr>
      </w:pPr>
      <w:r w:rsidRPr="00741ECA">
        <w:rPr>
          <w:rFonts w:ascii="Helvetica" w:hAnsi="Helvetica"/>
          <w:lang w:val="es-PE"/>
        </w:rPr>
        <w:t>Los viajes relacionados con actividades comerciales pueden presentar riesgos específicos.</w:t>
      </w:r>
      <w:r w:rsidR="00170C06" w:rsidRPr="00741ECA">
        <w:rPr>
          <w:rFonts w:ascii="Helvetica" w:hAnsi="Helvetica"/>
          <w:lang w:val="es-PE"/>
        </w:rPr>
        <w:t xml:space="preserve"> </w:t>
      </w:r>
      <w:r w:rsidRPr="00741ECA">
        <w:rPr>
          <w:rFonts w:ascii="Helvetica" w:hAnsi="Helvetica"/>
          <w:lang w:val="es-PE"/>
        </w:rPr>
        <w:t>Por ejemplo, una empresa puede invitar a un representante de otra organización a visitar sus instalaciones.</w:t>
      </w:r>
    </w:p>
    <w:p w14:paraId="10AA0194" w14:textId="21EBED2B" w:rsidR="00F07813" w:rsidRPr="00741ECA" w:rsidRDefault="00F07813" w:rsidP="00170C06">
      <w:pPr>
        <w:pStyle w:val="NormalWeb"/>
        <w:ind w:firstLine="360"/>
        <w:rPr>
          <w:rFonts w:ascii="Helvetica" w:hAnsi="Helvetica"/>
          <w:lang w:val="es-PE"/>
        </w:rPr>
      </w:pPr>
      <w:r w:rsidRPr="00741ECA">
        <w:rPr>
          <w:rFonts w:ascii="Helvetica" w:hAnsi="Helvetica"/>
          <w:lang w:val="es-PE"/>
        </w:rPr>
        <w:t>La situación puede ser legítima si existe una finalidad empresarial clara.</w:t>
      </w:r>
      <w:r w:rsidR="00170C06" w:rsidRPr="00741ECA">
        <w:rPr>
          <w:rFonts w:ascii="Helvetica" w:hAnsi="Helvetica"/>
          <w:lang w:val="es-PE"/>
        </w:rPr>
        <w:t xml:space="preserve"> </w:t>
      </w:r>
      <w:r w:rsidRPr="00741ECA">
        <w:rPr>
          <w:rFonts w:ascii="Helvetica" w:hAnsi="Helvetica"/>
          <w:lang w:val="es-PE"/>
        </w:rPr>
        <w:t>Sin embargo, deben analizarse aspectos como:</w:t>
      </w:r>
    </w:p>
    <w:p w14:paraId="650B3E8A" w14:textId="77777777" w:rsidR="00F07813" w:rsidRPr="00741ECA" w:rsidRDefault="00F07813" w:rsidP="0047461E">
      <w:pPr>
        <w:numPr>
          <w:ilvl w:val="0"/>
          <w:numId w:val="187"/>
        </w:numPr>
        <w:spacing w:before="100" w:beforeAutospacing="1" w:after="100" w:afterAutospacing="1" w:line="240" w:lineRule="auto"/>
        <w:rPr>
          <w:rFonts w:ascii="Helvetica" w:hAnsi="Helvetica"/>
        </w:rPr>
      </w:pPr>
      <w:r w:rsidRPr="00741ECA">
        <w:rPr>
          <w:rFonts w:ascii="Helvetica" w:hAnsi="Helvetica"/>
        </w:rPr>
        <w:t xml:space="preserve">Quién paga el viaje. </w:t>
      </w:r>
    </w:p>
    <w:p w14:paraId="7B6B21AD" w14:textId="77777777" w:rsidR="00F07813" w:rsidRPr="00741ECA" w:rsidRDefault="00F07813" w:rsidP="0047461E">
      <w:pPr>
        <w:numPr>
          <w:ilvl w:val="0"/>
          <w:numId w:val="187"/>
        </w:numPr>
        <w:spacing w:before="100" w:beforeAutospacing="1" w:after="100" w:afterAutospacing="1" w:line="240" w:lineRule="auto"/>
        <w:rPr>
          <w:rFonts w:ascii="Helvetica" w:hAnsi="Helvetica"/>
        </w:rPr>
      </w:pPr>
      <w:r w:rsidRPr="00741ECA">
        <w:rPr>
          <w:rFonts w:ascii="Helvetica" w:hAnsi="Helvetica"/>
        </w:rPr>
        <w:t xml:space="preserve">Quién participa. </w:t>
      </w:r>
    </w:p>
    <w:p w14:paraId="57F7D91D" w14:textId="77777777" w:rsidR="00F07813" w:rsidRPr="00741ECA" w:rsidRDefault="00F07813" w:rsidP="0047461E">
      <w:pPr>
        <w:numPr>
          <w:ilvl w:val="0"/>
          <w:numId w:val="187"/>
        </w:numPr>
        <w:spacing w:before="100" w:beforeAutospacing="1" w:after="100" w:afterAutospacing="1" w:line="240" w:lineRule="auto"/>
        <w:rPr>
          <w:rFonts w:ascii="Helvetica" w:hAnsi="Helvetica"/>
        </w:rPr>
      </w:pPr>
      <w:r w:rsidRPr="00741ECA">
        <w:rPr>
          <w:rFonts w:ascii="Helvetica" w:hAnsi="Helvetica"/>
        </w:rPr>
        <w:t xml:space="preserve">Motivo del viaje. </w:t>
      </w:r>
    </w:p>
    <w:p w14:paraId="5A5123B2" w14:textId="77777777" w:rsidR="00F07813" w:rsidRPr="00741ECA" w:rsidRDefault="00F07813" w:rsidP="0047461E">
      <w:pPr>
        <w:numPr>
          <w:ilvl w:val="0"/>
          <w:numId w:val="187"/>
        </w:numPr>
        <w:spacing w:before="100" w:beforeAutospacing="1" w:after="100" w:afterAutospacing="1" w:line="240" w:lineRule="auto"/>
        <w:rPr>
          <w:rFonts w:ascii="Helvetica" w:hAnsi="Helvetica"/>
        </w:rPr>
      </w:pPr>
      <w:r w:rsidRPr="00741ECA">
        <w:rPr>
          <w:rFonts w:ascii="Helvetica" w:hAnsi="Helvetica"/>
        </w:rPr>
        <w:t xml:space="preserve">Duración. </w:t>
      </w:r>
    </w:p>
    <w:p w14:paraId="75D34EA9" w14:textId="77777777" w:rsidR="00F07813" w:rsidRPr="00741ECA" w:rsidRDefault="00F07813" w:rsidP="0047461E">
      <w:pPr>
        <w:numPr>
          <w:ilvl w:val="0"/>
          <w:numId w:val="187"/>
        </w:numPr>
        <w:spacing w:before="100" w:beforeAutospacing="1" w:after="100" w:afterAutospacing="1" w:line="240" w:lineRule="auto"/>
        <w:rPr>
          <w:rFonts w:ascii="Helvetica" w:hAnsi="Helvetica"/>
        </w:rPr>
      </w:pPr>
      <w:r w:rsidRPr="00741ECA">
        <w:rPr>
          <w:rFonts w:ascii="Helvetica" w:hAnsi="Helvetica"/>
        </w:rPr>
        <w:t xml:space="preserve">Nivel de gastos. </w:t>
      </w:r>
    </w:p>
    <w:p w14:paraId="467D91EB" w14:textId="77777777" w:rsidR="00F07813" w:rsidRPr="00741ECA" w:rsidRDefault="00F07813" w:rsidP="0047461E">
      <w:pPr>
        <w:numPr>
          <w:ilvl w:val="0"/>
          <w:numId w:val="187"/>
        </w:numPr>
        <w:spacing w:before="100" w:beforeAutospacing="1" w:after="100" w:afterAutospacing="1" w:line="240" w:lineRule="auto"/>
        <w:rPr>
          <w:rFonts w:ascii="Helvetica" w:hAnsi="Helvetica"/>
        </w:rPr>
      </w:pPr>
      <w:r w:rsidRPr="00741ECA">
        <w:rPr>
          <w:rFonts w:ascii="Helvetica" w:hAnsi="Helvetica"/>
        </w:rPr>
        <w:t xml:space="preserve">Actividades realizadas. </w:t>
      </w:r>
    </w:p>
    <w:p w14:paraId="5A53CD32" w14:textId="77777777" w:rsidR="00F07813" w:rsidRPr="00741ECA" w:rsidRDefault="00F07813" w:rsidP="0047461E">
      <w:pPr>
        <w:numPr>
          <w:ilvl w:val="0"/>
          <w:numId w:val="187"/>
        </w:numPr>
        <w:spacing w:before="100" w:beforeAutospacing="1" w:after="100" w:afterAutospacing="1" w:line="240" w:lineRule="auto"/>
        <w:rPr>
          <w:rFonts w:ascii="Helvetica" w:hAnsi="Helvetica"/>
        </w:rPr>
      </w:pPr>
      <w:r w:rsidRPr="00741ECA">
        <w:rPr>
          <w:rFonts w:ascii="Helvetica" w:hAnsi="Helvetica"/>
        </w:rPr>
        <w:t xml:space="preserve">Participación de familiares. </w:t>
      </w:r>
    </w:p>
    <w:p w14:paraId="5BF3D56C" w14:textId="77777777" w:rsidR="00F07813" w:rsidRPr="00741ECA" w:rsidRDefault="00F07813" w:rsidP="0047461E">
      <w:pPr>
        <w:numPr>
          <w:ilvl w:val="0"/>
          <w:numId w:val="187"/>
        </w:numPr>
        <w:spacing w:before="100" w:beforeAutospacing="1" w:after="100" w:afterAutospacing="1" w:line="240" w:lineRule="auto"/>
        <w:rPr>
          <w:rFonts w:ascii="Helvetica" w:hAnsi="Helvetica"/>
          <w:lang w:val="es-PE"/>
        </w:rPr>
      </w:pPr>
      <w:r w:rsidRPr="00741ECA">
        <w:rPr>
          <w:rFonts w:ascii="Helvetica" w:hAnsi="Helvetica"/>
          <w:lang w:val="es-PE"/>
        </w:rPr>
        <w:t xml:space="preserve">Existencia de una decisión pendiente. </w:t>
      </w:r>
    </w:p>
    <w:p w14:paraId="344F7D68" w14:textId="77777777" w:rsidR="00F07813" w:rsidRPr="00741ECA" w:rsidRDefault="00F07813" w:rsidP="00170C06">
      <w:pPr>
        <w:pStyle w:val="NormalWeb"/>
        <w:ind w:firstLine="360"/>
        <w:rPr>
          <w:rFonts w:ascii="Helvetica" w:hAnsi="Helvetica"/>
          <w:lang w:val="es-PE"/>
        </w:rPr>
      </w:pPr>
      <w:r w:rsidRPr="00741ECA">
        <w:rPr>
          <w:rStyle w:val="Textoennegrita"/>
          <w:rFonts w:ascii="Helvetica" w:hAnsi="Helvetica"/>
          <w:lang w:val="es-PE"/>
        </w:rPr>
        <w:t>Los gastos deben guardar una relación razonable con el propósito legítimo de la actividad.</w:t>
      </w:r>
    </w:p>
    <w:p w14:paraId="688ACB35" w14:textId="77777777" w:rsidR="00F07813" w:rsidRPr="00741ECA" w:rsidRDefault="00F07813" w:rsidP="00F07813">
      <w:pPr>
        <w:pStyle w:val="Ttulo3"/>
        <w:rPr>
          <w:rFonts w:ascii="Helvetica" w:hAnsi="Helvetica"/>
          <w:lang w:val="es-PE"/>
        </w:rPr>
      </w:pPr>
      <w:r w:rsidRPr="00741ECA">
        <w:rPr>
          <w:rFonts w:ascii="Helvetica" w:hAnsi="Helvetica"/>
          <w:lang w:val="es-PE"/>
        </w:rPr>
        <w:t>Entretenimiento</w:t>
      </w:r>
    </w:p>
    <w:p w14:paraId="2FA29496"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Las entradas para eventos deportivos, espectáculos, conciertos u otras actividades pueden constituir hospitalidad.</w:t>
      </w:r>
    </w:p>
    <w:p w14:paraId="0B2AFA4A" w14:textId="77777777" w:rsidR="00F07813" w:rsidRPr="00741ECA" w:rsidRDefault="00F07813" w:rsidP="00F07813">
      <w:pPr>
        <w:pStyle w:val="NormalWeb"/>
        <w:rPr>
          <w:rFonts w:ascii="Helvetica" w:hAnsi="Helvetica"/>
          <w:lang w:val="es-PE"/>
        </w:rPr>
      </w:pPr>
      <w:r w:rsidRPr="00741ECA">
        <w:rPr>
          <w:rFonts w:ascii="Helvetica" w:hAnsi="Helvetica"/>
          <w:lang w:val="es-PE"/>
        </w:rPr>
        <w:t>La organización debe analizar especialmente:</w:t>
      </w:r>
    </w:p>
    <w:p w14:paraId="0AD09A6A" w14:textId="77777777" w:rsidR="00F07813" w:rsidRPr="00741ECA" w:rsidRDefault="00F07813" w:rsidP="0047461E">
      <w:pPr>
        <w:numPr>
          <w:ilvl w:val="0"/>
          <w:numId w:val="188"/>
        </w:numPr>
        <w:spacing w:before="100" w:beforeAutospacing="1" w:after="100" w:afterAutospacing="1" w:line="240" w:lineRule="auto"/>
        <w:rPr>
          <w:rFonts w:ascii="Helvetica" w:hAnsi="Helvetica"/>
          <w:lang w:val="es-PE"/>
        </w:rPr>
      </w:pPr>
      <w:r w:rsidRPr="00741ECA">
        <w:rPr>
          <w:rFonts w:ascii="Helvetica" w:hAnsi="Helvetica"/>
          <w:lang w:val="es-PE"/>
        </w:rPr>
        <w:t xml:space="preserve">El valor de las entradas. </w:t>
      </w:r>
    </w:p>
    <w:p w14:paraId="7FC08A74" w14:textId="77777777" w:rsidR="00F07813" w:rsidRPr="00741ECA" w:rsidRDefault="00F07813" w:rsidP="0047461E">
      <w:pPr>
        <w:numPr>
          <w:ilvl w:val="0"/>
          <w:numId w:val="188"/>
        </w:numPr>
        <w:spacing w:before="100" w:beforeAutospacing="1" w:after="100" w:afterAutospacing="1" w:line="240" w:lineRule="auto"/>
        <w:rPr>
          <w:rFonts w:ascii="Helvetica" w:hAnsi="Helvetica"/>
        </w:rPr>
      </w:pPr>
      <w:r w:rsidRPr="00741ECA">
        <w:rPr>
          <w:rFonts w:ascii="Helvetica" w:hAnsi="Helvetica"/>
        </w:rPr>
        <w:t xml:space="preserve">La persona invitada. </w:t>
      </w:r>
    </w:p>
    <w:p w14:paraId="188C7BF4" w14:textId="77777777" w:rsidR="00F07813" w:rsidRPr="00741ECA" w:rsidRDefault="00F07813" w:rsidP="0047461E">
      <w:pPr>
        <w:numPr>
          <w:ilvl w:val="0"/>
          <w:numId w:val="188"/>
        </w:numPr>
        <w:spacing w:before="100" w:beforeAutospacing="1" w:after="100" w:afterAutospacing="1" w:line="240" w:lineRule="auto"/>
        <w:rPr>
          <w:rFonts w:ascii="Helvetica" w:hAnsi="Helvetica"/>
        </w:rPr>
      </w:pPr>
      <w:r w:rsidRPr="00741ECA">
        <w:rPr>
          <w:rFonts w:ascii="Helvetica" w:hAnsi="Helvetica"/>
        </w:rPr>
        <w:t xml:space="preserve">La finalidad. </w:t>
      </w:r>
    </w:p>
    <w:p w14:paraId="607C0433" w14:textId="77777777" w:rsidR="00F07813" w:rsidRPr="00741ECA" w:rsidRDefault="00F07813" w:rsidP="0047461E">
      <w:pPr>
        <w:numPr>
          <w:ilvl w:val="0"/>
          <w:numId w:val="188"/>
        </w:numPr>
        <w:spacing w:before="100" w:beforeAutospacing="1" w:after="100" w:afterAutospacing="1" w:line="240" w:lineRule="auto"/>
        <w:rPr>
          <w:rFonts w:ascii="Helvetica" w:hAnsi="Helvetica"/>
        </w:rPr>
      </w:pPr>
      <w:r w:rsidRPr="00741ECA">
        <w:rPr>
          <w:rFonts w:ascii="Helvetica" w:hAnsi="Helvetica"/>
        </w:rPr>
        <w:t xml:space="preserve">La frecuencia. </w:t>
      </w:r>
    </w:p>
    <w:p w14:paraId="10B9FA16" w14:textId="77777777" w:rsidR="00F07813" w:rsidRPr="00741ECA" w:rsidRDefault="00F07813" w:rsidP="0047461E">
      <w:pPr>
        <w:numPr>
          <w:ilvl w:val="0"/>
          <w:numId w:val="188"/>
        </w:numPr>
        <w:spacing w:before="100" w:beforeAutospacing="1" w:after="100" w:afterAutospacing="1" w:line="240" w:lineRule="auto"/>
        <w:rPr>
          <w:rFonts w:ascii="Helvetica" w:hAnsi="Helvetica"/>
          <w:lang w:val="es-PE"/>
        </w:rPr>
      </w:pPr>
      <w:r w:rsidRPr="00741ECA">
        <w:rPr>
          <w:rFonts w:ascii="Helvetica" w:hAnsi="Helvetica"/>
          <w:lang w:val="es-PE"/>
        </w:rPr>
        <w:t xml:space="preserve">La existencia de una decisión pendiente. </w:t>
      </w:r>
    </w:p>
    <w:p w14:paraId="49BBE480" w14:textId="77777777" w:rsidR="00F07813" w:rsidRPr="00741ECA" w:rsidRDefault="00F07813" w:rsidP="0047461E">
      <w:pPr>
        <w:numPr>
          <w:ilvl w:val="0"/>
          <w:numId w:val="188"/>
        </w:numPr>
        <w:spacing w:before="100" w:beforeAutospacing="1" w:after="100" w:afterAutospacing="1" w:line="240" w:lineRule="auto"/>
        <w:rPr>
          <w:rFonts w:ascii="Helvetica" w:hAnsi="Helvetica"/>
          <w:lang w:val="es-PE"/>
        </w:rPr>
      </w:pPr>
      <w:r w:rsidRPr="00741ECA">
        <w:rPr>
          <w:rFonts w:ascii="Helvetica" w:hAnsi="Helvetica"/>
          <w:lang w:val="es-PE"/>
        </w:rPr>
        <w:t xml:space="preserve">Si participan representantes de la organización. </w:t>
      </w:r>
    </w:p>
    <w:p w14:paraId="4839D96B" w14:textId="77777777" w:rsidR="00F07813" w:rsidRPr="00741ECA" w:rsidRDefault="00F07813" w:rsidP="0047461E">
      <w:pPr>
        <w:numPr>
          <w:ilvl w:val="0"/>
          <w:numId w:val="188"/>
        </w:numPr>
        <w:spacing w:before="100" w:beforeAutospacing="1" w:after="100" w:afterAutospacing="1" w:line="240" w:lineRule="auto"/>
        <w:rPr>
          <w:rFonts w:ascii="Helvetica" w:hAnsi="Helvetica"/>
          <w:lang w:val="es-PE"/>
        </w:rPr>
      </w:pPr>
      <w:r w:rsidRPr="00741ECA">
        <w:rPr>
          <w:rFonts w:ascii="Helvetica" w:hAnsi="Helvetica"/>
          <w:lang w:val="es-PE"/>
        </w:rPr>
        <w:t xml:space="preserve">Si existe una justificación comercial. </w:t>
      </w:r>
    </w:p>
    <w:p w14:paraId="6E56AC52"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 xml:space="preserve">Una invitación puede presentar un riesgo considerablemente mayor cuando se realiza </w:t>
      </w:r>
      <w:r w:rsidRPr="00741ECA">
        <w:rPr>
          <w:rStyle w:val="Textoennegrita"/>
          <w:rFonts w:ascii="Helvetica" w:hAnsi="Helvetica"/>
          <w:lang w:val="es-PE"/>
        </w:rPr>
        <w:t>inmediatamente antes de una decisión contractual importante</w:t>
      </w:r>
      <w:r w:rsidRPr="00741ECA">
        <w:rPr>
          <w:rFonts w:ascii="Helvetica" w:hAnsi="Helvetica"/>
          <w:lang w:val="es-PE"/>
        </w:rPr>
        <w:t>.</w:t>
      </w:r>
    </w:p>
    <w:p w14:paraId="0E1DA673" w14:textId="77777777" w:rsidR="00F07813" w:rsidRPr="00741ECA" w:rsidRDefault="00F07813" w:rsidP="00F07813">
      <w:pPr>
        <w:pStyle w:val="Ttulo3"/>
        <w:rPr>
          <w:rFonts w:ascii="Helvetica" w:hAnsi="Helvetica"/>
          <w:lang w:val="es-PE"/>
        </w:rPr>
      </w:pPr>
      <w:r w:rsidRPr="00741ECA">
        <w:rPr>
          <w:rFonts w:ascii="Helvetica" w:hAnsi="Helvetica"/>
          <w:lang w:val="es-PE"/>
        </w:rPr>
        <w:t>Frecuencia de los beneficios</w:t>
      </w:r>
    </w:p>
    <w:p w14:paraId="3B1D2314" w14:textId="70E07B64"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Incluso beneficios de bajo valor pueden generar un riesgo cuando se entregan </w:t>
      </w:r>
      <w:r w:rsidRPr="00741ECA">
        <w:rPr>
          <w:rStyle w:val="Textoennegrita"/>
          <w:rFonts w:ascii="Helvetica" w:hAnsi="Helvetica"/>
          <w:lang w:val="es-PE"/>
        </w:rPr>
        <w:t>repetidamente a la misma persona</w:t>
      </w:r>
      <w:r w:rsidRPr="00741ECA">
        <w:rPr>
          <w:rFonts w:ascii="Helvetica" w:hAnsi="Helvetica"/>
          <w:lang w:val="es-PE"/>
        </w:rPr>
        <w:t>.</w:t>
      </w:r>
      <w:r w:rsidR="00170C06" w:rsidRPr="00741ECA">
        <w:rPr>
          <w:rFonts w:ascii="Helvetica" w:hAnsi="Helvetica"/>
          <w:lang w:val="es-PE"/>
        </w:rPr>
        <w:t xml:space="preserve"> </w:t>
      </w:r>
      <w:r w:rsidRPr="00741ECA">
        <w:rPr>
          <w:rFonts w:ascii="Helvetica" w:hAnsi="Helvetica"/>
          <w:lang w:val="es-PE"/>
        </w:rPr>
        <w:t>Por ejemplo, una organización puede establecer límites relacionados con:</w:t>
      </w:r>
    </w:p>
    <w:p w14:paraId="67D777FA" w14:textId="77777777" w:rsidR="00F07813" w:rsidRPr="00741ECA" w:rsidRDefault="00F07813" w:rsidP="0047461E">
      <w:pPr>
        <w:numPr>
          <w:ilvl w:val="0"/>
          <w:numId w:val="189"/>
        </w:numPr>
        <w:spacing w:before="100" w:beforeAutospacing="1" w:after="100" w:afterAutospacing="1" w:line="240" w:lineRule="auto"/>
        <w:rPr>
          <w:rFonts w:ascii="Helvetica" w:hAnsi="Helvetica"/>
        </w:rPr>
      </w:pPr>
      <w:r w:rsidRPr="00741ECA">
        <w:rPr>
          <w:rFonts w:ascii="Helvetica" w:hAnsi="Helvetica"/>
        </w:rPr>
        <w:t xml:space="preserve">Valor individual. </w:t>
      </w:r>
    </w:p>
    <w:p w14:paraId="5022971F" w14:textId="77777777" w:rsidR="00F07813" w:rsidRPr="00741ECA" w:rsidRDefault="00F07813" w:rsidP="0047461E">
      <w:pPr>
        <w:numPr>
          <w:ilvl w:val="0"/>
          <w:numId w:val="189"/>
        </w:numPr>
        <w:spacing w:before="100" w:beforeAutospacing="1" w:after="100" w:afterAutospacing="1" w:line="240" w:lineRule="auto"/>
        <w:rPr>
          <w:rFonts w:ascii="Helvetica" w:hAnsi="Helvetica"/>
        </w:rPr>
      </w:pPr>
      <w:r w:rsidRPr="00741ECA">
        <w:rPr>
          <w:rFonts w:ascii="Helvetica" w:hAnsi="Helvetica"/>
        </w:rPr>
        <w:t xml:space="preserve">Valor acumulado. </w:t>
      </w:r>
    </w:p>
    <w:p w14:paraId="5A0C7047" w14:textId="77777777" w:rsidR="00F07813" w:rsidRPr="00741ECA" w:rsidRDefault="00F07813" w:rsidP="0047461E">
      <w:pPr>
        <w:numPr>
          <w:ilvl w:val="0"/>
          <w:numId w:val="189"/>
        </w:numPr>
        <w:spacing w:before="100" w:beforeAutospacing="1" w:after="100" w:afterAutospacing="1" w:line="240" w:lineRule="auto"/>
        <w:rPr>
          <w:rFonts w:ascii="Helvetica" w:hAnsi="Helvetica"/>
          <w:lang w:val="es-PE"/>
        </w:rPr>
      </w:pPr>
      <w:r w:rsidRPr="00741ECA">
        <w:rPr>
          <w:rFonts w:ascii="Helvetica" w:hAnsi="Helvetica"/>
          <w:lang w:val="es-PE"/>
        </w:rPr>
        <w:t xml:space="preserve">Número de beneficios durante un período. </w:t>
      </w:r>
    </w:p>
    <w:p w14:paraId="2A3C42D7" w14:textId="77777777" w:rsidR="00F07813" w:rsidRPr="00741ECA" w:rsidRDefault="00F07813" w:rsidP="0047461E">
      <w:pPr>
        <w:numPr>
          <w:ilvl w:val="0"/>
          <w:numId w:val="189"/>
        </w:numPr>
        <w:spacing w:before="100" w:beforeAutospacing="1" w:after="100" w:afterAutospacing="1" w:line="240" w:lineRule="auto"/>
        <w:rPr>
          <w:rFonts w:ascii="Helvetica" w:hAnsi="Helvetica"/>
        </w:rPr>
      </w:pPr>
      <w:r w:rsidRPr="00741ECA">
        <w:rPr>
          <w:rFonts w:ascii="Helvetica" w:hAnsi="Helvetica"/>
        </w:rPr>
        <w:t xml:space="preserve">Tipo de destinatario. </w:t>
      </w:r>
    </w:p>
    <w:p w14:paraId="64DCECEC" w14:textId="77777777" w:rsidR="00F07813" w:rsidRPr="00741ECA" w:rsidRDefault="00F07813" w:rsidP="0047461E">
      <w:pPr>
        <w:numPr>
          <w:ilvl w:val="0"/>
          <w:numId w:val="189"/>
        </w:numPr>
        <w:spacing w:before="100" w:beforeAutospacing="1" w:after="100" w:afterAutospacing="1" w:line="240" w:lineRule="auto"/>
        <w:rPr>
          <w:rFonts w:ascii="Helvetica" w:hAnsi="Helvetica"/>
        </w:rPr>
      </w:pPr>
      <w:r w:rsidRPr="00741ECA">
        <w:rPr>
          <w:rFonts w:ascii="Helvetica" w:hAnsi="Helvetica"/>
        </w:rPr>
        <w:t xml:space="preserve">Situaciones especiales. </w:t>
      </w:r>
    </w:p>
    <w:p w14:paraId="0A7A0A21"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La frecuencia debe analizarse porque una sucesión de pequeños beneficios puede generar una situación muy diferente a un único beneficio ocasional.</w:t>
      </w:r>
    </w:p>
    <w:p w14:paraId="06E35927" w14:textId="77777777" w:rsidR="00F07813" w:rsidRPr="00741ECA" w:rsidRDefault="00F07813" w:rsidP="00F07813">
      <w:pPr>
        <w:pStyle w:val="Ttulo3"/>
        <w:rPr>
          <w:rFonts w:ascii="Helvetica" w:hAnsi="Helvetica"/>
          <w:lang w:val="es-PE"/>
        </w:rPr>
      </w:pPr>
      <w:r w:rsidRPr="00741ECA">
        <w:rPr>
          <w:rFonts w:ascii="Helvetica" w:hAnsi="Helvetica"/>
          <w:lang w:val="es-PE"/>
        </w:rPr>
        <w:t>Registro de regalos y hospitalidad</w:t>
      </w:r>
    </w:p>
    <w:p w14:paraId="5ADFD361"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Un mecanismo práctico de control consiste en establecer un </w:t>
      </w:r>
      <w:r w:rsidRPr="00741ECA">
        <w:rPr>
          <w:rStyle w:val="Textoennegrita"/>
          <w:rFonts w:ascii="Helvetica" w:hAnsi="Helvetica"/>
          <w:lang w:val="es-PE"/>
        </w:rPr>
        <w:t>registro de regalos y hospitalidad</w:t>
      </w:r>
      <w:r w:rsidRPr="00741ECA">
        <w:rPr>
          <w:rFonts w:ascii="Helvetica" w:hAnsi="Helvetica"/>
          <w:lang w:val="es-PE"/>
        </w:rPr>
        <w:t>.</w:t>
      </w:r>
    </w:p>
    <w:p w14:paraId="57BD2281" w14:textId="77777777" w:rsidR="00F07813" w:rsidRPr="00741ECA" w:rsidRDefault="00F07813" w:rsidP="00F07813">
      <w:pPr>
        <w:pStyle w:val="NormalWeb"/>
        <w:rPr>
          <w:rFonts w:ascii="Helvetica" w:hAnsi="Helvetica"/>
        </w:rPr>
      </w:pPr>
      <w:r w:rsidRPr="00741ECA">
        <w:rPr>
          <w:rFonts w:ascii="Helvetica" w:hAnsi="Helvetica"/>
        </w:rPr>
        <w:t>El registro puede incluir:</w:t>
      </w:r>
    </w:p>
    <w:p w14:paraId="0DE188C8" w14:textId="77777777" w:rsidR="00F07813" w:rsidRPr="00741ECA" w:rsidRDefault="00F07813" w:rsidP="0047461E">
      <w:pPr>
        <w:numPr>
          <w:ilvl w:val="0"/>
          <w:numId w:val="190"/>
        </w:numPr>
        <w:spacing w:before="100" w:beforeAutospacing="1" w:after="100" w:afterAutospacing="1" w:line="240" w:lineRule="auto"/>
        <w:rPr>
          <w:rFonts w:ascii="Helvetica" w:hAnsi="Helvetica"/>
        </w:rPr>
      </w:pPr>
      <w:r w:rsidRPr="00741ECA">
        <w:rPr>
          <w:rFonts w:ascii="Helvetica" w:hAnsi="Helvetica"/>
        </w:rPr>
        <w:t xml:space="preserve">Fecha. </w:t>
      </w:r>
    </w:p>
    <w:p w14:paraId="204912EF" w14:textId="77777777" w:rsidR="00F07813" w:rsidRPr="00741ECA" w:rsidRDefault="00F07813" w:rsidP="0047461E">
      <w:pPr>
        <w:numPr>
          <w:ilvl w:val="0"/>
          <w:numId w:val="190"/>
        </w:numPr>
        <w:spacing w:before="100" w:beforeAutospacing="1" w:after="100" w:afterAutospacing="1" w:line="240" w:lineRule="auto"/>
        <w:rPr>
          <w:rFonts w:ascii="Helvetica" w:hAnsi="Helvetica"/>
          <w:lang w:val="es-PE"/>
        </w:rPr>
      </w:pPr>
      <w:r w:rsidRPr="00741ECA">
        <w:rPr>
          <w:rFonts w:ascii="Helvetica" w:hAnsi="Helvetica"/>
          <w:lang w:val="es-PE"/>
        </w:rPr>
        <w:t xml:space="preserve">Persona que ofrece el beneficio. </w:t>
      </w:r>
    </w:p>
    <w:p w14:paraId="2E683018" w14:textId="77777777" w:rsidR="00F07813" w:rsidRPr="00741ECA" w:rsidRDefault="00F07813" w:rsidP="0047461E">
      <w:pPr>
        <w:numPr>
          <w:ilvl w:val="0"/>
          <w:numId w:val="190"/>
        </w:numPr>
        <w:spacing w:before="100" w:beforeAutospacing="1" w:after="100" w:afterAutospacing="1" w:line="240" w:lineRule="auto"/>
        <w:rPr>
          <w:rFonts w:ascii="Helvetica" w:hAnsi="Helvetica"/>
        </w:rPr>
      </w:pPr>
      <w:r w:rsidRPr="00741ECA">
        <w:rPr>
          <w:rFonts w:ascii="Helvetica" w:hAnsi="Helvetica"/>
        </w:rPr>
        <w:t xml:space="preserve">Persona que lo recibe. </w:t>
      </w:r>
    </w:p>
    <w:p w14:paraId="6E09D751" w14:textId="77777777" w:rsidR="00F07813" w:rsidRPr="00741ECA" w:rsidRDefault="00F07813" w:rsidP="0047461E">
      <w:pPr>
        <w:numPr>
          <w:ilvl w:val="0"/>
          <w:numId w:val="190"/>
        </w:numPr>
        <w:spacing w:before="100" w:beforeAutospacing="1" w:after="100" w:afterAutospacing="1" w:line="240" w:lineRule="auto"/>
        <w:rPr>
          <w:rFonts w:ascii="Helvetica" w:hAnsi="Helvetica"/>
        </w:rPr>
      </w:pPr>
      <w:r w:rsidRPr="00741ECA">
        <w:rPr>
          <w:rFonts w:ascii="Helvetica" w:hAnsi="Helvetica"/>
        </w:rPr>
        <w:t xml:space="preserve">Organización relacionada. </w:t>
      </w:r>
    </w:p>
    <w:p w14:paraId="0A962D06" w14:textId="77777777" w:rsidR="00F07813" w:rsidRPr="00741ECA" w:rsidRDefault="00F07813" w:rsidP="0047461E">
      <w:pPr>
        <w:numPr>
          <w:ilvl w:val="0"/>
          <w:numId w:val="190"/>
        </w:numPr>
        <w:spacing w:before="100" w:beforeAutospacing="1" w:after="100" w:afterAutospacing="1" w:line="240" w:lineRule="auto"/>
        <w:rPr>
          <w:rFonts w:ascii="Helvetica" w:hAnsi="Helvetica"/>
        </w:rPr>
      </w:pPr>
      <w:r w:rsidRPr="00741ECA">
        <w:rPr>
          <w:rFonts w:ascii="Helvetica" w:hAnsi="Helvetica"/>
        </w:rPr>
        <w:t xml:space="preserve">Tipo de beneficio. </w:t>
      </w:r>
    </w:p>
    <w:p w14:paraId="3E49F68D" w14:textId="77777777" w:rsidR="00F07813" w:rsidRPr="00741ECA" w:rsidRDefault="00F07813" w:rsidP="0047461E">
      <w:pPr>
        <w:numPr>
          <w:ilvl w:val="0"/>
          <w:numId w:val="190"/>
        </w:numPr>
        <w:spacing w:before="100" w:beforeAutospacing="1" w:after="100" w:afterAutospacing="1" w:line="240" w:lineRule="auto"/>
        <w:rPr>
          <w:rFonts w:ascii="Helvetica" w:hAnsi="Helvetica"/>
        </w:rPr>
      </w:pPr>
      <w:r w:rsidRPr="00741ECA">
        <w:rPr>
          <w:rFonts w:ascii="Helvetica" w:hAnsi="Helvetica"/>
        </w:rPr>
        <w:t xml:space="preserve">Valor aproximado. </w:t>
      </w:r>
    </w:p>
    <w:p w14:paraId="368461FB" w14:textId="77777777" w:rsidR="00F07813" w:rsidRPr="00741ECA" w:rsidRDefault="00F07813" w:rsidP="0047461E">
      <w:pPr>
        <w:numPr>
          <w:ilvl w:val="0"/>
          <w:numId w:val="190"/>
        </w:numPr>
        <w:spacing w:before="100" w:beforeAutospacing="1" w:after="100" w:afterAutospacing="1" w:line="240" w:lineRule="auto"/>
        <w:rPr>
          <w:rFonts w:ascii="Helvetica" w:hAnsi="Helvetica"/>
        </w:rPr>
      </w:pPr>
      <w:r w:rsidRPr="00741ECA">
        <w:rPr>
          <w:rFonts w:ascii="Helvetica" w:hAnsi="Helvetica"/>
        </w:rPr>
        <w:t xml:space="preserve">Motivo. </w:t>
      </w:r>
    </w:p>
    <w:p w14:paraId="0FAF9D19" w14:textId="77777777" w:rsidR="00F07813" w:rsidRPr="00741ECA" w:rsidRDefault="00F07813" w:rsidP="0047461E">
      <w:pPr>
        <w:numPr>
          <w:ilvl w:val="0"/>
          <w:numId w:val="190"/>
        </w:numPr>
        <w:spacing w:before="100" w:beforeAutospacing="1" w:after="100" w:afterAutospacing="1" w:line="240" w:lineRule="auto"/>
        <w:rPr>
          <w:rFonts w:ascii="Helvetica" w:hAnsi="Helvetica"/>
        </w:rPr>
      </w:pPr>
      <w:r w:rsidRPr="00741ECA">
        <w:rPr>
          <w:rFonts w:ascii="Helvetica" w:hAnsi="Helvetica"/>
        </w:rPr>
        <w:t xml:space="preserve">Decisión o autorización correspondiente. </w:t>
      </w:r>
    </w:p>
    <w:p w14:paraId="5F2A836C" w14:textId="77777777" w:rsidR="00F07813" w:rsidRPr="00741ECA" w:rsidRDefault="00F07813" w:rsidP="0047461E">
      <w:pPr>
        <w:numPr>
          <w:ilvl w:val="0"/>
          <w:numId w:val="190"/>
        </w:numPr>
        <w:spacing w:before="100" w:beforeAutospacing="1" w:after="100" w:afterAutospacing="1" w:line="240" w:lineRule="auto"/>
        <w:rPr>
          <w:rFonts w:ascii="Helvetica" w:hAnsi="Helvetica"/>
        </w:rPr>
      </w:pPr>
      <w:r w:rsidRPr="00741ECA">
        <w:rPr>
          <w:rFonts w:ascii="Helvetica" w:hAnsi="Helvetica"/>
        </w:rPr>
        <w:t xml:space="preserve">Resultado de la evaluación. </w:t>
      </w:r>
    </w:p>
    <w:p w14:paraId="20FA91AC" w14:textId="39F1A71B" w:rsidR="00F07813" w:rsidRPr="00741ECA" w:rsidRDefault="00F07813" w:rsidP="00170C06">
      <w:pPr>
        <w:pStyle w:val="NormalWeb"/>
        <w:ind w:firstLine="360"/>
        <w:rPr>
          <w:rFonts w:ascii="Helvetica" w:hAnsi="Helvetica"/>
          <w:lang w:val="es-PE"/>
        </w:rPr>
      </w:pPr>
      <w:r w:rsidRPr="00741ECA">
        <w:rPr>
          <w:rFonts w:ascii="Helvetica" w:hAnsi="Helvetica"/>
          <w:lang w:val="es-PE"/>
        </w:rPr>
        <w:t xml:space="preserve">El registro permite aumentar la </w:t>
      </w:r>
      <w:r w:rsidRPr="00741ECA">
        <w:rPr>
          <w:rStyle w:val="Textoennegrita"/>
          <w:rFonts w:ascii="Helvetica" w:hAnsi="Helvetica"/>
          <w:lang w:val="es-PE"/>
        </w:rPr>
        <w:t>transparencia y trazabilidad</w:t>
      </w:r>
      <w:r w:rsidRPr="00741ECA">
        <w:rPr>
          <w:rFonts w:ascii="Helvetica" w:hAnsi="Helvetica"/>
          <w:lang w:val="es-PE"/>
        </w:rPr>
        <w:t>.</w:t>
      </w:r>
      <w:r w:rsidR="00170C06" w:rsidRPr="00741ECA">
        <w:rPr>
          <w:rFonts w:ascii="Helvetica" w:hAnsi="Helvetica"/>
          <w:lang w:val="es-PE"/>
        </w:rPr>
        <w:t xml:space="preserve"> </w:t>
      </w:r>
      <w:r w:rsidRPr="00741ECA">
        <w:rPr>
          <w:rFonts w:ascii="Helvetica" w:hAnsi="Helvetica"/>
          <w:lang w:val="es-PE"/>
        </w:rPr>
        <w:t>También permite detectar patrones que podrían pasar desapercibidos si cada beneficio se analiza de manera aislada.</w:t>
      </w:r>
    </w:p>
    <w:p w14:paraId="47B342D5" w14:textId="77777777" w:rsidR="00F07813" w:rsidRPr="00741ECA" w:rsidRDefault="00F07813" w:rsidP="00F07813">
      <w:pPr>
        <w:pStyle w:val="Ttulo3"/>
        <w:rPr>
          <w:rFonts w:ascii="Helvetica" w:hAnsi="Helvetica"/>
          <w:lang w:val="es-PE"/>
        </w:rPr>
      </w:pPr>
      <w:r w:rsidRPr="00741ECA">
        <w:rPr>
          <w:rFonts w:ascii="Helvetica" w:hAnsi="Helvetica"/>
          <w:lang w:val="es-PE"/>
        </w:rPr>
        <w:t>Autorizaciones previas</w:t>
      </w:r>
    </w:p>
    <w:p w14:paraId="4317CCEE"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Para determinadas categorías de regalos y hospitalidad, la organización puede establecer un requisito de </w:t>
      </w:r>
      <w:r w:rsidRPr="00741ECA">
        <w:rPr>
          <w:rStyle w:val="Textoennegrita"/>
          <w:rFonts w:ascii="Helvetica" w:hAnsi="Helvetica"/>
          <w:lang w:val="es-PE"/>
        </w:rPr>
        <w:t>autorización previa</w:t>
      </w:r>
      <w:r w:rsidRPr="00741ECA">
        <w:rPr>
          <w:rFonts w:ascii="Helvetica" w:hAnsi="Helvetica"/>
          <w:lang w:val="es-PE"/>
        </w:rPr>
        <w:t>.</w:t>
      </w:r>
    </w:p>
    <w:p w14:paraId="031DA15A" w14:textId="77777777" w:rsidR="00F07813" w:rsidRPr="00741ECA" w:rsidRDefault="00F07813" w:rsidP="00F07813">
      <w:pPr>
        <w:pStyle w:val="NormalWeb"/>
        <w:rPr>
          <w:rFonts w:ascii="Helvetica" w:hAnsi="Helvetica"/>
          <w:lang w:val="es-PE"/>
        </w:rPr>
      </w:pPr>
      <w:r w:rsidRPr="00741ECA">
        <w:rPr>
          <w:rFonts w:ascii="Helvetica" w:hAnsi="Helvetica"/>
          <w:lang w:val="es-PE"/>
        </w:rPr>
        <w:t>Por ejemplo, puede requerirse autorización cuando:</w:t>
      </w:r>
    </w:p>
    <w:p w14:paraId="22C3B9D6" w14:textId="77777777" w:rsidR="00F07813" w:rsidRPr="00741ECA" w:rsidRDefault="00F07813" w:rsidP="0047461E">
      <w:pPr>
        <w:numPr>
          <w:ilvl w:val="0"/>
          <w:numId w:val="191"/>
        </w:numPr>
        <w:spacing w:before="100" w:beforeAutospacing="1" w:after="100" w:afterAutospacing="1" w:line="240" w:lineRule="auto"/>
        <w:rPr>
          <w:rFonts w:ascii="Helvetica" w:hAnsi="Helvetica"/>
          <w:lang w:val="es-PE"/>
        </w:rPr>
      </w:pPr>
      <w:r w:rsidRPr="00741ECA">
        <w:rPr>
          <w:rFonts w:ascii="Helvetica" w:hAnsi="Helvetica"/>
          <w:lang w:val="es-PE"/>
        </w:rPr>
        <w:t xml:space="preserve">El valor supera un determinado límite interno. </w:t>
      </w:r>
    </w:p>
    <w:p w14:paraId="49BD0CCD" w14:textId="77777777" w:rsidR="00F07813" w:rsidRPr="00741ECA" w:rsidRDefault="00F07813" w:rsidP="0047461E">
      <w:pPr>
        <w:numPr>
          <w:ilvl w:val="0"/>
          <w:numId w:val="191"/>
        </w:numPr>
        <w:spacing w:before="100" w:beforeAutospacing="1" w:after="100" w:afterAutospacing="1" w:line="240" w:lineRule="auto"/>
        <w:rPr>
          <w:rFonts w:ascii="Helvetica" w:hAnsi="Helvetica"/>
          <w:lang w:val="es-PE"/>
        </w:rPr>
      </w:pPr>
      <w:r w:rsidRPr="00741ECA">
        <w:rPr>
          <w:rFonts w:ascii="Helvetica" w:hAnsi="Helvetica"/>
          <w:lang w:val="es-PE"/>
        </w:rPr>
        <w:t xml:space="preserve">El destinatario es un funcionario público. </w:t>
      </w:r>
    </w:p>
    <w:p w14:paraId="74A0FEF1" w14:textId="77777777" w:rsidR="00F07813" w:rsidRPr="00741ECA" w:rsidRDefault="00F07813" w:rsidP="0047461E">
      <w:pPr>
        <w:numPr>
          <w:ilvl w:val="0"/>
          <w:numId w:val="191"/>
        </w:numPr>
        <w:spacing w:before="100" w:beforeAutospacing="1" w:after="100" w:afterAutospacing="1" w:line="240" w:lineRule="auto"/>
        <w:rPr>
          <w:rFonts w:ascii="Helvetica" w:hAnsi="Helvetica"/>
          <w:lang w:val="es-PE"/>
        </w:rPr>
      </w:pPr>
      <w:r w:rsidRPr="00741ECA">
        <w:rPr>
          <w:rFonts w:ascii="Helvetica" w:hAnsi="Helvetica"/>
          <w:lang w:val="es-PE"/>
        </w:rPr>
        <w:t xml:space="preserve">Existe una decisión contractual pendiente. </w:t>
      </w:r>
    </w:p>
    <w:p w14:paraId="5F616806" w14:textId="77777777" w:rsidR="00F07813" w:rsidRPr="00741ECA" w:rsidRDefault="00F07813" w:rsidP="0047461E">
      <w:pPr>
        <w:numPr>
          <w:ilvl w:val="0"/>
          <w:numId w:val="191"/>
        </w:numPr>
        <w:spacing w:before="100" w:beforeAutospacing="1" w:after="100" w:afterAutospacing="1" w:line="240" w:lineRule="auto"/>
        <w:rPr>
          <w:rFonts w:ascii="Helvetica" w:hAnsi="Helvetica"/>
          <w:lang w:val="es-PE"/>
        </w:rPr>
      </w:pPr>
      <w:r w:rsidRPr="00741ECA">
        <w:rPr>
          <w:rFonts w:ascii="Helvetica" w:hAnsi="Helvetica"/>
          <w:lang w:val="es-PE"/>
        </w:rPr>
        <w:t xml:space="preserve">El beneficio incluye viajes o alojamiento. </w:t>
      </w:r>
    </w:p>
    <w:p w14:paraId="36E08D6A" w14:textId="77777777" w:rsidR="00F07813" w:rsidRPr="00741ECA" w:rsidRDefault="00F07813" w:rsidP="0047461E">
      <w:pPr>
        <w:numPr>
          <w:ilvl w:val="0"/>
          <w:numId w:val="191"/>
        </w:numPr>
        <w:spacing w:before="100" w:beforeAutospacing="1" w:after="100" w:afterAutospacing="1" w:line="240" w:lineRule="auto"/>
        <w:rPr>
          <w:rFonts w:ascii="Helvetica" w:hAnsi="Helvetica"/>
        </w:rPr>
      </w:pPr>
      <w:r w:rsidRPr="00741ECA">
        <w:rPr>
          <w:rFonts w:ascii="Helvetica" w:hAnsi="Helvetica"/>
        </w:rPr>
        <w:t xml:space="preserve">Participan familiares. </w:t>
      </w:r>
    </w:p>
    <w:p w14:paraId="5F9DF02D" w14:textId="77777777" w:rsidR="00F07813" w:rsidRPr="00741ECA" w:rsidRDefault="00F07813" w:rsidP="0047461E">
      <w:pPr>
        <w:numPr>
          <w:ilvl w:val="0"/>
          <w:numId w:val="191"/>
        </w:numPr>
        <w:spacing w:before="100" w:beforeAutospacing="1" w:after="100" w:afterAutospacing="1" w:line="240" w:lineRule="auto"/>
        <w:rPr>
          <w:rFonts w:ascii="Helvetica" w:hAnsi="Helvetica"/>
        </w:rPr>
      </w:pPr>
      <w:r w:rsidRPr="00741ECA">
        <w:rPr>
          <w:rFonts w:ascii="Helvetica" w:hAnsi="Helvetica"/>
        </w:rPr>
        <w:t xml:space="preserve">El beneficio es excepcional. </w:t>
      </w:r>
    </w:p>
    <w:p w14:paraId="4913D1ED" w14:textId="77777777" w:rsidR="00F07813" w:rsidRPr="00741ECA" w:rsidRDefault="00F07813" w:rsidP="0047461E">
      <w:pPr>
        <w:numPr>
          <w:ilvl w:val="0"/>
          <w:numId w:val="191"/>
        </w:numPr>
        <w:spacing w:before="100" w:beforeAutospacing="1" w:after="100" w:afterAutospacing="1" w:line="240" w:lineRule="auto"/>
        <w:rPr>
          <w:rFonts w:ascii="Helvetica" w:hAnsi="Helvetica"/>
          <w:lang w:val="es-PE"/>
        </w:rPr>
      </w:pPr>
      <w:r w:rsidRPr="00741ECA">
        <w:rPr>
          <w:rFonts w:ascii="Helvetica" w:hAnsi="Helvetica"/>
          <w:lang w:val="es-PE"/>
        </w:rPr>
        <w:t xml:space="preserve">Existe una señal de alerta. </w:t>
      </w:r>
    </w:p>
    <w:p w14:paraId="18695A4D"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 xml:space="preserve">La autorización debe estar basada en </w:t>
      </w:r>
      <w:r w:rsidRPr="00741ECA">
        <w:rPr>
          <w:rStyle w:val="Textoennegrita"/>
          <w:rFonts w:ascii="Helvetica" w:hAnsi="Helvetica"/>
          <w:lang w:val="es-PE"/>
        </w:rPr>
        <w:t>criterios previamente definidos</w:t>
      </w:r>
      <w:r w:rsidRPr="00741ECA">
        <w:rPr>
          <w:rFonts w:ascii="Helvetica" w:hAnsi="Helvetica"/>
          <w:lang w:val="es-PE"/>
        </w:rPr>
        <w:t>, y no en una decisión improvisada.</w:t>
      </w:r>
    </w:p>
    <w:p w14:paraId="1CB9F05A" w14:textId="77777777" w:rsidR="00F07813" w:rsidRPr="00741ECA" w:rsidRDefault="00F07813" w:rsidP="00F07813">
      <w:pPr>
        <w:pStyle w:val="Ttulo3"/>
        <w:rPr>
          <w:rFonts w:ascii="Helvetica" w:hAnsi="Helvetica"/>
          <w:lang w:val="es-PE"/>
        </w:rPr>
      </w:pPr>
      <w:r w:rsidRPr="00741ECA">
        <w:rPr>
          <w:rFonts w:ascii="Helvetica" w:hAnsi="Helvetica"/>
          <w:lang w:val="es-PE"/>
        </w:rPr>
        <w:t>Regalos recibidos</w:t>
      </w:r>
    </w:p>
    <w:p w14:paraId="3AB36BDB" w14:textId="6FDB5E2B"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La política antisoborno debe explicar también </w:t>
      </w:r>
      <w:r w:rsidRPr="00741ECA">
        <w:rPr>
          <w:rStyle w:val="Textoennegrita"/>
          <w:rFonts w:ascii="Helvetica" w:hAnsi="Helvetica"/>
          <w:lang w:val="es-PE"/>
        </w:rPr>
        <w:t>qué hacer cuando un trabajador recibe un regalo</w:t>
      </w:r>
      <w:r w:rsidRPr="00741ECA">
        <w:rPr>
          <w:rFonts w:ascii="Helvetica" w:hAnsi="Helvetica"/>
          <w:lang w:val="es-PE"/>
        </w:rPr>
        <w:t>.</w:t>
      </w:r>
      <w:r w:rsidR="00170C06" w:rsidRPr="00741ECA">
        <w:rPr>
          <w:rFonts w:ascii="Helvetica" w:hAnsi="Helvetica"/>
          <w:lang w:val="es-PE"/>
        </w:rPr>
        <w:t xml:space="preserve"> </w:t>
      </w:r>
      <w:r w:rsidRPr="00741ECA">
        <w:rPr>
          <w:rFonts w:ascii="Helvetica" w:hAnsi="Helvetica"/>
          <w:lang w:val="es-PE"/>
        </w:rPr>
        <w:t>No todos los regalos pueden ser rechazados fácilmente. En determinadas situaciones, un tercero puede entregar un objeto promocional o una cortesía sin haberlo solicitado.</w:t>
      </w:r>
    </w:p>
    <w:p w14:paraId="103D8348" w14:textId="77777777" w:rsidR="00F07813" w:rsidRPr="00741ECA" w:rsidRDefault="00F07813" w:rsidP="00F07813">
      <w:pPr>
        <w:pStyle w:val="NormalWeb"/>
        <w:rPr>
          <w:rFonts w:ascii="Helvetica" w:hAnsi="Helvetica"/>
          <w:lang w:val="es-PE"/>
        </w:rPr>
      </w:pPr>
      <w:r w:rsidRPr="00741ECA">
        <w:rPr>
          <w:rFonts w:ascii="Helvetica" w:hAnsi="Helvetica"/>
          <w:lang w:val="es-PE"/>
        </w:rPr>
        <w:t>Por ello, la organización puede establecer diferentes medidas:</w:t>
      </w:r>
    </w:p>
    <w:p w14:paraId="22E22904" w14:textId="77777777" w:rsidR="00F07813" w:rsidRPr="00741ECA" w:rsidRDefault="00F07813" w:rsidP="0047461E">
      <w:pPr>
        <w:numPr>
          <w:ilvl w:val="0"/>
          <w:numId w:val="192"/>
        </w:numPr>
        <w:spacing w:before="100" w:beforeAutospacing="1" w:after="100" w:afterAutospacing="1" w:line="240" w:lineRule="auto"/>
        <w:rPr>
          <w:rFonts w:ascii="Helvetica" w:hAnsi="Helvetica"/>
          <w:lang w:val="es-PE"/>
        </w:rPr>
      </w:pPr>
      <w:r w:rsidRPr="00741ECA">
        <w:rPr>
          <w:rFonts w:ascii="Helvetica" w:hAnsi="Helvetica"/>
          <w:lang w:val="es-PE"/>
        </w:rPr>
        <w:t xml:space="preserve">Aceptación cuando el beneficio cumple los criterios internos. </w:t>
      </w:r>
    </w:p>
    <w:p w14:paraId="594C3958" w14:textId="77777777" w:rsidR="00F07813" w:rsidRPr="00741ECA" w:rsidRDefault="00F07813" w:rsidP="0047461E">
      <w:pPr>
        <w:numPr>
          <w:ilvl w:val="0"/>
          <w:numId w:val="192"/>
        </w:numPr>
        <w:spacing w:before="100" w:beforeAutospacing="1" w:after="100" w:afterAutospacing="1" w:line="240" w:lineRule="auto"/>
        <w:rPr>
          <w:rFonts w:ascii="Helvetica" w:hAnsi="Helvetica"/>
        </w:rPr>
      </w:pPr>
      <w:r w:rsidRPr="00741ECA">
        <w:rPr>
          <w:rFonts w:ascii="Helvetica" w:hAnsi="Helvetica"/>
        </w:rPr>
        <w:t xml:space="preserve">Declaración del regalo. </w:t>
      </w:r>
    </w:p>
    <w:p w14:paraId="5C40DC54" w14:textId="77777777" w:rsidR="00F07813" w:rsidRPr="00741ECA" w:rsidRDefault="00F07813" w:rsidP="0047461E">
      <w:pPr>
        <w:numPr>
          <w:ilvl w:val="0"/>
          <w:numId w:val="192"/>
        </w:numPr>
        <w:spacing w:before="100" w:beforeAutospacing="1" w:after="100" w:afterAutospacing="1" w:line="240" w:lineRule="auto"/>
        <w:rPr>
          <w:rFonts w:ascii="Helvetica" w:hAnsi="Helvetica"/>
        </w:rPr>
      </w:pPr>
      <w:r w:rsidRPr="00741ECA">
        <w:rPr>
          <w:rFonts w:ascii="Helvetica" w:hAnsi="Helvetica"/>
        </w:rPr>
        <w:t xml:space="preserve">Registro. </w:t>
      </w:r>
    </w:p>
    <w:p w14:paraId="3F5169EB" w14:textId="77777777" w:rsidR="00F07813" w:rsidRPr="00741ECA" w:rsidRDefault="00F07813" w:rsidP="0047461E">
      <w:pPr>
        <w:numPr>
          <w:ilvl w:val="0"/>
          <w:numId w:val="192"/>
        </w:numPr>
        <w:spacing w:before="100" w:beforeAutospacing="1" w:after="100" w:afterAutospacing="1" w:line="240" w:lineRule="auto"/>
        <w:rPr>
          <w:rFonts w:ascii="Helvetica" w:hAnsi="Helvetica"/>
        </w:rPr>
      </w:pPr>
      <w:r w:rsidRPr="00741ECA">
        <w:rPr>
          <w:rFonts w:ascii="Helvetica" w:hAnsi="Helvetica"/>
        </w:rPr>
        <w:t xml:space="preserve">Solicitud de autorización. </w:t>
      </w:r>
    </w:p>
    <w:p w14:paraId="31592953" w14:textId="77777777" w:rsidR="00F07813" w:rsidRPr="00741ECA" w:rsidRDefault="00F07813" w:rsidP="0047461E">
      <w:pPr>
        <w:numPr>
          <w:ilvl w:val="0"/>
          <w:numId w:val="192"/>
        </w:numPr>
        <w:spacing w:before="100" w:beforeAutospacing="1" w:after="100" w:afterAutospacing="1" w:line="240" w:lineRule="auto"/>
        <w:rPr>
          <w:rFonts w:ascii="Helvetica" w:hAnsi="Helvetica"/>
        </w:rPr>
      </w:pPr>
      <w:r w:rsidRPr="00741ECA">
        <w:rPr>
          <w:rFonts w:ascii="Helvetica" w:hAnsi="Helvetica"/>
        </w:rPr>
        <w:t xml:space="preserve">Devolución. </w:t>
      </w:r>
    </w:p>
    <w:p w14:paraId="44931D88" w14:textId="77777777" w:rsidR="00F07813" w:rsidRPr="00741ECA" w:rsidRDefault="00F07813" w:rsidP="0047461E">
      <w:pPr>
        <w:numPr>
          <w:ilvl w:val="0"/>
          <w:numId w:val="192"/>
        </w:numPr>
        <w:spacing w:before="100" w:beforeAutospacing="1" w:after="100" w:afterAutospacing="1" w:line="240" w:lineRule="auto"/>
        <w:rPr>
          <w:rFonts w:ascii="Helvetica" w:hAnsi="Helvetica"/>
          <w:lang w:val="es-PE"/>
        </w:rPr>
      </w:pPr>
      <w:r w:rsidRPr="00741ECA">
        <w:rPr>
          <w:rFonts w:ascii="Helvetica" w:hAnsi="Helvetica"/>
          <w:lang w:val="es-PE"/>
        </w:rPr>
        <w:t xml:space="preserve">Entrega del regalo a la organización. </w:t>
      </w:r>
    </w:p>
    <w:p w14:paraId="5AE0D614" w14:textId="77777777" w:rsidR="00F07813" w:rsidRPr="00741ECA" w:rsidRDefault="00F07813" w:rsidP="0047461E">
      <w:pPr>
        <w:numPr>
          <w:ilvl w:val="0"/>
          <w:numId w:val="192"/>
        </w:numPr>
        <w:spacing w:before="100" w:beforeAutospacing="1" w:after="100" w:afterAutospacing="1" w:line="240" w:lineRule="auto"/>
        <w:rPr>
          <w:rFonts w:ascii="Helvetica" w:hAnsi="Helvetica"/>
          <w:lang w:val="es-PE"/>
        </w:rPr>
      </w:pPr>
      <w:r w:rsidRPr="00741ECA">
        <w:rPr>
          <w:rFonts w:ascii="Helvetica" w:hAnsi="Helvetica"/>
          <w:lang w:val="es-PE"/>
        </w:rPr>
        <w:t xml:space="preserve">Distribución conforme a un procedimiento interno. </w:t>
      </w:r>
    </w:p>
    <w:p w14:paraId="7E8197C7"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 xml:space="preserve">Lo importante es que el trabajador </w:t>
      </w:r>
      <w:r w:rsidRPr="00741ECA">
        <w:rPr>
          <w:rStyle w:val="Textoennegrita"/>
          <w:rFonts w:ascii="Helvetica" w:hAnsi="Helvetica"/>
          <w:lang w:val="es-PE"/>
        </w:rPr>
        <w:t>sepa qué hacer y no tenga que decidir individualmente cómo gestionar una situación potencialmente delicada</w:t>
      </w:r>
      <w:r w:rsidRPr="00741ECA">
        <w:rPr>
          <w:rFonts w:ascii="Helvetica" w:hAnsi="Helvetica"/>
          <w:lang w:val="es-PE"/>
        </w:rPr>
        <w:t>.</w:t>
      </w:r>
    </w:p>
    <w:p w14:paraId="4CA89751" w14:textId="77777777" w:rsidR="00F07813" w:rsidRPr="00741ECA" w:rsidRDefault="00F07813" w:rsidP="00F07813">
      <w:pPr>
        <w:pStyle w:val="Ttulo3"/>
        <w:rPr>
          <w:rFonts w:ascii="Helvetica" w:hAnsi="Helvetica"/>
          <w:lang w:val="es-PE"/>
        </w:rPr>
      </w:pPr>
      <w:r w:rsidRPr="00741ECA">
        <w:rPr>
          <w:rFonts w:ascii="Helvetica" w:hAnsi="Helvetica"/>
          <w:lang w:val="es-PE"/>
        </w:rPr>
        <w:t>Donaciones</w:t>
      </w:r>
    </w:p>
    <w:p w14:paraId="79B4F8D2" w14:textId="3A3B72B7" w:rsidR="00F07813" w:rsidRPr="00741ECA" w:rsidRDefault="00F07813" w:rsidP="00170C06">
      <w:pPr>
        <w:pStyle w:val="NormalWeb"/>
        <w:ind w:firstLine="720"/>
        <w:rPr>
          <w:rFonts w:ascii="Helvetica" w:hAnsi="Helvetica"/>
          <w:lang w:val="es-PE"/>
        </w:rPr>
      </w:pPr>
      <w:r w:rsidRPr="00741ECA">
        <w:rPr>
          <w:rFonts w:ascii="Helvetica" w:hAnsi="Helvetica"/>
          <w:lang w:val="es-PE"/>
        </w:rPr>
        <w:t>Las donaciones también pueden generar riesgos de soborno.</w:t>
      </w:r>
      <w:r w:rsidR="00170C06" w:rsidRPr="00741ECA">
        <w:rPr>
          <w:rFonts w:ascii="Helvetica" w:hAnsi="Helvetica"/>
          <w:lang w:val="es-PE"/>
        </w:rPr>
        <w:t xml:space="preserve"> </w:t>
      </w:r>
      <w:r w:rsidRPr="00741ECA">
        <w:rPr>
          <w:rFonts w:ascii="Helvetica" w:hAnsi="Helvetica"/>
          <w:lang w:val="es-PE"/>
        </w:rPr>
        <w:t>Una organización puede realizar donaciones legítimas a:</w:t>
      </w:r>
    </w:p>
    <w:p w14:paraId="2EBA851B" w14:textId="77777777" w:rsidR="00F07813" w:rsidRPr="00741ECA" w:rsidRDefault="00F07813" w:rsidP="0047461E">
      <w:pPr>
        <w:numPr>
          <w:ilvl w:val="0"/>
          <w:numId w:val="193"/>
        </w:numPr>
        <w:spacing w:before="100" w:beforeAutospacing="1" w:after="100" w:afterAutospacing="1" w:line="240" w:lineRule="auto"/>
        <w:rPr>
          <w:rFonts w:ascii="Helvetica" w:hAnsi="Helvetica"/>
        </w:rPr>
      </w:pPr>
      <w:r w:rsidRPr="00741ECA">
        <w:rPr>
          <w:rFonts w:ascii="Helvetica" w:hAnsi="Helvetica"/>
        </w:rPr>
        <w:t xml:space="preserve">Organizaciones sociales. </w:t>
      </w:r>
    </w:p>
    <w:p w14:paraId="4491172E" w14:textId="77777777" w:rsidR="00F07813" w:rsidRPr="00741ECA" w:rsidRDefault="00F07813" w:rsidP="0047461E">
      <w:pPr>
        <w:numPr>
          <w:ilvl w:val="0"/>
          <w:numId w:val="193"/>
        </w:numPr>
        <w:spacing w:before="100" w:beforeAutospacing="1" w:after="100" w:afterAutospacing="1" w:line="240" w:lineRule="auto"/>
        <w:rPr>
          <w:rFonts w:ascii="Helvetica" w:hAnsi="Helvetica"/>
        </w:rPr>
      </w:pPr>
      <w:r w:rsidRPr="00741ECA">
        <w:rPr>
          <w:rFonts w:ascii="Helvetica" w:hAnsi="Helvetica"/>
        </w:rPr>
        <w:t xml:space="preserve">Instituciones educativas. </w:t>
      </w:r>
    </w:p>
    <w:p w14:paraId="0D33064C" w14:textId="77777777" w:rsidR="00F07813" w:rsidRPr="00741ECA" w:rsidRDefault="00F07813" w:rsidP="0047461E">
      <w:pPr>
        <w:numPr>
          <w:ilvl w:val="0"/>
          <w:numId w:val="193"/>
        </w:numPr>
        <w:spacing w:before="100" w:beforeAutospacing="1" w:after="100" w:afterAutospacing="1" w:line="240" w:lineRule="auto"/>
        <w:rPr>
          <w:rFonts w:ascii="Helvetica" w:hAnsi="Helvetica"/>
          <w:lang w:val="es-PE"/>
        </w:rPr>
      </w:pPr>
      <w:r w:rsidRPr="00741ECA">
        <w:rPr>
          <w:rFonts w:ascii="Helvetica" w:hAnsi="Helvetica"/>
          <w:lang w:val="es-PE"/>
        </w:rPr>
        <w:t xml:space="preserve">Entidades sin fines de lucro. </w:t>
      </w:r>
    </w:p>
    <w:p w14:paraId="79854921" w14:textId="77777777" w:rsidR="00F07813" w:rsidRPr="00741ECA" w:rsidRDefault="00F07813" w:rsidP="0047461E">
      <w:pPr>
        <w:numPr>
          <w:ilvl w:val="0"/>
          <w:numId w:val="193"/>
        </w:numPr>
        <w:spacing w:before="100" w:beforeAutospacing="1" w:after="100" w:afterAutospacing="1" w:line="240" w:lineRule="auto"/>
        <w:rPr>
          <w:rFonts w:ascii="Helvetica" w:hAnsi="Helvetica"/>
        </w:rPr>
      </w:pPr>
      <w:r w:rsidRPr="00741ECA">
        <w:rPr>
          <w:rFonts w:ascii="Helvetica" w:hAnsi="Helvetica"/>
        </w:rPr>
        <w:t xml:space="preserve">Comunidades. </w:t>
      </w:r>
    </w:p>
    <w:p w14:paraId="095367AF" w14:textId="77777777" w:rsidR="00F07813" w:rsidRPr="00741ECA" w:rsidRDefault="00F07813" w:rsidP="0047461E">
      <w:pPr>
        <w:numPr>
          <w:ilvl w:val="0"/>
          <w:numId w:val="193"/>
        </w:numPr>
        <w:spacing w:before="100" w:beforeAutospacing="1" w:after="100" w:afterAutospacing="1" w:line="240" w:lineRule="auto"/>
        <w:rPr>
          <w:rFonts w:ascii="Helvetica" w:hAnsi="Helvetica"/>
        </w:rPr>
      </w:pPr>
      <w:r w:rsidRPr="00741ECA">
        <w:rPr>
          <w:rFonts w:ascii="Helvetica" w:hAnsi="Helvetica"/>
        </w:rPr>
        <w:t xml:space="preserve">Proyectos sociales. </w:t>
      </w:r>
    </w:p>
    <w:p w14:paraId="5FBD5F3E" w14:textId="77777777" w:rsidR="00F07813" w:rsidRPr="00741ECA" w:rsidRDefault="00F07813" w:rsidP="0047461E">
      <w:pPr>
        <w:numPr>
          <w:ilvl w:val="0"/>
          <w:numId w:val="193"/>
        </w:numPr>
        <w:spacing w:before="100" w:beforeAutospacing="1" w:after="100" w:afterAutospacing="1" w:line="240" w:lineRule="auto"/>
        <w:rPr>
          <w:rFonts w:ascii="Helvetica" w:hAnsi="Helvetica"/>
        </w:rPr>
      </w:pPr>
      <w:r w:rsidRPr="00741ECA">
        <w:rPr>
          <w:rFonts w:ascii="Helvetica" w:hAnsi="Helvetica"/>
        </w:rPr>
        <w:t xml:space="preserve">Programas culturales. </w:t>
      </w:r>
    </w:p>
    <w:p w14:paraId="7EFBAFFA" w14:textId="77777777" w:rsidR="00F07813" w:rsidRPr="00741ECA" w:rsidRDefault="00F07813" w:rsidP="0047461E">
      <w:pPr>
        <w:numPr>
          <w:ilvl w:val="0"/>
          <w:numId w:val="193"/>
        </w:numPr>
        <w:spacing w:before="100" w:beforeAutospacing="1" w:after="100" w:afterAutospacing="1" w:line="240" w:lineRule="auto"/>
        <w:rPr>
          <w:rFonts w:ascii="Helvetica" w:hAnsi="Helvetica"/>
        </w:rPr>
      </w:pPr>
      <w:r w:rsidRPr="00741ECA">
        <w:rPr>
          <w:rFonts w:ascii="Helvetica" w:hAnsi="Helvetica"/>
        </w:rPr>
        <w:t xml:space="preserve">Organizaciones humanitarias. </w:t>
      </w:r>
    </w:p>
    <w:p w14:paraId="0CFF2F66" w14:textId="1BF536F9" w:rsidR="00F07813" w:rsidRPr="00741ECA" w:rsidRDefault="00F07813" w:rsidP="00170C06">
      <w:pPr>
        <w:pStyle w:val="NormalWeb"/>
        <w:ind w:firstLine="360"/>
        <w:rPr>
          <w:rFonts w:ascii="Helvetica" w:hAnsi="Helvetica"/>
          <w:lang w:val="es-PE"/>
        </w:rPr>
      </w:pPr>
      <w:r w:rsidRPr="00741ECA">
        <w:rPr>
          <w:rFonts w:ascii="Helvetica" w:hAnsi="Helvetica"/>
          <w:lang w:val="es-PE"/>
        </w:rPr>
        <w:t xml:space="preserve">Sin embargo, una donación puede convertirse en un riesgo cuando se utiliza </w:t>
      </w:r>
      <w:r w:rsidRPr="00741ECA">
        <w:rPr>
          <w:rStyle w:val="Textoennegrita"/>
          <w:rFonts w:ascii="Helvetica" w:hAnsi="Helvetica"/>
          <w:lang w:val="es-PE"/>
        </w:rPr>
        <w:t>para obtener una ventaja indebida o influir en una decisión</w:t>
      </w:r>
      <w:r w:rsidRPr="00741ECA">
        <w:rPr>
          <w:rFonts w:ascii="Helvetica" w:hAnsi="Helvetica"/>
          <w:lang w:val="es-PE"/>
        </w:rPr>
        <w:t>.</w:t>
      </w:r>
      <w:r w:rsidR="00170C06" w:rsidRPr="00741ECA">
        <w:rPr>
          <w:rFonts w:ascii="Helvetica" w:hAnsi="Helvetica"/>
          <w:lang w:val="es-PE"/>
        </w:rPr>
        <w:t xml:space="preserve"> </w:t>
      </w:r>
      <w:r w:rsidRPr="00741ECA">
        <w:rPr>
          <w:rFonts w:ascii="Helvetica" w:hAnsi="Helvetica"/>
          <w:lang w:val="es-PE"/>
        </w:rPr>
        <w:t>Por ejemplo, una organización podría realizar una donación a una entidad vinculada con una persona que tiene capacidad para tomar una decisión favorable para la empresa.</w:t>
      </w:r>
    </w:p>
    <w:p w14:paraId="34CA0F9B"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 xml:space="preserve">Por esta razón, las donaciones deben estar sujetas a </w:t>
      </w:r>
      <w:r w:rsidRPr="00741ECA">
        <w:rPr>
          <w:rStyle w:val="Textoennegrita"/>
          <w:rFonts w:ascii="Helvetica" w:hAnsi="Helvetica"/>
          <w:lang w:val="es-PE"/>
        </w:rPr>
        <w:t>criterios de aprobación, evaluación y transparencia</w:t>
      </w:r>
      <w:r w:rsidRPr="00741ECA">
        <w:rPr>
          <w:rFonts w:ascii="Helvetica" w:hAnsi="Helvetica"/>
          <w:lang w:val="es-PE"/>
        </w:rPr>
        <w:t>.</w:t>
      </w:r>
    </w:p>
    <w:p w14:paraId="46C585F3" w14:textId="77777777" w:rsidR="00F07813" w:rsidRPr="00741ECA" w:rsidRDefault="00F07813" w:rsidP="00F07813">
      <w:pPr>
        <w:pStyle w:val="Ttulo3"/>
        <w:rPr>
          <w:rFonts w:ascii="Helvetica" w:hAnsi="Helvetica"/>
          <w:lang w:val="es-PE"/>
        </w:rPr>
      </w:pPr>
      <w:r w:rsidRPr="00741ECA">
        <w:rPr>
          <w:rFonts w:ascii="Helvetica" w:hAnsi="Helvetica"/>
          <w:lang w:val="es-PE"/>
        </w:rPr>
        <w:t>Patrocinios</w:t>
      </w:r>
    </w:p>
    <w:p w14:paraId="6AA61975" w14:textId="325ADB28" w:rsidR="00F07813" w:rsidRPr="00741ECA" w:rsidRDefault="00F07813" w:rsidP="00170C06">
      <w:pPr>
        <w:pStyle w:val="NormalWeb"/>
        <w:ind w:firstLine="720"/>
        <w:rPr>
          <w:rFonts w:ascii="Helvetica" w:hAnsi="Helvetica"/>
          <w:lang w:val="es-PE"/>
        </w:rPr>
      </w:pPr>
      <w:r w:rsidRPr="00741ECA">
        <w:rPr>
          <w:rFonts w:ascii="Helvetica" w:hAnsi="Helvetica"/>
          <w:lang w:val="es-PE"/>
        </w:rPr>
        <w:t>Los patrocinios también requieren controles.</w:t>
      </w:r>
      <w:r w:rsidR="00170C06" w:rsidRPr="00741ECA">
        <w:rPr>
          <w:rFonts w:ascii="Helvetica" w:hAnsi="Helvetica"/>
          <w:lang w:val="es-PE"/>
        </w:rPr>
        <w:t xml:space="preserve"> </w:t>
      </w:r>
      <w:r w:rsidRPr="00741ECA">
        <w:rPr>
          <w:rFonts w:ascii="Helvetica" w:hAnsi="Helvetica"/>
          <w:lang w:val="es-PE"/>
        </w:rPr>
        <w:t>Un patrocinio puede ser perfectamente legítimo cuando tiene una finalidad empresarial, social, cultural o deportiva claramente definida.</w:t>
      </w:r>
    </w:p>
    <w:p w14:paraId="012B8C1A" w14:textId="77777777" w:rsidR="00F07813" w:rsidRPr="00741ECA" w:rsidRDefault="00F07813" w:rsidP="00F07813">
      <w:pPr>
        <w:pStyle w:val="NormalWeb"/>
        <w:rPr>
          <w:rFonts w:ascii="Helvetica" w:hAnsi="Helvetica"/>
        </w:rPr>
      </w:pPr>
      <w:r w:rsidRPr="00741ECA">
        <w:rPr>
          <w:rFonts w:ascii="Helvetica" w:hAnsi="Helvetica"/>
        </w:rPr>
        <w:t>Sin embargo, debe analizarse:</w:t>
      </w:r>
    </w:p>
    <w:p w14:paraId="7EAA78D0" w14:textId="77777777" w:rsidR="00F07813" w:rsidRPr="00741ECA" w:rsidRDefault="00F07813" w:rsidP="0047461E">
      <w:pPr>
        <w:numPr>
          <w:ilvl w:val="0"/>
          <w:numId w:val="194"/>
        </w:numPr>
        <w:spacing w:before="100" w:beforeAutospacing="1" w:after="100" w:afterAutospacing="1" w:line="240" w:lineRule="auto"/>
        <w:rPr>
          <w:rFonts w:ascii="Helvetica" w:hAnsi="Helvetica"/>
        </w:rPr>
      </w:pPr>
      <w:r w:rsidRPr="00741ECA">
        <w:rPr>
          <w:rFonts w:ascii="Helvetica" w:hAnsi="Helvetica"/>
        </w:rPr>
        <w:t xml:space="preserve">Quién recibe los fondos. </w:t>
      </w:r>
    </w:p>
    <w:p w14:paraId="6CE9CCAE" w14:textId="77777777" w:rsidR="00F07813" w:rsidRPr="00741ECA" w:rsidRDefault="00F07813" w:rsidP="0047461E">
      <w:pPr>
        <w:numPr>
          <w:ilvl w:val="0"/>
          <w:numId w:val="194"/>
        </w:numPr>
        <w:spacing w:before="100" w:beforeAutospacing="1" w:after="100" w:afterAutospacing="1" w:line="240" w:lineRule="auto"/>
        <w:rPr>
          <w:rFonts w:ascii="Helvetica" w:hAnsi="Helvetica"/>
          <w:lang w:val="es-PE"/>
        </w:rPr>
      </w:pPr>
      <w:r w:rsidRPr="00741ECA">
        <w:rPr>
          <w:rFonts w:ascii="Helvetica" w:hAnsi="Helvetica"/>
          <w:lang w:val="es-PE"/>
        </w:rPr>
        <w:t xml:space="preserve">Quién controla la organización beneficiaria. </w:t>
      </w:r>
    </w:p>
    <w:p w14:paraId="605E2406" w14:textId="77777777" w:rsidR="00F07813" w:rsidRPr="00741ECA" w:rsidRDefault="00F07813" w:rsidP="0047461E">
      <w:pPr>
        <w:numPr>
          <w:ilvl w:val="0"/>
          <w:numId w:val="194"/>
        </w:numPr>
        <w:spacing w:before="100" w:beforeAutospacing="1" w:after="100" w:afterAutospacing="1" w:line="240" w:lineRule="auto"/>
        <w:rPr>
          <w:rFonts w:ascii="Helvetica" w:hAnsi="Helvetica"/>
          <w:lang w:val="es-PE"/>
        </w:rPr>
      </w:pPr>
      <w:r w:rsidRPr="00741ECA">
        <w:rPr>
          <w:rFonts w:ascii="Helvetica" w:hAnsi="Helvetica"/>
          <w:lang w:val="es-PE"/>
        </w:rPr>
        <w:t xml:space="preserve">Qué finalidad tiene el patrocinio. </w:t>
      </w:r>
    </w:p>
    <w:p w14:paraId="1698DAEA" w14:textId="77777777" w:rsidR="00F07813" w:rsidRPr="00741ECA" w:rsidRDefault="00F07813" w:rsidP="0047461E">
      <w:pPr>
        <w:numPr>
          <w:ilvl w:val="0"/>
          <w:numId w:val="194"/>
        </w:numPr>
        <w:spacing w:before="100" w:beforeAutospacing="1" w:after="100" w:afterAutospacing="1" w:line="240" w:lineRule="auto"/>
        <w:rPr>
          <w:rFonts w:ascii="Helvetica" w:hAnsi="Helvetica"/>
          <w:lang w:val="es-PE"/>
        </w:rPr>
      </w:pPr>
      <w:r w:rsidRPr="00741ECA">
        <w:rPr>
          <w:rFonts w:ascii="Helvetica" w:hAnsi="Helvetica"/>
          <w:lang w:val="es-PE"/>
        </w:rPr>
        <w:t xml:space="preserve">Qué beneficios recibe la empresa. </w:t>
      </w:r>
    </w:p>
    <w:p w14:paraId="01130998" w14:textId="77777777" w:rsidR="00F07813" w:rsidRPr="00741ECA" w:rsidRDefault="00F07813" w:rsidP="0047461E">
      <w:pPr>
        <w:numPr>
          <w:ilvl w:val="0"/>
          <w:numId w:val="194"/>
        </w:numPr>
        <w:spacing w:before="100" w:beforeAutospacing="1" w:after="100" w:afterAutospacing="1" w:line="240" w:lineRule="auto"/>
        <w:rPr>
          <w:rFonts w:ascii="Helvetica" w:hAnsi="Helvetica"/>
          <w:lang w:val="es-PE"/>
        </w:rPr>
      </w:pPr>
      <w:r w:rsidRPr="00741ECA">
        <w:rPr>
          <w:rFonts w:ascii="Helvetica" w:hAnsi="Helvetica"/>
          <w:lang w:val="es-PE"/>
        </w:rPr>
        <w:t xml:space="preserve">Si existe una decisión pendiente. </w:t>
      </w:r>
    </w:p>
    <w:p w14:paraId="5263C3BD" w14:textId="77777777" w:rsidR="00F07813" w:rsidRPr="00741ECA" w:rsidRDefault="00F07813" w:rsidP="0047461E">
      <w:pPr>
        <w:numPr>
          <w:ilvl w:val="0"/>
          <w:numId w:val="194"/>
        </w:numPr>
        <w:spacing w:before="100" w:beforeAutospacing="1" w:after="100" w:afterAutospacing="1" w:line="240" w:lineRule="auto"/>
        <w:rPr>
          <w:rFonts w:ascii="Helvetica" w:hAnsi="Helvetica"/>
          <w:lang w:val="es-PE"/>
        </w:rPr>
      </w:pPr>
      <w:r w:rsidRPr="00741ECA">
        <w:rPr>
          <w:rFonts w:ascii="Helvetica" w:hAnsi="Helvetica"/>
          <w:lang w:val="es-PE"/>
        </w:rPr>
        <w:t xml:space="preserve">Si existen vínculos con funcionarios. </w:t>
      </w:r>
    </w:p>
    <w:p w14:paraId="58591A5A" w14:textId="77777777" w:rsidR="00F07813" w:rsidRPr="00741ECA" w:rsidRDefault="00F07813" w:rsidP="0047461E">
      <w:pPr>
        <w:numPr>
          <w:ilvl w:val="0"/>
          <w:numId w:val="194"/>
        </w:numPr>
        <w:spacing w:before="100" w:beforeAutospacing="1" w:after="100" w:afterAutospacing="1" w:line="240" w:lineRule="auto"/>
        <w:rPr>
          <w:rFonts w:ascii="Helvetica" w:hAnsi="Helvetica"/>
          <w:lang w:val="es-PE"/>
        </w:rPr>
      </w:pPr>
      <w:r w:rsidRPr="00741ECA">
        <w:rPr>
          <w:rFonts w:ascii="Helvetica" w:hAnsi="Helvetica"/>
          <w:lang w:val="es-PE"/>
        </w:rPr>
        <w:t xml:space="preserve">Cómo se utilizarán los fondos. </w:t>
      </w:r>
    </w:p>
    <w:p w14:paraId="6D54DB30" w14:textId="77777777" w:rsidR="00F07813" w:rsidRPr="00741ECA" w:rsidRDefault="00F07813" w:rsidP="00170C06">
      <w:pPr>
        <w:pStyle w:val="NormalWeb"/>
        <w:ind w:firstLine="360"/>
        <w:rPr>
          <w:rFonts w:ascii="Helvetica" w:hAnsi="Helvetica"/>
          <w:lang w:val="es-PE"/>
        </w:rPr>
      </w:pPr>
      <w:r w:rsidRPr="00741ECA">
        <w:rPr>
          <w:rStyle w:val="Textoennegrita"/>
          <w:rFonts w:ascii="Helvetica" w:hAnsi="Helvetica"/>
          <w:lang w:val="es-PE"/>
        </w:rPr>
        <w:t>La existencia de una actividad legítima no elimina automáticamente el riesgo de soborno.</w:t>
      </w:r>
    </w:p>
    <w:p w14:paraId="6B69C13D" w14:textId="77777777" w:rsidR="00F07813" w:rsidRPr="00741ECA" w:rsidRDefault="00F07813" w:rsidP="00F07813">
      <w:pPr>
        <w:pStyle w:val="Ttulo3"/>
        <w:rPr>
          <w:rFonts w:ascii="Helvetica" w:hAnsi="Helvetica"/>
          <w:lang w:val="es-PE"/>
        </w:rPr>
      </w:pPr>
      <w:r w:rsidRPr="00741ECA">
        <w:rPr>
          <w:rFonts w:ascii="Helvetica" w:hAnsi="Helvetica"/>
          <w:lang w:val="es-PE"/>
        </w:rPr>
        <w:t>Donaciones relacionadas con comunidades</w:t>
      </w:r>
    </w:p>
    <w:p w14:paraId="1FA810B6" w14:textId="3DE6263F"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En sectores como </w:t>
      </w:r>
      <w:r w:rsidRPr="00741ECA">
        <w:rPr>
          <w:rStyle w:val="Textoennegrita"/>
          <w:rFonts w:ascii="Helvetica" w:hAnsi="Helvetica"/>
          <w:lang w:val="es-PE"/>
        </w:rPr>
        <w:t>minería y construcción</w:t>
      </w:r>
      <w:r w:rsidRPr="00741ECA">
        <w:rPr>
          <w:rFonts w:ascii="Helvetica" w:hAnsi="Helvetica"/>
          <w:lang w:val="es-PE"/>
        </w:rPr>
        <w:t>, las organizaciones pueden desarrollar programas sociales o realizar contribuciones a comunidades.</w:t>
      </w:r>
      <w:r w:rsidR="00170C06" w:rsidRPr="00741ECA">
        <w:rPr>
          <w:rFonts w:ascii="Helvetica" w:hAnsi="Helvetica"/>
          <w:lang w:val="es-PE"/>
        </w:rPr>
        <w:t xml:space="preserve"> </w:t>
      </w:r>
      <w:r w:rsidRPr="00741ECA">
        <w:rPr>
          <w:rFonts w:ascii="Helvetica" w:hAnsi="Helvetica"/>
          <w:lang w:val="es-PE"/>
        </w:rPr>
        <w:t>Estas actividades pueden formar parte legítima de las relaciones con las partes interesadas.</w:t>
      </w:r>
    </w:p>
    <w:p w14:paraId="0D95EA31"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Sin embargo, deben existir controles para evitar que una donación o contribución sea utilizada como mecanismo para:</w:t>
      </w:r>
    </w:p>
    <w:p w14:paraId="4B4605A2" w14:textId="77777777" w:rsidR="00F07813" w:rsidRPr="00741ECA" w:rsidRDefault="00F07813" w:rsidP="0047461E">
      <w:pPr>
        <w:numPr>
          <w:ilvl w:val="0"/>
          <w:numId w:val="195"/>
        </w:numPr>
        <w:spacing w:before="100" w:beforeAutospacing="1" w:after="100" w:afterAutospacing="1" w:line="240" w:lineRule="auto"/>
        <w:rPr>
          <w:rFonts w:ascii="Helvetica" w:hAnsi="Helvetica"/>
        </w:rPr>
      </w:pPr>
      <w:r w:rsidRPr="00741ECA">
        <w:rPr>
          <w:rFonts w:ascii="Helvetica" w:hAnsi="Helvetica"/>
        </w:rPr>
        <w:t xml:space="preserve">Obtener una autorización indebida. </w:t>
      </w:r>
    </w:p>
    <w:p w14:paraId="5852FBA8" w14:textId="77777777" w:rsidR="00F07813" w:rsidRPr="00741ECA" w:rsidRDefault="00F07813" w:rsidP="0047461E">
      <w:pPr>
        <w:numPr>
          <w:ilvl w:val="0"/>
          <w:numId w:val="195"/>
        </w:numPr>
        <w:spacing w:before="100" w:beforeAutospacing="1" w:after="100" w:afterAutospacing="1" w:line="240" w:lineRule="auto"/>
        <w:rPr>
          <w:rFonts w:ascii="Helvetica" w:hAnsi="Helvetica"/>
        </w:rPr>
      </w:pPr>
      <w:r w:rsidRPr="00741ECA">
        <w:rPr>
          <w:rFonts w:ascii="Helvetica" w:hAnsi="Helvetica"/>
        </w:rPr>
        <w:t xml:space="preserve">Influir sobre una autoridad. </w:t>
      </w:r>
    </w:p>
    <w:p w14:paraId="028D33C7" w14:textId="77777777" w:rsidR="00F07813" w:rsidRPr="00741ECA" w:rsidRDefault="00F07813" w:rsidP="0047461E">
      <w:pPr>
        <w:numPr>
          <w:ilvl w:val="0"/>
          <w:numId w:val="195"/>
        </w:numPr>
        <w:spacing w:before="100" w:beforeAutospacing="1" w:after="100" w:afterAutospacing="1" w:line="240" w:lineRule="auto"/>
        <w:rPr>
          <w:rFonts w:ascii="Helvetica" w:hAnsi="Helvetica"/>
        </w:rPr>
      </w:pPr>
      <w:r w:rsidRPr="00741ECA">
        <w:rPr>
          <w:rFonts w:ascii="Helvetica" w:hAnsi="Helvetica"/>
        </w:rPr>
        <w:t xml:space="preserve">Favorecer una decisión. </w:t>
      </w:r>
    </w:p>
    <w:p w14:paraId="7E08014D" w14:textId="77777777" w:rsidR="00F07813" w:rsidRPr="00741ECA" w:rsidRDefault="00F07813" w:rsidP="0047461E">
      <w:pPr>
        <w:numPr>
          <w:ilvl w:val="0"/>
          <w:numId w:val="195"/>
        </w:numPr>
        <w:spacing w:before="100" w:beforeAutospacing="1" w:after="100" w:afterAutospacing="1" w:line="240" w:lineRule="auto"/>
        <w:rPr>
          <w:rFonts w:ascii="Helvetica" w:hAnsi="Helvetica"/>
        </w:rPr>
      </w:pPr>
      <w:r w:rsidRPr="00741ECA">
        <w:rPr>
          <w:rFonts w:ascii="Helvetica" w:hAnsi="Helvetica"/>
        </w:rPr>
        <w:t xml:space="preserve">Ocultar un pago. </w:t>
      </w:r>
    </w:p>
    <w:p w14:paraId="1426E708" w14:textId="77777777" w:rsidR="00F07813" w:rsidRPr="00741ECA" w:rsidRDefault="00F07813" w:rsidP="0047461E">
      <w:pPr>
        <w:numPr>
          <w:ilvl w:val="0"/>
          <w:numId w:val="195"/>
        </w:numPr>
        <w:spacing w:before="100" w:beforeAutospacing="1" w:after="100" w:afterAutospacing="1" w:line="240" w:lineRule="auto"/>
        <w:rPr>
          <w:rFonts w:ascii="Helvetica" w:hAnsi="Helvetica"/>
          <w:lang w:val="es-PE"/>
        </w:rPr>
      </w:pPr>
      <w:r w:rsidRPr="00741ECA">
        <w:rPr>
          <w:rFonts w:ascii="Helvetica" w:hAnsi="Helvetica"/>
          <w:lang w:val="es-PE"/>
        </w:rPr>
        <w:t xml:space="preserve">Beneficiar indirectamente a una persona determinada. </w:t>
      </w:r>
    </w:p>
    <w:p w14:paraId="3379D248"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 xml:space="preserve">La organización debe poder demostrar </w:t>
      </w:r>
      <w:r w:rsidRPr="00741ECA">
        <w:rPr>
          <w:rStyle w:val="Textoennegrita"/>
          <w:rFonts w:ascii="Helvetica" w:hAnsi="Helvetica"/>
          <w:lang w:val="es-PE"/>
        </w:rPr>
        <w:t>el propósito legítimo y la transparencia de la contribución</w:t>
      </w:r>
      <w:r w:rsidRPr="00741ECA">
        <w:rPr>
          <w:rFonts w:ascii="Helvetica" w:hAnsi="Helvetica"/>
          <w:lang w:val="es-PE"/>
        </w:rPr>
        <w:t>.</w:t>
      </w:r>
    </w:p>
    <w:p w14:paraId="6384ECB8" w14:textId="77777777" w:rsidR="00F07813" w:rsidRPr="00741ECA" w:rsidRDefault="00F07813" w:rsidP="00F07813">
      <w:pPr>
        <w:pStyle w:val="Ttulo3"/>
        <w:rPr>
          <w:rFonts w:ascii="Helvetica" w:hAnsi="Helvetica"/>
          <w:lang w:val="es-PE"/>
        </w:rPr>
      </w:pPr>
      <w:r w:rsidRPr="00741ECA">
        <w:rPr>
          <w:rFonts w:ascii="Helvetica" w:hAnsi="Helvetica"/>
          <w:lang w:val="es-PE"/>
        </w:rPr>
        <w:t>Donaciones políticas</w:t>
      </w:r>
    </w:p>
    <w:p w14:paraId="7D7A4381"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Las contribuciones relacionadas con actividades políticas presentan </w:t>
      </w:r>
      <w:r w:rsidRPr="00741ECA">
        <w:rPr>
          <w:rStyle w:val="Textoennegrita"/>
          <w:rFonts w:ascii="Helvetica" w:hAnsi="Helvetica"/>
          <w:lang w:val="es-PE"/>
        </w:rPr>
        <w:t>riesgos particularmente sensibles</w:t>
      </w:r>
      <w:r w:rsidRPr="00741ECA">
        <w:rPr>
          <w:rFonts w:ascii="Helvetica" w:hAnsi="Helvetica"/>
          <w:lang w:val="es-PE"/>
        </w:rPr>
        <w:t xml:space="preserve"> y deben gestionarse de acuerdo con las leyes aplicables y las políticas internas de la organización.</w:t>
      </w:r>
    </w:p>
    <w:p w14:paraId="567CA4F2"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Cuando una organización permite determinadas contribuciones, debe establecer controles sobre:</w:t>
      </w:r>
    </w:p>
    <w:p w14:paraId="06D0C623" w14:textId="77777777" w:rsidR="00F07813" w:rsidRPr="00741ECA" w:rsidRDefault="00F07813" w:rsidP="0047461E">
      <w:pPr>
        <w:numPr>
          <w:ilvl w:val="0"/>
          <w:numId w:val="196"/>
        </w:numPr>
        <w:spacing w:before="100" w:beforeAutospacing="1" w:after="100" w:afterAutospacing="1" w:line="240" w:lineRule="auto"/>
        <w:rPr>
          <w:rFonts w:ascii="Helvetica" w:hAnsi="Helvetica"/>
        </w:rPr>
      </w:pPr>
      <w:r w:rsidRPr="00741ECA">
        <w:rPr>
          <w:rFonts w:ascii="Helvetica" w:hAnsi="Helvetica"/>
        </w:rPr>
        <w:t xml:space="preserve">Autorización. </w:t>
      </w:r>
    </w:p>
    <w:p w14:paraId="124DE79D" w14:textId="77777777" w:rsidR="00F07813" w:rsidRPr="00741ECA" w:rsidRDefault="00F07813" w:rsidP="0047461E">
      <w:pPr>
        <w:numPr>
          <w:ilvl w:val="0"/>
          <w:numId w:val="196"/>
        </w:numPr>
        <w:spacing w:before="100" w:beforeAutospacing="1" w:after="100" w:afterAutospacing="1" w:line="240" w:lineRule="auto"/>
        <w:rPr>
          <w:rFonts w:ascii="Helvetica" w:hAnsi="Helvetica"/>
        </w:rPr>
      </w:pPr>
      <w:r w:rsidRPr="00741ECA">
        <w:rPr>
          <w:rFonts w:ascii="Helvetica" w:hAnsi="Helvetica"/>
        </w:rPr>
        <w:t xml:space="preserve">Identificación del beneficiario. </w:t>
      </w:r>
    </w:p>
    <w:p w14:paraId="51BB1CAB" w14:textId="77777777" w:rsidR="00F07813" w:rsidRPr="00741ECA" w:rsidRDefault="00F07813" w:rsidP="0047461E">
      <w:pPr>
        <w:numPr>
          <w:ilvl w:val="0"/>
          <w:numId w:val="196"/>
        </w:numPr>
        <w:spacing w:before="100" w:beforeAutospacing="1" w:after="100" w:afterAutospacing="1" w:line="240" w:lineRule="auto"/>
        <w:rPr>
          <w:rFonts w:ascii="Helvetica" w:hAnsi="Helvetica"/>
        </w:rPr>
      </w:pPr>
      <w:r w:rsidRPr="00741ECA">
        <w:rPr>
          <w:rFonts w:ascii="Helvetica" w:hAnsi="Helvetica"/>
        </w:rPr>
        <w:t xml:space="preserve">Finalidad. </w:t>
      </w:r>
    </w:p>
    <w:p w14:paraId="1247B386" w14:textId="77777777" w:rsidR="00F07813" w:rsidRPr="00741ECA" w:rsidRDefault="00F07813" w:rsidP="0047461E">
      <w:pPr>
        <w:numPr>
          <w:ilvl w:val="0"/>
          <w:numId w:val="196"/>
        </w:numPr>
        <w:spacing w:before="100" w:beforeAutospacing="1" w:after="100" w:afterAutospacing="1" w:line="240" w:lineRule="auto"/>
        <w:rPr>
          <w:rFonts w:ascii="Helvetica" w:hAnsi="Helvetica"/>
        </w:rPr>
      </w:pPr>
      <w:r w:rsidRPr="00741ECA">
        <w:rPr>
          <w:rFonts w:ascii="Helvetica" w:hAnsi="Helvetica"/>
        </w:rPr>
        <w:t xml:space="preserve">Cumplimiento legal. </w:t>
      </w:r>
    </w:p>
    <w:p w14:paraId="63BEE8A1" w14:textId="77777777" w:rsidR="00F07813" w:rsidRPr="00741ECA" w:rsidRDefault="00F07813" w:rsidP="0047461E">
      <w:pPr>
        <w:numPr>
          <w:ilvl w:val="0"/>
          <w:numId w:val="196"/>
        </w:numPr>
        <w:spacing w:before="100" w:beforeAutospacing="1" w:after="100" w:afterAutospacing="1" w:line="240" w:lineRule="auto"/>
        <w:rPr>
          <w:rFonts w:ascii="Helvetica" w:hAnsi="Helvetica"/>
        </w:rPr>
      </w:pPr>
      <w:r w:rsidRPr="00741ECA">
        <w:rPr>
          <w:rFonts w:ascii="Helvetica" w:hAnsi="Helvetica"/>
        </w:rPr>
        <w:t xml:space="preserve">Registro contable. </w:t>
      </w:r>
    </w:p>
    <w:p w14:paraId="2DEF573C" w14:textId="77777777" w:rsidR="00F07813" w:rsidRPr="00741ECA" w:rsidRDefault="00F07813" w:rsidP="0047461E">
      <w:pPr>
        <w:numPr>
          <w:ilvl w:val="0"/>
          <w:numId w:val="196"/>
        </w:numPr>
        <w:spacing w:before="100" w:beforeAutospacing="1" w:after="100" w:afterAutospacing="1" w:line="240" w:lineRule="auto"/>
        <w:rPr>
          <w:rFonts w:ascii="Helvetica" w:hAnsi="Helvetica"/>
        </w:rPr>
      </w:pPr>
      <w:r w:rsidRPr="00741ECA">
        <w:rPr>
          <w:rFonts w:ascii="Helvetica" w:hAnsi="Helvetica"/>
        </w:rPr>
        <w:t xml:space="preserve">Transparencia. </w:t>
      </w:r>
    </w:p>
    <w:p w14:paraId="51F25E1B"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 xml:space="preserve">Cuando la legislación o la política interna prohíba determinadas contribuciones, estas deben ser </w:t>
      </w:r>
      <w:r w:rsidRPr="00741ECA">
        <w:rPr>
          <w:rStyle w:val="Textoennegrita"/>
          <w:rFonts w:ascii="Helvetica" w:hAnsi="Helvetica"/>
          <w:lang w:val="es-PE"/>
        </w:rPr>
        <w:t>rechazadas independientemente de la oportunidad comercial que pudiera existir</w:t>
      </w:r>
      <w:r w:rsidRPr="00741ECA">
        <w:rPr>
          <w:rFonts w:ascii="Helvetica" w:hAnsi="Helvetica"/>
          <w:lang w:val="es-PE"/>
        </w:rPr>
        <w:t>.</w:t>
      </w:r>
    </w:p>
    <w:p w14:paraId="5A110C52" w14:textId="77777777" w:rsidR="00F07813" w:rsidRPr="00741ECA" w:rsidRDefault="00F07813" w:rsidP="00F07813">
      <w:pPr>
        <w:pStyle w:val="Ttulo3"/>
        <w:rPr>
          <w:rFonts w:ascii="Helvetica" w:hAnsi="Helvetica"/>
          <w:lang w:val="es-PE"/>
        </w:rPr>
      </w:pPr>
      <w:r w:rsidRPr="00741ECA">
        <w:rPr>
          <w:rFonts w:ascii="Helvetica" w:hAnsi="Helvetica"/>
          <w:lang w:val="es-PE"/>
        </w:rPr>
        <w:t>Separación entre donaciones y decisiones comerciales</w:t>
      </w:r>
    </w:p>
    <w:p w14:paraId="7223F939" w14:textId="1E10D3FB"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Una regla práctica importante es evitar que una donación o patrocinio esté </w:t>
      </w:r>
      <w:r w:rsidRPr="00741ECA">
        <w:rPr>
          <w:rStyle w:val="Textoennegrita"/>
          <w:rFonts w:ascii="Helvetica" w:hAnsi="Helvetica"/>
          <w:lang w:val="es-PE"/>
        </w:rPr>
        <w:t>condicionado a una decisión comercial o administrativa</w:t>
      </w:r>
      <w:r w:rsidRPr="00741ECA">
        <w:rPr>
          <w:rFonts w:ascii="Helvetica" w:hAnsi="Helvetica"/>
          <w:lang w:val="es-PE"/>
        </w:rPr>
        <w:t>.</w:t>
      </w:r>
      <w:r w:rsidR="00170C06" w:rsidRPr="00741ECA">
        <w:rPr>
          <w:rFonts w:ascii="Helvetica" w:hAnsi="Helvetica"/>
          <w:lang w:val="es-PE"/>
        </w:rPr>
        <w:t xml:space="preserve"> </w:t>
      </w:r>
      <w:r w:rsidRPr="00741ECA">
        <w:rPr>
          <w:rFonts w:ascii="Helvetica" w:hAnsi="Helvetica"/>
          <w:lang w:val="es-PE"/>
        </w:rPr>
        <w:t>Por ejemplo, una situación de alto riesgo sería:</w:t>
      </w:r>
    </w:p>
    <w:p w14:paraId="691CF7AA" w14:textId="77777777" w:rsidR="00F07813" w:rsidRPr="00741ECA" w:rsidRDefault="00F07813" w:rsidP="00F07813">
      <w:pPr>
        <w:pStyle w:val="NormalWeb"/>
        <w:rPr>
          <w:rFonts w:ascii="Helvetica" w:hAnsi="Helvetica"/>
          <w:lang w:val="es-PE"/>
        </w:rPr>
      </w:pPr>
      <w:r w:rsidRPr="00741ECA">
        <w:rPr>
          <w:rFonts w:ascii="Helvetica" w:hAnsi="Helvetica"/>
          <w:lang w:val="es-PE"/>
        </w:rPr>
        <w:t>“Realizaremos una donación si se aprueba nuestra solicitud.”</w:t>
      </w:r>
    </w:p>
    <w:p w14:paraId="17562D9F"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La organización debe establecer una separación clara entre </w:t>
      </w:r>
      <w:r w:rsidRPr="00741ECA">
        <w:rPr>
          <w:rStyle w:val="Textoennegrita"/>
          <w:rFonts w:ascii="Helvetica" w:hAnsi="Helvetica"/>
          <w:lang w:val="es-PE"/>
        </w:rPr>
        <w:t>las actividades legítimas de responsabilidad social y las decisiones comerciales o administrativas</w:t>
      </w:r>
      <w:r w:rsidRPr="00741ECA">
        <w:rPr>
          <w:rFonts w:ascii="Helvetica" w:hAnsi="Helvetica"/>
          <w:lang w:val="es-PE"/>
        </w:rPr>
        <w:t>.</w:t>
      </w:r>
    </w:p>
    <w:p w14:paraId="6020DFB6" w14:textId="77777777" w:rsidR="00F07813" w:rsidRPr="00741ECA" w:rsidRDefault="00F07813" w:rsidP="00F07813">
      <w:pPr>
        <w:pStyle w:val="Ttulo3"/>
        <w:rPr>
          <w:rFonts w:ascii="Helvetica" w:hAnsi="Helvetica"/>
          <w:lang w:val="es-PE"/>
        </w:rPr>
      </w:pPr>
      <w:r w:rsidRPr="00741ECA">
        <w:rPr>
          <w:rFonts w:ascii="Helvetica" w:hAnsi="Helvetica"/>
          <w:lang w:val="es-PE"/>
        </w:rPr>
        <w:t>Beneficios a través de terceros</w:t>
      </w:r>
    </w:p>
    <w:p w14:paraId="683336BC"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El riesgo no desaparece cuando el beneficio se entrega mediante otra persona.</w:t>
      </w:r>
    </w:p>
    <w:p w14:paraId="0FC7C089" w14:textId="77777777" w:rsidR="00F07813" w:rsidRPr="00741ECA" w:rsidRDefault="00F07813" w:rsidP="00F07813">
      <w:pPr>
        <w:pStyle w:val="NormalWeb"/>
        <w:rPr>
          <w:rFonts w:ascii="Helvetica" w:hAnsi="Helvetica"/>
          <w:lang w:val="es-PE"/>
        </w:rPr>
      </w:pPr>
      <w:r w:rsidRPr="00741ECA">
        <w:rPr>
          <w:rFonts w:ascii="Helvetica" w:hAnsi="Helvetica"/>
          <w:lang w:val="es-PE"/>
        </w:rPr>
        <w:t>Por ejemplo:</w:t>
      </w:r>
    </w:p>
    <w:p w14:paraId="7D32135E" w14:textId="77777777" w:rsidR="00F07813" w:rsidRPr="00741ECA" w:rsidRDefault="00F07813" w:rsidP="00170C06">
      <w:pPr>
        <w:pStyle w:val="NormalWeb"/>
        <w:jc w:val="center"/>
        <w:rPr>
          <w:rFonts w:ascii="Helvetica" w:hAnsi="Helvetica"/>
          <w:lang w:val="es-PE"/>
        </w:rPr>
      </w:pPr>
      <w:r w:rsidRPr="00741ECA">
        <w:rPr>
          <w:rStyle w:val="Textoennegrita"/>
          <w:rFonts w:ascii="Helvetica" w:hAnsi="Helvetica"/>
          <w:lang w:val="es-PE"/>
        </w:rPr>
        <w:t xml:space="preserve">Empresa </w:t>
      </w:r>
      <w:r w:rsidRPr="00741ECA">
        <w:rPr>
          <w:rStyle w:val="Textoennegrita"/>
          <w:rFonts w:ascii="Arial" w:hAnsi="Arial" w:cs="Arial"/>
          <w:lang w:val="es-PE"/>
        </w:rPr>
        <w:t>→</w:t>
      </w:r>
      <w:r w:rsidRPr="00741ECA">
        <w:rPr>
          <w:rStyle w:val="Textoennegrita"/>
          <w:rFonts w:ascii="Helvetica" w:hAnsi="Helvetica"/>
          <w:lang w:val="es-PE"/>
        </w:rPr>
        <w:t xml:space="preserve"> consultor </w:t>
      </w:r>
      <w:r w:rsidRPr="00741ECA">
        <w:rPr>
          <w:rStyle w:val="Textoennegrita"/>
          <w:rFonts w:ascii="Arial" w:hAnsi="Arial" w:cs="Arial"/>
          <w:lang w:val="es-PE"/>
        </w:rPr>
        <w:t>→</w:t>
      </w:r>
      <w:r w:rsidRPr="00741ECA">
        <w:rPr>
          <w:rStyle w:val="Textoennegrita"/>
          <w:rFonts w:ascii="Helvetica" w:hAnsi="Helvetica"/>
          <w:lang w:val="es-PE"/>
        </w:rPr>
        <w:t xml:space="preserve"> funcionario p</w:t>
      </w:r>
      <w:r w:rsidRPr="00741ECA">
        <w:rPr>
          <w:rStyle w:val="Textoennegrita"/>
          <w:rFonts w:ascii="Helvetica" w:hAnsi="Helvetica" w:cs="Helvetica"/>
          <w:lang w:val="es-PE"/>
        </w:rPr>
        <w:t>ú</w:t>
      </w:r>
      <w:r w:rsidRPr="00741ECA">
        <w:rPr>
          <w:rStyle w:val="Textoennegrita"/>
          <w:rFonts w:ascii="Helvetica" w:hAnsi="Helvetica"/>
          <w:lang w:val="es-PE"/>
        </w:rPr>
        <w:t>blico</w:t>
      </w:r>
    </w:p>
    <w:p w14:paraId="6C228521" w14:textId="67BD0667" w:rsidR="00F07813" w:rsidRPr="00741ECA" w:rsidRDefault="00F07813" w:rsidP="00170C06">
      <w:pPr>
        <w:pStyle w:val="NormalWeb"/>
        <w:ind w:firstLine="720"/>
        <w:rPr>
          <w:rFonts w:ascii="Helvetica" w:hAnsi="Helvetica"/>
          <w:lang w:val="es-PE"/>
        </w:rPr>
      </w:pPr>
      <w:r w:rsidRPr="00741ECA">
        <w:rPr>
          <w:rFonts w:ascii="Helvetica" w:hAnsi="Helvetica"/>
          <w:lang w:val="es-PE"/>
        </w:rPr>
        <w:t>El consultor podría entregar un regalo, pagar una comida o realizar una contribución en beneficio de un funcionario.</w:t>
      </w:r>
      <w:r w:rsidR="00170C06" w:rsidRPr="00741ECA">
        <w:rPr>
          <w:rFonts w:ascii="Helvetica" w:hAnsi="Helvetica"/>
          <w:lang w:val="es-PE"/>
        </w:rPr>
        <w:t xml:space="preserve"> </w:t>
      </w:r>
      <w:r w:rsidRPr="00741ECA">
        <w:rPr>
          <w:rFonts w:ascii="Helvetica" w:hAnsi="Helvetica"/>
          <w:lang w:val="es-PE"/>
        </w:rPr>
        <w:t xml:space="preserve">Por esta razón, la gestión de regalos, hospitalidad y donaciones debe estar integrada con los procesos de </w:t>
      </w:r>
      <w:r w:rsidRPr="00741ECA">
        <w:rPr>
          <w:rStyle w:val="Textoennegrita"/>
          <w:rFonts w:ascii="Helvetica" w:hAnsi="Helvetica"/>
          <w:lang w:val="es-PE"/>
        </w:rPr>
        <w:t>debida diligencia y control de socios de negocio</w:t>
      </w:r>
      <w:r w:rsidRPr="00741ECA">
        <w:rPr>
          <w:rFonts w:ascii="Helvetica" w:hAnsi="Helvetica"/>
          <w:lang w:val="es-PE"/>
        </w:rPr>
        <w:t>.</w:t>
      </w:r>
    </w:p>
    <w:p w14:paraId="035A3D20"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ISO 37001:2025 contempla expresamente los riesgos de soborno directo e indirecto y los controles sobre socios de negocio. </w:t>
      </w:r>
    </w:p>
    <w:p w14:paraId="37E7AB19" w14:textId="77777777" w:rsidR="00F07813" w:rsidRPr="00741ECA" w:rsidRDefault="00F07813" w:rsidP="00F07813">
      <w:pPr>
        <w:pStyle w:val="Ttulo3"/>
        <w:rPr>
          <w:rFonts w:ascii="Helvetica" w:hAnsi="Helvetica"/>
          <w:lang w:val="es-PE"/>
        </w:rPr>
      </w:pPr>
      <w:r w:rsidRPr="00741ECA">
        <w:rPr>
          <w:rFonts w:ascii="Helvetica" w:hAnsi="Helvetica"/>
          <w:lang w:val="es-PE"/>
        </w:rPr>
        <w:t>Señales de alerta</w:t>
      </w:r>
    </w:p>
    <w:p w14:paraId="4D9BB9F2" w14:textId="77777777" w:rsidR="00F07813" w:rsidRPr="00741ECA" w:rsidRDefault="00F07813" w:rsidP="00F07813">
      <w:pPr>
        <w:pStyle w:val="NormalWeb"/>
        <w:rPr>
          <w:rFonts w:ascii="Helvetica" w:hAnsi="Helvetica"/>
          <w:lang w:val="es-PE"/>
        </w:rPr>
      </w:pPr>
      <w:r w:rsidRPr="00741ECA">
        <w:rPr>
          <w:rFonts w:ascii="Helvetica" w:hAnsi="Helvetica"/>
          <w:lang w:val="es-PE"/>
        </w:rPr>
        <w:t>Algunas situaciones pueden requerir una revisión adicional:</w:t>
      </w:r>
    </w:p>
    <w:p w14:paraId="6A3946EA" w14:textId="77777777" w:rsidR="00F07813" w:rsidRPr="00741ECA" w:rsidRDefault="00F07813" w:rsidP="0047461E">
      <w:pPr>
        <w:numPr>
          <w:ilvl w:val="0"/>
          <w:numId w:val="197"/>
        </w:numPr>
        <w:spacing w:before="100" w:beforeAutospacing="1" w:after="100" w:afterAutospacing="1" w:line="240" w:lineRule="auto"/>
        <w:rPr>
          <w:rFonts w:ascii="Helvetica" w:hAnsi="Helvetica"/>
          <w:lang w:val="es-PE"/>
        </w:rPr>
      </w:pPr>
      <w:r w:rsidRPr="00741ECA">
        <w:rPr>
          <w:rFonts w:ascii="Helvetica" w:hAnsi="Helvetica"/>
          <w:lang w:val="es-PE"/>
        </w:rPr>
        <w:t xml:space="preserve">El beneficiario solicita que el regalo no sea registrado. </w:t>
      </w:r>
    </w:p>
    <w:p w14:paraId="32625C38" w14:textId="77777777" w:rsidR="00F07813" w:rsidRPr="00741ECA" w:rsidRDefault="00F07813" w:rsidP="0047461E">
      <w:pPr>
        <w:numPr>
          <w:ilvl w:val="0"/>
          <w:numId w:val="197"/>
        </w:numPr>
        <w:spacing w:before="100" w:beforeAutospacing="1" w:after="100" w:afterAutospacing="1" w:line="240" w:lineRule="auto"/>
        <w:rPr>
          <w:rFonts w:ascii="Helvetica" w:hAnsi="Helvetica"/>
          <w:lang w:val="es-PE"/>
        </w:rPr>
      </w:pPr>
      <w:r w:rsidRPr="00741ECA">
        <w:rPr>
          <w:rFonts w:ascii="Helvetica" w:hAnsi="Helvetica"/>
          <w:lang w:val="es-PE"/>
        </w:rPr>
        <w:t xml:space="preserve">Se pide entregar el beneficio a un familiar. </w:t>
      </w:r>
    </w:p>
    <w:p w14:paraId="0278A8B0" w14:textId="77777777" w:rsidR="00F07813" w:rsidRPr="00741ECA" w:rsidRDefault="00F07813" w:rsidP="0047461E">
      <w:pPr>
        <w:numPr>
          <w:ilvl w:val="0"/>
          <w:numId w:val="197"/>
        </w:numPr>
        <w:spacing w:before="100" w:beforeAutospacing="1" w:after="100" w:afterAutospacing="1" w:line="240" w:lineRule="auto"/>
        <w:rPr>
          <w:rFonts w:ascii="Helvetica" w:hAnsi="Helvetica"/>
        </w:rPr>
      </w:pPr>
      <w:r w:rsidRPr="00741ECA">
        <w:rPr>
          <w:rFonts w:ascii="Helvetica" w:hAnsi="Helvetica"/>
        </w:rPr>
        <w:t xml:space="preserve">Existe una decisión pendiente. </w:t>
      </w:r>
    </w:p>
    <w:p w14:paraId="69EC2155" w14:textId="77777777" w:rsidR="00F07813" w:rsidRPr="00741ECA" w:rsidRDefault="00F07813" w:rsidP="0047461E">
      <w:pPr>
        <w:numPr>
          <w:ilvl w:val="0"/>
          <w:numId w:val="197"/>
        </w:numPr>
        <w:spacing w:before="100" w:beforeAutospacing="1" w:after="100" w:afterAutospacing="1" w:line="240" w:lineRule="auto"/>
        <w:rPr>
          <w:rFonts w:ascii="Helvetica" w:hAnsi="Helvetica"/>
          <w:lang w:val="es-PE"/>
        </w:rPr>
      </w:pPr>
      <w:r w:rsidRPr="00741ECA">
        <w:rPr>
          <w:rFonts w:ascii="Helvetica" w:hAnsi="Helvetica"/>
          <w:lang w:val="es-PE"/>
        </w:rPr>
        <w:t xml:space="preserve">El valor es excesivamente elevado. </w:t>
      </w:r>
    </w:p>
    <w:p w14:paraId="22C798F8" w14:textId="77777777" w:rsidR="00F07813" w:rsidRPr="00741ECA" w:rsidRDefault="00F07813" w:rsidP="0047461E">
      <w:pPr>
        <w:numPr>
          <w:ilvl w:val="0"/>
          <w:numId w:val="197"/>
        </w:numPr>
        <w:spacing w:before="100" w:beforeAutospacing="1" w:after="100" w:afterAutospacing="1" w:line="240" w:lineRule="auto"/>
        <w:rPr>
          <w:rFonts w:ascii="Helvetica" w:hAnsi="Helvetica"/>
        </w:rPr>
      </w:pPr>
      <w:r w:rsidRPr="00741ECA">
        <w:rPr>
          <w:rFonts w:ascii="Helvetica" w:hAnsi="Helvetica"/>
        </w:rPr>
        <w:t xml:space="preserve">Se repiten los beneficios. </w:t>
      </w:r>
    </w:p>
    <w:p w14:paraId="5E441977" w14:textId="77777777" w:rsidR="00F07813" w:rsidRPr="00741ECA" w:rsidRDefault="00F07813" w:rsidP="0047461E">
      <w:pPr>
        <w:numPr>
          <w:ilvl w:val="0"/>
          <w:numId w:val="197"/>
        </w:numPr>
        <w:spacing w:before="100" w:beforeAutospacing="1" w:after="100" w:afterAutospacing="1" w:line="240" w:lineRule="auto"/>
        <w:rPr>
          <w:rFonts w:ascii="Helvetica" w:hAnsi="Helvetica"/>
          <w:lang w:val="es-PE"/>
        </w:rPr>
      </w:pPr>
      <w:r w:rsidRPr="00741ECA">
        <w:rPr>
          <w:rFonts w:ascii="Helvetica" w:hAnsi="Helvetica"/>
          <w:lang w:val="es-PE"/>
        </w:rPr>
        <w:t xml:space="preserve">Se solicita dinero en lugar de un beneficio legítimo. </w:t>
      </w:r>
    </w:p>
    <w:p w14:paraId="7591CCFC" w14:textId="77777777" w:rsidR="00F07813" w:rsidRPr="00741ECA" w:rsidRDefault="00F07813" w:rsidP="0047461E">
      <w:pPr>
        <w:numPr>
          <w:ilvl w:val="0"/>
          <w:numId w:val="197"/>
        </w:numPr>
        <w:spacing w:before="100" w:beforeAutospacing="1" w:after="100" w:afterAutospacing="1" w:line="240" w:lineRule="auto"/>
        <w:rPr>
          <w:rFonts w:ascii="Helvetica" w:hAnsi="Helvetica"/>
          <w:lang w:val="es-PE"/>
        </w:rPr>
      </w:pPr>
      <w:r w:rsidRPr="00741ECA">
        <w:rPr>
          <w:rFonts w:ascii="Helvetica" w:hAnsi="Helvetica"/>
          <w:lang w:val="es-PE"/>
        </w:rPr>
        <w:t xml:space="preserve">La donación se dirige a una organización vinculada con un decisor. </w:t>
      </w:r>
    </w:p>
    <w:p w14:paraId="7571C8D1" w14:textId="77777777" w:rsidR="00F07813" w:rsidRPr="00741ECA" w:rsidRDefault="00F07813" w:rsidP="0047461E">
      <w:pPr>
        <w:numPr>
          <w:ilvl w:val="0"/>
          <w:numId w:val="197"/>
        </w:numPr>
        <w:spacing w:before="100" w:beforeAutospacing="1" w:after="100" w:afterAutospacing="1" w:line="240" w:lineRule="auto"/>
        <w:rPr>
          <w:rFonts w:ascii="Helvetica" w:hAnsi="Helvetica"/>
          <w:lang w:val="es-PE"/>
        </w:rPr>
      </w:pPr>
      <w:r w:rsidRPr="00741ECA">
        <w:rPr>
          <w:rFonts w:ascii="Helvetica" w:hAnsi="Helvetica"/>
          <w:lang w:val="es-PE"/>
        </w:rPr>
        <w:t xml:space="preserve">Se solicita realizar el pago a una cuenta personal. </w:t>
      </w:r>
    </w:p>
    <w:p w14:paraId="29320212" w14:textId="77777777" w:rsidR="00F07813" w:rsidRPr="00741ECA" w:rsidRDefault="00F07813" w:rsidP="0047461E">
      <w:pPr>
        <w:numPr>
          <w:ilvl w:val="0"/>
          <w:numId w:val="197"/>
        </w:numPr>
        <w:spacing w:before="100" w:beforeAutospacing="1" w:after="100" w:afterAutospacing="1" w:line="240" w:lineRule="auto"/>
        <w:rPr>
          <w:rFonts w:ascii="Helvetica" w:hAnsi="Helvetica"/>
          <w:lang w:val="es-PE"/>
        </w:rPr>
      </w:pPr>
      <w:r w:rsidRPr="00741ECA">
        <w:rPr>
          <w:rFonts w:ascii="Helvetica" w:hAnsi="Helvetica"/>
          <w:lang w:val="es-PE"/>
        </w:rPr>
        <w:t xml:space="preserve">El intermediario no puede explicar la finalidad. </w:t>
      </w:r>
    </w:p>
    <w:p w14:paraId="7E864806" w14:textId="77777777" w:rsidR="00F07813" w:rsidRPr="00741ECA" w:rsidRDefault="00F07813" w:rsidP="0047461E">
      <w:pPr>
        <w:numPr>
          <w:ilvl w:val="0"/>
          <w:numId w:val="197"/>
        </w:numPr>
        <w:spacing w:before="100" w:beforeAutospacing="1" w:after="100" w:afterAutospacing="1" w:line="240" w:lineRule="auto"/>
        <w:rPr>
          <w:rFonts w:ascii="Helvetica" w:hAnsi="Helvetica"/>
          <w:lang w:val="es-PE"/>
        </w:rPr>
      </w:pPr>
      <w:r w:rsidRPr="00741ECA">
        <w:rPr>
          <w:rFonts w:ascii="Helvetica" w:hAnsi="Helvetica"/>
          <w:lang w:val="es-PE"/>
        </w:rPr>
        <w:t xml:space="preserve">Se intenta ocultar el verdadero beneficiario. </w:t>
      </w:r>
    </w:p>
    <w:p w14:paraId="00860612" w14:textId="77777777" w:rsidR="00F07813" w:rsidRPr="00741ECA" w:rsidRDefault="00F07813" w:rsidP="0047461E">
      <w:pPr>
        <w:numPr>
          <w:ilvl w:val="0"/>
          <w:numId w:val="197"/>
        </w:numPr>
        <w:spacing w:before="100" w:beforeAutospacing="1" w:after="100" w:afterAutospacing="1" w:line="240" w:lineRule="auto"/>
        <w:rPr>
          <w:rFonts w:ascii="Helvetica" w:hAnsi="Helvetica"/>
          <w:lang w:val="es-PE"/>
        </w:rPr>
      </w:pPr>
      <w:r w:rsidRPr="00741ECA">
        <w:rPr>
          <w:rFonts w:ascii="Helvetica" w:hAnsi="Helvetica"/>
          <w:lang w:val="es-PE"/>
        </w:rPr>
        <w:t xml:space="preserve">Se pide registrar la operación de forma incorrecta. </w:t>
      </w:r>
    </w:p>
    <w:p w14:paraId="30A385A1" w14:textId="77777777" w:rsidR="00F07813" w:rsidRPr="00741ECA" w:rsidRDefault="00F07813" w:rsidP="00170C06">
      <w:pPr>
        <w:pStyle w:val="NormalWeb"/>
        <w:ind w:firstLine="360"/>
        <w:rPr>
          <w:rFonts w:ascii="Helvetica" w:hAnsi="Helvetica"/>
          <w:lang w:val="es-PE"/>
        </w:rPr>
      </w:pPr>
      <w:r w:rsidRPr="00741ECA">
        <w:rPr>
          <w:rStyle w:val="Textoennegrita"/>
          <w:rFonts w:ascii="Helvetica" w:hAnsi="Helvetica"/>
          <w:lang w:val="es-PE"/>
        </w:rPr>
        <w:t>Una señal de alerta no demuestra automáticamente la existencia de soborno</w:t>
      </w:r>
      <w:r w:rsidRPr="00741ECA">
        <w:rPr>
          <w:rFonts w:ascii="Helvetica" w:hAnsi="Helvetica"/>
          <w:lang w:val="es-PE"/>
        </w:rPr>
        <w:t>, pero debe ser evaluada de acuerdo con los procedimientos internos.</w:t>
      </w:r>
    </w:p>
    <w:p w14:paraId="0C4A47F6" w14:textId="77777777" w:rsidR="00F07813" w:rsidRPr="00741ECA" w:rsidRDefault="00F07813" w:rsidP="00F07813">
      <w:pPr>
        <w:pStyle w:val="Ttulo3"/>
        <w:rPr>
          <w:rFonts w:ascii="Helvetica" w:hAnsi="Helvetica"/>
          <w:lang w:val="es-PE"/>
        </w:rPr>
      </w:pPr>
      <w:r w:rsidRPr="00741ECA">
        <w:rPr>
          <w:rFonts w:ascii="Helvetica" w:hAnsi="Helvetica"/>
          <w:lang w:val="es-PE"/>
        </w:rPr>
        <w:t>Controles para las donaciones</w:t>
      </w:r>
    </w:p>
    <w:p w14:paraId="18B75883" w14:textId="77777777" w:rsidR="00F07813" w:rsidRPr="00741ECA" w:rsidRDefault="00F07813" w:rsidP="00F07813">
      <w:pPr>
        <w:pStyle w:val="NormalWeb"/>
        <w:rPr>
          <w:rFonts w:ascii="Helvetica" w:hAnsi="Helvetica"/>
          <w:lang w:val="es-PE"/>
        </w:rPr>
      </w:pPr>
      <w:r w:rsidRPr="00741ECA">
        <w:rPr>
          <w:rFonts w:ascii="Helvetica" w:hAnsi="Helvetica"/>
          <w:lang w:val="es-PE"/>
        </w:rPr>
        <w:t>Una organización puede establecer un procedimiento que incluya:</w:t>
      </w:r>
    </w:p>
    <w:p w14:paraId="4CCB54E5"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Solicitud:</w:t>
      </w:r>
      <w:r w:rsidRPr="00741ECA">
        <w:rPr>
          <w:rFonts w:ascii="Helvetica" w:hAnsi="Helvetica"/>
          <w:lang w:val="es-PE"/>
        </w:rPr>
        <w:t xml:space="preserve"> identificación del beneficiario y finalidad.</w:t>
      </w:r>
    </w:p>
    <w:p w14:paraId="2F84B956"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Evaluación:</w:t>
      </w:r>
      <w:r w:rsidRPr="00741ECA">
        <w:rPr>
          <w:rFonts w:ascii="Helvetica" w:hAnsi="Helvetica"/>
          <w:lang w:val="es-PE"/>
        </w:rPr>
        <w:t xml:space="preserve"> análisis del riesgo de soborno.</w:t>
      </w:r>
    </w:p>
    <w:p w14:paraId="11C6D5D6"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Debida diligencia:</w:t>
      </w:r>
      <w:r w:rsidRPr="00741ECA">
        <w:rPr>
          <w:rFonts w:ascii="Helvetica" w:hAnsi="Helvetica"/>
          <w:lang w:val="es-PE"/>
        </w:rPr>
        <w:t xml:space="preserve"> cuando corresponda por el nivel de riesgo.</w:t>
      </w:r>
    </w:p>
    <w:p w14:paraId="1406320F"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Aprobación:</w:t>
      </w:r>
      <w:r w:rsidRPr="00741ECA">
        <w:rPr>
          <w:rFonts w:ascii="Helvetica" w:hAnsi="Helvetica"/>
          <w:lang w:val="es-PE"/>
        </w:rPr>
        <w:t xml:space="preserve"> autorización por el nivel correspondiente.</w:t>
      </w:r>
    </w:p>
    <w:p w14:paraId="4CBB2F95"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Pago:</w:t>
      </w:r>
      <w:r w:rsidRPr="00741ECA">
        <w:rPr>
          <w:rFonts w:ascii="Helvetica" w:hAnsi="Helvetica"/>
          <w:lang w:val="es-PE"/>
        </w:rPr>
        <w:t xml:space="preserve"> utilización de medios financieros trazables.</w:t>
      </w:r>
    </w:p>
    <w:p w14:paraId="441D4191"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Registro:</w:t>
      </w:r>
      <w:r w:rsidRPr="00741ECA">
        <w:rPr>
          <w:rFonts w:ascii="Helvetica" w:hAnsi="Helvetica"/>
          <w:lang w:val="es-PE"/>
        </w:rPr>
        <w:t xml:space="preserve"> documentación de la operación.</w:t>
      </w:r>
    </w:p>
    <w:p w14:paraId="31693ABB"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Seguimiento:</w:t>
      </w:r>
      <w:r w:rsidRPr="00741ECA">
        <w:rPr>
          <w:rFonts w:ascii="Helvetica" w:hAnsi="Helvetica"/>
          <w:lang w:val="es-PE"/>
        </w:rPr>
        <w:t xml:space="preserve"> comprobación razonable del uso de los fondos cuando sea necesario.</w:t>
      </w:r>
    </w:p>
    <w:p w14:paraId="2CFEF6B8"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Este proceso permite mantener </w:t>
      </w:r>
      <w:r w:rsidRPr="00741ECA">
        <w:rPr>
          <w:rStyle w:val="Textoennegrita"/>
          <w:rFonts w:ascii="Helvetica" w:hAnsi="Helvetica"/>
          <w:lang w:val="es-PE"/>
        </w:rPr>
        <w:t>trazabilidad desde la solicitud hasta la utilización de la contribución</w:t>
      </w:r>
      <w:r w:rsidRPr="00741ECA">
        <w:rPr>
          <w:rFonts w:ascii="Helvetica" w:hAnsi="Helvetica"/>
          <w:lang w:val="es-PE"/>
        </w:rPr>
        <w:t>.</w:t>
      </w:r>
    </w:p>
    <w:p w14:paraId="4C4BC211" w14:textId="77777777" w:rsidR="00F07813" w:rsidRPr="00741ECA" w:rsidRDefault="00F07813" w:rsidP="00F07813">
      <w:pPr>
        <w:pStyle w:val="Ttulo3"/>
        <w:rPr>
          <w:rFonts w:ascii="Helvetica" w:hAnsi="Helvetica"/>
          <w:lang w:val="es-PE"/>
        </w:rPr>
      </w:pPr>
      <w:r w:rsidRPr="00741ECA">
        <w:rPr>
          <w:rFonts w:ascii="Helvetica" w:hAnsi="Helvetica"/>
          <w:lang w:val="es-PE"/>
        </w:rPr>
        <w:t>Controles financieros</w:t>
      </w:r>
    </w:p>
    <w:p w14:paraId="1160DC1F"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Los regalos, hospitalidad y donaciones deben estar relacionados también con los </w:t>
      </w:r>
      <w:r w:rsidRPr="00741ECA">
        <w:rPr>
          <w:rStyle w:val="Textoennegrita"/>
          <w:rFonts w:ascii="Helvetica" w:hAnsi="Helvetica"/>
          <w:lang w:val="es-PE"/>
        </w:rPr>
        <w:t>controles financieros de la organización</w:t>
      </w:r>
      <w:r w:rsidRPr="00741ECA">
        <w:rPr>
          <w:rFonts w:ascii="Helvetica" w:hAnsi="Helvetica"/>
          <w:lang w:val="es-PE"/>
        </w:rPr>
        <w:t>.</w:t>
      </w:r>
    </w:p>
    <w:p w14:paraId="4BE951D9" w14:textId="77777777" w:rsidR="00F07813" w:rsidRPr="00741ECA" w:rsidRDefault="00F07813" w:rsidP="00F07813">
      <w:pPr>
        <w:pStyle w:val="NormalWeb"/>
        <w:rPr>
          <w:rFonts w:ascii="Helvetica" w:hAnsi="Helvetica"/>
        </w:rPr>
      </w:pPr>
      <w:r w:rsidRPr="00741ECA">
        <w:rPr>
          <w:rFonts w:ascii="Helvetica" w:hAnsi="Helvetica"/>
        </w:rPr>
        <w:t>Algunos controles pueden incluir:</w:t>
      </w:r>
    </w:p>
    <w:p w14:paraId="50F5E1B3" w14:textId="77777777" w:rsidR="00F07813" w:rsidRPr="00741ECA" w:rsidRDefault="00F07813" w:rsidP="0047461E">
      <w:pPr>
        <w:numPr>
          <w:ilvl w:val="0"/>
          <w:numId w:val="198"/>
        </w:numPr>
        <w:spacing w:before="100" w:beforeAutospacing="1" w:after="100" w:afterAutospacing="1" w:line="240" w:lineRule="auto"/>
        <w:rPr>
          <w:rFonts w:ascii="Helvetica" w:hAnsi="Helvetica"/>
        </w:rPr>
      </w:pPr>
      <w:r w:rsidRPr="00741ECA">
        <w:rPr>
          <w:rFonts w:ascii="Helvetica" w:hAnsi="Helvetica"/>
        </w:rPr>
        <w:t xml:space="preserve">Límites de autorización. </w:t>
      </w:r>
    </w:p>
    <w:p w14:paraId="03E07123" w14:textId="77777777" w:rsidR="00F07813" w:rsidRPr="00741ECA" w:rsidRDefault="00F07813" w:rsidP="0047461E">
      <w:pPr>
        <w:numPr>
          <w:ilvl w:val="0"/>
          <w:numId w:val="198"/>
        </w:numPr>
        <w:spacing w:before="100" w:beforeAutospacing="1" w:after="100" w:afterAutospacing="1" w:line="240" w:lineRule="auto"/>
        <w:rPr>
          <w:rFonts w:ascii="Helvetica" w:hAnsi="Helvetica"/>
        </w:rPr>
      </w:pPr>
      <w:r w:rsidRPr="00741ECA">
        <w:rPr>
          <w:rFonts w:ascii="Helvetica" w:hAnsi="Helvetica"/>
        </w:rPr>
        <w:t xml:space="preserve">Separación de funciones. </w:t>
      </w:r>
    </w:p>
    <w:p w14:paraId="54610EC6" w14:textId="77777777" w:rsidR="00F07813" w:rsidRPr="00741ECA" w:rsidRDefault="00F07813" w:rsidP="0047461E">
      <w:pPr>
        <w:numPr>
          <w:ilvl w:val="0"/>
          <w:numId w:val="198"/>
        </w:numPr>
        <w:spacing w:before="100" w:beforeAutospacing="1" w:after="100" w:afterAutospacing="1" w:line="240" w:lineRule="auto"/>
        <w:rPr>
          <w:rFonts w:ascii="Helvetica" w:hAnsi="Helvetica"/>
        </w:rPr>
      </w:pPr>
      <w:r w:rsidRPr="00741ECA">
        <w:rPr>
          <w:rFonts w:ascii="Helvetica" w:hAnsi="Helvetica"/>
        </w:rPr>
        <w:t xml:space="preserve">Documentación de gastos. </w:t>
      </w:r>
    </w:p>
    <w:p w14:paraId="2A80B193" w14:textId="77777777" w:rsidR="00F07813" w:rsidRPr="00741ECA" w:rsidRDefault="00F07813" w:rsidP="0047461E">
      <w:pPr>
        <w:numPr>
          <w:ilvl w:val="0"/>
          <w:numId w:val="198"/>
        </w:numPr>
        <w:spacing w:before="100" w:beforeAutospacing="1" w:after="100" w:afterAutospacing="1" w:line="240" w:lineRule="auto"/>
        <w:rPr>
          <w:rFonts w:ascii="Helvetica" w:hAnsi="Helvetica"/>
        </w:rPr>
      </w:pPr>
      <w:r w:rsidRPr="00741ECA">
        <w:rPr>
          <w:rFonts w:ascii="Helvetica" w:hAnsi="Helvetica"/>
        </w:rPr>
        <w:t xml:space="preserve">Comprobantes. </w:t>
      </w:r>
    </w:p>
    <w:p w14:paraId="2629209B" w14:textId="77777777" w:rsidR="00F07813" w:rsidRPr="00741ECA" w:rsidRDefault="00F07813" w:rsidP="0047461E">
      <w:pPr>
        <w:numPr>
          <w:ilvl w:val="0"/>
          <w:numId w:val="198"/>
        </w:numPr>
        <w:spacing w:before="100" w:beforeAutospacing="1" w:after="100" w:afterAutospacing="1" w:line="240" w:lineRule="auto"/>
        <w:rPr>
          <w:rFonts w:ascii="Helvetica" w:hAnsi="Helvetica"/>
        </w:rPr>
      </w:pPr>
      <w:r w:rsidRPr="00741ECA">
        <w:rPr>
          <w:rFonts w:ascii="Helvetica" w:hAnsi="Helvetica"/>
        </w:rPr>
        <w:t xml:space="preserve">Registro contable adecuado. </w:t>
      </w:r>
    </w:p>
    <w:p w14:paraId="12D4A9BC" w14:textId="77777777" w:rsidR="00F07813" w:rsidRPr="00741ECA" w:rsidRDefault="00F07813" w:rsidP="0047461E">
      <w:pPr>
        <w:numPr>
          <w:ilvl w:val="0"/>
          <w:numId w:val="198"/>
        </w:numPr>
        <w:spacing w:before="100" w:beforeAutospacing="1" w:after="100" w:afterAutospacing="1" w:line="240" w:lineRule="auto"/>
        <w:rPr>
          <w:rFonts w:ascii="Helvetica" w:hAnsi="Helvetica"/>
        </w:rPr>
      </w:pPr>
      <w:r w:rsidRPr="00741ECA">
        <w:rPr>
          <w:rFonts w:ascii="Helvetica" w:hAnsi="Helvetica"/>
        </w:rPr>
        <w:t xml:space="preserve">Prohibición de determinados pagos. </w:t>
      </w:r>
    </w:p>
    <w:p w14:paraId="03805975" w14:textId="77777777" w:rsidR="00F07813" w:rsidRPr="00741ECA" w:rsidRDefault="00F07813" w:rsidP="0047461E">
      <w:pPr>
        <w:numPr>
          <w:ilvl w:val="0"/>
          <w:numId w:val="198"/>
        </w:numPr>
        <w:spacing w:before="100" w:beforeAutospacing="1" w:after="100" w:afterAutospacing="1" w:line="240" w:lineRule="auto"/>
        <w:rPr>
          <w:rFonts w:ascii="Helvetica" w:hAnsi="Helvetica"/>
        </w:rPr>
      </w:pPr>
      <w:r w:rsidRPr="00741ECA">
        <w:rPr>
          <w:rFonts w:ascii="Helvetica" w:hAnsi="Helvetica"/>
        </w:rPr>
        <w:t xml:space="preserve">Revisión de operaciones excepcionales. </w:t>
      </w:r>
    </w:p>
    <w:p w14:paraId="6DF48DE8" w14:textId="77777777" w:rsidR="00F07813" w:rsidRPr="00741ECA" w:rsidRDefault="00F07813" w:rsidP="0047461E">
      <w:pPr>
        <w:numPr>
          <w:ilvl w:val="0"/>
          <w:numId w:val="198"/>
        </w:numPr>
        <w:spacing w:before="100" w:beforeAutospacing="1" w:after="100" w:afterAutospacing="1" w:line="240" w:lineRule="auto"/>
        <w:rPr>
          <w:rFonts w:ascii="Helvetica" w:hAnsi="Helvetica"/>
        </w:rPr>
      </w:pPr>
      <w:r w:rsidRPr="00741ECA">
        <w:rPr>
          <w:rFonts w:ascii="Helvetica" w:hAnsi="Helvetica"/>
        </w:rPr>
        <w:t xml:space="preserve">Supervisión de gastos. </w:t>
      </w:r>
    </w:p>
    <w:p w14:paraId="59F4E428" w14:textId="77777777" w:rsidR="00F07813" w:rsidRPr="00741ECA" w:rsidRDefault="00F07813" w:rsidP="0047461E">
      <w:pPr>
        <w:numPr>
          <w:ilvl w:val="0"/>
          <w:numId w:val="198"/>
        </w:numPr>
        <w:spacing w:before="100" w:beforeAutospacing="1" w:after="100" w:afterAutospacing="1" w:line="240" w:lineRule="auto"/>
        <w:rPr>
          <w:rFonts w:ascii="Helvetica" w:hAnsi="Helvetica"/>
        </w:rPr>
      </w:pPr>
      <w:r w:rsidRPr="00741ECA">
        <w:rPr>
          <w:rFonts w:ascii="Helvetica" w:hAnsi="Helvetica"/>
        </w:rPr>
        <w:t xml:space="preserve">Auditoría. </w:t>
      </w:r>
    </w:p>
    <w:p w14:paraId="22E1BB82"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La finalidad es evitar que un beneficio pueda ocultarse dentro de una operación financiera aparentemente legítima.</w:t>
      </w:r>
    </w:p>
    <w:p w14:paraId="48E3300F" w14:textId="77777777" w:rsidR="00F07813" w:rsidRPr="00741ECA" w:rsidRDefault="00F07813" w:rsidP="00F07813">
      <w:pPr>
        <w:pStyle w:val="Ttulo3"/>
        <w:rPr>
          <w:rFonts w:ascii="Helvetica" w:hAnsi="Helvetica"/>
          <w:lang w:val="es-PE"/>
        </w:rPr>
      </w:pPr>
      <w:r w:rsidRPr="00741ECA">
        <w:rPr>
          <w:rFonts w:ascii="Helvetica" w:hAnsi="Helvetica"/>
          <w:lang w:val="es-PE"/>
        </w:rPr>
        <w:t>Documentación</w:t>
      </w:r>
    </w:p>
    <w:p w14:paraId="4EB79461"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La organización debe mantener documentación suficiente para demostrar </w:t>
      </w:r>
      <w:r w:rsidRPr="00741ECA">
        <w:rPr>
          <w:rStyle w:val="Textoennegrita"/>
          <w:rFonts w:ascii="Helvetica" w:hAnsi="Helvetica"/>
          <w:lang w:val="es-PE"/>
        </w:rPr>
        <w:t>cómo se gestionaron las situaciones relevantes</w:t>
      </w:r>
      <w:r w:rsidRPr="00741ECA">
        <w:rPr>
          <w:rFonts w:ascii="Helvetica" w:hAnsi="Helvetica"/>
          <w:lang w:val="es-PE"/>
        </w:rPr>
        <w:t>.</w:t>
      </w:r>
    </w:p>
    <w:p w14:paraId="73C41A69" w14:textId="77777777" w:rsidR="00F07813" w:rsidRPr="00741ECA" w:rsidRDefault="00F07813" w:rsidP="00F07813">
      <w:pPr>
        <w:pStyle w:val="NormalWeb"/>
        <w:rPr>
          <w:rFonts w:ascii="Helvetica" w:hAnsi="Helvetica"/>
          <w:lang w:val="es-PE"/>
        </w:rPr>
      </w:pPr>
      <w:r w:rsidRPr="00741ECA">
        <w:rPr>
          <w:rFonts w:ascii="Helvetica" w:hAnsi="Helvetica"/>
          <w:lang w:val="es-PE"/>
        </w:rPr>
        <w:t>Dependiendo del caso, puede conservar:</w:t>
      </w:r>
    </w:p>
    <w:p w14:paraId="453631CB" w14:textId="77777777" w:rsidR="00F07813" w:rsidRPr="00741ECA" w:rsidRDefault="00F07813" w:rsidP="0047461E">
      <w:pPr>
        <w:numPr>
          <w:ilvl w:val="0"/>
          <w:numId w:val="199"/>
        </w:numPr>
        <w:spacing w:before="100" w:beforeAutospacing="1" w:after="100" w:afterAutospacing="1" w:line="240" w:lineRule="auto"/>
        <w:rPr>
          <w:rFonts w:ascii="Helvetica" w:hAnsi="Helvetica"/>
        </w:rPr>
      </w:pPr>
      <w:r w:rsidRPr="00741ECA">
        <w:rPr>
          <w:rFonts w:ascii="Helvetica" w:hAnsi="Helvetica"/>
        </w:rPr>
        <w:t xml:space="preserve">Solicitudes. </w:t>
      </w:r>
    </w:p>
    <w:p w14:paraId="4B211821" w14:textId="77777777" w:rsidR="00F07813" w:rsidRPr="00741ECA" w:rsidRDefault="00F07813" w:rsidP="0047461E">
      <w:pPr>
        <w:numPr>
          <w:ilvl w:val="0"/>
          <w:numId w:val="199"/>
        </w:numPr>
        <w:spacing w:before="100" w:beforeAutospacing="1" w:after="100" w:afterAutospacing="1" w:line="240" w:lineRule="auto"/>
        <w:rPr>
          <w:rFonts w:ascii="Helvetica" w:hAnsi="Helvetica"/>
        </w:rPr>
      </w:pPr>
      <w:r w:rsidRPr="00741ECA">
        <w:rPr>
          <w:rFonts w:ascii="Helvetica" w:hAnsi="Helvetica"/>
        </w:rPr>
        <w:t xml:space="preserve">Aprobaciones. </w:t>
      </w:r>
    </w:p>
    <w:p w14:paraId="4FA78C98" w14:textId="77777777" w:rsidR="00F07813" w:rsidRPr="00741ECA" w:rsidRDefault="00F07813" w:rsidP="0047461E">
      <w:pPr>
        <w:numPr>
          <w:ilvl w:val="0"/>
          <w:numId w:val="199"/>
        </w:numPr>
        <w:spacing w:before="100" w:beforeAutospacing="1" w:after="100" w:afterAutospacing="1" w:line="240" w:lineRule="auto"/>
        <w:rPr>
          <w:rFonts w:ascii="Helvetica" w:hAnsi="Helvetica"/>
        </w:rPr>
      </w:pPr>
      <w:r w:rsidRPr="00741ECA">
        <w:rPr>
          <w:rFonts w:ascii="Helvetica" w:hAnsi="Helvetica"/>
        </w:rPr>
        <w:t xml:space="preserve">Registros de regalos. </w:t>
      </w:r>
    </w:p>
    <w:p w14:paraId="69C97E8E" w14:textId="77777777" w:rsidR="00F07813" w:rsidRPr="00741ECA" w:rsidRDefault="00F07813" w:rsidP="0047461E">
      <w:pPr>
        <w:numPr>
          <w:ilvl w:val="0"/>
          <w:numId w:val="199"/>
        </w:numPr>
        <w:spacing w:before="100" w:beforeAutospacing="1" w:after="100" w:afterAutospacing="1" w:line="240" w:lineRule="auto"/>
        <w:rPr>
          <w:rFonts w:ascii="Helvetica" w:hAnsi="Helvetica"/>
        </w:rPr>
      </w:pPr>
      <w:r w:rsidRPr="00741ECA">
        <w:rPr>
          <w:rFonts w:ascii="Helvetica" w:hAnsi="Helvetica"/>
        </w:rPr>
        <w:t xml:space="preserve">Justificaciones. </w:t>
      </w:r>
    </w:p>
    <w:p w14:paraId="7208F788" w14:textId="77777777" w:rsidR="00F07813" w:rsidRPr="00741ECA" w:rsidRDefault="00F07813" w:rsidP="0047461E">
      <w:pPr>
        <w:numPr>
          <w:ilvl w:val="0"/>
          <w:numId w:val="199"/>
        </w:numPr>
        <w:spacing w:before="100" w:beforeAutospacing="1" w:after="100" w:afterAutospacing="1" w:line="240" w:lineRule="auto"/>
        <w:rPr>
          <w:rFonts w:ascii="Helvetica" w:hAnsi="Helvetica"/>
        </w:rPr>
      </w:pPr>
      <w:r w:rsidRPr="00741ECA">
        <w:rPr>
          <w:rFonts w:ascii="Helvetica" w:hAnsi="Helvetica"/>
        </w:rPr>
        <w:t xml:space="preserve">Facturas. </w:t>
      </w:r>
    </w:p>
    <w:p w14:paraId="5D0D1677" w14:textId="77777777" w:rsidR="00F07813" w:rsidRPr="00741ECA" w:rsidRDefault="00F07813" w:rsidP="0047461E">
      <w:pPr>
        <w:numPr>
          <w:ilvl w:val="0"/>
          <w:numId w:val="199"/>
        </w:numPr>
        <w:spacing w:before="100" w:beforeAutospacing="1" w:after="100" w:afterAutospacing="1" w:line="240" w:lineRule="auto"/>
        <w:rPr>
          <w:rFonts w:ascii="Helvetica" w:hAnsi="Helvetica"/>
        </w:rPr>
      </w:pPr>
      <w:r w:rsidRPr="00741ECA">
        <w:rPr>
          <w:rFonts w:ascii="Helvetica" w:hAnsi="Helvetica"/>
        </w:rPr>
        <w:t xml:space="preserve">Comprobantes. </w:t>
      </w:r>
    </w:p>
    <w:p w14:paraId="5A23A906" w14:textId="77777777" w:rsidR="00F07813" w:rsidRPr="00741ECA" w:rsidRDefault="00F07813" w:rsidP="0047461E">
      <w:pPr>
        <w:numPr>
          <w:ilvl w:val="0"/>
          <w:numId w:val="199"/>
        </w:numPr>
        <w:spacing w:before="100" w:beforeAutospacing="1" w:after="100" w:afterAutospacing="1" w:line="240" w:lineRule="auto"/>
        <w:rPr>
          <w:rFonts w:ascii="Helvetica" w:hAnsi="Helvetica"/>
        </w:rPr>
      </w:pPr>
      <w:r w:rsidRPr="00741ECA">
        <w:rPr>
          <w:rFonts w:ascii="Helvetica" w:hAnsi="Helvetica"/>
        </w:rPr>
        <w:t xml:space="preserve">Información del beneficiario. </w:t>
      </w:r>
    </w:p>
    <w:p w14:paraId="25182432" w14:textId="77777777" w:rsidR="00F07813" w:rsidRPr="00741ECA" w:rsidRDefault="00F07813" w:rsidP="0047461E">
      <w:pPr>
        <w:numPr>
          <w:ilvl w:val="0"/>
          <w:numId w:val="199"/>
        </w:numPr>
        <w:spacing w:before="100" w:beforeAutospacing="1" w:after="100" w:afterAutospacing="1" w:line="240" w:lineRule="auto"/>
        <w:rPr>
          <w:rFonts w:ascii="Helvetica" w:hAnsi="Helvetica"/>
        </w:rPr>
      </w:pPr>
      <w:r w:rsidRPr="00741ECA">
        <w:rPr>
          <w:rFonts w:ascii="Helvetica" w:hAnsi="Helvetica"/>
        </w:rPr>
        <w:t xml:space="preserve">Evaluaciones de riesgo. </w:t>
      </w:r>
    </w:p>
    <w:p w14:paraId="2A3163EA" w14:textId="77777777" w:rsidR="00F07813" w:rsidRPr="00741ECA" w:rsidRDefault="00F07813" w:rsidP="0047461E">
      <w:pPr>
        <w:numPr>
          <w:ilvl w:val="0"/>
          <w:numId w:val="199"/>
        </w:numPr>
        <w:spacing w:before="100" w:beforeAutospacing="1" w:after="100" w:afterAutospacing="1" w:line="240" w:lineRule="auto"/>
        <w:rPr>
          <w:rFonts w:ascii="Helvetica" w:hAnsi="Helvetica"/>
          <w:lang w:val="es-PE"/>
        </w:rPr>
      </w:pPr>
      <w:r w:rsidRPr="00741ECA">
        <w:rPr>
          <w:rFonts w:ascii="Helvetica" w:hAnsi="Helvetica"/>
          <w:lang w:val="es-PE"/>
        </w:rPr>
        <w:t xml:space="preserve">Resultados de la debida diligencia. </w:t>
      </w:r>
    </w:p>
    <w:p w14:paraId="43D2C201" w14:textId="77777777" w:rsidR="00F07813" w:rsidRPr="00741ECA" w:rsidRDefault="00F07813" w:rsidP="0047461E">
      <w:pPr>
        <w:numPr>
          <w:ilvl w:val="1"/>
          <w:numId w:val="199"/>
        </w:numPr>
        <w:spacing w:before="100" w:beforeAutospacing="1" w:after="100" w:afterAutospacing="1" w:line="240" w:lineRule="auto"/>
        <w:rPr>
          <w:rFonts w:ascii="Helvetica" w:hAnsi="Helvetica"/>
        </w:rPr>
      </w:pPr>
      <w:r w:rsidRPr="00741ECA">
        <w:rPr>
          <w:rFonts w:ascii="Helvetica" w:hAnsi="Helvetica"/>
        </w:rPr>
        <w:t xml:space="preserve">Comunicaciones relevantes. </w:t>
      </w:r>
    </w:p>
    <w:p w14:paraId="07696A79" w14:textId="77777777" w:rsidR="00F07813" w:rsidRPr="00741ECA" w:rsidRDefault="00F07813" w:rsidP="00F07813">
      <w:pPr>
        <w:pStyle w:val="NormalWeb"/>
        <w:rPr>
          <w:rFonts w:ascii="Helvetica" w:hAnsi="Helvetica"/>
          <w:lang w:val="es-PE"/>
        </w:rPr>
      </w:pPr>
      <w:r w:rsidRPr="00741ECA">
        <w:rPr>
          <w:rFonts w:ascii="Helvetica" w:hAnsi="Helvetica"/>
          <w:lang w:val="es-PE"/>
        </w:rPr>
        <w:t xml:space="preserve">La documentación permite demostrar que la decisión fue tomada de acuerdo con </w:t>
      </w:r>
      <w:r w:rsidRPr="00741ECA">
        <w:rPr>
          <w:rStyle w:val="Textoennegrita"/>
          <w:rFonts w:ascii="Helvetica" w:hAnsi="Helvetica"/>
          <w:lang w:val="es-PE"/>
        </w:rPr>
        <w:t>los controles establecidos por la organización</w:t>
      </w:r>
      <w:r w:rsidRPr="00741ECA">
        <w:rPr>
          <w:rFonts w:ascii="Helvetica" w:hAnsi="Helvetica"/>
          <w:lang w:val="es-PE"/>
        </w:rPr>
        <w:t>.</w:t>
      </w:r>
    </w:p>
    <w:p w14:paraId="722649B8" w14:textId="77777777" w:rsidR="00F07813" w:rsidRPr="00741ECA" w:rsidRDefault="00F07813" w:rsidP="00F07813">
      <w:pPr>
        <w:pStyle w:val="Ttulo3"/>
        <w:rPr>
          <w:rFonts w:ascii="Helvetica" w:hAnsi="Helvetica"/>
          <w:lang w:val="es-PE"/>
        </w:rPr>
      </w:pPr>
      <w:r w:rsidRPr="00741ECA">
        <w:rPr>
          <w:rFonts w:ascii="Helvetica" w:hAnsi="Helvetica"/>
          <w:lang w:val="es-PE"/>
        </w:rPr>
        <w:t>Capacitación del personal</w:t>
      </w:r>
    </w:p>
    <w:p w14:paraId="41E706AA"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La política de regalos, hospitalidad y donaciones debe ser conocida por los trabajadores.</w:t>
      </w:r>
    </w:p>
    <w:p w14:paraId="56F7741C" w14:textId="77777777" w:rsidR="00F07813" w:rsidRPr="00741ECA" w:rsidRDefault="00F07813" w:rsidP="00F07813">
      <w:pPr>
        <w:pStyle w:val="NormalWeb"/>
        <w:rPr>
          <w:rFonts w:ascii="Helvetica" w:hAnsi="Helvetica"/>
          <w:lang w:val="es-PE"/>
        </w:rPr>
      </w:pPr>
      <w:r w:rsidRPr="00741ECA">
        <w:rPr>
          <w:rFonts w:ascii="Helvetica" w:hAnsi="Helvetica"/>
          <w:lang w:val="es-PE"/>
        </w:rPr>
        <w:t>La capacitación debe explicar, de forma práctica:</w:t>
      </w:r>
    </w:p>
    <w:p w14:paraId="6E2E3388" w14:textId="77777777" w:rsidR="00F07813" w:rsidRPr="00741ECA" w:rsidRDefault="00F07813" w:rsidP="0047461E">
      <w:pPr>
        <w:numPr>
          <w:ilvl w:val="0"/>
          <w:numId w:val="200"/>
        </w:numPr>
        <w:spacing w:before="100" w:beforeAutospacing="1" w:after="100" w:afterAutospacing="1" w:line="240" w:lineRule="auto"/>
        <w:rPr>
          <w:rFonts w:ascii="Helvetica" w:hAnsi="Helvetica"/>
        </w:rPr>
      </w:pPr>
      <w:r w:rsidRPr="00741ECA">
        <w:rPr>
          <w:rFonts w:ascii="Helvetica" w:hAnsi="Helvetica"/>
        </w:rPr>
        <w:t xml:space="preserve">Qué está permitido. </w:t>
      </w:r>
    </w:p>
    <w:p w14:paraId="7D7BCEAE" w14:textId="77777777" w:rsidR="00F07813" w:rsidRPr="00741ECA" w:rsidRDefault="00F07813" w:rsidP="0047461E">
      <w:pPr>
        <w:numPr>
          <w:ilvl w:val="0"/>
          <w:numId w:val="200"/>
        </w:numPr>
        <w:spacing w:before="100" w:beforeAutospacing="1" w:after="100" w:afterAutospacing="1" w:line="240" w:lineRule="auto"/>
        <w:rPr>
          <w:rFonts w:ascii="Helvetica" w:hAnsi="Helvetica"/>
        </w:rPr>
      </w:pPr>
      <w:r w:rsidRPr="00741ECA">
        <w:rPr>
          <w:rFonts w:ascii="Helvetica" w:hAnsi="Helvetica"/>
        </w:rPr>
        <w:t xml:space="preserve">Qué está prohibido. </w:t>
      </w:r>
    </w:p>
    <w:p w14:paraId="11B4E72B" w14:textId="77777777" w:rsidR="00F07813" w:rsidRPr="00741ECA" w:rsidRDefault="00F07813" w:rsidP="0047461E">
      <w:pPr>
        <w:numPr>
          <w:ilvl w:val="0"/>
          <w:numId w:val="200"/>
        </w:numPr>
        <w:spacing w:before="100" w:beforeAutospacing="1" w:after="100" w:afterAutospacing="1" w:line="240" w:lineRule="auto"/>
        <w:rPr>
          <w:rFonts w:ascii="Helvetica" w:hAnsi="Helvetica"/>
        </w:rPr>
      </w:pPr>
      <w:r w:rsidRPr="00741ECA">
        <w:rPr>
          <w:rFonts w:ascii="Helvetica" w:hAnsi="Helvetica"/>
        </w:rPr>
        <w:t xml:space="preserve">Cuándo solicitar autorización. </w:t>
      </w:r>
    </w:p>
    <w:p w14:paraId="64151D22" w14:textId="77777777" w:rsidR="00F07813" w:rsidRPr="00741ECA" w:rsidRDefault="00F07813" w:rsidP="0047461E">
      <w:pPr>
        <w:numPr>
          <w:ilvl w:val="0"/>
          <w:numId w:val="200"/>
        </w:numPr>
        <w:spacing w:before="100" w:beforeAutospacing="1" w:after="100" w:afterAutospacing="1" w:line="240" w:lineRule="auto"/>
        <w:rPr>
          <w:rFonts w:ascii="Helvetica" w:hAnsi="Helvetica"/>
        </w:rPr>
      </w:pPr>
      <w:r w:rsidRPr="00741ECA">
        <w:rPr>
          <w:rFonts w:ascii="Helvetica" w:hAnsi="Helvetica"/>
        </w:rPr>
        <w:t xml:space="preserve">Cómo registrar un beneficio. </w:t>
      </w:r>
    </w:p>
    <w:p w14:paraId="190B8A41" w14:textId="77777777" w:rsidR="00F07813" w:rsidRPr="00741ECA" w:rsidRDefault="00F07813" w:rsidP="0047461E">
      <w:pPr>
        <w:numPr>
          <w:ilvl w:val="0"/>
          <w:numId w:val="200"/>
        </w:numPr>
        <w:spacing w:before="100" w:beforeAutospacing="1" w:after="100" w:afterAutospacing="1" w:line="240" w:lineRule="auto"/>
        <w:rPr>
          <w:rFonts w:ascii="Helvetica" w:hAnsi="Helvetica"/>
          <w:lang w:val="es-PE"/>
        </w:rPr>
      </w:pPr>
      <w:r w:rsidRPr="00741ECA">
        <w:rPr>
          <w:rFonts w:ascii="Helvetica" w:hAnsi="Helvetica"/>
          <w:lang w:val="es-PE"/>
        </w:rPr>
        <w:t xml:space="preserve">Qué hacer ante una situación dudosa. </w:t>
      </w:r>
    </w:p>
    <w:p w14:paraId="6AC39E7A" w14:textId="77777777" w:rsidR="00F07813" w:rsidRPr="00741ECA" w:rsidRDefault="00F07813" w:rsidP="0047461E">
      <w:pPr>
        <w:numPr>
          <w:ilvl w:val="0"/>
          <w:numId w:val="200"/>
        </w:numPr>
        <w:spacing w:before="100" w:beforeAutospacing="1" w:after="100" w:afterAutospacing="1" w:line="240" w:lineRule="auto"/>
        <w:rPr>
          <w:rFonts w:ascii="Helvetica" w:hAnsi="Helvetica"/>
          <w:lang w:val="es-PE"/>
        </w:rPr>
      </w:pPr>
      <w:r w:rsidRPr="00741ECA">
        <w:rPr>
          <w:rFonts w:ascii="Helvetica" w:hAnsi="Helvetica"/>
          <w:lang w:val="es-PE"/>
        </w:rPr>
        <w:t xml:space="preserve">Cómo actuar frente a funcionarios públicos. </w:t>
      </w:r>
    </w:p>
    <w:p w14:paraId="6DA3975E" w14:textId="77777777" w:rsidR="00F07813" w:rsidRPr="00741ECA" w:rsidRDefault="00F07813" w:rsidP="0047461E">
      <w:pPr>
        <w:numPr>
          <w:ilvl w:val="0"/>
          <w:numId w:val="200"/>
        </w:numPr>
        <w:spacing w:before="100" w:beforeAutospacing="1" w:after="100" w:afterAutospacing="1" w:line="240" w:lineRule="auto"/>
        <w:rPr>
          <w:rFonts w:ascii="Helvetica" w:hAnsi="Helvetica"/>
        </w:rPr>
      </w:pPr>
      <w:r w:rsidRPr="00741ECA">
        <w:rPr>
          <w:rFonts w:ascii="Helvetica" w:hAnsi="Helvetica"/>
        </w:rPr>
        <w:t xml:space="preserve">Cómo comunicar una preocupación. </w:t>
      </w:r>
    </w:p>
    <w:p w14:paraId="37F2E450"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La capacitación es especialmente importante para trabajadores que mantienen contacto frecuente con:</w:t>
      </w:r>
    </w:p>
    <w:p w14:paraId="7C2DB1F1" w14:textId="77777777" w:rsidR="00F07813" w:rsidRPr="00741ECA" w:rsidRDefault="00F07813" w:rsidP="0047461E">
      <w:pPr>
        <w:numPr>
          <w:ilvl w:val="0"/>
          <w:numId w:val="201"/>
        </w:numPr>
        <w:spacing w:before="100" w:beforeAutospacing="1" w:after="100" w:afterAutospacing="1" w:line="240" w:lineRule="auto"/>
        <w:rPr>
          <w:rFonts w:ascii="Helvetica" w:hAnsi="Helvetica"/>
        </w:rPr>
      </w:pPr>
      <w:r w:rsidRPr="00741ECA">
        <w:rPr>
          <w:rFonts w:ascii="Helvetica" w:hAnsi="Helvetica"/>
        </w:rPr>
        <w:t xml:space="preserve">Clientes. </w:t>
      </w:r>
    </w:p>
    <w:p w14:paraId="00106570" w14:textId="77777777" w:rsidR="00F07813" w:rsidRPr="00741ECA" w:rsidRDefault="00F07813" w:rsidP="0047461E">
      <w:pPr>
        <w:numPr>
          <w:ilvl w:val="0"/>
          <w:numId w:val="201"/>
        </w:numPr>
        <w:spacing w:before="100" w:beforeAutospacing="1" w:after="100" w:afterAutospacing="1" w:line="240" w:lineRule="auto"/>
        <w:rPr>
          <w:rFonts w:ascii="Helvetica" w:hAnsi="Helvetica"/>
        </w:rPr>
      </w:pPr>
      <w:r w:rsidRPr="00741ECA">
        <w:rPr>
          <w:rFonts w:ascii="Helvetica" w:hAnsi="Helvetica"/>
        </w:rPr>
        <w:t xml:space="preserve">Proveedores. </w:t>
      </w:r>
    </w:p>
    <w:p w14:paraId="101028F8" w14:textId="77777777" w:rsidR="00F07813" w:rsidRPr="00741ECA" w:rsidRDefault="00F07813" w:rsidP="0047461E">
      <w:pPr>
        <w:numPr>
          <w:ilvl w:val="0"/>
          <w:numId w:val="201"/>
        </w:numPr>
        <w:spacing w:before="100" w:beforeAutospacing="1" w:after="100" w:afterAutospacing="1" w:line="240" w:lineRule="auto"/>
        <w:rPr>
          <w:rFonts w:ascii="Helvetica" w:hAnsi="Helvetica"/>
        </w:rPr>
      </w:pPr>
      <w:r w:rsidRPr="00741ECA">
        <w:rPr>
          <w:rFonts w:ascii="Helvetica" w:hAnsi="Helvetica"/>
        </w:rPr>
        <w:t xml:space="preserve">Funcionarios públicos. </w:t>
      </w:r>
    </w:p>
    <w:p w14:paraId="57007D2C" w14:textId="77777777" w:rsidR="00F07813" w:rsidRPr="00741ECA" w:rsidRDefault="00F07813" w:rsidP="0047461E">
      <w:pPr>
        <w:numPr>
          <w:ilvl w:val="0"/>
          <w:numId w:val="201"/>
        </w:numPr>
        <w:spacing w:before="100" w:beforeAutospacing="1" w:after="100" w:afterAutospacing="1" w:line="240" w:lineRule="auto"/>
        <w:rPr>
          <w:rFonts w:ascii="Helvetica" w:hAnsi="Helvetica"/>
        </w:rPr>
      </w:pPr>
      <w:r w:rsidRPr="00741ECA">
        <w:rPr>
          <w:rFonts w:ascii="Helvetica" w:hAnsi="Helvetica"/>
        </w:rPr>
        <w:t xml:space="preserve">Contratistas. </w:t>
      </w:r>
    </w:p>
    <w:p w14:paraId="48CEE8A1" w14:textId="77777777" w:rsidR="00F07813" w:rsidRPr="00741ECA" w:rsidRDefault="00F07813" w:rsidP="0047461E">
      <w:pPr>
        <w:numPr>
          <w:ilvl w:val="0"/>
          <w:numId w:val="201"/>
        </w:numPr>
        <w:spacing w:before="100" w:beforeAutospacing="1" w:after="100" w:afterAutospacing="1" w:line="240" w:lineRule="auto"/>
        <w:rPr>
          <w:rFonts w:ascii="Helvetica" w:hAnsi="Helvetica"/>
        </w:rPr>
      </w:pPr>
      <w:r w:rsidRPr="00741ECA">
        <w:rPr>
          <w:rFonts w:ascii="Helvetica" w:hAnsi="Helvetica"/>
        </w:rPr>
        <w:t xml:space="preserve">Intermediarios. </w:t>
      </w:r>
    </w:p>
    <w:p w14:paraId="44BF427A" w14:textId="77777777" w:rsidR="00F07813" w:rsidRPr="00741ECA" w:rsidRDefault="00F07813" w:rsidP="0047461E">
      <w:pPr>
        <w:numPr>
          <w:ilvl w:val="0"/>
          <w:numId w:val="201"/>
        </w:numPr>
        <w:spacing w:before="100" w:beforeAutospacing="1" w:after="100" w:afterAutospacing="1" w:line="240" w:lineRule="auto"/>
        <w:rPr>
          <w:rFonts w:ascii="Helvetica" w:hAnsi="Helvetica"/>
        </w:rPr>
      </w:pPr>
      <w:r w:rsidRPr="00741ECA">
        <w:rPr>
          <w:rFonts w:ascii="Helvetica" w:hAnsi="Helvetica"/>
        </w:rPr>
        <w:t xml:space="preserve">Socios de negocio. </w:t>
      </w:r>
    </w:p>
    <w:p w14:paraId="786621ED"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 xml:space="preserve">ISO 37001:2025 incluye capacitación y concienciación como componentes del Sistema de Gestión Antisoborno. </w:t>
      </w:r>
    </w:p>
    <w:p w14:paraId="0130789D" w14:textId="77777777" w:rsidR="00F07813" w:rsidRPr="00741ECA" w:rsidRDefault="00F07813" w:rsidP="00F07813">
      <w:pPr>
        <w:pStyle w:val="Ttulo3"/>
        <w:rPr>
          <w:rFonts w:ascii="Helvetica" w:hAnsi="Helvetica"/>
          <w:lang w:val="es-PE"/>
        </w:rPr>
      </w:pPr>
      <w:r w:rsidRPr="00741ECA">
        <w:rPr>
          <w:rFonts w:ascii="Helvetica" w:hAnsi="Helvetica"/>
          <w:lang w:val="es-PE"/>
        </w:rPr>
        <w:t>Ejemplo práctico: regalo a un funcionario</w:t>
      </w:r>
    </w:p>
    <w:p w14:paraId="15EDCFE3" w14:textId="2828E6B6" w:rsidR="00F07813" w:rsidRPr="00741ECA" w:rsidRDefault="00F07813" w:rsidP="00170C06">
      <w:pPr>
        <w:pStyle w:val="NormalWeb"/>
        <w:ind w:firstLine="720"/>
        <w:rPr>
          <w:rFonts w:ascii="Helvetica" w:hAnsi="Helvetica"/>
          <w:lang w:val="es-PE"/>
        </w:rPr>
      </w:pPr>
      <w:r w:rsidRPr="00741ECA">
        <w:rPr>
          <w:rFonts w:ascii="Helvetica" w:hAnsi="Helvetica"/>
          <w:lang w:val="es-PE"/>
        </w:rPr>
        <w:t>Una empresa está esperando una autorización importante.</w:t>
      </w:r>
      <w:r w:rsidR="00170C06" w:rsidRPr="00741ECA">
        <w:rPr>
          <w:rFonts w:ascii="Helvetica" w:hAnsi="Helvetica"/>
          <w:lang w:val="es-PE"/>
        </w:rPr>
        <w:t xml:space="preserve"> </w:t>
      </w:r>
      <w:r w:rsidRPr="00741ECA">
        <w:rPr>
          <w:rFonts w:ascii="Helvetica" w:hAnsi="Helvetica"/>
          <w:lang w:val="es-PE"/>
        </w:rPr>
        <w:t>Un representante comercial propone entregar un regalo de alto valor al funcionario encargado del procedimiento.</w:t>
      </w:r>
    </w:p>
    <w:p w14:paraId="5F4D07F0"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Aunque el representante diga que se trata de una “atención comercial”, existen varios factores de riesgo:</w:t>
      </w:r>
    </w:p>
    <w:p w14:paraId="29365F2D"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Existe una decisión pendiente.</w:t>
      </w:r>
    </w:p>
    <w:p w14:paraId="25EE04C9"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El destinatario tiene capacidad de decisión.</w:t>
      </w:r>
    </w:p>
    <w:p w14:paraId="373A58C7"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El valor es elevado.</w:t>
      </w:r>
    </w:p>
    <w:p w14:paraId="546CA841"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Existe una relación directa entre el beneficio y la decisión.</w:t>
      </w:r>
    </w:p>
    <w:p w14:paraId="677F96E9"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La organización debería </w:t>
      </w:r>
      <w:r w:rsidRPr="00741ECA">
        <w:rPr>
          <w:rStyle w:val="Textoennegrita"/>
          <w:rFonts w:ascii="Helvetica" w:hAnsi="Helvetica"/>
          <w:lang w:val="es-PE"/>
        </w:rPr>
        <w:t>rechazar la operación y aplicar sus procedimientos internos</w:t>
      </w:r>
      <w:r w:rsidRPr="00741ECA">
        <w:rPr>
          <w:rFonts w:ascii="Helvetica" w:hAnsi="Helvetica"/>
          <w:lang w:val="es-PE"/>
        </w:rPr>
        <w:t>, ya que la situación presenta un riesgo evidente de influencia indebida.</w:t>
      </w:r>
    </w:p>
    <w:p w14:paraId="24CD458F" w14:textId="77777777" w:rsidR="00F07813" w:rsidRPr="00741ECA" w:rsidRDefault="00F07813" w:rsidP="00F07813">
      <w:pPr>
        <w:pStyle w:val="Ttulo3"/>
        <w:rPr>
          <w:rFonts w:ascii="Helvetica" w:hAnsi="Helvetica"/>
          <w:lang w:val="es-PE"/>
        </w:rPr>
      </w:pPr>
      <w:r w:rsidRPr="00741ECA">
        <w:rPr>
          <w:rFonts w:ascii="Helvetica" w:hAnsi="Helvetica"/>
          <w:lang w:val="es-PE"/>
        </w:rPr>
        <w:t>Ejemplo práctico: invitación empresarial</w:t>
      </w:r>
    </w:p>
    <w:p w14:paraId="71F23B6A"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Una empresa invita a un proveedor a una comida de trabajo para analizar las condiciones de un proyecto.</w:t>
      </w:r>
    </w:p>
    <w:p w14:paraId="74DE41BF" w14:textId="77777777" w:rsidR="00F07813" w:rsidRPr="00741ECA" w:rsidRDefault="00F07813" w:rsidP="00F07813">
      <w:pPr>
        <w:pStyle w:val="NormalWeb"/>
        <w:rPr>
          <w:rFonts w:ascii="Helvetica" w:hAnsi="Helvetica"/>
        </w:rPr>
      </w:pPr>
      <w:r w:rsidRPr="00741ECA">
        <w:rPr>
          <w:rFonts w:ascii="Helvetica" w:hAnsi="Helvetica"/>
        </w:rPr>
        <w:t>La invitación tiene:</w:t>
      </w:r>
    </w:p>
    <w:p w14:paraId="0D8D407D" w14:textId="77777777" w:rsidR="00F07813" w:rsidRPr="00741ECA" w:rsidRDefault="00F07813" w:rsidP="0047461E">
      <w:pPr>
        <w:numPr>
          <w:ilvl w:val="0"/>
          <w:numId w:val="202"/>
        </w:numPr>
        <w:spacing w:before="100" w:beforeAutospacing="1" w:after="100" w:afterAutospacing="1" w:line="240" w:lineRule="auto"/>
        <w:rPr>
          <w:rFonts w:ascii="Helvetica" w:hAnsi="Helvetica"/>
        </w:rPr>
      </w:pPr>
      <w:r w:rsidRPr="00741ECA">
        <w:rPr>
          <w:rFonts w:ascii="Helvetica" w:hAnsi="Helvetica"/>
        </w:rPr>
        <w:t xml:space="preserve">Finalidad empresarial clara. </w:t>
      </w:r>
    </w:p>
    <w:p w14:paraId="7EEFB7E0" w14:textId="77777777" w:rsidR="00F07813" w:rsidRPr="00741ECA" w:rsidRDefault="00F07813" w:rsidP="0047461E">
      <w:pPr>
        <w:numPr>
          <w:ilvl w:val="0"/>
          <w:numId w:val="202"/>
        </w:numPr>
        <w:spacing w:before="100" w:beforeAutospacing="1" w:after="100" w:afterAutospacing="1" w:line="240" w:lineRule="auto"/>
        <w:rPr>
          <w:rFonts w:ascii="Helvetica" w:hAnsi="Helvetica"/>
        </w:rPr>
      </w:pPr>
      <w:r w:rsidRPr="00741ECA">
        <w:rPr>
          <w:rFonts w:ascii="Helvetica" w:hAnsi="Helvetica"/>
        </w:rPr>
        <w:t xml:space="preserve">Valor razonable. </w:t>
      </w:r>
    </w:p>
    <w:p w14:paraId="4D6DFC9E" w14:textId="77777777" w:rsidR="00F07813" w:rsidRPr="00741ECA" w:rsidRDefault="00F07813" w:rsidP="0047461E">
      <w:pPr>
        <w:numPr>
          <w:ilvl w:val="0"/>
          <w:numId w:val="202"/>
        </w:numPr>
        <w:spacing w:before="100" w:beforeAutospacing="1" w:after="100" w:afterAutospacing="1" w:line="240" w:lineRule="auto"/>
        <w:rPr>
          <w:rFonts w:ascii="Helvetica" w:hAnsi="Helvetica"/>
          <w:lang w:val="es-PE"/>
        </w:rPr>
      </w:pPr>
      <w:r w:rsidRPr="00741ECA">
        <w:rPr>
          <w:rFonts w:ascii="Helvetica" w:hAnsi="Helvetica"/>
          <w:lang w:val="es-PE"/>
        </w:rPr>
        <w:t xml:space="preserve">Participación de representantes de ambas organizaciones. </w:t>
      </w:r>
    </w:p>
    <w:p w14:paraId="0F811723" w14:textId="77777777" w:rsidR="00F07813" w:rsidRPr="00741ECA" w:rsidRDefault="00F07813" w:rsidP="0047461E">
      <w:pPr>
        <w:numPr>
          <w:ilvl w:val="0"/>
          <w:numId w:val="202"/>
        </w:numPr>
        <w:spacing w:before="100" w:beforeAutospacing="1" w:after="100" w:afterAutospacing="1" w:line="240" w:lineRule="auto"/>
        <w:rPr>
          <w:rFonts w:ascii="Helvetica" w:hAnsi="Helvetica"/>
        </w:rPr>
      </w:pPr>
      <w:r w:rsidRPr="00741ECA">
        <w:rPr>
          <w:rFonts w:ascii="Helvetica" w:hAnsi="Helvetica"/>
        </w:rPr>
        <w:t xml:space="preserve">Registro adecuado. </w:t>
      </w:r>
    </w:p>
    <w:p w14:paraId="6661561B" w14:textId="77777777" w:rsidR="00F07813" w:rsidRPr="00741ECA" w:rsidRDefault="00F07813" w:rsidP="0047461E">
      <w:pPr>
        <w:numPr>
          <w:ilvl w:val="0"/>
          <w:numId w:val="202"/>
        </w:numPr>
        <w:spacing w:before="100" w:beforeAutospacing="1" w:after="100" w:afterAutospacing="1" w:line="240" w:lineRule="auto"/>
        <w:rPr>
          <w:rFonts w:ascii="Helvetica" w:hAnsi="Helvetica"/>
          <w:lang w:val="es-PE"/>
        </w:rPr>
      </w:pPr>
      <w:r w:rsidRPr="00741ECA">
        <w:rPr>
          <w:rFonts w:ascii="Helvetica" w:hAnsi="Helvetica"/>
          <w:lang w:val="es-PE"/>
        </w:rPr>
        <w:t xml:space="preserve">Ausencia de una decisión que se pretenda influenciar. </w:t>
      </w:r>
    </w:p>
    <w:p w14:paraId="3F313315"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 xml:space="preserve">En principio, podría tratarse de una hospitalidad comercial legítima, </w:t>
      </w:r>
      <w:r w:rsidRPr="00741ECA">
        <w:rPr>
          <w:rStyle w:val="Textoennegrita"/>
          <w:rFonts w:ascii="Helvetica" w:hAnsi="Helvetica"/>
          <w:lang w:val="es-PE"/>
        </w:rPr>
        <w:t>siempre que sea coherente con las políticas internas y las circunstancias concretas</w:t>
      </w:r>
      <w:r w:rsidRPr="00741ECA">
        <w:rPr>
          <w:rFonts w:ascii="Helvetica" w:hAnsi="Helvetica"/>
          <w:lang w:val="es-PE"/>
        </w:rPr>
        <w:t>.</w:t>
      </w:r>
    </w:p>
    <w:p w14:paraId="5D818E55" w14:textId="77777777" w:rsidR="00F07813" w:rsidRPr="00741ECA" w:rsidRDefault="00F07813" w:rsidP="00F07813">
      <w:pPr>
        <w:pStyle w:val="Ttulo3"/>
        <w:rPr>
          <w:rFonts w:ascii="Helvetica" w:hAnsi="Helvetica"/>
          <w:lang w:val="es-PE"/>
        </w:rPr>
      </w:pPr>
      <w:r w:rsidRPr="00741ECA">
        <w:rPr>
          <w:rFonts w:ascii="Helvetica" w:hAnsi="Helvetica"/>
          <w:lang w:val="es-PE"/>
        </w:rPr>
        <w:t>Ejemplo práctico: donación</w:t>
      </w:r>
    </w:p>
    <w:p w14:paraId="4E3E4DB0"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Una empresa recibe una solicitud para realizar una donación a una organización vinculada con una persona que participa en la evaluación de un proyecto.</w:t>
      </w:r>
    </w:p>
    <w:p w14:paraId="4737279D" w14:textId="77777777" w:rsidR="00F07813" w:rsidRPr="00741ECA" w:rsidRDefault="00F07813" w:rsidP="00F07813">
      <w:pPr>
        <w:pStyle w:val="NormalWeb"/>
        <w:rPr>
          <w:rFonts w:ascii="Helvetica" w:hAnsi="Helvetica"/>
          <w:lang w:val="es-PE"/>
        </w:rPr>
      </w:pPr>
      <w:r w:rsidRPr="00741ECA">
        <w:rPr>
          <w:rFonts w:ascii="Helvetica" w:hAnsi="Helvetica"/>
          <w:lang w:val="es-PE"/>
        </w:rPr>
        <w:t>Antes de aprobarla, la organización debería analizar:</w:t>
      </w:r>
    </w:p>
    <w:p w14:paraId="29F7813C" w14:textId="77777777" w:rsidR="00F07813" w:rsidRPr="00741ECA" w:rsidRDefault="00F07813" w:rsidP="0047461E">
      <w:pPr>
        <w:numPr>
          <w:ilvl w:val="0"/>
          <w:numId w:val="203"/>
        </w:numPr>
        <w:spacing w:before="100" w:beforeAutospacing="1" w:after="100" w:afterAutospacing="1" w:line="240" w:lineRule="auto"/>
        <w:rPr>
          <w:rFonts w:ascii="Helvetica" w:hAnsi="Helvetica"/>
          <w:lang w:val="es-PE"/>
        </w:rPr>
      </w:pPr>
      <w:r w:rsidRPr="00741ECA">
        <w:rPr>
          <w:rFonts w:ascii="Helvetica" w:hAnsi="Helvetica"/>
          <w:lang w:val="es-PE"/>
        </w:rPr>
        <w:t xml:space="preserve">Quién controla la organización beneficiaria. </w:t>
      </w:r>
    </w:p>
    <w:p w14:paraId="1725B46A" w14:textId="77777777" w:rsidR="00F07813" w:rsidRPr="00741ECA" w:rsidRDefault="00F07813" w:rsidP="0047461E">
      <w:pPr>
        <w:numPr>
          <w:ilvl w:val="0"/>
          <w:numId w:val="203"/>
        </w:numPr>
        <w:spacing w:before="100" w:beforeAutospacing="1" w:after="100" w:afterAutospacing="1" w:line="240" w:lineRule="auto"/>
        <w:rPr>
          <w:rFonts w:ascii="Helvetica" w:hAnsi="Helvetica"/>
          <w:lang w:val="es-PE"/>
        </w:rPr>
      </w:pPr>
      <w:r w:rsidRPr="00741ECA">
        <w:rPr>
          <w:rFonts w:ascii="Helvetica" w:hAnsi="Helvetica"/>
          <w:lang w:val="es-PE"/>
        </w:rPr>
        <w:t xml:space="preserve">Qué relación existe con el decisor. </w:t>
      </w:r>
    </w:p>
    <w:p w14:paraId="1C870347" w14:textId="77777777" w:rsidR="00F07813" w:rsidRPr="00741ECA" w:rsidRDefault="00F07813" w:rsidP="0047461E">
      <w:pPr>
        <w:numPr>
          <w:ilvl w:val="0"/>
          <w:numId w:val="203"/>
        </w:numPr>
        <w:spacing w:before="100" w:beforeAutospacing="1" w:after="100" w:afterAutospacing="1" w:line="240" w:lineRule="auto"/>
        <w:rPr>
          <w:rFonts w:ascii="Helvetica" w:hAnsi="Helvetica"/>
          <w:lang w:val="es-PE"/>
        </w:rPr>
      </w:pPr>
      <w:r w:rsidRPr="00741ECA">
        <w:rPr>
          <w:rFonts w:ascii="Helvetica" w:hAnsi="Helvetica"/>
          <w:lang w:val="es-PE"/>
        </w:rPr>
        <w:t xml:space="preserve">Cuál es la finalidad de la donación. </w:t>
      </w:r>
    </w:p>
    <w:p w14:paraId="02957A30" w14:textId="77777777" w:rsidR="00F07813" w:rsidRPr="00741ECA" w:rsidRDefault="00F07813" w:rsidP="0047461E">
      <w:pPr>
        <w:numPr>
          <w:ilvl w:val="0"/>
          <w:numId w:val="203"/>
        </w:numPr>
        <w:spacing w:before="100" w:beforeAutospacing="1" w:after="100" w:afterAutospacing="1" w:line="240" w:lineRule="auto"/>
        <w:rPr>
          <w:rFonts w:ascii="Helvetica" w:hAnsi="Helvetica"/>
          <w:lang w:val="es-PE"/>
        </w:rPr>
      </w:pPr>
      <w:r w:rsidRPr="00741ECA">
        <w:rPr>
          <w:rFonts w:ascii="Helvetica" w:hAnsi="Helvetica"/>
          <w:lang w:val="es-PE"/>
        </w:rPr>
        <w:t xml:space="preserve">Si existe una decisión pendiente. </w:t>
      </w:r>
    </w:p>
    <w:p w14:paraId="3B7D2A2D" w14:textId="77777777" w:rsidR="00F07813" w:rsidRPr="00741ECA" w:rsidRDefault="00F07813" w:rsidP="0047461E">
      <w:pPr>
        <w:numPr>
          <w:ilvl w:val="0"/>
          <w:numId w:val="203"/>
        </w:numPr>
        <w:spacing w:before="100" w:beforeAutospacing="1" w:after="100" w:afterAutospacing="1" w:line="240" w:lineRule="auto"/>
        <w:rPr>
          <w:rFonts w:ascii="Helvetica" w:hAnsi="Helvetica"/>
          <w:lang w:val="es-PE"/>
        </w:rPr>
      </w:pPr>
      <w:r w:rsidRPr="00741ECA">
        <w:rPr>
          <w:rFonts w:ascii="Helvetica" w:hAnsi="Helvetica"/>
          <w:lang w:val="es-PE"/>
        </w:rPr>
        <w:t xml:space="preserve">Si la contribución está permitida. </w:t>
      </w:r>
    </w:p>
    <w:p w14:paraId="4BC7D6AB" w14:textId="77777777" w:rsidR="00F07813" w:rsidRPr="00741ECA" w:rsidRDefault="00F07813" w:rsidP="0047461E">
      <w:pPr>
        <w:numPr>
          <w:ilvl w:val="0"/>
          <w:numId w:val="203"/>
        </w:numPr>
        <w:spacing w:before="100" w:beforeAutospacing="1" w:after="100" w:afterAutospacing="1" w:line="240" w:lineRule="auto"/>
        <w:rPr>
          <w:rFonts w:ascii="Helvetica" w:hAnsi="Helvetica"/>
        </w:rPr>
      </w:pPr>
      <w:r w:rsidRPr="00741ECA">
        <w:rPr>
          <w:rFonts w:ascii="Helvetica" w:hAnsi="Helvetica"/>
        </w:rPr>
        <w:t xml:space="preserve">Qué controles deben aplicarse. </w:t>
      </w:r>
    </w:p>
    <w:p w14:paraId="4C833231"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 xml:space="preserve">Si la evaluación determina que la donación puede ser percibida razonablemente como un mecanismo para influir en la decisión, </w:t>
      </w:r>
      <w:r w:rsidRPr="00741ECA">
        <w:rPr>
          <w:rStyle w:val="Textoennegrita"/>
          <w:rFonts w:ascii="Helvetica" w:hAnsi="Helvetica"/>
          <w:lang w:val="es-PE"/>
        </w:rPr>
        <w:t>la organización debe aplicar medidas adecuadas o rechazarla</w:t>
      </w:r>
      <w:r w:rsidRPr="00741ECA">
        <w:rPr>
          <w:rFonts w:ascii="Helvetica" w:hAnsi="Helvetica"/>
          <w:lang w:val="es-PE"/>
        </w:rPr>
        <w:t>.</w:t>
      </w:r>
    </w:p>
    <w:p w14:paraId="602953FF" w14:textId="77777777" w:rsidR="00F07813" w:rsidRPr="00741ECA" w:rsidRDefault="00F07813" w:rsidP="00F07813">
      <w:pPr>
        <w:pStyle w:val="Ttulo3"/>
        <w:rPr>
          <w:rFonts w:ascii="Helvetica" w:hAnsi="Helvetica"/>
          <w:lang w:val="es-PE"/>
        </w:rPr>
      </w:pPr>
      <w:r w:rsidRPr="00741ECA">
        <w:rPr>
          <w:rFonts w:ascii="Helvetica" w:hAnsi="Helvetica"/>
          <w:lang w:val="es-PE"/>
        </w:rPr>
        <w:t>Enfoque basado en riesgos</w:t>
      </w:r>
    </w:p>
    <w:p w14:paraId="2C884171"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La gestión de regalos, hospitalidad y donaciones debe seguir el mismo principio que el resto del Sistema de Gestión Antisoborno:</w:t>
      </w:r>
    </w:p>
    <w:p w14:paraId="024363CC" w14:textId="77777777" w:rsidR="00F07813" w:rsidRPr="00741ECA" w:rsidRDefault="00F07813" w:rsidP="00170C06">
      <w:pPr>
        <w:pStyle w:val="NormalWeb"/>
        <w:jc w:val="center"/>
        <w:rPr>
          <w:rFonts w:ascii="Helvetica" w:hAnsi="Helvetica"/>
          <w:lang w:val="es-PE"/>
        </w:rPr>
      </w:pPr>
      <w:r w:rsidRPr="00741ECA">
        <w:rPr>
          <w:rStyle w:val="Textoennegrita"/>
          <w:rFonts w:ascii="Helvetica" w:hAnsi="Helvetica"/>
          <w:lang w:val="es-PE"/>
        </w:rPr>
        <w:t xml:space="preserve">identificar el riesgo </w:t>
      </w:r>
      <w:r w:rsidRPr="00741ECA">
        <w:rPr>
          <w:rStyle w:val="Textoennegrita"/>
          <w:rFonts w:ascii="Arial" w:hAnsi="Arial" w:cs="Arial"/>
          <w:lang w:val="es-PE"/>
        </w:rPr>
        <w:t>→</w:t>
      </w:r>
      <w:r w:rsidRPr="00741ECA">
        <w:rPr>
          <w:rStyle w:val="Textoennegrita"/>
          <w:rFonts w:ascii="Helvetica" w:hAnsi="Helvetica"/>
          <w:lang w:val="es-PE"/>
        </w:rPr>
        <w:t xml:space="preserve"> evaluar las circunstancias </w:t>
      </w:r>
      <w:r w:rsidRPr="00741ECA">
        <w:rPr>
          <w:rStyle w:val="Textoennegrita"/>
          <w:rFonts w:ascii="Arial" w:hAnsi="Arial" w:cs="Arial"/>
          <w:lang w:val="es-PE"/>
        </w:rPr>
        <w:t>→</w:t>
      </w:r>
      <w:r w:rsidRPr="00741ECA">
        <w:rPr>
          <w:rStyle w:val="Textoennegrita"/>
          <w:rFonts w:ascii="Helvetica" w:hAnsi="Helvetica"/>
          <w:lang w:val="es-PE"/>
        </w:rPr>
        <w:t xml:space="preserve"> aplicar controles proporcionales </w:t>
      </w:r>
      <w:r w:rsidRPr="00741ECA">
        <w:rPr>
          <w:rStyle w:val="Textoennegrita"/>
          <w:rFonts w:ascii="Arial" w:hAnsi="Arial" w:cs="Arial"/>
          <w:lang w:val="es-PE"/>
        </w:rPr>
        <w:t>→</w:t>
      </w:r>
      <w:r w:rsidRPr="00741ECA">
        <w:rPr>
          <w:rStyle w:val="Textoennegrita"/>
          <w:rFonts w:ascii="Helvetica" w:hAnsi="Helvetica"/>
          <w:lang w:val="es-PE"/>
        </w:rPr>
        <w:t xml:space="preserve"> documentar </w:t>
      </w:r>
      <w:r w:rsidRPr="00741ECA">
        <w:rPr>
          <w:rStyle w:val="Textoennegrita"/>
          <w:rFonts w:ascii="Arial" w:hAnsi="Arial" w:cs="Arial"/>
          <w:lang w:val="es-PE"/>
        </w:rPr>
        <w:t>→</w:t>
      </w:r>
      <w:r w:rsidRPr="00741ECA">
        <w:rPr>
          <w:rStyle w:val="Textoennegrita"/>
          <w:rFonts w:ascii="Helvetica" w:hAnsi="Helvetica"/>
          <w:lang w:val="es-PE"/>
        </w:rPr>
        <w:t xml:space="preserve"> supervisar.</w:t>
      </w:r>
    </w:p>
    <w:p w14:paraId="48614BF4" w14:textId="3EC57EA5" w:rsidR="00F07813" w:rsidRPr="00741ECA" w:rsidRDefault="00F07813" w:rsidP="00170C06">
      <w:pPr>
        <w:pStyle w:val="NormalWeb"/>
        <w:ind w:firstLine="720"/>
        <w:rPr>
          <w:rFonts w:ascii="Helvetica" w:hAnsi="Helvetica"/>
          <w:lang w:val="es-PE"/>
        </w:rPr>
      </w:pPr>
      <w:r w:rsidRPr="00741ECA">
        <w:rPr>
          <w:rFonts w:ascii="Helvetica" w:hAnsi="Helvetica"/>
          <w:lang w:val="es-PE"/>
        </w:rPr>
        <w:t>Esto evita dos extremos.</w:t>
      </w:r>
      <w:r w:rsidR="00170C06" w:rsidRPr="00741ECA">
        <w:rPr>
          <w:rFonts w:ascii="Helvetica" w:hAnsi="Helvetica"/>
          <w:lang w:val="es-PE"/>
        </w:rPr>
        <w:t xml:space="preserve"> </w:t>
      </w:r>
      <w:r w:rsidRPr="00741ECA">
        <w:rPr>
          <w:rFonts w:ascii="Helvetica" w:hAnsi="Helvetica"/>
          <w:lang w:val="es-PE"/>
        </w:rPr>
        <w:t xml:space="preserve">El primero consiste en </w:t>
      </w:r>
      <w:r w:rsidRPr="00741ECA">
        <w:rPr>
          <w:rStyle w:val="Textoennegrita"/>
          <w:rFonts w:ascii="Helvetica" w:hAnsi="Helvetica"/>
          <w:lang w:val="es-PE"/>
        </w:rPr>
        <w:t>permitir prácticamente cualquier beneficio</w:t>
      </w:r>
      <w:r w:rsidRPr="00741ECA">
        <w:rPr>
          <w:rFonts w:ascii="Helvetica" w:hAnsi="Helvetica"/>
          <w:lang w:val="es-PE"/>
        </w:rPr>
        <w:t>, lo que puede generar una exposición innecesaria.</w:t>
      </w:r>
    </w:p>
    <w:p w14:paraId="57ABAA61"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El segundo consiste en </w:t>
      </w:r>
      <w:r w:rsidRPr="00741ECA">
        <w:rPr>
          <w:rStyle w:val="Textoennegrita"/>
          <w:rFonts w:ascii="Helvetica" w:hAnsi="Helvetica"/>
          <w:lang w:val="es-PE"/>
        </w:rPr>
        <w:t>prohibir absolutamente todas las relaciones comerciales</w:t>
      </w:r>
      <w:r w:rsidRPr="00741ECA">
        <w:rPr>
          <w:rFonts w:ascii="Helvetica" w:hAnsi="Helvetica"/>
          <w:lang w:val="es-PE"/>
        </w:rPr>
        <w:t>, lo que puede ser poco práctico y no necesariamente necesario.</w:t>
      </w:r>
    </w:p>
    <w:p w14:paraId="6FB423CD"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El enfoque de ISO 37001 busca establecer </w:t>
      </w:r>
      <w:r w:rsidRPr="00741ECA">
        <w:rPr>
          <w:rStyle w:val="Textoennegrita"/>
          <w:rFonts w:ascii="Helvetica" w:hAnsi="Helvetica"/>
          <w:lang w:val="es-PE"/>
        </w:rPr>
        <w:t>medidas razonables y proporcionales al riesgo</w:t>
      </w:r>
      <w:r w:rsidRPr="00741ECA">
        <w:rPr>
          <w:rFonts w:ascii="Helvetica" w:hAnsi="Helvetica"/>
          <w:lang w:val="es-PE"/>
        </w:rPr>
        <w:t xml:space="preserve">. </w:t>
      </w:r>
    </w:p>
    <w:p w14:paraId="6CCE6422" w14:textId="77777777" w:rsidR="00F07813" w:rsidRPr="00741ECA" w:rsidRDefault="00F07813" w:rsidP="00F07813">
      <w:pPr>
        <w:pStyle w:val="Ttulo3"/>
        <w:rPr>
          <w:rFonts w:ascii="Helvetica" w:hAnsi="Helvetica"/>
          <w:lang w:val="es-PE"/>
        </w:rPr>
      </w:pPr>
      <w:r w:rsidRPr="00741ECA">
        <w:rPr>
          <w:rFonts w:ascii="Helvetica" w:hAnsi="Helvetica"/>
          <w:lang w:val="es-PE"/>
        </w:rPr>
        <w:t>Revisión y actualización</w:t>
      </w:r>
    </w:p>
    <w:p w14:paraId="44E46583"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La organización debe revisar periódicamente sus controles y considerar los cambios en sus actividades.</w:t>
      </w:r>
    </w:p>
    <w:p w14:paraId="0917217E" w14:textId="77777777" w:rsidR="00F07813" w:rsidRPr="00741ECA" w:rsidRDefault="00F07813" w:rsidP="00F07813">
      <w:pPr>
        <w:pStyle w:val="NormalWeb"/>
        <w:rPr>
          <w:rFonts w:ascii="Helvetica" w:hAnsi="Helvetica"/>
          <w:lang w:val="es-PE"/>
        </w:rPr>
      </w:pPr>
      <w:r w:rsidRPr="00741ECA">
        <w:rPr>
          <w:rFonts w:ascii="Helvetica" w:hAnsi="Helvetica"/>
          <w:lang w:val="es-PE"/>
        </w:rPr>
        <w:t>Puede ser necesario actualizar la política cuando:</w:t>
      </w:r>
    </w:p>
    <w:p w14:paraId="576C9C83" w14:textId="77777777" w:rsidR="00F07813" w:rsidRPr="00741ECA" w:rsidRDefault="00F07813" w:rsidP="0047461E">
      <w:pPr>
        <w:numPr>
          <w:ilvl w:val="0"/>
          <w:numId w:val="204"/>
        </w:numPr>
        <w:spacing w:before="100" w:beforeAutospacing="1" w:after="100" w:afterAutospacing="1" w:line="240" w:lineRule="auto"/>
        <w:rPr>
          <w:rFonts w:ascii="Helvetica" w:hAnsi="Helvetica"/>
        </w:rPr>
      </w:pPr>
      <w:r w:rsidRPr="00741ECA">
        <w:rPr>
          <w:rFonts w:ascii="Helvetica" w:hAnsi="Helvetica"/>
        </w:rPr>
        <w:t xml:space="preserve">Se identifican nuevos riesgos. </w:t>
      </w:r>
    </w:p>
    <w:p w14:paraId="7CBD4133" w14:textId="77777777" w:rsidR="00F07813" w:rsidRPr="00741ECA" w:rsidRDefault="00F07813" w:rsidP="0047461E">
      <w:pPr>
        <w:numPr>
          <w:ilvl w:val="0"/>
          <w:numId w:val="204"/>
        </w:numPr>
        <w:spacing w:before="100" w:beforeAutospacing="1" w:after="100" w:afterAutospacing="1" w:line="240" w:lineRule="auto"/>
        <w:rPr>
          <w:rFonts w:ascii="Helvetica" w:hAnsi="Helvetica"/>
        </w:rPr>
      </w:pPr>
      <w:r w:rsidRPr="00741ECA">
        <w:rPr>
          <w:rFonts w:ascii="Helvetica" w:hAnsi="Helvetica"/>
        </w:rPr>
        <w:t xml:space="preserve">Cambia la legislación aplicable. </w:t>
      </w:r>
    </w:p>
    <w:p w14:paraId="037B4C26" w14:textId="77777777" w:rsidR="00F07813" w:rsidRPr="00741ECA" w:rsidRDefault="00F07813" w:rsidP="0047461E">
      <w:pPr>
        <w:numPr>
          <w:ilvl w:val="0"/>
          <w:numId w:val="204"/>
        </w:numPr>
        <w:spacing w:before="100" w:beforeAutospacing="1" w:after="100" w:afterAutospacing="1" w:line="240" w:lineRule="auto"/>
        <w:rPr>
          <w:rFonts w:ascii="Helvetica" w:hAnsi="Helvetica"/>
        </w:rPr>
      </w:pPr>
      <w:r w:rsidRPr="00741ECA">
        <w:rPr>
          <w:rFonts w:ascii="Helvetica" w:hAnsi="Helvetica"/>
        </w:rPr>
        <w:t xml:space="preserve">Se modifican las actividades. </w:t>
      </w:r>
    </w:p>
    <w:p w14:paraId="2C2502C8" w14:textId="77777777" w:rsidR="00F07813" w:rsidRPr="00741ECA" w:rsidRDefault="00F07813" w:rsidP="0047461E">
      <w:pPr>
        <w:numPr>
          <w:ilvl w:val="0"/>
          <w:numId w:val="204"/>
        </w:numPr>
        <w:spacing w:before="100" w:beforeAutospacing="1" w:after="100" w:afterAutospacing="1" w:line="240" w:lineRule="auto"/>
        <w:rPr>
          <w:rFonts w:ascii="Helvetica" w:hAnsi="Helvetica"/>
          <w:lang w:val="es-PE"/>
        </w:rPr>
      </w:pPr>
      <w:r w:rsidRPr="00741ECA">
        <w:rPr>
          <w:rFonts w:ascii="Helvetica" w:hAnsi="Helvetica"/>
          <w:lang w:val="es-PE"/>
        </w:rPr>
        <w:t xml:space="preserve">Se ingresa a nuevos mercados. </w:t>
      </w:r>
    </w:p>
    <w:p w14:paraId="22E8763E" w14:textId="77777777" w:rsidR="00F07813" w:rsidRPr="00741ECA" w:rsidRDefault="00F07813" w:rsidP="0047461E">
      <w:pPr>
        <w:numPr>
          <w:ilvl w:val="0"/>
          <w:numId w:val="204"/>
        </w:numPr>
        <w:spacing w:before="100" w:beforeAutospacing="1" w:after="100" w:afterAutospacing="1" w:line="240" w:lineRule="auto"/>
        <w:rPr>
          <w:rFonts w:ascii="Helvetica" w:hAnsi="Helvetica"/>
          <w:lang w:val="es-PE"/>
        </w:rPr>
      </w:pPr>
      <w:r w:rsidRPr="00741ECA">
        <w:rPr>
          <w:rFonts w:ascii="Helvetica" w:hAnsi="Helvetica"/>
          <w:lang w:val="es-PE"/>
        </w:rPr>
        <w:t xml:space="preserve">Aumenta la interacción con funcionarios. </w:t>
      </w:r>
    </w:p>
    <w:p w14:paraId="4B0CFC38" w14:textId="77777777" w:rsidR="00F07813" w:rsidRPr="00741ECA" w:rsidRDefault="00F07813" w:rsidP="0047461E">
      <w:pPr>
        <w:numPr>
          <w:ilvl w:val="0"/>
          <w:numId w:val="204"/>
        </w:numPr>
        <w:spacing w:before="100" w:beforeAutospacing="1" w:after="100" w:afterAutospacing="1" w:line="240" w:lineRule="auto"/>
        <w:rPr>
          <w:rFonts w:ascii="Helvetica" w:hAnsi="Helvetica"/>
        </w:rPr>
      </w:pPr>
      <w:r w:rsidRPr="00741ECA">
        <w:rPr>
          <w:rFonts w:ascii="Helvetica" w:hAnsi="Helvetica"/>
        </w:rPr>
        <w:t xml:space="preserve">Se producen incidentes. </w:t>
      </w:r>
    </w:p>
    <w:p w14:paraId="4C34C610" w14:textId="77777777" w:rsidR="00F07813" w:rsidRPr="00741ECA" w:rsidRDefault="00F07813" w:rsidP="0047461E">
      <w:pPr>
        <w:numPr>
          <w:ilvl w:val="0"/>
          <w:numId w:val="204"/>
        </w:numPr>
        <w:spacing w:before="100" w:beforeAutospacing="1" w:after="100" w:afterAutospacing="1" w:line="240" w:lineRule="auto"/>
        <w:rPr>
          <w:rFonts w:ascii="Helvetica" w:hAnsi="Helvetica"/>
          <w:lang w:val="es-PE"/>
        </w:rPr>
      </w:pPr>
      <w:r w:rsidRPr="00741ECA">
        <w:rPr>
          <w:rFonts w:ascii="Helvetica" w:hAnsi="Helvetica"/>
          <w:lang w:val="es-PE"/>
        </w:rPr>
        <w:t xml:space="preserve">Los controles existentes demuestran ser insuficientes. </w:t>
      </w:r>
    </w:p>
    <w:p w14:paraId="1F9F25DC" w14:textId="77777777" w:rsidR="00F07813" w:rsidRPr="00741ECA" w:rsidRDefault="00F07813" w:rsidP="0047461E">
      <w:pPr>
        <w:numPr>
          <w:ilvl w:val="0"/>
          <w:numId w:val="204"/>
        </w:numPr>
        <w:spacing w:before="100" w:beforeAutospacing="1" w:after="100" w:afterAutospacing="1" w:line="240" w:lineRule="auto"/>
        <w:rPr>
          <w:rFonts w:ascii="Helvetica" w:hAnsi="Helvetica"/>
          <w:lang w:val="es-PE"/>
        </w:rPr>
      </w:pPr>
      <w:r w:rsidRPr="00741ECA">
        <w:rPr>
          <w:rFonts w:ascii="Helvetica" w:hAnsi="Helvetica"/>
          <w:lang w:val="es-PE"/>
        </w:rPr>
        <w:t xml:space="preserve">Cambian los tipos de beneficios utilizados por la organización. </w:t>
      </w:r>
    </w:p>
    <w:p w14:paraId="377C3ECA" w14:textId="77777777" w:rsidR="00F07813" w:rsidRPr="00741ECA" w:rsidRDefault="00F07813" w:rsidP="00170C06">
      <w:pPr>
        <w:pStyle w:val="NormalWeb"/>
        <w:ind w:firstLine="360"/>
        <w:rPr>
          <w:rFonts w:ascii="Helvetica" w:hAnsi="Helvetica"/>
          <w:lang w:val="es-PE"/>
        </w:rPr>
      </w:pPr>
      <w:r w:rsidRPr="00741ECA">
        <w:rPr>
          <w:rFonts w:ascii="Helvetica" w:hAnsi="Helvetica"/>
          <w:lang w:val="es-PE"/>
        </w:rPr>
        <w:t xml:space="preserve">La mejora continua permite que </w:t>
      </w:r>
      <w:r w:rsidRPr="00741ECA">
        <w:rPr>
          <w:rStyle w:val="Textoennegrita"/>
          <w:rFonts w:ascii="Helvetica" w:hAnsi="Helvetica"/>
          <w:lang w:val="es-PE"/>
        </w:rPr>
        <w:t>la política no se convierta en un documento estático</w:t>
      </w:r>
      <w:r w:rsidRPr="00741ECA">
        <w:rPr>
          <w:rFonts w:ascii="Helvetica" w:hAnsi="Helvetica"/>
          <w:lang w:val="es-PE"/>
        </w:rPr>
        <w:t>, sino en una herramienta de gestión.</w:t>
      </w:r>
    </w:p>
    <w:p w14:paraId="3481AB5E" w14:textId="77777777" w:rsidR="00F07813" w:rsidRPr="00741ECA" w:rsidRDefault="00F07813" w:rsidP="00F07813">
      <w:pPr>
        <w:pStyle w:val="Ttulo3"/>
        <w:rPr>
          <w:rFonts w:ascii="Helvetica" w:hAnsi="Helvetica"/>
          <w:lang w:val="es-PE"/>
        </w:rPr>
      </w:pPr>
      <w:r w:rsidRPr="00741ECA">
        <w:rPr>
          <w:rFonts w:ascii="Helvetica" w:hAnsi="Helvetica"/>
          <w:lang w:val="es-PE"/>
        </w:rPr>
        <w:t>Metodología práctica</w:t>
      </w:r>
    </w:p>
    <w:p w14:paraId="6D9802C6"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Una organización puede gestionar los regalos, la hospitalidad y las donaciones mediante el siguiente proceso:</w:t>
      </w:r>
    </w:p>
    <w:p w14:paraId="7BAF46A9"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1. Definir las reglas:</w:t>
      </w:r>
      <w:r w:rsidRPr="00741ECA">
        <w:rPr>
          <w:rFonts w:ascii="Helvetica" w:hAnsi="Helvetica"/>
          <w:lang w:val="es-PE"/>
        </w:rPr>
        <w:t xml:space="preserve"> establecer qué beneficios están permitidos, restringidos o prohibidos.</w:t>
      </w:r>
    </w:p>
    <w:p w14:paraId="0E36AE6B"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2. Establecer criterios:</w:t>
      </w:r>
      <w:r w:rsidRPr="00741ECA">
        <w:rPr>
          <w:rFonts w:ascii="Helvetica" w:hAnsi="Helvetica"/>
          <w:lang w:val="es-PE"/>
        </w:rPr>
        <w:t xml:space="preserve"> determinar límites y factores de riesgo.</w:t>
      </w:r>
    </w:p>
    <w:p w14:paraId="62CDFD6F"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3. Identificar situaciones especiales:</w:t>
      </w:r>
      <w:r w:rsidRPr="00741ECA">
        <w:rPr>
          <w:rFonts w:ascii="Helvetica" w:hAnsi="Helvetica"/>
          <w:lang w:val="es-PE"/>
        </w:rPr>
        <w:t xml:space="preserve"> funcionarios públicos, decisiones pendientes, intermediarios y otros escenarios sensibles.</w:t>
      </w:r>
    </w:p>
    <w:p w14:paraId="13807EDE"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4. Solicitar autorización:</w:t>
      </w:r>
      <w:r w:rsidRPr="00741ECA">
        <w:rPr>
          <w:rFonts w:ascii="Helvetica" w:hAnsi="Helvetica"/>
          <w:lang w:val="es-PE"/>
        </w:rPr>
        <w:t xml:space="preserve"> cuando el nivel de riesgo o el valor lo requiera.</w:t>
      </w:r>
    </w:p>
    <w:p w14:paraId="438FC192"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5. Registrar:</w:t>
      </w:r>
      <w:r w:rsidRPr="00741ECA">
        <w:rPr>
          <w:rFonts w:ascii="Helvetica" w:hAnsi="Helvetica"/>
          <w:lang w:val="es-PE"/>
        </w:rPr>
        <w:t xml:space="preserve"> documentar los beneficios y decisiones relevantes.</w:t>
      </w:r>
    </w:p>
    <w:p w14:paraId="7D01DD58"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6. Evaluar excepciones:</w:t>
      </w:r>
      <w:r w:rsidRPr="00741ECA">
        <w:rPr>
          <w:rFonts w:ascii="Helvetica" w:hAnsi="Helvetica"/>
          <w:lang w:val="es-PE"/>
        </w:rPr>
        <w:t xml:space="preserve"> analizar situaciones que no estén claramente contempladas.</w:t>
      </w:r>
    </w:p>
    <w:p w14:paraId="4B957AF8"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7. Controlar los pagos:</w:t>
      </w:r>
      <w:r w:rsidRPr="00741ECA">
        <w:rPr>
          <w:rFonts w:ascii="Helvetica" w:hAnsi="Helvetica"/>
          <w:lang w:val="es-PE"/>
        </w:rPr>
        <w:t xml:space="preserve"> garantizar trazabilidad financiera.</w:t>
      </w:r>
    </w:p>
    <w:p w14:paraId="409B5BA1"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8. Capacitar:</w:t>
      </w:r>
      <w:r w:rsidRPr="00741ECA">
        <w:rPr>
          <w:rFonts w:ascii="Helvetica" w:hAnsi="Helvetica"/>
          <w:lang w:val="es-PE"/>
        </w:rPr>
        <w:t xml:space="preserve"> asegurar que los trabajadores conozcan las reglas.</w:t>
      </w:r>
    </w:p>
    <w:p w14:paraId="2316F9AB"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9. Supervisar:</w:t>
      </w:r>
      <w:r w:rsidRPr="00741ECA">
        <w:rPr>
          <w:rFonts w:ascii="Helvetica" w:hAnsi="Helvetica"/>
          <w:lang w:val="es-PE"/>
        </w:rPr>
        <w:t xml:space="preserve"> identificar patrones o situaciones inusuales.</w:t>
      </w:r>
    </w:p>
    <w:p w14:paraId="4374E837" w14:textId="77777777" w:rsidR="00F07813" w:rsidRPr="00741ECA" w:rsidRDefault="00F07813" w:rsidP="00F07813">
      <w:pPr>
        <w:pStyle w:val="NormalWeb"/>
        <w:rPr>
          <w:rFonts w:ascii="Helvetica" w:hAnsi="Helvetica"/>
          <w:lang w:val="es-PE"/>
        </w:rPr>
      </w:pPr>
      <w:r w:rsidRPr="00741ECA">
        <w:rPr>
          <w:rStyle w:val="Textoennegrita"/>
          <w:rFonts w:ascii="Helvetica" w:hAnsi="Helvetica"/>
          <w:lang w:val="es-PE"/>
        </w:rPr>
        <w:t>10. Revisar y mejorar:</w:t>
      </w:r>
      <w:r w:rsidRPr="00741ECA">
        <w:rPr>
          <w:rFonts w:ascii="Helvetica" w:hAnsi="Helvetica"/>
          <w:lang w:val="es-PE"/>
        </w:rPr>
        <w:t xml:space="preserve"> actualizar los controles según los resultados obtenidos.</w:t>
      </w:r>
    </w:p>
    <w:p w14:paraId="76FD70AD" w14:textId="77777777" w:rsidR="00F07813" w:rsidRPr="00741ECA" w:rsidRDefault="00F07813" w:rsidP="00F07813">
      <w:pPr>
        <w:pStyle w:val="Ttulo3"/>
        <w:rPr>
          <w:rFonts w:ascii="Helvetica" w:hAnsi="Helvetica"/>
          <w:lang w:val="es-PE"/>
        </w:rPr>
      </w:pPr>
      <w:r w:rsidRPr="00741ECA">
        <w:rPr>
          <w:rFonts w:ascii="Helvetica" w:hAnsi="Helvetica"/>
          <w:lang w:val="es-PE"/>
        </w:rPr>
        <w:t>Idea clave</w:t>
      </w:r>
    </w:p>
    <w:p w14:paraId="73D88FDC" w14:textId="77777777" w:rsidR="00F07813" w:rsidRPr="00741ECA" w:rsidRDefault="00F07813" w:rsidP="00170C06">
      <w:pPr>
        <w:pStyle w:val="NormalWeb"/>
        <w:ind w:firstLine="720"/>
        <w:rPr>
          <w:rFonts w:ascii="Helvetica" w:hAnsi="Helvetica"/>
          <w:lang w:val="es-PE"/>
        </w:rPr>
      </w:pPr>
      <w:r w:rsidRPr="00741ECA">
        <w:rPr>
          <w:rStyle w:val="Textoennegrita"/>
          <w:rFonts w:ascii="Helvetica" w:hAnsi="Helvetica"/>
          <w:lang w:val="es-PE"/>
        </w:rPr>
        <w:t>Los regalos, la hospitalidad, las donaciones y otros beneficios no están automáticamente prohibidos por ISO 37001:2025.</w:t>
      </w:r>
      <w:r w:rsidRPr="00741ECA">
        <w:rPr>
          <w:rFonts w:ascii="Helvetica" w:hAnsi="Helvetica"/>
          <w:lang w:val="es-PE"/>
        </w:rPr>
        <w:t xml:space="preserve"> El objetivo de la norma es que la organización establezca controles adecuados para prevenir que estos beneficios sean utilizados como instrumentos de soborno o puedan ser razonablemente percibidos como tales. El apartado </w:t>
      </w:r>
      <w:r w:rsidRPr="00741ECA">
        <w:rPr>
          <w:rStyle w:val="Textoennegrita"/>
          <w:rFonts w:ascii="Helvetica" w:hAnsi="Helvetica"/>
          <w:lang w:val="es-PE"/>
        </w:rPr>
        <w:t>8.7 de ISO 37001:2025</w:t>
      </w:r>
      <w:r w:rsidRPr="00741ECA">
        <w:rPr>
          <w:rFonts w:ascii="Helvetica" w:hAnsi="Helvetica"/>
          <w:lang w:val="es-PE"/>
        </w:rPr>
        <w:t xml:space="preserve"> contempla específicamente esta materia dentro de los controles operativos. </w:t>
      </w:r>
    </w:p>
    <w:p w14:paraId="5613E43B"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La organización debe considerar </w:t>
      </w:r>
      <w:r w:rsidRPr="00741ECA">
        <w:rPr>
          <w:rStyle w:val="Textoennegrita"/>
          <w:rFonts w:ascii="Helvetica" w:hAnsi="Helvetica"/>
          <w:lang w:val="es-PE"/>
        </w:rPr>
        <w:t>el valor, la frecuencia, el destinatario, la finalidad, el momento, la relación existente y las circunstancias de cada caso</w:t>
      </w:r>
      <w:r w:rsidRPr="00741ECA">
        <w:rPr>
          <w:rFonts w:ascii="Helvetica" w:hAnsi="Helvetica"/>
          <w:lang w:val="es-PE"/>
        </w:rPr>
        <w:t>. En especial, deben aplicarse controles reforzados cuando exista relación con funcionarios públicos, procesos de contratación, autorizaciones, inspecciones o decisiones comerciales relevantes.</w:t>
      </w:r>
    </w:p>
    <w:p w14:paraId="54278845" w14:textId="77777777" w:rsidR="00F07813" w:rsidRPr="00741ECA" w:rsidRDefault="00F07813" w:rsidP="00170C06">
      <w:pPr>
        <w:pStyle w:val="NormalWeb"/>
        <w:ind w:firstLine="720"/>
        <w:rPr>
          <w:rFonts w:ascii="Helvetica" w:hAnsi="Helvetica"/>
          <w:lang w:val="es-PE"/>
        </w:rPr>
      </w:pPr>
      <w:r w:rsidRPr="00741ECA">
        <w:rPr>
          <w:rStyle w:val="Textoennegrita"/>
          <w:rFonts w:ascii="Helvetica" w:hAnsi="Helvetica"/>
          <w:lang w:val="es-PE"/>
        </w:rPr>
        <w:t>La regla fundamental es la proporcionalidad:</w:t>
      </w:r>
      <w:r w:rsidRPr="00741ECA">
        <w:rPr>
          <w:rFonts w:ascii="Helvetica" w:hAnsi="Helvetica"/>
          <w:lang w:val="es-PE"/>
        </w:rPr>
        <w:t xml:space="preserve"> cuanto mayor sea el riesgo de que un beneficio pueda influir indebidamente en una decisión, mayor debe ser el nivel de control, autorización, documentación y supervisión.</w:t>
      </w:r>
    </w:p>
    <w:p w14:paraId="0BA39AEF" w14:textId="77777777" w:rsidR="00F07813" w:rsidRPr="00741ECA" w:rsidRDefault="00F07813" w:rsidP="00170C06">
      <w:pPr>
        <w:pStyle w:val="NormalWeb"/>
        <w:ind w:firstLine="720"/>
        <w:rPr>
          <w:rFonts w:ascii="Helvetica" w:hAnsi="Helvetica"/>
          <w:lang w:val="es-PE"/>
        </w:rPr>
      </w:pPr>
      <w:r w:rsidRPr="00741ECA">
        <w:rPr>
          <w:rFonts w:ascii="Helvetica" w:hAnsi="Helvetica"/>
          <w:lang w:val="es-PE"/>
        </w:rPr>
        <w:t xml:space="preserve">En el Perú, este enfoque forma parte de la </w:t>
      </w:r>
      <w:r w:rsidRPr="00741ECA">
        <w:rPr>
          <w:rStyle w:val="Textoennegrita"/>
          <w:rFonts w:ascii="Helvetica" w:hAnsi="Helvetica"/>
          <w:lang w:val="es-PE"/>
        </w:rPr>
        <w:t>NTP-ISO 37001:2025</w:t>
      </w:r>
      <w:r w:rsidRPr="00741ECA">
        <w:rPr>
          <w:rFonts w:ascii="Helvetica" w:hAnsi="Helvetica"/>
          <w:lang w:val="es-PE"/>
        </w:rPr>
        <w:t xml:space="preserve">, equivalente nacional de ISO 37001:2025 y vigente desde su publicación por INACAL el </w:t>
      </w:r>
      <w:r w:rsidRPr="00741ECA">
        <w:rPr>
          <w:rStyle w:val="Textoennegrita"/>
          <w:rFonts w:ascii="Helvetica" w:hAnsi="Helvetica"/>
          <w:lang w:val="es-PE"/>
        </w:rPr>
        <w:t>7 de agosto de 2025</w:t>
      </w:r>
      <w:r w:rsidRPr="00741ECA">
        <w:rPr>
          <w:rFonts w:ascii="Helvetica" w:hAnsi="Helvetica"/>
          <w:lang w:val="es-PE"/>
        </w:rPr>
        <w:t>.</w:t>
      </w:r>
    </w:p>
    <w:p w14:paraId="68C70679" w14:textId="281B713E" w:rsidR="008B58EC" w:rsidRPr="00741ECA" w:rsidRDefault="008B58EC" w:rsidP="001E6C3E">
      <w:pPr>
        <w:pStyle w:val="NormalWeb"/>
        <w:rPr>
          <w:rFonts w:ascii="Helvetica" w:hAnsi="Helvetica"/>
          <w:lang w:val="es-PE"/>
        </w:rPr>
      </w:pPr>
    </w:p>
    <w:p w14:paraId="3FD42154" w14:textId="480F6A22" w:rsidR="00A221FD" w:rsidRPr="00741ECA" w:rsidRDefault="00A221FD" w:rsidP="001E6C3E">
      <w:pPr>
        <w:pStyle w:val="NormalWeb"/>
        <w:rPr>
          <w:rFonts w:ascii="Helvetica" w:hAnsi="Helvetica"/>
          <w:lang w:val="es-PE"/>
        </w:rPr>
      </w:pPr>
    </w:p>
    <w:p w14:paraId="1267734B" w14:textId="25BECF07" w:rsidR="00A221FD" w:rsidRPr="00741ECA" w:rsidRDefault="00A221FD" w:rsidP="001E6C3E">
      <w:pPr>
        <w:pStyle w:val="NormalWeb"/>
        <w:rPr>
          <w:rFonts w:ascii="Helvetica" w:hAnsi="Helvetica"/>
          <w:lang w:val="es-PE"/>
        </w:rPr>
      </w:pPr>
    </w:p>
    <w:p w14:paraId="2418FDA9" w14:textId="6DC8061F" w:rsidR="00A221FD" w:rsidRPr="00741ECA" w:rsidRDefault="00A221FD" w:rsidP="001E6C3E">
      <w:pPr>
        <w:pStyle w:val="NormalWeb"/>
        <w:rPr>
          <w:rFonts w:ascii="Helvetica" w:hAnsi="Helvetica"/>
          <w:lang w:val="es-PE"/>
        </w:rPr>
      </w:pPr>
    </w:p>
    <w:p w14:paraId="2D9FC946" w14:textId="65F95F90" w:rsidR="00A221FD" w:rsidRPr="00741ECA" w:rsidRDefault="00A221FD" w:rsidP="001E6C3E">
      <w:pPr>
        <w:pStyle w:val="NormalWeb"/>
        <w:rPr>
          <w:rFonts w:ascii="Helvetica" w:hAnsi="Helvetica"/>
          <w:lang w:val="es-PE"/>
        </w:rPr>
      </w:pPr>
    </w:p>
    <w:p w14:paraId="2AD40F0D" w14:textId="2452233E" w:rsidR="00A221FD" w:rsidRPr="00741ECA" w:rsidRDefault="00A221FD" w:rsidP="001E6C3E">
      <w:pPr>
        <w:pStyle w:val="NormalWeb"/>
        <w:rPr>
          <w:rFonts w:ascii="Helvetica" w:hAnsi="Helvetica"/>
          <w:lang w:val="es-PE"/>
        </w:rPr>
      </w:pPr>
    </w:p>
    <w:p w14:paraId="7E1EB9DE" w14:textId="7BCD6A43" w:rsidR="00A221FD" w:rsidRPr="00741ECA" w:rsidRDefault="00A221FD" w:rsidP="001E6C3E">
      <w:pPr>
        <w:pStyle w:val="NormalWeb"/>
        <w:rPr>
          <w:rFonts w:ascii="Helvetica" w:hAnsi="Helvetica"/>
          <w:lang w:val="es-PE"/>
        </w:rPr>
      </w:pPr>
    </w:p>
    <w:p w14:paraId="12728CD8" w14:textId="4F9201BA" w:rsidR="00A221FD" w:rsidRPr="00741ECA" w:rsidRDefault="00A221FD" w:rsidP="001E6C3E">
      <w:pPr>
        <w:pStyle w:val="NormalWeb"/>
        <w:rPr>
          <w:rFonts w:ascii="Helvetica" w:hAnsi="Helvetica"/>
          <w:lang w:val="es-PE"/>
        </w:rPr>
      </w:pPr>
    </w:p>
    <w:p w14:paraId="2F590C72" w14:textId="063F3D05" w:rsidR="00A221FD" w:rsidRPr="00741ECA" w:rsidRDefault="00A221FD" w:rsidP="001E6C3E">
      <w:pPr>
        <w:pStyle w:val="NormalWeb"/>
        <w:rPr>
          <w:rFonts w:ascii="Helvetica" w:hAnsi="Helvetica"/>
          <w:lang w:val="es-PE"/>
        </w:rPr>
      </w:pPr>
    </w:p>
    <w:p w14:paraId="4314A6DB" w14:textId="0A5208B0" w:rsidR="00A221FD" w:rsidRPr="00741ECA" w:rsidRDefault="00A221FD" w:rsidP="001E6C3E">
      <w:pPr>
        <w:pStyle w:val="NormalWeb"/>
        <w:rPr>
          <w:rFonts w:ascii="Helvetica" w:hAnsi="Helvetica"/>
          <w:lang w:val="es-PE"/>
        </w:rPr>
      </w:pPr>
    </w:p>
    <w:p w14:paraId="0823F559" w14:textId="66880DA7" w:rsidR="00A221FD" w:rsidRPr="00741ECA" w:rsidRDefault="00A221FD" w:rsidP="001E6C3E">
      <w:pPr>
        <w:pStyle w:val="NormalWeb"/>
        <w:rPr>
          <w:rFonts w:ascii="Helvetica" w:hAnsi="Helvetica"/>
          <w:lang w:val="es-PE"/>
        </w:rPr>
      </w:pPr>
    </w:p>
    <w:p w14:paraId="0C80B3F6" w14:textId="4084943F" w:rsidR="00A221FD" w:rsidRPr="00741ECA" w:rsidRDefault="00A221FD" w:rsidP="001E6C3E">
      <w:pPr>
        <w:pStyle w:val="NormalWeb"/>
        <w:rPr>
          <w:rFonts w:ascii="Helvetica" w:hAnsi="Helvetica"/>
          <w:lang w:val="es-PE"/>
        </w:rPr>
      </w:pPr>
    </w:p>
    <w:p w14:paraId="39381159" w14:textId="36FE62B7" w:rsidR="00A221FD" w:rsidRPr="00741ECA" w:rsidRDefault="00A221FD" w:rsidP="001E6C3E">
      <w:pPr>
        <w:pStyle w:val="NormalWeb"/>
        <w:rPr>
          <w:rFonts w:ascii="Helvetica" w:hAnsi="Helvetica"/>
          <w:lang w:val="es-PE"/>
        </w:rPr>
      </w:pPr>
    </w:p>
    <w:p w14:paraId="581DE916" w14:textId="0E83CC55" w:rsidR="00A221FD" w:rsidRPr="00741ECA" w:rsidRDefault="00A221FD" w:rsidP="001E6C3E">
      <w:pPr>
        <w:pStyle w:val="NormalWeb"/>
        <w:rPr>
          <w:rFonts w:ascii="Helvetica" w:hAnsi="Helvetica"/>
          <w:lang w:val="es-PE"/>
        </w:rPr>
      </w:pPr>
    </w:p>
    <w:p w14:paraId="71429C76" w14:textId="237954ED" w:rsidR="00A221FD" w:rsidRPr="00741ECA" w:rsidRDefault="00A221FD" w:rsidP="001E6C3E">
      <w:pPr>
        <w:pStyle w:val="NormalWeb"/>
        <w:rPr>
          <w:rFonts w:ascii="Helvetica" w:hAnsi="Helvetica"/>
          <w:lang w:val="es-PE"/>
        </w:rPr>
      </w:pPr>
    </w:p>
    <w:p w14:paraId="00BBDDE5" w14:textId="423C4CD8" w:rsidR="00A221FD" w:rsidRPr="00741ECA" w:rsidRDefault="00A221FD" w:rsidP="001E6C3E">
      <w:pPr>
        <w:pStyle w:val="NormalWeb"/>
        <w:rPr>
          <w:rFonts w:ascii="Helvetica" w:hAnsi="Helvetica"/>
          <w:lang w:val="es-PE"/>
        </w:rPr>
      </w:pPr>
    </w:p>
    <w:p w14:paraId="1E5CCC38" w14:textId="691345CD" w:rsidR="00A221FD" w:rsidRPr="00741ECA" w:rsidRDefault="00A221FD" w:rsidP="001E6C3E">
      <w:pPr>
        <w:pStyle w:val="NormalWeb"/>
        <w:rPr>
          <w:rFonts w:ascii="Helvetica" w:hAnsi="Helvetica"/>
          <w:lang w:val="es-PE"/>
        </w:rPr>
      </w:pPr>
    </w:p>
    <w:p w14:paraId="2369B1ED" w14:textId="28DB8C84" w:rsidR="00A221FD" w:rsidRPr="00741ECA" w:rsidRDefault="00A221FD" w:rsidP="001E6C3E">
      <w:pPr>
        <w:pStyle w:val="NormalWeb"/>
        <w:rPr>
          <w:rFonts w:ascii="Helvetica" w:hAnsi="Helvetica"/>
          <w:lang w:val="es-PE"/>
        </w:rPr>
      </w:pPr>
    </w:p>
    <w:p w14:paraId="09AA7F5F" w14:textId="6CE503B3" w:rsidR="00A221FD" w:rsidRPr="00741ECA" w:rsidRDefault="00A221FD" w:rsidP="001E6C3E">
      <w:pPr>
        <w:pStyle w:val="NormalWeb"/>
        <w:rPr>
          <w:rFonts w:ascii="Helvetica" w:hAnsi="Helvetica"/>
          <w:lang w:val="es-PE"/>
        </w:rPr>
      </w:pPr>
    </w:p>
    <w:p w14:paraId="62723E6B" w14:textId="77777777" w:rsidR="00A221FD" w:rsidRPr="00741ECA" w:rsidRDefault="00A221FD" w:rsidP="00A221FD">
      <w:pPr>
        <w:pStyle w:val="Ttulo1"/>
        <w:rPr>
          <w:rFonts w:ascii="Helvetica" w:hAnsi="Helvetica"/>
          <w:b/>
          <w:bCs/>
          <w:lang w:val="es-PE"/>
        </w:rPr>
      </w:pPr>
      <w:r w:rsidRPr="00741ECA">
        <w:rPr>
          <w:rFonts w:ascii="Helvetica" w:hAnsi="Helvetica"/>
          <w:b/>
          <w:bCs/>
          <w:lang w:val="es-PE"/>
        </w:rPr>
        <w:t>5. Controles Operativos y Financieros</w:t>
      </w:r>
    </w:p>
    <w:p w14:paraId="53D169D5" w14:textId="77777777" w:rsidR="00A221FD" w:rsidRPr="00741ECA" w:rsidRDefault="00A221FD" w:rsidP="00A221FD">
      <w:pPr>
        <w:pStyle w:val="Ttulo2"/>
        <w:rPr>
          <w:rFonts w:ascii="Helvetica" w:hAnsi="Helvetica"/>
          <w:sz w:val="28"/>
          <w:szCs w:val="28"/>
          <w:lang w:val="es-PE"/>
        </w:rPr>
      </w:pPr>
      <w:r w:rsidRPr="00741ECA">
        <w:rPr>
          <w:rFonts w:ascii="Helvetica" w:hAnsi="Helvetica"/>
          <w:sz w:val="28"/>
          <w:szCs w:val="28"/>
          <w:lang w:val="es-PE"/>
        </w:rPr>
        <w:t>5.1. Controles financieros y comerciales</w:t>
      </w:r>
    </w:p>
    <w:p w14:paraId="23D5FDDA" w14:textId="77777777" w:rsidR="00A221FD" w:rsidRPr="00741ECA" w:rsidRDefault="00A221FD" w:rsidP="00A221FD">
      <w:pPr>
        <w:pStyle w:val="Ttulo3"/>
        <w:rPr>
          <w:rFonts w:ascii="Helvetica" w:hAnsi="Helvetica"/>
          <w:lang w:val="es-PE"/>
        </w:rPr>
      </w:pPr>
      <w:r w:rsidRPr="00741ECA">
        <w:rPr>
          <w:rFonts w:ascii="Helvetica" w:hAnsi="Helvetica"/>
          <w:lang w:val="es-PE"/>
        </w:rPr>
        <w:t>Introducción</w:t>
      </w:r>
    </w:p>
    <w:p w14:paraId="63785621"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Los </w:t>
      </w:r>
      <w:r w:rsidRPr="00741ECA">
        <w:rPr>
          <w:rStyle w:val="Textoennegrita"/>
          <w:rFonts w:ascii="Helvetica" w:eastAsiaTheme="majorEastAsia" w:hAnsi="Helvetica"/>
          <w:lang w:val="es-PE"/>
        </w:rPr>
        <w:t>controles financieros y comerciales</w:t>
      </w:r>
      <w:r w:rsidRPr="00741ECA">
        <w:rPr>
          <w:rFonts w:ascii="Helvetica" w:hAnsi="Helvetica"/>
          <w:lang w:val="es-PE"/>
        </w:rPr>
        <w:t xml:space="preserve"> constituyen una parte fundamental del Sistema de Gestión Antisoborno, porque permiten reducir la posibilidad de que recursos económicos, operaciones comerciales o decisiones internas sean utilizados para facilitar, ocultar o ejecutar un soborno.</w:t>
      </w:r>
    </w:p>
    <w:p w14:paraId="1A8D2A33"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eastAsiaTheme="majorEastAsia" w:hAnsi="Helvetica"/>
          <w:lang w:val="es-PE"/>
        </w:rPr>
        <w:t>ISO 37001:2025</w:t>
      </w:r>
      <w:r w:rsidRPr="00741ECA">
        <w:rPr>
          <w:rFonts w:ascii="Helvetica" w:hAnsi="Helvetica"/>
          <w:lang w:val="es-PE"/>
        </w:rPr>
        <w:t xml:space="preserve">, actualmente vigente como segunda edición internacional, establece en su capítulo 8 la necesidad de implementar </w:t>
      </w:r>
      <w:r w:rsidRPr="00741ECA">
        <w:rPr>
          <w:rStyle w:val="Textoennegrita"/>
          <w:rFonts w:ascii="Helvetica" w:eastAsiaTheme="majorEastAsia" w:hAnsi="Helvetica"/>
          <w:lang w:val="es-PE"/>
        </w:rPr>
        <w:t>controles financieros y controles no financieros</w:t>
      </w:r>
      <w:r w:rsidRPr="00741ECA">
        <w:rPr>
          <w:rFonts w:ascii="Helvetica" w:hAnsi="Helvetica"/>
          <w:lang w:val="es-PE"/>
        </w:rPr>
        <w:t xml:space="preserve"> para gestionar el riesgo de soborno. En el Perú, la norma correspondiente es la </w:t>
      </w:r>
      <w:r w:rsidRPr="00741ECA">
        <w:rPr>
          <w:rStyle w:val="Textoennegrita"/>
          <w:rFonts w:ascii="Helvetica" w:eastAsiaTheme="majorEastAsia" w:hAnsi="Helvetica"/>
          <w:lang w:val="es-PE"/>
        </w:rPr>
        <w:t>NTP-ISO 37001:2025</w:t>
      </w:r>
      <w:r w:rsidRPr="00741ECA">
        <w:rPr>
          <w:rFonts w:ascii="Helvetica" w:hAnsi="Helvetica"/>
          <w:lang w:val="es-PE"/>
        </w:rPr>
        <w:t xml:space="preserve">, publicada por INACAL el 7 de agosto de 2025. </w:t>
      </w:r>
    </w:p>
    <w:p w14:paraId="3498A3D2"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Los controles financieros se relacionan principalmente con la forma en que la organización </w:t>
      </w:r>
      <w:r w:rsidRPr="00741ECA">
        <w:rPr>
          <w:rStyle w:val="Textoennegrita"/>
          <w:rFonts w:ascii="Helvetica" w:eastAsiaTheme="majorEastAsia" w:hAnsi="Helvetica"/>
          <w:lang w:val="es-PE"/>
        </w:rPr>
        <w:t>autoriza, ejecuta, registra y supervisa sus operaciones económicas</w:t>
      </w:r>
      <w:r w:rsidRPr="00741ECA">
        <w:rPr>
          <w:rFonts w:ascii="Helvetica" w:hAnsi="Helvetica"/>
          <w:lang w:val="es-PE"/>
        </w:rPr>
        <w:t xml:space="preserve">. Los controles comerciales y no financieros, por su parte, abarcan áreas como compras, ventas, operaciones, recursos humanos, actividades legales y relaciones con terceros. </w:t>
      </w:r>
    </w:p>
    <w:p w14:paraId="5ED17918" w14:textId="77777777" w:rsidR="00A221FD" w:rsidRPr="00741ECA" w:rsidRDefault="00A221FD" w:rsidP="00A221FD">
      <w:pPr>
        <w:pStyle w:val="Ttulo3"/>
        <w:rPr>
          <w:rFonts w:ascii="Helvetica" w:hAnsi="Helvetica"/>
          <w:lang w:val="es-PE"/>
        </w:rPr>
      </w:pPr>
      <w:r w:rsidRPr="00741ECA">
        <w:rPr>
          <w:rFonts w:ascii="Helvetica" w:hAnsi="Helvetica"/>
          <w:lang w:val="es-PE"/>
        </w:rPr>
        <w:t>¿Qué son los controles financieros?</w:t>
      </w:r>
    </w:p>
    <w:p w14:paraId="251F6456"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Los </w:t>
      </w:r>
      <w:r w:rsidRPr="00741ECA">
        <w:rPr>
          <w:rStyle w:val="Textoennegrita"/>
          <w:rFonts w:ascii="Helvetica" w:eastAsiaTheme="majorEastAsia" w:hAnsi="Helvetica"/>
          <w:lang w:val="es-PE"/>
        </w:rPr>
        <w:t>controles financieros</w:t>
      </w:r>
      <w:r w:rsidRPr="00741ECA">
        <w:rPr>
          <w:rFonts w:ascii="Helvetica" w:hAnsi="Helvetica"/>
          <w:lang w:val="es-PE"/>
        </w:rPr>
        <w:t xml:space="preserve"> son procedimientos y mecanismos destinados a garantizar que las operaciones económicas de la organización sean realizadas de manera adecuada, autorizada, transparente y correctamente registradas.</w:t>
      </w:r>
    </w:p>
    <w:p w14:paraId="4059102F"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Desde la perspectiva antisoborno, su finalidad no consiste únicamente en evitar errores contables. También buscan </w:t>
      </w:r>
      <w:r w:rsidRPr="00741ECA">
        <w:rPr>
          <w:rStyle w:val="Textoennegrita"/>
          <w:rFonts w:ascii="Helvetica" w:eastAsiaTheme="majorEastAsia" w:hAnsi="Helvetica"/>
          <w:lang w:val="es-PE"/>
        </w:rPr>
        <w:t>reducir la posibilidad de que un pago indebido pueda realizarse o esconderse dentro de una operación aparentemente legítima</w:t>
      </w:r>
      <w:r w:rsidRPr="00741ECA">
        <w:rPr>
          <w:rFonts w:ascii="Helvetica" w:hAnsi="Helvetica"/>
          <w:lang w:val="es-PE"/>
        </w:rPr>
        <w:t>.</w:t>
      </w:r>
    </w:p>
    <w:p w14:paraId="33CEA5DB" w14:textId="77777777" w:rsidR="00A221FD" w:rsidRPr="00741ECA" w:rsidRDefault="00A221FD" w:rsidP="00A221FD">
      <w:pPr>
        <w:pStyle w:val="NormalWeb"/>
        <w:rPr>
          <w:rFonts w:ascii="Helvetica" w:hAnsi="Helvetica"/>
          <w:lang w:val="es-PE"/>
        </w:rPr>
      </w:pPr>
      <w:r w:rsidRPr="00741ECA">
        <w:rPr>
          <w:rFonts w:ascii="Helvetica" w:hAnsi="Helvetica"/>
          <w:lang w:val="es-PE"/>
        </w:rPr>
        <w:t>Entre las operaciones que pueden estar sujetas a estos controles se encuentran:</w:t>
      </w:r>
    </w:p>
    <w:p w14:paraId="19BD80AD" w14:textId="77777777" w:rsidR="00A221FD" w:rsidRPr="00741ECA" w:rsidRDefault="00A221FD" w:rsidP="0047461E">
      <w:pPr>
        <w:numPr>
          <w:ilvl w:val="0"/>
          <w:numId w:val="205"/>
        </w:numPr>
        <w:spacing w:before="100" w:beforeAutospacing="1" w:after="100" w:afterAutospacing="1" w:line="240" w:lineRule="auto"/>
        <w:rPr>
          <w:rFonts w:ascii="Helvetica" w:hAnsi="Helvetica"/>
        </w:rPr>
      </w:pPr>
      <w:r w:rsidRPr="00741ECA">
        <w:rPr>
          <w:rFonts w:ascii="Helvetica" w:hAnsi="Helvetica"/>
        </w:rPr>
        <w:t xml:space="preserve">Pagos a proveedores. </w:t>
      </w:r>
    </w:p>
    <w:p w14:paraId="15FE3694" w14:textId="77777777" w:rsidR="00A221FD" w:rsidRPr="00741ECA" w:rsidRDefault="00A221FD" w:rsidP="0047461E">
      <w:pPr>
        <w:numPr>
          <w:ilvl w:val="0"/>
          <w:numId w:val="205"/>
        </w:numPr>
        <w:spacing w:before="100" w:beforeAutospacing="1" w:after="100" w:afterAutospacing="1" w:line="240" w:lineRule="auto"/>
        <w:rPr>
          <w:rFonts w:ascii="Helvetica" w:hAnsi="Helvetica"/>
        </w:rPr>
      </w:pPr>
      <w:r w:rsidRPr="00741ECA">
        <w:rPr>
          <w:rFonts w:ascii="Helvetica" w:hAnsi="Helvetica"/>
        </w:rPr>
        <w:t xml:space="preserve">Transferencias bancarias. </w:t>
      </w:r>
    </w:p>
    <w:p w14:paraId="54809B6A" w14:textId="77777777" w:rsidR="00A221FD" w:rsidRPr="00741ECA" w:rsidRDefault="00A221FD" w:rsidP="0047461E">
      <w:pPr>
        <w:numPr>
          <w:ilvl w:val="0"/>
          <w:numId w:val="205"/>
        </w:numPr>
        <w:spacing w:before="100" w:beforeAutospacing="1" w:after="100" w:afterAutospacing="1" w:line="240" w:lineRule="auto"/>
        <w:rPr>
          <w:rFonts w:ascii="Helvetica" w:hAnsi="Helvetica"/>
        </w:rPr>
      </w:pPr>
      <w:r w:rsidRPr="00741ECA">
        <w:rPr>
          <w:rFonts w:ascii="Helvetica" w:hAnsi="Helvetica"/>
        </w:rPr>
        <w:t xml:space="preserve">Anticipos. </w:t>
      </w:r>
    </w:p>
    <w:p w14:paraId="64D70E91" w14:textId="77777777" w:rsidR="00A221FD" w:rsidRPr="00741ECA" w:rsidRDefault="00A221FD" w:rsidP="0047461E">
      <w:pPr>
        <w:numPr>
          <w:ilvl w:val="0"/>
          <w:numId w:val="205"/>
        </w:numPr>
        <w:spacing w:before="100" w:beforeAutospacing="1" w:after="100" w:afterAutospacing="1" w:line="240" w:lineRule="auto"/>
        <w:rPr>
          <w:rFonts w:ascii="Helvetica" w:hAnsi="Helvetica"/>
        </w:rPr>
      </w:pPr>
      <w:r w:rsidRPr="00741ECA">
        <w:rPr>
          <w:rFonts w:ascii="Helvetica" w:hAnsi="Helvetica"/>
        </w:rPr>
        <w:t xml:space="preserve">Reembolsos de gastos. </w:t>
      </w:r>
    </w:p>
    <w:p w14:paraId="2956C172" w14:textId="77777777" w:rsidR="00A221FD" w:rsidRPr="00741ECA" w:rsidRDefault="00A221FD" w:rsidP="0047461E">
      <w:pPr>
        <w:numPr>
          <w:ilvl w:val="0"/>
          <w:numId w:val="205"/>
        </w:numPr>
        <w:spacing w:before="100" w:beforeAutospacing="1" w:after="100" w:afterAutospacing="1" w:line="240" w:lineRule="auto"/>
        <w:rPr>
          <w:rFonts w:ascii="Helvetica" w:hAnsi="Helvetica"/>
        </w:rPr>
      </w:pPr>
      <w:r w:rsidRPr="00741ECA">
        <w:rPr>
          <w:rFonts w:ascii="Helvetica" w:hAnsi="Helvetica"/>
        </w:rPr>
        <w:t xml:space="preserve">Comisiones. </w:t>
      </w:r>
    </w:p>
    <w:p w14:paraId="0047F40E" w14:textId="77777777" w:rsidR="00A221FD" w:rsidRPr="00741ECA" w:rsidRDefault="00A221FD" w:rsidP="0047461E">
      <w:pPr>
        <w:numPr>
          <w:ilvl w:val="0"/>
          <w:numId w:val="205"/>
        </w:numPr>
        <w:spacing w:before="100" w:beforeAutospacing="1" w:after="100" w:afterAutospacing="1" w:line="240" w:lineRule="auto"/>
        <w:rPr>
          <w:rFonts w:ascii="Helvetica" w:hAnsi="Helvetica"/>
        </w:rPr>
      </w:pPr>
      <w:r w:rsidRPr="00741ECA">
        <w:rPr>
          <w:rFonts w:ascii="Helvetica" w:hAnsi="Helvetica"/>
        </w:rPr>
        <w:t xml:space="preserve">Honorarios. </w:t>
      </w:r>
    </w:p>
    <w:p w14:paraId="636A750E" w14:textId="77777777" w:rsidR="00A221FD" w:rsidRPr="00741ECA" w:rsidRDefault="00A221FD" w:rsidP="0047461E">
      <w:pPr>
        <w:numPr>
          <w:ilvl w:val="0"/>
          <w:numId w:val="205"/>
        </w:numPr>
        <w:spacing w:before="100" w:beforeAutospacing="1" w:after="100" w:afterAutospacing="1" w:line="240" w:lineRule="auto"/>
        <w:rPr>
          <w:rFonts w:ascii="Helvetica" w:hAnsi="Helvetica"/>
        </w:rPr>
      </w:pPr>
      <w:r w:rsidRPr="00741ECA">
        <w:rPr>
          <w:rFonts w:ascii="Helvetica" w:hAnsi="Helvetica"/>
        </w:rPr>
        <w:t xml:space="preserve">Pagos a consultores. </w:t>
      </w:r>
    </w:p>
    <w:p w14:paraId="06198E3B" w14:textId="77777777" w:rsidR="00A221FD" w:rsidRPr="00741ECA" w:rsidRDefault="00A221FD" w:rsidP="0047461E">
      <w:pPr>
        <w:numPr>
          <w:ilvl w:val="0"/>
          <w:numId w:val="205"/>
        </w:numPr>
        <w:spacing w:before="100" w:beforeAutospacing="1" w:after="100" w:afterAutospacing="1" w:line="240" w:lineRule="auto"/>
        <w:rPr>
          <w:rFonts w:ascii="Helvetica" w:hAnsi="Helvetica"/>
        </w:rPr>
      </w:pPr>
      <w:r w:rsidRPr="00741ECA">
        <w:rPr>
          <w:rFonts w:ascii="Helvetica" w:hAnsi="Helvetica"/>
        </w:rPr>
        <w:t xml:space="preserve">Gastos de representación. </w:t>
      </w:r>
    </w:p>
    <w:p w14:paraId="1D721DC4" w14:textId="77777777" w:rsidR="00A221FD" w:rsidRPr="00741ECA" w:rsidRDefault="00A221FD" w:rsidP="0047461E">
      <w:pPr>
        <w:numPr>
          <w:ilvl w:val="0"/>
          <w:numId w:val="205"/>
        </w:numPr>
        <w:spacing w:before="100" w:beforeAutospacing="1" w:after="100" w:afterAutospacing="1" w:line="240" w:lineRule="auto"/>
        <w:rPr>
          <w:rFonts w:ascii="Helvetica" w:hAnsi="Helvetica"/>
        </w:rPr>
      </w:pPr>
      <w:r w:rsidRPr="00741ECA">
        <w:rPr>
          <w:rFonts w:ascii="Helvetica" w:hAnsi="Helvetica"/>
        </w:rPr>
        <w:t xml:space="preserve">Donaciones. </w:t>
      </w:r>
    </w:p>
    <w:p w14:paraId="3DECA1C0" w14:textId="77777777" w:rsidR="00A221FD" w:rsidRPr="00741ECA" w:rsidRDefault="00A221FD" w:rsidP="0047461E">
      <w:pPr>
        <w:numPr>
          <w:ilvl w:val="0"/>
          <w:numId w:val="205"/>
        </w:numPr>
        <w:spacing w:before="100" w:beforeAutospacing="1" w:after="100" w:afterAutospacing="1" w:line="240" w:lineRule="auto"/>
        <w:rPr>
          <w:rFonts w:ascii="Helvetica" w:hAnsi="Helvetica"/>
        </w:rPr>
      </w:pPr>
      <w:r w:rsidRPr="00741ECA">
        <w:rPr>
          <w:rFonts w:ascii="Helvetica" w:hAnsi="Helvetica"/>
        </w:rPr>
        <w:t xml:space="preserve">Patrocinios. </w:t>
      </w:r>
    </w:p>
    <w:p w14:paraId="3A060968" w14:textId="77777777" w:rsidR="00A221FD" w:rsidRPr="00741ECA" w:rsidRDefault="00A221FD" w:rsidP="0047461E">
      <w:pPr>
        <w:numPr>
          <w:ilvl w:val="0"/>
          <w:numId w:val="205"/>
        </w:numPr>
        <w:spacing w:before="100" w:beforeAutospacing="1" w:after="100" w:afterAutospacing="1" w:line="240" w:lineRule="auto"/>
        <w:rPr>
          <w:rFonts w:ascii="Helvetica" w:hAnsi="Helvetica"/>
        </w:rPr>
      </w:pPr>
      <w:r w:rsidRPr="00741ECA">
        <w:rPr>
          <w:rFonts w:ascii="Helvetica" w:hAnsi="Helvetica"/>
        </w:rPr>
        <w:t xml:space="preserve">Compras. </w:t>
      </w:r>
    </w:p>
    <w:p w14:paraId="14A3BFA3" w14:textId="77777777" w:rsidR="00A221FD" w:rsidRPr="00741ECA" w:rsidRDefault="00A221FD" w:rsidP="0047461E">
      <w:pPr>
        <w:numPr>
          <w:ilvl w:val="0"/>
          <w:numId w:val="205"/>
        </w:numPr>
        <w:spacing w:before="100" w:beforeAutospacing="1" w:after="100" w:afterAutospacing="1" w:line="240" w:lineRule="auto"/>
        <w:rPr>
          <w:rFonts w:ascii="Helvetica" w:hAnsi="Helvetica"/>
        </w:rPr>
      </w:pPr>
      <w:r w:rsidRPr="00741ECA">
        <w:rPr>
          <w:rFonts w:ascii="Helvetica" w:hAnsi="Helvetica"/>
        </w:rPr>
        <w:t xml:space="preserve">Contratos de servicios. </w:t>
      </w:r>
    </w:p>
    <w:p w14:paraId="68FB966C" w14:textId="77777777" w:rsidR="00A221FD" w:rsidRPr="00741ECA" w:rsidRDefault="00A221FD" w:rsidP="0047461E">
      <w:pPr>
        <w:numPr>
          <w:ilvl w:val="0"/>
          <w:numId w:val="205"/>
        </w:numPr>
        <w:spacing w:before="100" w:beforeAutospacing="1" w:after="100" w:afterAutospacing="1" w:line="240" w:lineRule="auto"/>
        <w:rPr>
          <w:rFonts w:ascii="Helvetica" w:hAnsi="Helvetica"/>
        </w:rPr>
      </w:pPr>
      <w:r w:rsidRPr="00741ECA">
        <w:rPr>
          <w:rFonts w:ascii="Helvetica" w:hAnsi="Helvetica"/>
        </w:rPr>
        <w:t xml:space="preserve">Operaciones en efectivo. </w:t>
      </w:r>
    </w:p>
    <w:p w14:paraId="16C68EA5" w14:textId="77777777" w:rsidR="00A221FD" w:rsidRPr="00741ECA" w:rsidRDefault="00A221FD" w:rsidP="00A221FD">
      <w:pPr>
        <w:pStyle w:val="Ttulo3"/>
        <w:rPr>
          <w:rFonts w:ascii="Helvetica" w:hAnsi="Helvetica"/>
        </w:rPr>
      </w:pPr>
      <w:r w:rsidRPr="00741ECA">
        <w:rPr>
          <w:rFonts w:ascii="Helvetica" w:hAnsi="Helvetica"/>
        </w:rPr>
        <w:t>Importancia de la trazabilidad</w:t>
      </w:r>
    </w:p>
    <w:p w14:paraId="5A5B0883"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Una operación financiera debe poder ser </w:t>
      </w:r>
      <w:r w:rsidRPr="00741ECA">
        <w:rPr>
          <w:rStyle w:val="Textoennegrita"/>
          <w:rFonts w:ascii="Helvetica" w:eastAsiaTheme="majorEastAsia" w:hAnsi="Helvetica"/>
          <w:lang w:val="es-PE"/>
        </w:rPr>
        <w:t>rastreada desde su origen hasta su registro final</w:t>
      </w:r>
      <w:r w:rsidRPr="00741ECA">
        <w:rPr>
          <w:rFonts w:ascii="Helvetica" w:hAnsi="Helvetica"/>
          <w:lang w:val="es-PE"/>
        </w:rPr>
        <w:t>.</w:t>
      </w:r>
    </w:p>
    <w:p w14:paraId="716268BF" w14:textId="77777777" w:rsidR="00A221FD" w:rsidRPr="00741ECA" w:rsidRDefault="00A221FD" w:rsidP="00A221FD">
      <w:pPr>
        <w:pStyle w:val="NormalWeb"/>
        <w:rPr>
          <w:rFonts w:ascii="Helvetica" w:hAnsi="Helvetica"/>
          <w:lang w:val="es-PE"/>
        </w:rPr>
      </w:pPr>
      <w:r w:rsidRPr="00741ECA">
        <w:rPr>
          <w:rFonts w:ascii="Helvetica" w:hAnsi="Helvetica"/>
          <w:lang w:val="es-PE"/>
        </w:rPr>
        <w:t>Esto significa que debería ser posible responder preguntas como:</w:t>
      </w:r>
    </w:p>
    <w:p w14:paraId="67595B73"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¿Quién solicitó el pago?</w:t>
      </w:r>
    </w:p>
    <w:p w14:paraId="6A16328D"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¿Por qué se realizó?</w:t>
      </w:r>
    </w:p>
    <w:p w14:paraId="709E3B03"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¿Quién lo autorizó?</w:t>
      </w:r>
    </w:p>
    <w:p w14:paraId="014AE299"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¿Quién recibió el dinero?</w:t>
      </w:r>
    </w:p>
    <w:p w14:paraId="30E3A87A"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¿Qué documento respalda la operación?</w:t>
      </w:r>
    </w:p>
    <w:p w14:paraId="28C32032"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¿Cómo fue registrado contablemente?</w:t>
      </w:r>
    </w:p>
    <w:p w14:paraId="60B6F544"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La trazabilidad dificulta que un pago indebido pueda ocultarse mediante conceptos ambiguos, documentación falsa o registros incompletos.</w:t>
      </w:r>
    </w:p>
    <w:p w14:paraId="65EC24C1" w14:textId="77777777" w:rsidR="00A221FD" w:rsidRPr="00741ECA" w:rsidRDefault="00A221FD" w:rsidP="00A221FD">
      <w:pPr>
        <w:pStyle w:val="Ttulo3"/>
        <w:rPr>
          <w:rFonts w:ascii="Helvetica" w:hAnsi="Helvetica"/>
          <w:lang w:val="es-PE"/>
        </w:rPr>
      </w:pPr>
      <w:r w:rsidRPr="00741ECA">
        <w:rPr>
          <w:rFonts w:ascii="Helvetica" w:hAnsi="Helvetica"/>
          <w:lang w:val="es-PE"/>
        </w:rPr>
        <w:t>Separación de funciones</w:t>
      </w:r>
    </w:p>
    <w:p w14:paraId="67F0FC48" w14:textId="11F1FFEC"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Uno de los controles financieros más importantes es la </w:t>
      </w:r>
      <w:r w:rsidRPr="00741ECA">
        <w:rPr>
          <w:rStyle w:val="Textoennegrita"/>
          <w:rFonts w:ascii="Helvetica" w:eastAsiaTheme="majorEastAsia" w:hAnsi="Helvetica"/>
          <w:lang w:val="es-PE"/>
        </w:rPr>
        <w:t>separación de funciones</w:t>
      </w:r>
      <w:r w:rsidRPr="00741ECA">
        <w:rPr>
          <w:rFonts w:ascii="Helvetica" w:hAnsi="Helvetica"/>
          <w:lang w:val="es-PE"/>
        </w:rPr>
        <w:t>.</w:t>
      </w:r>
      <w:r w:rsidR="00215132" w:rsidRPr="00741ECA">
        <w:rPr>
          <w:rFonts w:ascii="Helvetica" w:hAnsi="Helvetica"/>
          <w:lang w:val="es-PE"/>
        </w:rPr>
        <w:t xml:space="preserve"> </w:t>
      </w:r>
      <w:r w:rsidRPr="00741ECA">
        <w:rPr>
          <w:rFonts w:ascii="Helvetica" w:hAnsi="Helvetica"/>
          <w:lang w:val="es-PE"/>
        </w:rPr>
        <w:t>La misma persona no debería concentrar, sin controles adicionales, todas las etapas de una operación.</w:t>
      </w:r>
    </w:p>
    <w:p w14:paraId="230B449A" w14:textId="77777777" w:rsidR="00A221FD" w:rsidRPr="00741ECA" w:rsidRDefault="00A221FD" w:rsidP="00A221FD">
      <w:pPr>
        <w:pStyle w:val="NormalWeb"/>
        <w:rPr>
          <w:rFonts w:ascii="Helvetica" w:hAnsi="Helvetica"/>
          <w:lang w:val="es-PE"/>
        </w:rPr>
      </w:pPr>
      <w:r w:rsidRPr="00741ECA">
        <w:rPr>
          <w:rFonts w:ascii="Helvetica" w:hAnsi="Helvetica"/>
          <w:lang w:val="es-PE"/>
        </w:rPr>
        <w:t>Por ejemplo, debe evitarse una situación en la que una sola persona pueda:</w:t>
      </w:r>
    </w:p>
    <w:p w14:paraId="025397BF" w14:textId="77777777" w:rsidR="00A221FD" w:rsidRPr="00741ECA" w:rsidRDefault="00A221FD" w:rsidP="00215132">
      <w:pPr>
        <w:pStyle w:val="NormalWeb"/>
        <w:jc w:val="center"/>
        <w:rPr>
          <w:rFonts w:ascii="Helvetica" w:hAnsi="Helvetica"/>
          <w:lang w:val="es-PE"/>
        </w:rPr>
      </w:pPr>
      <w:r w:rsidRPr="00741ECA">
        <w:rPr>
          <w:rStyle w:val="Textoennegrita"/>
          <w:rFonts w:ascii="Helvetica" w:eastAsiaTheme="majorEastAsia" w:hAnsi="Helvetica"/>
          <w:lang w:val="es-PE"/>
        </w:rPr>
        <w:t xml:space="preserve">solicitar un servicio </w:t>
      </w:r>
      <w:r w:rsidRPr="00741ECA">
        <w:rPr>
          <w:rStyle w:val="Textoennegrita"/>
          <w:rFonts w:ascii="Arial" w:eastAsiaTheme="majorEastAsia" w:hAnsi="Arial" w:cs="Arial"/>
          <w:lang w:val="es-PE"/>
        </w:rPr>
        <w:t>→</w:t>
      </w:r>
      <w:r w:rsidRPr="00741ECA">
        <w:rPr>
          <w:rStyle w:val="Textoennegrita"/>
          <w:rFonts w:ascii="Helvetica" w:eastAsiaTheme="majorEastAsia" w:hAnsi="Helvetica"/>
          <w:lang w:val="es-PE"/>
        </w:rPr>
        <w:t xml:space="preserve"> aprobarlo </w:t>
      </w:r>
      <w:r w:rsidRPr="00741ECA">
        <w:rPr>
          <w:rStyle w:val="Textoennegrita"/>
          <w:rFonts w:ascii="Arial" w:eastAsiaTheme="majorEastAsia" w:hAnsi="Arial" w:cs="Arial"/>
          <w:lang w:val="es-PE"/>
        </w:rPr>
        <w:t>→</w:t>
      </w:r>
      <w:r w:rsidRPr="00741ECA">
        <w:rPr>
          <w:rStyle w:val="Textoennegrita"/>
          <w:rFonts w:ascii="Helvetica" w:eastAsiaTheme="majorEastAsia" w:hAnsi="Helvetica"/>
          <w:lang w:val="es-PE"/>
        </w:rPr>
        <w:t xml:space="preserve"> confirmar que fue realizado </w:t>
      </w:r>
      <w:r w:rsidRPr="00741ECA">
        <w:rPr>
          <w:rStyle w:val="Textoennegrita"/>
          <w:rFonts w:ascii="Arial" w:eastAsiaTheme="majorEastAsia" w:hAnsi="Arial" w:cs="Arial"/>
          <w:lang w:val="es-PE"/>
        </w:rPr>
        <w:t>→</w:t>
      </w:r>
      <w:r w:rsidRPr="00741ECA">
        <w:rPr>
          <w:rStyle w:val="Textoennegrita"/>
          <w:rFonts w:ascii="Helvetica" w:eastAsiaTheme="majorEastAsia" w:hAnsi="Helvetica"/>
          <w:lang w:val="es-PE"/>
        </w:rPr>
        <w:t xml:space="preserve"> autorizar el pago </w:t>
      </w:r>
      <w:r w:rsidRPr="00741ECA">
        <w:rPr>
          <w:rStyle w:val="Textoennegrita"/>
          <w:rFonts w:ascii="Arial" w:eastAsiaTheme="majorEastAsia" w:hAnsi="Arial" w:cs="Arial"/>
          <w:lang w:val="es-PE"/>
        </w:rPr>
        <w:t>→</w:t>
      </w:r>
      <w:r w:rsidRPr="00741ECA">
        <w:rPr>
          <w:rStyle w:val="Textoennegrita"/>
          <w:rFonts w:ascii="Helvetica" w:eastAsiaTheme="majorEastAsia" w:hAnsi="Helvetica"/>
          <w:lang w:val="es-PE"/>
        </w:rPr>
        <w:t xml:space="preserve"> registrar la operaci</w:t>
      </w:r>
      <w:r w:rsidRPr="00741ECA">
        <w:rPr>
          <w:rStyle w:val="Textoennegrita"/>
          <w:rFonts w:ascii="Helvetica" w:eastAsiaTheme="majorEastAsia" w:hAnsi="Helvetica" w:cs="Helvetica"/>
          <w:lang w:val="es-PE"/>
        </w:rPr>
        <w:t>ó</w:t>
      </w:r>
      <w:r w:rsidRPr="00741ECA">
        <w:rPr>
          <w:rStyle w:val="Textoennegrita"/>
          <w:rFonts w:ascii="Helvetica" w:eastAsiaTheme="majorEastAsia" w:hAnsi="Helvetica"/>
          <w:lang w:val="es-PE"/>
        </w:rPr>
        <w:t>n.</w:t>
      </w:r>
    </w:p>
    <w:p w14:paraId="510B8B58" w14:textId="1EE53256"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Separar estas funciones permite introducir </w:t>
      </w:r>
      <w:r w:rsidRPr="00741ECA">
        <w:rPr>
          <w:rStyle w:val="Textoennegrita"/>
          <w:rFonts w:ascii="Helvetica" w:eastAsiaTheme="majorEastAsia" w:hAnsi="Helvetica"/>
          <w:lang w:val="es-PE"/>
        </w:rPr>
        <w:t>controles cruzados</w:t>
      </w:r>
      <w:r w:rsidRPr="00741ECA">
        <w:rPr>
          <w:rFonts w:ascii="Helvetica" w:hAnsi="Helvetica"/>
          <w:lang w:val="es-PE"/>
        </w:rPr>
        <w:t xml:space="preserve"> y reducir las posibilidades de abuso.</w:t>
      </w:r>
      <w:r w:rsidR="00215132" w:rsidRPr="00741ECA">
        <w:rPr>
          <w:rFonts w:ascii="Helvetica" w:hAnsi="Helvetica"/>
          <w:lang w:val="es-PE"/>
        </w:rPr>
        <w:t xml:space="preserve"> </w:t>
      </w:r>
      <w:r w:rsidRPr="00741ECA">
        <w:rPr>
          <w:rFonts w:ascii="Helvetica" w:hAnsi="Helvetica"/>
          <w:lang w:val="es-PE"/>
        </w:rPr>
        <w:t xml:space="preserve">La orientación asociada a ISO 37001 tradicionalmente contempla precisamente la separación entre la iniciación y aprobación de pagos como una medida para reducir el riesgo de soborno. </w:t>
      </w:r>
    </w:p>
    <w:p w14:paraId="42ED885C" w14:textId="77777777" w:rsidR="00A221FD" w:rsidRPr="00741ECA" w:rsidRDefault="00A221FD" w:rsidP="00A221FD">
      <w:pPr>
        <w:pStyle w:val="Ttulo3"/>
        <w:rPr>
          <w:rFonts w:ascii="Helvetica" w:hAnsi="Helvetica"/>
          <w:lang w:val="es-PE"/>
        </w:rPr>
      </w:pPr>
      <w:r w:rsidRPr="00741ECA">
        <w:rPr>
          <w:rFonts w:ascii="Helvetica" w:hAnsi="Helvetica"/>
          <w:lang w:val="es-PE"/>
        </w:rPr>
        <w:t>Niveles de autorización</w:t>
      </w:r>
    </w:p>
    <w:p w14:paraId="2D94FFA6"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Las organizaciones pueden establecer </w:t>
      </w:r>
      <w:r w:rsidRPr="00741ECA">
        <w:rPr>
          <w:rStyle w:val="Textoennegrita"/>
          <w:rFonts w:ascii="Helvetica" w:eastAsiaTheme="majorEastAsia" w:hAnsi="Helvetica"/>
          <w:lang w:val="es-PE"/>
        </w:rPr>
        <w:t>diferentes niveles de autoridad dependiendo del importe y del nivel de riesgo de la operación</w:t>
      </w:r>
      <w:r w:rsidRPr="00741ECA">
        <w:rPr>
          <w:rFonts w:ascii="Helvetica" w:hAnsi="Helvetica"/>
          <w:lang w:val="es-PE"/>
        </w:rPr>
        <w:t>.</w:t>
      </w:r>
    </w:p>
    <w:p w14:paraId="48204F0F" w14:textId="77777777" w:rsidR="00A221FD" w:rsidRPr="00741ECA" w:rsidRDefault="00A221FD" w:rsidP="00A221FD">
      <w:pPr>
        <w:pStyle w:val="NormalWeb"/>
        <w:rPr>
          <w:rFonts w:ascii="Helvetica" w:hAnsi="Helvetica"/>
        </w:rPr>
      </w:pPr>
      <w:r w:rsidRPr="00741ECA">
        <w:rPr>
          <w:rFonts w:ascii="Helvetica" w:hAnsi="Helvetica"/>
        </w:rPr>
        <w:t>Por ejemplo:</w:t>
      </w:r>
    </w:p>
    <w:p w14:paraId="1A85BE6E" w14:textId="77777777" w:rsidR="00A221FD" w:rsidRPr="00741ECA" w:rsidRDefault="00A221FD" w:rsidP="0047461E">
      <w:pPr>
        <w:numPr>
          <w:ilvl w:val="0"/>
          <w:numId w:val="206"/>
        </w:numPr>
        <w:spacing w:before="100" w:beforeAutospacing="1" w:after="100" w:afterAutospacing="1" w:line="240" w:lineRule="auto"/>
        <w:rPr>
          <w:rFonts w:ascii="Helvetica" w:hAnsi="Helvetica"/>
          <w:lang w:val="es-PE"/>
        </w:rPr>
      </w:pPr>
      <w:r w:rsidRPr="00741ECA">
        <w:rPr>
          <w:rFonts w:ascii="Helvetica" w:hAnsi="Helvetica"/>
          <w:lang w:val="es-PE"/>
        </w:rPr>
        <w:t xml:space="preserve">Gastos menores: aprobación del responsable del área. </w:t>
      </w:r>
    </w:p>
    <w:p w14:paraId="17E73C7C" w14:textId="77777777" w:rsidR="00A221FD" w:rsidRPr="00741ECA" w:rsidRDefault="00A221FD" w:rsidP="0047461E">
      <w:pPr>
        <w:numPr>
          <w:ilvl w:val="0"/>
          <w:numId w:val="206"/>
        </w:numPr>
        <w:spacing w:before="100" w:beforeAutospacing="1" w:after="100" w:afterAutospacing="1" w:line="240" w:lineRule="auto"/>
        <w:rPr>
          <w:rFonts w:ascii="Helvetica" w:hAnsi="Helvetica"/>
          <w:lang w:val="es-PE"/>
        </w:rPr>
      </w:pPr>
      <w:r w:rsidRPr="00741ECA">
        <w:rPr>
          <w:rFonts w:ascii="Helvetica" w:hAnsi="Helvetica"/>
          <w:lang w:val="es-PE"/>
        </w:rPr>
        <w:t xml:space="preserve">Operaciones de importe medio: aprobación adicional. </w:t>
      </w:r>
    </w:p>
    <w:p w14:paraId="1D080F35" w14:textId="77777777" w:rsidR="00A221FD" w:rsidRPr="00741ECA" w:rsidRDefault="00A221FD" w:rsidP="0047461E">
      <w:pPr>
        <w:numPr>
          <w:ilvl w:val="0"/>
          <w:numId w:val="206"/>
        </w:numPr>
        <w:spacing w:before="100" w:beforeAutospacing="1" w:after="100" w:afterAutospacing="1" w:line="240" w:lineRule="auto"/>
        <w:rPr>
          <w:rFonts w:ascii="Helvetica" w:hAnsi="Helvetica"/>
          <w:lang w:val="es-PE"/>
        </w:rPr>
      </w:pPr>
      <w:r w:rsidRPr="00741ECA">
        <w:rPr>
          <w:rFonts w:ascii="Helvetica" w:hAnsi="Helvetica"/>
          <w:lang w:val="es-PE"/>
        </w:rPr>
        <w:t xml:space="preserve">Operaciones de alto valor: aprobación de un nivel superior. </w:t>
      </w:r>
    </w:p>
    <w:p w14:paraId="593C1388" w14:textId="77777777" w:rsidR="00A221FD" w:rsidRPr="00741ECA" w:rsidRDefault="00A221FD" w:rsidP="0047461E">
      <w:pPr>
        <w:numPr>
          <w:ilvl w:val="0"/>
          <w:numId w:val="206"/>
        </w:numPr>
        <w:spacing w:before="100" w:beforeAutospacing="1" w:after="100" w:afterAutospacing="1" w:line="240" w:lineRule="auto"/>
        <w:rPr>
          <w:rFonts w:ascii="Helvetica" w:hAnsi="Helvetica"/>
        </w:rPr>
      </w:pPr>
      <w:r w:rsidRPr="00741ECA">
        <w:rPr>
          <w:rFonts w:ascii="Helvetica" w:hAnsi="Helvetica"/>
        </w:rPr>
        <w:t xml:space="preserve">Operaciones excepcionales: revisión específica. </w:t>
      </w:r>
    </w:p>
    <w:p w14:paraId="70C639D8" w14:textId="77777777" w:rsidR="00A221FD" w:rsidRPr="00741ECA" w:rsidRDefault="00A221FD" w:rsidP="00215132">
      <w:pPr>
        <w:pStyle w:val="NormalWeb"/>
        <w:ind w:firstLine="360"/>
        <w:rPr>
          <w:rFonts w:ascii="Helvetica" w:hAnsi="Helvetica"/>
          <w:lang w:val="es-PE"/>
        </w:rPr>
      </w:pPr>
      <w:r w:rsidRPr="00741ECA">
        <w:rPr>
          <w:rFonts w:ascii="Helvetica" w:hAnsi="Helvetica"/>
          <w:lang w:val="es-PE"/>
        </w:rPr>
        <w:t>La finalidad es evitar que una persona pueda aprobar por sí sola operaciones que excedan sus competencias.</w:t>
      </w:r>
    </w:p>
    <w:p w14:paraId="7FA613D1" w14:textId="77777777" w:rsidR="00A221FD" w:rsidRPr="00741ECA" w:rsidRDefault="00A221FD" w:rsidP="00215132">
      <w:pPr>
        <w:pStyle w:val="NormalWeb"/>
        <w:ind w:firstLine="360"/>
        <w:rPr>
          <w:rFonts w:ascii="Helvetica" w:hAnsi="Helvetica"/>
          <w:lang w:val="es-PE"/>
        </w:rPr>
      </w:pPr>
      <w:r w:rsidRPr="00741ECA">
        <w:rPr>
          <w:rStyle w:val="Textoennegrita"/>
          <w:rFonts w:ascii="Helvetica" w:eastAsiaTheme="majorEastAsia" w:hAnsi="Helvetica"/>
          <w:lang w:val="es-PE"/>
        </w:rPr>
        <w:t>Cuanto mayor sea el importe o el riesgo de una operación, mayor debería ser el nivel de control requerido.</w:t>
      </w:r>
    </w:p>
    <w:p w14:paraId="21533EFA" w14:textId="77777777" w:rsidR="00A221FD" w:rsidRPr="00741ECA" w:rsidRDefault="00A221FD" w:rsidP="00A221FD">
      <w:pPr>
        <w:pStyle w:val="Ttulo3"/>
        <w:rPr>
          <w:rFonts w:ascii="Helvetica" w:hAnsi="Helvetica"/>
          <w:lang w:val="es-PE"/>
        </w:rPr>
      </w:pPr>
      <w:r w:rsidRPr="00741ECA">
        <w:rPr>
          <w:rFonts w:ascii="Helvetica" w:hAnsi="Helvetica"/>
          <w:lang w:val="es-PE"/>
        </w:rPr>
        <w:t>Documentación de los pagos</w:t>
      </w:r>
    </w:p>
    <w:p w14:paraId="11A3AEA7"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Los pagos deben contar con </w:t>
      </w:r>
      <w:r w:rsidRPr="00741ECA">
        <w:rPr>
          <w:rStyle w:val="Textoennegrita"/>
          <w:rFonts w:ascii="Helvetica" w:eastAsiaTheme="majorEastAsia" w:hAnsi="Helvetica"/>
          <w:lang w:val="es-PE"/>
        </w:rPr>
        <w:t>documentación suficiente que permita justificar la operación</w:t>
      </w:r>
      <w:r w:rsidRPr="00741ECA">
        <w:rPr>
          <w:rFonts w:ascii="Helvetica" w:hAnsi="Helvetica"/>
          <w:lang w:val="es-PE"/>
        </w:rPr>
        <w:t>.</w:t>
      </w:r>
    </w:p>
    <w:p w14:paraId="4F6FE820" w14:textId="77777777" w:rsidR="00A221FD" w:rsidRPr="00741ECA" w:rsidRDefault="00A221FD" w:rsidP="00A221FD">
      <w:pPr>
        <w:pStyle w:val="NormalWeb"/>
        <w:rPr>
          <w:rFonts w:ascii="Helvetica" w:hAnsi="Helvetica"/>
          <w:lang w:val="es-PE"/>
        </w:rPr>
      </w:pPr>
      <w:r w:rsidRPr="00741ECA">
        <w:rPr>
          <w:rFonts w:ascii="Helvetica" w:hAnsi="Helvetica"/>
          <w:lang w:val="es-PE"/>
        </w:rPr>
        <w:t>Dependiendo de la naturaleza del gasto, puede incluir:</w:t>
      </w:r>
    </w:p>
    <w:p w14:paraId="1328FAF4" w14:textId="77777777" w:rsidR="00A221FD" w:rsidRPr="00741ECA" w:rsidRDefault="00A221FD" w:rsidP="0047461E">
      <w:pPr>
        <w:numPr>
          <w:ilvl w:val="0"/>
          <w:numId w:val="207"/>
        </w:numPr>
        <w:spacing w:before="100" w:beforeAutospacing="1" w:after="100" w:afterAutospacing="1" w:line="240" w:lineRule="auto"/>
        <w:rPr>
          <w:rFonts w:ascii="Helvetica" w:hAnsi="Helvetica"/>
        </w:rPr>
      </w:pPr>
      <w:r w:rsidRPr="00741ECA">
        <w:rPr>
          <w:rFonts w:ascii="Helvetica" w:hAnsi="Helvetica"/>
        </w:rPr>
        <w:t xml:space="preserve">Contrato. </w:t>
      </w:r>
    </w:p>
    <w:p w14:paraId="263028A0" w14:textId="77777777" w:rsidR="00A221FD" w:rsidRPr="00741ECA" w:rsidRDefault="00A221FD" w:rsidP="0047461E">
      <w:pPr>
        <w:numPr>
          <w:ilvl w:val="0"/>
          <w:numId w:val="207"/>
        </w:numPr>
        <w:spacing w:before="100" w:beforeAutospacing="1" w:after="100" w:afterAutospacing="1" w:line="240" w:lineRule="auto"/>
        <w:rPr>
          <w:rFonts w:ascii="Helvetica" w:hAnsi="Helvetica"/>
        </w:rPr>
      </w:pPr>
      <w:r w:rsidRPr="00741ECA">
        <w:rPr>
          <w:rFonts w:ascii="Helvetica" w:hAnsi="Helvetica"/>
        </w:rPr>
        <w:t xml:space="preserve">Orden de compra. </w:t>
      </w:r>
    </w:p>
    <w:p w14:paraId="20934EA1" w14:textId="77777777" w:rsidR="00A221FD" w:rsidRPr="00741ECA" w:rsidRDefault="00A221FD" w:rsidP="0047461E">
      <w:pPr>
        <w:numPr>
          <w:ilvl w:val="0"/>
          <w:numId w:val="207"/>
        </w:numPr>
        <w:spacing w:before="100" w:beforeAutospacing="1" w:after="100" w:afterAutospacing="1" w:line="240" w:lineRule="auto"/>
        <w:rPr>
          <w:rFonts w:ascii="Helvetica" w:hAnsi="Helvetica"/>
        </w:rPr>
      </w:pPr>
      <w:r w:rsidRPr="00741ECA">
        <w:rPr>
          <w:rFonts w:ascii="Helvetica" w:hAnsi="Helvetica"/>
        </w:rPr>
        <w:t xml:space="preserve">Factura. </w:t>
      </w:r>
    </w:p>
    <w:p w14:paraId="4E3C3B6C" w14:textId="77777777" w:rsidR="00A221FD" w:rsidRPr="00741ECA" w:rsidRDefault="00A221FD" w:rsidP="0047461E">
      <w:pPr>
        <w:numPr>
          <w:ilvl w:val="0"/>
          <w:numId w:val="207"/>
        </w:numPr>
        <w:spacing w:before="100" w:beforeAutospacing="1" w:after="100" w:afterAutospacing="1" w:line="240" w:lineRule="auto"/>
        <w:rPr>
          <w:rFonts w:ascii="Helvetica" w:hAnsi="Helvetica"/>
          <w:lang w:val="es-PE"/>
        </w:rPr>
      </w:pPr>
      <w:r w:rsidRPr="00741ECA">
        <w:rPr>
          <w:rFonts w:ascii="Helvetica" w:hAnsi="Helvetica"/>
          <w:lang w:val="es-PE"/>
        </w:rPr>
        <w:t xml:space="preserve">Informe o evidencia del servicio. </w:t>
      </w:r>
    </w:p>
    <w:p w14:paraId="77C07C44" w14:textId="77777777" w:rsidR="00A221FD" w:rsidRPr="00741ECA" w:rsidRDefault="00A221FD" w:rsidP="0047461E">
      <w:pPr>
        <w:numPr>
          <w:ilvl w:val="0"/>
          <w:numId w:val="207"/>
        </w:numPr>
        <w:spacing w:before="100" w:beforeAutospacing="1" w:after="100" w:afterAutospacing="1" w:line="240" w:lineRule="auto"/>
        <w:rPr>
          <w:rFonts w:ascii="Helvetica" w:hAnsi="Helvetica"/>
        </w:rPr>
      </w:pPr>
      <w:r w:rsidRPr="00741ECA">
        <w:rPr>
          <w:rFonts w:ascii="Helvetica" w:hAnsi="Helvetica"/>
        </w:rPr>
        <w:t xml:space="preserve">Aprobación correspondiente. </w:t>
      </w:r>
    </w:p>
    <w:p w14:paraId="2E6C3B55" w14:textId="77777777" w:rsidR="00A221FD" w:rsidRPr="00741ECA" w:rsidRDefault="00A221FD" w:rsidP="0047461E">
      <w:pPr>
        <w:numPr>
          <w:ilvl w:val="0"/>
          <w:numId w:val="207"/>
        </w:numPr>
        <w:spacing w:before="100" w:beforeAutospacing="1" w:after="100" w:afterAutospacing="1" w:line="240" w:lineRule="auto"/>
        <w:rPr>
          <w:rFonts w:ascii="Helvetica" w:hAnsi="Helvetica"/>
        </w:rPr>
      </w:pPr>
      <w:r w:rsidRPr="00741ECA">
        <w:rPr>
          <w:rFonts w:ascii="Helvetica" w:hAnsi="Helvetica"/>
        </w:rPr>
        <w:t xml:space="preserve">Comprobante de entrega. </w:t>
      </w:r>
    </w:p>
    <w:p w14:paraId="092D04D3" w14:textId="77777777" w:rsidR="00A221FD" w:rsidRPr="00741ECA" w:rsidRDefault="00A221FD" w:rsidP="0047461E">
      <w:pPr>
        <w:numPr>
          <w:ilvl w:val="0"/>
          <w:numId w:val="207"/>
        </w:numPr>
        <w:spacing w:before="100" w:beforeAutospacing="1" w:after="100" w:afterAutospacing="1" w:line="240" w:lineRule="auto"/>
        <w:rPr>
          <w:rFonts w:ascii="Helvetica" w:hAnsi="Helvetica"/>
        </w:rPr>
      </w:pPr>
      <w:r w:rsidRPr="00741ECA">
        <w:rPr>
          <w:rFonts w:ascii="Helvetica" w:hAnsi="Helvetica"/>
        </w:rPr>
        <w:t xml:space="preserve">Documento de recepción. </w:t>
      </w:r>
    </w:p>
    <w:p w14:paraId="1F1EB712" w14:textId="77777777" w:rsidR="00A221FD" w:rsidRPr="00741ECA" w:rsidRDefault="00A221FD" w:rsidP="0047461E">
      <w:pPr>
        <w:numPr>
          <w:ilvl w:val="0"/>
          <w:numId w:val="207"/>
        </w:numPr>
        <w:spacing w:before="100" w:beforeAutospacing="1" w:after="100" w:afterAutospacing="1" w:line="240" w:lineRule="auto"/>
        <w:rPr>
          <w:rFonts w:ascii="Helvetica" w:hAnsi="Helvetica"/>
        </w:rPr>
      </w:pPr>
      <w:r w:rsidRPr="00741ECA">
        <w:rPr>
          <w:rFonts w:ascii="Helvetica" w:hAnsi="Helvetica"/>
        </w:rPr>
        <w:t xml:space="preserve">Registro contable. </w:t>
      </w:r>
    </w:p>
    <w:p w14:paraId="7861EBA7" w14:textId="77777777" w:rsidR="00A221FD" w:rsidRPr="00741ECA" w:rsidRDefault="00A221FD" w:rsidP="00215132">
      <w:pPr>
        <w:pStyle w:val="NormalWeb"/>
        <w:ind w:firstLine="360"/>
        <w:rPr>
          <w:rFonts w:ascii="Helvetica" w:hAnsi="Helvetica"/>
          <w:lang w:val="es-PE"/>
        </w:rPr>
      </w:pPr>
      <w:r w:rsidRPr="00741ECA">
        <w:rPr>
          <w:rFonts w:ascii="Helvetica" w:hAnsi="Helvetica"/>
          <w:lang w:val="es-PE"/>
        </w:rPr>
        <w:t xml:space="preserve">La documentación debe permitir demostrar que </w:t>
      </w:r>
      <w:r w:rsidRPr="00741ECA">
        <w:rPr>
          <w:rStyle w:val="Textoennegrita"/>
          <w:rFonts w:ascii="Helvetica" w:eastAsiaTheme="majorEastAsia" w:hAnsi="Helvetica"/>
          <w:lang w:val="es-PE"/>
        </w:rPr>
        <w:t>el bien o servicio realmente fue solicitado, recibido y pagado de acuerdo con las condiciones aprobadas</w:t>
      </w:r>
      <w:r w:rsidRPr="00741ECA">
        <w:rPr>
          <w:rFonts w:ascii="Helvetica" w:hAnsi="Helvetica"/>
          <w:lang w:val="es-PE"/>
        </w:rPr>
        <w:t>.</w:t>
      </w:r>
    </w:p>
    <w:p w14:paraId="5F9A55C2" w14:textId="77777777" w:rsidR="00A221FD" w:rsidRPr="00741ECA" w:rsidRDefault="00A221FD" w:rsidP="00A221FD">
      <w:pPr>
        <w:pStyle w:val="Ttulo3"/>
        <w:rPr>
          <w:rFonts w:ascii="Helvetica" w:hAnsi="Helvetica"/>
          <w:lang w:val="es-PE"/>
        </w:rPr>
      </w:pPr>
      <w:r w:rsidRPr="00741ECA">
        <w:rPr>
          <w:rFonts w:ascii="Helvetica" w:hAnsi="Helvetica"/>
          <w:lang w:val="es-PE"/>
        </w:rPr>
        <w:t>Control sobre proveedores</w:t>
      </w:r>
    </w:p>
    <w:p w14:paraId="3ED8E97D"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Los proveedores pueden constituir una vía de exposición al soborno, especialmente cuando realizan actividades en nombre de la organización o mantienen contacto con funcionarios públicos.</w:t>
      </w:r>
    </w:p>
    <w:p w14:paraId="22823D79"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Por ello, los controles financieros deben complementarse con la </w:t>
      </w:r>
      <w:r w:rsidRPr="00741ECA">
        <w:rPr>
          <w:rStyle w:val="Textoennegrita"/>
          <w:rFonts w:ascii="Helvetica" w:eastAsiaTheme="majorEastAsia" w:hAnsi="Helvetica"/>
          <w:lang w:val="es-PE"/>
        </w:rPr>
        <w:t>debida diligencia de socios de negocio</w:t>
      </w:r>
      <w:r w:rsidRPr="00741ECA">
        <w:rPr>
          <w:rFonts w:ascii="Helvetica" w:hAnsi="Helvetica"/>
          <w:lang w:val="es-PE"/>
        </w:rPr>
        <w:t>, especialmente cuando el nivel de riesgo lo justifique.</w:t>
      </w:r>
    </w:p>
    <w:p w14:paraId="797D155C" w14:textId="77777777" w:rsidR="00A221FD" w:rsidRPr="00741ECA" w:rsidRDefault="00A221FD" w:rsidP="00A221FD">
      <w:pPr>
        <w:pStyle w:val="NormalWeb"/>
        <w:rPr>
          <w:rFonts w:ascii="Helvetica" w:hAnsi="Helvetica"/>
          <w:lang w:val="es-PE"/>
        </w:rPr>
      </w:pPr>
      <w:r w:rsidRPr="00741ECA">
        <w:rPr>
          <w:rFonts w:ascii="Helvetica" w:hAnsi="Helvetica"/>
          <w:lang w:val="es-PE"/>
        </w:rPr>
        <w:t>Antes de realizar determinados pagos, la organización puede verificar:</w:t>
      </w:r>
    </w:p>
    <w:p w14:paraId="4EA9526C" w14:textId="77777777" w:rsidR="00A221FD" w:rsidRPr="00741ECA" w:rsidRDefault="00A221FD" w:rsidP="0047461E">
      <w:pPr>
        <w:numPr>
          <w:ilvl w:val="0"/>
          <w:numId w:val="208"/>
        </w:numPr>
        <w:spacing w:before="100" w:beforeAutospacing="1" w:after="100" w:afterAutospacing="1" w:line="240" w:lineRule="auto"/>
        <w:rPr>
          <w:rFonts w:ascii="Helvetica" w:hAnsi="Helvetica"/>
        </w:rPr>
      </w:pPr>
      <w:r w:rsidRPr="00741ECA">
        <w:rPr>
          <w:rFonts w:ascii="Helvetica" w:hAnsi="Helvetica"/>
        </w:rPr>
        <w:t xml:space="preserve">Identidad del proveedor. </w:t>
      </w:r>
    </w:p>
    <w:p w14:paraId="50CBD792" w14:textId="77777777" w:rsidR="00A221FD" w:rsidRPr="00741ECA" w:rsidRDefault="00A221FD" w:rsidP="0047461E">
      <w:pPr>
        <w:numPr>
          <w:ilvl w:val="0"/>
          <w:numId w:val="208"/>
        </w:numPr>
        <w:spacing w:before="100" w:beforeAutospacing="1" w:after="100" w:afterAutospacing="1" w:line="240" w:lineRule="auto"/>
        <w:rPr>
          <w:rFonts w:ascii="Helvetica" w:hAnsi="Helvetica"/>
        </w:rPr>
      </w:pPr>
      <w:r w:rsidRPr="00741ECA">
        <w:rPr>
          <w:rFonts w:ascii="Helvetica" w:hAnsi="Helvetica"/>
        </w:rPr>
        <w:t xml:space="preserve">Existencia legal. </w:t>
      </w:r>
    </w:p>
    <w:p w14:paraId="3719C9D1" w14:textId="77777777" w:rsidR="00A221FD" w:rsidRPr="00741ECA" w:rsidRDefault="00A221FD" w:rsidP="0047461E">
      <w:pPr>
        <w:numPr>
          <w:ilvl w:val="0"/>
          <w:numId w:val="208"/>
        </w:numPr>
        <w:spacing w:before="100" w:beforeAutospacing="1" w:after="100" w:afterAutospacing="1" w:line="240" w:lineRule="auto"/>
        <w:rPr>
          <w:rFonts w:ascii="Helvetica" w:hAnsi="Helvetica"/>
        </w:rPr>
      </w:pPr>
      <w:r w:rsidRPr="00741ECA">
        <w:rPr>
          <w:rFonts w:ascii="Helvetica" w:hAnsi="Helvetica"/>
        </w:rPr>
        <w:t xml:space="preserve">Cuenta bancaria. </w:t>
      </w:r>
    </w:p>
    <w:p w14:paraId="73601F3B" w14:textId="77777777" w:rsidR="00A221FD" w:rsidRPr="00741ECA" w:rsidRDefault="00A221FD" w:rsidP="0047461E">
      <w:pPr>
        <w:numPr>
          <w:ilvl w:val="0"/>
          <w:numId w:val="208"/>
        </w:numPr>
        <w:spacing w:before="100" w:beforeAutospacing="1" w:after="100" w:afterAutospacing="1" w:line="240" w:lineRule="auto"/>
        <w:rPr>
          <w:rFonts w:ascii="Helvetica" w:hAnsi="Helvetica"/>
        </w:rPr>
      </w:pPr>
      <w:r w:rsidRPr="00741ECA">
        <w:rPr>
          <w:rFonts w:ascii="Helvetica" w:hAnsi="Helvetica"/>
        </w:rPr>
        <w:t xml:space="preserve">Titularidad de la cuenta. </w:t>
      </w:r>
    </w:p>
    <w:p w14:paraId="499AFF23" w14:textId="77777777" w:rsidR="00A221FD" w:rsidRPr="00741ECA" w:rsidRDefault="00A221FD" w:rsidP="0047461E">
      <w:pPr>
        <w:numPr>
          <w:ilvl w:val="0"/>
          <w:numId w:val="208"/>
        </w:numPr>
        <w:spacing w:before="100" w:beforeAutospacing="1" w:after="100" w:afterAutospacing="1" w:line="240" w:lineRule="auto"/>
        <w:rPr>
          <w:rFonts w:ascii="Helvetica" w:hAnsi="Helvetica"/>
        </w:rPr>
      </w:pPr>
      <w:r w:rsidRPr="00741ECA">
        <w:rPr>
          <w:rFonts w:ascii="Helvetica" w:hAnsi="Helvetica"/>
        </w:rPr>
        <w:t xml:space="preserve">Condiciones contractuales. </w:t>
      </w:r>
    </w:p>
    <w:p w14:paraId="5A3AC059" w14:textId="77777777" w:rsidR="00A221FD" w:rsidRPr="00741ECA" w:rsidRDefault="00A221FD" w:rsidP="0047461E">
      <w:pPr>
        <w:numPr>
          <w:ilvl w:val="0"/>
          <w:numId w:val="208"/>
        </w:numPr>
        <w:spacing w:before="100" w:beforeAutospacing="1" w:after="100" w:afterAutospacing="1" w:line="240" w:lineRule="auto"/>
        <w:rPr>
          <w:rFonts w:ascii="Helvetica" w:hAnsi="Helvetica"/>
        </w:rPr>
      </w:pPr>
      <w:r w:rsidRPr="00741ECA">
        <w:rPr>
          <w:rFonts w:ascii="Helvetica" w:hAnsi="Helvetica"/>
        </w:rPr>
        <w:t xml:space="preserve">Servicios realmente prestados. </w:t>
      </w:r>
    </w:p>
    <w:p w14:paraId="1AF1FFFC" w14:textId="77777777" w:rsidR="00A221FD" w:rsidRPr="00741ECA" w:rsidRDefault="00A221FD" w:rsidP="0047461E">
      <w:pPr>
        <w:numPr>
          <w:ilvl w:val="0"/>
          <w:numId w:val="208"/>
        </w:numPr>
        <w:spacing w:before="100" w:beforeAutospacing="1" w:after="100" w:afterAutospacing="1" w:line="240" w:lineRule="auto"/>
        <w:rPr>
          <w:rFonts w:ascii="Helvetica" w:hAnsi="Helvetica"/>
        </w:rPr>
      </w:pPr>
      <w:r w:rsidRPr="00741ECA">
        <w:rPr>
          <w:rFonts w:ascii="Helvetica" w:hAnsi="Helvetica"/>
        </w:rPr>
        <w:t xml:space="preserve">Facturación. </w:t>
      </w:r>
    </w:p>
    <w:p w14:paraId="50F61E5E" w14:textId="77777777" w:rsidR="00A221FD" w:rsidRPr="00741ECA" w:rsidRDefault="00A221FD" w:rsidP="0047461E">
      <w:pPr>
        <w:numPr>
          <w:ilvl w:val="0"/>
          <w:numId w:val="208"/>
        </w:numPr>
        <w:spacing w:before="100" w:beforeAutospacing="1" w:after="100" w:afterAutospacing="1" w:line="240" w:lineRule="auto"/>
        <w:rPr>
          <w:rFonts w:ascii="Helvetica" w:hAnsi="Helvetica"/>
        </w:rPr>
      </w:pPr>
      <w:r w:rsidRPr="00741ECA">
        <w:rPr>
          <w:rFonts w:ascii="Helvetica" w:hAnsi="Helvetica"/>
        </w:rPr>
        <w:t xml:space="preserve">Personas autorizadas. </w:t>
      </w:r>
    </w:p>
    <w:p w14:paraId="0CF7E25B" w14:textId="77777777" w:rsidR="00A221FD" w:rsidRPr="00741ECA" w:rsidRDefault="00A221FD" w:rsidP="0047461E">
      <w:pPr>
        <w:numPr>
          <w:ilvl w:val="0"/>
          <w:numId w:val="208"/>
        </w:numPr>
        <w:spacing w:before="100" w:beforeAutospacing="1" w:after="100" w:afterAutospacing="1" w:line="240" w:lineRule="auto"/>
        <w:rPr>
          <w:rFonts w:ascii="Helvetica" w:hAnsi="Helvetica"/>
        </w:rPr>
      </w:pPr>
      <w:r w:rsidRPr="00741ECA">
        <w:rPr>
          <w:rFonts w:ascii="Helvetica" w:hAnsi="Helvetica"/>
        </w:rPr>
        <w:t xml:space="preserve">Posibles conflictos de interés. </w:t>
      </w:r>
    </w:p>
    <w:p w14:paraId="1CB3673F" w14:textId="77777777" w:rsidR="00A221FD" w:rsidRPr="00741ECA" w:rsidRDefault="00A221FD" w:rsidP="00215132">
      <w:pPr>
        <w:pStyle w:val="NormalWeb"/>
        <w:ind w:firstLine="360"/>
        <w:rPr>
          <w:rFonts w:ascii="Helvetica" w:hAnsi="Helvetica"/>
          <w:lang w:val="es-PE"/>
        </w:rPr>
      </w:pPr>
      <w:r w:rsidRPr="00741ECA">
        <w:rPr>
          <w:rFonts w:ascii="Helvetica" w:hAnsi="Helvetica"/>
          <w:lang w:val="es-PE"/>
        </w:rPr>
        <w:t xml:space="preserve">Esto ayuda a evitar pagos a </w:t>
      </w:r>
      <w:r w:rsidRPr="00741ECA">
        <w:rPr>
          <w:rStyle w:val="Textoennegrita"/>
          <w:rFonts w:ascii="Helvetica" w:eastAsiaTheme="majorEastAsia" w:hAnsi="Helvetica"/>
          <w:lang w:val="es-PE"/>
        </w:rPr>
        <w:t>proveedores ficticios, cuentas no autorizadas o terceros que no correspondan a la relación contractual</w:t>
      </w:r>
      <w:r w:rsidRPr="00741ECA">
        <w:rPr>
          <w:rFonts w:ascii="Helvetica" w:hAnsi="Helvetica"/>
          <w:lang w:val="es-PE"/>
        </w:rPr>
        <w:t>.</w:t>
      </w:r>
    </w:p>
    <w:p w14:paraId="298C997B" w14:textId="77777777" w:rsidR="00A221FD" w:rsidRPr="00741ECA" w:rsidRDefault="00A221FD" w:rsidP="00A221FD">
      <w:pPr>
        <w:pStyle w:val="Ttulo3"/>
        <w:rPr>
          <w:rFonts w:ascii="Helvetica" w:hAnsi="Helvetica"/>
          <w:lang w:val="es-PE"/>
        </w:rPr>
      </w:pPr>
      <w:r w:rsidRPr="00741ECA">
        <w:rPr>
          <w:rFonts w:ascii="Helvetica" w:hAnsi="Helvetica"/>
          <w:lang w:val="es-PE"/>
        </w:rPr>
        <w:t>Control de cuentas bancarias</w:t>
      </w:r>
    </w:p>
    <w:p w14:paraId="298D9D22" w14:textId="069BB8C0" w:rsidR="00A221FD" w:rsidRPr="00741ECA" w:rsidRDefault="00A221FD" w:rsidP="00215132">
      <w:pPr>
        <w:pStyle w:val="NormalWeb"/>
        <w:ind w:firstLine="720"/>
        <w:rPr>
          <w:rFonts w:ascii="Helvetica" w:hAnsi="Helvetica"/>
          <w:lang w:val="es-PE"/>
        </w:rPr>
      </w:pPr>
      <w:r w:rsidRPr="00741ECA">
        <w:rPr>
          <w:rFonts w:ascii="Helvetica" w:hAnsi="Helvetica"/>
          <w:lang w:val="es-PE"/>
        </w:rPr>
        <w:t>Las organizaciones deben establecer procedimientos para controlar las cuentas bancarias utilizadas para realizar y recibir pagos.</w:t>
      </w:r>
      <w:r w:rsidR="00215132" w:rsidRPr="00741ECA">
        <w:rPr>
          <w:rFonts w:ascii="Helvetica" w:hAnsi="Helvetica"/>
          <w:lang w:val="es-PE"/>
        </w:rPr>
        <w:t xml:space="preserve"> </w:t>
      </w:r>
      <w:r w:rsidRPr="00741ECA">
        <w:rPr>
          <w:rFonts w:ascii="Helvetica" w:hAnsi="Helvetica"/>
          <w:lang w:val="es-PE"/>
        </w:rPr>
        <w:t>Una situación de riesgo puede presentarse cuando un proveedor solicita que el pago sea realizado a:</w:t>
      </w:r>
    </w:p>
    <w:p w14:paraId="38D1FBCA"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una cuenta bancaria perteneciente a una persona distinta del proveedor contratado.</w:t>
      </w:r>
    </w:p>
    <w:p w14:paraId="49E84279" w14:textId="117141A6"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Este tipo de modificación no significa automáticamente que exista un soborno, pero debería generar una </w:t>
      </w:r>
      <w:r w:rsidRPr="00741ECA">
        <w:rPr>
          <w:rStyle w:val="Textoennegrita"/>
          <w:rFonts w:ascii="Helvetica" w:eastAsiaTheme="majorEastAsia" w:hAnsi="Helvetica"/>
          <w:lang w:val="es-PE"/>
        </w:rPr>
        <w:t>revisión adicional y una justificación documentada</w:t>
      </w:r>
      <w:r w:rsidRPr="00741ECA">
        <w:rPr>
          <w:rFonts w:ascii="Helvetica" w:hAnsi="Helvetica"/>
          <w:lang w:val="es-PE"/>
        </w:rPr>
        <w:t>.</w:t>
      </w:r>
      <w:r w:rsidR="00215132" w:rsidRPr="00741ECA">
        <w:rPr>
          <w:rFonts w:ascii="Helvetica" w:hAnsi="Helvetica"/>
          <w:lang w:val="es-PE"/>
        </w:rPr>
        <w:t xml:space="preserve"> </w:t>
      </w:r>
      <w:r w:rsidRPr="00741ECA">
        <w:rPr>
          <w:rFonts w:ascii="Helvetica" w:hAnsi="Helvetica"/>
          <w:lang w:val="es-PE"/>
        </w:rPr>
        <w:t>Las modificaciones de cuentas bancarias deben estar sujetas a procedimientos de verificación y autorización.</w:t>
      </w:r>
    </w:p>
    <w:p w14:paraId="6E4AED2D" w14:textId="77777777" w:rsidR="00A221FD" w:rsidRPr="00741ECA" w:rsidRDefault="00A221FD" w:rsidP="00A221FD">
      <w:pPr>
        <w:pStyle w:val="Ttulo3"/>
        <w:rPr>
          <w:rFonts w:ascii="Helvetica" w:hAnsi="Helvetica"/>
          <w:lang w:val="es-PE"/>
        </w:rPr>
      </w:pPr>
      <w:r w:rsidRPr="00741ECA">
        <w:rPr>
          <w:rFonts w:ascii="Helvetica" w:hAnsi="Helvetica"/>
          <w:lang w:val="es-PE"/>
        </w:rPr>
        <w:t>Uso de efectivo</w:t>
      </w:r>
    </w:p>
    <w:p w14:paraId="4B79D3A7"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El uso de efectivo puede dificultar la trazabilidad de determinadas operaciones y, dependiendo del contexto, aumentar el riesgo de utilización indebida.</w:t>
      </w:r>
    </w:p>
    <w:p w14:paraId="1BB994B2" w14:textId="77777777" w:rsidR="00A221FD" w:rsidRPr="00741ECA" w:rsidRDefault="00A221FD" w:rsidP="00A221FD">
      <w:pPr>
        <w:pStyle w:val="NormalWeb"/>
        <w:rPr>
          <w:rFonts w:ascii="Helvetica" w:hAnsi="Helvetica"/>
          <w:lang w:val="es-PE"/>
        </w:rPr>
      </w:pPr>
      <w:r w:rsidRPr="00741ECA">
        <w:rPr>
          <w:rFonts w:ascii="Helvetica" w:hAnsi="Helvetica"/>
          <w:lang w:val="es-PE"/>
        </w:rPr>
        <w:t>Por ello, la organización puede establecer:</w:t>
      </w:r>
    </w:p>
    <w:p w14:paraId="398A4123" w14:textId="77777777" w:rsidR="00A221FD" w:rsidRPr="00741ECA" w:rsidRDefault="00A221FD" w:rsidP="0047461E">
      <w:pPr>
        <w:numPr>
          <w:ilvl w:val="0"/>
          <w:numId w:val="209"/>
        </w:numPr>
        <w:spacing w:before="100" w:beforeAutospacing="1" w:after="100" w:afterAutospacing="1" w:line="240" w:lineRule="auto"/>
        <w:rPr>
          <w:rFonts w:ascii="Helvetica" w:hAnsi="Helvetica"/>
          <w:lang w:val="es-PE"/>
        </w:rPr>
      </w:pPr>
      <w:r w:rsidRPr="00741ECA">
        <w:rPr>
          <w:rFonts w:ascii="Helvetica" w:hAnsi="Helvetica"/>
          <w:lang w:val="es-PE"/>
        </w:rPr>
        <w:t xml:space="preserve">Límites para pagos en efectivo. </w:t>
      </w:r>
    </w:p>
    <w:p w14:paraId="07F1B8B4" w14:textId="77777777" w:rsidR="00A221FD" w:rsidRPr="00741ECA" w:rsidRDefault="00A221FD" w:rsidP="0047461E">
      <w:pPr>
        <w:numPr>
          <w:ilvl w:val="0"/>
          <w:numId w:val="209"/>
        </w:numPr>
        <w:spacing w:before="100" w:beforeAutospacing="1" w:after="100" w:afterAutospacing="1" w:line="240" w:lineRule="auto"/>
        <w:rPr>
          <w:rFonts w:ascii="Helvetica" w:hAnsi="Helvetica"/>
        </w:rPr>
      </w:pPr>
      <w:r w:rsidRPr="00741ECA">
        <w:rPr>
          <w:rFonts w:ascii="Helvetica" w:hAnsi="Helvetica"/>
        </w:rPr>
        <w:t xml:space="preserve">Autorizaciones especiales. </w:t>
      </w:r>
    </w:p>
    <w:p w14:paraId="5F4794D3" w14:textId="77777777" w:rsidR="00A221FD" w:rsidRPr="00741ECA" w:rsidRDefault="00A221FD" w:rsidP="0047461E">
      <w:pPr>
        <w:numPr>
          <w:ilvl w:val="0"/>
          <w:numId w:val="209"/>
        </w:numPr>
        <w:spacing w:before="100" w:beforeAutospacing="1" w:after="100" w:afterAutospacing="1" w:line="240" w:lineRule="auto"/>
        <w:rPr>
          <w:rFonts w:ascii="Helvetica" w:hAnsi="Helvetica"/>
        </w:rPr>
      </w:pPr>
      <w:r w:rsidRPr="00741ECA">
        <w:rPr>
          <w:rFonts w:ascii="Helvetica" w:hAnsi="Helvetica"/>
        </w:rPr>
        <w:t xml:space="preserve">Documentación obligatoria. </w:t>
      </w:r>
    </w:p>
    <w:p w14:paraId="58254EC6" w14:textId="77777777" w:rsidR="00A221FD" w:rsidRPr="00741ECA" w:rsidRDefault="00A221FD" w:rsidP="0047461E">
      <w:pPr>
        <w:numPr>
          <w:ilvl w:val="0"/>
          <w:numId w:val="209"/>
        </w:numPr>
        <w:spacing w:before="100" w:beforeAutospacing="1" w:after="100" w:afterAutospacing="1" w:line="240" w:lineRule="auto"/>
        <w:rPr>
          <w:rFonts w:ascii="Helvetica" w:hAnsi="Helvetica"/>
        </w:rPr>
      </w:pPr>
      <w:r w:rsidRPr="00741ECA">
        <w:rPr>
          <w:rFonts w:ascii="Helvetica" w:hAnsi="Helvetica"/>
        </w:rPr>
        <w:t xml:space="preserve">Conciliaciones de caja. </w:t>
      </w:r>
    </w:p>
    <w:p w14:paraId="2A4BDFE4" w14:textId="77777777" w:rsidR="00A221FD" w:rsidRPr="00741ECA" w:rsidRDefault="00A221FD" w:rsidP="0047461E">
      <w:pPr>
        <w:numPr>
          <w:ilvl w:val="0"/>
          <w:numId w:val="209"/>
        </w:numPr>
        <w:spacing w:before="100" w:beforeAutospacing="1" w:after="100" w:afterAutospacing="1" w:line="240" w:lineRule="auto"/>
        <w:rPr>
          <w:rFonts w:ascii="Helvetica" w:hAnsi="Helvetica"/>
        </w:rPr>
      </w:pPr>
      <w:r w:rsidRPr="00741ECA">
        <w:rPr>
          <w:rFonts w:ascii="Helvetica" w:hAnsi="Helvetica"/>
        </w:rPr>
        <w:t xml:space="preserve">Revisión periódica. </w:t>
      </w:r>
    </w:p>
    <w:p w14:paraId="3BD8FF20" w14:textId="77777777" w:rsidR="00A221FD" w:rsidRPr="00741ECA" w:rsidRDefault="00A221FD" w:rsidP="0047461E">
      <w:pPr>
        <w:numPr>
          <w:ilvl w:val="0"/>
          <w:numId w:val="209"/>
        </w:numPr>
        <w:spacing w:before="100" w:beforeAutospacing="1" w:after="100" w:afterAutospacing="1" w:line="240" w:lineRule="auto"/>
        <w:rPr>
          <w:rFonts w:ascii="Helvetica" w:hAnsi="Helvetica"/>
          <w:lang w:val="es-PE"/>
        </w:rPr>
      </w:pPr>
      <w:r w:rsidRPr="00741ECA">
        <w:rPr>
          <w:rFonts w:ascii="Helvetica" w:hAnsi="Helvetica"/>
          <w:lang w:val="es-PE"/>
        </w:rPr>
        <w:t xml:space="preserve">Prohibición de determinadas operaciones en efectivo. </w:t>
      </w:r>
    </w:p>
    <w:p w14:paraId="0EC04B8A" w14:textId="77777777" w:rsidR="00A221FD" w:rsidRPr="00741ECA" w:rsidRDefault="00A221FD" w:rsidP="00215132">
      <w:pPr>
        <w:pStyle w:val="NormalWeb"/>
        <w:ind w:firstLine="360"/>
        <w:rPr>
          <w:rFonts w:ascii="Helvetica" w:hAnsi="Helvetica"/>
          <w:lang w:val="es-PE"/>
        </w:rPr>
      </w:pPr>
      <w:r w:rsidRPr="00741ECA">
        <w:rPr>
          <w:rFonts w:ascii="Helvetica" w:hAnsi="Helvetica"/>
          <w:lang w:val="es-PE"/>
        </w:rPr>
        <w:t xml:space="preserve">Cuando sea posible y apropiado, los </w:t>
      </w:r>
      <w:r w:rsidRPr="00741ECA">
        <w:rPr>
          <w:rStyle w:val="Textoennegrita"/>
          <w:rFonts w:ascii="Helvetica" w:eastAsiaTheme="majorEastAsia" w:hAnsi="Helvetica"/>
          <w:lang w:val="es-PE"/>
        </w:rPr>
        <w:t>medios de pago trazables</w:t>
      </w:r>
      <w:r w:rsidRPr="00741ECA">
        <w:rPr>
          <w:rFonts w:ascii="Helvetica" w:hAnsi="Helvetica"/>
          <w:lang w:val="es-PE"/>
        </w:rPr>
        <w:t xml:space="preserve"> facilitan la supervisión y el control.</w:t>
      </w:r>
    </w:p>
    <w:p w14:paraId="021EA99B" w14:textId="77777777" w:rsidR="00A221FD" w:rsidRPr="00741ECA" w:rsidRDefault="00A221FD" w:rsidP="00A221FD">
      <w:pPr>
        <w:pStyle w:val="Ttulo3"/>
        <w:rPr>
          <w:rFonts w:ascii="Helvetica" w:hAnsi="Helvetica"/>
          <w:lang w:val="es-PE"/>
        </w:rPr>
      </w:pPr>
      <w:r w:rsidRPr="00741ECA">
        <w:rPr>
          <w:rFonts w:ascii="Helvetica" w:hAnsi="Helvetica"/>
          <w:lang w:val="es-PE"/>
        </w:rPr>
        <w:t>Comisiones y honorarios</w:t>
      </w:r>
    </w:p>
    <w:p w14:paraId="6D5D42D2"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Las comisiones y honorarios pagados a agentes, consultores, intermediarios u otros terceros deben estar </w:t>
      </w:r>
      <w:r w:rsidRPr="00741ECA">
        <w:rPr>
          <w:rStyle w:val="Textoennegrita"/>
          <w:rFonts w:ascii="Helvetica" w:eastAsiaTheme="majorEastAsia" w:hAnsi="Helvetica"/>
          <w:lang w:val="es-PE"/>
        </w:rPr>
        <w:t>justificados por servicios reales y legítimos</w:t>
      </w:r>
      <w:r w:rsidRPr="00741ECA">
        <w:rPr>
          <w:rFonts w:ascii="Helvetica" w:hAnsi="Helvetica"/>
          <w:lang w:val="es-PE"/>
        </w:rPr>
        <w:t>.</w:t>
      </w:r>
    </w:p>
    <w:p w14:paraId="2DD9763E" w14:textId="77777777" w:rsidR="00A221FD" w:rsidRPr="00741ECA" w:rsidRDefault="00A221FD" w:rsidP="00A221FD">
      <w:pPr>
        <w:pStyle w:val="NormalWeb"/>
        <w:rPr>
          <w:rFonts w:ascii="Helvetica" w:hAnsi="Helvetica"/>
          <w:lang w:val="es-PE"/>
        </w:rPr>
      </w:pPr>
      <w:r w:rsidRPr="00741ECA">
        <w:rPr>
          <w:rFonts w:ascii="Helvetica" w:hAnsi="Helvetica"/>
          <w:lang w:val="es-PE"/>
        </w:rPr>
        <w:t>Una organización debe prestar especial atención cuando:</w:t>
      </w:r>
    </w:p>
    <w:p w14:paraId="0A99EDFC" w14:textId="77777777" w:rsidR="00A221FD" w:rsidRPr="00741ECA" w:rsidRDefault="00A221FD" w:rsidP="0047461E">
      <w:pPr>
        <w:numPr>
          <w:ilvl w:val="0"/>
          <w:numId w:val="210"/>
        </w:numPr>
        <w:spacing w:before="100" w:beforeAutospacing="1" w:after="100" w:afterAutospacing="1" w:line="240" w:lineRule="auto"/>
        <w:rPr>
          <w:rFonts w:ascii="Helvetica" w:hAnsi="Helvetica"/>
        </w:rPr>
      </w:pPr>
      <w:r w:rsidRPr="00741ECA">
        <w:rPr>
          <w:rFonts w:ascii="Helvetica" w:hAnsi="Helvetica"/>
        </w:rPr>
        <w:t xml:space="preserve">La comisión es desproporcionada. </w:t>
      </w:r>
    </w:p>
    <w:p w14:paraId="4E4B9EA2" w14:textId="77777777" w:rsidR="00A221FD" w:rsidRPr="00741ECA" w:rsidRDefault="00A221FD" w:rsidP="0047461E">
      <w:pPr>
        <w:numPr>
          <w:ilvl w:val="0"/>
          <w:numId w:val="210"/>
        </w:numPr>
        <w:spacing w:before="100" w:beforeAutospacing="1" w:after="100" w:afterAutospacing="1" w:line="240" w:lineRule="auto"/>
        <w:rPr>
          <w:rFonts w:ascii="Helvetica" w:hAnsi="Helvetica"/>
          <w:lang w:val="es-PE"/>
        </w:rPr>
      </w:pPr>
      <w:r w:rsidRPr="00741ECA">
        <w:rPr>
          <w:rFonts w:ascii="Helvetica" w:hAnsi="Helvetica"/>
          <w:lang w:val="es-PE"/>
        </w:rPr>
        <w:t xml:space="preserve">El servicio no está claramente definido. </w:t>
      </w:r>
    </w:p>
    <w:p w14:paraId="46118EA2" w14:textId="77777777" w:rsidR="00A221FD" w:rsidRPr="00741ECA" w:rsidRDefault="00A221FD" w:rsidP="0047461E">
      <w:pPr>
        <w:numPr>
          <w:ilvl w:val="0"/>
          <w:numId w:val="210"/>
        </w:numPr>
        <w:spacing w:before="100" w:beforeAutospacing="1" w:after="100" w:afterAutospacing="1" w:line="240" w:lineRule="auto"/>
        <w:rPr>
          <w:rFonts w:ascii="Helvetica" w:hAnsi="Helvetica"/>
          <w:lang w:val="es-PE"/>
        </w:rPr>
      </w:pPr>
      <w:r w:rsidRPr="00741ECA">
        <w:rPr>
          <w:rFonts w:ascii="Helvetica" w:hAnsi="Helvetica"/>
          <w:lang w:val="es-PE"/>
        </w:rPr>
        <w:t xml:space="preserve">El tercero no demuestra capacidad para realizarlo. </w:t>
      </w:r>
    </w:p>
    <w:p w14:paraId="2A99B844" w14:textId="77777777" w:rsidR="00A221FD" w:rsidRPr="00741ECA" w:rsidRDefault="00A221FD" w:rsidP="0047461E">
      <w:pPr>
        <w:numPr>
          <w:ilvl w:val="0"/>
          <w:numId w:val="210"/>
        </w:numPr>
        <w:spacing w:before="100" w:beforeAutospacing="1" w:after="100" w:afterAutospacing="1" w:line="240" w:lineRule="auto"/>
        <w:rPr>
          <w:rFonts w:ascii="Helvetica" w:hAnsi="Helvetica"/>
          <w:lang w:val="es-PE"/>
        </w:rPr>
      </w:pPr>
      <w:r w:rsidRPr="00741ECA">
        <w:rPr>
          <w:rFonts w:ascii="Helvetica" w:hAnsi="Helvetica"/>
          <w:lang w:val="es-PE"/>
        </w:rPr>
        <w:t xml:space="preserve">El pago se solicita en efectivo. </w:t>
      </w:r>
    </w:p>
    <w:p w14:paraId="663ED341" w14:textId="77777777" w:rsidR="00A221FD" w:rsidRPr="00741ECA" w:rsidRDefault="00A221FD" w:rsidP="0047461E">
      <w:pPr>
        <w:numPr>
          <w:ilvl w:val="0"/>
          <w:numId w:val="210"/>
        </w:numPr>
        <w:spacing w:before="100" w:beforeAutospacing="1" w:after="100" w:afterAutospacing="1" w:line="240" w:lineRule="auto"/>
        <w:rPr>
          <w:rFonts w:ascii="Helvetica" w:hAnsi="Helvetica"/>
          <w:lang w:val="es-PE"/>
        </w:rPr>
      </w:pPr>
      <w:r w:rsidRPr="00741ECA">
        <w:rPr>
          <w:rFonts w:ascii="Helvetica" w:hAnsi="Helvetica"/>
          <w:lang w:val="es-PE"/>
        </w:rPr>
        <w:t xml:space="preserve">Se solicita pagar a una cuenta de otro país sin justificación. </w:t>
      </w:r>
    </w:p>
    <w:p w14:paraId="133B5A8E" w14:textId="77777777" w:rsidR="00A221FD" w:rsidRPr="00741ECA" w:rsidRDefault="00A221FD" w:rsidP="0047461E">
      <w:pPr>
        <w:numPr>
          <w:ilvl w:val="0"/>
          <w:numId w:val="210"/>
        </w:numPr>
        <w:spacing w:before="100" w:beforeAutospacing="1" w:after="100" w:afterAutospacing="1" w:line="240" w:lineRule="auto"/>
        <w:rPr>
          <w:rFonts w:ascii="Helvetica" w:hAnsi="Helvetica"/>
          <w:lang w:val="es-PE"/>
        </w:rPr>
      </w:pPr>
      <w:r w:rsidRPr="00741ECA">
        <w:rPr>
          <w:rFonts w:ascii="Helvetica" w:hAnsi="Helvetica"/>
          <w:lang w:val="es-PE"/>
        </w:rPr>
        <w:t xml:space="preserve">El tercero tiene vínculos con funcionarios. </w:t>
      </w:r>
    </w:p>
    <w:p w14:paraId="670DA950" w14:textId="77777777" w:rsidR="00A221FD" w:rsidRPr="00741ECA" w:rsidRDefault="00A221FD" w:rsidP="0047461E">
      <w:pPr>
        <w:numPr>
          <w:ilvl w:val="0"/>
          <w:numId w:val="210"/>
        </w:numPr>
        <w:spacing w:before="100" w:beforeAutospacing="1" w:after="100" w:afterAutospacing="1" w:line="240" w:lineRule="auto"/>
        <w:rPr>
          <w:rFonts w:ascii="Helvetica" w:hAnsi="Helvetica"/>
          <w:lang w:val="es-PE"/>
        </w:rPr>
      </w:pPr>
      <w:r w:rsidRPr="00741ECA">
        <w:rPr>
          <w:rFonts w:ascii="Helvetica" w:hAnsi="Helvetica"/>
          <w:lang w:val="es-PE"/>
        </w:rPr>
        <w:t xml:space="preserve">El pago está condicionado a la obtención de una decisión favorable. </w:t>
      </w:r>
    </w:p>
    <w:p w14:paraId="122556F4" w14:textId="77777777" w:rsidR="00A221FD" w:rsidRPr="00741ECA" w:rsidRDefault="00A221FD" w:rsidP="00215132">
      <w:pPr>
        <w:pStyle w:val="NormalWeb"/>
        <w:ind w:firstLine="360"/>
        <w:rPr>
          <w:rFonts w:ascii="Helvetica" w:hAnsi="Helvetica"/>
          <w:lang w:val="es-PE"/>
        </w:rPr>
      </w:pPr>
      <w:r w:rsidRPr="00741ECA">
        <w:rPr>
          <w:rStyle w:val="Textoennegrita"/>
          <w:rFonts w:ascii="Helvetica" w:eastAsiaTheme="majorEastAsia" w:hAnsi="Helvetica"/>
          <w:lang w:val="es-PE"/>
        </w:rPr>
        <w:t>Una comisión comercial legítima debe poder explicarse, documentarse y justificarse económicamente.</w:t>
      </w:r>
    </w:p>
    <w:p w14:paraId="3D858FE7" w14:textId="77777777" w:rsidR="00A221FD" w:rsidRPr="00741ECA" w:rsidRDefault="00A221FD" w:rsidP="00A221FD">
      <w:pPr>
        <w:pStyle w:val="Ttulo3"/>
        <w:rPr>
          <w:rFonts w:ascii="Helvetica" w:hAnsi="Helvetica"/>
          <w:lang w:val="es-PE"/>
        </w:rPr>
      </w:pPr>
      <w:r w:rsidRPr="00741ECA">
        <w:rPr>
          <w:rFonts w:ascii="Helvetica" w:hAnsi="Helvetica"/>
          <w:lang w:val="es-PE"/>
        </w:rPr>
        <w:t>Registros contables precisos</w:t>
      </w:r>
    </w:p>
    <w:p w14:paraId="21B5F850" w14:textId="5B2747D5" w:rsidR="00A221FD" w:rsidRPr="00741ECA" w:rsidRDefault="00A221FD" w:rsidP="00215132">
      <w:pPr>
        <w:pStyle w:val="NormalWeb"/>
        <w:ind w:firstLine="720"/>
        <w:rPr>
          <w:rFonts w:ascii="Helvetica" w:hAnsi="Helvetica"/>
          <w:lang w:val="es-PE"/>
        </w:rPr>
      </w:pPr>
      <w:r w:rsidRPr="00741ECA">
        <w:rPr>
          <w:rFonts w:ascii="Helvetica" w:hAnsi="Helvetica"/>
          <w:lang w:val="es-PE"/>
        </w:rPr>
        <w:t>Los registros contables deben reflejar correctamente la naturaleza de las operaciones.</w:t>
      </w:r>
      <w:r w:rsidR="00215132" w:rsidRPr="00741ECA">
        <w:rPr>
          <w:rFonts w:ascii="Helvetica" w:hAnsi="Helvetica"/>
          <w:lang w:val="es-PE"/>
        </w:rPr>
        <w:t xml:space="preserve"> </w:t>
      </w:r>
      <w:r w:rsidRPr="00741ECA">
        <w:rPr>
          <w:rFonts w:ascii="Helvetica" w:hAnsi="Helvetica"/>
          <w:lang w:val="es-PE"/>
        </w:rPr>
        <w:t>No es adecuado registrar un pago destinado a una finalidad determinada bajo un concepto diferente con el objetivo de ocultar su verdadera naturaleza.</w:t>
      </w:r>
    </w:p>
    <w:p w14:paraId="5D03DB7E"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Por ejemplo, un pago realizado como beneficio personal no debería registrarse falsamente como:</w:t>
      </w:r>
    </w:p>
    <w:p w14:paraId="78086715"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“servicios de consultoría”</w:t>
      </w:r>
      <w:r w:rsidRPr="00741ECA">
        <w:rPr>
          <w:rFonts w:ascii="Helvetica" w:hAnsi="Helvetica"/>
          <w:lang w:val="es-PE"/>
        </w:rPr>
        <w:t>,</w:t>
      </w:r>
      <w:r w:rsidRPr="00741ECA">
        <w:rPr>
          <w:rFonts w:ascii="Helvetica" w:hAnsi="Helvetica"/>
          <w:lang w:val="es-PE"/>
        </w:rPr>
        <w:br/>
      </w:r>
      <w:r w:rsidRPr="00741ECA">
        <w:rPr>
          <w:rStyle w:val="Textoennegrita"/>
          <w:rFonts w:ascii="Helvetica" w:eastAsiaTheme="majorEastAsia" w:hAnsi="Helvetica"/>
          <w:lang w:val="es-PE"/>
        </w:rPr>
        <w:t>“gastos administrativos”</w:t>
      </w:r>
      <w:r w:rsidRPr="00741ECA">
        <w:rPr>
          <w:rFonts w:ascii="Helvetica" w:hAnsi="Helvetica"/>
          <w:lang w:val="es-PE"/>
        </w:rPr>
        <w:t xml:space="preserve"> o</w:t>
      </w:r>
      <w:r w:rsidRPr="00741ECA">
        <w:rPr>
          <w:rFonts w:ascii="Helvetica" w:hAnsi="Helvetica"/>
          <w:lang w:val="es-PE"/>
        </w:rPr>
        <w:br/>
      </w:r>
      <w:r w:rsidRPr="00741ECA">
        <w:rPr>
          <w:rStyle w:val="Textoennegrita"/>
          <w:rFonts w:ascii="Helvetica" w:eastAsiaTheme="majorEastAsia" w:hAnsi="Helvetica"/>
          <w:lang w:val="es-PE"/>
        </w:rPr>
        <w:t>“gastos comerciales”</w:t>
      </w:r>
      <w:r w:rsidRPr="00741ECA">
        <w:rPr>
          <w:rFonts w:ascii="Helvetica" w:hAnsi="Helvetica"/>
          <w:lang w:val="es-PE"/>
        </w:rPr>
        <w:t>.</w:t>
      </w:r>
    </w:p>
    <w:p w14:paraId="7567898F"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La organización debe procurar que las operaciones sean </w:t>
      </w:r>
      <w:r w:rsidRPr="00741ECA">
        <w:rPr>
          <w:rStyle w:val="Textoennegrita"/>
          <w:rFonts w:ascii="Helvetica" w:eastAsiaTheme="majorEastAsia" w:hAnsi="Helvetica"/>
          <w:lang w:val="es-PE"/>
        </w:rPr>
        <w:t>registradas de manera clara, completa y exacta</w:t>
      </w:r>
      <w:r w:rsidRPr="00741ECA">
        <w:rPr>
          <w:rFonts w:ascii="Helvetica" w:hAnsi="Helvetica"/>
          <w:lang w:val="es-PE"/>
        </w:rPr>
        <w:t>.</w:t>
      </w:r>
    </w:p>
    <w:p w14:paraId="201539BF" w14:textId="77777777" w:rsidR="00A221FD" w:rsidRPr="00741ECA" w:rsidRDefault="00A221FD" w:rsidP="00A221FD">
      <w:pPr>
        <w:pStyle w:val="Ttulo3"/>
        <w:rPr>
          <w:rFonts w:ascii="Helvetica" w:hAnsi="Helvetica"/>
          <w:lang w:val="es-PE"/>
        </w:rPr>
      </w:pPr>
      <w:r w:rsidRPr="00741ECA">
        <w:rPr>
          <w:rFonts w:ascii="Helvetica" w:hAnsi="Helvetica"/>
          <w:lang w:val="es-PE"/>
        </w:rPr>
        <w:t>Controles comerciales</w:t>
      </w:r>
    </w:p>
    <w:p w14:paraId="028DC7BF" w14:textId="2D733C81" w:rsidR="00A221FD" w:rsidRPr="00741ECA" w:rsidRDefault="00A221FD" w:rsidP="00215132">
      <w:pPr>
        <w:pStyle w:val="NormalWeb"/>
        <w:ind w:firstLine="720"/>
        <w:rPr>
          <w:rFonts w:ascii="Helvetica" w:hAnsi="Helvetica"/>
          <w:lang w:val="es-PE"/>
        </w:rPr>
      </w:pPr>
      <w:r w:rsidRPr="00741ECA">
        <w:rPr>
          <w:rFonts w:ascii="Helvetica" w:hAnsi="Helvetica"/>
          <w:lang w:val="es-PE"/>
        </w:rPr>
        <w:t>Los controles antisoborno no se limitan al departamento financiero.</w:t>
      </w:r>
      <w:r w:rsidR="00215132" w:rsidRPr="00741ECA">
        <w:rPr>
          <w:rFonts w:ascii="Helvetica" w:hAnsi="Helvetica"/>
          <w:lang w:val="es-PE"/>
        </w:rPr>
        <w:t xml:space="preserve"> </w:t>
      </w:r>
      <w:r w:rsidRPr="00741ECA">
        <w:rPr>
          <w:rFonts w:ascii="Helvetica" w:hAnsi="Helvetica"/>
          <w:lang w:val="es-PE"/>
        </w:rPr>
        <w:t xml:space="preserve">La ISO 37001:2025 contempla también </w:t>
      </w:r>
      <w:r w:rsidRPr="00741ECA">
        <w:rPr>
          <w:rStyle w:val="Textoennegrita"/>
          <w:rFonts w:ascii="Helvetica" w:eastAsiaTheme="majorEastAsia" w:hAnsi="Helvetica"/>
          <w:lang w:val="es-PE"/>
        </w:rPr>
        <w:t>controles no financieros</w:t>
      </w:r>
      <w:r w:rsidRPr="00741ECA">
        <w:rPr>
          <w:rFonts w:ascii="Helvetica" w:hAnsi="Helvetica"/>
          <w:lang w:val="es-PE"/>
        </w:rPr>
        <w:t xml:space="preserve"> en áreas como adquisiciones, operaciones, ventas, actividades comerciales, recursos humanos, asuntos legales, fusiones y adquisiciones y actividades regulatorias. </w:t>
      </w:r>
    </w:p>
    <w:p w14:paraId="1434AF19"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Estos controles son importantes porque muchas situaciones de riesgo se originan </w:t>
      </w:r>
      <w:r w:rsidRPr="00741ECA">
        <w:rPr>
          <w:rStyle w:val="Textoennegrita"/>
          <w:rFonts w:ascii="Helvetica" w:eastAsiaTheme="majorEastAsia" w:hAnsi="Helvetica"/>
          <w:lang w:val="es-PE"/>
        </w:rPr>
        <w:t>antes de que se produzca el pago</w:t>
      </w:r>
      <w:r w:rsidRPr="00741ECA">
        <w:rPr>
          <w:rFonts w:ascii="Helvetica" w:hAnsi="Helvetica"/>
          <w:lang w:val="es-PE"/>
        </w:rPr>
        <w:t>.</w:t>
      </w:r>
    </w:p>
    <w:p w14:paraId="442E1B37" w14:textId="77777777" w:rsidR="00A221FD" w:rsidRPr="00741ECA" w:rsidRDefault="00A221FD" w:rsidP="00A221FD">
      <w:pPr>
        <w:pStyle w:val="Ttulo3"/>
        <w:rPr>
          <w:rFonts w:ascii="Helvetica" w:hAnsi="Helvetica"/>
          <w:lang w:val="es-PE"/>
        </w:rPr>
      </w:pPr>
      <w:r w:rsidRPr="00741ECA">
        <w:rPr>
          <w:rFonts w:ascii="Helvetica" w:hAnsi="Helvetica"/>
          <w:lang w:val="es-PE"/>
        </w:rPr>
        <w:t>Controles en compras</w:t>
      </w:r>
    </w:p>
    <w:p w14:paraId="37D6E240"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El proceso de compras debe evitar que una persona pueda seleccionar arbitrariamente a un proveedor a cambio de un beneficio personal.</w:t>
      </w:r>
    </w:p>
    <w:p w14:paraId="49B27FD9" w14:textId="77777777" w:rsidR="00A221FD" w:rsidRPr="00741ECA" w:rsidRDefault="00A221FD" w:rsidP="00A221FD">
      <w:pPr>
        <w:pStyle w:val="NormalWeb"/>
        <w:rPr>
          <w:rFonts w:ascii="Helvetica" w:hAnsi="Helvetica"/>
        </w:rPr>
      </w:pPr>
      <w:r w:rsidRPr="00741ECA">
        <w:rPr>
          <w:rFonts w:ascii="Helvetica" w:hAnsi="Helvetica"/>
        </w:rPr>
        <w:t>Algunos mecanismos pueden incluir:</w:t>
      </w:r>
    </w:p>
    <w:p w14:paraId="5FDF966D" w14:textId="77777777" w:rsidR="00A221FD" w:rsidRPr="00741ECA" w:rsidRDefault="00A221FD" w:rsidP="0047461E">
      <w:pPr>
        <w:numPr>
          <w:ilvl w:val="0"/>
          <w:numId w:val="211"/>
        </w:numPr>
        <w:spacing w:before="100" w:beforeAutospacing="1" w:after="100" w:afterAutospacing="1" w:line="240" w:lineRule="auto"/>
        <w:rPr>
          <w:rFonts w:ascii="Helvetica" w:hAnsi="Helvetica"/>
        </w:rPr>
      </w:pPr>
      <w:r w:rsidRPr="00741ECA">
        <w:rPr>
          <w:rFonts w:ascii="Helvetica" w:hAnsi="Helvetica"/>
        </w:rPr>
        <w:t xml:space="preserve">Criterios objetivos de selección. </w:t>
      </w:r>
    </w:p>
    <w:p w14:paraId="1F9AB156" w14:textId="77777777" w:rsidR="00A221FD" w:rsidRPr="00741ECA" w:rsidRDefault="00A221FD" w:rsidP="0047461E">
      <w:pPr>
        <w:numPr>
          <w:ilvl w:val="0"/>
          <w:numId w:val="211"/>
        </w:numPr>
        <w:spacing w:before="100" w:beforeAutospacing="1" w:after="100" w:afterAutospacing="1" w:line="240" w:lineRule="auto"/>
        <w:rPr>
          <w:rFonts w:ascii="Helvetica" w:hAnsi="Helvetica"/>
          <w:lang w:val="es-PE"/>
        </w:rPr>
      </w:pPr>
      <w:r w:rsidRPr="00741ECA">
        <w:rPr>
          <w:rFonts w:ascii="Helvetica" w:hAnsi="Helvetica"/>
          <w:lang w:val="es-PE"/>
        </w:rPr>
        <w:t xml:space="preserve">Solicitud de varias cotizaciones cuando corresponda. </w:t>
      </w:r>
    </w:p>
    <w:p w14:paraId="0C91ECA3" w14:textId="77777777" w:rsidR="00A221FD" w:rsidRPr="00741ECA" w:rsidRDefault="00A221FD" w:rsidP="0047461E">
      <w:pPr>
        <w:numPr>
          <w:ilvl w:val="0"/>
          <w:numId w:val="211"/>
        </w:numPr>
        <w:spacing w:before="100" w:beforeAutospacing="1" w:after="100" w:afterAutospacing="1" w:line="240" w:lineRule="auto"/>
        <w:rPr>
          <w:rFonts w:ascii="Helvetica" w:hAnsi="Helvetica"/>
        </w:rPr>
      </w:pPr>
      <w:r w:rsidRPr="00741ECA">
        <w:rPr>
          <w:rFonts w:ascii="Helvetica" w:hAnsi="Helvetica"/>
        </w:rPr>
        <w:t xml:space="preserve">Evaluación de proveedores. </w:t>
      </w:r>
    </w:p>
    <w:p w14:paraId="552FEC20" w14:textId="77777777" w:rsidR="00A221FD" w:rsidRPr="00741ECA" w:rsidRDefault="00A221FD" w:rsidP="0047461E">
      <w:pPr>
        <w:numPr>
          <w:ilvl w:val="0"/>
          <w:numId w:val="211"/>
        </w:numPr>
        <w:spacing w:before="100" w:beforeAutospacing="1" w:after="100" w:afterAutospacing="1" w:line="240" w:lineRule="auto"/>
        <w:rPr>
          <w:rFonts w:ascii="Helvetica" w:hAnsi="Helvetica"/>
          <w:lang w:val="es-PE"/>
        </w:rPr>
      </w:pPr>
      <w:r w:rsidRPr="00741ECA">
        <w:rPr>
          <w:rFonts w:ascii="Helvetica" w:hAnsi="Helvetica"/>
          <w:lang w:val="es-PE"/>
        </w:rPr>
        <w:t xml:space="preserve">Declaración de conflictos de interés. </w:t>
      </w:r>
    </w:p>
    <w:p w14:paraId="2A826955" w14:textId="77777777" w:rsidR="00A221FD" w:rsidRPr="00741ECA" w:rsidRDefault="00A221FD" w:rsidP="0047461E">
      <w:pPr>
        <w:numPr>
          <w:ilvl w:val="0"/>
          <w:numId w:val="211"/>
        </w:numPr>
        <w:spacing w:before="100" w:beforeAutospacing="1" w:after="100" w:afterAutospacing="1" w:line="240" w:lineRule="auto"/>
        <w:rPr>
          <w:rFonts w:ascii="Helvetica" w:hAnsi="Helvetica"/>
          <w:lang w:val="es-PE"/>
        </w:rPr>
      </w:pPr>
      <w:r w:rsidRPr="00741ECA">
        <w:rPr>
          <w:rFonts w:ascii="Helvetica" w:hAnsi="Helvetica"/>
          <w:lang w:val="es-PE"/>
        </w:rPr>
        <w:t xml:space="preserve">Separación entre selección y aprobación. </w:t>
      </w:r>
    </w:p>
    <w:p w14:paraId="680FB652" w14:textId="77777777" w:rsidR="00A221FD" w:rsidRPr="00741ECA" w:rsidRDefault="00A221FD" w:rsidP="0047461E">
      <w:pPr>
        <w:numPr>
          <w:ilvl w:val="0"/>
          <w:numId w:val="211"/>
        </w:numPr>
        <w:spacing w:before="100" w:beforeAutospacing="1" w:after="100" w:afterAutospacing="1" w:line="240" w:lineRule="auto"/>
        <w:rPr>
          <w:rFonts w:ascii="Helvetica" w:hAnsi="Helvetica"/>
        </w:rPr>
      </w:pPr>
      <w:r w:rsidRPr="00741ECA">
        <w:rPr>
          <w:rFonts w:ascii="Helvetica" w:hAnsi="Helvetica"/>
        </w:rPr>
        <w:t xml:space="preserve">Documentación de la decisión. </w:t>
      </w:r>
    </w:p>
    <w:p w14:paraId="3DD25CD4" w14:textId="77777777" w:rsidR="00A221FD" w:rsidRPr="00741ECA" w:rsidRDefault="00A221FD" w:rsidP="0047461E">
      <w:pPr>
        <w:numPr>
          <w:ilvl w:val="0"/>
          <w:numId w:val="211"/>
        </w:numPr>
        <w:spacing w:before="100" w:beforeAutospacing="1" w:after="100" w:afterAutospacing="1" w:line="240" w:lineRule="auto"/>
        <w:rPr>
          <w:rFonts w:ascii="Helvetica" w:hAnsi="Helvetica"/>
        </w:rPr>
      </w:pPr>
      <w:r w:rsidRPr="00741ECA">
        <w:rPr>
          <w:rFonts w:ascii="Helvetica" w:hAnsi="Helvetica"/>
        </w:rPr>
        <w:t xml:space="preserve">Control sobre modificaciones contractuales. </w:t>
      </w:r>
    </w:p>
    <w:p w14:paraId="4A400037" w14:textId="77777777" w:rsidR="00A221FD" w:rsidRPr="00741ECA" w:rsidRDefault="00A221FD" w:rsidP="00215132">
      <w:pPr>
        <w:pStyle w:val="NormalWeb"/>
        <w:ind w:firstLine="360"/>
        <w:rPr>
          <w:rFonts w:ascii="Helvetica" w:hAnsi="Helvetica"/>
          <w:lang w:val="es-PE"/>
        </w:rPr>
      </w:pPr>
      <w:r w:rsidRPr="00741ECA">
        <w:rPr>
          <w:rFonts w:ascii="Helvetica" w:hAnsi="Helvetica"/>
          <w:lang w:val="es-PE"/>
        </w:rPr>
        <w:t xml:space="preserve">El objetivo es que la selección pueda ser </w:t>
      </w:r>
      <w:r w:rsidRPr="00741ECA">
        <w:rPr>
          <w:rStyle w:val="Textoennegrita"/>
          <w:rFonts w:ascii="Helvetica" w:eastAsiaTheme="majorEastAsia" w:hAnsi="Helvetica"/>
          <w:lang w:val="es-PE"/>
        </w:rPr>
        <w:t>explicada y defendida mediante criterios objetivos</w:t>
      </w:r>
      <w:r w:rsidRPr="00741ECA">
        <w:rPr>
          <w:rFonts w:ascii="Helvetica" w:hAnsi="Helvetica"/>
          <w:lang w:val="es-PE"/>
        </w:rPr>
        <w:t>.</w:t>
      </w:r>
    </w:p>
    <w:p w14:paraId="14551799" w14:textId="77777777" w:rsidR="00A221FD" w:rsidRPr="00741ECA" w:rsidRDefault="00A221FD" w:rsidP="00A221FD">
      <w:pPr>
        <w:pStyle w:val="Ttulo3"/>
        <w:rPr>
          <w:rFonts w:ascii="Helvetica" w:hAnsi="Helvetica"/>
          <w:lang w:val="es-PE"/>
        </w:rPr>
      </w:pPr>
      <w:r w:rsidRPr="00741ECA">
        <w:rPr>
          <w:rFonts w:ascii="Helvetica" w:hAnsi="Helvetica"/>
          <w:lang w:val="es-PE"/>
        </w:rPr>
        <w:t>Controles en ventas</w:t>
      </w:r>
    </w:p>
    <w:p w14:paraId="34150D16" w14:textId="409B5DC8" w:rsidR="00A221FD" w:rsidRPr="00741ECA" w:rsidRDefault="00A221FD" w:rsidP="00215132">
      <w:pPr>
        <w:pStyle w:val="NormalWeb"/>
        <w:ind w:firstLine="720"/>
        <w:rPr>
          <w:rFonts w:ascii="Helvetica" w:hAnsi="Helvetica"/>
          <w:lang w:val="es-PE"/>
        </w:rPr>
      </w:pPr>
      <w:r w:rsidRPr="00741ECA">
        <w:rPr>
          <w:rFonts w:ascii="Helvetica" w:hAnsi="Helvetica"/>
          <w:lang w:val="es-PE"/>
        </w:rPr>
        <w:t>Los riesgos antisoborno también pueden aparecer en el área comercial.</w:t>
      </w:r>
      <w:r w:rsidR="00215132" w:rsidRPr="00741ECA">
        <w:rPr>
          <w:rFonts w:ascii="Helvetica" w:hAnsi="Helvetica"/>
          <w:lang w:val="es-PE"/>
        </w:rPr>
        <w:t xml:space="preserve"> </w:t>
      </w:r>
      <w:r w:rsidRPr="00741ECA">
        <w:rPr>
          <w:rFonts w:ascii="Helvetica" w:hAnsi="Helvetica"/>
          <w:lang w:val="es-PE"/>
        </w:rPr>
        <w:t>Por ejemplo, un trabajador puede ofrecer un beneficio indebido a una persona que representa a un cliente con el objetivo de conseguir un contrato.</w:t>
      </w:r>
    </w:p>
    <w:p w14:paraId="26A3D218" w14:textId="77777777" w:rsidR="00A221FD" w:rsidRPr="00741ECA" w:rsidRDefault="00A221FD" w:rsidP="00A221FD">
      <w:pPr>
        <w:pStyle w:val="NormalWeb"/>
        <w:rPr>
          <w:rFonts w:ascii="Helvetica" w:hAnsi="Helvetica"/>
          <w:lang w:val="es-PE"/>
        </w:rPr>
      </w:pPr>
      <w:r w:rsidRPr="00741ECA">
        <w:rPr>
          <w:rFonts w:ascii="Helvetica" w:hAnsi="Helvetica"/>
          <w:lang w:val="es-PE"/>
        </w:rPr>
        <w:t>Por ello, la organización puede establecer controles relacionados con:</w:t>
      </w:r>
    </w:p>
    <w:p w14:paraId="75BFB908" w14:textId="77777777" w:rsidR="00A221FD" w:rsidRPr="00741ECA" w:rsidRDefault="00A221FD" w:rsidP="0047461E">
      <w:pPr>
        <w:numPr>
          <w:ilvl w:val="0"/>
          <w:numId w:val="212"/>
        </w:numPr>
        <w:spacing w:before="100" w:beforeAutospacing="1" w:after="100" w:afterAutospacing="1" w:line="240" w:lineRule="auto"/>
        <w:rPr>
          <w:rFonts w:ascii="Helvetica" w:hAnsi="Helvetica"/>
        </w:rPr>
      </w:pPr>
      <w:r w:rsidRPr="00741ECA">
        <w:rPr>
          <w:rFonts w:ascii="Helvetica" w:hAnsi="Helvetica"/>
        </w:rPr>
        <w:t xml:space="preserve">Descuentos excepcionales. </w:t>
      </w:r>
    </w:p>
    <w:p w14:paraId="572A71B3" w14:textId="77777777" w:rsidR="00A221FD" w:rsidRPr="00741ECA" w:rsidRDefault="00A221FD" w:rsidP="0047461E">
      <w:pPr>
        <w:numPr>
          <w:ilvl w:val="0"/>
          <w:numId w:val="212"/>
        </w:numPr>
        <w:spacing w:before="100" w:beforeAutospacing="1" w:after="100" w:afterAutospacing="1" w:line="240" w:lineRule="auto"/>
        <w:rPr>
          <w:rFonts w:ascii="Helvetica" w:hAnsi="Helvetica"/>
        </w:rPr>
      </w:pPr>
      <w:r w:rsidRPr="00741ECA">
        <w:rPr>
          <w:rFonts w:ascii="Helvetica" w:hAnsi="Helvetica"/>
        </w:rPr>
        <w:t xml:space="preserve">Comisiones. </w:t>
      </w:r>
    </w:p>
    <w:p w14:paraId="1258BB5E" w14:textId="77777777" w:rsidR="00A221FD" w:rsidRPr="00741ECA" w:rsidRDefault="00A221FD" w:rsidP="0047461E">
      <w:pPr>
        <w:numPr>
          <w:ilvl w:val="0"/>
          <w:numId w:val="212"/>
        </w:numPr>
        <w:spacing w:before="100" w:beforeAutospacing="1" w:after="100" w:afterAutospacing="1" w:line="240" w:lineRule="auto"/>
        <w:rPr>
          <w:rFonts w:ascii="Helvetica" w:hAnsi="Helvetica"/>
        </w:rPr>
      </w:pPr>
      <w:r w:rsidRPr="00741ECA">
        <w:rPr>
          <w:rFonts w:ascii="Helvetica" w:hAnsi="Helvetica"/>
        </w:rPr>
        <w:t xml:space="preserve">Contratos con intermediarios. </w:t>
      </w:r>
    </w:p>
    <w:p w14:paraId="7118C8BB" w14:textId="77777777" w:rsidR="00A221FD" w:rsidRPr="00741ECA" w:rsidRDefault="00A221FD" w:rsidP="0047461E">
      <w:pPr>
        <w:numPr>
          <w:ilvl w:val="0"/>
          <w:numId w:val="212"/>
        </w:numPr>
        <w:spacing w:before="100" w:beforeAutospacing="1" w:after="100" w:afterAutospacing="1" w:line="240" w:lineRule="auto"/>
        <w:rPr>
          <w:rFonts w:ascii="Helvetica" w:hAnsi="Helvetica"/>
        </w:rPr>
      </w:pPr>
      <w:r w:rsidRPr="00741ECA">
        <w:rPr>
          <w:rFonts w:ascii="Helvetica" w:hAnsi="Helvetica"/>
        </w:rPr>
        <w:t xml:space="preserve">Representantes comerciales. </w:t>
      </w:r>
    </w:p>
    <w:p w14:paraId="5ED9A7FD" w14:textId="77777777" w:rsidR="00A221FD" w:rsidRPr="00741ECA" w:rsidRDefault="00A221FD" w:rsidP="0047461E">
      <w:pPr>
        <w:numPr>
          <w:ilvl w:val="0"/>
          <w:numId w:val="212"/>
        </w:numPr>
        <w:spacing w:before="100" w:beforeAutospacing="1" w:after="100" w:afterAutospacing="1" w:line="240" w:lineRule="auto"/>
        <w:rPr>
          <w:rFonts w:ascii="Helvetica" w:hAnsi="Helvetica"/>
        </w:rPr>
      </w:pPr>
      <w:r w:rsidRPr="00741ECA">
        <w:rPr>
          <w:rFonts w:ascii="Helvetica" w:hAnsi="Helvetica"/>
        </w:rPr>
        <w:t xml:space="preserve">Gastos de representación. </w:t>
      </w:r>
    </w:p>
    <w:p w14:paraId="5F0E9111" w14:textId="77777777" w:rsidR="00A221FD" w:rsidRPr="00741ECA" w:rsidRDefault="00A221FD" w:rsidP="0047461E">
      <w:pPr>
        <w:numPr>
          <w:ilvl w:val="0"/>
          <w:numId w:val="212"/>
        </w:numPr>
        <w:spacing w:before="100" w:beforeAutospacing="1" w:after="100" w:afterAutospacing="1" w:line="240" w:lineRule="auto"/>
        <w:rPr>
          <w:rFonts w:ascii="Helvetica" w:hAnsi="Helvetica"/>
        </w:rPr>
      </w:pPr>
      <w:r w:rsidRPr="00741ECA">
        <w:rPr>
          <w:rFonts w:ascii="Helvetica" w:hAnsi="Helvetica"/>
        </w:rPr>
        <w:t xml:space="preserve">Regalos y hospitalidad. </w:t>
      </w:r>
    </w:p>
    <w:p w14:paraId="4CE01231" w14:textId="77777777" w:rsidR="00A221FD" w:rsidRPr="00741ECA" w:rsidRDefault="00A221FD" w:rsidP="0047461E">
      <w:pPr>
        <w:numPr>
          <w:ilvl w:val="0"/>
          <w:numId w:val="212"/>
        </w:numPr>
        <w:spacing w:before="100" w:beforeAutospacing="1" w:after="100" w:afterAutospacing="1" w:line="240" w:lineRule="auto"/>
        <w:rPr>
          <w:rFonts w:ascii="Helvetica" w:hAnsi="Helvetica"/>
        </w:rPr>
      </w:pPr>
      <w:r w:rsidRPr="00741ECA">
        <w:rPr>
          <w:rFonts w:ascii="Helvetica" w:hAnsi="Helvetica"/>
        </w:rPr>
        <w:t xml:space="preserve">Condiciones comerciales extraordinarias. </w:t>
      </w:r>
    </w:p>
    <w:p w14:paraId="4B26B38C" w14:textId="77777777" w:rsidR="00A221FD" w:rsidRPr="00741ECA" w:rsidRDefault="00A221FD" w:rsidP="00215132">
      <w:pPr>
        <w:pStyle w:val="NormalWeb"/>
        <w:ind w:firstLine="360"/>
        <w:rPr>
          <w:rFonts w:ascii="Helvetica" w:hAnsi="Helvetica"/>
          <w:lang w:val="es-PE"/>
        </w:rPr>
      </w:pPr>
      <w:r w:rsidRPr="00741ECA">
        <w:rPr>
          <w:rStyle w:val="Textoennegrita"/>
          <w:rFonts w:ascii="Helvetica" w:eastAsiaTheme="majorEastAsia" w:hAnsi="Helvetica"/>
          <w:lang w:val="es-PE"/>
        </w:rPr>
        <w:t>La presión por alcanzar objetivos comerciales no justifica una conducta contraria a la política antisoborno.</w:t>
      </w:r>
    </w:p>
    <w:p w14:paraId="26C2E238" w14:textId="77777777" w:rsidR="00A221FD" w:rsidRPr="00741ECA" w:rsidRDefault="00A221FD" w:rsidP="00A221FD">
      <w:pPr>
        <w:pStyle w:val="Ttulo3"/>
        <w:rPr>
          <w:rFonts w:ascii="Helvetica" w:hAnsi="Helvetica"/>
          <w:lang w:val="es-PE"/>
        </w:rPr>
      </w:pPr>
      <w:r w:rsidRPr="00741ECA">
        <w:rPr>
          <w:rFonts w:ascii="Helvetica" w:hAnsi="Helvetica"/>
          <w:lang w:val="es-PE"/>
        </w:rPr>
        <w:t>Descuentos y condiciones especiales</w:t>
      </w:r>
    </w:p>
    <w:p w14:paraId="1D6D4873"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Los descuentos comerciales pueden ser legítimos, pero deberían estar respaldados por </w:t>
      </w:r>
      <w:r w:rsidRPr="00741ECA">
        <w:rPr>
          <w:rStyle w:val="Textoennegrita"/>
          <w:rFonts w:ascii="Helvetica" w:eastAsiaTheme="majorEastAsia" w:hAnsi="Helvetica"/>
          <w:lang w:val="es-PE"/>
        </w:rPr>
        <w:t>criterios definidos y documentados</w:t>
      </w:r>
      <w:r w:rsidRPr="00741ECA">
        <w:rPr>
          <w:rFonts w:ascii="Helvetica" w:hAnsi="Helvetica"/>
          <w:lang w:val="es-PE"/>
        </w:rPr>
        <w:t>.</w:t>
      </w:r>
    </w:p>
    <w:p w14:paraId="04812FE9"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Una situación de riesgo puede aparecer cuando un trabajador ofrece a un cliente una condición comercial excepcional y utiliza parte del beneficio para favorecer personalmente a una persona relacionada con la operación.</w:t>
      </w:r>
    </w:p>
    <w:p w14:paraId="6B179FBC" w14:textId="77777777" w:rsidR="00A221FD" w:rsidRPr="00741ECA" w:rsidRDefault="00A221FD" w:rsidP="00A221FD">
      <w:pPr>
        <w:pStyle w:val="NormalWeb"/>
        <w:rPr>
          <w:rFonts w:ascii="Helvetica" w:hAnsi="Helvetica"/>
          <w:lang w:val="es-PE"/>
        </w:rPr>
      </w:pPr>
      <w:r w:rsidRPr="00741ECA">
        <w:rPr>
          <w:rFonts w:ascii="Helvetica" w:hAnsi="Helvetica"/>
          <w:lang w:val="es-PE"/>
        </w:rPr>
        <w:t>Por ello, los descuentos importantes o excepcionales pueden requerir:</w:t>
      </w:r>
    </w:p>
    <w:p w14:paraId="0457E1F1" w14:textId="77777777" w:rsidR="00A221FD" w:rsidRPr="00741ECA" w:rsidRDefault="00A221FD" w:rsidP="0047461E">
      <w:pPr>
        <w:numPr>
          <w:ilvl w:val="0"/>
          <w:numId w:val="213"/>
        </w:numPr>
        <w:spacing w:before="100" w:beforeAutospacing="1" w:after="100" w:afterAutospacing="1" w:line="240" w:lineRule="auto"/>
        <w:rPr>
          <w:rFonts w:ascii="Helvetica" w:hAnsi="Helvetica"/>
        </w:rPr>
      </w:pPr>
      <w:r w:rsidRPr="00741ECA">
        <w:rPr>
          <w:rFonts w:ascii="Helvetica" w:hAnsi="Helvetica"/>
        </w:rPr>
        <w:t xml:space="preserve">Justificación comercial. </w:t>
      </w:r>
    </w:p>
    <w:p w14:paraId="3A838ABB" w14:textId="77777777" w:rsidR="00A221FD" w:rsidRPr="00741ECA" w:rsidRDefault="00A221FD" w:rsidP="0047461E">
      <w:pPr>
        <w:numPr>
          <w:ilvl w:val="0"/>
          <w:numId w:val="213"/>
        </w:numPr>
        <w:spacing w:before="100" w:beforeAutospacing="1" w:after="100" w:afterAutospacing="1" w:line="240" w:lineRule="auto"/>
        <w:rPr>
          <w:rFonts w:ascii="Helvetica" w:hAnsi="Helvetica"/>
        </w:rPr>
      </w:pPr>
      <w:r w:rsidRPr="00741ECA">
        <w:rPr>
          <w:rFonts w:ascii="Helvetica" w:hAnsi="Helvetica"/>
        </w:rPr>
        <w:t xml:space="preserve">Aprobación. </w:t>
      </w:r>
    </w:p>
    <w:p w14:paraId="636DF9E7" w14:textId="77777777" w:rsidR="00A221FD" w:rsidRPr="00741ECA" w:rsidRDefault="00A221FD" w:rsidP="0047461E">
      <w:pPr>
        <w:numPr>
          <w:ilvl w:val="0"/>
          <w:numId w:val="213"/>
        </w:numPr>
        <w:spacing w:before="100" w:beforeAutospacing="1" w:after="100" w:afterAutospacing="1" w:line="240" w:lineRule="auto"/>
        <w:rPr>
          <w:rFonts w:ascii="Helvetica" w:hAnsi="Helvetica"/>
        </w:rPr>
      </w:pPr>
      <w:r w:rsidRPr="00741ECA">
        <w:rPr>
          <w:rFonts w:ascii="Helvetica" w:hAnsi="Helvetica"/>
        </w:rPr>
        <w:t xml:space="preserve">Registro. </w:t>
      </w:r>
    </w:p>
    <w:p w14:paraId="0D19082F" w14:textId="77777777" w:rsidR="00A221FD" w:rsidRPr="00741ECA" w:rsidRDefault="00A221FD" w:rsidP="0047461E">
      <w:pPr>
        <w:numPr>
          <w:ilvl w:val="0"/>
          <w:numId w:val="213"/>
        </w:numPr>
        <w:spacing w:before="100" w:beforeAutospacing="1" w:after="100" w:afterAutospacing="1" w:line="240" w:lineRule="auto"/>
        <w:rPr>
          <w:rFonts w:ascii="Helvetica" w:hAnsi="Helvetica"/>
        </w:rPr>
      </w:pPr>
      <w:r w:rsidRPr="00741ECA">
        <w:rPr>
          <w:rFonts w:ascii="Helvetica" w:hAnsi="Helvetica"/>
        </w:rPr>
        <w:t xml:space="preserve">Revisión independiente. </w:t>
      </w:r>
    </w:p>
    <w:p w14:paraId="145BB0D1" w14:textId="77777777" w:rsidR="00A221FD" w:rsidRPr="00741ECA" w:rsidRDefault="00A221FD" w:rsidP="00A221FD">
      <w:pPr>
        <w:pStyle w:val="Ttulo3"/>
        <w:rPr>
          <w:rFonts w:ascii="Helvetica" w:hAnsi="Helvetica"/>
        </w:rPr>
      </w:pPr>
      <w:r w:rsidRPr="00741ECA">
        <w:rPr>
          <w:rFonts w:ascii="Helvetica" w:hAnsi="Helvetica"/>
        </w:rPr>
        <w:t>Contratos comerciales</w:t>
      </w:r>
    </w:p>
    <w:p w14:paraId="1C9B0F2E" w14:textId="77777777" w:rsidR="00A221FD" w:rsidRPr="00741ECA" w:rsidRDefault="00A221FD" w:rsidP="00215132">
      <w:pPr>
        <w:pStyle w:val="NormalWeb"/>
        <w:ind w:firstLine="360"/>
        <w:rPr>
          <w:rFonts w:ascii="Helvetica" w:hAnsi="Helvetica"/>
          <w:lang w:val="es-PE"/>
        </w:rPr>
      </w:pPr>
      <w:r w:rsidRPr="00741ECA">
        <w:rPr>
          <w:rFonts w:ascii="Helvetica" w:hAnsi="Helvetica"/>
          <w:lang w:val="es-PE"/>
        </w:rPr>
        <w:t>Los contratos con clientes, proveedores, consultores y otros socios de negocio deben establecer claramente:</w:t>
      </w:r>
    </w:p>
    <w:p w14:paraId="03A2159B" w14:textId="77777777" w:rsidR="00A221FD" w:rsidRPr="00741ECA" w:rsidRDefault="00A221FD" w:rsidP="0047461E">
      <w:pPr>
        <w:numPr>
          <w:ilvl w:val="0"/>
          <w:numId w:val="214"/>
        </w:numPr>
        <w:spacing w:before="100" w:beforeAutospacing="1" w:after="100" w:afterAutospacing="1" w:line="240" w:lineRule="auto"/>
        <w:rPr>
          <w:rFonts w:ascii="Helvetica" w:hAnsi="Helvetica"/>
        </w:rPr>
      </w:pPr>
      <w:r w:rsidRPr="00741ECA">
        <w:rPr>
          <w:rFonts w:ascii="Helvetica" w:hAnsi="Helvetica"/>
        </w:rPr>
        <w:t xml:space="preserve">Objeto del servicio. </w:t>
      </w:r>
    </w:p>
    <w:p w14:paraId="7C239021" w14:textId="77777777" w:rsidR="00A221FD" w:rsidRPr="00741ECA" w:rsidRDefault="00A221FD" w:rsidP="0047461E">
      <w:pPr>
        <w:numPr>
          <w:ilvl w:val="0"/>
          <w:numId w:val="214"/>
        </w:numPr>
        <w:spacing w:before="100" w:beforeAutospacing="1" w:after="100" w:afterAutospacing="1" w:line="240" w:lineRule="auto"/>
        <w:rPr>
          <w:rFonts w:ascii="Helvetica" w:hAnsi="Helvetica"/>
        </w:rPr>
      </w:pPr>
      <w:r w:rsidRPr="00741ECA">
        <w:rPr>
          <w:rFonts w:ascii="Helvetica" w:hAnsi="Helvetica"/>
        </w:rPr>
        <w:t xml:space="preserve">Obligaciones de las partes. </w:t>
      </w:r>
    </w:p>
    <w:p w14:paraId="7B5D445C" w14:textId="77777777" w:rsidR="00A221FD" w:rsidRPr="00741ECA" w:rsidRDefault="00A221FD" w:rsidP="0047461E">
      <w:pPr>
        <w:numPr>
          <w:ilvl w:val="0"/>
          <w:numId w:val="214"/>
        </w:numPr>
        <w:spacing w:before="100" w:beforeAutospacing="1" w:after="100" w:afterAutospacing="1" w:line="240" w:lineRule="auto"/>
        <w:rPr>
          <w:rFonts w:ascii="Helvetica" w:hAnsi="Helvetica"/>
        </w:rPr>
      </w:pPr>
      <w:r w:rsidRPr="00741ECA">
        <w:rPr>
          <w:rFonts w:ascii="Helvetica" w:hAnsi="Helvetica"/>
        </w:rPr>
        <w:t xml:space="preserve">Precio. </w:t>
      </w:r>
    </w:p>
    <w:p w14:paraId="44147FB9" w14:textId="77777777" w:rsidR="00A221FD" w:rsidRPr="00741ECA" w:rsidRDefault="00A221FD" w:rsidP="0047461E">
      <w:pPr>
        <w:numPr>
          <w:ilvl w:val="0"/>
          <w:numId w:val="214"/>
        </w:numPr>
        <w:spacing w:before="100" w:beforeAutospacing="1" w:after="100" w:afterAutospacing="1" w:line="240" w:lineRule="auto"/>
        <w:rPr>
          <w:rFonts w:ascii="Helvetica" w:hAnsi="Helvetica"/>
        </w:rPr>
      </w:pPr>
      <w:r w:rsidRPr="00741ECA">
        <w:rPr>
          <w:rFonts w:ascii="Helvetica" w:hAnsi="Helvetica"/>
        </w:rPr>
        <w:t xml:space="preserve">Forma de pago. </w:t>
      </w:r>
    </w:p>
    <w:p w14:paraId="6174B140" w14:textId="77777777" w:rsidR="00A221FD" w:rsidRPr="00741ECA" w:rsidRDefault="00A221FD" w:rsidP="0047461E">
      <w:pPr>
        <w:numPr>
          <w:ilvl w:val="0"/>
          <w:numId w:val="214"/>
        </w:numPr>
        <w:spacing w:before="100" w:beforeAutospacing="1" w:after="100" w:afterAutospacing="1" w:line="240" w:lineRule="auto"/>
        <w:rPr>
          <w:rFonts w:ascii="Helvetica" w:hAnsi="Helvetica"/>
        </w:rPr>
      </w:pPr>
      <w:r w:rsidRPr="00741ECA">
        <w:rPr>
          <w:rFonts w:ascii="Helvetica" w:hAnsi="Helvetica"/>
        </w:rPr>
        <w:t xml:space="preserve">Condiciones de ejecución. </w:t>
      </w:r>
    </w:p>
    <w:p w14:paraId="54C0C44F" w14:textId="77777777" w:rsidR="00A221FD" w:rsidRPr="00741ECA" w:rsidRDefault="00A221FD" w:rsidP="0047461E">
      <w:pPr>
        <w:numPr>
          <w:ilvl w:val="0"/>
          <w:numId w:val="214"/>
        </w:numPr>
        <w:spacing w:before="100" w:beforeAutospacing="1" w:after="100" w:afterAutospacing="1" w:line="240" w:lineRule="auto"/>
        <w:rPr>
          <w:rFonts w:ascii="Helvetica" w:hAnsi="Helvetica"/>
        </w:rPr>
      </w:pPr>
      <w:r w:rsidRPr="00741ECA">
        <w:rPr>
          <w:rFonts w:ascii="Helvetica" w:hAnsi="Helvetica"/>
        </w:rPr>
        <w:t xml:space="preserve">Responsabilidades. </w:t>
      </w:r>
    </w:p>
    <w:p w14:paraId="0237DF4C" w14:textId="77777777" w:rsidR="00A221FD" w:rsidRPr="00741ECA" w:rsidRDefault="00A221FD" w:rsidP="0047461E">
      <w:pPr>
        <w:numPr>
          <w:ilvl w:val="0"/>
          <w:numId w:val="214"/>
        </w:numPr>
        <w:spacing w:before="100" w:beforeAutospacing="1" w:after="100" w:afterAutospacing="1" w:line="240" w:lineRule="auto"/>
        <w:rPr>
          <w:rFonts w:ascii="Helvetica" w:hAnsi="Helvetica"/>
        </w:rPr>
      </w:pPr>
      <w:r w:rsidRPr="00741ECA">
        <w:rPr>
          <w:rFonts w:ascii="Helvetica" w:hAnsi="Helvetica"/>
        </w:rPr>
        <w:t xml:space="preserve">Requisitos de cumplimiento. </w:t>
      </w:r>
    </w:p>
    <w:p w14:paraId="347E1CDC" w14:textId="77777777" w:rsidR="00A221FD" w:rsidRPr="00741ECA" w:rsidRDefault="00A221FD" w:rsidP="0047461E">
      <w:pPr>
        <w:numPr>
          <w:ilvl w:val="0"/>
          <w:numId w:val="214"/>
        </w:numPr>
        <w:spacing w:before="100" w:beforeAutospacing="1" w:after="100" w:afterAutospacing="1" w:line="240" w:lineRule="auto"/>
        <w:rPr>
          <w:rFonts w:ascii="Helvetica" w:hAnsi="Helvetica"/>
        </w:rPr>
      </w:pPr>
      <w:r w:rsidRPr="00741ECA">
        <w:rPr>
          <w:rFonts w:ascii="Helvetica" w:hAnsi="Helvetica"/>
        </w:rPr>
        <w:t xml:space="preserve">Cuando corresponda, compromisos antisoborno. </w:t>
      </w:r>
    </w:p>
    <w:p w14:paraId="6525EAE1" w14:textId="77777777" w:rsidR="00A221FD" w:rsidRPr="00741ECA" w:rsidRDefault="00A221FD" w:rsidP="00215132">
      <w:pPr>
        <w:pStyle w:val="NormalWeb"/>
        <w:ind w:firstLine="360"/>
        <w:rPr>
          <w:rFonts w:ascii="Helvetica" w:hAnsi="Helvetica"/>
          <w:lang w:val="es-PE"/>
        </w:rPr>
      </w:pPr>
      <w:r w:rsidRPr="00741ECA">
        <w:rPr>
          <w:rFonts w:ascii="Helvetica" w:hAnsi="Helvetica"/>
          <w:lang w:val="es-PE"/>
        </w:rPr>
        <w:t xml:space="preserve">Los contratos constituyen una herramienta importante porque permiten </w:t>
      </w:r>
      <w:r w:rsidRPr="00741ECA">
        <w:rPr>
          <w:rStyle w:val="Textoennegrita"/>
          <w:rFonts w:ascii="Helvetica" w:eastAsiaTheme="majorEastAsia" w:hAnsi="Helvetica"/>
          <w:lang w:val="es-PE"/>
        </w:rPr>
        <w:t>formalizar las expectativas de comportamiento y establecer condiciones verificables</w:t>
      </w:r>
      <w:r w:rsidRPr="00741ECA">
        <w:rPr>
          <w:rFonts w:ascii="Helvetica" w:hAnsi="Helvetica"/>
          <w:lang w:val="es-PE"/>
        </w:rPr>
        <w:t>.</w:t>
      </w:r>
    </w:p>
    <w:p w14:paraId="7AB0AB1A" w14:textId="77777777" w:rsidR="00A221FD" w:rsidRPr="00741ECA" w:rsidRDefault="00A221FD" w:rsidP="00A221FD">
      <w:pPr>
        <w:pStyle w:val="Ttulo3"/>
        <w:rPr>
          <w:rFonts w:ascii="Helvetica" w:hAnsi="Helvetica"/>
          <w:lang w:val="es-PE"/>
        </w:rPr>
      </w:pPr>
      <w:r w:rsidRPr="00741ECA">
        <w:rPr>
          <w:rFonts w:ascii="Helvetica" w:hAnsi="Helvetica"/>
          <w:lang w:val="es-PE"/>
        </w:rPr>
        <w:t>Pagos por servicios realmente prestados</w:t>
      </w:r>
    </w:p>
    <w:p w14:paraId="493691BF" w14:textId="26737DD1"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Antes de efectuar un pago, la organización debe poder comprobar razonablemente que </w:t>
      </w:r>
      <w:r w:rsidRPr="00741ECA">
        <w:rPr>
          <w:rStyle w:val="Textoennegrita"/>
          <w:rFonts w:ascii="Helvetica" w:eastAsiaTheme="majorEastAsia" w:hAnsi="Helvetica"/>
          <w:lang w:val="es-PE"/>
        </w:rPr>
        <w:t>el servicio o producto contratado realmente fue entregado</w:t>
      </w:r>
      <w:r w:rsidRPr="00741ECA">
        <w:rPr>
          <w:rFonts w:ascii="Helvetica" w:hAnsi="Helvetica"/>
          <w:lang w:val="es-PE"/>
        </w:rPr>
        <w:t>.</w:t>
      </w:r>
      <w:r w:rsidR="00215132" w:rsidRPr="00741ECA">
        <w:rPr>
          <w:rFonts w:ascii="Helvetica" w:hAnsi="Helvetica"/>
          <w:lang w:val="es-PE"/>
        </w:rPr>
        <w:t xml:space="preserve"> </w:t>
      </w:r>
      <w:r w:rsidRPr="00741ECA">
        <w:rPr>
          <w:rFonts w:ascii="Helvetica" w:hAnsi="Helvetica"/>
          <w:lang w:val="es-PE"/>
        </w:rPr>
        <w:t>Por ejemplo, si se contrata a un consultor por un servicio específico, debería existir evidencia suficiente de que el trabajo fue realizado.</w:t>
      </w:r>
    </w:p>
    <w:p w14:paraId="4D821D29"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Esto permite reducir el riesgo de utilizar </w:t>
      </w:r>
      <w:r w:rsidRPr="00741ECA">
        <w:rPr>
          <w:rStyle w:val="Textoennegrita"/>
          <w:rFonts w:ascii="Helvetica" w:eastAsiaTheme="majorEastAsia" w:hAnsi="Helvetica"/>
          <w:lang w:val="es-PE"/>
        </w:rPr>
        <w:t>servicios ficticios como mecanismo para justificar pagos indebidos</w:t>
      </w:r>
      <w:r w:rsidRPr="00741ECA">
        <w:rPr>
          <w:rFonts w:ascii="Helvetica" w:hAnsi="Helvetica"/>
          <w:lang w:val="es-PE"/>
        </w:rPr>
        <w:t>.</w:t>
      </w:r>
    </w:p>
    <w:p w14:paraId="13A58065" w14:textId="77777777" w:rsidR="00A221FD" w:rsidRPr="00741ECA" w:rsidRDefault="00A221FD" w:rsidP="00A221FD">
      <w:pPr>
        <w:pStyle w:val="Ttulo3"/>
        <w:rPr>
          <w:rFonts w:ascii="Helvetica" w:hAnsi="Helvetica"/>
          <w:lang w:val="es-PE"/>
        </w:rPr>
      </w:pPr>
      <w:r w:rsidRPr="00741ECA">
        <w:rPr>
          <w:rFonts w:ascii="Helvetica" w:hAnsi="Helvetica"/>
          <w:lang w:val="es-PE"/>
        </w:rPr>
        <w:t>Anticipos</w:t>
      </w:r>
    </w:p>
    <w:p w14:paraId="4F3B55A4"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Los anticipos pueden ser necesarios en determinadas operaciones comerciales, pero deben gestionarse adecuadamente.</w:t>
      </w:r>
    </w:p>
    <w:p w14:paraId="32516233" w14:textId="77777777" w:rsidR="00A221FD" w:rsidRPr="00741ECA" w:rsidRDefault="00A221FD" w:rsidP="00A221FD">
      <w:pPr>
        <w:pStyle w:val="NormalWeb"/>
        <w:rPr>
          <w:rFonts w:ascii="Helvetica" w:hAnsi="Helvetica"/>
        </w:rPr>
      </w:pPr>
      <w:r w:rsidRPr="00741ECA">
        <w:rPr>
          <w:rFonts w:ascii="Helvetica" w:hAnsi="Helvetica"/>
        </w:rPr>
        <w:t>La organización puede establecer:</w:t>
      </w:r>
    </w:p>
    <w:p w14:paraId="77310E66" w14:textId="77777777" w:rsidR="00A221FD" w:rsidRPr="00741ECA" w:rsidRDefault="00A221FD" w:rsidP="0047461E">
      <w:pPr>
        <w:numPr>
          <w:ilvl w:val="0"/>
          <w:numId w:val="215"/>
        </w:numPr>
        <w:spacing w:before="100" w:beforeAutospacing="1" w:after="100" w:afterAutospacing="1" w:line="240" w:lineRule="auto"/>
        <w:rPr>
          <w:rFonts w:ascii="Helvetica" w:hAnsi="Helvetica"/>
        </w:rPr>
      </w:pPr>
      <w:r w:rsidRPr="00741ECA">
        <w:rPr>
          <w:rFonts w:ascii="Helvetica" w:hAnsi="Helvetica"/>
        </w:rPr>
        <w:t xml:space="preserve">Justificación del anticipo. </w:t>
      </w:r>
    </w:p>
    <w:p w14:paraId="30025106" w14:textId="77777777" w:rsidR="00A221FD" w:rsidRPr="00741ECA" w:rsidRDefault="00A221FD" w:rsidP="0047461E">
      <w:pPr>
        <w:numPr>
          <w:ilvl w:val="0"/>
          <w:numId w:val="215"/>
        </w:numPr>
        <w:spacing w:before="100" w:beforeAutospacing="1" w:after="100" w:afterAutospacing="1" w:line="240" w:lineRule="auto"/>
        <w:rPr>
          <w:rFonts w:ascii="Helvetica" w:hAnsi="Helvetica"/>
        </w:rPr>
      </w:pPr>
      <w:r w:rsidRPr="00741ECA">
        <w:rPr>
          <w:rFonts w:ascii="Helvetica" w:hAnsi="Helvetica"/>
        </w:rPr>
        <w:t xml:space="preserve">Aprobación previa. </w:t>
      </w:r>
    </w:p>
    <w:p w14:paraId="63EB114B" w14:textId="77777777" w:rsidR="00A221FD" w:rsidRPr="00741ECA" w:rsidRDefault="00A221FD" w:rsidP="0047461E">
      <w:pPr>
        <w:numPr>
          <w:ilvl w:val="0"/>
          <w:numId w:val="215"/>
        </w:numPr>
        <w:spacing w:before="100" w:beforeAutospacing="1" w:after="100" w:afterAutospacing="1" w:line="240" w:lineRule="auto"/>
        <w:rPr>
          <w:rFonts w:ascii="Helvetica" w:hAnsi="Helvetica"/>
        </w:rPr>
      </w:pPr>
      <w:r w:rsidRPr="00741ECA">
        <w:rPr>
          <w:rFonts w:ascii="Helvetica" w:hAnsi="Helvetica"/>
        </w:rPr>
        <w:t xml:space="preserve">Límites. </w:t>
      </w:r>
    </w:p>
    <w:p w14:paraId="4C035A57" w14:textId="77777777" w:rsidR="00A221FD" w:rsidRPr="00741ECA" w:rsidRDefault="00A221FD" w:rsidP="0047461E">
      <w:pPr>
        <w:numPr>
          <w:ilvl w:val="0"/>
          <w:numId w:val="215"/>
        </w:numPr>
        <w:spacing w:before="100" w:beforeAutospacing="1" w:after="100" w:afterAutospacing="1" w:line="240" w:lineRule="auto"/>
        <w:rPr>
          <w:rFonts w:ascii="Helvetica" w:hAnsi="Helvetica"/>
        </w:rPr>
      </w:pPr>
      <w:r w:rsidRPr="00741ECA">
        <w:rPr>
          <w:rFonts w:ascii="Helvetica" w:hAnsi="Helvetica"/>
        </w:rPr>
        <w:t xml:space="preserve">Condiciones contractuales. </w:t>
      </w:r>
    </w:p>
    <w:p w14:paraId="37AD8B41" w14:textId="77777777" w:rsidR="00A221FD" w:rsidRPr="00741ECA" w:rsidRDefault="00A221FD" w:rsidP="0047461E">
      <w:pPr>
        <w:numPr>
          <w:ilvl w:val="0"/>
          <w:numId w:val="215"/>
        </w:numPr>
        <w:spacing w:before="100" w:beforeAutospacing="1" w:after="100" w:afterAutospacing="1" w:line="240" w:lineRule="auto"/>
        <w:rPr>
          <w:rFonts w:ascii="Helvetica" w:hAnsi="Helvetica"/>
        </w:rPr>
      </w:pPr>
      <w:r w:rsidRPr="00741ECA">
        <w:rPr>
          <w:rFonts w:ascii="Helvetica" w:hAnsi="Helvetica"/>
        </w:rPr>
        <w:t xml:space="preserve">Registro. </w:t>
      </w:r>
    </w:p>
    <w:p w14:paraId="17C419AD" w14:textId="77777777" w:rsidR="00A221FD" w:rsidRPr="00741ECA" w:rsidRDefault="00A221FD" w:rsidP="0047461E">
      <w:pPr>
        <w:numPr>
          <w:ilvl w:val="0"/>
          <w:numId w:val="215"/>
        </w:numPr>
        <w:spacing w:before="100" w:beforeAutospacing="1" w:after="100" w:afterAutospacing="1" w:line="240" w:lineRule="auto"/>
        <w:rPr>
          <w:rFonts w:ascii="Helvetica" w:hAnsi="Helvetica"/>
        </w:rPr>
      </w:pPr>
      <w:r w:rsidRPr="00741ECA">
        <w:rPr>
          <w:rFonts w:ascii="Helvetica" w:hAnsi="Helvetica"/>
        </w:rPr>
        <w:t xml:space="preserve">Rendición posterior. </w:t>
      </w:r>
    </w:p>
    <w:p w14:paraId="5919CC40" w14:textId="77777777" w:rsidR="00A221FD" w:rsidRPr="00741ECA" w:rsidRDefault="00A221FD" w:rsidP="0047461E">
      <w:pPr>
        <w:numPr>
          <w:ilvl w:val="0"/>
          <w:numId w:val="215"/>
        </w:numPr>
        <w:spacing w:before="100" w:beforeAutospacing="1" w:after="100" w:afterAutospacing="1" w:line="240" w:lineRule="auto"/>
        <w:rPr>
          <w:rFonts w:ascii="Helvetica" w:hAnsi="Helvetica"/>
        </w:rPr>
      </w:pPr>
      <w:r w:rsidRPr="00741ECA">
        <w:rPr>
          <w:rFonts w:ascii="Helvetica" w:hAnsi="Helvetica"/>
        </w:rPr>
        <w:t xml:space="preserve">Conciliación. </w:t>
      </w:r>
    </w:p>
    <w:p w14:paraId="4DBD9B40" w14:textId="77777777" w:rsidR="00A221FD" w:rsidRPr="00741ECA" w:rsidRDefault="00A221FD" w:rsidP="00215132">
      <w:pPr>
        <w:pStyle w:val="NormalWeb"/>
        <w:ind w:firstLine="360"/>
        <w:rPr>
          <w:rFonts w:ascii="Helvetica" w:hAnsi="Helvetica"/>
          <w:lang w:val="es-PE"/>
        </w:rPr>
      </w:pPr>
      <w:r w:rsidRPr="00741ECA">
        <w:rPr>
          <w:rFonts w:ascii="Helvetica" w:hAnsi="Helvetica"/>
          <w:lang w:val="es-PE"/>
        </w:rPr>
        <w:t xml:space="preserve">Un anticipo que permanece indefinidamente sin justificación o liquidación puede constituir una </w:t>
      </w:r>
      <w:r w:rsidRPr="00741ECA">
        <w:rPr>
          <w:rStyle w:val="Textoennegrita"/>
          <w:rFonts w:ascii="Helvetica" w:eastAsiaTheme="majorEastAsia" w:hAnsi="Helvetica"/>
          <w:lang w:val="es-PE"/>
        </w:rPr>
        <w:t>señal de alerta</w:t>
      </w:r>
      <w:r w:rsidRPr="00741ECA">
        <w:rPr>
          <w:rFonts w:ascii="Helvetica" w:hAnsi="Helvetica"/>
          <w:lang w:val="es-PE"/>
        </w:rPr>
        <w:t>.</w:t>
      </w:r>
    </w:p>
    <w:p w14:paraId="7DF9C495" w14:textId="77777777" w:rsidR="00A221FD" w:rsidRPr="00741ECA" w:rsidRDefault="00A221FD" w:rsidP="00A221FD">
      <w:pPr>
        <w:pStyle w:val="Ttulo3"/>
        <w:rPr>
          <w:rFonts w:ascii="Helvetica" w:hAnsi="Helvetica"/>
          <w:lang w:val="es-PE"/>
        </w:rPr>
      </w:pPr>
      <w:r w:rsidRPr="00741ECA">
        <w:rPr>
          <w:rFonts w:ascii="Helvetica" w:hAnsi="Helvetica"/>
          <w:lang w:val="es-PE"/>
        </w:rPr>
        <w:t>Gastos de representación</w:t>
      </w:r>
    </w:p>
    <w:p w14:paraId="71F77C44"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Los gastos de representación deben tener una finalidad comercial legítima y estar sujetos a reglas claras.</w:t>
      </w:r>
    </w:p>
    <w:p w14:paraId="3E672B86" w14:textId="77777777" w:rsidR="00A221FD" w:rsidRPr="00741ECA" w:rsidRDefault="00A221FD" w:rsidP="00A221FD">
      <w:pPr>
        <w:pStyle w:val="NormalWeb"/>
        <w:rPr>
          <w:rFonts w:ascii="Helvetica" w:hAnsi="Helvetica"/>
          <w:lang w:val="es-PE"/>
        </w:rPr>
      </w:pPr>
      <w:r w:rsidRPr="00741ECA">
        <w:rPr>
          <w:rFonts w:ascii="Helvetica" w:hAnsi="Helvetica"/>
          <w:lang w:val="es-PE"/>
        </w:rPr>
        <w:t>La organización puede establecer requisitos relacionados con:</w:t>
      </w:r>
    </w:p>
    <w:p w14:paraId="16FD8009" w14:textId="77777777" w:rsidR="00A221FD" w:rsidRPr="00741ECA" w:rsidRDefault="00A221FD" w:rsidP="0047461E">
      <w:pPr>
        <w:numPr>
          <w:ilvl w:val="0"/>
          <w:numId w:val="216"/>
        </w:numPr>
        <w:spacing w:before="100" w:beforeAutospacing="1" w:after="100" w:afterAutospacing="1" w:line="240" w:lineRule="auto"/>
        <w:rPr>
          <w:rFonts w:ascii="Helvetica" w:hAnsi="Helvetica"/>
        </w:rPr>
      </w:pPr>
      <w:r w:rsidRPr="00741ECA">
        <w:rPr>
          <w:rFonts w:ascii="Helvetica" w:hAnsi="Helvetica"/>
        </w:rPr>
        <w:t xml:space="preserve">Persona beneficiaria. </w:t>
      </w:r>
    </w:p>
    <w:p w14:paraId="16259045" w14:textId="77777777" w:rsidR="00A221FD" w:rsidRPr="00741ECA" w:rsidRDefault="00A221FD" w:rsidP="0047461E">
      <w:pPr>
        <w:numPr>
          <w:ilvl w:val="0"/>
          <w:numId w:val="216"/>
        </w:numPr>
        <w:spacing w:before="100" w:beforeAutospacing="1" w:after="100" w:afterAutospacing="1" w:line="240" w:lineRule="auto"/>
        <w:rPr>
          <w:rFonts w:ascii="Helvetica" w:hAnsi="Helvetica"/>
        </w:rPr>
      </w:pPr>
      <w:r w:rsidRPr="00741ECA">
        <w:rPr>
          <w:rFonts w:ascii="Helvetica" w:hAnsi="Helvetica"/>
        </w:rPr>
        <w:t xml:space="preserve">Finalidad. </w:t>
      </w:r>
    </w:p>
    <w:p w14:paraId="3A1C66FB" w14:textId="77777777" w:rsidR="00A221FD" w:rsidRPr="00741ECA" w:rsidRDefault="00A221FD" w:rsidP="0047461E">
      <w:pPr>
        <w:numPr>
          <w:ilvl w:val="0"/>
          <w:numId w:val="216"/>
        </w:numPr>
        <w:spacing w:before="100" w:beforeAutospacing="1" w:after="100" w:afterAutospacing="1" w:line="240" w:lineRule="auto"/>
        <w:rPr>
          <w:rFonts w:ascii="Helvetica" w:hAnsi="Helvetica"/>
        </w:rPr>
      </w:pPr>
      <w:r w:rsidRPr="00741ECA">
        <w:rPr>
          <w:rFonts w:ascii="Helvetica" w:hAnsi="Helvetica"/>
        </w:rPr>
        <w:t xml:space="preserve">Fecha. </w:t>
      </w:r>
    </w:p>
    <w:p w14:paraId="6EA782B3" w14:textId="77777777" w:rsidR="00A221FD" w:rsidRPr="00741ECA" w:rsidRDefault="00A221FD" w:rsidP="0047461E">
      <w:pPr>
        <w:numPr>
          <w:ilvl w:val="0"/>
          <w:numId w:val="216"/>
        </w:numPr>
        <w:spacing w:before="100" w:beforeAutospacing="1" w:after="100" w:afterAutospacing="1" w:line="240" w:lineRule="auto"/>
        <w:rPr>
          <w:rFonts w:ascii="Helvetica" w:hAnsi="Helvetica"/>
        </w:rPr>
      </w:pPr>
      <w:r w:rsidRPr="00741ECA">
        <w:rPr>
          <w:rFonts w:ascii="Helvetica" w:hAnsi="Helvetica"/>
        </w:rPr>
        <w:t xml:space="preserve">Lugar. </w:t>
      </w:r>
    </w:p>
    <w:p w14:paraId="2B4DECDD" w14:textId="77777777" w:rsidR="00A221FD" w:rsidRPr="00741ECA" w:rsidRDefault="00A221FD" w:rsidP="0047461E">
      <w:pPr>
        <w:numPr>
          <w:ilvl w:val="0"/>
          <w:numId w:val="216"/>
        </w:numPr>
        <w:spacing w:before="100" w:beforeAutospacing="1" w:after="100" w:afterAutospacing="1" w:line="240" w:lineRule="auto"/>
        <w:rPr>
          <w:rFonts w:ascii="Helvetica" w:hAnsi="Helvetica"/>
        </w:rPr>
      </w:pPr>
      <w:r w:rsidRPr="00741ECA">
        <w:rPr>
          <w:rFonts w:ascii="Helvetica" w:hAnsi="Helvetica"/>
        </w:rPr>
        <w:t xml:space="preserve">Participantes. </w:t>
      </w:r>
    </w:p>
    <w:p w14:paraId="67849A0C" w14:textId="77777777" w:rsidR="00A221FD" w:rsidRPr="00741ECA" w:rsidRDefault="00A221FD" w:rsidP="0047461E">
      <w:pPr>
        <w:numPr>
          <w:ilvl w:val="0"/>
          <w:numId w:val="216"/>
        </w:numPr>
        <w:spacing w:before="100" w:beforeAutospacing="1" w:after="100" w:afterAutospacing="1" w:line="240" w:lineRule="auto"/>
        <w:rPr>
          <w:rFonts w:ascii="Helvetica" w:hAnsi="Helvetica"/>
        </w:rPr>
      </w:pPr>
      <w:r w:rsidRPr="00741ECA">
        <w:rPr>
          <w:rFonts w:ascii="Helvetica" w:hAnsi="Helvetica"/>
        </w:rPr>
        <w:t xml:space="preserve">Importe. </w:t>
      </w:r>
    </w:p>
    <w:p w14:paraId="6516AE4D" w14:textId="77777777" w:rsidR="00A221FD" w:rsidRPr="00741ECA" w:rsidRDefault="00A221FD" w:rsidP="0047461E">
      <w:pPr>
        <w:numPr>
          <w:ilvl w:val="0"/>
          <w:numId w:val="216"/>
        </w:numPr>
        <w:spacing w:before="100" w:beforeAutospacing="1" w:after="100" w:afterAutospacing="1" w:line="240" w:lineRule="auto"/>
        <w:rPr>
          <w:rFonts w:ascii="Helvetica" w:hAnsi="Helvetica"/>
        </w:rPr>
      </w:pPr>
      <w:r w:rsidRPr="00741ECA">
        <w:rPr>
          <w:rFonts w:ascii="Helvetica" w:hAnsi="Helvetica"/>
        </w:rPr>
        <w:t xml:space="preserve">Comprobantes. </w:t>
      </w:r>
    </w:p>
    <w:p w14:paraId="3229A80D" w14:textId="77777777" w:rsidR="00A221FD" w:rsidRPr="00741ECA" w:rsidRDefault="00A221FD" w:rsidP="0047461E">
      <w:pPr>
        <w:numPr>
          <w:ilvl w:val="0"/>
          <w:numId w:val="216"/>
        </w:numPr>
        <w:spacing w:before="100" w:beforeAutospacing="1" w:after="100" w:afterAutospacing="1" w:line="240" w:lineRule="auto"/>
        <w:rPr>
          <w:rFonts w:ascii="Helvetica" w:hAnsi="Helvetica"/>
        </w:rPr>
      </w:pPr>
      <w:r w:rsidRPr="00741ECA">
        <w:rPr>
          <w:rFonts w:ascii="Helvetica" w:hAnsi="Helvetica"/>
        </w:rPr>
        <w:t xml:space="preserve">Autorización. </w:t>
      </w:r>
    </w:p>
    <w:p w14:paraId="0320B9AB" w14:textId="77777777" w:rsidR="00A221FD" w:rsidRPr="00741ECA" w:rsidRDefault="00A221FD" w:rsidP="00215132">
      <w:pPr>
        <w:pStyle w:val="NormalWeb"/>
        <w:ind w:firstLine="360"/>
        <w:rPr>
          <w:rFonts w:ascii="Helvetica" w:hAnsi="Helvetica"/>
          <w:lang w:val="es-PE"/>
        </w:rPr>
      </w:pPr>
      <w:r w:rsidRPr="00741ECA">
        <w:rPr>
          <w:rFonts w:ascii="Helvetica" w:hAnsi="Helvetica"/>
          <w:lang w:val="es-PE"/>
        </w:rPr>
        <w:t xml:space="preserve">Los gastos especialmente elevados o inusuales deberían estar sujetos a </w:t>
      </w:r>
      <w:r w:rsidRPr="00741ECA">
        <w:rPr>
          <w:rStyle w:val="Textoennegrita"/>
          <w:rFonts w:ascii="Helvetica" w:eastAsiaTheme="majorEastAsia" w:hAnsi="Helvetica"/>
          <w:lang w:val="es-PE"/>
        </w:rPr>
        <w:t>revisión adicional</w:t>
      </w:r>
      <w:r w:rsidRPr="00741ECA">
        <w:rPr>
          <w:rFonts w:ascii="Helvetica" w:hAnsi="Helvetica"/>
          <w:lang w:val="es-PE"/>
        </w:rPr>
        <w:t>.</w:t>
      </w:r>
    </w:p>
    <w:p w14:paraId="197F786A" w14:textId="77777777" w:rsidR="00A221FD" w:rsidRPr="00741ECA" w:rsidRDefault="00A221FD" w:rsidP="00A221FD">
      <w:pPr>
        <w:pStyle w:val="Ttulo3"/>
        <w:rPr>
          <w:rFonts w:ascii="Helvetica" w:hAnsi="Helvetica"/>
          <w:lang w:val="es-PE"/>
        </w:rPr>
      </w:pPr>
      <w:r w:rsidRPr="00741ECA">
        <w:rPr>
          <w:rFonts w:ascii="Helvetica" w:hAnsi="Helvetica"/>
          <w:lang w:val="es-PE"/>
        </w:rPr>
        <w:t>Donaciones y patrocinios</w:t>
      </w:r>
    </w:p>
    <w:p w14:paraId="4A3B4331"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Como se estudió en el punto anterior, las donaciones y patrocinios también pueden tener implicaciones financieras.</w:t>
      </w:r>
    </w:p>
    <w:p w14:paraId="5E8D809F" w14:textId="77777777" w:rsidR="00A221FD" w:rsidRPr="00741ECA" w:rsidRDefault="00A221FD" w:rsidP="00A221FD">
      <w:pPr>
        <w:pStyle w:val="NormalWeb"/>
        <w:rPr>
          <w:rFonts w:ascii="Helvetica" w:hAnsi="Helvetica"/>
          <w:lang w:val="es-PE"/>
        </w:rPr>
      </w:pPr>
      <w:r w:rsidRPr="00741ECA">
        <w:rPr>
          <w:rFonts w:ascii="Helvetica" w:hAnsi="Helvetica"/>
          <w:lang w:val="es-PE"/>
        </w:rPr>
        <w:t>Por ello, deben contar con:</w:t>
      </w:r>
    </w:p>
    <w:p w14:paraId="758C3B16" w14:textId="77777777" w:rsidR="00A221FD" w:rsidRPr="00741ECA" w:rsidRDefault="00A221FD" w:rsidP="0047461E">
      <w:pPr>
        <w:numPr>
          <w:ilvl w:val="0"/>
          <w:numId w:val="217"/>
        </w:numPr>
        <w:spacing w:before="100" w:beforeAutospacing="1" w:after="100" w:afterAutospacing="1" w:line="240" w:lineRule="auto"/>
        <w:rPr>
          <w:rFonts w:ascii="Helvetica" w:hAnsi="Helvetica"/>
        </w:rPr>
      </w:pPr>
      <w:r w:rsidRPr="00741ECA">
        <w:rPr>
          <w:rFonts w:ascii="Helvetica" w:hAnsi="Helvetica"/>
        </w:rPr>
        <w:t xml:space="preserve">Finalidad legítima. </w:t>
      </w:r>
    </w:p>
    <w:p w14:paraId="1FC3A757" w14:textId="77777777" w:rsidR="00A221FD" w:rsidRPr="00741ECA" w:rsidRDefault="00A221FD" w:rsidP="0047461E">
      <w:pPr>
        <w:numPr>
          <w:ilvl w:val="0"/>
          <w:numId w:val="217"/>
        </w:numPr>
        <w:spacing w:before="100" w:beforeAutospacing="1" w:after="100" w:afterAutospacing="1" w:line="240" w:lineRule="auto"/>
        <w:rPr>
          <w:rFonts w:ascii="Helvetica" w:hAnsi="Helvetica"/>
        </w:rPr>
      </w:pPr>
      <w:r w:rsidRPr="00741ECA">
        <w:rPr>
          <w:rFonts w:ascii="Helvetica" w:hAnsi="Helvetica"/>
        </w:rPr>
        <w:t xml:space="preserve">Beneficiario identificado. </w:t>
      </w:r>
    </w:p>
    <w:p w14:paraId="2FF78142" w14:textId="77777777" w:rsidR="00A221FD" w:rsidRPr="00741ECA" w:rsidRDefault="00A221FD" w:rsidP="0047461E">
      <w:pPr>
        <w:numPr>
          <w:ilvl w:val="0"/>
          <w:numId w:val="217"/>
        </w:numPr>
        <w:spacing w:before="100" w:beforeAutospacing="1" w:after="100" w:afterAutospacing="1" w:line="240" w:lineRule="auto"/>
        <w:rPr>
          <w:rFonts w:ascii="Helvetica" w:hAnsi="Helvetica"/>
        </w:rPr>
      </w:pPr>
      <w:r w:rsidRPr="00741ECA">
        <w:rPr>
          <w:rFonts w:ascii="Helvetica" w:hAnsi="Helvetica"/>
        </w:rPr>
        <w:t xml:space="preserve">Aprobación. </w:t>
      </w:r>
    </w:p>
    <w:p w14:paraId="452693D9" w14:textId="77777777" w:rsidR="00A221FD" w:rsidRPr="00741ECA" w:rsidRDefault="00A221FD" w:rsidP="0047461E">
      <w:pPr>
        <w:numPr>
          <w:ilvl w:val="0"/>
          <w:numId w:val="217"/>
        </w:numPr>
        <w:spacing w:before="100" w:beforeAutospacing="1" w:after="100" w:afterAutospacing="1" w:line="240" w:lineRule="auto"/>
        <w:rPr>
          <w:rFonts w:ascii="Helvetica" w:hAnsi="Helvetica"/>
        </w:rPr>
      </w:pPr>
      <w:r w:rsidRPr="00741ECA">
        <w:rPr>
          <w:rFonts w:ascii="Helvetica" w:hAnsi="Helvetica"/>
        </w:rPr>
        <w:t xml:space="preserve">Documentación. </w:t>
      </w:r>
    </w:p>
    <w:p w14:paraId="7402C19F" w14:textId="77777777" w:rsidR="00A221FD" w:rsidRPr="00741ECA" w:rsidRDefault="00A221FD" w:rsidP="0047461E">
      <w:pPr>
        <w:numPr>
          <w:ilvl w:val="0"/>
          <w:numId w:val="217"/>
        </w:numPr>
        <w:spacing w:before="100" w:beforeAutospacing="1" w:after="100" w:afterAutospacing="1" w:line="240" w:lineRule="auto"/>
        <w:rPr>
          <w:rFonts w:ascii="Helvetica" w:hAnsi="Helvetica"/>
        </w:rPr>
      </w:pPr>
      <w:r w:rsidRPr="00741ECA">
        <w:rPr>
          <w:rFonts w:ascii="Helvetica" w:hAnsi="Helvetica"/>
        </w:rPr>
        <w:t xml:space="preserve">Registro financiero. </w:t>
      </w:r>
    </w:p>
    <w:p w14:paraId="28CAF024" w14:textId="77777777" w:rsidR="00A221FD" w:rsidRPr="00741ECA" w:rsidRDefault="00A221FD" w:rsidP="0047461E">
      <w:pPr>
        <w:numPr>
          <w:ilvl w:val="0"/>
          <w:numId w:val="217"/>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Evaluación de riesgos cuando corresponda. </w:t>
      </w:r>
    </w:p>
    <w:p w14:paraId="0C6B66D4" w14:textId="77777777" w:rsidR="00A221FD" w:rsidRPr="00741ECA" w:rsidRDefault="00A221FD" w:rsidP="00215132">
      <w:pPr>
        <w:pStyle w:val="NormalWeb"/>
        <w:ind w:firstLine="360"/>
        <w:rPr>
          <w:rFonts w:ascii="Helvetica" w:hAnsi="Helvetica"/>
          <w:lang w:val="es-PE"/>
        </w:rPr>
      </w:pPr>
      <w:r w:rsidRPr="00741ECA">
        <w:rPr>
          <w:rFonts w:ascii="Helvetica" w:hAnsi="Helvetica"/>
          <w:lang w:val="es-PE"/>
        </w:rPr>
        <w:t xml:space="preserve">La organización debe evitar que una donación sea utilizada para </w:t>
      </w:r>
      <w:r w:rsidRPr="00741ECA">
        <w:rPr>
          <w:rStyle w:val="Textoennegrita"/>
          <w:rFonts w:ascii="Helvetica" w:eastAsiaTheme="majorEastAsia" w:hAnsi="Helvetica"/>
          <w:lang w:val="es-PE"/>
        </w:rPr>
        <w:t>canalizar indirectamente un beneficio hacia una persona que participa en una decisión relevante</w:t>
      </w:r>
      <w:r w:rsidRPr="00741ECA">
        <w:rPr>
          <w:rFonts w:ascii="Helvetica" w:hAnsi="Helvetica"/>
          <w:lang w:val="es-PE"/>
        </w:rPr>
        <w:t>.</w:t>
      </w:r>
    </w:p>
    <w:p w14:paraId="0F548D03" w14:textId="77777777" w:rsidR="00A221FD" w:rsidRPr="00741ECA" w:rsidRDefault="00A221FD" w:rsidP="00A221FD">
      <w:pPr>
        <w:pStyle w:val="Ttulo3"/>
        <w:rPr>
          <w:rFonts w:ascii="Helvetica" w:hAnsi="Helvetica"/>
          <w:lang w:val="es-PE"/>
        </w:rPr>
      </w:pPr>
      <w:r w:rsidRPr="00741ECA">
        <w:rPr>
          <w:rFonts w:ascii="Helvetica" w:hAnsi="Helvetica"/>
          <w:lang w:val="es-PE"/>
        </w:rPr>
        <w:t>Controles sobre operaciones excepcionales</w:t>
      </w:r>
    </w:p>
    <w:p w14:paraId="39B27632"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Las operaciones que se apartan significativamente de los procedimientos habituales deben recibir </w:t>
      </w:r>
      <w:r w:rsidRPr="00741ECA">
        <w:rPr>
          <w:rStyle w:val="Textoennegrita"/>
          <w:rFonts w:ascii="Helvetica" w:eastAsiaTheme="majorEastAsia" w:hAnsi="Helvetica"/>
          <w:lang w:val="es-PE"/>
        </w:rPr>
        <w:t>una atención proporcional a su nivel de riesgo</w:t>
      </w:r>
      <w:r w:rsidRPr="00741ECA">
        <w:rPr>
          <w:rFonts w:ascii="Helvetica" w:hAnsi="Helvetica"/>
          <w:lang w:val="es-PE"/>
        </w:rPr>
        <w:t>.</w:t>
      </w:r>
    </w:p>
    <w:p w14:paraId="0E6D284B" w14:textId="77777777" w:rsidR="00A221FD" w:rsidRPr="00741ECA" w:rsidRDefault="00A221FD" w:rsidP="00A221FD">
      <w:pPr>
        <w:pStyle w:val="NormalWeb"/>
        <w:rPr>
          <w:rFonts w:ascii="Helvetica" w:hAnsi="Helvetica"/>
        </w:rPr>
      </w:pPr>
      <w:r w:rsidRPr="00741ECA">
        <w:rPr>
          <w:rFonts w:ascii="Helvetica" w:hAnsi="Helvetica"/>
        </w:rPr>
        <w:t>Entre ellas pueden encontrarse:</w:t>
      </w:r>
    </w:p>
    <w:p w14:paraId="0CAF8DB5" w14:textId="77777777" w:rsidR="00A221FD" w:rsidRPr="00741ECA" w:rsidRDefault="00A221FD" w:rsidP="0047461E">
      <w:pPr>
        <w:numPr>
          <w:ilvl w:val="0"/>
          <w:numId w:val="218"/>
        </w:numPr>
        <w:spacing w:before="100" w:beforeAutospacing="1" w:after="100" w:afterAutospacing="1" w:line="240" w:lineRule="auto"/>
        <w:rPr>
          <w:rFonts w:ascii="Helvetica" w:hAnsi="Helvetica"/>
        </w:rPr>
      </w:pPr>
      <w:r w:rsidRPr="00741ECA">
        <w:rPr>
          <w:rFonts w:ascii="Helvetica" w:hAnsi="Helvetica"/>
        </w:rPr>
        <w:t xml:space="preserve">Pagos extraordinarios. </w:t>
      </w:r>
    </w:p>
    <w:p w14:paraId="45DBFEAB" w14:textId="77777777" w:rsidR="00A221FD" w:rsidRPr="00741ECA" w:rsidRDefault="00A221FD" w:rsidP="0047461E">
      <w:pPr>
        <w:numPr>
          <w:ilvl w:val="0"/>
          <w:numId w:val="218"/>
        </w:numPr>
        <w:spacing w:before="100" w:beforeAutospacing="1" w:after="100" w:afterAutospacing="1" w:line="240" w:lineRule="auto"/>
        <w:rPr>
          <w:rFonts w:ascii="Helvetica" w:hAnsi="Helvetica"/>
        </w:rPr>
      </w:pPr>
      <w:r w:rsidRPr="00741ECA">
        <w:rPr>
          <w:rFonts w:ascii="Helvetica" w:hAnsi="Helvetica"/>
        </w:rPr>
        <w:t xml:space="preserve">Contratos urgentes. </w:t>
      </w:r>
    </w:p>
    <w:p w14:paraId="23C5BC84" w14:textId="77777777" w:rsidR="00A221FD" w:rsidRPr="00741ECA" w:rsidRDefault="00A221FD" w:rsidP="0047461E">
      <w:pPr>
        <w:numPr>
          <w:ilvl w:val="0"/>
          <w:numId w:val="218"/>
        </w:numPr>
        <w:spacing w:before="100" w:beforeAutospacing="1" w:after="100" w:afterAutospacing="1" w:line="240" w:lineRule="auto"/>
        <w:rPr>
          <w:rFonts w:ascii="Helvetica" w:hAnsi="Helvetica"/>
        </w:rPr>
      </w:pPr>
      <w:r w:rsidRPr="00741ECA">
        <w:rPr>
          <w:rFonts w:ascii="Helvetica" w:hAnsi="Helvetica"/>
        </w:rPr>
        <w:t xml:space="preserve">Cambios importantes de proveedores. </w:t>
      </w:r>
    </w:p>
    <w:p w14:paraId="73DDD7FC" w14:textId="77777777" w:rsidR="00A221FD" w:rsidRPr="00741ECA" w:rsidRDefault="00A221FD" w:rsidP="0047461E">
      <w:pPr>
        <w:numPr>
          <w:ilvl w:val="0"/>
          <w:numId w:val="218"/>
        </w:numPr>
        <w:spacing w:before="100" w:beforeAutospacing="1" w:after="100" w:afterAutospacing="1" w:line="240" w:lineRule="auto"/>
        <w:rPr>
          <w:rFonts w:ascii="Helvetica" w:hAnsi="Helvetica"/>
        </w:rPr>
      </w:pPr>
      <w:r w:rsidRPr="00741ECA">
        <w:rPr>
          <w:rFonts w:ascii="Helvetica" w:hAnsi="Helvetica"/>
        </w:rPr>
        <w:t xml:space="preserve">Modificaciones de precios. </w:t>
      </w:r>
    </w:p>
    <w:p w14:paraId="20B3DC0E" w14:textId="77777777" w:rsidR="00A221FD" w:rsidRPr="00741ECA" w:rsidRDefault="00A221FD" w:rsidP="0047461E">
      <w:pPr>
        <w:numPr>
          <w:ilvl w:val="0"/>
          <w:numId w:val="218"/>
        </w:numPr>
        <w:spacing w:before="100" w:beforeAutospacing="1" w:after="100" w:afterAutospacing="1" w:line="240" w:lineRule="auto"/>
        <w:rPr>
          <w:rFonts w:ascii="Helvetica" w:hAnsi="Helvetica"/>
        </w:rPr>
      </w:pPr>
      <w:r w:rsidRPr="00741ECA">
        <w:rPr>
          <w:rFonts w:ascii="Helvetica" w:hAnsi="Helvetica"/>
        </w:rPr>
        <w:t xml:space="preserve">Comisiones excepcionales. </w:t>
      </w:r>
    </w:p>
    <w:p w14:paraId="2F0DC227" w14:textId="77777777" w:rsidR="00A221FD" w:rsidRPr="00741ECA" w:rsidRDefault="00A221FD" w:rsidP="0047461E">
      <w:pPr>
        <w:numPr>
          <w:ilvl w:val="0"/>
          <w:numId w:val="218"/>
        </w:numPr>
        <w:spacing w:before="100" w:beforeAutospacing="1" w:after="100" w:afterAutospacing="1" w:line="240" w:lineRule="auto"/>
        <w:rPr>
          <w:rFonts w:ascii="Helvetica" w:hAnsi="Helvetica"/>
        </w:rPr>
      </w:pPr>
      <w:r w:rsidRPr="00741ECA">
        <w:rPr>
          <w:rFonts w:ascii="Helvetica" w:hAnsi="Helvetica"/>
        </w:rPr>
        <w:t xml:space="preserve">Descuentos extraordinarios. </w:t>
      </w:r>
    </w:p>
    <w:p w14:paraId="3DDE2D6E" w14:textId="77777777" w:rsidR="00A221FD" w:rsidRPr="00741ECA" w:rsidRDefault="00A221FD" w:rsidP="0047461E">
      <w:pPr>
        <w:numPr>
          <w:ilvl w:val="0"/>
          <w:numId w:val="218"/>
        </w:numPr>
        <w:spacing w:before="100" w:beforeAutospacing="1" w:after="100" w:afterAutospacing="1" w:line="240" w:lineRule="auto"/>
        <w:rPr>
          <w:rFonts w:ascii="Helvetica" w:hAnsi="Helvetica"/>
        </w:rPr>
      </w:pPr>
      <w:r w:rsidRPr="00741ECA">
        <w:rPr>
          <w:rFonts w:ascii="Helvetica" w:hAnsi="Helvetica"/>
        </w:rPr>
        <w:t xml:space="preserve">Pagos a terceros. </w:t>
      </w:r>
    </w:p>
    <w:p w14:paraId="0F81B7F2" w14:textId="77777777" w:rsidR="00A221FD" w:rsidRPr="00741ECA" w:rsidRDefault="00A221FD" w:rsidP="0047461E">
      <w:pPr>
        <w:numPr>
          <w:ilvl w:val="0"/>
          <w:numId w:val="218"/>
        </w:numPr>
        <w:spacing w:before="100" w:beforeAutospacing="1" w:after="100" w:afterAutospacing="1" w:line="240" w:lineRule="auto"/>
        <w:rPr>
          <w:rFonts w:ascii="Helvetica" w:hAnsi="Helvetica"/>
          <w:lang w:val="es-PE"/>
        </w:rPr>
      </w:pPr>
      <w:r w:rsidRPr="00741ECA">
        <w:rPr>
          <w:rFonts w:ascii="Helvetica" w:hAnsi="Helvetica"/>
          <w:lang w:val="es-PE"/>
        </w:rPr>
        <w:t xml:space="preserve">Operaciones fuera del procedimiento habitual. </w:t>
      </w:r>
    </w:p>
    <w:p w14:paraId="7E7A705D" w14:textId="77777777" w:rsidR="00A221FD" w:rsidRPr="00741ECA" w:rsidRDefault="00A221FD" w:rsidP="00215132">
      <w:pPr>
        <w:pStyle w:val="NormalWeb"/>
        <w:ind w:firstLine="360"/>
        <w:rPr>
          <w:rFonts w:ascii="Helvetica" w:hAnsi="Helvetica"/>
          <w:lang w:val="es-PE"/>
        </w:rPr>
      </w:pPr>
      <w:r w:rsidRPr="00741ECA">
        <w:rPr>
          <w:rFonts w:ascii="Helvetica" w:hAnsi="Helvetica"/>
          <w:lang w:val="es-PE"/>
        </w:rPr>
        <w:t xml:space="preserve">Una excepción puede ser legítima, pero debe existir </w:t>
      </w:r>
      <w:r w:rsidRPr="00741ECA">
        <w:rPr>
          <w:rStyle w:val="Textoennegrita"/>
          <w:rFonts w:ascii="Helvetica" w:eastAsiaTheme="majorEastAsia" w:hAnsi="Helvetica"/>
          <w:lang w:val="es-PE"/>
        </w:rPr>
        <w:t>una justificación documentada y una aprobación adecuada</w:t>
      </w:r>
      <w:r w:rsidRPr="00741ECA">
        <w:rPr>
          <w:rFonts w:ascii="Helvetica" w:hAnsi="Helvetica"/>
          <w:lang w:val="es-PE"/>
        </w:rPr>
        <w:t>.</w:t>
      </w:r>
    </w:p>
    <w:p w14:paraId="3A359B7E" w14:textId="77777777" w:rsidR="00A221FD" w:rsidRPr="00741ECA" w:rsidRDefault="00A221FD" w:rsidP="00A221FD">
      <w:pPr>
        <w:pStyle w:val="Ttulo3"/>
        <w:rPr>
          <w:rFonts w:ascii="Helvetica" w:hAnsi="Helvetica"/>
          <w:lang w:val="es-PE"/>
        </w:rPr>
      </w:pPr>
      <w:r w:rsidRPr="00741ECA">
        <w:rPr>
          <w:rFonts w:ascii="Helvetica" w:hAnsi="Helvetica"/>
          <w:lang w:val="es-PE"/>
        </w:rPr>
        <w:t>Señales de alerta financieras</w:t>
      </w:r>
    </w:p>
    <w:p w14:paraId="359B066B" w14:textId="77777777" w:rsidR="00A221FD" w:rsidRPr="00741ECA" w:rsidRDefault="00A221FD" w:rsidP="00A221FD">
      <w:pPr>
        <w:pStyle w:val="NormalWeb"/>
        <w:rPr>
          <w:rFonts w:ascii="Helvetica" w:hAnsi="Helvetica"/>
          <w:lang w:val="es-PE"/>
        </w:rPr>
      </w:pPr>
      <w:r w:rsidRPr="00741ECA">
        <w:rPr>
          <w:rFonts w:ascii="Helvetica" w:hAnsi="Helvetica"/>
          <w:lang w:val="es-PE"/>
        </w:rPr>
        <w:t>Algunas situaciones que pueden requerir una revisión adicional son:</w:t>
      </w:r>
    </w:p>
    <w:p w14:paraId="175201F4" w14:textId="77777777" w:rsidR="00A221FD" w:rsidRPr="00741ECA" w:rsidRDefault="00A221FD" w:rsidP="0047461E">
      <w:pPr>
        <w:numPr>
          <w:ilvl w:val="0"/>
          <w:numId w:val="219"/>
        </w:numPr>
        <w:spacing w:before="100" w:beforeAutospacing="1" w:after="100" w:afterAutospacing="1" w:line="240" w:lineRule="auto"/>
        <w:rPr>
          <w:rFonts w:ascii="Helvetica" w:hAnsi="Helvetica"/>
        </w:rPr>
      </w:pPr>
      <w:r w:rsidRPr="00741ECA">
        <w:rPr>
          <w:rFonts w:ascii="Helvetica" w:hAnsi="Helvetica"/>
        </w:rPr>
        <w:t xml:space="preserve">Pagos sin documentación suficiente. </w:t>
      </w:r>
    </w:p>
    <w:p w14:paraId="4021A144" w14:textId="77777777" w:rsidR="00A221FD" w:rsidRPr="00741ECA" w:rsidRDefault="00A221FD" w:rsidP="0047461E">
      <w:pPr>
        <w:numPr>
          <w:ilvl w:val="0"/>
          <w:numId w:val="219"/>
        </w:numPr>
        <w:spacing w:before="100" w:beforeAutospacing="1" w:after="100" w:afterAutospacing="1" w:line="240" w:lineRule="auto"/>
        <w:rPr>
          <w:rFonts w:ascii="Helvetica" w:hAnsi="Helvetica"/>
          <w:lang w:val="es-PE"/>
        </w:rPr>
      </w:pPr>
      <w:r w:rsidRPr="00741ECA">
        <w:rPr>
          <w:rFonts w:ascii="Helvetica" w:hAnsi="Helvetica"/>
          <w:lang w:val="es-PE"/>
        </w:rPr>
        <w:t xml:space="preserve">Facturas con descripciones excesivamente genéricas. </w:t>
      </w:r>
    </w:p>
    <w:p w14:paraId="65348D4F" w14:textId="77777777" w:rsidR="00A221FD" w:rsidRPr="00741ECA" w:rsidRDefault="00A221FD" w:rsidP="0047461E">
      <w:pPr>
        <w:numPr>
          <w:ilvl w:val="0"/>
          <w:numId w:val="219"/>
        </w:numPr>
        <w:spacing w:before="100" w:beforeAutospacing="1" w:after="100" w:afterAutospacing="1" w:line="240" w:lineRule="auto"/>
        <w:rPr>
          <w:rFonts w:ascii="Helvetica" w:hAnsi="Helvetica"/>
          <w:lang w:val="es-PE"/>
        </w:rPr>
      </w:pPr>
      <w:r w:rsidRPr="00741ECA">
        <w:rPr>
          <w:rFonts w:ascii="Helvetica" w:hAnsi="Helvetica"/>
          <w:lang w:val="es-PE"/>
        </w:rPr>
        <w:t xml:space="preserve">Pagos a cuentas de terceros. </w:t>
      </w:r>
    </w:p>
    <w:p w14:paraId="2C1E0736" w14:textId="77777777" w:rsidR="00A221FD" w:rsidRPr="00741ECA" w:rsidRDefault="00A221FD" w:rsidP="0047461E">
      <w:pPr>
        <w:numPr>
          <w:ilvl w:val="0"/>
          <w:numId w:val="219"/>
        </w:numPr>
        <w:spacing w:before="100" w:beforeAutospacing="1" w:after="100" w:afterAutospacing="1" w:line="240" w:lineRule="auto"/>
        <w:rPr>
          <w:rFonts w:ascii="Helvetica" w:hAnsi="Helvetica"/>
        </w:rPr>
      </w:pPr>
      <w:r w:rsidRPr="00741ECA">
        <w:rPr>
          <w:rFonts w:ascii="Helvetica" w:hAnsi="Helvetica"/>
        </w:rPr>
        <w:t xml:space="preserve">Solicitudes de efectivo. </w:t>
      </w:r>
    </w:p>
    <w:p w14:paraId="17077198" w14:textId="77777777" w:rsidR="00A221FD" w:rsidRPr="00741ECA" w:rsidRDefault="00A221FD" w:rsidP="0047461E">
      <w:pPr>
        <w:numPr>
          <w:ilvl w:val="0"/>
          <w:numId w:val="219"/>
        </w:numPr>
        <w:spacing w:before="100" w:beforeAutospacing="1" w:after="100" w:afterAutospacing="1" w:line="240" w:lineRule="auto"/>
        <w:rPr>
          <w:rFonts w:ascii="Helvetica" w:hAnsi="Helvetica"/>
        </w:rPr>
      </w:pPr>
      <w:r w:rsidRPr="00741ECA">
        <w:rPr>
          <w:rFonts w:ascii="Helvetica" w:hAnsi="Helvetica"/>
        </w:rPr>
        <w:t xml:space="preserve">Comisiones desproporcionadas. </w:t>
      </w:r>
    </w:p>
    <w:p w14:paraId="139D98EE" w14:textId="77777777" w:rsidR="00A221FD" w:rsidRPr="00741ECA" w:rsidRDefault="00A221FD" w:rsidP="0047461E">
      <w:pPr>
        <w:numPr>
          <w:ilvl w:val="0"/>
          <w:numId w:val="219"/>
        </w:numPr>
        <w:spacing w:before="100" w:beforeAutospacing="1" w:after="100" w:afterAutospacing="1" w:line="240" w:lineRule="auto"/>
        <w:rPr>
          <w:rFonts w:ascii="Helvetica" w:hAnsi="Helvetica"/>
          <w:lang w:val="es-PE"/>
        </w:rPr>
      </w:pPr>
      <w:r w:rsidRPr="00741ECA">
        <w:rPr>
          <w:rFonts w:ascii="Helvetica" w:hAnsi="Helvetica"/>
          <w:lang w:val="es-PE"/>
        </w:rPr>
        <w:t xml:space="preserve">Cambios frecuentes de cuentas bancarias. </w:t>
      </w:r>
    </w:p>
    <w:p w14:paraId="2000AB98" w14:textId="77777777" w:rsidR="00A221FD" w:rsidRPr="00741ECA" w:rsidRDefault="00A221FD" w:rsidP="0047461E">
      <w:pPr>
        <w:numPr>
          <w:ilvl w:val="0"/>
          <w:numId w:val="219"/>
        </w:numPr>
        <w:spacing w:before="100" w:beforeAutospacing="1" w:after="100" w:afterAutospacing="1" w:line="240" w:lineRule="auto"/>
        <w:rPr>
          <w:rFonts w:ascii="Helvetica" w:hAnsi="Helvetica"/>
        </w:rPr>
      </w:pPr>
      <w:r w:rsidRPr="00741ECA">
        <w:rPr>
          <w:rFonts w:ascii="Helvetica" w:hAnsi="Helvetica"/>
        </w:rPr>
        <w:t xml:space="preserve">Proveedores sin capacidad aparente. </w:t>
      </w:r>
    </w:p>
    <w:p w14:paraId="54C3A47C" w14:textId="77777777" w:rsidR="00A221FD" w:rsidRPr="00741ECA" w:rsidRDefault="00A221FD" w:rsidP="0047461E">
      <w:pPr>
        <w:numPr>
          <w:ilvl w:val="0"/>
          <w:numId w:val="219"/>
        </w:numPr>
        <w:spacing w:before="100" w:beforeAutospacing="1" w:after="100" w:afterAutospacing="1" w:line="240" w:lineRule="auto"/>
        <w:rPr>
          <w:rFonts w:ascii="Helvetica" w:hAnsi="Helvetica"/>
        </w:rPr>
      </w:pPr>
      <w:r w:rsidRPr="00741ECA">
        <w:rPr>
          <w:rFonts w:ascii="Helvetica" w:hAnsi="Helvetica"/>
        </w:rPr>
        <w:t xml:space="preserve">Pagos urgentes sin justificación. </w:t>
      </w:r>
    </w:p>
    <w:p w14:paraId="708A00B6" w14:textId="77777777" w:rsidR="00A221FD" w:rsidRPr="00741ECA" w:rsidRDefault="00A221FD" w:rsidP="0047461E">
      <w:pPr>
        <w:numPr>
          <w:ilvl w:val="0"/>
          <w:numId w:val="219"/>
        </w:numPr>
        <w:spacing w:before="100" w:beforeAutospacing="1" w:after="100" w:afterAutospacing="1" w:line="240" w:lineRule="auto"/>
        <w:rPr>
          <w:rFonts w:ascii="Helvetica" w:hAnsi="Helvetica"/>
        </w:rPr>
      </w:pPr>
      <w:r w:rsidRPr="00741ECA">
        <w:rPr>
          <w:rFonts w:ascii="Helvetica" w:hAnsi="Helvetica"/>
        </w:rPr>
        <w:t xml:space="preserve">Fraccionamiento de operaciones. </w:t>
      </w:r>
    </w:p>
    <w:p w14:paraId="794A33E2" w14:textId="77777777" w:rsidR="00A221FD" w:rsidRPr="00741ECA" w:rsidRDefault="00A221FD" w:rsidP="0047461E">
      <w:pPr>
        <w:numPr>
          <w:ilvl w:val="0"/>
          <w:numId w:val="219"/>
        </w:numPr>
        <w:spacing w:before="100" w:beforeAutospacing="1" w:after="100" w:afterAutospacing="1" w:line="240" w:lineRule="auto"/>
        <w:rPr>
          <w:rFonts w:ascii="Helvetica" w:hAnsi="Helvetica"/>
          <w:lang w:val="es-PE"/>
        </w:rPr>
      </w:pPr>
      <w:r w:rsidRPr="00741ECA">
        <w:rPr>
          <w:rFonts w:ascii="Helvetica" w:hAnsi="Helvetica"/>
          <w:lang w:val="es-PE"/>
        </w:rPr>
        <w:t xml:space="preserve">Servicios que no pueden demostrarse. </w:t>
      </w:r>
    </w:p>
    <w:p w14:paraId="2EB5695A" w14:textId="77777777" w:rsidR="00A221FD" w:rsidRPr="00741ECA" w:rsidRDefault="00A221FD" w:rsidP="0047461E">
      <w:pPr>
        <w:numPr>
          <w:ilvl w:val="0"/>
          <w:numId w:val="219"/>
        </w:numPr>
        <w:spacing w:before="100" w:beforeAutospacing="1" w:after="100" w:afterAutospacing="1" w:line="240" w:lineRule="auto"/>
        <w:rPr>
          <w:rFonts w:ascii="Helvetica" w:hAnsi="Helvetica"/>
        </w:rPr>
      </w:pPr>
      <w:r w:rsidRPr="00741ECA">
        <w:rPr>
          <w:rFonts w:ascii="Helvetica" w:hAnsi="Helvetica"/>
        </w:rPr>
        <w:t xml:space="preserve">Registros contables poco claros. </w:t>
      </w:r>
    </w:p>
    <w:p w14:paraId="00976C1A" w14:textId="77777777" w:rsidR="00A221FD" w:rsidRPr="00741ECA" w:rsidRDefault="00A221FD" w:rsidP="0047461E">
      <w:pPr>
        <w:numPr>
          <w:ilvl w:val="0"/>
          <w:numId w:val="219"/>
        </w:numPr>
        <w:spacing w:before="100" w:beforeAutospacing="1" w:after="100" w:afterAutospacing="1" w:line="240" w:lineRule="auto"/>
        <w:rPr>
          <w:rFonts w:ascii="Helvetica" w:hAnsi="Helvetica"/>
        </w:rPr>
      </w:pPr>
      <w:r w:rsidRPr="00741ECA">
        <w:rPr>
          <w:rFonts w:ascii="Helvetica" w:hAnsi="Helvetica"/>
        </w:rPr>
        <w:t xml:space="preserve">Gastos comerciales inusualmente elevados. </w:t>
      </w:r>
    </w:p>
    <w:p w14:paraId="4C1AE315" w14:textId="77777777" w:rsidR="00A221FD" w:rsidRPr="00741ECA" w:rsidRDefault="00A221FD" w:rsidP="00215132">
      <w:pPr>
        <w:pStyle w:val="NormalWeb"/>
        <w:ind w:firstLine="360"/>
        <w:rPr>
          <w:rFonts w:ascii="Helvetica" w:hAnsi="Helvetica"/>
          <w:lang w:val="es-PE"/>
        </w:rPr>
      </w:pPr>
      <w:r w:rsidRPr="00741ECA">
        <w:rPr>
          <w:rStyle w:val="Textoennegrita"/>
          <w:rFonts w:ascii="Helvetica" w:eastAsiaTheme="majorEastAsia" w:hAnsi="Helvetica"/>
          <w:lang w:val="es-PE"/>
        </w:rPr>
        <w:t>Una señal de alerta no demuestra por sí misma que haya existido soborno.</w:t>
      </w:r>
      <w:r w:rsidRPr="00741ECA">
        <w:rPr>
          <w:rFonts w:ascii="Helvetica" w:hAnsi="Helvetica"/>
          <w:lang w:val="es-PE"/>
        </w:rPr>
        <w:t xml:space="preserve"> Su función es indicar que puede ser necesario realizar una revisión adicional.</w:t>
      </w:r>
    </w:p>
    <w:p w14:paraId="3E867AF7" w14:textId="77777777" w:rsidR="00A221FD" w:rsidRPr="00741ECA" w:rsidRDefault="00A221FD" w:rsidP="00A221FD">
      <w:pPr>
        <w:pStyle w:val="Ttulo3"/>
        <w:rPr>
          <w:rFonts w:ascii="Helvetica" w:hAnsi="Helvetica"/>
          <w:lang w:val="es-PE"/>
        </w:rPr>
      </w:pPr>
      <w:r w:rsidRPr="00741ECA">
        <w:rPr>
          <w:rFonts w:ascii="Helvetica" w:hAnsi="Helvetica"/>
          <w:lang w:val="es-PE"/>
        </w:rPr>
        <w:t>Controles preventivos y controles detectivos</w:t>
      </w:r>
    </w:p>
    <w:p w14:paraId="489EC6BF" w14:textId="3EBC1E51" w:rsidR="00A221FD" w:rsidRPr="00741ECA" w:rsidRDefault="00A221FD" w:rsidP="00215132">
      <w:pPr>
        <w:pStyle w:val="NormalWeb"/>
        <w:ind w:firstLine="720"/>
        <w:rPr>
          <w:rFonts w:ascii="Helvetica" w:hAnsi="Helvetica"/>
          <w:lang w:val="es-PE"/>
        </w:rPr>
      </w:pPr>
      <w:r w:rsidRPr="00741ECA">
        <w:rPr>
          <w:rFonts w:ascii="Helvetica" w:hAnsi="Helvetica"/>
          <w:lang w:val="es-PE"/>
        </w:rPr>
        <w:t>Los controles pueden cumplir diferentes funciones.</w:t>
      </w:r>
      <w:r w:rsidR="00215132" w:rsidRPr="00741ECA">
        <w:rPr>
          <w:rFonts w:ascii="Helvetica" w:hAnsi="Helvetica"/>
          <w:lang w:val="es-PE"/>
        </w:rPr>
        <w:t xml:space="preserve"> </w:t>
      </w:r>
      <w:r w:rsidRPr="00741ECA">
        <w:rPr>
          <w:rFonts w:ascii="Helvetica" w:hAnsi="Helvetica"/>
          <w:lang w:val="es-PE"/>
        </w:rPr>
        <w:t xml:space="preserve">Los </w:t>
      </w:r>
      <w:r w:rsidRPr="00741ECA">
        <w:rPr>
          <w:rStyle w:val="Textoennegrita"/>
          <w:rFonts w:ascii="Helvetica" w:eastAsiaTheme="majorEastAsia" w:hAnsi="Helvetica"/>
          <w:lang w:val="es-PE"/>
        </w:rPr>
        <w:t>controles preventivos</w:t>
      </w:r>
      <w:r w:rsidRPr="00741ECA">
        <w:rPr>
          <w:rFonts w:ascii="Helvetica" w:hAnsi="Helvetica"/>
          <w:lang w:val="es-PE"/>
        </w:rPr>
        <w:t xml:space="preserve"> buscan impedir que una operación indebida ocurra.</w:t>
      </w:r>
    </w:p>
    <w:p w14:paraId="0E3B6162" w14:textId="77777777" w:rsidR="00A221FD" w:rsidRPr="00741ECA" w:rsidRDefault="00A221FD" w:rsidP="00A221FD">
      <w:pPr>
        <w:pStyle w:val="NormalWeb"/>
        <w:rPr>
          <w:rFonts w:ascii="Helvetica" w:hAnsi="Helvetica"/>
        </w:rPr>
      </w:pPr>
      <w:r w:rsidRPr="00741ECA">
        <w:rPr>
          <w:rFonts w:ascii="Helvetica" w:hAnsi="Helvetica"/>
        </w:rPr>
        <w:t>Por ejemplo:</w:t>
      </w:r>
    </w:p>
    <w:p w14:paraId="1713B7D5" w14:textId="77777777" w:rsidR="00A221FD" w:rsidRPr="00741ECA" w:rsidRDefault="00A221FD" w:rsidP="0047461E">
      <w:pPr>
        <w:numPr>
          <w:ilvl w:val="0"/>
          <w:numId w:val="220"/>
        </w:numPr>
        <w:spacing w:before="100" w:beforeAutospacing="1" w:after="100" w:afterAutospacing="1" w:line="240" w:lineRule="auto"/>
        <w:rPr>
          <w:rFonts w:ascii="Helvetica" w:hAnsi="Helvetica"/>
        </w:rPr>
      </w:pPr>
      <w:r w:rsidRPr="00741ECA">
        <w:rPr>
          <w:rFonts w:ascii="Helvetica" w:hAnsi="Helvetica"/>
        </w:rPr>
        <w:t xml:space="preserve">Autorización previa. </w:t>
      </w:r>
    </w:p>
    <w:p w14:paraId="6A8027F0" w14:textId="77777777" w:rsidR="00A221FD" w:rsidRPr="00741ECA" w:rsidRDefault="00A221FD" w:rsidP="0047461E">
      <w:pPr>
        <w:numPr>
          <w:ilvl w:val="0"/>
          <w:numId w:val="220"/>
        </w:numPr>
        <w:spacing w:before="100" w:beforeAutospacing="1" w:after="100" w:afterAutospacing="1" w:line="240" w:lineRule="auto"/>
        <w:rPr>
          <w:rFonts w:ascii="Helvetica" w:hAnsi="Helvetica"/>
        </w:rPr>
      </w:pPr>
      <w:r w:rsidRPr="00741ECA">
        <w:rPr>
          <w:rFonts w:ascii="Helvetica" w:hAnsi="Helvetica"/>
        </w:rPr>
        <w:t xml:space="preserve">Separación de funciones. </w:t>
      </w:r>
    </w:p>
    <w:p w14:paraId="51891FEB" w14:textId="77777777" w:rsidR="00A221FD" w:rsidRPr="00741ECA" w:rsidRDefault="00A221FD" w:rsidP="0047461E">
      <w:pPr>
        <w:numPr>
          <w:ilvl w:val="0"/>
          <w:numId w:val="220"/>
        </w:numPr>
        <w:spacing w:before="100" w:beforeAutospacing="1" w:after="100" w:afterAutospacing="1" w:line="240" w:lineRule="auto"/>
        <w:rPr>
          <w:rFonts w:ascii="Helvetica" w:hAnsi="Helvetica"/>
        </w:rPr>
      </w:pPr>
      <w:r w:rsidRPr="00741ECA">
        <w:rPr>
          <w:rFonts w:ascii="Helvetica" w:hAnsi="Helvetica"/>
        </w:rPr>
        <w:t xml:space="preserve">Límites de gasto. </w:t>
      </w:r>
    </w:p>
    <w:p w14:paraId="149A4C45" w14:textId="77777777" w:rsidR="00A221FD" w:rsidRPr="00741ECA" w:rsidRDefault="00A221FD" w:rsidP="0047461E">
      <w:pPr>
        <w:numPr>
          <w:ilvl w:val="0"/>
          <w:numId w:val="220"/>
        </w:numPr>
        <w:spacing w:before="100" w:beforeAutospacing="1" w:after="100" w:afterAutospacing="1" w:line="240" w:lineRule="auto"/>
        <w:rPr>
          <w:rFonts w:ascii="Helvetica" w:hAnsi="Helvetica"/>
        </w:rPr>
      </w:pPr>
      <w:r w:rsidRPr="00741ECA">
        <w:rPr>
          <w:rFonts w:ascii="Helvetica" w:hAnsi="Helvetica"/>
        </w:rPr>
        <w:t xml:space="preserve">Debida diligencia. </w:t>
      </w:r>
    </w:p>
    <w:p w14:paraId="7E6CBAFE" w14:textId="77777777" w:rsidR="00A221FD" w:rsidRPr="00741ECA" w:rsidRDefault="00A221FD" w:rsidP="0047461E">
      <w:pPr>
        <w:numPr>
          <w:ilvl w:val="0"/>
          <w:numId w:val="220"/>
        </w:numPr>
        <w:spacing w:before="100" w:beforeAutospacing="1" w:after="100" w:afterAutospacing="1" w:line="240" w:lineRule="auto"/>
        <w:rPr>
          <w:rFonts w:ascii="Helvetica" w:hAnsi="Helvetica"/>
        </w:rPr>
      </w:pPr>
      <w:r w:rsidRPr="00741ECA">
        <w:rPr>
          <w:rFonts w:ascii="Helvetica" w:hAnsi="Helvetica"/>
        </w:rPr>
        <w:t xml:space="preserve">Aprobación de proveedores. </w:t>
      </w:r>
    </w:p>
    <w:p w14:paraId="2C4EB0DD" w14:textId="77777777" w:rsidR="00A221FD" w:rsidRPr="00741ECA" w:rsidRDefault="00A221FD" w:rsidP="00215132">
      <w:pPr>
        <w:pStyle w:val="NormalWeb"/>
        <w:ind w:firstLine="360"/>
        <w:rPr>
          <w:rFonts w:ascii="Helvetica" w:hAnsi="Helvetica"/>
          <w:lang w:val="es-PE"/>
        </w:rPr>
      </w:pPr>
      <w:r w:rsidRPr="00741ECA">
        <w:rPr>
          <w:rFonts w:ascii="Helvetica" w:hAnsi="Helvetica"/>
          <w:lang w:val="es-PE"/>
        </w:rPr>
        <w:t xml:space="preserve">Los </w:t>
      </w:r>
      <w:r w:rsidRPr="00741ECA">
        <w:rPr>
          <w:rStyle w:val="Textoennegrita"/>
          <w:rFonts w:ascii="Helvetica" w:eastAsiaTheme="majorEastAsia" w:hAnsi="Helvetica"/>
          <w:lang w:val="es-PE"/>
        </w:rPr>
        <w:t>controles detectivos</w:t>
      </w:r>
      <w:r w:rsidRPr="00741ECA">
        <w:rPr>
          <w:rFonts w:ascii="Helvetica" w:hAnsi="Helvetica"/>
          <w:lang w:val="es-PE"/>
        </w:rPr>
        <w:t xml:space="preserve"> buscan identificar operaciones problemáticas después o durante su ejecución.</w:t>
      </w:r>
    </w:p>
    <w:p w14:paraId="61E3DB3C" w14:textId="77777777" w:rsidR="00A221FD" w:rsidRPr="00741ECA" w:rsidRDefault="00A221FD" w:rsidP="00A221FD">
      <w:pPr>
        <w:pStyle w:val="NormalWeb"/>
        <w:rPr>
          <w:rFonts w:ascii="Helvetica" w:hAnsi="Helvetica"/>
        </w:rPr>
      </w:pPr>
      <w:r w:rsidRPr="00741ECA">
        <w:rPr>
          <w:rFonts w:ascii="Helvetica" w:hAnsi="Helvetica"/>
        </w:rPr>
        <w:t>Por ejemplo:</w:t>
      </w:r>
    </w:p>
    <w:p w14:paraId="7D5E7B8A" w14:textId="77777777" w:rsidR="00A221FD" w:rsidRPr="00741ECA" w:rsidRDefault="00A221FD" w:rsidP="0047461E">
      <w:pPr>
        <w:numPr>
          <w:ilvl w:val="0"/>
          <w:numId w:val="221"/>
        </w:numPr>
        <w:spacing w:before="100" w:beforeAutospacing="1" w:after="100" w:afterAutospacing="1" w:line="240" w:lineRule="auto"/>
        <w:rPr>
          <w:rFonts w:ascii="Helvetica" w:hAnsi="Helvetica"/>
        </w:rPr>
      </w:pPr>
      <w:r w:rsidRPr="00741ECA">
        <w:rPr>
          <w:rFonts w:ascii="Helvetica" w:hAnsi="Helvetica"/>
        </w:rPr>
        <w:t xml:space="preserve">Conciliaciones. </w:t>
      </w:r>
    </w:p>
    <w:p w14:paraId="2CB648CE" w14:textId="77777777" w:rsidR="00A221FD" w:rsidRPr="00741ECA" w:rsidRDefault="00A221FD" w:rsidP="0047461E">
      <w:pPr>
        <w:numPr>
          <w:ilvl w:val="0"/>
          <w:numId w:val="221"/>
        </w:numPr>
        <w:spacing w:before="100" w:beforeAutospacing="1" w:after="100" w:afterAutospacing="1" w:line="240" w:lineRule="auto"/>
        <w:rPr>
          <w:rFonts w:ascii="Helvetica" w:hAnsi="Helvetica"/>
        </w:rPr>
      </w:pPr>
      <w:r w:rsidRPr="00741ECA">
        <w:rPr>
          <w:rFonts w:ascii="Helvetica" w:hAnsi="Helvetica"/>
        </w:rPr>
        <w:t xml:space="preserve">Auditorías. </w:t>
      </w:r>
    </w:p>
    <w:p w14:paraId="6813E16C" w14:textId="77777777" w:rsidR="00A221FD" w:rsidRPr="00741ECA" w:rsidRDefault="00A221FD" w:rsidP="0047461E">
      <w:pPr>
        <w:numPr>
          <w:ilvl w:val="0"/>
          <w:numId w:val="221"/>
        </w:numPr>
        <w:spacing w:before="100" w:beforeAutospacing="1" w:after="100" w:afterAutospacing="1" w:line="240" w:lineRule="auto"/>
        <w:rPr>
          <w:rFonts w:ascii="Helvetica" w:hAnsi="Helvetica"/>
        </w:rPr>
      </w:pPr>
      <w:r w:rsidRPr="00741ECA">
        <w:rPr>
          <w:rFonts w:ascii="Helvetica" w:hAnsi="Helvetica"/>
        </w:rPr>
        <w:t xml:space="preserve">Revisiones financieras. </w:t>
      </w:r>
    </w:p>
    <w:p w14:paraId="5DBBDD3A" w14:textId="77777777" w:rsidR="00A221FD" w:rsidRPr="00741ECA" w:rsidRDefault="00A221FD" w:rsidP="0047461E">
      <w:pPr>
        <w:numPr>
          <w:ilvl w:val="0"/>
          <w:numId w:val="221"/>
        </w:numPr>
        <w:spacing w:before="100" w:beforeAutospacing="1" w:after="100" w:afterAutospacing="1" w:line="240" w:lineRule="auto"/>
        <w:rPr>
          <w:rFonts w:ascii="Helvetica" w:hAnsi="Helvetica"/>
        </w:rPr>
      </w:pPr>
      <w:r w:rsidRPr="00741ECA">
        <w:rPr>
          <w:rFonts w:ascii="Helvetica" w:hAnsi="Helvetica"/>
        </w:rPr>
        <w:t xml:space="preserve">Análisis de operaciones inusuales. </w:t>
      </w:r>
    </w:p>
    <w:p w14:paraId="0B22D09E" w14:textId="77777777" w:rsidR="00A221FD" w:rsidRPr="00741ECA" w:rsidRDefault="00A221FD" w:rsidP="0047461E">
      <w:pPr>
        <w:numPr>
          <w:ilvl w:val="0"/>
          <w:numId w:val="221"/>
        </w:numPr>
        <w:spacing w:before="100" w:beforeAutospacing="1" w:after="100" w:afterAutospacing="1" w:line="240" w:lineRule="auto"/>
        <w:rPr>
          <w:rFonts w:ascii="Helvetica" w:hAnsi="Helvetica"/>
        </w:rPr>
      </w:pPr>
      <w:r w:rsidRPr="00741ECA">
        <w:rPr>
          <w:rFonts w:ascii="Helvetica" w:hAnsi="Helvetica"/>
        </w:rPr>
        <w:t xml:space="preserve">Revisiones de registros. </w:t>
      </w:r>
    </w:p>
    <w:p w14:paraId="51A9E902" w14:textId="77777777" w:rsidR="00A221FD" w:rsidRPr="00741ECA" w:rsidRDefault="00A221FD" w:rsidP="0047461E">
      <w:pPr>
        <w:numPr>
          <w:ilvl w:val="0"/>
          <w:numId w:val="221"/>
        </w:numPr>
        <w:spacing w:before="100" w:beforeAutospacing="1" w:after="100" w:afterAutospacing="1" w:line="240" w:lineRule="auto"/>
        <w:rPr>
          <w:rFonts w:ascii="Helvetica" w:hAnsi="Helvetica"/>
        </w:rPr>
      </w:pPr>
      <w:r w:rsidRPr="00741ECA">
        <w:rPr>
          <w:rFonts w:ascii="Helvetica" w:hAnsi="Helvetica"/>
        </w:rPr>
        <w:t xml:space="preserve">Investigaciones. </w:t>
      </w:r>
    </w:p>
    <w:p w14:paraId="7E5CC09F" w14:textId="77777777" w:rsidR="00A221FD" w:rsidRPr="00741ECA" w:rsidRDefault="00A221FD" w:rsidP="00215132">
      <w:pPr>
        <w:pStyle w:val="NormalWeb"/>
        <w:ind w:firstLine="360"/>
        <w:rPr>
          <w:rFonts w:ascii="Helvetica" w:hAnsi="Helvetica"/>
          <w:lang w:val="es-PE"/>
        </w:rPr>
      </w:pPr>
      <w:r w:rsidRPr="00741ECA">
        <w:rPr>
          <w:rFonts w:ascii="Helvetica" w:hAnsi="Helvetica"/>
          <w:lang w:val="es-PE"/>
        </w:rPr>
        <w:t xml:space="preserve">Un sistema eficaz necesita </w:t>
      </w:r>
      <w:r w:rsidRPr="00741ECA">
        <w:rPr>
          <w:rStyle w:val="Textoennegrita"/>
          <w:rFonts w:ascii="Helvetica" w:eastAsiaTheme="majorEastAsia" w:hAnsi="Helvetica"/>
          <w:lang w:val="es-PE"/>
        </w:rPr>
        <w:t>una combinación de controles preventivos y detectivos</w:t>
      </w:r>
      <w:r w:rsidRPr="00741ECA">
        <w:rPr>
          <w:rFonts w:ascii="Helvetica" w:hAnsi="Helvetica"/>
          <w:lang w:val="es-PE"/>
        </w:rPr>
        <w:t>.</w:t>
      </w:r>
    </w:p>
    <w:p w14:paraId="47569E3B" w14:textId="77777777" w:rsidR="00A221FD" w:rsidRPr="00741ECA" w:rsidRDefault="00A221FD" w:rsidP="00A221FD">
      <w:pPr>
        <w:pStyle w:val="Ttulo3"/>
        <w:rPr>
          <w:rFonts w:ascii="Helvetica" w:hAnsi="Helvetica"/>
          <w:lang w:val="es-PE"/>
        </w:rPr>
      </w:pPr>
      <w:r w:rsidRPr="00741ECA">
        <w:rPr>
          <w:rFonts w:ascii="Helvetica" w:hAnsi="Helvetica"/>
          <w:lang w:val="es-PE"/>
        </w:rPr>
        <w:t>Controles proporcionales al riesgo</w:t>
      </w:r>
    </w:p>
    <w:p w14:paraId="0003BFD5" w14:textId="2D9864A1" w:rsidR="00A221FD" w:rsidRPr="00741ECA" w:rsidRDefault="00A221FD" w:rsidP="00215132">
      <w:pPr>
        <w:pStyle w:val="NormalWeb"/>
        <w:ind w:firstLine="720"/>
        <w:rPr>
          <w:rFonts w:ascii="Helvetica" w:hAnsi="Helvetica"/>
          <w:lang w:val="es-PE"/>
        </w:rPr>
      </w:pPr>
      <w:r w:rsidRPr="00741ECA">
        <w:rPr>
          <w:rFonts w:ascii="Helvetica" w:hAnsi="Helvetica"/>
          <w:lang w:val="es-PE"/>
        </w:rPr>
        <w:t>No todas las organizaciones necesitan exactamente los mismos controles.</w:t>
      </w:r>
      <w:r w:rsidR="00215132" w:rsidRPr="00741ECA">
        <w:rPr>
          <w:rFonts w:ascii="Helvetica" w:hAnsi="Helvetica"/>
          <w:lang w:val="es-PE"/>
        </w:rPr>
        <w:t xml:space="preserve"> </w:t>
      </w:r>
      <w:r w:rsidRPr="00741ECA">
        <w:rPr>
          <w:rFonts w:ascii="Helvetica" w:hAnsi="Helvetica"/>
          <w:lang w:val="es-PE"/>
        </w:rPr>
        <w:t>Una empresa pequeña con pocas operaciones puede utilizar procedimientos relativamente sencillos.</w:t>
      </w:r>
    </w:p>
    <w:p w14:paraId="2AE30334" w14:textId="77777777" w:rsidR="00A221FD" w:rsidRPr="00741ECA" w:rsidRDefault="00A221FD" w:rsidP="00A221FD">
      <w:pPr>
        <w:pStyle w:val="NormalWeb"/>
        <w:rPr>
          <w:rFonts w:ascii="Helvetica" w:hAnsi="Helvetica"/>
        </w:rPr>
      </w:pPr>
      <w:r w:rsidRPr="00741ECA">
        <w:rPr>
          <w:rFonts w:ascii="Helvetica" w:hAnsi="Helvetica"/>
        </w:rPr>
        <w:t>Una organización con:</w:t>
      </w:r>
    </w:p>
    <w:p w14:paraId="61FEBDE7" w14:textId="77777777" w:rsidR="00A221FD" w:rsidRPr="00741ECA" w:rsidRDefault="00A221FD" w:rsidP="0047461E">
      <w:pPr>
        <w:numPr>
          <w:ilvl w:val="0"/>
          <w:numId w:val="222"/>
        </w:numPr>
        <w:spacing w:before="100" w:beforeAutospacing="1" w:after="100" w:afterAutospacing="1" w:line="240" w:lineRule="auto"/>
        <w:rPr>
          <w:rFonts w:ascii="Helvetica" w:hAnsi="Helvetica"/>
        </w:rPr>
      </w:pPr>
      <w:r w:rsidRPr="00741ECA">
        <w:rPr>
          <w:rFonts w:ascii="Helvetica" w:hAnsi="Helvetica"/>
        </w:rPr>
        <w:t xml:space="preserve">Grandes proyectos. </w:t>
      </w:r>
    </w:p>
    <w:p w14:paraId="04C830AF" w14:textId="77777777" w:rsidR="00A221FD" w:rsidRPr="00741ECA" w:rsidRDefault="00A221FD" w:rsidP="0047461E">
      <w:pPr>
        <w:numPr>
          <w:ilvl w:val="0"/>
          <w:numId w:val="222"/>
        </w:numPr>
        <w:spacing w:before="100" w:beforeAutospacing="1" w:after="100" w:afterAutospacing="1" w:line="240" w:lineRule="auto"/>
        <w:rPr>
          <w:rFonts w:ascii="Helvetica" w:hAnsi="Helvetica"/>
        </w:rPr>
      </w:pPr>
      <w:r w:rsidRPr="00741ECA">
        <w:rPr>
          <w:rFonts w:ascii="Helvetica" w:hAnsi="Helvetica"/>
        </w:rPr>
        <w:t xml:space="preserve">Numerosos proveedores. </w:t>
      </w:r>
    </w:p>
    <w:p w14:paraId="0F0058A2" w14:textId="77777777" w:rsidR="00A221FD" w:rsidRPr="00741ECA" w:rsidRDefault="00A221FD" w:rsidP="0047461E">
      <w:pPr>
        <w:numPr>
          <w:ilvl w:val="0"/>
          <w:numId w:val="222"/>
        </w:numPr>
        <w:spacing w:before="100" w:beforeAutospacing="1" w:after="100" w:afterAutospacing="1" w:line="240" w:lineRule="auto"/>
        <w:rPr>
          <w:rFonts w:ascii="Helvetica" w:hAnsi="Helvetica"/>
        </w:rPr>
      </w:pPr>
      <w:r w:rsidRPr="00741ECA">
        <w:rPr>
          <w:rFonts w:ascii="Helvetica" w:hAnsi="Helvetica"/>
        </w:rPr>
        <w:t xml:space="preserve">Operaciones internacionales. </w:t>
      </w:r>
    </w:p>
    <w:p w14:paraId="1B54F507" w14:textId="77777777" w:rsidR="00A221FD" w:rsidRPr="00741ECA" w:rsidRDefault="00A221FD" w:rsidP="0047461E">
      <w:pPr>
        <w:numPr>
          <w:ilvl w:val="0"/>
          <w:numId w:val="222"/>
        </w:numPr>
        <w:spacing w:before="100" w:beforeAutospacing="1" w:after="100" w:afterAutospacing="1" w:line="240" w:lineRule="auto"/>
        <w:rPr>
          <w:rFonts w:ascii="Helvetica" w:hAnsi="Helvetica"/>
        </w:rPr>
      </w:pPr>
      <w:r w:rsidRPr="00741ECA">
        <w:rPr>
          <w:rFonts w:ascii="Helvetica" w:hAnsi="Helvetica"/>
        </w:rPr>
        <w:t xml:space="preserve">Contrataciones públicas. </w:t>
      </w:r>
    </w:p>
    <w:p w14:paraId="2548CD89" w14:textId="77777777" w:rsidR="00A221FD" w:rsidRPr="00741ECA" w:rsidRDefault="00A221FD" w:rsidP="0047461E">
      <w:pPr>
        <w:numPr>
          <w:ilvl w:val="0"/>
          <w:numId w:val="222"/>
        </w:numPr>
        <w:spacing w:before="100" w:beforeAutospacing="1" w:after="100" w:afterAutospacing="1" w:line="240" w:lineRule="auto"/>
        <w:rPr>
          <w:rFonts w:ascii="Helvetica" w:hAnsi="Helvetica"/>
        </w:rPr>
      </w:pPr>
      <w:r w:rsidRPr="00741ECA">
        <w:rPr>
          <w:rFonts w:ascii="Helvetica" w:hAnsi="Helvetica"/>
        </w:rPr>
        <w:t xml:space="preserve">Intermediarios. </w:t>
      </w:r>
    </w:p>
    <w:p w14:paraId="7501B8E3" w14:textId="77777777" w:rsidR="00A221FD" w:rsidRPr="00741ECA" w:rsidRDefault="00A221FD" w:rsidP="0047461E">
      <w:pPr>
        <w:numPr>
          <w:ilvl w:val="0"/>
          <w:numId w:val="222"/>
        </w:numPr>
        <w:spacing w:before="100" w:beforeAutospacing="1" w:after="100" w:afterAutospacing="1" w:line="240" w:lineRule="auto"/>
        <w:rPr>
          <w:rFonts w:ascii="Helvetica" w:hAnsi="Helvetica"/>
        </w:rPr>
      </w:pPr>
      <w:r w:rsidRPr="00741ECA">
        <w:rPr>
          <w:rFonts w:ascii="Helvetica" w:hAnsi="Helvetica"/>
        </w:rPr>
        <w:t xml:space="preserve">Grandes volúmenes financieros. </w:t>
      </w:r>
    </w:p>
    <w:p w14:paraId="5E1EDE8A" w14:textId="77777777" w:rsidR="00A221FD" w:rsidRPr="00741ECA" w:rsidRDefault="00A221FD" w:rsidP="00A221FD">
      <w:pPr>
        <w:pStyle w:val="NormalWeb"/>
        <w:rPr>
          <w:rFonts w:ascii="Helvetica" w:hAnsi="Helvetica"/>
          <w:lang w:val="es-PE"/>
        </w:rPr>
      </w:pPr>
      <w:r w:rsidRPr="00741ECA">
        <w:rPr>
          <w:rFonts w:ascii="Helvetica" w:hAnsi="Helvetica"/>
          <w:lang w:val="es-PE"/>
        </w:rPr>
        <w:t>puede necesitar controles considerablemente más robustos.</w:t>
      </w:r>
    </w:p>
    <w:p w14:paraId="614C3A8F"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La ISO 37001 está diseñada para organizaciones de diferentes tamaños y sectores, por lo que </w:t>
      </w:r>
      <w:r w:rsidRPr="00741ECA">
        <w:rPr>
          <w:rStyle w:val="Textoennegrita"/>
          <w:rFonts w:ascii="Helvetica" w:eastAsiaTheme="majorEastAsia" w:hAnsi="Helvetica"/>
          <w:lang w:val="es-PE"/>
        </w:rPr>
        <w:t>los controles deben adaptarse al contexto y al nivel de riesgo de la organización</w:t>
      </w:r>
      <w:r w:rsidRPr="00741ECA">
        <w:rPr>
          <w:rFonts w:ascii="Helvetica" w:hAnsi="Helvetica"/>
          <w:lang w:val="es-PE"/>
        </w:rPr>
        <w:t xml:space="preserve">. </w:t>
      </w:r>
    </w:p>
    <w:p w14:paraId="446F6567" w14:textId="77777777" w:rsidR="00A221FD" w:rsidRPr="00741ECA" w:rsidRDefault="00A221FD" w:rsidP="00A221FD">
      <w:pPr>
        <w:pStyle w:val="Ttulo3"/>
        <w:rPr>
          <w:rFonts w:ascii="Helvetica" w:hAnsi="Helvetica"/>
          <w:lang w:val="es-PE"/>
        </w:rPr>
      </w:pPr>
      <w:r w:rsidRPr="00741ECA">
        <w:rPr>
          <w:rFonts w:ascii="Helvetica" w:hAnsi="Helvetica"/>
          <w:lang w:val="es-PE"/>
        </w:rPr>
        <w:t>Integración entre controles financieros y comerciales</w:t>
      </w:r>
    </w:p>
    <w:p w14:paraId="7AE44B86" w14:textId="5B4A8A49" w:rsidR="00A221FD" w:rsidRPr="00741ECA" w:rsidRDefault="00A221FD" w:rsidP="00215132">
      <w:pPr>
        <w:pStyle w:val="NormalWeb"/>
        <w:ind w:firstLine="720"/>
        <w:rPr>
          <w:rFonts w:ascii="Helvetica" w:hAnsi="Helvetica"/>
          <w:lang w:val="es-PE"/>
        </w:rPr>
      </w:pPr>
      <w:r w:rsidRPr="00741ECA">
        <w:rPr>
          <w:rFonts w:ascii="Helvetica" w:hAnsi="Helvetica"/>
          <w:lang w:val="es-PE"/>
        </w:rPr>
        <w:t>Los controles financieros y comerciales no deben funcionar como sistemas aislados.</w:t>
      </w:r>
      <w:r w:rsidR="00215132" w:rsidRPr="00741ECA">
        <w:rPr>
          <w:rFonts w:ascii="Helvetica" w:hAnsi="Helvetica"/>
          <w:lang w:val="es-PE"/>
        </w:rPr>
        <w:t xml:space="preserve"> </w:t>
      </w:r>
      <w:r w:rsidRPr="00741ECA">
        <w:rPr>
          <w:rFonts w:ascii="Helvetica" w:hAnsi="Helvetica"/>
          <w:lang w:val="es-PE"/>
        </w:rPr>
        <w:t>Por ejemplo:</w:t>
      </w:r>
    </w:p>
    <w:p w14:paraId="23325BFA"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Compras</w:t>
      </w:r>
      <w:r w:rsidRPr="00741ECA">
        <w:rPr>
          <w:rFonts w:ascii="Helvetica" w:hAnsi="Helvetica"/>
          <w:lang w:val="es-PE"/>
        </w:rPr>
        <w:t xml:space="preserve"> selecciona un proveedor.</w:t>
      </w:r>
    </w:p>
    <w:p w14:paraId="5DFF546B"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Área técnica</w:t>
      </w:r>
      <w:r w:rsidRPr="00741ECA">
        <w:rPr>
          <w:rFonts w:ascii="Helvetica" w:hAnsi="Helvetica"/>
          <w:lang w:val="es-PE"/>
        </w:rPr>
        <w:t xml:space="preserve"> confirma que el servicio fue realizado.</w:t>
      </w:r>
    </w:p>
    <w:p w14:paraId="27567B78"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Finanzas</w:t>
      </w:r>
      <w:r w:rsidRPr="00741ECA">
        <w:rPr>
          <w:rFonts w:ascii="Helvetica" w:hAnsi="Helvetica"/>
          <w:lang w:val="es-PE"/>
        </w:rPr>
        <w:t xml:space="preserve"> verifica la documentación y procesa el pago.</w:t>
      </w:r>
    </w:p>
    <w:p w14:paraId="3BCB61F7"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Responsable autorizado</w:t>
      </w:r>
      <w:r w:rsidRPr="00741ECA">
        <w:rPr>
          <w:rFonts w:ascii="Helvetica" w:hAnsi="Helvetica"/>
          <w:lang w:val="es-PE"/>
        </w:rPr>
        <w:t xml:space="preserve"> aprueba la operación.</w:t>
      </w:r>
    </w:p>
    <w:p w14:paraId="047A237D"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Contabilidad</w:t>
      </w:r>
      <w:r w:rsidRPr="00741ECA">
        <w:rPr>
          <w:rFonts w:ascii="Helvetica" w:hAnsi="Helvetica"/>
          <w:lang w:val="es-PE"/>
        </w:rPr>
        <w:t xml:space="preserve"> registra correctamente la transacción.</w:t>
      </w:r>
    </w:p>
    <w:p w14:paraId="5CB03552"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Esta interacción genera diferentes puntos de control y reduce la posibilidad de que una sola persona pueda manipular todo el proceso.</w:t>
      </w:r>
    </w:p>
    <w:p w14:paraId="6EFA6C7E" w14:textId="77777777" w:rsidR="00A221FD" w:rsidRPr="00741ECA" w:rsidRDefault="00A221FD" w:rsidP="00A221FD">
      <w:pPr>
        <w:pStyle w:val="Ttulo3"/>
        <w:rPr>
          <w:rFonts w:ascii="Helvetica" w:hAnsi="Helvetica"/>
          <w:lang w:val="es-PE"/>
        </w:rPr>
      </w:pPr>
      <w:r w:rsidRPr="00741ECA">
        <w:rPr>
          <w:rFonts w:ascii="Helvetica" w:hAnsi="Helvetica"/>
          <w:lang w:val="es-PE"/>
        </w:rPr>
        <w:t>Caso práctico: proveedor ficticio</w:t>
      </w:r>
    </w:p>
    <w:p w14:paraId="48B8DAE1" w14:textId="29B28E19" w:rsidR="00A221FD" w:rsidRPr="00741ECA" w:rsidRDefault="00A221FD" w:rsidP="00215132">
      <w:pPr>
        <w:pStyle w:val="NormalWeb"/>
        <w:ind w:firstLine="720"/>
        <w:rPr>
          <w:rFonts w:ascii="Helvetica" w:hAnsi="Helvetica"/>
          <w:lang w:val="es-PE"/>
        </w:rPr>
      </w:pPr>
      <w:r w:rsidRPr="00741ECA">
        <w:rPr>
          <w:rFonts w:ascii="Helvetica" w:hAnsi="Helvetica"/>
          <w:lang w:val="es-PE"/>
        </w:rPr>
        <w:t>Una empresa recibe una factura de un supuesto consultor por un servicio de asesoría.</w:t>
      </w:r>
      <w:r w:rsidR="00215132" w:rsidRPr="00741ECA">
        <w:rPr>
          <w:rFonts w:ascii="Helvetica" w:hAnsi="Helvetica"/>
          <w:lang w:val="es-PE"/>
        </w:rPr>
        <w:t xml:space="preserve"> </w:t>
      </w:r>
      <w:r w:rsidRPr="00741ECA">
        <w:rPr>
          <w:rFonts w:ascii="Helvetica" w:hAnsi="Helvetica"/>
          <w:lang w:val="es-PE"/>
        </w:rPr>
        <w:t>El área financiera observa que:</w:t>
      </w:r>
    </w:p>
    <w:p w14:paraId="76B1BFE7" w14:textId="77777777" w:rsidR="00A221FD" w:rsidRPr="00741ECA" w:rsidRDefault="00A221FD" w:rsidP="0047461E">
      <w:pPr>
        <w:numPr>
          <w:ilvl w:val="0"/>
          <w:numId w:val="223"/>
        </w:numPr>
        <w:spacing w:before="100" w:beforeAutospacing="1" w:after="100" w:afterAutospacing="1" w:line="240" w:lineRule="auto"/>
        <w:rPr>
          <w:rFonts w:ascii="Helvetica" w:hAnsi="Helvetica"/>
          <w:lang w:val="es-PE"/>
        </w:rPr>
      </w:pPr>
      <w:r w:rsidRPr="00741ECA">
        <w:rPr>
          <w:rFonts w:ascii="Helvetica" w:hAnsi="Helvetica"/>
          <w:lang w:val="es-PE"/>
        </w:rPr>
        <w:t xml:space="preserve">El servicio está descrito de forma muy general. </w:t>
      </w:r>
    </w:p>
    <w:p w14:paraId="1C1BFCC7" w14:textId="77777777" w:rsidR="00A221FD" w:rsidRPr="00741ECA" w:rsidRDefault="00A221FD" w:rsidP="0047461E">
      <w:pPr>
        <w:numPr>
          <w:ilvl w:val="0"/>
          <w:numId w:val="223"/>
        </w:numPr>
        <w:spacing w:before="100" w:beforeAutospacing="1" w:after="100" w:afterAutospacing="1" w:line="240" w:lineRule="auto"/>
        <w:rPr>
          <w:rFonts w:ascii="Helvetica" w:hAnsi="Helvetica"/>
          <w:lang w:val="es-PE"/>
        </w:rPr>
      </w:pPr>
      <w:r w:rsidRPr="00741ECA">
        <w:rPr>
          <w:rFonts w:ascii="Helvetica" w:hAnsi="Helvetica"/>
          <w:lang w:val="es-PE"/>
        </w:rPr>
        <w:t xml:space="preserve">No existe un informe del trabajo realizado. </w:t>
      </w:r>
    </w:p>
    <w:p w14:paraId="78BD1B82" w14:textId="77777777" w:rsidR="00A221FD" w:rsidRPr="00741ECA" w:rsidRDefault="00A221FD" w:rsidP="0047461E">
      <w:pPr>
        <w:numPr>
          <w:ilvl w:val="0"/>
          <w:numId w:val="223"/>
        </w:numPr>
        <w:spacing w:before="100" w:beforeAutospacing="1" w:after="100" w:afterAutospacing="1" w:line="240" w:lineRule="auto"/>
        <w:rPr>
          <w:rFonts w:ascii="Helvetica" w:hAnsi="Helvetica"/>
        </w:rPr>
      </w:pPr>
      <w:r w:rsidRPr="00741ECA">
        <w:rPr>
          <w:rFonts w:ascii="Helvetica" w:hAnsi="Helvetica"/>
        </w:rPr>
        <w:t xml:space="preserve">El importe es elevado. </w:t>
      </w:r>
    </w:p>
    <w:p w14:paraId="09D5336E" w14:textId="77777777" w:rsidR="00A221FD" w:rsidRPr="00741ECA" w:rsidRDefault="00A221FD" w:rsidP="0047461E">
      <w:pPr>
        <w:numPr>
          <w:ilvl w:val="0"/>
          <w:numId w:val="223"/>
        </w:numPr>
        <w:spacing w:before="100" w:beforeAutospacing="1" w:after="100" w:afterAutospacing="1" w:line="240" w:lineRule="auto"/>
        <w:rPr>
          <w:rFonts w:ascii="Helvetica" w:hAnsi="Helvetica"/>
          <w:lang w:val="es-PE"/>
        </w:rPr>
      </w:pPr>
      <w:r w:rsidRPr="00741ECA">
        <w:rPr>
          <w:rFonts w:ascii="Helvetica" w:hAnsi="Helvetica"/>
          <w:lang w:val="es-PE"/>
        </w:rPr>
        <w:t xml:space="preserve">El proveedor fue incorporado recientemente. </w:t>
      </w:r>
    </w:p>
    <w:p w14:paraId="5322B756" w14:textId="77777777" w:rsidR="00A221FD" w:rsidRPr="00741ECA" w:rsidRDefault="00A221FD" w:rsidP="0047461E">
      <w:pPr>
        <w:numPr>
          <w:ilvl w:val="0"/>
          <w:numId w:val="223"/>
        </w:numPr>
        <w:spacing w:before="100" w:beforeAutospacing="1" w:after="100" w:afterAutospacing="1" w:line="240" w:lineRule="auto"/>
        <w:rPr>
          <w:rFonts w:ascii="Helvetica" w:hAnsi="Helvetica"/>
          <w:lang w:val="es-PE"/>
        </w:rPr>
      </w:pPr>
      <w:r w:rsidRPr="00741ECA">
        <w:rPr>
          <w:rFonts w:ascii="Helvetica" w:hAnsi="Helvetica"/>
          <w:lang w:val="es-PE"/>
        </w:rPr>
        <w:t xml:space="preserve">La cuenta bancaria pertenece a un país diferente al habitual. </w:t>
      </w:r>
    </w:p>
    <w:p w14:paraId="35A37180" w14:textId="687009AC" w:rsidR="00A221FD" w:rsidRPr="00741ECA" w:rsidRDefault="00A221FD" w:rsidP="00215132">
      <w:pPr>
        <w:pStyle w:val="NormalWeb"/>
        <w:ind w:firstLine="360"/>
        <w:rPr>
          <w:rFonts w:ascii="Helvetica" w:hAnsi="Helvetica"/>
          <w:lang w:val="es-PE"/>
        </w:rPr>
      </w:pPr>
      <w:r w:rsidRPr="00741ECA">
        <w:rPr>
          <w:rFonts w:ascii="Helvetica" w:hAnsi="Helvetica"/>
          <w:lang w:val="es-PE"/>
        </w:rPr>
        <w:t>Ninguna de estas circunstancias demuestra automáticamente un soborno.</w:t>
      </w:r>
      <w:r w:rsidR="00215132" w:rsidRPr="00741ECA">
        <w:rPr>
          <w:rFonts w:ascii="Helvetica" w:hAnsi="Helvetica"/>
          <w:lang w:val="es-PE"/>
        </w:rPr>
        <w:t xml:space="preserve"> </w:t>
      </w:r>
      <w:r w:rsidRPr="00741ECA">
        <w:rPr>
          <w:rFonts w:ascii="Helvetica" w:hAnsi="Helvetica"/>
          <w:lang w:val="es-PE"/>
        </w:rPr>
        <w:t xml:space="preserve">Sin embargo, en conjunto constituyen </w:t>
      </w:r>
      <w:r w:rsidRPr="00741ECA">
        <w:rPr>
          <w:rStyle w:val="Textoennegrita"/>
          <w:rFonts w:ascii="Helvetica" w:eastAsiaTheme="majorEastAsia" w:hAnsi="Helvetica"/>
          <w:lang w:val="es-PE"/>
        </w:rPr>
        <w:t>señales de alerta que justifican una revisión antes de efectuar el pago</w:t>
      </w:r>
      <w:r w:rsidRPr="00741ECA">
        <w:rPr>
          <w:rFonts w:ascii="Helvetica" w:hAnsi="Helvetica"/>
          <w:lang w:val="es-PE"/>
        </w:rPr>
        <w:t>.</w:t>
      </w:r>
    </w:p>
    <w:p w14:paraId="5A460E4B" w14:textId="77777777" w:rsidR="00A221FD" w:rsidRPr="00741ECA" w:rsidRDefault="00A221FD" w:rsidP="00A221FD">
      <w:pPr>
        <w:pStyle w:val="Ttulo3"/>
        <w:rPr>
          <w:rFonts w:ascii="Helvetica" w:hAnsi="Helvetica"/>
          <w:lang w:val="es-PE"/>
        </w:rPr>
      </w:pPr>
      <w:r w:rsidRPr="00741ECA">
        <w:rPr>
          <w:rFonts w:ascii="Helvetica" w:hAnsi="Helvetica"/>
          <w:lang w:val="es-PE"/>
        </w:rPr>
        <w:t>Caso práctico: pago a un tercero</w:t>
      </w:r>
    </w:p>
    <w:p w14:paraId="4C9F486F"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Un proveedor solicita que una factura sea pagada a la cuenta bancaria de otra empresa.</w:t>
      </w:r>
    </w:p>
    <w:p w14:paraId="15AAA777" w14:textId="77777777" w:rsidR="00A221FD" w:rsidRPr="00741ECA" w:rsidRDefault="00A221FD" w:rsidP="00A221FD">
      <w:pPr>
        <w:pStyle w:val="NormalWeb"/>
        <w:rPr>
          <w:rFonts w:ascii="Helvetica" w:hAnsi="Helvetica"/>
          <w:lang w:val="es-PE"/>
        </w:rPr>
      </w:pPr>
      <w:r w:rsidRPr="00741ECA">
        <w:rPr>
          <w:rFonts w:ascii="Helvetica" w:hAnsi="Helvetica"/>
          <w:lang w:val="es-PE"/>
        </w:rPr>
        <w:t>La organización debe solicitar una explicación y verificar:</w:t>
      </w:r>
    </w:p>
    <w:p w14:paraId="4EE72B3D" w14:textId="77777777" w:rsidR="00A221FD" w:rsidRPr="00741ECA" w:rsidRDefault="00A221FD" w:rsidP="0047461E">
      <w:pPr>
        <w:numPr>
          <w:ilvl w:val="0"/>
          <w:numId w:val="224"/>
        </w:numPr>
        <w:spacing w:before="100" w:beforeAutospacing="1" w:after="100" w:afterAutospacing="1" w:line="240" w:lineRule="auto"/>
        <w:rPr>
          <w:rFonts w:ascii="Helvetica" w:hAnsi="Helvetica"/>
        </w:rPr>
      </w:pPr>
      <w:r w:rsidRPr="00741ECA">
        <w:rPr>
          <w:rFonts w:ascii="Helvetica" w:hAnsi="Helvetica"/>
        </w:rPr>
        <w:t xml:space="preserve">Motivo del cambio. </w:t>
      </w:r>
    </w:p>
    <w:p w14:paraId="1572A70B" w14:textId="77777777" w:rsidR="00A221FD" w:rsidRPr="00741ECA" w:rsidRDefault="00A221FD" w:rsidP="0047461E">
      <w:pPr>
        <w:numPr>
          <w:ilvl w:val="0"/>
          <w:numId w:val="224"/>
        </w:numPr>
        <w:spacing w:before="100" w:beforeAutospacing="1" w:after="100" w:afterAutospacing="1" w:line="240" w:lineRule="auto"/>
        <w:rPr>
          <w:rFonts w:ascii="Helvetica" w:hAnsi="Helvetica"/>
        </w:rPr>
      </w:pPr>
      <w:r w:rsidRPr="00741ECA">
        <w:rPr>
          <w:rFonts w:ascii="Helvetica" w:hAnsi="Helvetica"/>
        </w:rPr>
        <w:t xml:space="preserve">Relación entre las empresas. </w:t>
      </w:r>
    </w:p>
    <w:p w14:paraId="6A7F0957" w14:textId="77777777" w:rsidR="00A221FD" w:rsidRPr="00741ECA" w:rsidRDefault="00A221FD" w:rsidP="0047461E">
      <w:pPr>
        <w:numPr>
          <w:ilvl w:val="0"/>
          <w:numId w:val="224"/>
        </w:numPr>
        <w:spacing w:before="100" w:beforeAutospacing="1" w:after="100" w:afterAutospacing="1" w:line="240" w:lineRule="auto"/>
        <w:rPr>
          <w:rFonts w:ascii="Helvetica" w:hAnsi="Helvetica"/>
        </w:rPr>
      </w:pPr>
      <w:r w:rsidRPr="00741ECA">
        <w:rPr>
          <w:rFonts w:ascii="Helvetica" w:hAnsi="Helvetica"/>
        </w:rPr>
        <w:t xml:space="preserve">Titularidad de la cuenta. </w:t>
      </w:r>
    </w:p>
    <w:p w14:paraId="26963F39" w14:textId="77777777" w:rsidR="00A221FD" w:rsidRPr="00741ECA" w:rsidRDefault="00A221FD" w:rsidP="0047461E">
      <w:pPr>
        <w:numPr>
          <w:ilvl w:val="0"/>
          <w:numId w:val="224"/>
        </w:numPr>
        <w:spacing w:before="100" w:beforeAutospacing="1" w:after="100" w:afterAutospacing="1" w:line="240" w:lineRule="auto"/>
        <w:rPr>
          <w:rFonts w:ascii="Helvetica" w:hAnsi="Helvetica"/>
        </w:rPr>
      </w:pPr>
      <w:r w:rsidRPr="00741ECA">
        <w:rPr>
          <w:rFonts w:ascii="Helvetica" w:hAnsi="Helvetica"/>
        </w:rPr>
        <w:t xml:space="preserve">Autorización contractual. </w:t>
      </w:r>
    </w:p>
    <w:p w14:paraId="6D0447C5" w14:textId="77777777" w:rsidR="00A221FD" w:rsidRPr="00741ECA" w:rsidRDefault="00A221FD" w:rsidP="0047461E">
      <w:pPr>
        <w:numPr>
          <w:ilvl w:val="0"/>
          <w:numId w:val="224"/>
        </w:numPr>
        <w:spacing w:before="100" w:beforeAutospacing="1" w:after="100" w:afterAutospacing="1" w:line="240" w:lineRule="auto"/>
        <w:rPr>
          <w:rFonts w:ascii="Helvetica" w:hAnsi="Helvetica"/>
        </w:rPr>
      </w:pPr>
      <w:r w:rsidRPr="00741ECA">
        <w:rPr>
          <w:rFonts w:ascii="Helvetica" w:hAnsi="Helvetica"/>
        </w:rPr>
        <w:t xml:space="preserve">Documentación correspondiente. </w:t>
      </w:r>
    </w:p>
    <w:p w14:paraId="58423724" w14:textId="77777777" w:rsidR="00A221FD" w:rsidRPr="00741ECA" w:rsidRDefault="00A221FD" w:rsidP="00215132">
      <w:pPr>
        <w:pStyle w:val="NormalWeb"/>
        <w:ind w:firstLine="360"/>
        <w:rPr>
          <w:rFonts w:ascii="Helvetica" w:hAnsi="Helvetica"/>
          <w:lang w:val="es-PE"/>
        </w:rPr>
      </w:pPr>
      <w:r w:rsidRPr="00741ECA">
        <w:rPr>
          <w:rFonts w:ascii="Helvetica" w:hAnsi="Helvetica"/>
          <w:lang w:val="es-PE"/>
        </w:rPr>
        <w:t xml:space="preserve">Si la explicación no resulta razonable, </w:t>
      </w:r>
      <w:r w:rsidRPr="00741ECA">
        <w:rPr>
          <w:rStyle w:val="Textoennegrita"/>
          <w:rFonts w:ascii="Helvetica" w:eastAsiaTheme="majorEastAsia" w:hAnsi="Helvetica"/>
          <w:lang w:val="es-PE"/>
        </w:rPr>
        <w:t>el pago debe quedar sujeto a una revisión adicional</w:t>
      </w:r>
      <w:r w:rsidRPr="00741ECA">
        <w:rPr>
          <w:rFonts w:ascii="Helvetica" w:hAnsi="Helvetica"/>
          <w:lang w:val="es-PE"/>
        </w:rPr>
        <w:t>.</w:t>
      </w:r>
    </w:p>
    <w:p w14:paraId="7F4A538A" w14:textId="77777777" w:rsidR="00A221FD" w:rsidRPr="00741ECA" w:rsidRDefault="00A221FD" w:rsidP="00A221FD">
      <w:pPr>
        <w:pStyle w:val="Ttulo3"/>
        <w:rPr>
          <w:rFonts w:ascii="Helvetica" w:hAnsi="Helvetica"/>
          <w:lang w:val="es-PE"/>
        </w:rPr>
      </w:pPr>
      <w:r w:rsidRPr="00741ECA">
        <w:rPr>
          <w:rFonts w:ascii="Helvetica" w:hAnsi="Helvetica"/>
          <w:lang w:val="es-PE"/>
        </w:rPr>
        <w:t>Caso práctico: comisión comercial</w:t>
      </w:r>
    </w:p>
    <w:p w14:paraId="6173D1D0"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Un intermediario solicita una comisión del 20 % del valor de un contrato y afirma que tiene “contactos especiales” que permitirán obtenerlo.</w:t>
      </w:r>
    </w:p>
    <w:p w14:paraId="3344FBFE" w14:textId="77777777" w:rsidR="00A221FD" w:rsidRPr="00741ECA" w:rsidRDefault="00A221FD" w:rsidP="00A221FD">
      <w:pPr>
        <w:pStyle w:val="NormalWeb"/>
        <w:rPr>
          <w:rFonts w:ascii="Helvetica" w:hAnsi="Helvetica"/>
          <w:lang w:val="es-PE"/>
        </w:rPr>
      </w:pPr>
      <w:r w:rsidRPr="00741ECA">
        <w:rPr>
          <w:rFonts w:ascii="Helvetica" w:hAnsi="Helvetica"/>
          <w:lang w:val="es-PE"/>
        </w:rPr>
        <w:t>La organización debería considerar diversos factores:</w:t>
      </w:r>
    </w:p>
    <w:p w14:paraId="78841A88"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El porcentaje es elevado.</w:t>
      </w:r>
    </w:p>
    <w:p w14:paraId="7EFADCBF"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La finalidad del servicio no está claramente definida.</w:t>
      </w:r>
    </w:p>
    <w:p w14:paraId="78F389A3"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Se mencionan contactos especiales.</w:t>
      </w:r>
    </w:p>
    <w:p w14:paraId="31F434F7"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Existe una posible relación con una decisión contractual.</w:t>
      </w:r>
    </w:p>
    <w:p w14:paraId="00A0C03A"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La situación debería ser sometida a </w:t>
      </w:r>
      <w:r w:rsidRPr="00741ECA">
        <w:rPr>
          <w:rStyle w:val="Textoennegrita"/>
          <w:rFonts w:ascii="Helvetica" w:eastAsiaTheme="majorEastAsia" w:hAnsi="Helvetica"/>
          <w:lang w:val="es-PE"/>
        </w:rPr>
        <w:t>debida diligencia y evaluación de riesgo antes de establecer la relación o efectuar cualquier pago</w:t>
      </w:r>
      <w:r w:rsidRPr="00741ECA">
        <w:rPr>
          <w:rFonts w:ascii="Helvetica" w:hAnsi="Helvetica"/>
          <w:lang w:val="es-PE"/>
        </w:rPr>
        <w:t>.</w:t>
      </w:r>
    </w:p>
    <w:p w14:paraId="31FB120A" w14:textId="77777777" w:rsidR="00A221FD" w:rsidRPr="00741ECA" w:rsidRDefault="00A221FD" w:rsidP="00A221FD">
      <w:pPr>
        <w:pStyle w:val="Ttulo3"/>
        <w:rPr>
          <w:rFonts w:ascii="Helvetica" w:hAnsi="Helvetica"/>
          <w:lang w:val="es-PE"/>
        </w:rPr>
      </w:pPr>
      <w:r w:rsidRPr="00741ECA">
        <w:rPr>
          <w:rFonts w:ascii="Helvetica" w:hAnsi="Helvetica"/>
          <w:lang w:val="es-PE"/>
        </w:rPr>
        <w:t>Auditoría de los controles financieros</w:t>
      </w:r>
    </w:p>
    <w:p w14:paraId="07EFE07B"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Los controles financieros deben ser revisados periódicamente para comprobar si realmente funcionan.</w:t>
      </w:r>
    </w:p>
    <w:p w14:paraId="18837B4E" w14:textId="77777777" w:rsidR="00A221FD" w:rsidRPr="00741ECA" w:rsidRDefault="00A221FD" w:rsidP="00A221FD">
      <w:pPr>
        <w:pStyle w:val="NormalWeb"/>
        <w:rPr>
          <w:rFonts w:ascii="Helvetica" w:hAnsi="Helvetica"/>
        </w:rPr>
      </w:pPr>
      <w:r w:rsidRPr="00741ECA">
        <w:rPr>
          <w:rFonts w:ascii="Helvetica" w:hAnsi="Helvetica"/>
        </w:rPr>
        <w:t>La organización puede analizar:</w:t>
      </w:r>
    </w:p>
    <w:p w14:paraId="071E2C67" w14:textId="77777777" w:rsidR="00A221FD" w:rsidRPr="00741ECA" w:rsidRDefault="00A221FD" w:rsidP="0047461E">
      <w:pPr>
        <w:numPr>
          <w:ilvl w:val="0"/>
          <w:numId w:val="225"/>
        </w:numPr>
        <w:spacing w:before="100" w:beforeAutospacing="1" w:after="100" w:afterAutospacing="1" w:line="240" w:lineRule="auto"/>
        <w:rPr>
          <w:rFonts w:ascii="Helvetica" w:hAnsi="Helvetica"/>
        </w:rPr>
      </w:pPr>
      <w:r w:rsidRPr="00741ECA">
        <w:rPr>
          <w:rFonts w:ascii="Helvetica" w:hAnsi="Helvetica"/>
        </w:rPr>
        <w:t xml:space="preserve">Operaciones excepcionales. </w:t>
      </w:r>
    </w:p>
    <w:p w14:paraId="2B9A2B12" w14:textId="77777777" w:rsidR="00A221FD" w:rsidRPr="00741ECA" w:rsidRDefault="00A221FD" w:rsidP="0047461E">
      <w:pPr>
        <w:numPr>
          <w:ilvl w:val="0"/>
          <w:numId w:val="225"/>
        </w:numPr>
        <w:spacing w:before="100" w:beforeAutospacing="1" w:after="100" w:afterAutospacing="1" w:line="240" w:lineRule="auto"/>
        <w:rPr>
          <w:rFonts w:ascii="Helvetica" w:hAnsi="Helvetica"/>
        </w:rPr>
      </w:pPr>
      <w:r w:rsidRPr="00741ECA">
        <w:rPr>
          <w:rFonts w:ascii="Helvetica" w:hAnsi="Helvetica"/>
        </w:rPr>
        <w:t xml:space="preserve">Pagos de alto valor. </w:t>
      </w:r>
    </w:p>
    <w:p w14:paraId="547323D9" w14:textId="77777777" w:rsidR="00A221FD" w:rsidRPr="00741ECA" w:rsidRDefault="00A221FD" w:rsidP="0047461E">
      <w:pPr>
        <w:numPr>
          <w:ilvl w:val="0"/>
          <w:numId w:val="225"/>
        </w:numPr>
        <w:spacing w:before="100" w:beforeAutospacing="1" w:after="100" w:afterAutospacing="1" w:line="240" w:lineRule="auto"/>
        <w:rPr>
          <w:rFonts w:ascii="Helvetica" w:hAnsi="Helvetica"/>
        </w:rPr>
      </w:pPr>
      <w:r w:rsidRPr="00741ECA">
        <w:rPr>
          <w:rFonts w:ascii="Helvetica" w:hAnsi="Helvetica"/>
        </w:rPr>
        <w:t xml:space="preserve">Proveedores nuevos. </w:t>
      </w:r>
    </w:p>
    <w:p w14:paraId="603316E8" w14:textId="77777777" w:rsidR="00A221FD" w:rsidRPr="00741ECA" w:rsidRDefault="00A221FD" w:rsidP="0047461E">
      <w:pPr>
        <w:numPr>
          <w:ilvl w:val="0"/>
          <w:numId w:val="225"/>
        </w:numPr>
        <w:spacing w:before="100" w:beforeAutospacing="1" w:after="100" w:afterAutospacing="1" w:line="240" w:lineRule="auto"/>
        <w:rPr>
          <w:rFonts w:ascii="Helvetica" w:hAnsi="Helvetica"/>
        </w:rPr>
      </w:pPr>
      <w:r w:rsidRPr="00741ECA">
        <w:rPr>
          <w:rFonts w:ascii="Helvetica" w:hAnsi="Helvetica"/>
        </w:rPr>
        <w:t xml:space="preserve">Comisiones. </w:t>
      </w:r>
    </w:p>
    <w:p w14:paraId="2302A6FD" w14:textId="77777777" w:rsidR="00A221FD" w:rsidRPr="00741ECA" w:rsidRDefault="00A221FD" w:rsidP="0047461E">
      <w:pPr>
        <w:numPr>
          <w:ilvl w:val="0"/>
          <w:numId w:val="225"/>
        </w:numPr>
        <w:spacing w:before="100" w:beforeAutospacing="1" w:after="100" w:afterAutospacing="1" w:line="240" w:lineRule="auto"/>
        <w:rPr>
          <w:rFonts w:ascii="Helvetica" w:hAnsi="Helvetica"/>
        </w:rPr>
      </w:pPr>
      <w:r w:rsidRPr="00741ECA">
        <w:rPr>
          <w:rFonts w:ascii="Helvetica" w:hAnsi="Helvetica"/>
        </w:rPr>
        <w:t xml:space="preserve">Donaciones. </w:t>
      </w:r>
    </w:p>
    <w:p w14:paraId="37CCF02F" w14:textId="77777777" w:rsidR="00A221FD" w:rsidRPr="00741ECA" w:rsidRDefault="00A221FD" w:rsidP="0047461E">
      <w:pPr>
        <w:numPr>
          <w:ilvl w:val="0"/>
          <w:numId w:val="225"/>
        </w:numPr>
        <w:spacing w:before="100" w:beforeAutospacing="1" w:after="100" w:afterAutospacing="1" w:line="240" w:lineRule="auto"/>
        <w:rPr>
          <w:rFonts w:ascii="Helvetica" w:hAnsi="Helvetica"/>
        </w:rPr>
      </w:pPr>
      <w:r w:rsidRPr="00741ECA">
        <w:rPr>
          <w:rFonts w:ascii="Helvetica" w:hAnsi="Helvetica"/>
        </w:rPr>
        <w:t xml:space="preserve">Gastos de representación. </w:t>
      </w:r>
    </w:p>
    <w:p w14:paraId="4C26FE5C" w14:textId="77777777" w:rsidR="00A221FD" w:rsidRPr="00741ECA" w:rsidRDefault="00A221FD" w:rsidP="0047461E">
      <w:pPr>
        <w:numPr>
          <w:ilvl w:val="0"/>
          <w:numId w:val="225"/>
        </w:numPr>
        <w:spacing w:before="100" w:beforeAutospacing="1" w:after="100" w:afterAutospacing="1" w:line="240" w:lineRule="auto"/>
        <w:rPr>
          <w:rFonts w:ascii="Helvetica" w:hAnsi="Helvetica"/>
        </w:rPr>
      </w:pPr>
      <w:r w:rsidRPr="00741ECA">
        <w:rPr>
          <w:rFonts w:ascii="Helvetica" w:hAnsi="Helvetica"/>
        </w:rPr>
        <w:t xml:space="preserve">Reembolsos. </w:t>
      </w:r>
    </w:p>
    <w:p w14:paraId="0EF8ED9C" w14:textId="77777777" w:rsidR="00A221FD" w:rsidRPr="00741ECA" w:rsidRDefault="00A221FD" w:rsidP="0047461E">
      <w:pPr>
        <w:numPr>
          <w:ilvl w:val="0"/>
          <w:numId w:val="225"/>
        </w:numPr>
        <w:spacing w:before="100" w:beforeAutospacing="1" w:after="100" w:afterAutospacing="1" w:line="240" w:lineRule="auto"/>
        <w:rPr>
          <w:rFonts w:ascii="Helvetica" w:hAnsi="Helvetica"/>
        </w:rPr>
      </w:pPr>
      <w:r w:rsidRPr="00741ECA">
        <w:rPr>
          <w:rFonts w:ascii="Helvetica" w:hAnsi="Helvetica"/>
        </w:rPr>
        <w:t xml:space="preserve">Cambios de cuentas. </w:t>
      </w:r>
    </w:p>
    <w:p w14:paraId="7EC03982" w14:textId="77777777" w:rsidR="00A221FD" w:rsidRPr="00741ECA" w:rsidRDefault="00A221FD" w:rsidP="0047461E">
      <w:pPr>
        <w:numPr>
          <w:ilvl w:val="0"/>
          <w:numId w:val="225"/>
        </w:numPr>
        <w:spacing w:before="100" w:beforeAutospacing="1" w:after="100" w:afterAutospacing="1" w:line="240" w:lineRule="auto"/>
        <w:rPr>
          <w:rFonts w:ascii="Helvetica" w:hAnsi="Helvetica"/>
        </w:rPr>
      </w:pPr>
      <w:r w:rsidRPr="00741ECA">
        <w:rPr>
          <w:rFonts w:ascii="Helvetica" w:hAnsi="Helvetica"/>
        </w:rPr>
        <w:t xml:space="preserve">Operaciones con terceros. </w:t>
      </w:r>
    </w:p>
    <w:p w14:paraId="2F6B2724" w14:textId="77777777" w:rsidR="00A221FD" w:rsidRPr="00741ECA" w:rsidRDefault="00A221FD" w:rsidP="00215132">
      <w:pPr>
        <w:pStyle w:val="NormalWeb"/>
        <w:ind w:firstLine="360"/>
        <w:rPr>
          <w:rFonts w:ascii="Helvetica" w:hAnsi="Helvetica"/>
          <w:lang w:val="es-PE"/>
        </w:rPr>
      </w:pPr>
      <w:r w:rsidRPr="00741ECA">
        <w:rPr>
          <w:rFonts w:ascii="Helvetica" w:hAnsi="Helvetica"/>
          <w:lang w:val="es-PE"/>
        </w:rPr>
        <w:t xml:space="preserve">La revisión puede identificar </w:t>
      </w:r>
      <w:r w:rsidRPr="00741ECA">
        <w:rPr>
          <w:rStyle w:val="Textoennegrita"/>
          <w:rFonts w:ascii="Helvetica" w:eastAsiaTheme="majorEastAsia" w:hAnsi="Helvetica"/>
          <w:lang w:val="es-PE"/>
        </w:rPr>
        <w:t>debilidades del sistema antes de que se conviertan en incidentes importantes</w:t>
      </w:r>
      <w:r w:rsidRPr="00741ECA">
        <w:rPr>
          <w:rFonts w:ascii="Helvetica" w:hAnsi="Helvetica"/>
          <w:lang w:val="es-PE"/>
        </w:rPr>
        <w:t>.</w:t>
      </w:r>
    </w:p>
    <w:p w14:paraId="3CC94DBF" w14:textId="77777777" w:rsidR="00A221FD" w:rsidRPr="00741ECA" w:rsidRDefault="00A221FD" w:rsidP="00A221FD">
      <w:pPr>
        <w:pStyle w:val="Ttulo3"/>
        <w:rPr>
          <w:rFonts w:ascii="Helvetica" w:hAnsi="Helvetica"/>
          <w:lang w:val="es-PE"/>
        </w:rPr>
      </w:pPr>
      <w:r w:rsidRPr="00741ECA">
        <w:rPr>
          <w:rFonts w:ascii="Helvetica" w:hAnsi="Helvetica"/>
          <w:lang w:val="es-PE"/>
        </w:rPr>
        <w:t>Mejora continua</w:t>
      </w:r>
    </w:p>
    <w:p w14:paraId="6914AE7E" w14:textId="77189844" w:rsidR="00A221FD" w:rsidRPr="00741ECA" w:rsidRDefault="00A221FD" w:rsidP="00215132">
      <w:pPr>
        <w:pStyle w:val="NormalWeb"/>
        <w:ind w:firstLine="720"/>
        <w:rPr>
          <w:rFonts w:ascii="Helvetica" w:hAnsi="Helvetica"/>
          <w:lang w:val="es-PE"/>
        </w:rPr>
      </w:pPr>
      <w:r w:rsidRPr="00741ECA">
        <w:rPr>
          <w:rFonts w:ascii="Helvetica" w:hAnsi="Helvetica"/>
          <w:lang w:val="es-PE"/>
        </w:rPr>
        <w:t>Cuando un control demuestra ser insuficiente, la organización debe analizar qué ocurrió y determinar si es necesario modificar el procedimiento.</w:t>
      </w:r>
      <w:r w:rsidR="00215132" w:rsidRPr="00741ECA">
        <w:rPr>
          <w:rFonts w:ascii="Helvetica" w:hAnsi="Helvetica"/>
          <w:lang w:val="es-PE"/>
        </w:rPr>
        <w:t xml:space="preserve"> </w:t>
      </w:r>
      <w:r w:rsidRPr="00741ECA">
        <w:rPr>
          <w:rFonts w:ascii="Helvetica" w:hAnsi="Helvetica"/>
          <w:lang w:val="es-PE"/>
        </w:rPr>
        <w:t>Por ejemplo, si se detecta que varios pagos importantes fueron aprobados sin una revisión adecuada, puede ser necesario:</w:t>
      </w:r>
    </w:p>
    <w:p w14:paraId="597718F3" w14:textId="77777777" w:rsidR="00A221FD" w:rsidRPr="00741ECA" w:rsidRDefault="00A221FD" w:rsidP="0047461E">
      <w:pPr>
        <w:numPr>
          <w:ilvl w:val="0"/>
          <w:numId w:val="226"/>
        </w:numPr>
        <w:spacing w:before="100" w:beforeAutospacing="1" w:after="100" w:afterAutospacing="1" w:line="240" w:lineRule="auto"/>
        <w:rPr>
          <w:rFonts w:ascii="Helvetica" w:hAnsi="Helvetica"/>
          <w:lang w:val="es-PE"/>
        </w:rPr>
      </w:pPr>
      <w:r w:rsidRPr="00741ECA">
        <w:rPr>
          <w:rFonts w:ascii="Helvetica" w:hAnsi="Helvetica"/>
          <w:lang w:val="es-PE"/>
        </w:rPr>
        <w:t xml:space="preserve">Modificar los niveles de autorización. </w:t>
      </w:r>
    </w:p>
    <w:p w14:paraId="490501D0" w14:textId="77777777" w:rsidR="00A221FD" w:rsidRPr="00741ECA" w:rsidRDefault="00A221FD" w:rsidP="0047461E">
      <w:pPr>
        <w:numPr>
          <w:ilvl w:val="0"/>
          <w:numId w:val="226"/>
        </w:numPr>
        <w:spacing w:before="100" w:beforeAutospacing="1" w:after="100" w:afterAutospacing="1" w:line="240" w:lineRule="auto"/>
        <w:rPr>
          <w:rFonts w:ascii="Helvetica" w:hAnsi="Helvetica"/>
        </w:rPr>
      </w:pPr>
      <w:r w:rsidRPr="00741ECA">
        <w:rPr>
          <w:rFonts w:ascii="Helvetica" w:hAnsi="Helvetica"/>
        </w:rPr>
        <w:t xml:space="preserve">Separar funciones. </w:t>
      </w:r>
    </w:p>
    <w:p w14:paraId="602352BD" w14:textId="77777777" w:rsidR="00A221FD" w:rsidRPr="00741ECA" w:rsidRDefault="00A221FD" w:rsidP="0047461E">
      <w:pPr>
        <w:numPr>
          <w:ilvl w:val="0"/>
          <w:numId w:val="226"/>
        </w:numPr>
        <w:spacing w:before="100" w:beforeAutospacing="1" w:after="100" w:afterAutospacing="1" w:line="240" w:lineRule="auto"/>
        <w:rPr>
          <w:rFonts w:ascii="Helvetica" w:hAnsi="Helvetica"/>
        </w:rPr>
      </w:pPr>
      <w:r w:rsidRPr="00741ECA">
        <w:rPr>
          <w:rFonts w:ascii="Helvetica" w:hAnsi="Helvetica"/>
        </w:rPr>
        <w:t xml:space="preserve">Incorporar una segunda revisión. </w:t>
      </w:r>
    </w:p>
    <w:p w14:paraId="462A161E" w14:textId="77777777" w:rsidR="00A221FD" w:rsidRPr="00741ECA" w:rsidRDefault="00A221FD" w:rsidP="0047461E">
      <w:pPr>
        <w:numPr>
          <w:ilvl w:val="0"/>
          <w:numId w:val="226"/>
        </w:numPr>
        <w:spacing w:before="100" w:beforeAutospacing="1" w:after="100" w:afterAutospacing="1" w:line="240" w:lineRule="auto"/>
        <w:rPr>
          <w:rFonts w:ascii="Helvetica" w:hAnsi="Helvetica"/>
        </w:rPr>
      </w:pPr>
      <w:r w:rsidRPr="00741ECA">
        <w:rPr>
          <w:rFonts w:ascii="Helvetica" w:hAnsi="Helvetica"/>
        </w:rPr>
        <w:t xml:space="preserve">Mejorar la documentación. </w:t>
      </w:r>
    </w:p>
    <w:p w14:paraId="579F6798" w14:textId="77777777" w:rsidR="00A221FD" w:rsidRPr="00741ECA" w:rsidRDefault="00A221FD" w:rsidP="0047461E">
      <w:pPr>
        <w:numPr>
          <w:ilvl w:val="0"/>
          <w:numId w:val="226"/>
        </w:numPr>
        <w:spacing w:before="100" w:beforeAutospacing="1" w:after="100" w:afterAutospacing="1" w:line="240" w:lineRule="auto"/>
        <w:rPr>
          <w:rFonts w:ascii="Helvetica" w:hAnsi="Helvetica"/>
        </w:rPr>
      </w:pPr>
      <w:r w:rsidRPr="00741ECA">
        <w:rPr>
          <w:rFonts w:ascii="Helvetica" w:hAnsi="Helvetica"/>
        </w:rPr>
        <w:t xml:space="preserve">Capacitar al personal. </w:t>
      </w:r>
    </w:p>
    <w:p w14:paraId="1956253D" w14:textId="77777777" w:rsidR="00A221FD" w:rsidRPr="00741ECA" w:rsidRDefault="00A221FD" w:rsidP="0047461E">
      <w:pPr>
        <w:numPr>
          <w:ilvl w:val="0"/>
          <w:numId w:val="226"/>
        </w:numPr>
        <w:spacing w:before="100" w:beforeAutospacing="1" w:after="100" w:afterAutospacing="1" w:line="240" w:lineRule="auto"/>
        <w:rPr>
          <w:rFonts w:ascii="Helvetica" w:hAnsi="Helvetica"/>
        </w:rPr>
      </w:pPr>
      <w:r w:rsidRPr="00741ECA">
        <w:rPr>
          <w:rFonts w:ascii="Helvetica" w:hAnsi="Helvetica"/>
        </w:rPr>
        <w:t xml:space="preserve">Realizar controles periódicos. </w:t>
      </w:r>
    </w:p>
    <w:p w14:paraId="18DF41AC" w14:textId="77777777" w:rsidR="00A221FD" w:rsidRPr="00741ECA" w:rsidRDefault="00A221FD" w:rsidP="00215132">
      <w:pPr>
        <w:pStyle w:val="NormalWeb"/>
        <w:ind w:firstLine="360"/>
        <w:rPr>
          <w:rFonts w:ascii="Helvetica" w:hAnsi="Helvetica"/>
          <w:lang w:val="es-PE"/>
        </w:rPr>
      </w:pPr>
      <w:r w:rsidRPr="00741ECA">
        <w:rPr>
          <w:rFonts w:ascii="Helvetica" w:hAnsi="Helvetica"/>
          <w:lang w:val="es-PE"/>
        </w:rPr>
        <w:t xml:space="preserve">La gestión antisoborno debe mantenerse como </w:t>
      </w:r>
      <w:r w:rsidRPr="00741ECA">
        <w:rPr>
          <w:rStyle w:val="Textoennegrita"/>
          <w:rFonts w:ascii="Helvetica" w:eastAsiaTheme="majorEastAsia" w:hAnsi="Helvetica"/>
          <w:lang w:val="es-PE"/>
        </w:rPr>
        <w:t>un sistema vivo y sujeto a mejora continua</w:t>
      </w:r>
      <w:r w:rsidRPr="00741ECA">
        <w:rPr>
          <w:rFonts w:ascii="Helvetica" w:hAnsi="Helvetica"/>
          <w:lang w:val="es-PE"/>
        </w:rPr>
        <w:t xml:space="preserve">, no como un conjunto estático de documentos. ISO 37001:2025 establece precisamente un marco para establecer, implementar, mantener, revisar y mejorar el sistema de gestión antisoborno. </w:t>
      </w:r>
    </w:p>
    <w:p w14:paraId="47E712EA" w14:textId="77777777" w:rsidR="00A221FD" w:rsidRPr="00741ECA" w:rsidRDefault="00A221FD" w:rsidP="00A221FD">
      <w:pPr>
        <w:pStyle w:val="Ttulo3"/>
        <w:rPr>
          <w:rFonts w:ascii="Helvetica" w:hAnsi="Helvetica"/>
          <w:lang w:val="es-PE"/>
        </w:rPr>
      </w:pPr>
      <w:r w:rsidRPr="00741ECA">
        <w:rPr>
          <w:rFonts w:ascii="Helvetica" w:hAnsi="Helvetica"/>
          <w:lang w:val="es-PE"/>
        </w:rPr>
        <w:t>Idea clave</w:t>
      </w:r>
    </w:p>
    <w:p w14:paraId="06CD7407"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Los </w:t>
      </w:r>
      <w:r w:rsidRPr="00741ECA">
        <w:rPr>
          <w:rStyle w:val="Textoennegrita"/>
          <w:rFonts w:ascii="Helvetica" w:eastAsiaTheme="majorEastAsia" w:hAnsi="Helvetica"/>
          <w:lang w:val="es-PE"/>
        </w:rPr>
        <w:t>controles financieros y comerciales</w:t>
      </w:r>
      <w:r w:rsidRPr="00741ECA">
        <w:rPr>
          <w:rFonts w:ascii="Helvetica" w:hAnsi="Helvetica"/>
          <w:lang w:val="es-PE"/>
        </w:rPr>
        <w:t xml:space="preserve"> constituyen una de las principales barreras contra el soborno porque permiten controlar tanto </w:t>
      </w:r>
      <w:r w:rsidRPr="00741ECA">
        <w:rPr>
          <w:rStyle w:val="Textoennegrita"/>
          <w:rFonts w:ascii="Helvetica" w:eastAsiaTheme="majorEastAsia" w:hAnsi="Helvetica"/>
          <w:lang w:val="es-PE"/>
        </w:rPr>
        <w:t>el movimiento de los recursos como las decisiones que preceden a una operación financiera</w:t>
      </w:r>
      <w:r w:rsidRPr="00741ECA">
        <w:rPr>
          <w:rFonts w:ascii="Helvetica" w:hAnsi="Helvetica"/>
          <w:lang w:val="es-PE"/>
        </w:rPr>
        <w:t>.</w:t>
      </w:r>
    </w:p>
    <w:p w14:paraId="12E8DBEE" w14:textId="77777777" w:rsidR="00A221FD" w:rsidRPr="00741ECA" w:rsidRDefault="00A221FD" w:rsidP="00A221FD">
      <w:pPr>
        <w:pStyle w:val="NormalWeb"/>
        <w:rPr>
          <w:rFonts w:ascii="Helvetica" w:hAnsi="Helvetica"/>
          <w:lang w:val="es-PE"/>
        </w:rPr>
      </w:pPr>
      <w:r w:rsidRPr="00741ECA">
        <w:rPr>
          <w:rFonts w:ascii="Helvetica" w:hAnsi="Helvetica"/>
          <w:lang w:val="es-PE"/>
        </w:rPr>
        <w:t>Un sistema adecuado debe procurar que:</w:t>
      </w:r>
    </w:p>
    <w:p w14:paraId="0A49F376"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Las operaciones tengan una finalidad legítima.</w:t>
      </w:r>
    </w:p>
    <w:p w14:paraId="520D999B"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Las personas responsables estén claramente identificadas.</w:t>
      </w:r>
    </w:p>
    <w:p w14:paraId="6ECAC1CC"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Las funciones estén adecuadamente separadas.</w:t>
      </w:r>
    </w:p>
    <w:p w14:paraId="73799DED"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Los pagos cuenten con autorización.</w:t>
      </w:r>
    </w:p>
    <w:p w14:paraId="1BAC7FD1"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Los servicios y productos puedan ser verificados.</w:t>
      </w:r>
    </w:p>
    <w:p w14:paraId="43B02C00"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Los registros contables sean exactos y transparentes.</w:t>
      </w:r>
    </w:p>
    <w:p w14:paraId="5894C2E2"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Las operaciones excepcionales sean revisadas.</w:t>
      </w:r>
    </w:p>
    <w:p w14:paraId="5E052B7F"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Los terceros sean evaluados de acuerdo con su nivel de riesgo.</w:t>
      </w:r>
    </w:p>
    <w:p w14:paraId="07628759" w14:textId="77777777" w:rsidR="00A221FD" w:rsidRPr="00741ECA" w:rsidRDefault="00A221FD" w:rsidP="00A221FD">
      <w:pPr>
        <w:pStyle w:val="NormalWeb"/>
        <w:rPr>
          <w:rFonts w:ascii="Helvetica" w:hAnsi="Helvetica"/>
          <w:lang w:val="es-PE"/>
        </w:rPr>
      </w:pPr>
      <w:r w:rsidRPr="00741ECA">
        <w:rPr>
          <w:rStyle w:val="Textoennegrita"/>
          <w:rFonts w:ascii="Helvetica" w:eastAsiaTheme="majorEastAsia" w:hAnsi="Helvetica"/>
          <w:lang w:val="es-PE"/>
        </w:rPr>
        <w:t>Los controles sean supervisados y mejorados periódicamente.</w:t>
      </w:r>
    </w:p>
    <w:p w14:paraId="69EF1D7F"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eastAsiaTheme="majorEastAsia" w:hAnsi="Helvetica"/>
          <w:lang w:val="es-PE"/>
        </w:rPr>
        <w:t>ISO 37001:2025 establece expresamente los controles financieros en el apartado 8.3 y los controles no financieros en el apartado 8.4</w:t>
      </w:r>
      <w:r w:rsidRPr="00741ECA">
        <w:rPr>
          <w:rFonts w:ascii="Helvetica" w:hAnsi="Helvetica"/>
          <w:lang w:val="es-PE"/>
        </w:rPr>
        <w:t xml:space="preserve">, mientras que la NTP-ISO 37001:2025 constituye la adopción vigente de esta norma en el Perú. </w:t>
      </w:r>
    </w:p>
    <w:p w14:paraId="154B8BDF" w14:textId="77777777" w:rsidR="00A221FD" w:rsidRPr="00741ECA" w:rsidRDefault="00A221FD" w:rsidP="00215132">
      <w:pPr>
        <w:pStyle w:val="NormalWeb"/>
        <w:ind w:firstLine="720"/>
        <w:rPr>
          <w:rFonts w:ascii="Helvetica" w:hAnsi="Helvetica"/>
          <w:lang w:val="es-PE"/>
        </w:rPr>
      </w:pPr>
      <w:r w:rsidRPr="00741ECA">
        <w:rPr>
          <w:rFonts w:ascii="Helvetica" w:hAnsi="Helvetica"/>
          <w:lang w:val="es-PE"/>
        </w:rPr>
        <w:t xml:space="preserve">El objetivo final no es crear una burocracia financiera innecesaria, sino conseguir que </w:t>
      </w:r>
      <w:r w:rsidRPr="00741ECA">
        <w:rPr>
          <w:rStyle w:val="Textoennegrita"/>
          <w:rFonts w:ascii="Helvetica" w:eastAsiaTheme="majorEastAsia" w:hAnsi="Helvetica"/>
          <w:lang w:val="es-PE"/>
        </w:rPr>
        <w:t>los recursos de la organización no puedan utilizarse fácilmente para realizar, facilitar u ocultar un soborno</w:t>
      </w:r>
      <w:r w:rsidRPr="00741ECA">
        <w:rPr>
          <w:rFonts w:ascii="Helvetica" w:hAnsi="Helvetica"/>
          <w:lang w:val="es-PE"/>
        </w:rPr>
        <w:t>, manteniendo al mismo tiempo controles proporcionales al tamaño, actividad y nivel de riesgo de la organización.</w:t>
      </w:r>
    </w:p>
    <w:p w14:paraId="70BEBD73" w14:textId="77777777" w:rsidR="004719B8" w:rsidRPr="00741ECA" w:rsidRDefault="004719B8" w:rsidP="004719B8">
      <w:pPr>
        <w:pStyle w:val="Ttulo2"/>
        <w:rPr>
          <w:rFonts w:ascii="Helvetica" w:hAnsi="Helvetica"/>
          <w:sz w:val="28"/>
          <w:szCs w:val="28"/>
          <w:lang w:val="es-PE"/>
        </w:rPr>
      </w:pPr>
      <w:r w:rsidRPr="00741ECA">
        <w:rPr>
          <w:rFonts w:ascii="Helvetica" w:hAnsi="Helvetica"/>
          <w:sz w:val="28"/>
          <w:szCs w:val="28"/>
          <w:lang w:val="es-PE"/>
        </w:rPr>
        <w:t>5.2. Aprobación de pagos y transacciones</w:t>
      </w:r>
    </w:p>
    <w:p w14:paraId="6076D41F" w14:textId="77777777" w:rsidR="004719B8" w:rsidRPr="00741ECA" w:rsidRDefault="004719B8" w:rsidP="004719B8">
      <w:pPr>
        <w:pStyle w:val="Ttulo3"/>
        <w:rPr>
          <w:rFonts w:ascii="Helvetica" w:hAnsi="Helvetica"/>
          <w:lang w:val="es-PE"/>
        </w:rPr>
      </w:pPr>
      <w:r w:rsidRPr="00741ECA">
        <w:rPr>
          <w:rFonts w:ascii="Helvetica" w:hAnsi="Helvetica"/>
          <w:lang w:val="es-PE"/>
        </w:rPr>
        <w:t>Introducción</w:t>
      </w:r>
    </w:p>
    <w:p w14:paraId="49B4801A" w14:textId="77777777" w:rsidR="004719B8" w:rsidRPr="00741ECA" w:rsidRDefault="004719B8" w:rsidP="004719B8">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aprobación de pagos y transacciones</w:t>
      </w:r>
      <w:r w:rsidRPr="00741ECA">
        <w:rPr>
          <w:rFonts w:ascii="Helvetica" w:hAnsi="Helvetica"/>
          <w:lang w:val="es-PE"/>
        </w:rPr>
        <w:t xml:space="preserve"> es un elemento esencial de los controles financieros de un Sistema de Gestión Antisoborno. Su finalidad es garantizar que las operaciones económicas de la organización sean </w:t>
      </w:r>
      <w:r w:rsidRPr="00741ECA">
        <w:rPr>
          <w:rStyle w:val="Textoennegrita"/>
          <w:rFonts w:ascii="Helvetica" w:hAnsi="Helvetica"/>
          <w:lang w:val="es-PE"/>
        </w:rPr>
        <w:t>legítimas, justificadas, autorizadas, correctamente documentadas y trazables</w:t>
      </w:r>
      <w:r w:rsidRPr="00741ECA">
        <w:rPr>
          <w:rFonts w:ascii="Helvetica" w:hAnsi="Helvetica"/>
          <w:lang w:val="es-PE"/>
        </w:rPr>
        <w:t>.</w:t>
      </w:r>
    </w:p>
    <w:p w14:paraId="2CA3534B" w14:textId="77777777" w:rsidR="004719B8" w:rsidRPr="00741ECA" w:rsidRDefault="004719B8" w:rsidP="004719B8">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 37001:2025</w:t>
      </w:r>
      <w:r w:rsidRPr="00741ECA">
        <w:rPr>
          <w:rFonts w:ascii="Helvetica" w:hAnsi="Helvetica"/>
          <w:lang w:val="es-PE"/>
        </w:rPr>
        <w:t xml:space="preserve"> establece controles financieros como parte de los mecanismos destinados a prevenir, detectar y responder al soborno. La norma reconoce que los riesgos pueden producirse tanto de manera directa como indirecta, incluso mediante terceros que actúan en nombre o para beneficio de la organización. </w:t>
      </w:r>
    </w:p>
    <w:p w14:paraId="10BF22AA" w14:textId="77777777" w:rsidR="004719B8" w:rsidRPr="00741ECA" w:rsidRDefault="004719B8" w:rsidP="004719B8">
      <w:pPr>
        <w:pStyle w:val="NormalWeb"/>
        <w:ind w:firstLine="720"/>
        <w:rPr>
          <w:rFonts w:ascii="Helvetica" w:hAnsi="Helvetica"/>
          <w:lang w:val="es-PE"/>
        </w:rPr>
      </w:pPr>
      <w:r w:rsidRPr="00741ECA">
        <w:rPr>
          <w:rFonts w:ascii="Helvetica" w:hAnsi="Helvetica"/>
          <w:lang w:val="es-PE"/>
        </w:rPr>
        <w:t xml:space="preserve">En el Perú, la referencia nacional vigente es la </w:t>
      </w:r>
      <w:r w:rsidRPr="00741ECA">
        <w:rPr>
          <w:rStyle w:val="Textoennegrita"/>
          <w:rFonts w:ascii="Helvetica" w:hAnsi="Helvetica"/>
          <w:lang w:val="es-PE"/>
        </w:rPr>
        <w:t>NTP-ISO 37001:2025</w:t>
      </w:r>
      <w:r w:rsidRPr="00741ECA">
        <w:rPr>
          <w:rFonts w:ascii="Helvetica" w:hAnsi="Helvetica"/>
          <w:lang w:val="es-PE"/>
        </w:rPr>
        <w:t xml:space="preserve">, publicada por INACAL el 7 de agosto de 2025, que reemplazó a la edición anterior NTP-ISO 37001:2017. </w:t>
      </w:r>
    </w:p>
    <w:p w14:paraId="0FA19300" w14:textId="77777777" w:rsidR="004719B8" w:rsidRPr="00741ECA" w:rsidRDefault="004719B8" w:rsidP="004719B8">
      <w:pPr>
        <w:pStyle w:val="Ttulo3"/>
        <w:rPr>
          <w:rFonts w:ascii="Helvetica" w:hAnsi="Helvetica"/>
          <w:lang w:val="es-PE"/>
        </w:rPr>
      </w:pPr>
      <w:r w:rsidRPr="00741ECA">
        <w:rPr>
          <w:rFonts w:ascii="Helvetica" w:hAnsi="Helvetica"/>
          <w:lang w:val="es-PE"/>
        </w:rPr>
        <w:t>Objetivo de la aprobación de pagos</w:t>
      </w:r>
    </w:p>
    <w:p w14:paraId="4491262A" w14:textId="77777777" w:rsidR="004719B8" w:rsidRPr="00741ECA" w:rsidRDefault="004719B8" w:rsidP="004719B8">
      <w:pPr>
        <w:pStyle w:val="NormalWeb"/>
        <w:ind w:firstLine="720"/>
        <w:rPr>
          <w:rFonts w:ascii="Helvetica" w:hAnsi="Helvetica"/>
          <w:lang w:val="es-PE"/>
        </w:rPr>
      </w:pPr>
      <w:r w:rsidRPr="00741ECA">
        <w:rPr>
          <w:rFonts w:ascii="Helvetica" w:hAnsi="Helvetica"/>
          <w:lang w:val="es-PE"/>
        </w:rPr>
        <w:t xml:space="preserve">El objetivo principal es asegurar que </w:t>
      </w:r>
      <w:r w:rsidRPr="00741ECA">
        <w:rPr>
          <w:rStyle w:val="Textoennegrita"/>
          <w:rFonts w:ascii="Helvetica" w:hAnsi="Helvetica"/>
          <w:lang w:val="es-PE"/>
        </w:rPr>
        <w:t>ningún pago pueda realizarse únicamente por decisión de una persona sin los controles correspondientes</w:t>
      </w:r>
      <w:r w:rsidRPr="00741ECA">
        <w:rPr>
          <w:rFonts w:ascii="Helvetica" w:hAnsi="Helvetica"/>
          <w:lang w:val="es-PE"/>
        </w:rPr>
        <w:t>.</w:t>
      </w:r>
    </w:p>
    <w:p w14:paraId="0F71F7D2" w14:textId="77777777" w:rsidR="004719B8" w:rsidRPr="00741ECA" w:rsidRDefault="004719B8" w:rsidP="004719B8">
      <w:pPr>
        <w:pStyle w:val="NormalWeb"/>
        <w:rPr>
          <w:rFonts w:ascii="Helvetica" w:hAnsi="Helvetica"/>
          <w:lang w:val="es-PE"/>
        </w:rPr>
      </w:pPr>
      <w:r w:rsidRPr="00741ECA">
        <w:rPr>
          <w:rFonts w:ascii="Helvetica" w:hAnsi="Helvetica"/>
          <w:lang w:val="es-PE"/>
        </w:rPr>
        <w:t>Antes de efectuar una transacción, la organización debería poder determinar:</w:t>
      </w:r>
    </w:p>
    <w:p w14:paraId="223CEF9C" w14:textId="77777777" w:rsidR="004719B8" w:rsidRPr="00741ECA" w:rsidRDefault="004719B8" w:rsidP="0047461E">
      <w:pPr>
        <w:numPr>
          <w:ilvl w:val="0"/>
          <w:numId w:val="227"/>
        </w:numPr>
        <w:spacing w:before="100" w:beforeAutospacing="1" w:after="100" w:afterAutospacing="1" w:line="240" w:lineRule="auto"/>
        <w:rPr>
          <w:rFonts w:ascii="Helvetica" w:hAnsi="Helvetica"/>
        </w:rPr>
      </w:pPr>
      <w:r w:rsidRPr="00741ECA">
        <w:rPr>
          <w:rStyle w:val="Textoennegrita"/>
          <w:rFonts w:ascii="Helvetica" w:hAnsi="Helvetica"/>
        </w:rPr>
        <w:t>Qué se está pagando.</w:t>
      </w:r>
      <w:r w:rsidRPr="00741ECA">
        <w:rPr>
          <w:rFonts w:ascii="Helvetica" w:hAnsi="Helvetica"/>
        </w:rPr>
        <w:t xml:space="preserve"> </w:t>
      </w:r>
    </w:p>
    <w:p w14:paraId="16C0EF9E" w14:textId="77777777" w:rsidR="004719B8" w:rsidRPr="00741ECA" w:rsidRDefault="004719B8" w:rsidP="0047461E">
      <w:pPr>
        <w:numPr>
          <w:ilvl w:val="0"/>
          <w:numId w:val="227"/>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Por qué se está pagando.</w:t>
      </w:r>
      <w:r w:rsidRPr="00741ECA">
        <w:rPr>
          <w:rFonts w:ascii="Helvetica" w:hAnsi="Helvetica"/>
          <w:lang w:val="es-PE"/>
        </w:rPr>
        <w:t xml:space="preserve"> </w:t>
      </w:r>
    </w:p>
    <w:p w14:paraId="02B53FDE" w14:textId="77777777" w:rsidR="004719B8" w:rsidRPr="00741ECA" w:rsidRDefault="004719B8" w:rsidP="0047461E">
      <w:pPr>
        <w:numPr>
          <w:ilvl w:val="0"/>
          <w:numId w:val="227"/>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A quién se está pagando.</w:t>
      </w:r>
      <w:r w:rsidRPr="00741ECA">
        <w:rPr>
          <w:rFonts w:ascii="Helvetica" w:hAnsi="Helvetica"/>
          <w:lang w:val="es-PE"/>
        </w:rPr>
        <w:t xml:space="preserve"> </w:t>
      </w:r>
    </w:p>
    <w:p w14:paraId="7E5FD55A" w14:textId="77777777" w:rsidR="004719B8" w:rsidRPr="00741ECA" w:rsidRDefault="004719B8" w:rsidP="0047461E">
      <w:pPr>
        <w:numPr>
          <w:ilvl w:val="0"/>
          <w:numId w:val="227"/>
        </w:numPr>
        <w:spacing w:before="100" w:beforeAutospacing="1" w:after="100" w:afterAutospacing="1" w:line="240" w:lineRule="auto"/>
        <w:rPr>
          <w:rFonts w:ascii="Helvetica" w:hAnsi="Helvetica"/>
        </w:rPr>
      </w:pPr>
      <w:r w:rsidRPr="00741ECA">
        <w:rPr>
          <w:rStyle w:val="Textoennegrita"/>
          <w:rFonts w:ascii="Helvetica" w:hAnsi="Helvetica"/>
        </w:rPr>
        <w:t>Quién solicitó la operación.</w:t>
      </w:r>
      <w:r w:rsidRPr="00741ECA">
        <w:rPr>
          <w:rFonts w:ascii="Helvetica" w:hAnsi="Helvetica"/>
        </w:rPr>
        <w:t xml:space="preserve"> </w:t>
      </w:r>
    </w:p>
    <w:p w14:paraId="3D88D642" w14:textId="77777777" w:rsidR="004719B8" w:rsidRPr="00741ECA" w:rsidRDefault="004719B8" w:rsidP="0047461E">
      <w:pPr>
        <w:numPr>
          <w:ilvl w:val="0"/>
          <w:numId w:val="227"/>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Quién verificó que la operación es legítima.</w:t>
      </w:r>
      <w:r w:rsidRPr="00741ECA">
        <w:rPr>
          <w:rFonts w:ascii="Helvetica" w:hAnsi="Helvetica"/>
          <w:lang w:val="es-PE"/>
        </w:rPr>
        <w:t xml:space="preserve"> </w:t>
      </w:r>
    </w:p>
    <w:p w14:paraId="4590766C" w14:textId="77777777" w:rsidR="004719B8" w:rsidRPr="00741ECA" w:rsidRDefault="004719B8" w:rsidP="0047461E">
      <w:pPr>
        <w:numPr>
          <w:ilvl w:val="0"/>
          <w:numId w:val="227"/>
        </w:numPr>
        <w:spacing w:before="100" w:beforeAutospacing="1" w:after="100" w:afterAutospacing="1" w:line="240" w:lineRule="auto"/>
        <w:rPr>
          <w:rFonts w:ascii="Helvetica" w:hAnsi="Helvetica"/>
        </w:rPr>
      </w:pPr>
      <w:r w:rsidRPr="00741ECA">
        <w:rPr>
          <w:rStyle w:val="Textoennegrita"/>
          <w:rFonts w:ascii="Helvetica" w:hAnsi="Helvetica"/>
        </w:rPr>
        <w:t>Quién autorizó el pago.</w:t>
      </w:r>
      <w:r w:rsidRPr="00741ECA">
        <w:rPr>
          <w:rFonts w:ascii="Helvetica" w:hAnsi="Helvetica"/>
        </w:rPr>
        <w:t xml:space="preserve"> </w:t>
      </w:r>
    </w:p>
    <w:p w14:paraId="521BDBE9" w14:textId="77777777" w:rsidR="004719B8" w:rsidRPr="00741ECA" w:rsidRDefault="004719B8" w:rsidP="0047461E">
      <w:pPr>
        <w:numPr>
          <w:ilvl w:val="0"/>
          <w:numId w:val="227"/>
        </w:numPr>
        <w:spacing w:before="100" w:beforeAutospacing="1" w:after="100" w:afterAutospacing="1" w:line="240" w:lineRule="auto"/>
        <w:rPr>
          <w:rFonts w:ascii="Helvetica" w:hAnsi="Helvetica"/>
          <w:lang w:val="es-PE"/>
        </w:rPr>
      </w:pPr>
      <w:r w:rsidRPr="00741ECA">
        <w:rPr>
          <w:rStyle w:val="Textoennegrita"/>
          <w:rFonts w:ascii="Helvetica" w:hAnsi="Helvetica"/>
          <w:lang w:val="es-PE"/>
        </w:rPr>
        <w:t>Qué documentación respalda la operación.</w:t>
      </w:r>
      <w:r w:rsidRPr="00741ECA">
        <w:rPr>
          <w:rFonts w:ascii="Helvetica" w:hAnsi="Helvetica"/>
          <w:lang w:val="es-PE"/>
        </w:rPr>
        <w:t xml:space="preserve"> </w:t>
      </w:r>
    </w:p>
    <w:p w14:paraId="11D048D9" w14:textId="77777777" w:rsidR="004719B8" w:rsidRPr="00741ECA" w:rsidRDefault="004719B8" w:rsidP="0047461E">
      <w:pPr>
        <w:numPr>
          <w:ilvl w:val="0"/>
          <w:numId w:val="227"/>
        </w:numPr>
        <w:spacing w:before="100" w:beforeAutospacing="1" w:after="100" w:afterAutospacing="1" w:line="240" w:lineRule="auto"/>
        <w:rPr>
          <w:rFonts w:ascii="Helvetica" w:hAnsi="Helvetica"/>
        </w:rPr>
      </w:pPr>
      <w:r w:rsidRPr="00741ECA">
        <w:rPr>
          <w:rStyle w:val="Textoennegrita"/>
          <w:rFonts w:ascii="Helvetica" w:hAnsi="Helvetica"/>
        </w:rPr>
        <w:t>Cómo será registrada contablemente.</w:t>
      </w:r>
      <w:r w:rsidRPr="00741ECA">
        <w:rPr>
          <w:rFonts w:ascii="Helvetica" w:hAnsi="Helvetica"/>
        </w:rPr>
        <w:t xml:space="preserve"> </w:t>
      </w:r>
    </w:p>
    <w:p w14:paraId="7E876014" w14:textId="77777777" w:rsidR="004719B8" w:rsidRPr="00741ECA" w:rsidRDefault="004719B8" w:rsidP="004719B8">
      <w:pPr>
        <w:pStyle w:val="NormalWeb"/>
        <w:ind w:firstLine="360"/>
        <w:rPr>
          <w:rFonts w:ascii="Helvetica" w:hAnsi="Helvetica"/>
          <w:lang w:val="es-PE"/>
        </w:rPr>
      </w:pPr>
      <w:r w:rsidRPr="00741ECA">
        <w:rPr>
          <w:rFonts w:ascii="Helvetica" w:hAnsi="Helvetica"/>
          <w:lang w:val="es-PE"/>
        </w:rPr>
        <w:t xml:space="preserve">Este proceso permite reducir la posibilidad de que un pago legítimo sea utilizado como mecanismo para </w:t>
      </w:r>
      <w:r w:rsidRPr="00741ECA">
        <w:rPr>
          <w:rStyle w:val="Textoennegrita"/>
          <w:rFonts w:ascii="Helvetica" w:hAnsi="Helvetica"/>
          <w:lang w:val="es-PE"/>
        </w:rPr>
        <w:t>realizar, facilitar o esconder un soborno</w:t>
      </w:r>
      <w:r w:rsidRPr="00741ECA">
        <w:rPr>
          <w:rFonts w:ascii="Helvetica" w:hAnsi="Helvetica"/>
          <w:lang w:val="es-PE"/>
        </w:rPr>
        <w:t>.</w:t>
      </w:r>
    </w:p>
    <w:p w14:paraId="2A7DE8C3" w14:textId="77777777" w:rsidR="004719B8" w:rsidRPr="00741ECA" w:rsidRDefault="004719B8" w:rsidP="004719B8">
      <w:pPr>
        <w:pStyle w:val="Ttulo3"/>
        <w:rPr>
          <w:rFonts w:ascii="Helvetica" w:hAnsi="Helvetica"/>
          <w:lang w:val="es-PE"/>
        </w:rPr>
      </w:pPr>
      <w:r w:rsidRPr="00741ECA">
        <w:rPr>
          <w:rFonts w:ascii="Helvetica" w:hAnsi="Helvetica"/>
          <w:lang w:val="es-PE"/>
        </w:rPr>
        <w:t>Principio de autorización</w:t>
      </w:r>
    </w:p>
    <w:p w14:paraId="3B57404E" w14:textId="77777777" w:rsidR="004719B8" w:rsidRPr="00741ECA" w:rsidRDefault="004719B8" w:rsidP="004719B8">
      <w:pPr>
        <w:pStyle w:val="NormalWeb"/>
        <w:ind w:firstLine="720"/>
        <w:rPr>
          <w:rFonts w:ascii="Helvetica" w:hAnsi="Helvetica"/>
          <w:lang w:val="es-PE"/>
        </w:rPr>
      </w:pPr>
      <w:r w:rsidRPr="00741ECA">
        <w:rPr>
          <w:rFonts w:ascii="Helvetica" w:hAnsi="Helvetica"/>
          <w:lang w:val="es-PE"/>
        </w:rPr>
        <w:t xml:space="preserve">Una operación financiera debe ser aprobada por una persona que tenga </w:t>
      </w:r>
      <w:r w:rsidRPr="00741ECA">
        <w:rPr>
          <w:rStyle w:val="Textoennegrita"/>
          <w:rFonts w:ascii="Helvetica" w:hAnsi="Helvetica"/>
          <w:lang w:val="es-PE"/>
        </w:rPr>
        <w:t>autoridad suficiente para hacerlo</w:t>
      </w:r>
      <w:r w:rsidRPr="00741ECA">
        <w:rPr>
          <w:rFonts w:ascii="Helvetica" w:hAnsi="Helvetica"/>
          <w:lang w:val="es-PE"/>
        </w:rPr>
        <w:t>.</w:t>
      </w:r>
    </w:p>
    <w:p w14:paraId="1D4AC468" w14:textId="77777777" w:rsidR="004719B8" w:rsidRPr="00741ECA" w:rsidRDefault="004719B8" w:rsidP="004719B8">
      <w:pPr>
        <w:pStyle w:val="NormalWeb"/>
        <w:ind w:firstLine="720"/>
        <w:rPr>
          <w:rFonts w:ascii="Helvetica" w:hAnsi="Helvetica"/>
          <w:lang w:val="es-PE"/>
        </w:rPr>
      </w:pPr>
      <w:r w:rsidRPr="00741ECA">
        <w:rPr>
          <w:rFonts w:ascii="Helvetica" w:hAnsi="Helvetica"/>
          <w:lang w:val="es-PE"/>
        </w:rPr>
        <w:t>La autoridad debe estar definida previamente mediante políticas, procedimientos, matrices de autorización u otros mecanismos internos.</w:t>
      </w:r>
    </w:p>
    <w:p w14:paraId="585D9BFA" w14:textId="77777777" w:rsidR="004719B8" w:rsidRPr="00741ECA" w:rsidRDefault="004719B8" w:rsidP="004719B8">
      <w:pPr>
        <w:pStyle w:val="NormalWeb"/>
        <w:rPr>
          <w:rFonts w:ascii="Helvetica" w:hAnsi="Helvetica"/>
          <w:lang w:val="es-PE"/>
        </w:rPr>
      </w:pPr>
      <w:r w:rsidRPr="00741ECA">
        <w:rPr>
          <w:rFonts w:ascii="Helvetica" w:hAnsi="Helvetica"/>
          <w:lang w:val="es-PE"/>
        </w:rPr>
        <w:t>Por ejemplo, una organización puede establecer diferentes niveles de aprobación según:</w:t>
      </w:r>
    </w:p>
    <w:p w14:paraId="1A35A9A1" w14:textId="77777777" w:rsidR="004719B8" w:rsidRPr="00741ECA" w:rsidRDefault="004719B8" w:rsidP="0047461E">
      <w:pPr>
        <w:numPr>
          <w:ilvl w:val="0"/>
          <w:numId w:val="228"/>
        </w:numPr>
        <w:spacing w:before="100" w:beforeAutospacing="1" w:after="100" w:afterAutospacing="1" w:line="240" w:lineRule="auto"/>
        <w:rPr>
          <w:rFonts w:ascii="Helvetica" w:hAnsi="Helvetica"/>
        </w:rPr>
      </w:pPr>
      <w:r w:rsidRPr="00741ECA">
        <w:rPr>
          <w:rFonts w:ascii="Helvetica" w:hAnsi="Helvetica"/>
        </w:rPr>
        <w:t xml:space="preserve">Importe. </w:t>
      </w:r>
    </w:p>
    <w:p w14:paraId="17B936DE" w14:textId="77777777" w:rsidR="004719B8" w:rsidRPr="00741ECA" w:rsidRDefault="004719B8" w:rsidP="0047461E">
      <w:pPr>
        <w:numPr>
          <w:ilvl w:val="0"/>
          <w:numId w:val="228"/>
        </w:numPr>
        <w:spacing w:before="100" w:beforeAutospacing="1" w:after="100" w:afterAutospacing="1" w:line="240" w:lineRule="auto"/>
        <w:rPr>
          <w:rFonts w:ascii="Helvetica" w:hAnsi="Helvetica"/>
        </w:rPr>
      </w:pPr>
      <w:r w:rsidRPr="00741ECA">
        <w:rPr>
          <w:rFonts w:ascii="Helvetica" w:hAnsi="Helvetica"/>
        </w:rPr>
        <w:t xml:space="preserve">Tipo de operación. </w:t>
      </w:r>
    </w:p>
    <w:p w14:paraId="377AB106" w14:textId="77777777" w:rsidR="004719B8" w:rsidRPr="00741ECA" w:rsidRDefault="004719B8" w:rsidP="0047461E">
      <w:pPr>
        <w:numPr>
          <w:ilvl w:val="0"/>
          <w:numId w:val="228"/>
        </w:numPr>
        <w:spacing w:before="100" w:beforeAutospacing="1" w:after="100" w:afterAutospacing="1" w:line="240" w:lineRule="auto"/>
        <w:rPr>
          <w:rFonts w:ascii="Helvetica" w:hAnsi="Helvetica"/>
        </w:rPr>
      </w:pPr>
      <w:r w:rsidRPr="00741ECA">
        <w:rPr>
          <w:rFonts w:ascii="Helvetica" w:hAnsi="Helvetica"/>
        </w:rPr>
        <w:t xml:space="preserve">Área responsable. </w:t>
      </w:r>
    </w:p>
    <w:p w14:paraId="78E60CDE" w14:textId="77777777" w:rsidR="004719B8" w:rsidRPr="00741ECA" w:rsidRDefault="004719B8" w:rsidP="0047461E">
      <w:pPr>
        <w:numPr>
          <w:ilvl w:val="0"/>
          <w:numId w:val="228"/>
        </w:numPr>
        <w:spacing w:before="100" w:beforeAutospacing="1" w:after="100" w:afterAutospacing="1" w:line="240" w:lineRule="auto"/>
        <w:rPr>
          <w:rFonts w:ascii="Helvetica" w:hAnsi="Helvetica"/>
        </w:rPr>
      </w:pPr>
      <w:r w:rsidRPr="00741ECA">
        <w:rPr>
          <w:rFonts w:ascii="Helvetica" w:hAnsi="Helvetica"/>
        </w:rPr>
        <w:t xml:space="preserve">Nivel de riesgo. </w:t>
      </w:r>
    </w:p>
    <w:p w14:paraId="2C888AC0" w14:textId="77777777" w:rsidR="004719B8" w:rsidRPr="00741ECA" w:rsidRDefault="004719B8" w:rsidP="0047461E">
      <w:pPr>
        <w:numPr>
          <w:ilvl w:val="0"/>
          <w:numId w:val="228"/>
        </w:numPr>
        <w:spacing w:before="100" w:beforeAutospacing="1" w:after="100" w:afterAutospacing="1" w:line="240" w:lineRule="auto"/>
        <w:rPr>
          <w:rFonts w:ascii="Helvetica" w:hAnsi="Helvetica"/>
        </w:rPr>
      </w:pPr>
      <w:r w:rsidRPr="00741ECA">
        <w:rPr>
          <w:rFonts w:ascii="Helvetica" w:hAnsi="Helvetica"/>
        </w:rPr>
        <w:t xml:space="preserve">Naturaleza del proveedor. </w:t>
      </w:r>
    </w:p>
    <w:p w14:paraId="0D3FA306" w14:textId="77777777" w:rsidR="004719B8" w:rsidRPr="00741ECA" w:rsidRDefault="004719B8" w:rsidP="0047461E">
      <w:pPr>
        <w:numPr>
          <w:ilvl w:val="0"/>
          <w:numId w:val="228"/>
        </w:numPr>
        <w:spacing w:before="100" w:beforeAutospacing="1" w:after="100" w:afterAutospacing="1" w:line="240" w:lineRule="auto"/>
        <w:rPr>
          <w:rFonts w:ascii="Helvetica" w:hAnsi="Helvetica"/>
        </w:rPr>
      </w:pPr>
      <w:r w:rsidRPr="00741ECA">
        <w:rPr>
          <w:rFonts w:ascii="Helvetica" w:hAnsi="Helvetica"/>
        </w:rPr>
        <w:t xml:space="preserve">Tipo de contrato. </w:t>
      </w:r>
    </w:p>
    <w:p w14:paraId="5D5DC44A" w14:textId="77777777" w:rsidR="004719B8" w:rsidRPr="00741ECA" w:rsidRDefault="004719B8" w:rsidP="0047461E">
      <w:pPr>
        <w:numPr>
          <w:ilvl w:val="0"/>
          <w:numId w:val="228"/>
        </w:numPr>
        <w:spacing w:before="100" w:beforeAutospacing="1" w:after="100" w:afterAutospacing="1" w:line="240" w:lineRule="auto"/>
        <w:rPr>
          <w:rFonts w:ascii="Helvetica" w:hAnsi="Helvetica"/>
        </w:rPr>
      </w:pPr>
      <w:r w:rsidRPr="00741ECA">
        <w:rPr>
          <w:rFonts w:ascii="Helvetica" w:hAnsi="Helvetica"/>
        </w:rPr>
        <w:t xml:space="preserve">Relación con funcionarios públicos. </w:t>
      </w:r>
    </w:p>
    <w:p w14:paraId="7140440A" w14:textId="77777777" w:rsidR="004719B8" w:rsidRPr="00741ECA" w:rsidRDefault="004719B8" w:rsidP="0047461E">
      <w:pPr>
        <w:numPr>
          <w:ilvl w:val="0"/>
          <w:numId w:val="228"/>
        </w:numPr>
        <w:spacing w:before="100" w:beforeAutospacing="1" w:after="100" w:afterAutospacing="1" w:line="240" w:lineRule="auto"/>
        <w:rPr>
          <w:rFonts w:ascii="Helvetica" w:hAnsi="Helvetica"/>
          <w:lang w:val="es-PE"/>
        </w:rPr>
      </w:pPr>
      <w:r w:rsidRPr="00741ECA">
        <w:rPr>
          <w:rFonts w:ascii="Helvetica" w:hAnsi="Helvetica"/>
          <w:lang w:val="es-PE"/>
        </w:rPr>
        <w:t xml:space="preserve">Carácter excepcional de la operación. </w:t>
      </w:r>
    </w:p>
    <w:p w14:paraId="497F28D2" w14:textId="77777777" w:rsidR="004719B8" w:rsidRPr="00741ECA" w:rsidRDefault="004719B8" w:rsidP="004719B8">
      <w:pPr>
        <w:pStyle w:val="NormalWeb"/>
        <w:ind w:firstLine="360"/>
        <w:rPr>
          <w:rFonts w:ascii="Helvetica" w:hAnsi="Helvetica"/>
          <w:lang w:val="es-PE"/>
        </w:rPr>
      </w:pPr>
      <w:r w:rsidRPr="00741ECA">
        <w:rPr>
          <w:rStyle w:val="Textoennegrita"/>
          <w:rFonts w:ascii="Helvetica" w:hAnsi="Helvetica"/>
          <w:lang w:val="es-PE"/>
        </w:rPr>
        <w:t>La persona que realiza el pago no debería poder decidir por sí sola si el pago es legítimo y aprobarlo sin ningún control independiente.</w:t>
      </w:r>
    </w:p>
    <w:p w14:paraId="2E4DDD6D" w14:textId="77777777" w:rsidR="004719B8" w:rsidRPr="00741ECA" w:rsidRDefault="004719B8" w:rsidP="004719B8">
      <w:pPr>
        <w:pStyle w:val="Ttulo3"/>
        <w:rPr>
          <w:rFonts w:ascii="Helvetica" w:hAnsi="Helvetica"/>
          <w:lang w:val="es-PE"/>
        </w:rPr>
      </w:pPr>
      <w:r w:rsidRPr="00741ECA">
        <w:rPr>
          <w:rFonts w:ascii="Helvetica" w:hAnsi="Helvetica"/>
          <w:lang w:val="es-PE"/>
        </w:rPr>
        <w:t>Separación de funciones</w:t>
      </w:r>
    </w:p>
    <w:p w14:paraId="7C346FF7" w14:textId="77777777" w:rsidR="004719B8" w:rsidRPr="00741ECA" w:rsidRDefault="004719B8" w:rsidP="004719B8">
      <w:pPr>
        <w:pStyle w:val="NormalWeb"/>
        <w:ind w:firstLine="720"/>
        <w:rPr>
          <w:rFonts w:ascii="Helvetica" w:hAnsi="Helvetica"/>
          <w:lang w:val="es-PE"/>
        </w:rPr>
      </w:pPr>
      <w:r w:rsidRPr="00741ECA">
        <w:rPr>
          <w:rFonts w:ascii="Helvetica" w:hAnsi="Helvetica"/>
          <w:lang w:val="es-PE"/>
        </w:rPr>
        <w:t xml:space="preserve">Uno de los principios fundamentales consiste en </w:t>
      </w:r>
      <w:r w:rsidRPr="00741ECA">
        <w:rPr>
          <w:rStyle w:val="Textoennegrita"/>
          <w:rFonts w:ascii="Helvetica" w:hAnsi="Helvetica"/>
          <w:lang w:val="es-PE"/>
        </w:rPr>
        <w:t>separar las funciones críticas de una transacción</w:t>
      </w:r>
      <w:r w:rsidRPr="00741ECA">
        <w:rPr>
          <w:rFonts w:ascii="Helvetica" w:hAnsi="Helvetica"/>
          <w:lang w:val="es-PE"/>
        </w:rPr>
        <w:t>.</w:t>
      </w:r>
    </w:p>
    <w:p w14:paraId="02B860FA" w14:textId="77777777" w:rsidR="004719B8" w:rsidRPr="00741ECA" w:rsidRDefault="004719B8" w:rsidP="004719B8">
      <w:pPr>
        <w:pStyle w:val="NormalWeb"/>
        <w:rPr>
          <w:rFonts w:ascii="Helvetica" w:hAnsi="Helvetica"/>
          <w:lang w:val="es-PE"/>
        </w:rPr>
      </w:pPr>
      <w:r w:rsidRPr="00741ECA">
        <w:rPr>
          <w:rFonts w:ascii="Helvetica" w:hAnsi="Helvetica"/>
          <w:lang w:val="es-PE"/>
        </w:rPr>
        <w:t>Por ejemplo:</w:t>
      </w:r>
    </w:p>
    <w:p w14:paraId="766D0F3D" w14:textId="77777777" w:rsidR="004719B8" w:rsidRPr="00741ECA" w:rsidRDefault="004719B8" w:rsidP="004719B8">
      <w:pPr>
        <w:pStyle w:val="NormalWeb"/>
        <w:jc w:val="center"/>
        <w:rPr>
          <w:rFonts w:ascii="Helvetica" w:hAnsi="Helvetica"/>
          <w:lang w:val="es-PE"/>
        </w:rPr>
      </w:pPr>
      <w:r w:rsidRPr="00741ECA">
        <w:rPr>
          <w:rStyle w:val="Textoennegrita"/>
          <w:rFonts w:ascii="Helvetica" w:hAnsi="Helvetica"/>
          <w:lang w:val="es-PE"/>
        </w:rPr>
        <w:t xml:space="preserve">Solicitar </w:t>
      </w:r>
      <w:r w:rsidRPr="00741ECA">
        <w:rPr>
          <w:rStyle w:val="Textoennegrita"/>
          <w:rFonts w:ascii="Arial" w:hAnsi="Arial" w:cs="Arial"/>
          <w:lang w:val="es-PE"/>
        </w:rPr>
        <w:t>→</w:t>
      </w:r>
      <w:r w:rsidRPr="00741ECA">
        <w:rPr>
          <w:rStyle w:val="Textoennegrita"/>
          <w:rFonts w:ascii="Helvetica" w:hAnsi="Helvetica"/>
          <w:lang w:val="es-PE"/>
        </w:rPr>
        <w:t xml:space="preserve"> revisar </w:t>
      </w:r>
      <w:r w:rsidRPr="00741ECA">
        <w:rPr>
          <w:rStyle w:val="Textoennegrita"/>
          <w:rFonts w:ascii="Arial" w:hAnsi="Arial" w:cs="Arial"/>
          <w:lang w:val="es-PE"/>
        </w:rPr>
        <w:t>→</w:t>
      </w:r>
      <w:r w:rsidRPr="00741ECA">
        <w:rPr>
          <w:rStyle w:val="Textoennegrita"/>
          <w:rFonts w:ascii="Helvetica" w:hAnsi="Helvetica"/>
          <w:lang w:val="es-PE"/>
        </w:rPr>
        <w:t xml:space="preserve"> aprobar </w:t>
      </w:r>
      <w:r w:rsidRPr="00741ECA">
        <w:rPr>
          <w:rStyle w:val="Textoennegrita"/>
          <w:rFonts w:ascii="Arial" w:hAnsi="Arial" w:cs="Arial"/>
          <w:lang w:val="es-PE"/>
        </w:rPr>
        <w:t>→</w:t>
      </w:r>
      <w:r w:rsidRPr="00741ECA">
        <w:rPr>
          <w:rStyle w:val="Textoennegrita"/>
          <w:rFonts w:ascii="Helvetica" w:hAnsi="Helvetica"/>
          <w:lang w:val="es-PE"/>
        </w:rPr>
        <w:t xml:space="preserve"> ejecutar </w:t>
      </w:r>
      <w:r w:rsidRPr="00741ECA">
        <w:rPr>
          <w:rStyle w:val="Textoennegrita"/>
          <w:rFonts w:ascii="Arial" w:hAnsi="Arial" w:cs="Arial"/>
          <w:lang w:val="es-PE"/>
        </w:rPr>
        <w:t>→</w:t>
      </w:r>
      <w:r w:rsidRPr="00741ECA">
        <w:rPr>
          <w:rStyle w:val="Textoennegrita"/>
          <w:rFonts w:ascii="Helvetica" w:hAnsi="Helvetica"/>
          <w:lang w:val="es-PE"/>
        </w:rPr>
        <w:t xml:space="preserve"> registrar </w:t>
      </w:r>
      <w:r w:rsidRPr="00741ECA">
        <w:rPr>
          <w:rStyle w:val="Textoennegrita"/>
          <w:rFonts w:ascii="Arial" w:hAnsi="Arial" w:cs="Arial"/>
          <w:lang w:val="es-PE"/>
        </w:rPr>
        <w:t>→</w:t>
      </w:r>
      <w:r w:rsidRPr="00741ECA">
        <w:rPr>
          <w:rStyle w:val="Textoennegrita"/>
          <w:rFonts w:ascii="Helvetica" w:hAnsi="Helvetica"/>
          <w:lang w:val="es-PE"/>
        </w:rPr>
        <w:t xml:space="preserve"> conciliar.</w:t>
      </w:r>
    </w:p>
    <w:p w14:paraId="6AE72268" w14:textId="6B3DDDD8" w:rsidR="004719B8" w:rsidRPr="00741ECA" w:rsidRDefault="004719B8" w:rsidP="004719B8">
      <w:pPr>
        <w:pStyle w:val="NormalWeb"/>
        <w:ind w:firstLine="720"/>
        <w:rPr>
          <w:rFonts w:ascii="Helvetica" w:hAnsi="Helvetica"/>
          <w:lang w:val="es-PE"/>
        </w:rPr>
      </w:pPr>
      <w:r w:rsidRPr="00741ECA">
        <w:rPr>
          <w:rFonts w:ascii="Helvetica" w:hAnsi="Helvetica"/>
          <w:lang w:val="es-PE"/>
        </w:rPr>
        <w:t>Estas funciones pueden estar distribuidas entre diferentes personas o áreas, dependiendo del tamaño y complejidad de la organización. La finalidad es evitar que una sola persona pueda controlar todo el proceso y modificarlo sin supervisión.</w:t>
      </w:r>
    </w:p>
    <w:p w14:paraId="401FD4A3" w14:textId="77777777" w:rsidR="004719B8" w:rsidRPr="00741ECA" w:rsidRDefault="004719B8" w:rsidP="004719B8">
      <w:pPr>
        <w:pStyle w:val="Ttulo3"/>
        <w:rPr>
          <w:rFonts w:ascii="Helvetica" w:hAnsi="Helvetica"/>
          <w:lang w:val="es-PE"/>
        </w:rPr>
      </w:pPr>
      <w:r w:rsidRPr="00741ECA">
        <w:rPr>
          <w:rFonts w:ascii="Helvetica" w:hAnsi="Helvetica"/>
          <w:lang w:val="es-PE"/>
        </w:rPr>
        <w:t>Ejemplo de separación de funciones</w:t>
      </w:r>
    </w:p>
    <w:p w14:paraId="01B9CB63" w14:textId="780C71EB" w:rsidR="004719B8" w:rsidRPr="00741ECA" w:rsidRDefault="004719B8" w:rsidP="004719B8">
      <w:pPr>
        <w:pStyle w:val="NormalWeb"/>
        <w:ind w:firstLine="720"/>
        <w:rPr>
          <w:rFonts w:ascii="Helvetica" w:hAnsi="Helvetica"/>
          <w:lang w:val="es-PE"/>
        </w:rPr>
      </w:pPr>
      <w:r w:rsidRPr="00741ECA">
        <w:rPr>
          <w:rFonts w:ascii="Helvetica" w:hAnsi="Helvetica"/>
          <w:lang w:val="es-PE"/>
        </w:rPr>
        <w:t>Una empresa contrata a un proveedor para realizar un servicio. El proceso podría funcionar de la siguiente manera:</w:t>
      </w:r>
    </w:p>
    <w:p w14:paraId="4FBC454B"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Área solicitante:</w:t>
      </w:r>
      <w:r w:rsidRPr="00741ECA">
        <w:rPr>
          <w:rFonts w:ascii="Helvetica" w:hAnsi="Helvetica"/>
          <w:lang w:val="es-PE"/>
        </w:rPr>
        <w:t xml:space="preserve"> identifica la necesidad.</w:t>
      </w:r>
    </w:p>
    <w:p w14:paraId="04BB2E29"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Área de compras:</w:t>
      </w:r>
      <w:r w:rsidRPr="00741ECA">
        <w:rPr>
          <w:rFonts w:ascii="Helvetica" w:hAnsi="Helvetica"/>
          <w:lang w:val="es-PE"/>
        </w:rPr>
        <w:t xml:space="preserve"> selecciona o gestiona al proveedor.</w:t>
      </w:r>
    </w:p>
    <w:p w14:paraId="1BE69232"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Área responsable del servicio:</w:t>
      </w:r>
      <w:r w:rsidRPr="00741ECA">
        <w:rPr>
          <w:rFonts w:ascii="Helvetica" w:hAnsi="Helvetica"/>
          <w:lang w:val="es-PE"/>
        </w:rPr>
        <w:t xml:space="preserve"> confirma que el trabajo fue realizado.</w:t>
      </w:r>
    </w:p>
    <w:p w14:paraId="77833D96"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Responsable autorizado:</w:t>
      </w:r>
      <w:r w:rsidRPr="00741ECA">
        <w:rPr>
          <w:rFonts w:ascii="Helvetica" w:hAnsi="Helvetica"/>
          <w:lang w:val="es-PE"/>
        </w:rPr>
        <w:t xml:space="preserve"> aprueba la factura.</w:t>
      </w:r>
    </w:p>
    <w:p w14:paraId="00DE90E4"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Área financiera:</w:t>
      </w:r>
      <w:r w:rsidRPr="00741ECA">
        <w:rPr>
          <w:rFonts w:ascii="Helvetica" w:hAnsi="Helvetica"/>
          <w:lang w:val="es-PE"/>
        </w:rPr>
        <w:t xml:space="preserve"> ejecuta el pago.</w:t>
      </w:r>
    </w:p>
    <w:p w14:paraId="756935CB"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Contabilidad:</w:t>
      </w:r>
      <w:r w:rsidRPr="00741ECA">
        <w:rPr>
          <w:rFonts w:ascii="Helvetica" w:hAnsi="Helvetica"/>
          <w:lang w:val="es-PE"/>
        </w:rPr>
        <w:t xml:space="preserve"> registra la operación.</w:t>
      </w:r>
    </w:p>
    <w:p w14:paraId="6041AB13"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Tesorería o responsable correspondiente:</w:t>
      </w:r>
      <w:r w:rsidRPr="00741ECA">
        <w:rPr>
          <w:rFonts w:ascii="Helvetica" w:hAnsi="Helvetica"/>
          <w:lang w:val="es-PE"/>
        </w:rPr>
        <w:t xml:space="preserve"> realiza las conciliaciones y controles posteriores.</w:t>
      </w:r>
    </w:p>
    <w:p w14:paraId="524CE6B8" w14:textId="77777777" w:rsidR="004719B8" w:rsidRPr="00741ECA" w:rsidRDefault="004719B8" w:rsidP="004719B8">
      <w:pPr>
        <w:pStyle w:val="NormalWeb"/>
        <w:rPr>
          <w:rFonts w:ascii="Helvetica" w:hAnsi="Helvetica"/>
          <w:lang w:val="es-PE"/>
        </w:rPr>
      </w:pPr>
      <w:r w:rsidRPr="00741ECA">
        <w:rPr>
          <w:rFonts w:ascii="Helvetica" w:hAnsi="Helvetica"/>
          <w:lang w:val="es-PE"/>
        </w:rPr>
        <w:t xml:space="preserve">Este modelo crea </w:t>
      </w:r>
      <w:r w:rsidRPr="00741ECA">
        <w:rPr>
          <w:rStyle w:val="Textoennegrita"/>
          <w:rFonts w:ascii="Helvetica" w:hAnsi="Helvetica"/>
          <w:lang w:val="es-PE"/>
        </w:rPr>
        <w:t>diferentes puntos de verificación</w:t>
      </w:r>
      <w:r w:rsidRPr="00741ECA">
        <w:rPr>
          <w:rFonts w:ascii="Helvetica" w:hAnsi="Helvetica"/>
          <w:lang w:val="es-PE"/>
        </w:rPr>
        <w:t>.</w:t>
      </w:r>
    </w:p>
    <w:p w14:paraId="6B3C137B" w14:textId="77777777" w:rsidR="004719B8" w:rsidRPr="00741ECA" w:rsidRDefault="004719B8" w:rsidP="004719B8">
      <w:pPr>
        <w:pStyle w:val="Ttulo3"/>
        <w:rPr>
          <w:rFonts w:ascii="Helvetica" w:hAnsi="Helvetica"/>
          <w:lang w:val="es-PE"/>
        </w:rPr>
      </w:pPr>
      <w:r w:rsidRPr="00741ECA">
        <w:rPr>
          <w:rFonts w:ascii="Helvetica" w:hAnsi="Helvetica"/>
          <w:lang w:val="es-PE"/>
        </w:rPr>
        <w:t>Verificación antes del pago</w:t>
      </w:r>
    </w:p>
    <w:p w14:paraId="7AC45270" w14:textId="77777777" w:rsidR="004719B8" w:rsidRPr="00741ECA" w:rsidRDefault="004719B8" w:rsidP="004719B8">
      <w:pPr>
        <w:pStyle w:val="NormalWeb"/>
        <w:ind w:firstLine="720"/>
        <w:rPr>
          <w:rFonts w:ascii="Helvetica" w:hAnsi="Helvetica"/>
          <w:lang w:val="es-PE"/>
        </w:rPr>
      </w:pPr>
      <w:r w:rsidRPr="00741ECA">
        <w:rPr>
          <w:rFonts w:ascii="Helvetica" w:hAnsi="Helvetica"/>
          <w:lang w:val="es-PE"/>
        </w:rPr>
        <w:t>Antes de aprobar una transacción, debe verificarse que la documentación sea suficiente y coherente.</w:t>
      </w:r>
    </w:p>
    <w:p w14:paraId="589B7D29" w14:textId="77777777" w:rsidR="004719B8" w:rsidRPr="00741ECA" w:rsidRDefault="004719B8" w:rsidP="004719B8">
      <w:pPr>
        <w:pStyle w:val="NormalWeb"/>
        <w:rPr>
          <w:rFonts w:ascii="Helvetica" w:hAnsi="Helvetica"/>
          <w:lang w:val="es-PE"/>
        </w:rPr>
      </w:pPr>
      <w:r w:rsidRPr="00741ECA">
        <w:rPr>
          <w:rFonts w:ascii="Helvetica" w:hAnsi="Helvetica"/>
          <w:lang w:val="es-PE"/>
        </w:rPr>
        <w:t>Dependiendo del tipo de operación, puede revisarse:</w:t>
      </w:r>
    </w:p>
    <w:p w14:paraId="601D6C14" w14:textId="77777777" w:rsidR="004719B8" w:rsidRPr="00741ECA" w:rsidRDefault="004719B8" w:rsidP="0047461E">
      <w:pPr>
        <w:numPr>
          <w:ilvl w:val="0"/>
          <w:numId w:val="229"/>
        </w:numPr>
        <w:spacing w:before="100" w:beforeAutospacing="1" w:after="100" w:afterAutospacing="1" w:line="240" w:lineRule="auto"/>
        <w:rPr>
          <w:rFonts w:ascii="Helvetica" w:hAnsi="Helvetica"/>
        </w:rPr>
      </w:pPr>
      <w:r w:rsidRPr="00741ECA">
        <w:rPr>
          <w:rFonts w:ascii="Helvetica" w:hAnsi="Helvetica"/>
        </w:rPr>
        <w:t xml:space="preserve">Contrato. </w:t>
      </w:r>
    </w:p>
    <w:p w14:paraId="63C82177" w14:textId="77777777" w:rsidR="004719B8" w:rsidRPr="00741ECA" w:rsidRDefault="004719B8" w:rsidP="0047461E">
      <w:pPr>
        <w:numPr>
          <w:ilvl w:val="0"/>
          <w:numId w:val="229"/>
        </w:numPr>
        <w:spacing w:before="100" w:beforeAutospacing="1" w:after="100" w:afterAutospacing="1" w:line="240" w:lineRule="auto"/>
        <w:rPr>
          <w:rFonts w:ascii="Helvetica" w:hAnsi="Helvetica"/>
        </w:rPr>
      </w:pPr>
      <w:r w:rsidRPr="00741ECA">
        <w:rPr>
          <w:rFonts w:ascii="Helvetica" w:hAnsi="Helvetica"/>
        </w:rPr>
        <w:t xml:space="preserve">Orden de compra. </w:t>
      </w:r>
    </w:p>
    <w:p w14:paraId="0FB8C925" w14:textId="77777777" w:rsidR="004719B8" w:rsidRPr="00741ECA" w:rsidRDefault="004719B8" w:rsidP="0047461E">
      <w:pPr>
        <w:numPr>
          <w:ilvl w:val="0"/>
          <w:numId w:val="229"/>
        </w:numPr>
        <w:spacing w:before="100" w:beforeAutospacing="1" w:after="100" w:afterAutospacing="1" w:line="240" w:lineRule="auto"/>
        <w:rPr>
          <w:rFonts w:ascii="Helvetica" w:hAnsi="Helvetica"/>
        </w:rPr>
      </w:pPr>
      <w:r w:rsidRPr="00741ECA">
        <w:rPr>
          <w:rFonts w:ascii="Helvetica" w:hAnsi="Helvetica"/>
        </w:rPr>
        <w:t xml:space="preserve">Factura. </w:t>
      </w:r>
    </w:p>
    <w:p w14:paraId="3F094E08" w14:textId="77777777" w:rsidR="004719B8" w:rsidRPr="00741ECA" w:rsidRDefault="004719B8" w:rsidP="0047461E">
      <w:pPr>
        <w:numPr>
          <w:ilvl w:val="0"/>
          <w:numId w:val="229"/>
        </w:numPr>
        <w:spacing w:before="100" w:beforeAutospacing="1" w:after="100" w:afterAutospacing="1" w:line="240" w:lineRule="auto"/>
        <w:rPr>
          <w:rFonts w:ascii="Helvetica" w:hAnsi="Helvetica"/>
        </w:rPr>
      </w:pPr>
      <w:r w:rsidRPr="00741ECA">
        <w:rPr>
          <w:rFonts w:ascii="Helvetica" w:hAnsi="Helvetica"/>
        </w:rPr>
        <w:t xml:space="preserve">Informe del servicio. </w:t>
      </w:r>
    </w:p>
    <w:p w14:paraId="63036E95" w14:textId="77777777" w:rsidR="004719B8" w:rsidRPr="00741ECA" w:rsidRDefault="004719B8" w:rsidP="0047461E">
      <w:pPr>
        <w:numPr>
          <w:ilvl w:val="0"/>
          <w:numId w:val="229"/>
        </w:numPr>
        <w:spacing w:before="100" w:beforeAutospacing="1" w:after="100" w:afterAutospacing="1" w:line="240" w:lineRule="auto"/>
        <w:rPr>
          <w:rFonts w:ascii="Helvetica" w:hAnsi="Helvetica"/>
        </w:rPr>
      </w:pPr>
      <w:r w:rsidRPr="00741ECA">
        <w:rPr>
          <w:rFonts w:ascii="Helvetica" w:hAnsi="Helvetica"/>
        </w:rPr>
        <w:t xml:space="preserve">Acta de recepción. </w:t>
      </w:r>
    </w:p>
    <w:p w14:paraId="15B636A1" w14:textId="77777777" w:rsidR="004719B8" w:rsidRPr="00741ECA" w:rsidRDefault="004719B8" w:rsidP="0047461E">
      <w:pPr>
        <w:numPr>
          <w:ilvl w:val="0"/>
          <w:numId w:val="229"/>
        </w:numPr>
        <w:spacing w:before="100" w:beforeAutospacing="1" w:after="100" w:afterAutospacing="1" w:line="240" w:lineRule="auto"/>
        <w:rPr>
          <w:rFonts w:ascii="Helvetica" w:hAnsi="Helvetica"/>
        </w:rPr>
      </w:pPr>
      <w:r w:rsidRPr="00741ECA">
        <w:rPr>
          <w:rFonts w:ascii="Helvetica" w:hAnsi="Helvetica"/>
        </w:rPr>
        <w:t xml:space="preserve">Evidencia de entrega. </w:t>
      </w:r>
    </w:p>
    <w:p w14:paraId="0A5A7291" w14:textId="77777777" w:rsidR="004719B8" w:rsidRPr="00741ECA" w:rsidRDefault="004719B8" w:rsidP="0047461E">
      <w:pPr>
        <w:numPr>
          <w:ilvl w:val="0"/>
          <w:numId w:val="229"/>
        </w:numPr>
        <w:spacing w:before="100" w:beforeAutospacing="1" w:after="100" w:afterAutospacing="1" w:line="240" w:lineRule="auto"/>
        <w:rPr>
          <w:rFonts w:ascii="Helvetica" w:hAnsi="Helvetica"/>
        </w:rPr>
      </w:pPr>
      <w:r w:rsidRPr="00741ECA">
        <w:rPr>
          <w:rFonts w:ascii="Helvetica" w:hAnsi="Helvetica"/>
        </w:rPr>
        <w:t xml:space="preserve">Condiciones de pago. </w:t>
      </w:r>
    </w:p>
    <w:p w14:paraId="4AE9E15E" w14:textId="77777777" w:rsidR="004719B8" w:rsidRPr="00741ECA" w:rsidRDefault="004719B8" w:rsidP="0047461E">
      <w:pPr>
        <w:numPr>
          <w:ilvl w:val="0"/>
          <w:numId w:val="229"/>
        </w:numPr>
        <w:spacing w:before="100" w:beforeAutospacing="1" w:after="100" w:afterAutospacing="1" w:line="240" w:lineRule="auto"/>
        <w:rPr>
          <w:rFonts w:ascii="Helvetica" w:hAnsi="Helvetica"/>
        </w:rPr>
      </w:pPr>
      <w:r w:rsidRPr="00741ECA">
        <w:rPr>
          <w:rFonts w:ascii="Helvetica" w:hAnsi="Helvetica"/>
        </w:rPr>
        <w:t xml:space="preserve">Identidad del proveedor. </w:t>
      </w:r>
    </w:p>
    <w:p w14:paraId="0977B1F0" w14:textId="77777777" w:rsidR="004719B8" w:rsidRPr="00741ECA" w:rsidRDefault="004719B8" w:rsidP="0047461E">
      <w:pPr>
        <w:numPr>
          <w:ilvl w:val="0"/>
          <w:numId w:val="229"/>
        </w:numPr>
        <w:spacing w:before="100" w:beforeAutospacing="1" w:after="100" w:afterAutospacing="1" w:line="240" w:lineRule="auto"/>
        <w:rPr>
          <w:rFonts w:ascii="Helvetica" w:hAnsi="Helvetica"/>
        </w:rPr>
      </w:pPr>
      <w:r w:rsidRPr="00741ECA">
        <w:rPr>
          <w:rFonts w:ascii="Helvetica" w:hAnsi="Helvetica"/>
        </w:rPr>
        <w:t xml:space="preserve">Cuenta bancaria. </w:t>
      </w:r>
    </w:p>
    <w:p w14:paraId="4FF1EF0C" w14:textId="77777777" w:rsidR="004719B8" w:rsidRPr="00741ECA" w:rsidRDefault="004719B8" w:rsidP="0047461E">
      <w:pPr>
        <w:numPr>
          <w:ilvl w:val="0"/>
          <w:numId w:val="229"/>
        </w:numPr>
        <w:spacing w:before="100" w:beforeAutospacing="1" w:after="100" w:afterAutospacing="1" w:line="240" w:lineRule="auto"/>
        <w:rPr>
          <w:rFonts w:ascii="Helvetica" w:hAnsi="Helvetica"/>
        </w:rPr>
      </w:pPr>
      <w:r w:rsidRPr="00741ECA">
        <w:rPr>
          <w:rFonts w:ascii="Helvetica" w:hAnsi="Helvetica"/>
        </w:rPr>
        <w:t xml:space="preserve">Aprobaciones requeridas. </w:t>
      </w:r>
    </w:p>
    <w:p w14:paraId="0F6C754E" w14:textId="77777777" w:rsidR="004719B8" w:rsidRPr="00741ECA" w:rsidRDefault="004719B8" w:rsidP="004719B8">
      <w:pPr>
        <w:pStyle w:val="NormalWeb"/>
        <w:ind w:firstLine="360"/>
        <w:rPr>
          <w:rFonts w:ascii="Helvetica" w:hAnsi="Helvetica"/>
          <w:lang w:val="es-PE"/>
        </w:rPr>
      </w:pPr>
      <w:r w:rsidRPr="00741ECA">
        <w:rPr>
          <w:rFonts w:ascii="Helvetica" w:hAnsi="Helvetica"/>
          <w:lang w:val="es-PE"/>
        </w:rPr>
        <w:t xml:space="preserve">El objetivo no es generar documentación innecesaria, sino garantizar que </w:t>
      </w:r>
      <w:r w:rsidRPr="00741ECA">
        <w:rPr>
          <w:rStyle w:val="Textoennegrita"/>
          <w:rFonts w:ascii="Helvetica" w:hAnsi="Helvetica"/>
          <w:lang w:val="es-PE"/>
        </w:rPr>
        <w:t>exista evidencia suficiente para justificar la transacción</w:t>
      </w:r>
      <w:r w:rsidRPr="00741ECA">
        <w:rPr>
          <w:rFonts w:ascii="Helvetica" w:hAnsi="Helvetica"/>
          <w:lang w:val="es-PE"/>
        </w:rPr>
        <w:t>.</w:t>
      </w:r>
    </w:p>
    <w:p w14:paraId="4EDCF1EC" w14:textId="77777777" w:rsidR="004719B8" w:rsidRPr="00741ECA" w:rsidRDefault="004719B8" w:rsidP="004719B8">
      <w:pPr>
        <w:pStyle w:val="Ttulo3"/>
        <w:rPr>
          <w:rFonts w:ascii="Helvetica" w:hAnsi="Helvetica"/>
          <w:lang w:val="es-PE"/>
        </w:rPr>
      </w:pPr>
      <w:r w:rsidRPr="00741ECA">
        <w:rPr>
          <w:rFonts w:ascii="Helvetica" w:hAnsi="Helvetica"/>
          <w:lang w:val="es-PE"/>
        </w:rPr>
        <w:t>Confirmación del servicio o producto</w:t>
      </w:r>
    </w:p>
    <w:p w14:paraId="7F84270C" w14:textId="61144EFA" w:rsidR="004719B8" w:rsidRPr="00741ECA" w:rsidRDefault="004719B8" w:rsidP="004719B8">
      <w:pPr>
        <w:pStyle w:val="NormalWeb"/>
        <w:ind w:firstLine="720"/>
        <w:rPr>
          <w:rFonts w:ascii="Helvetica" w:hAnsi="Helvetica"/>
          <w:lang w:val="es-PE"/>
        </w:rPr>
      </w:pPr>
      <w:r w:rsidRPr="00741ECA">
        <w:rPr>
          <w:rFonts w:ascii="Helvetica" w:hAnsi="Helvetica"/>
          <w:lang w:val="es-PE"/>
        </w:rPr>
        <w:t xml:space="preserve">Una de las verificaciones más importantes consiste en confirmar que </w:t>
      </w:r>
      <w:r w:rsidRPr="00741ECA">
        <w:rPr>
          <w:rStyle w:val="Textoennegrita"/>
          <w:rFonts w:ascii="Helvetica" w:hAnsi="Helvetica"/>
          <w:lang w:val="es-PE"/>
        </w:rPr>
        <w:t>el bien o servicio realmente fue recibido</w:t>
      </w:r>
      <w:r w:rsidRPr="00741ECA">
        <w:rPr>
          <w:rFonts w:ascii="Helvetica" w:hAnsi="Helvetica"/>
          <w:lang w:val="es-PE"/>
        </w:rPr>
        <w:t>. Por ejemplo, si una empresa recibe una factura de S/ 50 000 por servicios de consultoría, la aprobación no debería basarse únicamente en la existencia de la factura.</w:t>
      </w:r>
    </w:p>
    <w:p w14:paraId="0BDB0726" w14:textId="77777777" w:rsidR="004719B8" w:rsidRPr="00741ECA" w:rsidRDefault="004719B8" w:rsidP="004719B8">
      <w:pPr>
        <w:pStyle w:val="NormalWeb"/>
        <w:rPr>
          <w:rFonts w:ascii="Helvetica" w:hAnsi="Helvetica"/>
          <w:lang w:val="es-PE"/>
        </w:rPr>
      </w:pPr>
      <w:r w:rsidRPr="00741ECA">
        <w:rPr>
          <w:rFonts w:ascii="Helvetica" w:hAnsi="Helvetica"/>
          <w:lang w:val="es-PE"/>
        </w:rPr>
        <w:t>Debe existir evidencia razonable de:</w:t>
      </w:r>
    </w:p>
    <w:p w14:paraId="6CAE0628" w14:textId="77777777" w:rsidR="004719B8" w:rsidRPr="00741ECA" w:rsidRDefault="004719B8" w:rsidP="0047461E">
      <w:pPr>
        <w:numPr>
          <w:ilvl w:val="0"/>
          <w:numId w:val="230"/>
        </w:numPr>
        <w:spacing w:before="100" w:beforeAutospacing="1" w:after="100" w:afterAutospacing="1" w:line="240" w:lineRule="auto"/>
        <w:rPr>
          <w:rFonts w:ascii="Helvetica" w:hAnsi="Helvetica"/>
        </w:rPr>
      </w:pPr>
      <w:r w:rsidRPr="00741ECA">
        <w:rPr>
          <w:rFonts w:ascii="Helvetica" w:hAnsi="Helvetica"/>
        </w:rPr>
        <w:t xml:space="preserve">Qué servicio se contrató. </w:t>
      </w:r>
    </w:p>
    <w:p w14:paraId="6B2F2610" w14:textId="77777777" w:rsidR="004719B8" w:rsidRPr="00741ECA" w:rsidRDefault="004719B8" w:rsidP="0047461E">
      <w:pPr>
        <w:numPr>
          <w:ilvl w:val="0"/>
          <w:numId w:val="230"/>
        </w:numPr>
        <w:spacing w:before="100" w:beforeAutospacing="1" w:after="100" w:afterAutospacing="1" w:line="240" w:lineRule="auto"/>
        <w:rPr>
          <w:rFonts w:ascii="Helvetica" w:hAnsi="Helvetica"/>
        </w:rPr>
      </w:pPr>
      <w:r w:rsidRPr="00741ECA">
        <w:rPr>
          <w:rFonts w:ascii="Helvetica" w:hAnsi="Helvetica"/>
        </w:rPr>
        <w:t xml:space="preserve">Qué trabajo se realizó. </w:t>
      </w:r>
    </w:p>
    <w:p w14:paraId="0AD425A2" w14:textId="77777777" w:rsidR="004719B8" w:rsidRPr="00741ECA" w:rsidRDefault="004719B8" w:rsidP="0047461E">
      <w:pPr>
        <w:numPr>
          <w:ilvl w:val="0"/>
          <w:numId w:val="230"/>
        </w:numPr>
        <w:spacing w:before="100" w:beforeAutospacing="1" w:after="100" w:afterAutospacing="1" w:line="240" w:lineRule="auto"/>
        <w:rPr>
          <w:rFonts w:ascii="Helvetica" w:hAnsi="Helvetica"/>
        </w:rPr>
      </w:pPr>
      <w:r w:rsidRPr="00741ECA">
        <w:rPr>
          <w:rFonts w:ascii="Helvetica" w:hAnsi="Helvetica"/>
        </w:rPr>
        <w:t xml:space="preserve">Quién lo recibió. </w:t>
      </w:r>
    </w:p>
    <w:p w14:paraId="07B46809" w14:textId="77777777" w:rsidR="004719B8" w:rsidRPr="00741ECA" w:rsidRDefault="004719B8" w:rsidP="0047461E">
      <w:pPr>
        <w:numPr>
          <w:ilvl w:val="0"/>
          <w:numId w:val="230"/>
        </w:numPr>
        <w:spacing w:before="100" w:beforeAutospacing="1" w:after="100" w:afterAutospacing="1" w:line="240" w:lineRule="auto"/>
        <w:rPr>
          <w:rFonts w:ascii="Helvetica" w:hAnsi="Helvetica"/>
        </w:rPr>
      </w:pPr>
      <w:r w:rsidRPr="00741ECA">
        <w:rPr>
          <w:rFonts w:ascii="Helvetica" w:hAnsi="Helvetica"/>
        </w:rPr>
        <w:t xml:space="preserve">Cuándo se realizó. </w:t>
      </w:r>
    </w:p>
    <w:p w14:paraId="2F07CCE1" w14:textId="77777777" w:rsidR="004719B8" w:rsidRPr="00741ECA" w:rsidRDefault="004719B8" w:rsidP="0047461E">
      <w:pPr>
        <w:numPr>
          <w:ilvl w:val="0"/>
          <w:numId w:val="230"/>
        </w:numPr>
        <w:spacing w:before="100" w:beforeAutospacing="1" w:after="100" w:afterAutospacing="1" w:line="240" w:lineRule="auto"/>
        <w:rPr>
          <w:rFonts w:ascii="Helvetica" w:hAnsi="Helvetica"/>
        </w:rPr>
      </w:pPr>
      <w:r w:rsidRPr="00741ECA">
        <w:rPr>
          <w:rFonts w:ascii="Helvetica" w:hAnsi="Helvetica"/>
        </w:rPr>
        <w:t xml:space="preserve">Qué importe correspondía pagar. </w:t>
      </w:r>
    </w:p>
    <w:p w14:paraId="594BA2A3" w14:textId="77777777" w:rsidR="004719B8" w:rsidRPr="00741ECA" w:rsidRDefault="004719B8" w:rsidP="004719B8">
      <w:pPr>
        <w:pStyle w:val="NormalWeb"/>
        <w:ind w:firstLine="360"/>
        <w:rPr>
          <w:rFonts w:ascii="Helvetica" w:hAnsi="Helvetica"/>
          <w:lang w:val="es-PE"/>
        </w:rPr>
      </w:pPr>
      <w:r w:rsidRPr="00741ECA">
        <w:rPr>
          <w:rFonts w:ascii="Helvetica" w:hAnsi="Helvetica"/>
          <w:lang w:val="es-PE"/>
        </w:rPr>
        <w:t xml:space="preserve">Esto ayuda a prevenir el uso de </w:t>
      </w:r>
      <w:r w:rsidRPr="00741ECA">
        <w:rPr>
          <w:rStyle w:val="Textoennegrita"/>
          <w:rFonts w:ascii="Helvetica" w:hAnsi="Helvetica"/>
          <w:lang w:val="es-PE"/>
        </w:rPr>
        <w:t>facturas por servicios inexistentes</w:t>
      </w:r>
      <w:r w:rsidRPr="00741ECA">
        <w:rPr>
          <w:rFonts w:ascii="Helvetica" w:hAnsi="Helvetica"/>
          <w:lang w:val="es-PE"/>
        </w:rPr>
        <w:t xml:space="preserve"> como mecanismo para transferir fondos.</w:t>
      </w:r>
    </w:p>
    <w:p w14:paraId="45AB2B52" w14:textId="77777777" w:rsidR="004719B8" w:rsidRPr="00741ECA" w:rsidRDefault="004719B8" w:rsidP="004719B8">
      <w:pPr>
        <w:pStyle w:val="Ttulo3"/>
        <w:rPr>
          <w:rFonts w:ascii="Helvetica" w:hAnsi="Helvetica"/>
          <w:lang w:val="es-PE"/>
        </w:rPr>
      </w:pPr>
      <w:r w:rsidRPr="00741ECA">
        <w:rPr>
          <w:rFonts w:ascii="Helvetica" w:hAnsi="Helvetica"/>
          <w:lang w:val="es-PE"/>
        </w:rPr>
        <w:t>Pagos a proveedores</w:t>
      </w:r>
    </w:p>
    <w:p w14:paraId="52A9B60A" w14:textId="77777777" w:rsidR="004719B8" w:rsidRPr="00741ECA" w:rsidRDefault="004719B8" w:rsidP="004719B8">
      <w:pPr>
        <w:pStyle w:val="NormalWeb"/>
        <w:ind w:firstLine="720"/>
        <w:rPr>
          <w:rFonts w:ascii="Helvetica" w:hAnsi="Helvetica"/>
          <w:lang w:val="es-PE"/>
        </w:rPr>
      </w:pPr>
      <w:r w:rsidRPr="00741ECA">
        <w:rPr>
          <w:rFonts w:ascii="Helvetica" w:hAnsi="Helvetica"/>
          <w:lang w:val="es-PE"/>
        </w:rPr>
        <w:t>Los pagos a proveedores deben realizarse de acuerdo con las condiciones establecidas en el contrato y en los procedimientos internos.</w:t>
      </w:r>
    </w:p>
    <w:p w14:paraId="53B981E3" w14:textId="77777777" w:rsidR="004719B8" w:rsidRPr="00741ECA" w:rsidRDefault="004719B8" w:rsidP="004719B8">
      <w:pPr>
        <w:pStyle w:val="NormalWeb"/>
        <w:rPr>
          <w:rFonts w:ascii="Helvetica" w:hAnsi="Helvetica"/>
          <w:lang w:val="es-PE"/>
        </w:rPr>
      </w:pPr>
      <w:r w:rsidRPr="00741ECA">
        <w:rPr>
          <w:rFonts w:ascii="Helvetica" w:hAnsi="Helvetica"/>
          <w:lang w:val="es-PE"/>
        </w:rPr>
        <w:t>Debe prestarse especial atención cuando se solicita:</w:t>
      </w:r>
    </w:p>
    <w:p w14:paraId="0EB8BCA8" w14:textId="77777777" w:rsidR="004719B8" w:rsidRPr="00741ECA" w:rsidRDefault="004719B8" w:rsidP="0047461E">
      <w:pPr>
        <w:numPr>
          <w:ilvl w:val="0"/>
          <w:numId w:val="231"/>
        </w:numPr>
        <w:spacing w:before="100" w:beforeAutospacing="1" w:after="100" w:afterAutospacing="1" w:line="240" w:lineRule="auto"/>
        <w:rPr>
          <w:rFonts w:ascii="Helvetica" w:hAnsi="Helvetica"/>
        </w:rPr>
      </w:pPr>
      <w:r w:rsidRPr="00741ECA">
        <w:rPr>
          <w:rFonts w:ascii="Helvetica" w:hAnsi="Helvetica"/>
        </w:rPr>
        <w:t xml:space="preserve">Cambiar la cuenta bancaria. </w:t>
      </w:r>
    </w:p>
    <w:p w14:paraId="602A2EAE" w14:textId="77777777" w:rsidR="004719B8" w:rsidRPr="00741ECA" w:rsidRDefault="004719B8" w:rsidP="0047461E">
      <w:pPr>
        <w:numPr>
          <w:ilvl w:val="0"/>
          <w:numId w:val="231"/>
        </w:numPr>
        <w:spacing w:before="100" w:beforeAutospacing="1" w:after="100" w:afterAutospacing="1" w:line="240" w:lineRule="auto"/>
        <w:rPr>
          <w:rFonts w:ascii="Helvetica" w:hAnsi="Helvetica"/>
        </w:rPr>
      </w:pPr>
      <w:r w:rsidRPr="00741ECA">
        <w:rPr>
          <w:rFonts w:ascii="Helvetica" w:hAnsi="Helvetica"/>
        </w:rPr>
        <w:t xml:space="preserve">Cambiar el beneficiario. </w:t>
      </w:r>
    </w:p>
    <w:p w14:paraId="4D4DA526" w14:textId="77777777" w:rsidR="004719B8" w:rsidRPr="00741ECA" w:rsidRDefault="004719B8" w:rsidP="0047461E">
      <w:pPr>
        <w:numPr>
          <w:ilvl w:val="0"/>
          <w:numId w:val="231"/>
        </w:numPr>
        <w:spacing w:before="100" w:beforeAutospacing="1" w:after="100" w:afterAutospacing="1" w:line="240" w:lineRule="auto"/>
        <w:rPr>
          <w:rFonts w:ascii="Helvetica" w:hAnsi="Helvetica"/>
          <w:lang w:val="es-PE"/>
        </w:rPr>
      </w:pPr>
      <w:r w:rsidRPr="00741ECA">
        <w:rPr>
          <w:rFonts w:ascii="Helvetica" w:hAnsi="Helvetica"/>
          <w:lang w:val="es-PE"/>
        </w:rPr>
        <w:t xml:space="preserve">Pagar a una empresa diferente. </w:t>
      </w:r>
    </w:p>
    <w:p w14:paraId="36C577C6" w14:textId="77777777" w:rsidR="004719B8" w:rsidRPr="00741ECA" w:rsidRDefault="004719B8" w:rsidP="0047461E">
      <w:pPr>
        <w:numPr>
          <w:ilvl w:val="0"/>
          <w:numId w:val="231"/>
        </w:numPr>
        <w:spacing w:before="100" w:beforeAutospacing="1" w:after="100" w:afterAutospacing="1" w:line="240" w:lineRule="auto"/>
        <w:rPr>
          <w:rFonts w:ascii="Helvetica" w:hAnsi="Helvetica"/>
          <w:lang w:val="es-PE"/>
        </w:rPr>
      </w:pPr>
      <w:r w:rsidRPr="00741ECA">
        <w:rPr>
          <w:rFonts w:ascii="Helvetica" w:hAnsi="Helvetica"/>
          <w:lang w:val="es-PE"/>
        </w:rPr>
        <w:t xml:space="preserve">Pagar a una persona natural. </w:t>
      </w:r>
    </w:p>
    <w:p w14:paraId="5090C005" w14:textId="77777777" w:rsidR="004719B8" w:rsidRPr="00741ECA" w:rsidRDefault="004719B8" w:rsidP="0047461E">
      <w:pPr>
        <w:numPr>
          <w:ilvl w:val="0"/>
          <w:numId w:val="231"/>
        </w:numPr>
        <w:spacing w:before="100" w:beforeAutospacing="1" w:after="100" w:afterAutospacing="1" w:line="240" w:lineRule="auto"/>
        <w:rPr>
          <w:rFonts w:ascii="Helvetica" w:hAnsi="Helvetica"/>
          <w:lang w:val="es-PE"/>
        </w:rPr>
      </w:pPr>
      <w:r w:rsidRPr="00741ECA">
        <w:rPr>
          <w:rFonts w:ascii="Helvetica" w:hAnsi="Helvetica"/>
          <w:lang w:val="es-PE"/>
        </w:rPr>
        <w:t xml:space="preserve">Realizar el pago en efectivo. </w:t>
      </w:r>
    </w:p>
    <w:p w14:paraId="5C235888" w14:textId="77777777" w:rsidR="004719B8" w:rsidRPr="00741ECA" w:rsidRDefault="004719B8" w:rsidP="0047461E">
      <w:pPr>
        <w:numPr>
          <w:ilvl w:val="0"/>
          <w:numId w:val="231"/>
        </w:numPr>
        <w:spacing w:before="100" w:beforeAutospacing="1" w:after="100" w:afterAutospacing="1" w:line="240" w:lineRule="auto"/>
        <w:rPr>
          <w:rFonts w:ascii="Helvetica" w:hAnsi="Helvetica"/>
        </w:rPr>
      </w:pPr>
      <w:r w:rsidRPr="00741ECA">
        <w:rPr>
          <w:rFonts w:ascii="Helvetica" w:hAnsi="Helvetica"/>
        </w:rPr>
        <w:t xml:space="preserve">Dividir el pago. </w:t>
      </w:r>
    </w:p>
    <w:p w14:paraId="530835A4" w14:textId="77777777" w:rsidR="004719B8" w:rsidRPr="00741ECA" w:rsidRDefault="004719B8" w:rsidP="0047461E">
      <w:pPr>
        <w:numPr>
          <w:ilvl w:val="0"/>
          <w:numId w:val="231"/>
        </w:numPr>
        <w:spacing w:before="100" w:beforeAutospacing="1" w:after="100" w:afterAutospacing="1" w:line="240" w:lineRule="auto"/>
        <w:rPr>
          <w:rFonts w:ascii="Helvetica" w:hAnsi="Helvetica"/>
        </w:rPr>
      </w:pPr>
      <w:r w:rsidRPr="00741ECA">
        <w:rPr>
          <w:rFonts w:ascii="Helvetica" w:hAnsi="Helvetica"/>
        </w:rPr>
        <w:t xml:space="preserve">Acelerar excepcionalmente una transferencia. </w:t>
      </w:r>
    </w:p>
    <w:p w14:paraId="7CFEC56B" w14:textId="77777777" w:rsidR="004719B8" w:rsidRPr="00741ECA" w:rsidRDefault="004719B8" w:rsidP="004719B8">
      <w:pPr>
        <w:pStyle w:val="NormalWeb"/>
        <w:ind w:firstLine="360"/>
        <w:rPr>
          <w:rFonts w:ascii="Helvetica" w:hAnsi="Helvetica"/>
          <w:lang w:val="es-PE"/>
        </w:rPr>
      </w:pPr>
      <w:r w:rsidRPr="00741ECA">
        <w:rPr>
          <w:rFonts w:ascii="Helvetica" w:hAnsi="Helvetica"/>
          <w:lang w:val="es-PE"/>
        </w:rPr>
        <w:t xml:space="preserve">Estas situaciones </w:t>
      </w:r>
      <w:r w:rsidRPr="00741ECA">
        <w:rPr>
          <w:rStyle w:val="Textoennegrita"/>
          <w:rFonts w:ascii="Helvetica" w:hAnsi="Helvetica"/>
          <w:lang w:val="es-PE"/>
        </w:rPr>
        <w:t>no constituyen automáticamente un soborno</w:t>
      </w:r>
      <w:r w:rsidRPr="00741ECA">
        <w:rPr>
          <w:rFonts w:ascii="Helvetica" w:hAnsi="Helvetica"/>
          <w:lang w:val="es-PE"/>
        </w:rPr>
        <w:t>, pero pueden justificar una verificación adicional.</w:t>
      </w:r>
    </w:p>
    <w:p w14:paraId="54E888D7" w14:textId="77777777" w:rsidR="004719B8" w:rsidRPr="00741ECA" w:rsidRDefault="004719B8" w:rsidP="004719B8">
      <w:pPr>
        <w:pStyle w:val="Ttulo3"/>
        <w:rPr>
          <w:rFonts w:ascii="Helvetica" w:hAnsi="Helvetica"/>
          <w:lang w:val="es-PE"/>
        </w:rPr>
      </w:pPr>
      <w:r w:rsidRPr="00741ECA">
        <w:rPr>
          <w:rFonts w:ascii="Helvetica" w:hAnsi="Helvetica"/>
          <w:lang w:val="es-PE"/>
        </w:rPr>
        <w:t>Cambios de cuentas bancarias</w:t>
      </w:r>
    </w:p>
    <w:p w14:paraId="1076713B" w14:textId="16C69E8F" w:rsidR="004719B8" w:rsidRPr="00741ECA" w:rsidRDefault="004719B8" w:rsidP="006A4561">
      <w:pPr>
        <w:pStyle w:val="NormalWeb"/>
        <w:ind w:firstLine="720"/>
        <w:rPr>
          <w:rFonts w:ascii="Helvetica" w:hAnsi="Helvetica"/>
          <w:lang w:val="es-PE"/>
        </w:rPr>
      </w:pPr>
      <w:r w:rsidRPr="00741ECA">
        <w:rPr>
          <w:rFonts w:ascii="Helvetica" w:hAnsi="Helvetica"/>
          <w:lang w:val="es-PE"/>
        </w:rPr>
        <w:t>Los cambios de cuentas bancarias son especialmente importantes desde el punto de vista del control financiero.</w:t>
      </w:r>
      <w:r w:rsidR="000B51BF" w:rsidRPr="00741ECA">
        <w:rPr>
          <w:rFonts w:ascii="Helvetica" w:hAnsi="Helvetica"/>
          <w:lang w:val="es-PE"/>
        </w:rPr>
        <w:t xml:space="preserve"> </w:t>
      </w:r>
      <w:r w:rsidRPr="00741ECA">
        <w:rPr>
          <w:rFonts w:ascii="Helvetica" w:hAnsi="Helvetica"/>
          <w:lang w:val="es-PE"/>
        </w:rPr>
        <w:t>Por ejemplo, un proveedor solicita mediante correo electrónico que todas las futuras facturas sean pagadas a una nueva cuenta bancaria perteneciente a otra empresa.</w:t>
      </w:r>
      <w:r w:rsidR="006A4561" w:rsidRPr="00741ECA">
        <w:rPr>
          <w:rFonts w:ascii="Helvetica" w:hAnsi="Helvetica"/>
          <w:lang w:val="es-PE"/>
        </w:rPr>
        <w:t xml:space="preserve"> </w:t>
      </w:r>
      <w:r w:rsidRPr="00741ECA">
        <w:rPr>
          <w:rFonts w:ascii="Helvetica" w:hAnsi="Helvetica"/>
          <w:lang w:val="es-PE"/>
        </w:rPr>
        <w:t>La organización debería aplicar un procedimiento de verificación antes de aceptar el cambio.</w:t>
      </w:r>
    </w:p>
    <w:p w14:paraId="2AE28E9F" w14:textId="77777777" w:rsidR="004719B8" w:rsidRPr="00741ECA" w:rsidRDefault="004719B8" w:rsidP="004719B8">
      <w:pPr>
        <w:pStyle w:val="NormalWeb"/>
        <w:rPr>
          <w:rFonts w:ascii="Helvetica" w:hAnsi="Helvetica"/>
        </w:rPr>
      </w:pPr>
      <w:r w:rsidRPr="00741ECA">
        <w:rPr>
          <w:rFonts w:ascii="Helvetica" w:hAnsi="Helvetica"/>
        </w:rPr>
        <w:t>Puede comprobar:</w:t>
      </w:r>
    </w:p>
    <w:p w14:paraId="5086275A" w14:textId="77777777" w:rsidR="004719B8" w:rsidRPr="00741ECA" w:rsidRDefault="004719B8" w:rsidP="0047461E">
      <w:pPr>
        <w:numPr>
          <w:ilvl w:val="0"/>
          <w:numId w:val="232"/>
        </w:numPr>
        <w:spacing w:before="100" w:beforeAutospacing="1" w:after="100" w:afterAutospacing="1" w:line="240" w:lineRule="auto"/>
        <w:rPr>
          <w:rFonts w:ascii="Helvetica" w:hAnsi="Helvetica"/>
          <w:lang w:val="es-PE"/>
        </w:rPr>
      </w:pPr>
      <w:r w:rsidRPr="00741ECA">
        <w:rPr>
          <w:rFonts w:ascii="Helvetica" w:hAnsi="Helvetica"/>
          <w:lang w:val="es-PE"/>
        </w:rPr>
        <w:t xml:space="preserve">Que la solicitud proviene realmente del proveedor. </w:t>
      </w:r>
    </w:p>
    <w:p w14:paraId="45A08D5F" w14:textId="77777777" w:rsidR="004719B8" w:rsidRPr="00741ECA" w:rsidRDefault="004719B8" w:rsidP="0047461E">
      <w:pPr>
        <w:numPr>
          <w:ilvl w:val="0"/>
          <w:numId w:val="232"/>
        </w:numPr>
        <w:spacing w:before="100" w:beforeAutospacing="1" w:after="100" w:afterAutospacing="1" w:line="240" w:lineRule="auto"/>
        <w:rPr>
          <w:rFonts w:ascii="Helvetica" w:hAnsi="Helvetica"/>
          <w:lang w:val="es-PE"/>
        </w:rPr>
      </w:pPr>
      <w:r w:rsidRPr="00741ECA">
        <w:rPr>
          <w:rFonts w:ascii="Helvetica" w:hAnsi="Helvetica"/>
          <w:lang w:val="es-PE"/>
        </w:rPr>
        <w:t xml:space="preserve">Identidad del titular de la cuenta. </w:t>
      </w:r>
    </w:p>
    <w:p w14:paraId="3B5C6202" w14:textId="77777777" w:rsidR="004719B8" w:rsidRPr="00741ECA" w:rsidRDefault="004719B8" w:rsidP="0047461E">
      <w:pPr>
        <w:numPr>
          <w:ilvl w:val="0"/>
          <w:numId w:val="232"/>
        </w:numPr>
        <w:spacing w:before="100" w:beforeAutospacing="1" w:after="100" w:afterAutospacing="1" w:line="240" w:lineRule="auto"/>
        <w:rPr>
          <w:rFonts w:ascii="Helvetica" w:hAnsi="Helvetica"/>
          <w:lang w:val="es-PE"/>
        </w:rPr>
      </w:pPr>
      <w:r w:rsidRPr="00741ECA">
        <w:rPr>
          <w:rFonts w:ascii="Helvetica" w:hAnsi="Helvetica"/>
          <w:lang w:val="es-PE"/>
        </w:rPr>
        <w:t xml:space="preserve">Relación entre la cuenta y el proveedor. </w:t>
      </w:r>
    </w:p>
    <w:p w14:paraId="6228C12A" w14:textId="77777777" w:rsidR="004719B8" w:rsidRPr="00741ECA" w:rsidRDefault="004719B8" w:rsidP="0047461E">
      <w:pPr>
        <w:numPr>
          <w:ilvl w:val="0"/>
          <w:numId w:val="232"/>
        </w:numPr>
        <w:spacing w:before="100" w:beforeAutospacing="1" w:after="100" w:afterAutospacing="1" w:line="240" w:lineRule="auto"/>
        <w:rPr>
          <w:rFonts w:ascii="Helvetica" w:hAnsi="Helvetica"/>
        </w:rPr>
      </w:pPr>
      <w:r w:rsidRPr="00741ECA">
        <w:rPr>
          <w:rFonts w:ascii="Helvetica" w:hAnsi="Helvetica"/>
        </w:rPr>
        <w:t xml:space="preserve">Motivo del cambio. </w:t>
      </w:r>
    </w:p>
    <w:p w14:paraId="50874B50" w14:textId="77777777" w:rsidR="004719B8" w:rsidRPr="00741ECA" w:rsidRDefault="004719B8" w:rsidP="0047461E">
      <w:pPr>
        <w:numPr>
          <w:ilvl w:val="0"/>
          <w:numId w:val="232"/>
        </w:numPr>
        <w:spacing w:before="100" w:beforeAutospacing="1" w:after="100" w:afterAutospacing="1" w:line="240" w:lineRule="auto"/>
        <w:rPr>
          <w:rFonts w:ascii="Helvetica" w:hAnsi="Helvetica"/>
        </w:rPr>
      </w:pPr>
      <w:r w:rsidRPr="00741ECA">
        <w:rPr>
          <w:rFonts w:ascii="Helvetica" w:hAnsi="Helvetica"/>
        </w:rPr>
        <w:t xml:space="preserve">Autorización correspondiente. </w:t>
      </w:r>
    </w:p>
    <w:p w14:paraId="71611AD8" w14:textId="77777777" w:rsidR="004719B8" w:rsidRPr="00741ECA" w:rsidRDefault="004719B8" w:rsidP="0047461E">
      <w:pPr>
        <w:numPr>
          <w:ilvl w:val="0"/>
          <w:numId w:val="232"/>
        </w:numPr>
        <w:spacing w:before="100" w:beforeAutospacing="1" w:after="100" w:afterAutospacing="1" w:line="240" w:lineRule="auto"/>
        <w:rPr>
          <w:rFonts w:ascii="Helvetica" w:hAnsi="Helvetica"/>
        </w:rPr>
      </w:pPr>
      <w:r w:rsidRPr="00741ECA">
        <w:rPr>
          <w:rFonts w:ascii="Helvetica" w:hAnsi="Helvetica"/>
        </w:rPr>
        <w:t xml:space="preserve">Información contractual. </w:t>
      </w:r>
    </w:p>
    <w:p w14:paraId="354FC80E" w14:textId="77777777" w:rsidR="004719B8" w:rsidRPr="00741ECA" w:rsidRDefault="004719B8" w:rsidP="006A4561">
      <w:pPr>
        <w:pStyle w:val="NormalWeb"/>
        <w:ind w:firstLine="360"/>
        <w:rPr>
          <w:rFonts w:ascii="Helvetica" w:hAnsi="Helvetica"/>
          <w:lang w:val="es-PE"/>
        </w:rPr>
      </w:pPr>
      <w:r w:rsidRPr="00741ECA">
        <w:rPr>
          <w:rStyle w:val="Textoennegrita"/>
          <w:rFonts w:ascii="Helvetica" w:hAnsi="Helvetica"/>
          <w:lang w:val="es-PE"/>
        </w:rPr>
        <w:t>Nunca debería modificarse automáticamente una cuenta bancaria únicamente porque alguien lo solicita.</w:t>
      </w:r>
    </w:p>
    <w:p w14:paraId="50BA9707" w14:textId="77777777" w:rsidR="004719B8" w:rsidRPr="00741ECA" w:rsidRDefault="004719B8" w:rsidP="004719B8">
      <w:pPr>
        <w:pStyle w:val="Ttulo3"/>
        <w:rPr>
          <w:rFonts w:ascii="Helvetica" w:hAnsi="Helvetica"/>
          <w:lang w:val="es-PE"/>
        </w:rPr>
      </w:pPr>
      <w:r w:rsidRPr="00741ECA">
        <w:rPr>
          <w:rFonts w:ascii="Helvetica" w:hAnsi="Helvetica"/>
          <w:lang w:val="es-PE"/>
        </w:rPr>
        <w:t>Pagos a terceros</w:t>
      </w:r>
    </w:p>
    <w:p w14:paraId="2140CE7F"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 xml:space="preserve">Un riesgo adicional aparece cuando un proveedor solicita que el pago sea realizado a un tercero que </w:t>
      </w:r>
      <w:r w:rsidRPr="00741ECA">
        <w:rPr>
          <w:rStyle w:val="Textoennegrita"/>
          <w:rFonts w:ascii="Helvetica" w:hAnsi="Helvetica"/>
          <w:lang w:val="es-PE"/>
        </w:rPr>
        <w:t>no figura como parte del contrato</w:t>
      </w:r>
      <w:r w:rsidRPr="00741ECA">
        <w:rPr>
          <w:rFonts w:ascii="Helvetica" w:hAnsi="Helvetica"/>
          <w:lang w:val="es-PE"/>
        </w:rPr>
        <w:t>.</w:t>
      </w:r>
    </w:p>
    <w:p w14:paraId="4E3EA7A4" w14:textId="77777777" w:rsidR="004719B8" w:rsidRPr="00741ECA" w:rsidRDefault="004719B8" w:rsidP="004719B8">
      <w:pPr>
        <w:pStyle w:val="NormalWeb"/>
        <w:rPr>
          <w:rFonts w:ascii="Helvetica" w:hAnsi="Helvetica"/>
          <w:lang w:val="es-PE"/>
        </w:rPr>
      </w:pPr>
      <w:r w:rsidRPr="00741ECA">
        <w:rPr>
          <w:rFonts w:ascii="Helvetica" w:hAnsi="Helvetica"/>
          <w:lang w:val="es-PE"/>
        </w:rPr>
        <w:t>Por ejemplo:</w:t>
      </w:r>
    </w:p>
    <w:p w14:paraId="54B21FAF"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Contrato:</w:t>
      </w:r>
      <w:r w:rsidRPr="00741ECA">
        <w:rPr>
          <w:rFonts w:ascii="Helvetica" w:hAnsi="Helvetica"/>
          <w:lang w:val="es-PE"/>
        </w:rPr>
        <w:t xml:space="preserve"> Empresa A </w:t>
      </w:r>
      <w:r w:rsidRPr="00741ECA">
        <w:rPr>
          <w:rFonts w:ascii="Arial" w:hAnsi="Arial" w:cs="Arial"/>
          <w:lang w:val="es-PE"/>
        </w:rPr>
        <w:t>→</w:t>
      </w:r>
      <w:r w:rsidRPr="00741ECA">
        <w:rPr>
          <w:rFonts w:ascii="Helvetica" w:hAnsi="Helvetica"/>
          <w:lang w:val="es-PE"/>
        </w:rPr>
        <w:t xml:space="preserve"> Empresa B.</w:t>
      </w:r>
    </w:p>
    <w:p w14:paraId="507665FF"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Solicitud de pago:</w:t>
      </w:r>
      <w:r w:rsidRPr="00741ECA">
        <w:rPr>
          <w:rFonts w:ascii="Helvetica" w:hAnsi="Helvetica"/>
          <w:lang w:val="es-PE"/>
        </w:rPr>
        <w:t xml:space="preserve"> Empresa A </w:t>
      </w:r>
      <w:r w:rsidRPr="00741ECA">
        <w:rPr>
          <w:rFonts w:ascii="Arial" w:hAnsi="Arial" w:cs="Arial"/>
          <w:lang w:val="es-PE"/>
        </w:rPr>
        <w:t>→</w:t>
      </w:r>
      <w:r w:rsidRPr="00741ECA">
        <w:rPr>
          <w:rFonts w:ascii="Helvetica" w:hAnsi="Helvetica"/>
          <w:lang w:val="es-PE"/>
        </w:rPr>
        <w:t xml:space="preserve"> Empresa C.</w:t>
      </w:r>
    </w:p>
    <w:p w14:paraId="6933D747"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La situación puede tener una explicación legítima, pero debe ser revisada antes de efectuar el pago.</w:t>
      </w:r>
    </w:p>
    <w:p w14:paraId="04D6B15D" w14:textId="77777777" w:rsidR="004719B8" w:rsidRPr="00741ECA" w:rsidRDefault="004719B8" w:rsidP="004719B8">
      <w:pPr>
        <w:pStyle w:val="NormalWeb"/>
        <w:rPr>
          <w:rFonts w:ascii="Helvetica" w:hAnsi="Helvetica"/>
        </w:rPr>
      </w:pPr>
      <w:r w:rsidRPr="00741ECA">
        <w:rPr>
          <w:rFonts w:ascii="Helvetica" w:hAnsi="Helvetica"/>
        </w:rPr>
        <w:t>La organización debería determinar:</w:t>
      </w:r>
    </w:p>
    <w:p w14:paraId="3B5EE5D9" w14:textId="77777777" w:rsidR="004719B8" w:rsidRPr="00741ECA" w:rsidRDefault="004719B8" w:rsidP="0047461E">
      <w:pPr>
        <w:numPr>
          <w:ilvl w:val="0"/>
          <w:numId w:val="233"/>
        </w:numPr>
        <w:spacing w:before="100" w:beforeAutospacing="1" w:after="100" w:afterAutospacing="1" w:line="240" w:lineRule="auto"/>
        <w:rPr>
          <w:rFonts w:ascii="Helvetica" w:hAnsi="Helvetica"/>
          <w:lang w:val="es-PE"/>
        </w:rPr>
      </w:pPr>
      <w:r w:rsidRPr="00741ECA">
        <w:rPr>
          <w:rFonts w:ascii="Helvetica" w:hAnsi="Helvetica"/>
          <w:lang w:val="es-PE"/>
        </w:rPr>
        <w:t xml:space="preserve">Por qué se solicita el cambio. </w:t>
      </w:r>
    </w:p>
    <w:p w14:paraId="42A47DFD" w14:textId="77777777" w:rsidR="004719B8" w:rsidRPr="00741ECA" w:rsidRDefault="004719B8" w:rsidP="0047461E">
      <w:pPr>
        <w:numPr>
          <w:ilvl w:val="0"/>
          <w:numId w:val="233"/>
        </w:numPr>
        <w:spacing w:before="100" w:beforeAutospacing="1" w:after="100" w:afterAutospacing="1" w:line="240" w:lineRule="auto"/>
        <w:rPr>
          <w:rFonts w:ascii="Helvetica" w:hAnsi="Helvetica"/>
          <w:lang w:val="es-PE"/>
        </w:rPr>
      </w:pPr>
      <w:r w:rsidRPr="00741ECA">
        <w:rPr>
          <w:rFonts w:ascii="Helvetica" w:hAnsi="Helvetica"/>
          <w:lang w:val="es-PE"/>
        </w:rPr>
        <w:t xml:space="preserve">Qué relación existe entre B y C. </w:t>
      </w:r>
    </w:p>
    <w:p w14:paraId="3B8229AD" w14:textId="77777777" w:rsidR="004719B8" w:rsidRPr="00741ECA" w:rsidRDefault="004719B8" w:rsidP="0047461E">
      <w:pPr>
        <w:numPr>
          <w:ilvl w:val="0"/>
          <w:numId w:val="233"/>
        </w:numPr>
        <w:spacing w:before="100" w:beforeAutospacing="1" w:after="100" w:afterAutospacing="1" w:line="240" w:lineRule="auto"/>
        <w:rPr>
          <w:rFonts w:ascii="Helvetica" w:hAnsi="Helvetica"/>
          <w:lang w:val="es-PE"/>
        </w:rPr>
      </w:pPr>
      <w:r w:rsidRPr="00741ECA">
        <w:rPr>
          <w:rFonts w:ascii="Helvetica" w:hAnsi="Helvetica"/>
          <w:lang w:val="es-PE"/>
        </w:rPr>
        <w:t xml:space="preserve">Quién es el propietario de C. </w:t>
      </w:r>
    </w:p>
    <w:p w14:paraId="0B85B8BA" w14:textId="77777777" w:rsidR="004719B8" w:rsidRPr="00741ECA" w:rsidRDefault="004719B8" w:rsidP="0047461E">
      <w:pPr>
        <w:numPr>
          <w:ilvl w:val="0"/>
          <w:numId w:val="233"/>
        </w:numPr>
        <w:spacing w:before="100" w:beforeAutospacing="1" w:after="100" w:afterAutospacing="1" w:line="240" w:lineRule="auto"/>
        <w:rPr>
          <w:rFonts w:ascii="Helvetica" w:hAnsi="Helvetica"/>
          <w:lang w:val="es-PE"/>
        </w:rPr>
      </w:pPr>
      <w:r w:rsidRPr="00741ECA">
        <w:rPr>
          <w:rFonts w:ascii="Helvetica" w:hAnsi="Helvetica"/>
          <w:lang w:val="es-PE"/>
        </w:rPr>
        <w:t xml:space="preserve">Si el contrato permite la operación. </w:t>
      </w:r>
    </w:p>
    <w:p w14:paraId="240C7A1C" w14:textId="77777777" w:rsidR="004719B8" w:rsidRPr="00741ECA" w:rsidRDefault="004719B8" w:rsidP="0047461E">
      <w:pPr>
        <w:numPr>
          <w:ilvl w:val="0"/>
          <w:numId w:val="233"/>
        </w:numPr>
        <w:spacing w:before="100" w:beforeAutospacing="1" w:after="100" w:afterAutospacing="1" w:line="240" w:lineRule="auto"/>
        <w:rPr>
          <w:rFonts w:ascii="Helvetica" w:hAnsi="Helvetica"/>
          <w:lang w:val="es-PE"/>
        </w:rPr>
      </w:pPr>
      <w:r w:rsidRPr="00741ECA">
        <w:rPr>
          <w:rFonts w:ascii="Helvetica" w:hAnsi="Helvetica"/>
          <w:lang w:val="es-PE"/>
        </w:rPr>
        <w:t xml:space="preserve">Si existen riesgos de soborno o conflicto de interés. </w:t>
      </w:r>
    </w:p>
    <w:p w14:paraId="0DB5430A" w14:textId="77777777" w:rsidR="004719B8" w:rsidRPr="00741ECA" w:rsidRDefault="004719B8" w:rsidP="0047461E">
      <w:pPr>
        <w:numPr>
          <w:ilvl w:val="0"/>
          <w:numId w:val="233"/>
        </w:numPr>
        <w:spacing w:before="100" w:beforeAutospacing="1" w:after="100" w:afterAutospacing="1" w:line="240" w:lineRule="auto"/>
        <w:rPr>
          <w:rFonts w:ascii="Helvetica" w:hAnsi="Helvetica"/>
          <w:lang w:val="es-PE"/>
        </w:rPr>
      </w:pPr>
      <w:r w:rsidRPr="00741ECA">
        <w:rPr>
          <w:rFonts w:ascii="Helvetica" w:hAnsi="Helvetica"/>
          <w:lang w:val="es-PE"/>
        </w:rPr>
        <w:t xml:space="preserve">Quién debe autorizar la excepción. </w:t>
      </w:r>
    </w:p>
    <w:p w14:paraId="7DD99951" w14:textId="77777777" w:rsidR="004719B8" w:rsidRPr="00741ECA" w:rsidRDefault="004719B8" w:rsidP="004719B8">
      <w:pPr>
        <w:pStyle w:val="Ttulo3"/>
        <w:rPr>
          <w:rFonts w:ascii="Helvetica" w:hAnsi="Helvetica"/>
          <w:lang w:val="es-PE"/>
        </w:rPr>
      </w:pPr>
      <w:r w:rsidRPr="00741ECA">
        <w:rPr>
          <w:rFonts w:ascii="Helvetica" w:hAnsi="Helvetica"/>
          <w:lang w:val="es-PE"/>
        </w:rPr>
        <w:t>Pagos en efectivo</w:t>
      </w:r>
    </w:p>
    <w:p w14:paraId="1FDBAB98" w14:textId="77777777" w:rsidR="004719B8" w:rsidRPr="00741ECA" w:rsidRDefault="004719B8" w:rsidP="004719B8">
      <w:pPr>
        <w:pStyle w:val="NormalWeb"/>
        <w:rPr>
          <w:rFonts w:ascii="Helvetica" w:hAnsi="Helvetica"/>
          <w:lang w:val="es-PE"/>
        </w:rPr>
      </w:pPr>
      <w:r w:rsidRPr="00741ECA">
        <w:rPr>
          <w:rFonts w:ascii="Helvetica" w:hAnsi="Helvetica"/>
          <w:lang w:val="es-PE"/>
        </w:rPr>
        <w:t>El efectivo puede presentar dificultades adicionales de trazabilidad.</w:t>
      </w:r>
    </w:p>
    <w:p w14:paraId="4952A0BD"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 xml:space="preserve">Por ello, una organización puede establecer </w:t>
      </w:r>
      <w:r w:rsidRPr="00741ECA">
        <w:rPr>
          <w:rStyle w:val="Textoennegrita"/>
          <w:rFonts w:ascii="Helvetica" w:hAnsi="Helvetica"/>
          <w:lang w:val="es-PE"/>
        </w:rPr>
        <w:t>límites y restricciones para operaciones en efectivo</w:t>
      </w:r>
      <w:r w:rsidRPr="00741ECA">
        <w:rPr>
          <w:rFonts w:ascii="Helvetica" w:hAnsi="Helvetica"/>
          <w:lang w:val="es-PE"/>
        </w:rPr>
        <w:t>, especialmente para determinados tipos de pagos.</w:t>
      </w:r>
    </w:p>
    <w:p w14:paraId="01ED472F" w14:textId="77777777" w:rsidR="004719B8" w:rsidRPr="00741ECA" w:rsidRDefault="004719B8" w:rsidP="004719B8">
      <w:pPr>
        <w:pStyle w:val="NormalWeb"/>
        <w:rPr>
          <w:rFonts w:ascii="Helvetica" w:hAnsi="Helvetica"/>
        </w:rPr>
      </w:pPr>
      <w:r w:rsidRPr="00741ECA">
        <w:rPr>
          <w:rFonts w:ascii="Helvetica" w:hAnsi="Helvetica"/>
        </w:rPr>
        <w:t>Los controles pueden incluir:</w:t>
      </w:r>
    </w:p>
    <w:p w14:paraId="06D0855C" w14:textId="77777777" w:rsidR="004719B8" w:rsidRPr="00741ECA" w:rsidRDefault="004719B8" w:rsidP="0047461E">
      <w:pPr>
        <w:numPr>
          <w:ilvl w:val="0"/>
          <w:numId w:val="234"/>
        </w:numPr>
        <w:spacing w:before="100" w:beforeAutospacing="1" w:after="100" w:afterAutospacing="1" w:line="240" w:lineRule="auto"/>
        <w:rPr>
          <w:rFonts w:ascii="Helvetica" w:hAnsi="Helvetica"/>
        </w:rPr>
      </w:pPr>
      <w:r w:rsidRPr="00741ECA">
        <w:rPr>
          <w:rFonts w:ascii="Helvetica" w:hAnsi="Helvetica"/>
        </w:rPr>
        <w:t xml:space="preserve">Límites máximos. </w:t>
      </w:r>
    </w:p>
    <w:p w14:paraId="0898BF25" w14:textId="77777777" w:rsidR="004719B8" w:rsidRPr="00741ECA" w:rsidRDefault="004719B8" w:rsidP="0047461E">
      <w:pPr>
        <w:numPr>
          <w:ilvl w:val="0"/>
          <w:numId w:val="234"/>
        </w:numPr>
        <w:spacing w:before="100" w:beforeAutospacing="1" w:after="100" w:afterAutospacing="1" w:line="240" w:lineRule="auto"/>
        <w:rPr>
          <w:rFonts w:ascii="Helvetica" w:hAnsi="Helvetica"/>
        </w:rPr>
      </w:pPr>
      <w:r w:rsidRPr="00741ECA">
        <w:rPr>
          <w:rFonts w:ascii="Helvetica" w:hAnsi="Helvetica"/>
        </w:rPr>
        <w:t xml:space="preserve">Autorización especial. </w:t>
      </w:r>
    </w:p>
    <w:p w14:paraId="66E992B2" w14:textId="77777777" w:rsidR="004719B8" w:rsidRPr="00741ECA" w:rsidRDefault="004719B8" w:rsidP="0047461E">
      <w:pPr>
        <w:numPr>
          <w:ilvl w:val="0"/>
          <w:numId w:val="234"/>
        </w:numPr>
        <w:spacing w:before="100" w:beforeAutospacing="1" w:after="100" w:afterAutospacing="1" w:line="240" w:lineRule="auto"/>
        <w:rPr>
          <w:rFonts w:ascii="Helvetica" w:hAnsi="Helvetica"/>
        </w:rPr>
      </w:pPr>
      <w:r w:rsidRPr="00741ECA">
        <w:rPr>
          <w:rFonts w:ascii="Helvetica" w:hAnsi="Helvetica"/>
        </w:rPr>
        <w:t xml:space="preserve">Justificación documental. </w:t>
      </w:r>
    </w:p>
    <w:p w14:paraId="29ADA450" w14:textId="77777777" w:rsidR="004719B8" w:rsidRPr="00741ECA" w:rsidRDefault="004719B8" w:rsidP="0047461E">
      <w:pPr>
        <w:numPr>
          <w:ilvl w:val="0"/>
          <w:numId w:val="234"/>
        </w:numPr>
        <w:spacing w:before="100" w:beforeAutospacing="1" w:after="100" w:afterAutospacing="1" w:line="240" w:lineRule="auto"/>
        <w:rPr>
          <w:rFonts w:ascii="Helvetica" w:hAnsi="Helvetica"/>
        </w:rPr>
      </w:pPr>
      <w:r w:rsidRPr="00741ECA">
        <w:rPr>
          <w:rFonts w:ascii="Helvetica" w:hAnsi="Helvetica"/>
        </w:rPr>
        <w:t xml:space="preserve">Registro de caja. </w:t>
      </w:r>
    </w:p>
    <w:p w14:paraId="0585685C" w14:textId="77777777" w:rsidR="004719B8" w:rsidRPr="00741ECA" w:rsidRDefault="004719B8" w:rsidP="0047461E">
      <w:pPr>
        <w:numPr>
          <w:ilvl w:val="0"/>
          <w:numId w:val="234"/>
        </w:numPr>
        <w:spacing w:before="100" w:beforeAutospacing="1" w:after="100" w:afterAutospacing="1" w:line="240" w:lineRule="auto"/>
        <w:rPr>
          <w:rFonts w:ascii="Helvetica" w:hAnsi="Helvetica"/>
        </w:rPr>
      </w:pPr>
      <w:r w:rsidRPr="00741ECA">
        <w:rPr>
          <w:rFonts w:ascii="Helvetica" w:hAnsi="Helvetica"/>
        </w:rPr>
        <w:t xml:space="preserve">Conciliaciones. </w:t>
      </w:r>
    </w:p>
    <w:p w14:paraId="6A0135FC" w14:textId="77777777" w:rsidR="004719B8" w:rsidRPr="00741ECA" w:rsidRDefault="004719B8" w:rsidP="0047461E">
      <w:pPr>
        <w:numPr>
          <w:ilvl w:val="0"/>
          <w:numId w:val="234"/>
        </w:numPr>
        <w:spacing w:before="100" w:beforeAutospacing="1" w:after="100" w:afterAutospacing="1" w:line="240" w:lineRule="auto"/>
        <w:rPr>
          <w:rFonts w:ascii="Helvetica" w:hAnsi="Helvetica"/>
        </w:rPr>
      </w:pPr>
      <w:r w:rsidRPr="00741ECA">
        <w:rPr>
          <w:rFonts w:ascii="Helvetica" w:hAnsi="Helvetica"/>
        </w:rPr>
        <w:t xml:space="preserve">Revisión periódica. </w:t>
      </w:r>
    </w:p>
    <w:p w14:paraId="4B80F6F6" w14:textId="77777777" w:rsidR="004719B8" w:rsidRPr="00741ECA" w:rsidRDefault="004719B8" w:rsidP="006A4561">
      <w:pPr>
        <w:pStyle w:val="NormalWeb"/>
        <w:ind w:firstLine="360"/>
        <w:rPr>
          <w:rFonts w:ascii="Helvetica" w:hAnsi="Helvetica"/>
          <w:lang w:val="es-PE"/>
        </w:rPr>
      </w:pPr>
      <w:r w:rsidRPr="00741ECA">
        <w:rPr>
          <w:rFonts w:ascii="Helvetica" w:hAnsi="Helvetica"/>
          <w:lang w:val="es-PE"/>
        </w:rPr>
        <w:t xml:space="preserve">Cuando resulte apropiado, el uso de </w:t>
      </w:r>
      <w:r w:rsidRPr="00741ECA">
        <w:rPr>
          <w:rStyle w:val="Textoennegrita"/>
          <w:rFonts w:ascii="Helvetica" w:hAnsi="Helvetica"/>
          <w:lang w:val="es-PE"/>
        </w:rPr>
        <w:t>medios de pago trazables</w:t>
      </w:r>
      <w:r w:rsidRPr="00741ECA">
        <w:rPr>
          <w:rFonts w:ascii="Helvetica" w:hAnsi="Helvetica"/>
          <w:lang w:val="es-PE"/>
        </w:rPr>
        <w:t xml:space="preserve"> facilita la supervisión de las operaciones.</w:t>
      </w:r>
    </w:p>
    <w:p w14:paraId="2D8F2338" w14:textId="77777777" w:rsidR="004719B8" w:rsidRPr="00741ECA" w:rsidRDefault="004719B8" w:rsidP="004719B8">
      <w:pPr>
        <w:pStyle w:val="Ttulo3"/>
        <w:rPr>
          <w:rFonts w:ascii="Helvetica" w:hAnsi="Helvetica"/>
          <w:lang w:val="es-PE"/>
        </w:rPr>
      </w:pPr>
      <w:r w:rsidRPr="00741ECA">
        <w:rPr>
          <w:rFonts w:ascii="Helvetica" w:hAnsi="Helvetica"/>
          <w:lang w:val="es-PE"/>
        </w:rPr>
        <w:t>Pagos urgentes</w:t>
      </w:r>
    </w:p>
    <w:p w14:paraId="6746EBBD"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Las operaciones urgentes pueden representar un desafío para los controles.</w:t>
      </w:r>
    </w:p>
    <w:p w14:paraId="26CEAE0B" w14:textId="77777777" w:rsidR="004719B8" w:rsidRPr="00741ECA" w:rsidRDefault="004719B8" w:rsidP="004719B8">
      <w:pPr>
        <w:pStyle w:val="NormalWeb"/>
        <w:rPr>
          <w:rFonts w:ascii="Helvetica" w:hAnsi="Helvetica"/>
          <w:lang w:val="es-PE"/>
        </w:rPr>
      </w:pPr>
      <w:r w:rsidRPr="00741ECA">
        <w:rPr>
          <w:rFonts w:ascii="Helvetica" w:hAnsi="Helvetica"/>
          <w:lang w:val="es-PE"/>
        </w:rPr>
        <w:t>Un trabajador puede argumentar:</w:t>
      </w:r>
    </w:p>
    <w:p w14:paraId="61F7A38D"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“Es urgente y debemos pagar hoy.”</w:t>
      </w:r>
    </w:p>
    <w:p w14:paraId="744A43F7"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La urgencia comercial o operativa no debería significar automáticamente que se eliminen los controles antisoborno.</w:t>
      </w:r>
    </w:p>
    <w:p w14:paraId="601E6293" w14:textId="77777777" w:rsidR="004719B8" w:rsidRPr="00741ECA" w:rsidRDefault="004719B8" w:rsidP="004719B8">
      <w:pPr>
        <w:pStyle w:val="NormalWeb"/>
        <w:rPr>
          <w:rFonts w:ascii="Helvetica" w:hAnsi="Helvetica"/>
          <w:lang w:val="es-PE"/>
        </w:rPr>
      </w:pPr>
      <w:r w:rsidRPr="00741ECA">
        <w:rPr>
          <w:rFonts w:ascii="Helvetica" w:hAnsi="Helvetica"/>
          <w:lang w:val="es-PE"/>
        </w:rPr>
        <w:t xml:space="preserve">Cuando sea necesario realizar un pago urgente, la organización puede establecer </w:t>
      </w:r>
      <w:r w:rsidRPr="00741ECA">
        <w:rPr>
          <w:rStyle w:val="Textoennegrita"/>
          <w:rFonts w:ascii="Helvetica" w:hAnsi="Helvetica"/>
          <w:lang w:val="es-PE"/>
        </w:rPr>
        <w:t>procedimientos especiales de autorización</w:t>
      </w:r>
      <w:r w:rsidRPr="00741ECA">
        <w:rPr>
          <w:rFonts w:ascii="Helvetica" w:hAnsi="Helvetica"/>
          <w:lang w:val="es-PE"/>
        </w:rPr>
        <w:t>, manteniendo los controles esenciales.</w:t>
      </w:r>
    </w:p>
    <w:p w14:paraId="08B88762" w14:textId="77777777" w:rsidR="004719B8" w:rsidRPr="00741ECA" w:rsidRDefault="004719B8" w:rsidP="004719B8">
      <w:pPr>
        <w:pStyle w:val="NormalWeb"/>
        <w:rPr>
          <w:rFonts w:ascii="Helvetica" w:hAnsi="Helvetica"/>
          <w:lang w:val="es-PE"/>
        </w:rPr>
      </w:pPr>
      <w:r w:rsidRPr="00741ECA">
        <w:rPr>
          <w:rFonts w:ascii="Helvetica" w:hAnsi="Helvetica"/>
          <w:lang w:val="es-PE"/>
        </w:rPr>
        <w:t>La rapidez no debería convertirse en una justificación para eliminar:</w:t>
      </w:r>
    </w:p>
    <w:p w14:paraId="2A2E763F" w14:textId="77777777" w:rsidR="004719B8" w:rsidRPr="00741ECA" w:rsidRDefault="004719B8" w:rsidP="0047461E">
      <w:pPr>
        <w:numPr>
          <w:ilvl w:val="0"/>
          <w:numId w:val="235"/>
        </w:numPr>
        <w:spacing w:before="100" w:beforeAutospacing="1" w:after="100" w:afterAutospacing="1" w:line="240" w:lineRule="auto"/>
        <w:rPr>
          <w:rFonts w:ascii="Helvetica" w:hAnsi="Helvetica"/>
        </w:rPr>
      </w:pPr>
      <w:r w:rsidRPr="00741ECA">
        <w:rPr>
          <w:rFonts w:ascii="Helvetica" w:hAnsi="Helvetica"/>
        </w:rPr>
        <w:t xml:space="preserve">Verificación. </w:t>
      </w:r>
    </w:p>
    <w:p w14:paraId="537B18D7" w14:textId="77777777" w:rsidR="004719B8" w:rsidRPr="00741ECA" w:rsidRDefault="004719B8" w:rsidP="0047461E">
      <w:pPr>
        <w:numPr>
          <w:ilvl w:val="0"/>
          <w:numId w:val="235"/>
        </w:numPr>
        <w:spacing w:before="100" w:beforeAutospacing="1" w:after="100" w:afterAutospacing="1" w:line="240" w:lineRule="auto"/>
        <w:rPr>
          <w:rFonts w:ascii="Helvetica" w:hAnsi="Helvetica"/>
        </w:rPr>
      </w:pPr>
      <w:r w:rsidRPr="00741ECA">
        <w:rPr>
          <w:rFonts w:ascii="Helvetica" w:hAnsi="Helvetica"/>
        </w:rPr>
        <w:t xml:space="preserve">Autorización. </w:t>
      </w:r>
    </w:p>
    <w:p w14:paraId="3474D4A9" w14:textId="77777777" w:rsidR="004719B8" w:rsidRPr="00741ECA" w:rsidRDefault="004719B8" w:rsidP="0047461E">
      <w:pPr>
        <w:numPr>
          <w:ilvl w:val="0"/>
          <w:numId w:val="235"/>
        </w:numPr>
        <w:spacing w:before="100" w:beforeAutospacing="1" w:after="100" w:afterAutospacing="1" w:line="240" w:lineRule="auto"/>
        <w:rPr>
          <w:rFonts w:ascii="Helvetica" w:hAnsi="Helvetica"/>
        </w:rPr>
      </w:pPr>
      <w:r w:rsidRPr="00741ECA">
        <w:rPr>
          <w:rFonts w:ascii="Helvetica" w:hAnsi="Helvetica"/>
        </w:rPr>
        <w:t xml:space="preserve">Documentación. </w:t>
      </w:r>
    </w:p>
    <w:p w14:paraId="010F2819" w14:textId="77777777" w:rsidR="004719B8" w:rsidRPr="00741ECA" w:rsidRDefault="004719B8" w:rsidP="0047461E">
      <w:pPr>
        <w:numPr>
          <w:ilvl w:val="0"/>
          <w:numId w:val="235"/>
        </w:numPr>
        <w:spacing w:before="100" w:beforeAutospacing="1" w:after="100" w:afterAutospacing="1" w:line="240" w:lineRule="auto"/>
        <w:rPr>
          <w:rFonts w:ascii="Helvetica" w:hAnsi="Helvetica"/>
        </w:rPr>
      </w:pPr>
      <w:r w:rsidRPr="00741ECA">
        <w:rPr>
          <w:rFonts w:ascii="Helvetica" w:hAnsi="Helvetica"/>
        </w:rPr>
        <w:t xml:space="preserve">Registro. </w:t>
      </w:r>
    </w:p>
    <w:p w14:paraId="3D81EC3F" w14:textId="77777777" w:rsidR="004719B8" w:rsidRPr="00741ECA" w:rsidRDefault="004719B8" w:rsidP="0047461E">
      <w:pPr>
        <w:numPr>
          <w:ilvl w:val="0"/>
          <w:numId w:val="235"/>
        </w:numPr>
        <w:spacing w:before="100" w:beforeAutospacing="1" w:after="100" w:afterAutospacing="1" w:line="240" w:lineRule="auto"/>
        <w:rPr>
          <w:rFonts w:ascii="Helvetica" w:hAnsi="Helvetica"/>
        </w:rPr>
      </w:pPr>
      <w:r w:rsidRPr="00741ECA">
        <w:rPr>
          <w:rFonts w:ascii="Helvetica" w:hAnsi="Helvetica"/>
        </w:rPr>
        <w:t xml:space="preserve">Trazabilidad. </w:t>
      </w:r>
    </w:p>
    <w:p w14:paraId="3C510A53" w14:textId="77777777" w:rsidR="004719B8" w:rsidRPr="00741ECA" w:rsidRDefault="004719B8" w:rsidP="004719B8">
      <w:pPr>
        <w:pStyle w:val="Ttulo3"/>
        <w:rPr>
          <w:rFonts w:ascii="Helvetica" w:hAnsi="Helvetica"/>
        </w:rPr>
      </w:pPr>
      <w:r w:rsidRPr="00741ECA">
        <w:rPr>
          <w:rFonts w:ascii="Helvetica" w:hAnsi="Helvetica"/>
        </w:rPr>
        <w:t>Fraccionamiento de pagos</w:t>
      </w:r>
    </w:p>
    <w:p w14:paraId="591BCDE0" w14:textId="6E7CCCB5" w:rsidR="004719B8" w:rsidRPr="00741ECA" w:rsidRDefault="004719B8" w:rsidP="006A4561">
      <w:pPr>
        <w:pStyle w:val="NormalWeb"/>
        <w:ind w:firstLine="720"/>
        <w:rPr>
          <w:rFonts w:ascii="Helvetica" w:hAnsi="Helvetica"/>
          <w:lang w:val="es-PE"/>
        </w:rPr>
      </w:pPr>
      <w:r w:rsidRPr="00741ECA">
        <w:rPr>
          <w:rFonts w:ascii="Helvetica" w:hAnsi="Helvetica"/>
          <w:lang w:val="es-PE"/>
        </w:rPr>
        <w:t>El fraccionamiento consiste en dividir una operación en varias transacciones de menor importe.</w:t>
      </w:r>
      <w:r w:rsidR="006A4561" w:rsidRPr="00741ECA">
        <w:rPr>
          <w:rFonts w:ascii="Helvetica" w:hAnsi="Helvetica"/>
          <w:lang w:val="es-PE"/>
        </w:rPr>
        <w:t xml:space="preserve"> </w:t>
      </w:r>
      <w:r w:rsidRPr="00741ECA">
        <w:rPr>
          <w:rFonts w:ascii="Helvetica" w:hAnsi="Helvetica"/>
          <w:lang w:val="es-PE"/>
        </w:rPr>
        <w:t>Por ejemplo:</w:t>
      </w:r>
    </w:p>
    <w:p w14:paraId="1AB6003D"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En lugar de una operación de S/ 100 000, podrían registrarse diez pagos de S/ 10 000.</w:t>
      </w:r>
    </w:p>
    <w:p w14:paraId="5333F349"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 xml:space="preserve">Si los procedimientos internos establecen niveles de autorización diferentes según el importe, el fraccionamiento deliberado podría utilizarse para </w:t>
      </w:r>
      <w:r w:rsidRPr="00741ECA">
        <w:rPr>
          <w:rStyle w:val="Textoennegrita"/>
          <w:rFonts w:ascii="Helvetica" w:hAnsi="Helvetica"/>
          <w:lang w:val="es-PE"/>
        </w:rPr>
        <w:t>evitar un nivel superior de control</w:t>
      </w:r>
      <w:r w:rsidRPr="00741ECA">
        <w:rPr>
          <w:rFonts w:ascii="Helvetica" w:hAnsi="Helvetica"/>
          <w:lang w:val="es-PE"/>
        </w:rPr>
        <w:t>.</w:t>
      </w:r>
    </w:p>
    <w:p w14:paraId="0B090A2B" w14:textId="77777777" w:rsidR="004719B8" w:rsidRPr="00741ECA" w:rsidRDefault="004719B8" w:rsidP="004719B8">
      <w:pPr>
        <w:pStyle w:val="NormalWeb"/>
        <w:rPr>
          <w:rFonts w:ascii="Helvetica" w:hAnsi="Helvetica"/>
          <w:lang w:val="es-PE"/>
        </w:rPr>
      </w:pPr>
      <w:r w:rsidRPr="00741ECA">
        <w:rPr>
          <w:rFonts w:ascii="Helvetica" w:hAnsi="Helvetica"/>
          <w:lang w:val="es-PE"/>
        </w:rPr>
        <w:t>Por ello, los sistemas de control deberían poder identificar operaciones relacionadas que, en conjunto, representen una transacción de mayor valor.</w:t>
      </w:r>
    </w:p>
    <w:p w14:paraId="74D7D482" w14:textId="77777777" w:rsidR="004719B8" w:rsidRPr="00741ECA" w:rsidRDefault="004719B8" w:rsidP="004719B8">
      <w:pPr>
        <w:pStyle w:val="Ttulo3"/>
        <w:rPr>
          <w:rFonts w:ascii="Helvetica" w:hAnsi="Helvetica"/>
          <w:lang w:val="es-PE"/>
        </w:rPr>
      </w:pPr>
      <w:r w:rsidRPr="00741ECA">
        <w:rPr>
          <w:rFonts w:ascii="Helvetica" w:hAnsi="Helvetica"/>
          <w:lang w:val="es-PE"/>
        </w:rPr>
        <w:t>Pagos de comisiones</w:t>
      </w:r>
    </w:p>
    <w:p w14:paraId="1700649B"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 xml:space="preserve">Las comisiones deben estar relacionadas con </w:t>
      </w:r>
      <w:r w:rsidRPr="00741ECA">
        <w:rPr>
          <w:rStyle w:val="Textoennegrita"/>
          <w:rFonts w:ascii="Helvetica" w:hAnsi="Helvetica"/>
          <w:lang w:val="es-PE"/>
        </w:rPr>
        <w:t>servicios legítimos y verificables</w:t>
      </w:r>
      <w:r w:rsidRPr="00741ECA">
        <w:rPr>
          <w:rFonts w:ascii="Helvetica" w:hAnsi="Helvetica"/>
          <w:lang w:val="es-PE"/>
        </w:rPr>
        <w:t>.</w:t>
      </w:r>
    </w:p>
    <w:p w14:paraId="05205F03" w14:textId="77777777" w:rsidR="004719B8" w:rsidRPr="00741ECA" w:rsidRDefault="004719B8" w:rsidP="004719B8">
      <w:pPr>
        <w:pStyle w:val="NormalWeb"/>
        <w:rPr>
          <w:rFonts w:ascii="Helvetica" w:hAnsi="Helvetica"/>
          <w:lang w:val="es-PE"/>
        </w:rPr>
      </w:pPr>
      <w:r w:rsidRPr="00741ECA">
        <w:rPr>
          <w:rFonts w:ascii="Helvetica" w:hAnsi="Helvetica"/>
          <w:lang w:val="es-PE"/>
        </w:rPr>
        <w:t>Antes de efectuar una comisión, la organización debería poder determinar:</w:t>
      </w:r>
    </w:p>
    <w:p w14:paraId="45E99B41" w14:textId="77777777" w:rsidR="004719B8" w:rsidRPr="00741ECA" w:rsidRDefault="004719B8" w:rsidP="0047461E">
      <w:pPr>
        <w:numPr>
          <w:ilvl w:val="0"/>
          <w:numId w:val="236"/>
        </w:numPr>
        <w:spacing w:before="100" w:beforeAutospacing="1" w:after="100" w:afterAutospacing="1" w:line="240" w:lineRule="auto"/>
        <w:rPr>
          <w:rFonts w:ascii="Helvetica" w:hAnsi="Helvetica"/>
        </w:rPr>
      </w:pPr>
      <w:r w:rsidRPr="00741ECA">
        <w:rPr>
          <w:rFonts w:ascii="Helvetica" w:hAnsi="Helvetica"/>
        </w:rPr>
        <w:t xml:space="preserve">Quién la recibe. </w:t>
      </w:r>
    </w:p>
    <w:p w14:paraId="2DF5EA0D" w14:textId="77777777" w:rsidR="004719B8" w:rsidRPr="00741ECA" w:rsidRDefault="004719B8" w:rsidP="0047461E">
      <w:pPr>
        <w:numPr>
          <w:ilvl w:val="0"/>
          <w:numId w:val="236"/>
        </w:numPr>
        <w:spacing w:before="100" w:beforeAutospacing="1" w:after="100" w:afterAutospacing="1" w:line="240" w:lineRule="auto"/>
        <w:rPr>
          <w:rFonts w:ascii="Helvetica" w:hAnsi="Helvetica"/>
        </w:rPr>
      </w:pPr>
      <w:r w:rsidRPr="00741ECA">
        <w:rPr>
          <w:rFonts w:ascii="Helvetica" w:hAnsi="Helvetica"/>
        </w:rPr>
        <w:t xml:space="preserve">Qué servicio prestó. </w:t>
      </w:r>
    </w:p>
    <w:p w14:paraId="4E20BB9B" w14:textId="77777777" w:rsidR="004719B8" w:rsidRPr="00741ECA" w:rsidRDefault="004719B8" w:rsidP="0047461E">
      <w:pPr>
        <w:numPr>
          <w:ilvl w:val="0"/>
          <w:numId w:val="236"/>
        </w:numPr>
        <w:spacing w:before="100" w:beforeAutospacing="1" w:after="100" w:afterAutospacing="1" w:line="240" w:lineRule="auto"/>
        <w:rPr>
          <w:rFonts w:ascii="Helvetica" w:hAnsi="Helvetica"/>
          <w:lang w:val="es-PE"/>
        </w:rPr>
      </w:pPr>
      <w:r w:rsidRPr="00741ECA">
        <w:rPr>
          <w:rFonts w:ascii="Helvetica" w:hAnsi="Helvetica"/>
          <w:lang w:val="es-PE"/>
        </w:rPr>
        <w:t xml:space="preserve">Cuál es la base de cálculo. </w:t>
      </w:r>
    </w:p>
    <w:p w14:paraId="58C9FCB4" w14:textId="77777777" w:rsidR="004719B8" w:rsidRPr="00741ECA" w:rsidRDefault="004719B8" w:rsidP="0047461E">
      <w:pPr>
        <w:numPr>
          <w:ilvl w:val="0"/>
          <w:numId w:val="236"/>
        </w:numPr>
        <w:spacing w:before="100" w:beforeAutospacing="1" w:after="100" w:afterAutospacing="1" w:line="240" w:lineRule="auto"/>
        <w:rPr>
          <w:rFonts w:ascii="Helvetica" w:hAnsi="Helvetica"/>
          <w:lang w:val="es-PE"/>
        </w:rPr>
      </w:pPr>
      <w:r w:rsidRPr="00741ECA">
        <w:rPr>
          <w:rFonts w:ascii="Helvetica" w:hAnsi="Helvetica"/>
          <w:lang w:val="es-PE"/>
        </w:rPr>
        <w:t xml:space="preserve">Por qué corresponde ese importe. </w:t>
      </w:r>
    </w:p>
    <w:p w14:paraId="57F06599" w14:textId="77777777" w:rsidR="004719B8" w:rsidRPr="00741ECA" w:rsidRDefault="004719B8" w:rsidP="0047461E">
      <w:pPr>
        <w:numPr>
          <w:ilvl w:val="0"/>
          <w:numId w:val="236"/>
        </w:numPr>
        <w:spacing w:before="100" w:beforeAutospacing="1" w:after="100" w:afterAutospacing="1" w:line="240" w:lineRule="auto"/>
        <w:rPr>
          <w:rFonts w:ascii="Helvetica" w:hAnsi="Helvetica"/>
        </w:rPr>
      </w:pPr>
      <w:r w:rsidRPr="00741ECA">
        <w:rPr>
          <w:rFonts w:ascii="Helvetica" w:hAnsi="Helvetica"/>
        </w:rPr>
        <w:t xml:space="preserve">Qué contrato la respalda. </w:t>
      </w:r>
    </w:p>
    <w:p w14:paraId="3C76811D" w14:textId="77777777" w:rsidR="004719B8" w:rsidRPr="00741ECA" w:rsidRDefault="004719B8" w:rsidP="0047461E">
      <w:pPr>
        <w:numPr>
          <w:ilvl w:val="0"/>
          <w:numId w:val="236"/>
        </w:numPr>
        <w:spacing w:before="100" w:beforeAutospacing="1" w:after="100" w:afterAutospacing="1" w:line="240" w:lineRule="auto"/>
        <w:rPr>
          <w:rFonts w:ascii="Helvetica" w:hAnsi="Helvetica"/>
        </w:rPr>
      </w:pPr>
      <w:r w:rsidRPr="00741ECA">
        <w:rPr>
          <w:rFonts w:ascii="Helvetica" w:hAnsi="Helvetica"/>
        </w:rPr>
        <w:t xml:space="preserve">Quién la aprobó. </w:t>
      </w:r>
    </w:p>
    <w:p w14:paraId="294409E8" w14:textId="77777777" w:rsidR="004719B8" w:rsidRPr="00741ECA" w:rsidRDefault="004719B8" w:rsidP="0047461E">
      <w:pPr>
        <w:numPr>
          <w:ilvl w:val="0"/>
          <w:numId w:val="236"/>
        </w:numPr>
        <w:spacing w:before="100" w:beforeAutospacing="1" w:after="100" w:afterAutospacing="1" w:line="240" w:lineRule="auto"/>
        <w:rPr>
          <w:rFonts w:ascii="Helvetica" w:hAnsi="Helvetica"/>
        </w:rPr>
      </w:pPr>
      <w:r w:rsidRPr="00741ECA">
        <w:rPr>
          <w:rFonts w:ascii="Helvetica" w:hAnsi="Helvetica"/>
        </w:rPr>
        <w:t xml:space="preserve">Qué documentación existe. </w:t>
      </w:r>
    </w:p>
    <w:p w14:paraId="323CD0FD" w14:textId="77777777" w:rsidR="004719B8" w:rsidRPr="00741ECA" w:rsidRDefault="004719B8" w:rsidP="006A4561">
      <w:pPr>
        <w:pStyle w:val="NormalWeb"/>
        <w:ind w:firstLine="360"/>
        <w:rPr>
          <w:rFonts w:ascii="Helvetica" w:hAnsi="Helvetica"/>
          <w:lang w:val="es-PE"/>
        </w:rPr>
      </w:pPr>
      <w:r w:rsidRPr="00741ECA">
        <w:rPr>
          <w:rFonts w:ascii="Helvetica" w:hAnsi="Helvetica"/>
          <w:lang w:val="es-PE"/>
        </w:rPr>
        <w:t xml:space="preserve">Las comisiones extraordinariamente elevadas o sin justificación suficiente deben ser objeto de </w:t>
      </w:r>
      <w:r w:rsidRPr="00741ECA">
        <w:rPr>
          <w:rStyle w:val="Textoennegrita"/>
          <w:rFonts w:ascii="Helvetica" w:hAnsi="Helvetica"/>
          <w:lang w:val="es-PE"/>
        </w:rPr>
        <w:t>revisión adicional</w:t>
      </w:r>
      <w:r w:rsidRPr="00741ECA">
        <w:rPr>
          <w:rFonts w:ascii="Helvetica" w:hAnsi="Helvetica"/>
          <w:lang w:val="es-PE"/>
        </w:rPr>
        <w:t>.</w:t>
      </w:r>
    </w:p>
    <w:p w14:paraId="622A4D3B" w14:textId="77777777" w:rsidR="004719B8" w:rsidRPr="00741ECA" w:rsidRDefault="004719B8" w:rsidP="004719B8">
      <w:pPr>
        <w:pStyle w:val="Ttulo3"/>
        <w:rPr>
          <w:rFonts w:ascii="Helvetica" w:hAnsi="Helvetica"/>
          <w:lang w:val="es-PE"/>
        </w:rPr>
      </w:pPr>
      <w:r w:rsidRPr="00741ECA">
        <w:rPr>
          <w:rFonts w:ascii="Helvetica" w:hAnsi="Helvetica"/>
          <w:lang w:val="es-PE"/>
        </w:rPr>
        <w:t>Honorarios de consultores e intermediarios</w:t>
      </w:r>
    </w:p>
    <w:p w14:paraId="0BE1A9AD"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Los pagos a consultores, agentes e intermediarios pueden presentar riesgos especiales porque estas personas pueden actuar frente a terceros o funcionarios en nombre de la organización.</w:t>
      </w:r>
    </w:p>
    <w:p w14:paraId="6B371222" w14:textId="77777777" w:rsidR="004719B8" w:rsidRPr="00741ECA" w:rsidRDefault="004719B8" w:rsidP="004719B8">
      <w:pPr>
        <w:pStyle w:val="NormalWeb"/>
        <w:rPr>
          <w:rFonts w:ascii="Helvetica" w:hAnsi="Helvetica"/>
          <w:lang w:val="es-PE"/>
        </w:rPr>
      </w:pPr>
      <w:r w:rsidRPr="00741ECA">
        <w:rPr>
          <w:rFonts w:ascii="Helvetica" w:hAnsi="Helvetica"/>
          <w:lang w:val="es-PE"/>
        </w:rPr>
        <w:t>La organización debería combinar:</w:t>
      </w:r>
    </w:p>
    <w:p w14:paraId="3ABF9CB6"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Debida diligencia + contrato + controles de pago + supervisión.</w:t>
      </w:r>
    </w:p>
    <w:p w14:paraId="63EBBD6B" w14:textId="77777777" w:rsidR="004719B8" w:rsidRPr="00741ECA" w:rsidRDefault="004719B8" w:rsidP="004719B8">
      <w:pPr>
        <w:pStyle w:val="NormalWeb"/>
        <w:rPr>
          <w:rFonts w:ascii="Helvetica" w:hAnsi="Helvetica"/>
          <w:lang w:val="es-PE"/>
        </w:rPr>
      </w:pPr>
      <w:r w:rsidRPr="00741ECA">
        <w:rPr>
          <w:rFonts w:ascii="Helvetica" w:hAnsi="Helvetica"/>
          <w:lang w:val="es-PE"/>
        </w:rPr>
        <w:t>La existencia de un contrato por sí sola no garantiza que el riesgo esté controlado.</w:t>
      </w:r>
    </w:p>
    <w:p w14:paraId="65CEA0C3" w14:textId="77777777" w:rsidR="004719B8" w:rsidRPr="00741ECA" w:rsidRDefault="004719B8" w:rsidP="004719B8">
      <w:pPr>
        <w:pStyle w:val="NormalWeb"/>
        <w:rPr>
          <w:rFonts w:ascii="Helvetica" w:hAnsi="Helvetica"/>
          <w:lang w:val="es-PE"/>
        </w:rPr>
      </w:pPr>
      <w:r w:rsidRPr="00741ECA">
        <w:rPr>
          <w:rFonts w:ascii="Helvetica" w:hAnsi="Helvetica"/>
          <w:lang w:val="es-PE"/>
        </w:rPr>
        <w:t xml:space="preserve">También debe existir evidencia razonable de que </w:t>
      </w:r>
      <w:r w:rsidRPr="00741ECA">
        <w:rPr>
          <w:rStyle w:val="Textoennegrita"/>
          <w:rFonts w:ascii="Helvetica" w:hAnsi="Helvetica"/>
          <w:lang w:val="es-PE"/>
        </w:rPr>
        <w:t>el servicio contratado fue realmente prestado y que el pago corresponde a ese servicio</w:t>
      </w:r>
      <w:r w:rsidRPr="00741ECA">
        <w:rPr>
          <w:rFonts w:ascii="Helvetica" w:hAnsi="Helvetica"/>
          <w:lang w:val="es-PE"/>
        </w:rPr>
        <w:t>.</w:t>
      </w:r>
    </w:p>
    <w:p w14:paraId="42FA5273" w14:textId="77777777" w:rsidR="004719B8" w:rsidRPr="00741ECA" w:rsidRDefault="004719B8" w:rsidP="004719B8">
      <w:pPr>
        <w:pStyle w:val="Ttulo3"/>
        <w:rPr>
          <w:rFonts w:ascii="Helvetica" w:hAnsi="Helvetica"/>
          <w:lang w:val="es-PE"/>
        </w:rPr>
      </w:pPr>
      <w:r w:rsidRPr="00741ECA">
        <w:rPr>
          <w:rFonts w:ascii="Helvetica" w:hAnsi="Helvetica"/>
          <w:lang w:val="es-PE"/>
        </w:rPr>
        <w:t>Pagos relacionados con funcionarios públicos</w:t>
      </w:r>
    </w:p>
    <w:p w14:paraId="7E222F21" w14:textId="1C7B26E7" w:rsidR="004719B8" w:rsidRPr="00741ECA" w:rsidRDefault="004719B8" w:rsidP="006A4561">
      <w:pPr>
        <w:pStyle w:val="NormalWeb"/>
        <w:ind w:firstLine="720"/>
        <w:rPr>
          <w:rFonts w:ascii="Helvetica" w:hAnsi="Helvetica"/>
          <w:lang w:val="es-PE"/>
        </w:rPr>
      </w:pPr>
      <w:r w:rsidRPr="00741ECA">
        <w:rPr>
          <w:rFonts w:ascii="Helvetica" w:hAnsi="Helvetica"/>
          <w:lang w:val="es-PE"/>
        </w:rPr>
        <w:t>Cuando una operación involucra directa o indirectamente a un funcionario público, debe aplicarse especial cuidado.</w:t>
      </w:r>
      <w:r w:rsidR="006A4561" w:rsidRPr="00741ECA">
        <w:rPr>
          <w:rFonts w:ascii="Helvetica" w:hAnsi="Helvetica"/>
          <w:lang w:val="es-PE"/>
        </w:rPr>
        <w:t xml:space="preserve"> </w:t>
      </w:r>
      <w:r w:rsidRPr="00741ECA">
        <w:rPr>
          <w:rFonts w:ascii="Helvetica" w:hAnsi="Helvetica"/>
          <w:lang w:val="es-PE"/>
        </w:rPr>
        <w:t>Por ejemplo, debe evitarse que una factura aparentemente legítima pueda utilizarse para canalizar un beneficio personal hacia un funcionario.</w:t>
      </w:r>
    </w:p>
    <w:p w14:paraId="0076FEFA" w14:textId="77777777" w:rsidR="004719B8" w:rsidRPr="00741ECA" w:rsidRDefault="004719B8" w:rsidP="004719B8">
      <w:pPr>
        <w:pStyle w:val="NormalWeb"/>
        <w:rPr>
          <w:rFonts w:ascii="Helvetica" w:hAnsi="Helvetica"/>
          <w:lang w:val="es-PE"/>
        </w:rPr>
      </w:pPr>
      <w:r w:rsidRPr="00741ECA">
        <w:rPr>
          <w:rFonts w:ascii="Helvetica" w:hAnsi="Helvetica"/>
          <w:lang w:val="es-PE"/>
        </w:rPr>
        <w:t>La organización debe analizar especialmente:</w:t>
      </w:r>
    </w:p>
    <w:p w14:paraId="70206534" w14:textId="77777777" w:rsidR="004719B8" w:rsidRPr="00741ECA" w:rsidRDefault="004719B8" w:rsidP="0047461E">
      <w:pPr>
        <w:numPr>
          <w:ilvl w:val="0"/>
          <w:numId w:val="237"/>
        </w:numPr>
        <w:spacing w:before="100" w:beforeAutospacing="1" w:after="100" w:afterAutospacing="1" w:line="240" w:lineRule="auto"/>
        <w:rPr>
          <w:rFonts w:ascii="Helvetica" w:hAnsi="Helvetica"/>
        </w:rPr>
      </w:pPr>
      <w:r w:rsidRPr="00741ECA">
        <w:rPr>
          <w:rFonts w:ascii="Helvetica" w:hAnsi="Helvetica"/>
        </w:rPr>
        <w:t xml:space="preserve">Naturaleza del servicio. </w:t>
      </w:r>
    </w:p>
    <w:p w14:paraId="25D7786D" w14:textId="77777777" w:rsidR="004719B8" w:rsidRPr="00741ECA" w:rsidRDefault="004719B8" w:rsidP="0047461E">
      <w:pPr>
        <w:numPr>
          <w:ilvl w:val="0"/>
          <w:numId w:val="237"/>
        </w:numPr>
        <w:spacing w:before="100" w:beforeAutospacing="1" w:after="100" w:afterAutospacing="1" w:line="240" w:lineRule="auto"/>
        <w:rPr>
          <w:rFonts w:ascii="Helvetica" w:hAnsi="Helvetica"/>
        </w:rPr>
      </w:pPr>
      <w:r w:rsidRPr="00741ECA">
        <w:rPr>
          <w:rFonts w:ascii="Helvetica" w:hAnsi="Helvetica"/>
        </w:rPr>
        <w:t xml:space="preserve">Beneficiario final. </w:t>
      </w:r>
    </w:p>
    <w:p w14:paraId="5633A844" w14:textId="77777777" w:rsidR="004719B8" w:rsidRPr="00741ECA" w:rsidRDefault="004719B8" w:rsidP="0047461E">
      <w:pPr>
        <w:numPr>
          <w:ilvl w:val="0"/>
          <w:numId w:val="237"/>
        </w:numPr>
        <w:spacing w:before="100" w:beforeAutospacing="1" w:after="100" w:afterAutospacing="1" w:line="240" w:lineRule="auto"/>
        <w:rPr>
          <w:rFonts w:ascii="Helvetica" w:hAnsi="Helvetica"/>
        </w:rPr>
      </w:pPr>
      <w:r w:rsidRPr="00741ECA">
        <w:rPr>
          <w:rFonts w:ascii="Helvetica" w:hAnsi="Helvetica"/>
        </w:rPr>
        <w:t xml:space="preserve">Intermediarios. </w:t>
      </w:r>
    </w:p>
    <w:p w14:paraId="16CB1B29" w14:textId="77777777" w:rsidR="004719B8" w:rsidRPr="00741ECA" w:rsidRDefault="004719B8" w:rsidP="0047461E">
      <w:pPr>
        <w:numPr>
          <w:ilvl w:val="0"/>
          <w:numId w:val="237"/>
        </w:numPr>
        <w:spacing w:before="100" w:beforeAutospacing="1" w:after="100" w:afterAutospacing="1" w:line="240" w:lineRule="auto"/>
        <w:rPr>
          <w:rFonts w:ascii="Helvetica" w:hAnsi="Helvetica"/>
        </w:rPr>
      </w:pPr>
      <w:r w:rsidRPr="00741ECA">
        <w:rPr>
          <w:rFonts w:ascii="Helvetica" w:hAnsi="Helvetica"/>
        </w:rPr>
        <w:t xml:space="preserve">Importe. </w:t>
      </w:r>
    </w:p>
    <w:p w14:paraId="08DDC14D" w14:textId="77777777" w:rsidR="004719B8" w:rsidRPr="00741ECA" w:rsidRDefault="004719B8" w:rsidP="0047461E">
      <w:pPr>
        <w:numPr>
          <w:ilvl w:val="0"/>
          <w:numId w:val="237"/>
        </w:numPr>
        <w:spacing w:before="100" w:beforeAutospacing="1" w:after="100" w:afterAutospacing="1" w:line="240" w:lineRule="auto"/>
        <w:rPr>
          <w:rFonts w:ascii="Helvetica" w:hAnsi="Helvetica"/>
        </w:rPr>
      </w:pPr>
      <w:r w:rsidRPr="00741ECA">
        <w:rPr>
          <w:rFonts w:ascii="Helvetica" w:hAnsi="Helvetica"/>
        </w:rPr>
        <w:t xml:space="preserve">Momento del pago. </w:t>
      </w:r>
    </w:p>
    <w:p w14:paraId="3E4D4C70" w14:textId="77777777" w:rsidR="004719B8" w:rsidRPr="00741ECA" w:rsidRDefault="004719B8" w:rsidP="0047461E">
      <w:pPr>
        <w:numPr>
          <w:ilvl w:val="0"/>
          <w:numId w:val="237"/>
        </w:numPr>
        <w:spacing w:before="100" w:beforeAutospacing="1" w:after="100" w:afterAutospacing="1" w:line="240" w:lineRule="auto"/>
        <w:rPr>
          <w:rFonts w:ascii="Helvetica" w:hAnsi="Helvetica"/>
        </w:rPr>
      </w:pPr>
      <w:r w:rsidRPr="00741ECA">
        <w:rPr>
          <w:rFonts w:ascii="Helvetica" w:hAnsi="Helvetica"/>
        </w:rPr>
        <w:t xml:space="preserve">Decisiones pendientes. </w:t>
      </w:r>
    </w:p>
    <w:p w14:paraId="367A37A2" w14:textId="77777777" w:rsidR="004719B8" w:rsidRPr="00741ECA" w:rsidRDefault="004719B8" w:rsidP="0047461E">
      <w:pPr>
        <w:numPr>
          <w:ilvl w:val="0"/>
          <w:numId w:val="237"/>
        </w:numPr>
        <w:spacing w:before="100" w:beforeAutospacing="1" w:after="100" w:afterAutospacing="1" w:line="240" w:lineRule="auto"/>
        <w:rPr>
          <w:rFonts w:ascii="Helvetica" w:hAnsi="Helvetica"/>
        </w:rPr>
      </w:pPr>
      <w:r w:rsidRPr="00741ECA">
        <w:rPr>
          <w:rFonts w:ascii="Helvetica" w:hAnsi="Helvetica"/>
        </w:rPr>
        <w:t xml:space="preserve">Relaciones entre las partes. </w:t>
      </w:r>
    </w:p>
    <w:p w14:paraId="09B51E9E" w14:textId="77777777" w:rsidR="004719B8" w:rsidRPr="00741ECA" w:rsidRDefault="004719B8" w:rsidP="006A4561">
      <w:pPr>
        <w:pStyle w:val="NormalWeb"/>
        <w:ind w:firstLine="360"/>
        <w:rPr>
          <w:rFonts w:ascii="Helvetica" w:hAnsi="Helvetica"/>
          <w:lang w:val="es-PE"/>
        </w:rPr>
      </w:pPr>
      <w:r w:rsidRPr="00741ECA">
        <w:rPr>
          <w:rFonts w:ascii="Helvetica" w:hAnsi="Helvetica"/>
          <w:lang w:val="es-PE"/>
        </w:rPr>
        <w:t xml:space="preserve">La ISO 37001:2025 contempla expresamente el soborno relacionado con los sectores público, privado y sin fines de lucro, incluyendo el soborno realizado mediante terceros. </w:t>
      </w:r>
    </w:p>
    <w:p w14:paraId="046441EF" w14:textId="77777777" w:rsidR="004719B8" w:rsidRPr="00741ECA" w:rsidRDefault="004719B8" w:rsidP="004719B8">
      <w:pPr>
        <w:pStyle w:val="Ttulo3"/>
        <w:rPr>
          <w:rFonts w:ascii="Helvetica" w:hAnsi="Helvetica"/>
          <w:lang w:val="es-PE"/>
        </w:rPr>
      </w:pPr>
      <w:r w:rsidRPr="00741ECA">
        <w:rPr>
          <w:rFonts w:ascii="Helvetica" w:hAnsi="Helvetica"/>
          <w:lang w:val="es-PE"/>
        </w:rPr>
        <w:t>Pagos relacionados con contrataciones públicas</w:t>
      </w:r>
    </w:p>
    <w:p w14:paraId="15421996"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Cuando una organización participa en contrataciones con el Estado, los controles de pago deben integrarse con los procedimientos internos y con las obligaciones legales aplicables.</w:t>
      </w:r>
    </w:p>
    <w:p w14:paraId="23DC45F8" w14:textId="77777777" w:rsidR="004719B8" w:rsidRPr="00741ECA" w:rsidRDefault="004719B8" w:rsidP="004719B8">
      <w:pPr>
        <w:pStyle w:val="NormalWeb"/>
        <w:rPr>
          <w:rFonts w:ascii="Helvetica" w:hAnsi="Helvetica"/>
        </w:rPr>
      </w:pPr>
      <w:r w:rsidRPr="00741ECA">
        <w:rPr>
          <w:rFonts w:ascii="Helvetica" w:hAnsi="Helvetica"/>
        </w:rPr>
        <w:t>Los pagos relacionados con:</w:t>
      </w:r>
    </w:p>
    <w:p w14:paraId="5474F097" w14:textId="77777777" w:rsidR="004719B8" w:rsidRPr="00741ECA" w:rsidRDefault="004719B8" w:rsidP="0047461E">
      <w:pPr>
        <w:numPr>
          <w:ilvl w:val="0"/>
          <w:numId w:val="238"/>
        </w:numPr>
        <w:spacing w:before="100" w:beforeAutospacing="1" w:after="100" w:afterAutospacing="1" w:line="240" w:lineRule="auto"/>
        <w:rPr>
          <w:rFonts w:ascii="Helvetica" w:hAnsi="Helvetica"/>
        </w:rPr>
      </w:pPr>
      <w:r w:rsidRPr="00741ECA">
        <w:rPr>
          <w:rFonts w:ascii="Helvetica" w:hAnsi="Helvetica"/>
        </w:rPr>
        <w:t xml:space="preserve">Contratos públicos. </w:t>
      </w:r>
    </w:p>
    <w:p w14:paraId="253EC539" w14:textId="77777777" w:rsidR="004719B8" w:rsidRPr="00741ECA" w:rsidRDefault="004719B8" w:rsidP="0047461E">
      <w:pPr>
        <w:numPr>
          <w:ilvl w:val="0"/>
          <w:numId w:val="238"/>
        </w:numPr>
        <w:spacing w:before="100" w:beforeAutospacing="1" w:after="100" w:afterAutospacing="1" w:line="240" w:lineRule="auto"/>
        <w:rPr>
          <w:rFonts w:ascii="Helvetica" w:hAnsi="Helvetica"/>
        </w:rPr>
      </w:pPr>
      <w:r w:rsidRPr="00741ECA">
        <w:rPr>
          <w:rFonts w:ascii="Helvetica" w:hAnsi="Helvetica"/>
        </w:rPr>
        <w:t xml:space="preserve">Servicios al Estado. </w:t>
      </w:r>
    </w:p>
    <w:p w14:paraId="7420D28D" w14:textId="77777777" w:rsidR="004719B8" w:rsidRPr="00741ECA" w:rsidRDefault="004719B8" w:rsidP="0047461E">
      <w:pPr>
        <w:numPr>
          <w:ilvl w:val="0"/>
          <w:numId w:val="238"/>
        </w:numPr>
        <w:spacing w:before="100" w:beforeAutospacing="1" w:after="100" w:afterAutospacing="1" w:line="240" w:lineRule="auto"/>
        <w:rPr>
          <w:rFonts w:ascii="Helvetica" w:hAnsi="Helvetica"/>
        </w:rPr>
      </w:pPr>
      <w:r w:rsidRPr="00741ECA">
        <w:rPr>
          <w:rFonts w:ascii="Helvetica" w:hAnsi="Helvetica"/>
        </w:rPr>
        <w:t xml:space="preserve">Obras. </w:t>
      </w:r>
    </w:p>
    <w:p w14:paraId="2A3A69EE" w14:textId="77777777" w:rsidR="004719B8" w:rsidRPr="00741ECA" w:rsidRDefault="004719B8" w:rsidP="0047461E">
      <w:pPr>
        <w:numPr>
          <w:ilvl w:val="0"/>
          <w:numId w:val="238"/>
        </w:numPr>
        <w:spacing w:before="100" w:beforeAutospacing="1" w:after="100" w:afterAutospacing="1" w:line="240" w:lineRule="auto"/>
        <w:rPr>
          <w:rFonts w:ascii="Helvetica" w:hAnsi="Helvetica"/>
        </w:rPr>
      </w:pPr>
      <w:r w:rsidRPr="00741ECA">
        <w:rPr>
          <w:rFonts w:ascii="Helvetica" w:hAnsi="Helvetica"/>
        </w:rPr>
        <w:t xml:space="preserve">Consultorías. </w:t>
      </w:r>
    </w:p>
    <w:p w14:paraId="1DFE88EF" w14:textId="77777777" w:rsidR="004719B8" w:rsidRPr="00741ECA" w:rsidRDefault="004719B8" w:rsidP="0047461E">
      <w:pPr>
        <w:numPr>
          <w:ilvl w:val="0"/>
          <w:numId w:val="238"/>
        </w:numPr>
        <w:spacing w:before="100" w:beforeAutospacing="1" w:after="100" w:afterAutospacing="1" w:line="240" w:lineRule="auto"/>
        <w:rPr>
          <w:rFonts w:ascii="Helvetica" w:hAnsi="Helvetica"/>
        </w:rPr>
      </w:pPr>
      <w:r w:rsidRPr="00741ECA">
        <w:rPr>
          <w:rFonts w:ascii="Helvetica" w:hAnsi="Helvetica"/>
        </w:rPr>
        <w:t xml:space="preserve">Subcontrataciones. </w:t>
      </w:r>
    </w:p>
    <w:p w14:paraId="48D7F883" w14:textId="77777777" w:rsidR="004719B8" w:rsidRPr="00741ECA" w:rsidRDefault="004719B8" w:rsidP="0047461E">
      <w:pPr>
        <w:numPr>
          <w:ilvl w:val="0"/>
          <w:numId w:val="238"/>
        </w:numPr>
        <w:spacing w:before="100" w:beforeAutospacing="1" w:after="100" w:afterAutospacing="1" w:line="240" w:lineRule="auto"/>
        <w:rPr>
          <w:rFonts w:ascii="Helvetica" w:hAnsi="Helvetica"/>
        </w:rPr>
      </w:pPr>
      <w:r w:rsidRPr="00741ECA">
        <w:rPr>
          <w:rFonts w:ascii="Helvetica" w:hAnsi="Helvetica"/>
        </w:rPr>
        <w:t xml:space="preserve">Valorizaciones. </w:t>
      </w:r>
    </w:p>
    <w:p w14:paraId="2065A291" w14:textId="77777777" w:rsidR="004719B8" w:rsidRPr="00741ECA" w:rsidRDefault="004719B8" w:rsidP="0047461E">
      <w:pPr>
        <w:numPr>
          <w:ilvl w:val="0"/>
          <w:numId w:val="238"/>
        </w:numPr>
        <w:spacing w:before="100" w:beforeAutospacing="1" w:after="100" w:afterAutospacing="1" w:line="240" w:lineRule="auto"/>
        <w:rPr>
          <w:rFonts w:ascii="Helvetica" w:hAnsi="Helvetica"/>
        </w:rPr>
      </w:pPr>
      <w:r w:rsidRPr="00741ECA">
        <w:rPr>
          <w:rFonts w:ascii="Helvetica" w:hAnsi="Helvetica"/>
        </w:rPr>
        <w:t xml:space="preserve">Adicionales. </w:t>
      </w:r>
    </w:p>
    <w:p w14:paraId="761A5A82" w14:textId="77777777" w:rsidR="004719B8" w:rsidRPr="00741ECA" w:rsidRDefault="004719B8" w:rsidP="0047461E">
      <w:pPr>
        <w:numPr>
          <w:ilvl w:val="0"/>
          <w:numId w:val="238"/>
        </w:numPr>
        <w:spacing w:before="100" w:beforeAutospacing="1" w:after="100" w:afterAutospacing="1" w:line="240" w:lineRule="auto"/>
        <w:rPr>
          <w:rFonts w:ascii="Helvetica" w:hAnsi="Helvetica"/>
        </w:rPr>
      </w:pPr>
      <w:r w:rsidRPr="00741ECA">
        <w:rPr>
          <w:rFonts w:ascii="Helvetica" w:hAnsi="Helvetica"/>
        </w:rPr>
        <w:t xml:space="preserve">Liquidaciones. </w:t>
      </w:r>
    </w:p>
    <w:p w14:paraId="6C0F1227" w14:textId="77777777" w:rsidR="004719B8" w:rsidRPr="00741ECA" w:rsidRDefault="004719B8" w:rsidP="004719B8">
      <w:pPr>
        <w:pStyle w:val="NormalWeb"/>
        <w:rPr>
          <w:rFonts w:ascii="Helvetica" w:hAnsi="Helvetica"/>
          <w:lang w:val="es-PE"/>
        </w:rPr>
      </w:pPr>
      <w:r w:rsidRPr="00741ECA">
        <w:rPr>
          <w:rFonts w:ascii="Helvetica" w:hAnsi="Helvetica"/>
          <w:lang w:val="es-PE"/>
        </w:rPr>
        <w:t xml:space="preserve">pueden requerir </w:t>
      </w:r>
      <w:r w:rsidRPr="00741ECA">
        <w:rPr>
          <w:rStyle w:val="Textoennegrita"/>
          <w:rFonts w:ascii="Helvetica" w:hAnsi="Helvetica"/>
          <w:lang w:val="es-PE"/>
        </w:rPr>
        <w:t>niveles adecuados de revisión y documentación</w:t>
      </w:r>
      <w:r w:rsidRPr="00741ECA">
        <w:rPr>
          <w:rFonts w:ascii="Helvetica" w:hAnsi="Helvetica"/>
          <w:lang w:val="es-PE"/>
        </w:rPr>
        <w:t>.</w:t>
      </w:r>
    </w:p>
    <w:p w14:paraId="193855C9"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La organización debe evitar que los pagos sean utilizados para influir indebidamente en funcionarios o para obtener ventajas que no correspondan.</w:t>
      </w:r>
    </w:p>
    <w:p w14:paraId="213FBDFD" w14:textId="77777777" w:rsidR="004719B8" w:rsidRPr="00741ECA" w:rsidRDefault="004719B8" w:rsidP="004719B8">
      <w:pPr>
        <w:pStyle w:val="Ttulo3"/>
        <w:rPr>
          <w:rFonts w:ascii="Helvetica" w:hAnsi="Helvetica"/>
          <w:lang w:val="es-PE"/>
        </w:rPr>
      </w:pPr>
      <w:r w:rsidRPr="00741ECA">
        <w:rPr>
          <w:rFonts w:ascii="Helvetica" w:hAnsi="Helvetica"/>
          <w:lang w:val="es-PE"/>
        </w:rPr>
        <w:t>Pagos por servicios inexistentes</w:t>
      </w:r>
    </w:p>
    <w:p w14:paraId="2DA02748" w14:textId="243F09C9" w:rsidR="004719B8" w:rsidRPr="00741ECA" w:rsidRDefault="004719B8" w:rsidP="006A4561">
      <w:pPr>
        <w:pStyle w:val="NormalWeb"/>
        <w:ind w:firstLine="720"/>
        <w:rPr>
          <w:rFonts w:ascii="Helvetica" w:hAnsi="Helvetica"/>
          <w:lang w:val="es-PE"/>
        </w:rPr>
      </w:pPr>
      <w:r w:rsidRPr="00741ECA">
        <w:rPr>
          <w:rFonts w:ascii="Helvetica" w:hAnsi="Helvetica"/>
          <w:lang w:val="es-PE"/>
        </w:rPr>
        <w:t>Una de las situaciones de mayor riesgo es la utilización de una operación ficticia para justificar una salida de dinero.</w:t>
      </w:r>
      <w:r w:rsidR="006A4561" w:rsidRPr="00741ECA">
        <w:rPr>
          <w:rFonts w:ascii="Helvetica" w:hAnsi="Helvetica"/>
          <w:lang w:val="es-PE"/>
        </w:rPr>
        <w:t xml:space="preserve"> </w:t>
      </w:r>
      <w:r w:rsidRPr="00741ECA">
        <w:rPr>
          <w:rFonts w:ascii="Helvetica" w:hAnsi="Helvetica"/>
          <w:lang w:val="es-PE"/>
        </w:rPr>
        <w:t>Por ejemplo:</w:t>
      </w:r>
    </w:p>
    <w:p w14:paraId="740FD177" w14:textId="77777777" w:rsidR="004719B8" w:rsidRPr="00741ECA" w:rsidRDefault="004719B8" w:rsidP="004719B8">
      <w:pPr>
        <w:pStyle w:val="NormalWeb"/>
        <w:rPr>
          <w:rFonts w:ascii="Helvetica" w:hAnsi="Helvetica"/>
          <w:lang w:val="es-PE"/>
        </w:rPr>
      </w:pPr>
      <w:r w:rsidRPr="00741ECA">
        <w:rPr>
          <w:rFonts w:ascii="Helvetica" w:hAnsi="Helvetica"/>
          <w:lang w:val="es-PE"/>
        </w:rPr>
        <w:t>Una empresa registra:</w:t>
      </w:r>
    </w:p>
    <w:p w14:paraId="1DE3BA0B"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“Servicios de asesoría administrativa — S/ 80 000”.</w:t>
      </w:r>
    </w:p>
    <w:p w14:paraId="4464FC8E" w14:textId="77777777" w:rsidR="004719B8" w:rsidRPr="00741ECA" w:rsidRDefault="004719B8" w:rsidP="004719B8">
      <w:pPr>
        <w:pStyle w:val="NormalWeb"/>
        <w:rPr>
          <w:rFonts w:ascii="Helvetica" w:hAnsi="Helvetica"/>
        </w:rPr>
      </w:pPr>
      <w:r w:rsidRPr="00741ECA">
        <w:rPr>
          <w:rFonts w:ascii="Helvetica" w:hAnsi="Helvetica"/>
        </w:rPr>
        <w:t>Sin embargo:</w:t>
      </w:r>
    </w:p>
    <w:p w14:paraId="7139B524" w14:textId="77777777" w:rsidR="004719B8" w:rsidRPr="00741ECA" w:rsidRDefault="004719B8" w:rsidP="0047461E">
      <w:pPr>
        <w:numPr>
          <w:ilvl w:val="0"/>
          <w:numId w:val="239"/>
        </w:numPr>
        <w:spacing w:before="100" w:beforeAutospacing="1" w:after="100" w:afterAutospacing="1" w:line="240" w:lineRule="auto"/>
        <w:rPr>
          <w:rFonts w:ascii="Helvetica" w:hAnsi="Helvetica"/>
        </w:rPr>
      </w:pPr>
      <w:r w:rsidRPr="00741ECA">
        <w:rPr>
          <w:rFonts w:ascii="Helvetica" w:hAnsi="Helvetica"/>
        </w:rPr>
        <w:t xml:space="preserve">No existe informe. </w:t>
      </w:r>
    </w:p>
    <w:p w14:paraId="4DE712F3" w14:textId="77777777" w:rsidR="004719B8" w:rsidRPr="00741ECA" w:rsidRDefault="004719B8" w:rsidP="0047461E">
      <w:pPr>
        <w:numPr>
          <w:ilvl w:val="0"/>
          <w:numId w:val="239"/>
        </w:numPr>
        <w:spacing w:before="100" w:beforeAutospacing="1" w:after="100" w:afterAutospacing="1" w:line="240" w:lineRule="auto"/>
        <w:rPr>
          <w:rFonts w:ascii="Helvetica" w:hAnsi="Helvetica"/>
          <w:lang w:val="es-PE"/>
        </w:rPr>
      </w:pPr>
      <w:r w:rsidRPr="00741ECA">
        <w:rPr>
          <w:rFonts w:ascii="Helvetica" w:hAnsi="Helvetica"/>
          <w:lang w:val="es-PE"/>
        </w:rPr>
        <w:t xml:space="preserve">No existe evidencia del trabajo. </w:t>
      </w:r>
    </w:p>
    <w:p w14:paraId="34CECB45" w14:textId="77777777" w:rsidR="004719B8" w:rsidRPr="00741ECA" w:rsidRDefault="004719B8" w:rsidP="0047461E">
      <w:pPr>
        <w:numPr>
          <w:ilvl w:val="0"/>
          <w:numId w:val="239"/>
        </w:numPr>
        <w:spacing w:before="100" w:beforeAutospacing="1" w:after="100" w:afterAutospacing="1" w:line="240" w:lineRule="auto"/>
        <w:rPr>
          <w:rFonts w:ascii="Helvetica" w:hAnsi="Helvetica"/>
          <w:lang w:val="es-PE"/>
        </w:rPr>
      </w:pPr>
      <w:r w:rsidRPr="00741ECA">
        <w:rPr>
          <w:rFonts w:ascii="Helvetica" w:hAnsi="Helvetica"/>
          <w:lang w:val="es-PE"/>
        </w:rPr>
        <w:t xml:space="preserve">El proveedor no tiene capacidad aparente. </w:t>
      </w:r>
    </w:p>
    <w:p w14:paraId="7C58EB7B" w14:textId="77777777" w:rsidR="004719B8" w:rsidRPr="00741ECA" w:rsidRDefault="004719B8" w:rsidP="0047461E">
      <w:pPr>
        <w:numPr>
          <w:ilvl w:val="0"/>
          <w:numId w:val="239"/>
        </w:numPr>
        <w:spacing w:before="100" w:beforeAutospacing="1" w:after="100" w:afterAutospacing="1" w:line="240" w:lineRule="auto"/>
        <w:rPr>
          <w:rFonts w:ascii="Helvetica" w:hAnsi="Helvetica"/>
          <w:lang w:val="es-PE"/>
        </w:rPr>
      </w:pPr>
      <w:r w:rsidRPr="00741ECA">
        <w:rPr>
          <w:rFonts w:ascii="Helvetica" w:hAnsi="Helvetica"/>
          <w:lang w:val="es-PE"/>
        </w:rPr>
        <w:t xml:space="preserve">La persona que autorizó la contratación tiene una relación personal con el proveedor. </w:t>
      </w:r>
    </w:p>
    <w:p w14:paraId="7A4ED095" w14:textId="77777777" w:rsidR="004719B8" w:rsidRPr="00741ECA" w:rsidRDefault="004719B8" w:rsidP="004719B8">
      <w:pPr>
        <w:pStyle w:val="NormalWeb"/>
        <w:rPr>
          <w:rFonts w:ascii="Helvetica" w:hAnsi="Helvetica"/>
          <w:lang w:val="es-PE"/>
        </w:rPr>
      </w:pPr>
      <w:r w:rsidRPr="00741ECA">
        <w:rPr>
          <w:rFonts w:ascii="Helvetica" w:hAnsi="Helvetica"/>
          <w:lang w:val="es-PE"/>
        </w:rPr>
        <w:t xml:space="preserve">La situación requiere una </w:t>
      </w:r>
      <w:r w:rsidRPr="00741ECA">
        <w:rPr>
          <w:rStyle w:val="Textoennegrita"/>
          <w:rFonts w:ascii="Helvetica" w:hAnsi="Helvetica"/>
          <w:lang w:val="es-PE"/>
        </w:rPr>
        <w:t>revisión inmediata y documentada</w:t>
      </w:r>
      <w:r w:rsidRPr="00741ECA">
        <w:rPr>
          <w:rFonts w:ascii="Helvetica" w:hAnsi="Helvetica"/>
          <w:lang w:val="es-PE"/>
        </w:rPr>
        <w:t>.</w:t>
      </w:r>
    </w:p>
    <w:p w14:paraId="3CA4CA8E" w14:textId="77777777" w:rsidR="004719B8" w:rsidRPr="00741ECA" w:rsidRDefault="004719B8" w:rsidP="004719B8">
      <w:pPr>
        <w:pStyle w:val="Ttulo3"/>
        <w:rPr>
          <w:rFonts w:ascii="Helvetica" w:hAnsi="Helvetica"/>
          <w:lang w:val="es-PE"/>
        </w:rPr>
      </w:pPr>
      <w:r w:rsidRPr="00741ECA">
        <w:rPr>
          <w:rFonts w:ascii="Helvetica" w:hAnsi="Helvetica"/>
          <w:lang w:val="es-PE"/>
        </w:rPr>
        <w:t>Registros contables</w:t>
      </w:r>
    </w:p>
    <w:p w14:paraId="18FB8F1E"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La aprobación del pago debe estar conectada con un registro contable adecuado.</w:t>
      </w:r>
    </w:p>
    <w:p w14:paraId="05AE2A19" w14:textId="77777777" w:rsidR="004719B8" w:rsidRPr="00741ECA" w:rsidRDefault="004719B8" w:rsidP="004719B8">
      <w:pPr>
        <w:pStyle w:val="NormalWeb"/>
        <w:rPr>
          <w:rFonts w:ascii="Helvetica" w:hAnsi="Helvetica"/>
          <w:lang w:val="es-PE"/>
        </w:rPr>
      </w:pPr>
      <w:r w:rsidRPr="00741ECA">
        <w:rPr>
          <w:rFonts w:ascii="Helvetica" w:hAnsi="Helvetica"/>
          <w:lang w:val="es-PE"/>
        </w:rPr>
        <w:t>La información registrada debe reflejar correctamente:</w:t>
      </w:r>
    </w:p>
    <w:p w14:paraId="0591BD67" w14:textId="77777777" w:rsidR="004719B8" w:rsidRPr="00741ECA" w:rsidRDefault="004719B8" w:rsidP="0047461E">
      <w:pPr>
        <w:numPr>
          <w:ilvl w:val="0"/>
          <w:numId w:val="240"/>
        </w:numPr>
        <w:spacing w:before="100" w:beforeAutospacing="1" w:after="100" w:afterAutospacing="1" w:line="240" w:lineRule="auto"/>
        <w:rPr>
          <w:rFonts w:ascii="Helvetica" w:hAnsi="Helvetica"/>
        </w:rPr>
      </w:pPr>
      <w:r w:rsidRPr="00741ECA">
        <w:rPr>
          <w:rFonts w:ascii="Helvetica" w:hAnsi="Helvetica"/>
        </w:rPr>
        <w:t xml:space="preserve">Importe. </w:t>
      </w:r>
    </w:p>
    <w:p w14:paraId="431BD45C" w14:textId="77777777" w:rsidR="004719B8" w:rsidRPr="00741ECA" w:rsidRDefault="004719B8" w:rsidP="0047461E">
      <w:pPr>
        <w:numPr>
          <w:ilvl w:val="0"/>
          <w:numId w:val="240"/>
        </w:numPr>
        <w:spacing w:before="100" w:beforeAutospacing="1" w:after="100" w:afterAutospacing="1" w:line="240" w:lineRule="auto"/>
        <w:rPr>
          <w:rFonts w:ascii="Helvetica" w:hAnsi="Helvetica"/>
        </w:rPr>
      </w:pPr>
      <w:r w:rsidRPr="00741ECA">
        <w:rPr>
          <w:rFonts w:ascii="Helvetica" w:hAnsi="Helvetica"/>
        </w:rPr>
        <w:t xml:space="preserve">Fecha. </w:t>
      </w:r>
    </w:p>
    <w:p w14:paraId="1DAEB340" w14:textId="77777777" w:rsidR="004719B8" w:rsidRPr="00741ECA" w:rsidRDefault="004719B8" w:rsidP="0047461E">
      <w:pPr>
        <w:numPr>
          <w:ilvl w:val="0"/>
          <w:numId w:val="240"/>
        </w:numPr>
        <w:spacing w:before="100" w:beforeAutospacing="1" w:after="100" w:afterAutospacing="1" w:line="240" w:lineRule="auto"/>
        <w:rPr>
          <w:rFonts w:ascii="Helvetica" w:hAnsi="Helvetica"/>
        </w:rPr>
      </w:pPr>
      <w:r w:rsidRPr="00741ECA">
        <w:rPr>
          <w:rFonts w:ascii="Helvetica" w:hAnsi="Helvetica"/>
        </w:rPr>
        <w:t xml:space="preserve">Beneficiario. </w:t>
      </w:r>
    </w:p>
    <w:p w14:paraId="521F7252" w14:textId="77777777" w:rsidR="004719B8" w:rsidRPr="00741ECA" w:rsidRDefault="004719B8" w:rsidP="0047461E">
      <w:pPr>
        <w:numPr>
          <w:ilvl w:val="0"/>
          <w:numId w:val="240"/>
        </w:numPr>
        <w:spacing w:before="100" w:beforeAutospacing="1" w:after="100" w:afterAutospacing="1" w:line="240" w:lineRule="auto"/>
        <w:rPr>
          <w:rFonts w:ascii="Helvetica" w:hAnsi="Helvetica"/>
        </w:rPr>
      </w:pPr>
      <w:r w:rsidRPr="00741ECA">
        <w:rPr>
          <w:rFonts w:ascii="Helvetica" w:hAnsi="Helvetica"/>
        </w:rPr>
        <w:t xml:space="preserve">Naturaleza del gasto. </w:t>
      </w:r>
    </w:p>
    <w:p w14:paraId="1B7185FD" w14:textId="77777777" w:rsidR="004719B8" w:rsidRPr="00741ECA" w:rsidRDefault="004719B8" w:rsidP="0047461E">
      <w:pPr>
        <w:numPr>
          <w:ilvl w:val="0"/>
          <w:numId w:val="240"/>
        </w:numPr>
        <w:spacing w:before="100" w:beforeAutospacing="1" w:after="100" w:afterAutospacing="1" w:line="240" w:lineRule="auto"/>
        <w:rPr>
          <w:rFonts w:ascii="Helvetica" w:hAnsi="Helvetica"/>
        </w:rPr>
      </w:pPr>
      <w:r w:rsidRPr="00741ECA">
        <w:rPr>
          <w:rFonts w:ascii="Helvetica" w:hAnsi="Helvetica"/>
        </w:rPr>
        <w:t xml:space="preserve">Cuenta contable. </w:t>
      </w:r>
    </w:p>
    <w:p w14:paraId="6D2DF859" w14:textId="77777777" w:rsidR="004719B8" w:rsidRPr="00741ECA" w:rsidRDefault="004719B8" w:rsidP="0047461E">
      <w:pPr>
        <w:numPr>
          <w:ilvl w:val="0"/>
          <w:numId w:val="240"/>
        </w:numPr>
        <w:spacing w:before="100" w:beforeAutospacing="1" w:after="100" w:afterAutospacing="1" w:line="240" w:lineRule="auto"/>
        <w:rPr>
          <w:rFonts w:ascii="Helvetica" w:hAnsi="Helvetica"/>
        </w:rPr>
      </w:pPr>
      <w:r w:rsidRPr="00741ECA">
        <w:rPr>
          <w:rFonts w:ascii="Helvetica" w:hAnsi="Helvetica"/>
        </w:rPr>
        <w:t xml:space="preserve">Documento de respaldo. </w:t>
      </w:r>
    </w:p>
    <w:p w14:paraId="0D55D324" w14:textId="0F10A5DE" w:rsidR="004719B8" w:rsidRPr="00741ECA" w:rsidRDefault="004719B8" w:rsidP="006A4561">
      <w:pPr>
        <w:pStyle w:val="NormalWeb"/>
        <w:ind w:firstLine="360"/>
        <w:rPr>
          <w:rFonts w:ascii="Helvetica" w:hAnsi="Helvetica"/>
          <w:lang w:val="es-PE"/>
        </w:rPr>
      </w:pPr>
      <w:r w:rsidRPr="00741ECA">
        <w:rPr>
          <w:rStyle w:val="Textoennegrita"/>
          <w:rFonts w:ascii="Helvetica" w:hAnsi="Helvetica"/>
          <w:lang w:val="es-PE"/>
        </w:rPr>
        <w:t>Los registros contables no deben utilizarse para ocultar la verdadera naturaleza de una operación.</w:t>
      </w:r>
      <w:r w:rsidR="006A4561" w:rsidRPr="00741ECA">
        <w:rPr>
          <w:rStyle w:val="Textoennegrita"/>
          <w:rFonts w:ascii="Helvetica" w:hAnsi="Helvetica"/>
          <w:lang w:val="es-PE"/>
        </w:rPr>
        <w:t xml:space="preserve"> </w:t>
      </w:r>
      <w:r w:rsidRPr="00741ECA">
        <w:rPr>
          <w:rFonts w:ascii="Helvetica" w:hAnsi="Helvetica"/>
          <w:lang w:val="es-PE"/>
        </w:rPr>
        <w:t>Esto es especialmente importante porque un soborno puede intentar presentarse como un gasto comercial aparentemente legítimo.</w:t>
      </w:r>
    </w:p>
    <w:p w14:paraId="3091C660" w14:textId="77777777" w:rsidR="004719B8" w:rsidRPr="00741ECA" w:rsidRDefault="004719B8" w:rsidP="004719B8">
      <w:pPr>
        <w:pStyle w:val="Ttulo3"/>
        <w:rPr>
          <w:rFonts w:ascii="Helvetica" w:hAnsi="Helvetica"/>
          <w:lang w:val="es-PE"/>
        </w:rPr>
      </w:pPr>
      <w:r w:rsidRPr="00741ECA">
        <w:rPr>
          <w:rFonts w:ascii="Helvetica" w:hAnsi="Helvetica"/>
          <w:lang w:val="es-PE"/>
        </w:rPr>
        <w:t>Niveles de aprobación</w:t>
      </w:r>
    </w:p>
    <w:p w14:paraId="6374107D"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Una matriz de autorización puede establecer diferentes niveles.</w:t>
      </w:r>
    </w:p>
    <w:p w14:paraId="76A96D6A" w14:textId="77777777" w:rsidR="004719B8" w:rsidRPr="00741ECA" w:rsidRDefault="004719B8" w:rsidP="004719B8">
      <w:pPr>
        <w:pStyle w:val="NormalWeb"/>
        <w:rPr>
          <w:rFonts w:ascii="Helvetica" w:hAnsi="Helvetica"/>
        </w:rPr>
      </w:pPr>
      <w:r w:rsidRPr="00741ECA">
        <w:rPr>
          <w:rFonts w:ascii="Helvetica" w:hAnsi="Helvetica"/>
        </w:rPr>
        <w:t>Por ejemplo: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2"/>
        <w:gridCol w:w="4127"/>
      </w:tblGrid>
      <w:tr w:rsidR="004719B8" w:rsidRPr="00741ECA" w14:paraId="59D73BD2" w14:textId="77777777" w:rsidTr="006A4561">
        <w:trPr>
          <w:tblHeader/>
        </w:trPr>
        <w:tc>
          <w:tcPr>
            <w:tcW w:w="0" w:type="auto"/>
            <w:vAlign w:val="center"/>
            <w:hideMark/>
          </w:tcPr>
          <w:p w14:paraId="5CD76BD3" w14:textId="77777777" w:rsidR="004719B8" w:rsidRPr="00741ECA" w:rsidRDefault="004719B8" w:rsidP="006A4561">
            <w:pPr>
              <w:jc w:val="center"/>
              <w:rPr>
                <w:rFonts w:ascii="Helvetica" w:hAnsi="Helvetica"/>
                <w:b/>
                <w:bCs/>
              </w:rPr>
            </w:pPr>
            <w:r w:rsidRPr="00741ECA">
              <w:rPr>
                <w:rFonts w:ascii="Helvetica" w:hAnsi="Helvetica"/>
                <w:b/>
                <w:bCs/>
              </w:rPr>
              <w:t>Importe de la operación</w:t>
            </w:r>
          </w:p>
        </w:tc>
        <w:tc>
          <w:tcPr>
            <w:tcW w:w="0" w:type="auto"/>
            <w:vAlign w:val="center"/>
            <w:hideMark/>
          </w:tcPr>
          <w:p w14:paraId="4F506248" w14:textId="77777777" w:rsidR="004719B8" w:rsidRPr="00741ECA" w:rsidRDefault="004719B8" w:rsidP="006A4561">
            <w:pPr>
              <w:jc w:val="center"/>
              <w:rPr>
                <w:rFonts w:ascii="Helvetica" w:hAnsi="Helvetica"/>
                <w:b/>
                <w:bCs/>
              </w:rPr>
            </w:pPr>
            <w:r w:rsidRPr="00741ECA">
              <w:rPr>
                <w:rFonts w:ascii="Helvetica" w:hAnsi="Helvetica"/>
                <w:b/>
                <w:bCs/>
              </w:rPr>
              <w:t>Nivel de aprobación</w:t>
            </w:r>
          </w:p>
        </w:tc>
      </w:tr>
      <w:tr w:rsidR="004719B8" w:rsidRPr="00741ECA" w14:paraId="6D5893B3" w14:textId="77777777" w:rsidTr="006A4561">
        <w:tc>
          <w:tcPr>
            <w:tcW w:w="0" w:type="auto"/>
            <w:vAlign w:val="center"/>
            <w:hideMark/>
          </w:tcPr>
          <w:p w14:paraId="311ED50F" w14:textId="77777777" w:rsidR="004719B8" w:rsidRPr="00741ECA" w:rsidRDefault="004719B8" w:rsidP="006A4561">
            <w:pPr>
              <w:jc w:val="center"/>
              <w:rPr>
                <w:rFonts w:ascii="Helvetica" w:hAnsi="Helvetica"/>
              </w:rPr>
            </w:pPr>
            <w:r w:rsidRPr="00741ECA">
              <w:rPr>
                <w:rFonts w:ascii="Helvetica" w:hAnsi="Helvetica"/>
              </w:rPr>
              <w:t>Hasta S/ 5 000</w:t>
            </w:r>
          </w:p>
        </w:tc>
        <w:tc>
          <w:tcPr>
            <w:tcW w:w="0" w:type="auto"/>
            <w:vAlign w:val="center"/>
            <w:hideMark/>
          </w:tcPr>
          <w:p w14:paraId="06E07E43" w14:textId="77777777" w:rsidR="004719B8" w:rsidRPr="00741ECA" w:rsidRDefault="004719B8" w:rsidP="006A4561">
            <w:pPr>
              <w:jc w:val="center"/>
              <w:rPr>
                <w:rFonts w:ascii="Helvetica" w:hAnsi="Helvetica"/>
              </w:rPr>
            </w:pPr>
            <w:r w:rsidRPr="00741ECA">
              <w:rPr>
                <w:rFonts w:ascii="Helvetica" w:hAnsi="Helvetica"/>
              </w:rPr>
              <w:t>Responsable del área</w:t>
            </w:r>
          </w:p>
        </w:tc>
      </w:tr>
      <w:tr w:rsidR="004719B8" w:rsidRPr="00741ECA" w14:paraId="4C5E417C" w14:textId="77777777" w:rsidTr="006A4561">
        <w:tc>
          <w:tcPr>
            <w:tcW w:w="0" w:type="auto"/>
            <w:vAlign w:val="center"/>
            <w:hideMark/>
          </w:tcPr>
          <w:p w14:paraId="7A271F2D" w14:textId="77777777" w:rsidR="004719B8" w:rsidRPr="00741ECA" w:rsidRDefault="004719B8" w:rsidP="006A4561">
            <w:pPr>
              <w:jc w:val="center"/>
              <w:rPr>
                <w:rFonts w:ascii="Helvetica" w:hAnsi="Helvetica"/>
              </w:rPr>
            </w:pPr>
            <w:r w:rsidRPr="00741ECA">
              <w:rPr>
                <w:rFonts w:ascii="Helvetica" w:hAnsi="Helvetica"/>
              </w:rPr>
              <w:t>S/ 5 001 – S/ 25 000</w:t>
            </w:r>
          </w:p>
        </w:tc>
        <w:tc>
          <w:tcPr>
            <w:tcW w:w="0" w:type="auto"/>
            <w:vAlign w:val="center"/>
            <w:hideMark/>
          </w:tcPr>
          <w:p w14:paraId="49E409F1" w14:textId="77777777" w:rsidR="004719B8" w:rsidRPr="00741ECA" w:rsidRDefault="004719B8" w:rsidP="006A4561">
            <w:pPr>
              <w:jc w:val="center"/>
              <w:rPr>
                <w:rFonts w:ascii="Helvetica" w:hAnsi="Helvetica"/>
              </w:rPr>
            </w:pPr>
            <w:r w:rsidRPr="00741ECA">
              <w:rPr>
                <w:rFonts w:ascii="Helvetica" w:hAnsi="Helvetica"/>
              </w:rPr>
              <w:t>Jefatura correspondiente</w:t>
            </w:r>
          </w:p>
        </w:tc>
      </w:tr>
      <w:tr w:rsidR="004719B8" w:rsidRPr="00741ECA" w14:paraId="49E3D757" w14:textId="77777777" w:rsidTr="006A4561">
        <w:tc>
          <w:tcPr>
            <w:tcW w:w="0" w:type="auto"/>
            <w:vAlign w:val="center"/>
            <w:hideMark/>
          </w:tcPr>
          <w:p w14:paraId="57031134" w14:textId="77777777" w:rsidR="004719B8" w:rsidRPr="00741ECA" w:rsidRDefault="004719B8" w:rsidP="006A4561">
            <w:pPr>
              <w:jc w:val="center"/>
              <w:rPr>
                <w:rFonts w:ascii="Helvetica" w:hAnsi="Helvetica"/>
              </w:rPr>
            </w:pPr>
            <w:r w:rsidRPr="00741ECA">
              <w:rPr>
                <w:rFonts w:ascii="Helvetica" w:hAnsi="Helvetica"/>
              </w:rPr>
              <w:t>S/ 25 001 – S/ 100 000</w:t>
            </w:r>
          </w:p>
        </w:tc>
        <w:tc>
          <w:tcPr>
            <w:tcW w:w="0" w:type="auto"/>
            <w:vAlign w:val="center"/>
            <w:hideMark/>
          </w:tcPr>
          <w:p w14:paraId="2BB7EBF5" w14:textId="77777777" w:rsidR="004719B8" w:rsidRPr="00741ECA" w:rsidRDefault="004719B8" w:rsidP="006A4561">
            <w:pPr>
              <w:jc w:val="center"/>
              <w:rPr>
                <w:rFonts w:ascii="Helvetica" w:hAnsi="Helvetica"/>
              </w:rPr>
            </w:pPr>
            <w:r w:rsidRPr="00741ECA">
              <w:rPr>
                <w:rFonts w:ascii="Helvetica" w:hAnsi="Helvetica"/>
              </w:rPr>
              <w:t>Gerencia</w:t>
            </w:r>
          </w:p>
        </w:tc>
      </w:tr>
      <w:tr w:rsidR="004719B8" w:rsidRPr="00741ECA" w14:paraId="738F3883" w14:textId="77777777" w:rsidTr="006A4561">
        <w:tc>
          <w:tcPr>
            <w:tcW w:w="0" w:type="auto"/>
            <w:vAlign w:val="center"/>
            <w:hideMark/>
          </w:tcPr>
          <w:p w14:paraId="44C90D6E" w14:textId="77777777" w:rsidR="004719B8" w:rsidRPr="00741ECA" w:rsidRDefault="004719B8" w:rsidP="006A4561">
            <w:pPr>
              <w:jc w:val="center"/>
              <w:rPr>
                <w:rFonts w:ascii="Helvetica" w:hAnsi="Helvetica"/>
              </w:rPr>
            </w:pPr>
            <w:r w:rsidRPr="00741ECA">
              <w:rPr>
                <w:rFonts w:ascii="Helvetica" w:hAnsi="Helvetica"/>
              </w:rPr>
              <w:t>Más de S/ 100 000</w:t>
            </w:r>
          </w:p>
        </w:tc>
        <w:tc>
          <w:tcPr>
            <w:tcW w:w="0" w:type="auto"/>
            <w:vAlign w:val="center"/>
            <w:hideMark/>
          </w:tcPr>
          <w:p w14:paraId="70151338" w14:textId="77777777" w:rsidR="004719B8" w:rsidRPr="00741ECA" w:rsidRDefault="004719B8" w:rsidP="006A4561">
            <w:pPr>
              <w:jc w:val="center"/>
              <w:rPr>
                <w:rFonts w:ascii="Helvetica" w:hAnsi="Helvetica"/>
                <w:lang w:val="es-PE"/>
              </w:rPr>
            </w:pPr>
            <w:r w:rsidRPr="00741ECA">
              <w:rPr>
                <w:rFonts w:ascii="Helvetica" w:hAnsi="Helvetica"/>
                <w:lang w:val="es-PE"/>
              </w:rPr>
              <w:t>Nivel superior definido por la organización</w:t>
            </w:r>
          </w:p>
        </w:tc>
      </w:tr>
    </w:tbl>
    <w:p w14:paraId="0BB70984" w14:textId="066EA2B0" w:rsidR="004719B8" w:rsidRPr="00741ECA" w:rsidRDefault="004719B8" w:rsidP="006A4561">
      <w:pPr>
        <w:pStyle w:val="NormalWeb"/>
        <w:ind w:firstLine="720"/>
        <w:rPr>
          <w:rFonts w:ascii="Helvetica" w:hAnsi="Helvetica"/>
          <w:lang w:val="es-PE"/>
        </w:rPr>
      </w:pPr>
      <w:r w:rsidRPr="00741ECA">
        <w:rPr>
          <w:rFonts w:ascii="Helvetica" w:hAnsi="Helvetica"/>
          <w:lang w:val="es-PE"/>
        </w:rPr>
        <w:t xml:space="preserve">Estos importes son </w:t>
      </w:r>
      <w:r w:rsidRPr="00741ECA">
        <w:rPr>
          <w:rStyle w:val="Textoennegrita"/>
          <w:rFonts w:ascii="Helvetica" w:hAnsi="Helvetica"/>
          <w:lang w:val="es-PE"/>
        </w:rPr>
        <w:t>solo un ejemplo didáctico</w:t>
      </w:r>
      <w:r w:rsidRPr="00741ECA">
        <w:rPr>
          <w:rFonts w:ascii="Helvetica" w:hAnsi="Helvetica"/>
          <w:lang w:val="es-PE"/>
        </w:rPr>
        <w:t>. Cada organización debe establecer sus propios límites según su tamaño, estructura y nivel de riesgo.</w:t>
      </w:r>
      <w:r w:rsidR="006A4561" w:rsidRPr="00741ECA">
        <w:rPr>
          <w:rFonts w:ascii="Helvetica" w:hAnsi="Helvetica"/>
          <w:lang w:val="es-PE"/>
        </w:rPr>
        <w:t xml:space="preserve"> </w:t>
      </w:r>
      <w:r w:rsidRPr="00741ECA">
        <w:rPr>
          <w:rFonts w:ascii="Helvetica" w:hAnsi="Helvetica"/>
          <w:lang w:val="es-PE"/>
        </w:rPr>
        <w:t xml:space="preserve">Lo importante es que los límites estén </w:t>
      </w:r>
      <w:r w:rsidRPr="00741ECA">
        <w:rPr>
          <w:rStyle w:val="Textoennegrita"/>
          <w:rFonts w:ascii="Helvetica" w:hAnsi="Helvetica"/>
          <w:lang w:val="es-PE"/>
        </w:rPr>
        <w:t>claramente definidos y sean conocidos por las personas responsables</w:t>
      </w:r>
      <w:r w:rsidRPr="00741ECA">
        <w:rPr>
          <w:rFonts w:ascii="Helvetica" w:hAnsi="Helvetica"/>
          <w:lang w:val="es-PE"/>
        </w:rPr>
        <w:t>.</w:t>
      </w:r>
    </w:p>
    <w:p w14:paraId="07F4CB99" w14:textId="77777777" w:rsidR="004719B8" w:rsidRPr="00741ECA" w:rsidRDefault="004719B8" w:rsidP="004719B8">
      <w:pPr>
        <w:pStyle w:val="Ttulo3"/>
        <w:rPr>
          <w:rFonts w:ascii="Helvetica" w:hAnsi="Helvetica"/>
          <w:lang w:val="es-PE"/>
        </w:rPr>
      </w:pPr>
      <w:r w:rsidRPr="00741ECA">
        <w:rPr>
          <w:rFonts w:ascii="Helvetica" w:hAnsi="Helvetica"/>
          <w:lang w:val="es-PE"/>
        </w:rPr>
        <w:t>Operaciones de alto riesgo</w:t>
      </w:r>
    </w:p>
    <w:p w14:paraId="2E1E7AF4" w14:textId="5F60D89E" w:rsidR="004719B8" w:rsidRPr="00741ECA" w:rsidRDefault="004719B8" w:rsidP="006A4561">
      <w:pPr>
        <w:pStyle w:val="NormalWeb"/>
        <w:ind w:firstLine="720"/>
        <w:rPr>
          <w:rFonts w:ascii="Helvetica" w:hAnsi="Helvetica"/>
          <w:lang w:val="es-PE"/>
        </w:rPr>
      </w:pPr>
      <w:r w:rsidRPr="00741ECA">
        <w:rPr>
          <w:rFonts w:ascii="Helvetica" w:hAnsi="Helvetica"/>
          <w:lang w:val="es-PE"/>
        </w:rPr>
        <w:t>No todas las operaciones deben recibir exactamente el mismo nivel de revisión.</w:t>
      </w:r>
      <w:r w:rsidR="006A4561" w:rsidRPr="00741ECA">
        <w:rPr>
          <w:rFonts w:ascii="Helvetica" w:hAnsi="Helvetica"/>
          <w:lang w:val="es-PE"/>
        </w:rPr>
        <w:t xml:space="preserve"> </w:t>
      </w:r>
      <w:r w:rsidRPr="00741ECA">
        <w:rPr>
          <w:rFonts w:ascii="Helvetica" w:hAnsi="Helvetica"/>
          <w:lang w:val="es-PE"/>
        </w:rPr>
        <w:t>Puede ser razonable aplicar controles adicionales cuando una transacción:</w:t>
      </w:r>
    </w:p>
    <w:p w14:paraId="625F9BF6" w14:textId="77777777" w:rsidR="004719B8" w:rsidRPr="00741ECA" w:rsidRDefault="004719B8" w:rsidP="0047461E">
      <w:pPr>
        <w:numPr>
          <w:ilvl w:val="0"/>
          <w:numId w:val="241"/>
        </w:numPr>
        <w:spacing w:before="100" w:beforeAutospacing="1" w:after="100" w:afterAutospacing="1" w:line="240" w:lineRule="auto"/>
        <w:rPr>
          <w:rFonts w:ascii="Helvetica" w:hAnsi="Helvetica"/>
        </w:rPr>
      </w:pPr>
      <w:r w:rsidRPr="00741ECA">
        <w:rPr>
          <w:rFonts w:ascii="Helvetica" w:hAnsi="Helvetica"/>
        </w:rPr>
        <w:t xml:space="preserve">Tiene un importe elevado. </w:t>
      </w:r>
    </w:p>
    <w:p w14:paraId="08EF047D" w14:textId="77777777" w:rsidR="004719B8" w:rsidRPr="00741ECA" w:rsidRDefault="004719B8" w:rsidP="0047461E">
      <w:pPr>
        <w:numPr>
          <w:ilvl w:val="0"/>
          <w:numId w:val="241"/>
        </w:numPr>
        <w:spacing w:before="100" w:beforeAutospacing="1" w:after="100" w:afterAutospacing="1" w:line="240" w:lineRule="auto"/>
        <w:rPr>
          <w:rFonts w:ascii="Helvetica" w:hAnsi="Helvetica"/>
        </w:rPr>
      </w:pPr>
      <w:r w:rsidRPr="00741ECA">
        <w:rPr>
          <w:rFonts w:ascii="Helvetica" w:hAnsi="Helvetica"/>
        </w:rPr>
        <w:t xml:space="preserve">Involucra un intermediario. </w:t>
      </w:r>
    </w:p>
    <w:p w14:paraId="548BD3E6" w14:textId="77777777" w:rsidR="004719B8" w:rsidRPr="00741ECA" w:rsidRDefault="004719B8" w:rsidP="0047461E">
      <w:pPr>
        <w:numPr>
          <w:ilvl w:val="0"/>
          <w:numId w:val="241"/>
        </w:numPr>
        <w:spacing w:before="100" w:beforeAutospacing="1" w:after="100" w:afterAutospacing="1" w:line="240" w:lineRule="auto"/>
        <w:rPr>
          <w:rFonts w:ascii="Helvetica" w:hAnsi="Helvetica"/>
          <w:lang w:val="es-PE"/>
        </w:rPr>
      </w:pPr>
      <w:r w:rsidRPr="00741ECA">
        <w:rPr>
          <w:rFonts w:ascii="Helvetica" w:hAnsi="Helvetica"/>
          <w:lang w:val="es-PE"/>
        </w:rPr>
        <w:t xml:space="preserve">Se relaciona con un funcionario público. </w:t>
      </w:r>
    </w:p>
    <w:p w14:paraId="134D0A01" w14:textId="77777777" w:rsidR="004719B8" w:rsidRPr="00741ECA" w:rsidRDefault="004719B8" w:rsidP="0047461E">
      <w:pPr>
        <w:numPr>
          <w:ilvl w:val="0"/>
          <w:numId w:val="241"/>
        </w:numPr>
        <w:spacing w:before="100" w:beforeAutospacing="1" w:after="100" w:afterAutospacing="1" w:line="240" w:lineRule="auto"/>
        <w:rPr>
          <w:rFonts w:ascii="Helvetica" w:hAnsi="Helvetica"/>
          <w:lang w:val="es-PE"/>
        </w:rPr>
      </w:pPr>
      <w:r w:rsidRPr="00741ECA">
        <w:rPr>
          <w:rFonts w:ascii="Helvetica" w:hAnsi="Helvetica"/>
          <w:lang w:val="es-PE"/>
        </w:rPr>
        <w:t xml:space="preserve">Está vinculada a una contratación pública. </w:t>
      </w:r>
    </w:p>
    <w:p w14:paraId="0D858DFA" w14:textId="77777777" w:rsidR="004719B8" w:rsidRPr="00741ECA" w:rsidRDefault="004719B8" w:rsidP="0047461E">
      <w:pPr>
        <w:numPr>
          <w:ilvl w:val="0"/>
          <w:numId w:val="241"/>
        </w:numPr>
        <w:spacing w:before="100" w:beforeAutospacing="1" w:after="100" w:afterAutospacing="1" w:line="240" w:lineRule="auto"/>
        <w:rPr>
          <w:rFonts w:ascii="Helvetica" w:hAnsi="Helvetica"/>
          <w:lang w:val="es-PE"/>
        </w:rPr>
      </w:pPr>
      <w:r w:rsidRPr="00741ECA">
        <w:rPr>
          <w:rFonts w:ascii="Helvetica" w:hAnsi="Helvetica"/>
          <w:lang w:val="es-PE"/>
        </w:rPr>
        <w:t xml:space="preserve">Se realiza en un país o zona de mayor exposición al soborno. </w:t>
      </w:r>
    </w:p>
    <w:p w14:paraId="57A4597B" w14:textId="77777777" w:rsidR="004719B8" w:rsidRPr="00741ECA" w:rsidRDefault="004719B8" w:rsidP="0047461E">
      <w:pPr>
        <w:numPr>
          <w:ilvl w:val="0"/>
          <w:numId w:val="241"/>
        </w:numPr>
        <w:spacing w:before="100" w:beforeAutospacing="1" w:after="100" w:afterAutospacing="1" w:line="240" w:lineRule="auto"/>
        <w:rPr>
          <w:rFonts w:ascii="Helvetica" w:hAnsi="Helvetica"/>
          <w:lang w:val="es-PE"/>
        </w:rPr>
      </w:pPr>
      <w:r w:rsidRPr="00741ECA">
        <w:rPr>
          <w:rFonts w:ascii="Helvetica" w:hAnsi="Helvetica"/>
          <w:lang w:val="es-PE"/>
        </w:rPr>
        <w:t xml:space="preserve">Implica una cuenta bancaria de un tercero. </w:t>
      </w:r>
    </w:p>
    <w:p w14:paraId="57099D39" w14:textId="77777777" w:rsidR="004719B8" w:rsidRPr="00741ECA" w:rsidRDefault="004719B8" w:rsidP="0047461E">
      <w:pPr>
        <w:numPr>
          <w:ilvl w:val="0"/>
          <w:numId w:val="241"/>
        </w:numPr>
        <w:spacing w:before="100" w:beforeAutospacing="1" w:after="100" w:afterAutospacing="1" w:line="240" w:lineRule="auto"/>
        <w:rPr>
          <w:rFonts w:ascii="Helvetica" w:hAnsi="Helvetica"/>
          <w:lang w:val="es-PE"/>
        </w:rPr>
      </w:pPr>
      <w:r w:rsidRPr="00741ECA">
        <w:rPr>
          <w:rFonts w:ascii="Helvetica" w:hAnsi="Helvetica"/>
          <w:lang w:val="es-PE"/>
        </w:rPr>
        <w:t xml:space="preserve">Se aparta de las condiciones contractuales. </w:t>
      </w:r>
    </w:p>
    <w:p w14:paraId="26E16FDF" w14:textId="77777777" w:rsidR="004719B8" w:rsidRPr="00741ECA" w:rsidRDefault="004719B8" w:rsidP="0047461E">
      <w:pPr>
        <w:numPr>
          <w:ilvl w:val="0"/>
          <w:numId w:val="241"/>
        </w:numPr>
        <w:spacing w:before="100" w:beforeAutospacing="1" w:after="100" w:afterAutospacing="1" w:line="240" w:lineRule="auto"/>
        <w:rPr>
          <w:rFonts w:ascii="Helvetica" w:hAnsi="Helvetica"/>
        </w:rPr>
      </w:pPr>
      <w:r w:rsidRPr="00741ECA">
        <w:rPr>
          <w:rFonts w:ascii="Helvetica" w:hAnsi="Helvetica"/>
        </w:rPr>
        <w:t xml:space="preserve">Presenta señales de alerta. </w:t>
      </w:r>
    </w:p>
    <w:p w14:paraId="318D8186" w14:textId="77777777" w:rsidR="004719B8" w:rsidRPr="00741ECA" w:rsidRDefault="004719B8" w:rsidP="006A4561">
      <w:pPr>
        <w:pStyle w:val="NormalWeb"/>
        <w:ind w:firstLine="360"/>
        <w:rPr>
          <w:rFonts w:ascii="Helvetica" w:hAnsi="Helvetica"/>
          <w:lang w:val="es-PE"/>
        </w:rPr>
      </w:pPr>
      <w:r w:rsidRPr="00741ECA">
        <w:rPr>
          <w:rFonts w:ascii="Helvetica" w:hAnsi="Helvetica"/>
          <w:lang w:val="es-PE"/>
        </w:rPr>
        <w:t xml:space="preserve">Este enfoque permite aplicar </w:t>
      </w:r>
      <w:r w:rsidRPr="00741ECA">
        <w:rPr>
          <w:rStyle w:val="Textoennegrita"/>
          <w:rFonts w:ascii="Helvetica" w:hAnsi="Helvetica"/>
          <w:lang w:val="es-PE"/>
        </w:rPr>
        <w:t>controles proporcionales al riesgo</w:t>
      </w:r>
      <w:r w:rsidRPr="00741ECA">
        <w:rPr>
          <w:rFonts w:ascii="Helvetica" w:hAnsi="Helvetica"/>
          <w:lang w:val="es-PE"/>
        </w:rPr>
        <w:t xml:space="preserve">, uno de los principios fundamentales del sistema de gestión antisoborno. </w:t>
      </w:r>
    </w:p>
    <w:p w14:paraId="1CAEBE69" w14:textId="77777777" w:rsidR="004719B8" w:rsidRPr="00741ECA" w:rsidRDefault="004719B8" w:rsidP="004719B8">
      <w:pPr>
        <w:pStyle w:val="Ttulo3"/>
        <w:rPr>
          <w:rFonts w:ascii="Helvetica" w:hAnsi="Helvetica"/>
          <w:lang w:val="es-PE"/>
        </w:rPr>
      </w:pPr>
      <w:r w:rsidRPr="00741ECA">
        <w:rPr>
          <w:rFonts w:ascii="Helvetica" w:hAnsi="Helvetica"/>
          <w:lang w:val="es-PE"/>
        </w:rPr>
        <w:t>Operaciones excepcionales</w:t>
      </w:r>
    </w:p>
    <w:p w14:paraId="2E0B49DD" w14:textId="74C82669" w:rsidR="004719B8" w:rsidRPr="00741ECA" w:rsidRDefault="004719B8" w:rsidP="006A4561">
      <w:pPr>
        <w:pStyle w:val="NormalWeb"/>
        <w:ind w:firstLine="720"/>
        <w:rPr>
          <w:rFonts w:ascii="Helvetica" w:hAnsi="Helvetica"/>
          <w:lang w:val="es-PE"/>
        </w:rPr>
      </w:pPr>
      <w:r w:rsidRPr="00741ECA">
        <w:rPr>
          <w:rFonts w:ascii="Helvetica" w:hAnsi="Helvetica"/>
          <w:lang w:val="es-PE"/>
        </w:rPr>
        <w:t>Una transacción excepcional no necesariamente es incorrecta.</w:t>
      </w:r>
      <w:r w:rsidR="006A4561" w:rsidRPr="00741ECA">
        <w:rPr>
          <w:rFonts w:ascii="Helvetica" w:hAnsi="Helvetica"/>
          <w:lang w:val="es-PE"/>
        </w:rPr>
        <w:t xml:space="preserve"> </w:t>
      </w:r>
      <w:r w:rsidRPr="00741ECA">
        <w:rPr>
          <w:rFonts w:ascii="Helvetica" w:hAnsi="Helvetica"/>
          <w:lang w:val="es-PE"/>
        </w:rPr>
        <w:t>Por ejemplo, puede existir una emergencia operacional que requiera contratar rápidamente un proveedor.</w:t>
      </w:r>
      <w:r w:rsidR="006A4561" w:rsidRPr="00741ECA">
        <w:rPr>
          <w:rFonts w:ascii="Helvetica" w:hAnsi="Helvetica"/>
          <w:lang w:val="es-PE"/>
        </w:rPr>
        <w:t xml:space="preserve"> </w:t>
      </w:r>
      <w:r w:rsidRPr="00741ECA">
        <w:rPr>
          <w:rFonts w:ascii="Helvetica" w:hAnsi="Helvetica"/>
          <w:lang w:val="es-PE"/>
        </w:rPr>
        <w:t>Sin embargo, cuando se utiliza una excepción, debe quedar documentado:</w:t>
      </w:r>
    </w:p>
    <w:p w14:paraId="021D7F87"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qué ocurrió, por qué fue necesaria la excepción, quién la autorizó y qué controles se aplicaron.</w:t>
      </w:r>
    </w:p>
    <w:p w14:paraId="40B20229"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 xml:space="preserve">Esto permite evitar que el concepto de “emergencia” se utilice repetidamente para </w:t>
      </w:r>
      <w:r w:rsidRPr="00741ECA">
        <w:rPr>
          <w:rStyle w:val="Textoennegrita"/>
          <w:rFonts w:ascii="Helvetica" w:hAnsi="Helvetica"/>
          <w:lang w:val="es-PE"/>
        </w:rPr>
        <w:t>evitar los procedimientos ordinarios</w:t>
      </w:r>
      <w:r w:rsidRPr="00741ECA">
        <w:rPr>
          <w:rFonts w:ascii="Helvetica" w:hAnsi="Helvetica"/>
          <w:lang w:val="es-PE"/>
        </w:rPr>
        <w:t>.</w:t>
      </w:r>
    </w:p>
    <w:p w14:paraId="0809A782" w14:textId="77777777" w:rsidR="004719B8" w:rsidRPr="00741ECA" w:rsidRDefault="004719B8" w:rsidP="004719B8">
      <w:pPr>
        <w:pStyle w:val="Ttulo3"/>
        <w:rPr>
          <w:rFonts w:ascii="Helvetica" w:hAnsi="Helvetica"/>
          <w:lang w:val="es-PE"/>
        </w:rPr>
      </w:pPr>
      <w:r w:rsidRPr="00741ECA">
        <w:rPr>
          <w:rFonts w:ascii="Helvetica" w:hAnsi="Helvetica"/>
          <w:lang w:val="es-PE"/>
        </w:rPr>
        <w:t>Conciliaciones</w:t>
      </w:r>
    </w:p>
    <w:p w14:paraId="434CB9EE" w14:textId="03AF97CF" w:rsidR="004719B8" w:rsidRPr="00741ECA" w:rsidRDefault="004719B8" w:rsidP="006A4561">
      <w:pPr>
        <w:pStyle w:val="NormalWeb"/>
        <w:ind w:firstLine="720"/>
        <w:rPr>
          <w:rFonts w:ascii="Helvetica" w:hAnsi="Helvetica"/>
        </w:rPr>
      </w:pPr>
      <w:r w:rsidRPr="00741ECA">
        <w:rPr>
          <w:rFonts w:ascii="Helvetica" w:hAnsi="Helvetica"/>
          <w:lang w:val="es-PE"/>
        </w:rPr>
        <w:t>Las conciliaciones permiten comparar los registros internos con la información bancaria u otras fuentes relevantes.</w:t>
      </w:r>
      <w:r w:rsidR="006A4561" w:rsidRPr="00741ECA">
        <w:rPr>
          <w:rFonts w:ascii="Helvetica" w:hAnsi="Helvetica"/>
          <w:lang w:val="es-PE"/>
        </w:rPr>
        <w:t xml:space="preserve"> </w:t>
      </w:r>
      <w:r w:rsidRPr="00741ECA">
        <w:rPr>
          <w:rFonts w:ascii="Helvetica" w:hAnsi="Helvetica"/>
        </w:rPr>
        <w:t>Pueden ayudar a detectar:</w:t>
      </w:r>
    </w:p>
    <w:p w14:paraId="7185A537" w14:textId="77777777" w:rsidR="004719B8" w:rsidRPr="00741ECA" w:rsidRDefault="004719B8" w:rsidP="0047461E">
      <w:pPr>
        <w:numPr>
          <w:ilvl w:val="0"/>
          <w:numId w:val="242"/>
        </w:numPr>
        <w:spacing w:before="100" w:beforeAutospacing="1" w:after="100" w:afterAutospacing="1" w:line="240" w:lineRule="auto"/>
        <w:rPr>
          <w:rFonts w:ascii="Helvetica" w:hAnsi="Helvetica"/>
        </w:rPr>
      </w:pPr>
      <w:r w:rsidRPr="00741ECA">
        <w:rPr>
          <w:rFonts w:ascii="Helvetica" w:hAnsi="Helvetica"/>
        </w:rPr>
        <w:t xml:space="preserve">Pagos duplicados. </w:t>
      </w:r>
    </w:p>
    <w:p w14:paraId="2F20334E" w14:textId="77777777" w:rsidR="004719B8" w:rsidRPr="00741ECA" w:rsidRDefault="004719B8" w:rsidP="0047461E">
      <w:pPr>
        <w:numPr>
          <w:ilvl w:val="0"/>
          <w:numId w:val="242"/>
        </w:numPr>
        <w:spacing w:before="100" w:beforeAutospacing="1" w:after="100" w:afterAutospacing="1" w:line="240" w:lineRule="auto"/>
        <w:rPr>
          <w:rFonts w:ascii="Helvetica" w:hAnsi="Helvetica"/>
        </w:rPr>
      </w:pPr>
      <w:r w:rsidRPr="00741ECA">
        <w:rPr>
          <w:rFonts w:ascii="Helvetica" w:hAnsi="Helvetica"/>
        </w:rPr>
        <w:t xml:space="preserve">Pagos no autorizados. </w:t>
      </w:r>
    </w:p>
    <w:p w14:paraId="015D08CA" w14:textId="77777777" w:rsidR="004719B8" w:rsidRPr="00741ECA" w:rsidRDefault="004719B8" w:rsidP="0047461E">
      <w:pPr>
        <w:numPr>
          <w:ilvl w:val="0"/>
          <w:numId w:val="242"/>
        </w:numPr>
        <w:spacing w:before="100" w:beforeAutospacing="1" w:after="100" w:afterAutospacing="1" w:line="240" w:lineRule="auto"/>
        <w:rPr>
          <w:rFonts w:ascii="Helvetica" w:hAnsi="Helvetica"/>
        </w:rPr>
      </w:pPr>
      <w:r w:rsidRPr="00741ECA">
        <w:rPr>
          <w:rFonts w:ascii="Helvetica" w:hAnsi="Helvetica"/>
        </w:rPr>
        <w:t xml:space="preserve">Diferencias. </w:t>
      </w:r>
    </w:p>
    <w:p w14:paraId="6926CB80" w14:textId="77777777" w:rsidR="004719B8" w:rsidRPr="00741ECA" w:rsidRDefault="004719B8" w:rsidP="0047461E">
      <w:pPr>
        <w:numPr>
          <w:ilvl w:val="0"/>
          <w:numId w:val="242"/>
        </w:numPr>
        <w:spacing w:before="100" w:beforeAutospacing="1" w:after="100" w:afterAutospacing="1" w:line="240" w:lineRule="auto"/>
        <w:rPr>
          <w:rFonts w:ascii="Helvetica" w:hAnsi="Helvetica"/>
        </w:rPr>
      </w:pPr>
      <w:r w:rsidRPr="00741ECA">
        <w:rPr>
          <w:rFonts w:ascii="Helvetica" w:hAnsi="Helvetica"/>
        </w:rPr>
        <w:t xml:space="preserve">Operaciones desconocidas. </w:t>
      </w:r>
    </w:p>
    <w:p w14:paraId="1059EE75" w14:textId="77777777" w:rsidR="004719B8" w:rsidRPr="00741ECA" w:rsidRDefault="004719B8" w:rsidP="0047461E">
      <w:pPr>
        <w:numPr>
          <w:ilvl w:val="0"/>
          <w:numId w:val="242"/>
        </w:numPr>
        <w:spacing w:before="100" w:beforeAutospacing="1" w:after="100" w:afterAutospacing="1" w:line="240" w:lineRule="auto"/>
        <w:rPr>
          <w:rFonts w:ascii="Helvetica" w:hAnsi="Helvetica"/>
        </w:rPr>
      </w:pPr>
      <w:r w:rsidRPr="00741ECA">
        <w:rPr>
          <w:rFonts w:ascii="Helvetica" w:hAnsi="Helvetica"/>
        </w:rPr>
        <w:t xml:space="preserve">Beneficiarios incorrectos. </w:t>
      </w:r>
    </w:p>
    <w:p w14:paraId="651DAE3B" w14:textId="77777777" w:rsidR="004719B8" w:rsidRPr="00741ECA" w:rsidRDefault="004719B8" w:rsidP="0047461E">
      <w:pPr>
        <w:numPr>
          <w:ilvl w:val="0"/>
          <w:numId w:val="242"/>
        </w:numPr>
        <w:spacing w:before="100" w:beforeAutospacing="1" w:after="100" w:afterAutospacing="1" w:line="240" w:lineRule="auto"/>
        <w:rPr>
          <w:rFonts w:ascii="Helvetica" w:hAnsi="Helvetica"/>
        </w:rPr>
      </w:pPr>
      <w:r w:rsidRPr="00741ECA">
        <w:rPr>
          <w:rFonts w:ascii="Helvetica" w:hAnsi="Helvetica"/>
        </w:rPr>
        <w:t xml:space="preserve">Errores. </w:t>
      </w:r>
    </w:p>
    <w:p w14:paraId="3EB20252" w14:textId="77777777" w:rsidR="004719B8" w:rsidRPr="00741ECA" w:rsidRDefault="004719B8" w:rsidP="0047461E">
      <w:pPr>
        <w:numPr>
          <w:ilvl w:val="0"/>
          <w:numId w:val="242"/>
        </w:numPr>
        <w:spacing w:before="100" w:beforeAutospacing="1" w:after="100" w:afterAutospacing="1" w:line="240" w:lineRule="auto"/>
        <w:rPr>
          <w:rFonts w:ascii="Helvetica" w:hAnsi="Helvetica"/>
        </w:rPr>
      </w:pPr>
      <w:r w:rsidRPr="00741ECA">
        <w:rPr>
          <w:rFonts w:ascii="Helvetica" w:hAnsi="Helvetica"/>
        </w:rPr>
        <w:t xml:space="preserve">Transacciones inusuales. </w:t>
      </w:r>
    </w:p>
    <w:p w14:paraId="4E0FEB6A" w14:textId="77777777" w:rsidR="004719B8" w:rsidRPr="00741ECA" w:rsidRDefault="004719B8" w:rsidP="004719B8">
      <w:pPr>
        <w:pStyle w:val="NormalWeb"/>
        <w:rPr>
          <w:rFonts w:ascii="Helvetica" w:hAnsi="Helvetica"/>
          <w:lang w:val="es-PE"/>
        </w:rPr>
      </w:pPr>
      <w:r w:rsidRPr="00741ECA">
        <w:rPr>
          <w:rFonts w:ascii="Helvetica" w:hAnsi="Helvetica"/>
          <w:lang w:val="es-PE"/>
        </w:rPr>
        <w:t xml:space="preserve">Por ello, las conciliaciones constituyen un </w:t>
      </w:r>
      <w:r w:rsidRPr="00741ECA">
        <w:rPr>
          <w:rStyle w:val="Textoennegrita"/>
          <w:rFonts w:ascii="Helvetica" w:hAnsi="Helvetica"/>
          <w:lang w:val="es-PE"/>
        </w:rPr>
        <w:t>control detectivo importante</w:t>
      </w:r>
      <w:r w:rsidRPr="00741ECA">
        <w:rPr>
          <w:rFonts w:ascii="Helvetica" w:hAnsi="Helvetica"/>
          <w:lang w:val="es-PE"/>
        </w:rPr>
        <w:t>.</w:t>
      </w:r>
    </w:p>
    <w:p w14:paraId="53C7235D" w14:textId="77777777" w:rsidR="004719B8" w:rsidRPr="00741ECA" w:rsidRDefault="004719B8" w:rsidP="004719B8">
      <w:pPr>
        <w:pStyle w:val="Ttulo3"/>
        <w:rPr>
          <w:rFonts w:ascii="Helvetica" w:hAnsi="Helvetica"/>
          <w:lang w:val="es-PE"/>
        </w:rPr>
      </w:pPr>
      <w:r w:rsidRPr="00741ECA">
        <w:rPr>
          <w:rFonts w:ascii="Helvetica" w:hAnsi="Helvetica"/>
          <w:lang w:val="es-PE"/>
        </w:rPr>
        <w:t>Revisión posterior</w:t>
      </w:r>
    </w:p>
    <w:p w14:paraId="582EFD0D" w14:textId="2940B38B" w:rsidR="004719B8" w:rsidRPr="00741ECA" w:rsidRDefault="004719B8" w:rsidP="006A4561">
      <w:pPr>
        <w:pStyle w:val="NormalWeb"/>
        <w:ind w:firstLine="720"/>
        <w:rPr>
          <w:rFonts w:ascii="Helvetica" w:hAnsi="Helvetica"/>
          <w:lang w:val="es-PE"/>
        </w:rPr>
      </w:pPr>
      <w:r w:rsidRPr="00741ECA">
        <w:rPr>
          <w:rFonts w:ascii="Helvetica" w:hAnsi="Helvetica"/>
          <w:lang w:val="es-PE"/>
        </w:rPr>
        <w:t>La aprobación inicial no debería ser necesariamente el único control.</w:t>
      </w:r>
      <w:r w:rsidR="006A4561" w:rsidRPr="00741ECA">
        <w:rPr>
          <w:rFonts w:ascii="Helvetica" w:hAnsi="Helvetica"/>
          <w:lang w:val="es-PE"/>
        </w:rPr>
        <w:t xml:space="preserve"> </w:t>
      </w:r>
      <w:r w:rsidRPr="00741ECA">
        <w:rPr>
          <w:rFonts w:ascii="Helvetica" w:hAnsi="Helvetica"/>
          <w:lang w:val="es-PE"/>
        </w:rPr>
        <w:t>Dependiendo del nivel de riesgo, pueden realizarse revisiones posteriores mediante:</w:t>
      </w:r>
    </w:p>
    <w:p w14:paraId="1DAED209" w14:textId="77777777" w:rsidR="004719B8" w:rsidRPr="00741ECA" w:rsidRDefault="004719B8" w:rsidP="0047461E">
      <w:pPr>
        <w:numPr>
          <w:ilvl w:val="0"/>
          <w:numId w:val="243"/>
        </w:numPr>
        <w:spacing w:before="100" w:beforeAutospacing="1" w:after="100" w:afterAutospacing="1" w:line="240" w:lineRule="auto"/>
        <w:rPr>
          <w:rFonts w:ascii="Helvetica" w:hAnsi="Helvetica"/>
        </w:rPr>
      </w:pPr>
      <w:r w:rsidRPr="00741ECA">
        <w:rPr>
          <w:rFonts w:ascii="Helvetica" w:hAnsi="Helvetica"/>
        </w:rPr>
        <w:t xml:space="preserve">Auditorías. </w:t>
      </w:r>
    </w:p>
    <w:p w14:paraId="56BC75D7" w14:textId="77777777" w:rsidR="004719B8" w:rsidRPr="00741ECA" w:rsidRDefault="004719B8" w:rsidP="0047461E">
      <w:pPr>
        <w:numPr>
          <w:ilvl w:val="0"/>
          <w:numId w:val="243"/>
        </w:numPr>
        <w:spacing w:before="100" w:beforeAutospacing="1" w:after="100" w:afterAutospacing="1" w:line="240" w:lineRule="auto"/>
        <w:rPr>
          <w:rFonts w:ascii="Helvetica" w:hAnsi="Helvetica"/>
        </w:rPr>
      </w:pPr>
      <w:r w:rsidRPr="00741ECA">
        <w:rPr>
          <w:rFonts w:ascii="Helvetica" w:hAnsi="Helvetica"/>
        </w:rPr>
        <w:t xml:space="preserve">Muestreos. </w:t>
      </w:r>
    </w:p>
    <w:p w14:paraId="17019964" w14:textId="77777777" w:rsidR="004719B8" w:rsidRPr="00741ECA" w:rsidRDefault="004719B8" w:rsidP="0047461E">
      <w:pPr>
        <w:numPr>
          <w:ilvl w:val="0"/>
          <w:numId w:val="243"/>
        </w:numPr>
        <w:spacing w:before="100" w:beforeAutospacing="1" w:after="100" w:afterAutospacing="1" w:line="240" w:lineRule="auto"/>
        <w:rPr>
          <w:rFonts w:ascii="Helvetica" w:hAnsi="Helvetica"/>
        </w:rPr>
      </w:pPr>
      <w:r w:rsidRPr="00741ECA">
        <w:rPr>
          <w:rFonts w:ascii="Helvetica" w:hAnsi="Helvetica"/>
        </w:rPr>
        <w:t xml:space="preserve">Análisis de operaciones. </w:t>
      </w:r>
    </w:p>
    <w:p w14:paraId="33665477" w14:textId="77777777" w:rsidR="004719B8" w:rsidRPr="00741ECA" w:rsidRDefault="004719B8" w:rsidP="0047461E">
      <w:pPr>
        <w:numPr>
          <w:ilvl w:val="0"/>
          <w:numId w:val="243"/>
        </w:numPr>
        <w:spacing w:before="100" w:beforeAutospacing="1" w:after="100" w:afterAutospacing="1" w:line="240" w:lineRule="auto"/>
        <w:rPr>
          <w:rFonts w:ascii="Helvetica" w:hAnsi="Helvetica"/>
        </w:rPr>
      </w:pPr>
      <w:r w:rsidRPr="00741ECA">
        <w:rPr>
          <w:rFonts w:ascii="Helvetica" w:hAnsi="Helvetica"/>
        </w:rPr>
        <w:t xml:space="preserve">Revisiones de proveedores. </w:t>
      </w:r>
    </w:p>
    <w:p w14:paraId="77C3297A" w14:textId="77777777" w:rsidR="004719B8" w:rsidRPr="00741ECA" w:rsidRDefault="004719B8" w:rsidP="0047461E">
      <w:pPr>
        <w:numPr>
          <w:ilvl w:val="0"/>
          <w:numId w:val="243"/>
        </w:numPr>
        <w:spacing w:before="100" w:beforeAutospacing="1" w:after="100" w:afterAutospacing="1" w:line="240" w:lineRule="auto"/>
        <w:rPr>
          <w:rFonts w:ascii="Helvetica" w:hAnsi="Helvetica"/>
        </w:rPr>
      </w:pPr>
      <w:r w:rsidRPr="00741ECA">
        <w:rPr>
          <w:rFonts w:ascii="Helvetica" w:hAnsi="Helvetica"/>
        </w:rPr>
        <w:t xml:space="preserve">Controles internos. </w:t>
      </w:r>
    </w:p>
    <w:p w14:paraId="151B1BC4" w14:textId="77777777" w:rsidR="004719B8" w:rsidRPr="00741ECA" w:rsidRDefault="004719B8" w:rsidP="0047461E">
      <w:pPr>
        <w:numPr>
          <w:ilvl w:val="0"/>
          <w:numId w:val="243"/>
        </w:numPr>
        <w:spacing w:before="100" w:beforeAutospacing="1" w:after="100" w:afterAutospacing="1" w:line="240" w:lineRule="auto"/>
        <w:rPr>
          <w:rFonts w:ascii="Helvetica" w:hAnsi="Helvetica"/>
        </w:rPr>
      </w:pPr>
      <w:r w:rsidRPr="00741ECA">
        <w:rPr>
          <w:rFonts w:ascii="Helvetica" w:hAnsi="Helvetica"/>
        </w:rPr>
        <w:t xml:space="preserve">Conciliaciones. </w:t>
      </w:r>
    </w:p>
    <w:p w14:paraId="4C04FE27" w14:textId="77777777" w:rsidR="004719B8" w:rsidRPr="00741ECA" w:rsidRDefault="004719B8" w:rsidP="0047461E">
      <w:pPr>
        <w:numPr>
          <w:ilvl w:val="0"/>
          <w:numId w:val="243"/>
        </w:numPr>
        <w:spacing w:before="100" w:beforeAutospacing="1" w:after="100" w:afterAutospacing="1" w:line="240" w:lineRule="auto"/>
        <w:rPr>
          <w:rFonts w:ascii="Helvetica" w:hAnsi="Helvetica"/>
        </w:rPr>
      </w:pPr>
      <w:r w:rsidRPr="00741ECA">
        <w:rPr>
          <w:rFonts w:ascii="Helvetica" w:hAnsi="Helvetica"/>
        </w:rPr>
        <w:t xml:space="preserve">Evaluaciones periódicas. </w:t>
      </w:r>
    </w:p>
    <w:p w14:paraId="7696F0BC" w14:textId="77777777" w:rsidR="004719B8" w:rsidRPr="00741ECA" w:rsidRDefault="004719B8" w:rsidP="006A4561">
      <w:pPr>
        <w:pStyle w:val="NormalWeb"/>
        <w:ind w:firstLine="360"/>
        <w:rPr>
          <w:rFonts w:ascii="Helvetica" w:hAnsi="Helvetica"/>
          <w:lang w:val="es-PE"/>
        </w:rPr>
      </w:pPr>
      <w:r w:rsidRPr="00741ECA">
        <w:rPr>
          <w:rFonts w:ascii="Helvetica" w:hAnsi="Helvetica"/>
          <w:lang w:val="es-PE"/>
        </w:rPr>
        <w:t xml:space="preserve">Esto permite comprobar si los controles funcionan </w:t>
      </w:r>
      <w:r w:rsidRPr="00741ECA">
        <w:rPr>
          <w:rStyle w:val="Textoennegrita"/>
          <w:rFonts w:ascii="Helvetica" w:hAnsi="Helvetica"/>
          <w:lang w:val="es-PE"/>
        </w:rPr>
        <w:t>en la práctica y no solamente en los documentos</w:t>
      </w:r>
      <w:r w:rsidRPr="00741ECA">
        <w:rPr>
          <w:rFonts w:ascii="Helvetica" w:hAnsi="Helvetica"/>
          <w:lang w:val="es-PE"/>
        </w:rPr>
        <w:t>.</w:t>
      </w:r>
    </w:p>
    <w:p w14:paraId="179E62F2" w14:textId="77777777" w:rsidR="004719B8" w:rsidRPr="00741ECA" w:rsidRDefault="004719B8" w:rsidP="004719B8">
      <w:pPr>
        <w:pStyle w:val="Ttulo3"/>
        <w:rPr>
          <w:rFonts w:ascii="Helvetica" w:hAnsi="Helvetica"/>
          <w:lang w:val="es-PE"/>
        </w:rPr>
      </w:pPr>
      <w:r w:rsidRPr="00741ECA">
        <w:rPr>
          <w:rFonts w:ascii="Helvetica" w:hAnsi="Helvetica"/>
          <w:lang w:val="es-PE"/>
        </w:rPr>
        <w:t>Señales de alerta en pagos y transacciones</w:t>
      </w:r>
    </w:p>
    <w:p w14:paraId="3246A120" w14:textId="77777777" w:rsidR="004719B8" w:rsidRPr="00741ECA" w:rsidRDefault="004719B8" w:rsidP="006A4561">
      <w:pPr>
        <w:pStyle w:val="NormalWeb"/>
        <w:ind w:firstLine="360"/>
        <w:rPr>
          <w:rFonts w:ascii="Helvetica" w:hAnsi="Helvetica"/>
          <w:lang w:val="es-PE"/>
        </w:rPr>
      </w:pPr>
      <w:r w:rsidRPr="00741ECA">
        <w:rPr>
          <w:rFonts w:ascii="Helvetica" w:hAnsi="Helvetica"/>
          <w:lang w:val="es-PE"/>
        </w:rPr>
        <w:t>Entre las situaciones que pueden requerir una investigación o revisión adicional se encuentran:</w:t>
      </w:r>
    </w:p>
    <w:p w14:paraId="5AA01FD7" w14:textId="77777777" w:rsidR="004719B8" w:rsidRPr="00741ECA" w:rsidRDefault="004719B8" w:rsidP="0047461E">
      <w:pPr>
        <w:numPr>
          <w:ilvl w:val="0"/>
          <w:numId w:val="244"/>
        </w:numPr>
        <w:spacing w:before="100" w:beforeAutospacing="1" w:after="100" w:afterAutospacing="1" w:line="240" w:lineRule="auto"/>
        <w:rPr>
          <w:rFonts w:ascii="Helvetica" w:hAnsi="Helvetica"/>
          <w:lang w:val="es-PE"/>
        </w:rPr>
      </w:pPr>
      <w:r w:rsidRPr="00741ECA">
        <w:rPr>
          <w:rFonts w:ascii="Helvetica" w:hAnsi="Helvetica"/>
          <w:lang w:val="es-PE"/>
        </w:rPr>
        <w:t xml:space="preserve">Pago sin contrato o documentación suficiente. </w:t>
      </w:r>
    </w:p>
    <w:p w14:paraId="4BF2656E" w14:textId="77777777" w:rsidR="004719B8" w:rsidRPr="00741ECA" w:rsidRDefault="004719B8" w:rsidP="0047461E">
      <w:pPr>
        <w:numPr>
          <w:ilvl w:val="0"/>
          <w:numId w:val="244"/>
        </w:numPr>
        <w:spacing w:before="100" w:beforeAutospacing="1" w:after="100" w:afterAutospacing="1" w:line="240" w:lineRule="auto"/>
        <w:rPr>
          <w:rFonts w:ascii="Helvetica" w:hAnsi="Helvetica"/>
        </w:rPr>
      </w:pPr>
      <w:r w:rsidRPr="00741ECA">
        <w:rPr>
          <w:rFonts w:ascii="Helvetica" w:hAnsi="Helvetica"/>
        </w:rPr>
        <w:t xml:space="preserve">Facturas con conceptos vagos. </w:t>
      </w:r>
    </w:p>
    <w:p w14:paraId="2D29FD23" w14:textId="77777777" w:rsidR="004719B8" w:rsidRPr="00741ECA" w:rsidRDefault="004719B8" w:rsidP="0047461E">
      <w:pPr>
        <w:numPr>
          <w:ilvl w:val="0"/>
          <w:numId w:val="244"/>
        </w:numPr>
        <w:spacing w:before="100" w:beforeAutospacing="1" w:after="100" w:afterAutospacing="1" w:line="240" w:lineRule="auto"/>
        <w:rPr>
          <w:rFonts w:ascii="Helvetica" w:hAnsi="Helvetica"/>
          <w:lang w:val="es-PE"/>
        </w:rPr>
      </w:pPr>
      <w:r w:rsidRPr="00741ECA">
        <w:rPr>
          <w:rFonts w:ascii="Helvetica" w:hAnsi="Helvetica"/>
          <w:lang w:val="es-PE"/>
        </w:rPr>
        <w:t xml:space="preserve">Pagos a cuentas de terceros. </w:t>
      </w:r>
    </w:p>
    <w:p w14:paraId="3EE0E8D4" w14:textId="77777777" w:rsidR="004719B8" w:rsidRPr="00741ECA" w:rsidRDefault="004719B8" w:rsidP="0047461E">
      <w:pPr>
        <w:numPr>
          <w:ilvl w:val="0"/>
          <w:numId w:val="244"/>
        </w:numPr>
        <w:spacing w:before="100" w:beforeAutospacing="1" w:after="100" w:afterAutospacing="1" w:line="240" w:lineRule="auto"/>
        <w:rPr>
          <w:rFonts w:ascii="Helvetica" w:hAnsi="Helvetica"/>
        </w:rPr>
      </w:pPr>
      <w:r w:rsidRPr="00741ECA">
        <w:rPr>
          <w:rFonts w:ascii="Helvetica" w:hAnsi="Helvetica"/>
        </w:rPr>
        <w:t xml:space="preserve">Solicitudes de efectivo. </w:t>
      </w:r>
    </w:p>
    <w:p w14:paraId="5550E0EF" w14:textId="77777777" w:rsidR="004719B8" w:rsidRPr="00741ECA" w:rsidRDefault="004719B8" w:rsidP="0047461E">
      <w:pPr>
        <w:numPr>
          <w:ilvl w:val="0"/>
          <w:numId w:val="244"/>
        </w:numPr>
        <w:spacing w:before="100" w:beforeAutospacing="1" w:after="100" w:afterAutospacing="1" w:line="240" w:lineRule="auto"/>
        <w:rPr>
          <w:rFonts w:ascii="Helvetica" w:hAnsi="Helvetica"/>
          <w:lang w:val="es-PE"/>
        </w:rPr>
      </w:pPr>
      <w:r w:rsidRPr="00741ECA">
        <w:rPr>
          <w:rFonts w:ascii="Helvetica" w:hAnsi="Helvetica"/>
          <w:lang w:val="es-PE"/>
        </w:rPr>
        <w:t xml:space="preserve">Cambios inesperados de cuentas bancarias. </w:t>
      </w:r>
    </w:p>
    <w:p w14:paraId="1AD21B73" w14:textId="77777777" w:rsidR="004719B8" w:rsidRPr="00741ECA" w:rsidRDefault="004719B8" w:rsidP="0047461E">
      <w:pPr>
        <w:numPr>
          <w:ilvl w:val="0"/>
          <w:numId w:val="244"/>
        </w:numPr>
        <w:spacing w:before="100" w:beforeAutospacing="1" w:after="100" w:afterAutospacing="1" w:line="240" w:lineRule="auto"/>
        <w:rPr>
          <w:rFonts w:ascii="Helvetica" w:hAnsi="Helvetica"/>
        </w:rPr>
      </w:pPr>
      <w:r w:rsidRPr="00741ECA">
        <w:rPr>
          <w:rFonts w:ascii="Helvetica" w:hAnsi="Helvetica"/>
        </w:rPr>
        <w:t xml:space="preserve">Pagos divididos artificialmente. </w:t>
      </w:r>
    </w:p>
    <w:p w14:paraId="0973D077" w14:textId="77777777" w:rsidR="004719B8" w:rsidRPr="00741ECA" w:rsidRDefault="004719B8" w:rsidP="0047461E">
      <w:pPr>
        <w:numPr>
          <w:ilvl w:val="0"/>
          <w:numId w:val="244"/>
        </w:numPr>
        <w:spacing w:before="100" w:beforeAutospacing="1" w:after="100" w:afterAutospacing="1" w:line="240" w:lineRule="auto"/>
        <w:rPr>
          <w:rFonts w:ascii="Helvetica" w:hAnsi="Helvetica"/>
        </w:rPr>
      </w:pPr>
      <w:r w:rsidRPr="00741ECA">
        <w:rPr>
          <w:rFonts w:ascii="Helvetica" w:hAnsi="Helvetica"/>
        </w:rPr>
        <w:t xml:space="preserve">Comisiones desproporcionadas. </w:t>
      </w:r>
    </w:p>
    <w:p w14:paraId="3B1115DC" w14:textId="77777777" w:rsidR="004719B8" w:rsidRPr="00741ECA" w:rsidRDefault="004719B8" w:rsidP="0047461E">
      <w:pPr>
        <w:numPr>
          <w:ilvl w:val="0"/>
          <w:numId w:val="244"/>
        </w:numPr>
        <w:spacing w:before="100" w:beforeAutospacing="1" w:after="100" w:afterAutospacing="1" w:line="240" w:lineRule="auto"/>
        <w:rPr>
          <w:rFonts w:ascii="Helvetica" w:hAnsi="Helvetica"/>
        </w:rPr>
      </w:pPr>
      <w:r w:rsidRPr="00741ECA">
        <w:rPr>
          <w:rFonts w:ascii="Helvetica" w:hAnsi="Helvetica"/>
        </w:rPr>
        <w:t xml:space="preserve">Servicios difíciles de demostrar. </w:t>
      </w:r>
    </w:p>
    <w:p w14:paraId="19806E58" w14:textId="77777777" w:rsidR="004719B8" w:rsidRPr="00741ECA" w:rsidRDefault="004719B8" w:rsidP="0047461E">
      <w:pPr>
        <w:numPr>
          <w:ilvl w:val="0"/>
          <w:numId w:val="244"/>
        </w:numPr>
        <w:spacing w:before="100" w:beforeAutospacing="1" w:after="100" w:afterAutospacing="1" w:line="240" w:lineRule="auto"/>
        <w:rPr>
          <w:rFonts w:ascii="Helvetica" w:hAnsi="Helvetica"/>
        </w:rPr>
      </w:pPr>
      <w:r w:rsidRPr="00741ECA">
        <w:rPr>
          <w:rFonts w:ascii="Helvetica" w:hAnsi="Helvetica"/>
        </w:rPr>
        <w:t xml:space="preserve">Pagos urgentes sin explicación. </w:t>
      </w:r>
    </w:p>
    <w:p w14:paraId="6F15DC24" w14:textId="77777777" w:rsidR="004719B8" w:rsidRPr="00741ECA" w:rsidRDefault="004719B8" w:rsidP="0047461E">
      <w:pPr>
        <w:numPr>
          <w:ilvl w:val="0"/>
          <w:numId w:val="244"/>
        </w:numPr>
        <w:spacing w:before="100" w:beforeAutospacing="1" w:after="100" w:afterAutospacing="1" w:line="240" w:lineRule="auto"/>
        <w:rPr>
          <w:rFonts w:ascii="Helvetica" w:hAnsi="Helvetica"/>
        </w:rPr>
      </w:pPr>
      <w:r w:rsidRPr="00741ECA">
        <w:rPr>
          <w:rFonts w:ascii="Helvetica" w:hAnsi="Helvetica"/>
        </w:rPr>
        <w:t xml:space="preserve">Proveedores relacionados con funcionarios. </w:t>
      </w:r>
    </w:p>
    <w:p w14:paraId="34AB376E" w14:textId="77777777" w:rsidR="004719B8" w:rsidRPr="00741ECA" w:rsidRDefault="004719B8" w:rsidP="0047461E">
      <w:pPr>
        <w:numPr>
          <w:ilvl w:val="0"/>
          <w:numId w:val="244"/>
        </w:numPr>
        <w:spacing w:before="100" w:beforeAutospacing="1" w:after="100" w:afterAutospacing="1" w:line="240" w:lineRule="auto"/>
        <w:rPr>
          <w:rFonts w:ascii="Helvetica" w:hAnsi="Helvetica"/>
          <w:lang w:val="es-PE"/>
        </w:rPr>
      </w:pPr>
      <w:r w:rsidRPr="00741ECA">
        <w:rPr>
          <w:rFonts w:ascii="Helvetica" w:hAnsi="Helvetica"/>
          <w:lang w:val="es-PE"/>
        </w:rPr>
        <w:t xml:space="preserve">Operaciones fuera del procedimiento habitual. </w:t>
      </w:r>
    </w:p>
    <w:p w14:paraId="277A5599" w14:textId="77777777" w:rsidR="004719B8" w:rsidRPr="00741ECA" w:rsidRDefault="004719B8" w:rsidP="0047461E">
      <w:pPr>
        <w:numPr>
          <w:ilvl w:val="0"/>
          <w:numId w:val="244"/>
        </w:numPr>
        <w:spacing w:before="100" w:beforeAutospacing="1" w:after="100" w:afterAutospacing="1" w:line="240" w:lineRule="auto"/>
        <w:rPr>
          <w:rFonts w:ascii="Helvetica" w:hAnsi="Helvetica"/>
        </w:rPr>
      </w:pPr>
      <w:r w:rsidRPr="00741ECA">
        <w:rPr>
          <w:rFonts w:ascii="Helvetica" w:hAnsi="Helvetica"/>
        </w:rPr>
        <w:t xml:space="preserve">Solicitudes para evitar controles. </w:t>
      </w:r>
    </w:p>
    <w:p w14:paraId="1B3291DF" w14:textId="77777777" w:rsidR="004719B8" w:rsidRPr="00741ECA" w:rsidRDefault="004719B8" w:rsidP="006A4561">
      <w:pPr>
        <w:pStyle w:val="NormalWeb"/>
        <w:ind w:firstLine="360"/>
        <w:rPr>
          <w:rFonts w:ascii="Helvetica" w:hAnsi="Helvetica"/>
          <w:lang w:val="es-PE"/>
        </w:rPr>
      </w:pPr>
      <w:r w:rsidRPr="00741ECA">
        <w:rPr>
          <w:rStyle w:val="Textoennegrita"/>
          <w:rFonts w:ascii="Helvetica" w:hAnsi="Helvetica"/>
          <w:lang w:val="es-PE"/>
        </w:rPr>
        <w:t>Una señal de alerta no demuestra que exista soborno.</w:t>
      </w:r>
      <w:r w:rsidRPr="00741ECA">
        <w:rPr>
          <w:rFonts w:ascii="Helvetica" w:hAnsi="Helvetica"/>
          <w:lang w:val="es-PE"/>
        </w:rPr>
        <w:t xml:space="preserve"> Su función es identificar una situación que merece ser analizada.</w:t>
      </w:r>
    </w:p>
    <w:p w14:paraId="7E12CFD4" w14:textId="77777777" w:rsidR="004719B8" w:rsidRPr="00741ECA" w:rsidRDefault="004719B8" w:rsidP="004719B8">
      <w:pPr>
        <w:pStyle w:val="Ttulo3"/>
        <w:rPr>
          <w:rFonts w:ascii="Helvetica" w:hAnsi="Helvetica"/>
          <w:lang w:val="es-PE"/>
        </w:rPr>
      </w:pPr>
      <w:r w:rsidRPr="00741ECA">
        <w:rPr>
          <w:rFonts w:ascii="Helvetica" w:hAnsi="Helvetica"/>
          <w:lang w:val="es-PE"/>
        </w:rPr>
        <w:t>Caso práctico: factura sin evidencia</w:t>
      </w:r>
    </w:p>
    <w:p w14:paraId="720898AD" w14:textId="2B70E92B" w:rsidR="004719B8" w:rsidRPr="00741ECA" w:rsidRDefault="004719B8" w:rsidP="006A4561">
      <w:pPr>
        <w:pStyle w:val="NormalWeb"/>
        <w:ind w:firstLine="720"/>
        <w:rPr>
          <w:rFonts w:ascii="Helvetica" w:hAnsi="Helvetica"/>
          <w:lang w:val="es-PE"/>
        </w:rPr>
      </w:pPr>
      <w:r w:rsidRPr="00741ECA">
        <w:rPr>
          <w:rFonts w:ascii="Helvetica" w:hAnsi="Helvetica"/>
          <w:lang w:val="es-PE"/>
        </w:rPr>
        <w:t>Una empresa recibe una factura de S/ 35 000 por “servicios de gestión comercial”.</w:t>
      </w:r>
      <w:r w:rsidR="006A4561" w:rsidRPr="00741ECA">
        <w:rPr>
          <w:rFonts w:ascii="Helvetica" w:hAnsi="Helvetica"/>
          <w:lang w:val="es-PE"/>
        </w:rPr>
        <w:t xml:space="preserve"> </w:t>
      </w:r>
      <w:r w:rsidRPr="00741ECA">
        <w:rPr>
          <w:rFonts w:ascii="Helvetica" w:hAnsi="Helvetica"/>
          <w:lang w:val="es-PE"/>
        </w:rPr>
        <w:t>El responsable solicita que se pague inmediatamente.</w:t>
      </w:r>
    </w:p>
    <w:p w14:paraId="4ED608CD" w14:textId="77777777" w:rsidR="004719B8" w:rsidRPr="00741ECA" w:rsidRDefault="004719B8" w:rsidP="004719B8">
      <w:pPr>
        <w:pStyle w:val="NormalWeb"/>
        <w:rPr>
          <w:rFonts w:ascii="Helvetica" w:hAnsi="Helvetica"/>
          <w:lang w:val="es-PE"/>
        </w:rPr>
      </w:pPr>
      <w:r w:rsidRPr="00741ECA">
        <w:rPr>
          <w:rFonts w:ascii="Helvetica" w:hAnsi="Helvetica"/>
          <w:lang w:val="es-PE"/>
        </w:rPr>
        <w:t>Al revisar la documentación, Finanzas observa que:</w:t>
      </w:r>
    </w:p>
    <w:p w14:paraId="041C864E" w14:textId="77777777" w:rsidR="004719B8" w:rsidRPr="00741ECA" w:rsidRDefault="004719B8" w:rsidP="0047461E">
      <w:pPr>
        <w:numPr>
          <w:ilvl w:val="0"/>
          <w:numId w:val="245"/>
        </w:numPr>
        <w:spacing w:before="100" w:beforeAutospacing="1" w:after="100" w:afterAutospacing="1" w:line="240" w:lineRule="auto"/>
        <w:rPr>
          <w:rFonts w:ascii="Helvetica" w:hAnsi="Helvetica"/>
        </w:rPr>
      </w:pPr>
      <w:r w:rsidRPr="00741ECA">
        <w:rPr>
          <w:rFonts w:ascii="Helvetica" w:hAnsi="Helvetica"/>
        </w:rPr>
        <w:t xml:space="preserve">No existe contrato firmado. </w:t>
      </w:r>
    </w:p>
    <w:p w14:paraId="55590C0B" w14:textId="77777777" w:rsidR="004719B8" w:rsidRPr="00741ECA" w:rsidRDefault="004719B8" w:rsidP="0047461E">
      <w:pPr>
        <w:numPr>
          <w:ilvl w:val="0"/>
          <w:numId w:val="245"/>
        </w:numPr>
        <w:spacing w:before="100" w:beforeAutospacing="1" w:after="100" w:afterAutospacing="1" w:line="240" w:lineRule="auto"/>
        <w:rPr>
          <w:rFonts w:ascii="Helvetica" w:hAnsi="Helvetica"/>
          <w:lang w:val="es-PE"/>
        </w:rPr>
      </w:pPr>
      <w:r w:rsidRPr="00741ECA">
        <w:rPr>
          <w:rFonts w:ascii="Helvetica" w:hAnsi="Helvetica"/>
          <w:lang w:val="es-PE"/>
        </w:rPr>
        <w:t xml:space="preserve">No existe informe del servicio. </w:t>
      </w:r>
    </w:p>
    <w:p w14:paraId="542FD431" w14:textId="77777777" w:rsidR="004719B8" w:rsidRPr="00741ECA" w:rsidRDefault="004719B8" w:rsidP="0047461E">
      <w:pPr>
        <w:numPr>
          <w:ilvl w:val="0"/>
          <w:numId w:val="245"/>
        </w:numPr>
        <w:spacing w:before="100" w:beforeAutospacing="1" w:after="100" w:afterAutospacing="1" w:line="240" w:lineRule="auto"/>
        <w:rPr>
          <w:rFonts w:ascii="Helvetica" w:hAnsi="Helvetica"/>
          <w:lang w:val="es-PE"/>
        </w:rPr>
      </w:pPr>
      <w:r w:rsidRPr="00741ECA">
        <w:rPr>
          <w:rFonts w:ascii="Helvetica" w:hAnsi="Helvetica"/>
          <w:lang w:val="es-PE"/>
        </w:rPr>
        <w:t xml:space="preserve">No está claro qué trabajo se realizó. </w:t>
      </w:r>
    </w:p>
    <w:p w14:paraId="49EC3F9B" w14:textId="77777777" w:rsidR="004719B8" w:rsidRPr="00741ECA" w:rsidRDefault="004719B8" w:rsidP="0047461E">
      <w:pPr>
        <w:numPr>
          <w:ilvl w:val="0"/>
          <w:numId w:val="245"/>
        </w:numPr>
        <w:spacing w:before="100" w:beforeAutospacing="1" w:after="100" w:afterAutospacing="1" w:line="240" w:lineRule="auto"/>
        <w:rPr>
          <w:rFonts w:ascii="Helvetica" w:hAnsi="Helvetica"/>
          <w:lang w:val="es-PE"/>
        </w:rPr>
      </w:pPr>
      <w:r w:rsidRPr="00741ECA">
        <w:rPr>
          <w:rFonts w:ascii="Helvetica" w:hAnsi="Helvetica"/>
          <w:lang w:val="es-PE"/>
        </w:rPr>
        <w:t xml:space="preserve">El proveedor fue creado recientemente. </w:t>
      </w:r>
    </w:p>
    <w:p w14:paraId="47D5C219" w14:textId="1AD80899" w:rsidR="004719B8" w:rsidRPr="00741ECA" w:rsidRDefault="004719B8" w:rsidP="006A4561">
      <w:pPr>
        <w:pStyle w:val="NormalWeb"/>
        <w:ind w:firstLine="360"/>
        <w:rPr>
          <w:rFonts w:ascii="Helvetica" w:hAnsi="Helvetica"/>
          <w:lang w:val="es-PE"/>
        </w:rPr>
      </w:pPr>
      <w:r w:rsidRPr="00741ECA">
        <w:rPr>
          <w:rFonts w:ascii="Helvetica" w:hAnsi="Helvetica"/>
          <w:lang w:val="es-PE"/>
        </w:rPr>
        <w:t xml:space="preserve">La organización debería </w:t>
      </w:r>
      <w:r w:rsidRPr="00741ECA">
        <w:rPr>
          <w:rStyle w:val="Textoennegrita"/>
          <w:rFonts w:ascii="Helvetica" w:hAnsi="Helvetica"/>
          <w:lang w:val="es-PE"/>
        </w:rPr>
        <w:t>suspender temporalmente la aprobación y solicitar información adicional</w:t>
      </w:r>
      <w:r w:rsidRPr="00741ECA">
        <w:rPr>
          <w:rFonts w:ascii="Helvetica" w:hAnsi="Helvetica"/>
          <w:lang w:val="es-PE"/>
        </w:rPr>
        <w:t>.</w:t>
      </w:r>
      <w:r w:rsidR="006A4561" w:rsidRPr="00741ECA">
        <w:rPr>
          <w:rFonts w:ascii="Helvetica" w:hAnsi="Helvetica"/>
          <w:lang w:val="es-PE"/>
        </w:rPr>
        <w:t xml:space="preserve"> </w:t>
      </w:r>
      <w:r w:rsidRPr="00741ECA">
        <w:rPr>
          <w:rFonts w:ascii="Helvetica" w:hAnsi="Helvetica"/>
          <w:lang w:val="es-PE"/>
        </w:rPr>
        <w:t>El objetivo no es acusar al proveedor, sino comprobar que la operación sea legítima antes de utilizar los recursos de la organización.</w:t>
      </w:r>
    </w:p>
    <w:p w14:paraId="6E8412C5" w14:textId="77777777" w:rsidR="004719B8" w:rsidRPr="00741ECA" w:rsidRDefault="004719B8" w:rsidP="004719B8">
      <w:pPr>
        <w:pStyle w:val="Ttulo3"/>
        <w:rPr>
          <w:rFonts w:ascii="Helvetica" w:hAnsi="Helvetica"/>
          <w:lang w:val="es-PE"/>
        </w:rPr>
      </w:pPr>
      <w:r w:rsidRPr="00741ECA">
        <w:rPr>
          <w:rFonts w:ascii="Helvetica" w:hAnsi="Helvetica"/>
          <w:lang w:val="es-PE"/>
        </w:rPr>
        <w:t>Caso práctico: pago a una cuenta diferente</w:t>
      </w:r>
    </w:p>
    <w:p w14:paraId="7B06D063" w14:textId="4A3ED831" w:rsidR="004719B8" w:rsidRPr="00741ECA" w:rsidRDefault="004719B8" w:rsidP="006A4561">
      <w:pPr>
        <w:pStyle w:val="NormalWeb"/>
        <w:ind w:firstLine="720"/>
        <w:rPr>
          <w:rFonts w:ascii="Helvetica" w:hAnsi="Helvetica"/>
          <w:lang w:val="es-PE"/>
        </w:rPr>
      </w:pPr>
      <w:r w:rsidRPr="00741ECA">
        <w:rPr>
          <w:rFonts w:ascii="Helvetica" w:hAnsi="Helvetica"/>
          <w:lang w:val="es-PE"/>
        </w:rPr>
        <w:t>Un proveedor habitual solicita que el siguiente pago se realice a una cuenta perteneciente a otra empresa.</w:t>
      </w:r>
      <w:r w:rsidR="006A4561" w:rsidRPr="00741ECA">
        <w:rPr>
          <w:rFonts w:ascii="Helvetica" w:hAnsi="Helvetica"/>
          <w:lang w:val="es-PE"/>
        </w:rPr>
        <w:t xml:space="preserve"> </w:t>
      </w:r>
      <w:r w:rsidRPr="00741ECA">
        <w:rPr>
          <w:rFonts w:ascii="Helvetica" w:hAnsi="Helvetica"/>
          <w:lang w:val="es-PE"/>
        </w:rPr>
        <w:t>El trabajador responsable podría simplemente modificar los datos bancarios.</w:t>
      </w:r>
    </w:p>
    <w:p w14:paraId="4F7559CE" w14:textId="77777777" w:rsidR="004719B8" w:rsidRPr="00741ECA" w:rsidRDefault="004719B8" w:rsidP="004719B8">
      <w:pPr>
        <w:pStyle w:val="NormalWeb"/>
        <w:rPr>
          <w:rFonts w:ascii="Helvetica" w:hAnsi="Helvetica"/>
          <w:lang w:val="es-PE"/>
        </w:rPr>
      </w:pPr>
      <w:r w:rsidRPr="00741ECA">
        <w:rPr>
          <w:rFonts w:ascii="Helvetica" w:hAnsi="Helvetica"/>
          <w:lang w:val="es-PE"/>
        </w:rPr>
        <w:t>Sin embargo, un sistema de control adecuado requiere:</w:t>
      </w:r>
    </w:p>
    <w:p w14:paraId="640306C8" w14:textId="77777777" w:rsidR="004719B8" w:rsidRPr="00741ECA" w:rsidRDefault="004719B8" w:rsidP="006A4561">
      <w:pPr>
        <w:pStyle w:val="NormalWeb"/>
        <w:jc w:val="center"/>
        <w:rPr>
          <w:rFonts w:ascii="Helvetica" w:hAnsi="Helvetica"/>
          <w:lang w:val="es-PE"/>
        </w:rPr>
      </w:pPr>
      <w:r w:rsidRPr="00741ECA">
        <w:rPr>
          <w:rStyle w:val="Textoennegrita"/>
          <w:rFonts w:ascii="Helvetica" w:hAnsi="Helvetica"/>
          <w:lang w:val="es-PE"/>
        </w:rPr>
        <w:t xml:space="preserve">verificar </w:t>
      </w:r>
      <w:r w:rsidRPr="00741ECA">
        <w:rPr>
          <w:rStyle w:val="Textoennegrita"/>
          <w:rFonts w:ascii="Arial" w:hAnsi="Arial" w:cs="Arial"/>
          <w:lang w:val="es-PE"/>
        </w:rPr>
        <w:t>→</w:t>
      </w:r>
      <w:r w:rsidRPr="00741ECA">
        <w:rPr>
          <w:rStyle w:val="Textoennegrita"/>
          <w:rFonts w:ascii="Helvetica" w:hAnsi="Helvetica"/>
          <w:lang w:val="es-PE"/>
        </w:rPr>
        <w:t xml:space="preserve"> documentar </w:t>
      </w:r>
      <w:r w:rsidRPr="00741ECA">
        <w:rPr>
          <w:rStyle w:val="Textoennegrita"/>
          <w:rFonts w:ascii="Arial" w:hAnsi="Arial" w:cs="Arial"/>
          <w:lang w:val="es-PE"/>
        </w:rPr>
        <w:t>→</w:t>
      </w:r>
      <w:r w:rsidRPr="00741ECA">
        <w:rPr>
          <w:rStyle w:val="Textoennegrita"/>
          <w:rFonts w:ascii="Helvetica" w:hAnsi="Helvetica"/>
          <w:lang w:val="es-PE"/>
        </w:rPr>
        <w:t xml:space="preserve"> autorizar </w:t>
      </w:r>
      <w:r w:rsidRPr="00741ECA">
        <w:rPr>
          <w:rStyle w:val="Textoennegrita"/>
          <w:rFonts w:ascii="Arial" w:hAnsi="Arial" w:cs="Arial"/>
          <w:lang w:val="es-PE"/>
        </w:rPr>
        <w:t>→</w:t>
      </w:r>
      <w:r w:rsidRPr="00741ECA">
        <w:rPr>
          <w:rStyle w:val="Textoennegrita"/>
          <w:rFonts w:ascii="Helvetica" w:hAnsi="Helvetica"/>
          <w:lang w:val="es-PE"/>
        </w:rPr>
        <w:t xml:space="preserve"> actualizar </w:t>
      </w:r>
      <w:r w:rsidRPr="00741ECA">
        <w:rPr>
          <w:rStyle w:val="Textoennegrita"/>
          <w:rFonts w:ascii="Arial" w:hAnsi="Arial" w:cs="Arial"/>
          <w:lang w:val="es-PE"/>
        </w:rPr>
        <w:t>→</w:t>
      </w:r>
      <w:r w:rsidRPr="00741ECA">
        <w:rPr>
          <w:rStyle w:val="Textoennegrita"/>
          <w:rFonts w:ascii="Helvetica" w:hAnsi="Helvetica"/>
          <w:lang w:val="es-PE"/>
        </w:rPr>
        <w:t xml:space="preserve"> pagar.</w:t>
      </w:r>
    </w:p>
    <w:p w14:paraId="6328036A"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Esta secuencia reduce el riesgo de que una modificación fraudulenta o indebida pueda convertirse en un pago real.</w:t>
      </w:r>
    </w:p>
    <w:p w14:paraId="1117F4C5" w14:textId="77777777" w:rsidR="004719B8" w:rsidRPr="00741ECA" w:rsidRDefault="004719B8" w:rsidP="004719B8">
      <w:pPr>
        <w:pStyle w:val="Ttulo3"/>
        <w:rPr>
          <w:rFonts w:ascii="Helvetica" w:hAnsi="Helvetica"/>
          <w:lang w:val="es-PE"/>
        </w:rPr>
      </w:pPr>
      <w:r w:rsidRPr="00741ECA">
        <w:rPr>
          <w:rFonts w:ascii="Helvetica" w:hAnsi="Helvetica"/>
          <w:lang w:val="es-PE"/>
        </w:rPr>
        <w:t>Caso práctico: operación fraccionada</w:t>
      </w:r>
    </w:p>
    <w:p w14:paraId="66109EC5" w14:textId="3C9E4DCB" w:rsidR="004719B8" w:rsidRPr="00741ECA" w:rsidRDefault="004719B8" w:rsidP="006A4561">
      <w:pPr>
        <w:pStyle w:val="NormalWeb"/>
        <w:ind w:firstLine="720"/>
        <w:rPr>
          <w:rFonts w:ascii="Helvetica" w:hAnsi="Helvetica"/>
          <w:lang w:val="es-PE"/>
        </w:rPr>
      </w:pPr>
      <w:r w:rsidRPr="00741ECA">
        <w:rPr>
          <w:rFonts w:ascii="Helvetica" w:hAnsi="Helvetica"/>
          <w:lang w:val="es-PE"/>
        </w:rPr>
        <w:t>Un departamento necesita contratar un servicio por S/ 60 000.</w:t>
      </w:r>
      <w:r w:rsidR="006A4561" w:rsidRPr="00741ECA">
        <w:rPr>
          <w:rFonts w:ascii="Helvetica" w:hAnsi="Helvetica"/>
          <w:lang w:val="es-PE"/>
        </w:rPr>
        <w:t xml:space="preserve"> </w:t>
      </w:r>
      <w:r w:rsidRPr="00741ECA">
        <w:rPr>
          <w:rFonts w:ascii="Helvetica" w:hAnsi="Helvetica"/>
          <w:lang w:val="es-PE"/>
        </w:rPr>
        <w:t>El procedimiento interno establece que las operaciones superiores a S/ 50 000 requieren aprobación de la gerencia.</w:t>
      </w:r>
      <w:r w:rsidR="006A4561" w:rsidRPr="00741ECA">
        <w:rPr>
          <w:rFonts w:ascii="Helvetica" w:hAnsi="Helvetica"/>
          <w:lang w:val="es-PE"/>
        </w:rPr>
        <w:t xml:space="preserve"> </w:t>
      </w:r>
      <w:r w:rsidRPr="00741ECA">
        <w:rPr>
          <w:rFonts w:ascii="Helvetica" w:hAnsi="Helvetica"/>
          <w:lang w:val="es-PE"/>
        </w:rPr>
        <w:t>El responsable divide artificialmente la contratación en tres órdenes de S/ 20 000.</w:t>
      </w:r>
    </w:p>
    <w:p w14:paraId="26A7DFEF"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 xml:space="preserve">Aunque cada orden individual esté por debajo del límite, </w:t>
      </w:r>
      <w:r w:rsidRPr="00741ECA">
        <w:rPr>
          <w:rStyle w:val="Textoennegrita"/>
          <w:rFonts w:ascii="Helvetica" w:hAnsi="Helvetica"/>
          <w:lang w:val="es-PE"/>
        </w:rPr>
        <w:t>el conjunto de operaciones corresponde a una única necesidad comercial</w:t>
      </w:r>
      <w:r w:rsidRPr="00741ECA">
        <w:rPr>
          <w:rFonts w:ascii="Helvetica" w:hAnsi="Helvetica"/>
          <w:lang w:val="es-PE"/>
        </w:rPr>
        <w:t>.</w:t>
      </w:r>
    </w:p>
    <w:p w14:paraId="11468AAD"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El sistema de control debe identificar este tipo de situaciones y evitar que el fraccionamiento sea utilizado para eludir las autorizaciones.</w:t>
      </w:r>
    </w:p>
    <w:p w14:paraId="5A42C0D3" w14:textId="77777777" w:rsidR="004719B8" w:rsidRPr="00741ECA" w:rsidRDefault="004719B8" w:rsidP="004719B8">
      <w:pPr>
        <w:pStyle w:val="Ttulo3"/>
        <w:rPr>
          <w:rFonts w:ascii="Helvetica" w:hAnsi="Helvetica"/>
          <w:lang w:val="es-PE"/>
        </w:rPr>
      </w:pPr>
      <w:r w:rsidRPr="00741ECA">
        <w:rPr>
          <w:rFonts w:ascii="Helvetica" w:hAnsi="Helvetica"/>
          <w:lang w:val="es-PE"/>
        </w:rPr>
        <w:t>Caso práctico: pago urgente</w:t>
      </w:r>
    </w:p>
    <w:p w14:paraId="0DBE9B2B" w14:textId="4E9FBB3D" w:rsidR="004719B8" w:rsidRPr="00741ECA" w:rsidRDefault="004719B8" w:rsidP="006A4561">
      <w:pPr>
        <w:pStyle w:val="NormalWeb"/>
        <w:ind w:firstLine="720"/>
        <w:rPr>
          <w:rFonts w:ascii="Helvetica" w:hAnsi="Helvetica"/>
          <w:lang w:val="es-PE"/>
        </w:rPr>
      </w:pPr>
      <w:r w:rsidRPr="00741ECA">
        <w:rPr>
          <w:rFonts w:ascii="Helvetica" w:hAnsi="Helvetica"/>
          <w:lang w:val="es-PE"/>
        </w:rPr>
        <w:t>Una empresa necesita realizar una reparación urgente y debe contratar un proveedor inmediatamente.</w:t>
      </w:r>
      <w:r w:rsidR="006A4561" w:rsidRPr="00741ECA">
        <w:rPr>
          <w:rFonts w:ascii="Helvetica" w:hAnsi="Helvetica"/>
          <w:lang w:val="es-PE"/>
        </w:rPr>
        <w:t xml:space="preserve"> </w:t>
      </w:r>
      <w:r w:rsidRPr="00741ECA">
        <w:rPr>
          <w:rFonts w:ascii="Helvetica" w:hAnsi="Helvetica"/>
          <w:lang w:val="es-PE"/>
        </w:rPr>
        <w:t>La situación puede justificar un procedimiento extraordinario.</w:t>
      </w:r>
      <w:r w:rsidR="006A4561" w:rsidRPr="00741ECA">
        <w:rPr>
          <w:rFonts w:ascii="Helvetica" w:hAnsi="Helvetica"/>
          <w:lang w:val="es-PE"/>
        </w:rPr>
        <w:t xml:space="preserve"> </w:t>
      </w:r>
      <w:r w:rsidRPr="00741ECA">
        <w:rPr>
          <w:rFonts w:ascii="Helvetica" w:hAnsi="Helvetica"/>
          <w:lang w:val="es-PE"/>
        </w:rPr>
        <w:t>Sin embargo, la organización debería conservar evidencia de:</w:t>
      </w:r>
    </w:p>
    <w:p w14:paraId="64538614" w14:textId="77777777" w:rsidR="004719B8" w:rsidRPr="00741ECA" w:rsidRDefault="004719B8" w:rsidP="0047461E">
      <w:pPr>
        <w:numPr>
          <w:ilvl w:val="0"/>
          <w:numId w:val="246"/>
        </w:numPr>
        <w:spacing w:before="100" w:beforeAutospacing="1" w:after="100" w:afterAutospacing="1" w:line="240" w:lineRule="auto"/>
        <w:rPr>
          <w:rFonts w:ascii="Helvetica" w:hAnsi="Helvetica"/>
        </w:rPr>
      </w:pPr>
      <w:r w:rsidRPr="00741ECA">
        <w:rPr>
          <w:rFonts w:ascii="Helvetica" w:hAnsi="Helvetica"/>
        </w:rPr>
        <w:t xml:space="preserve">Motivo de la urgencia. </w:t>
      </w:r>
    </w:p>
    <w:p w14:paraId="734B95B6" w14:textId="77777777" w:rsidR="004719B8" w:rsidRPr="00741ECA" w:rsidRDefault="004719B8" w:rsidP="0047461E">
      <w:pPr>
        <w:numPr>
          <w:ilvl w:val="0"/>
          <w:numId w:val="246"/>
        </w:numPr>
        <w:spacing w:before="100" w:beforeAutospacing="1" w:after="100" w:afterAutospacing="1" w:line="240" w:lineRule="auto"/>
        <w:rPr>
          <w:rFonts w:ascii="Helvetica" w:hAnsi="Helvetica"/>
        </w:rPr>
      </w:pPr>
      <w:r w:rsidRPr="00741ECA">
        <w:rPr>
          <w:rFonts w:ascii="Helvetica" w:hAnsi="Helvetica"/>
        </w:rPr>
        <w:t xml:space="preserve">Proveedor seleccionado. </w:t>
      </w:r>
    </w:p>
    <w:p w14:paraId="35BB6F43" w14:textId="77777777" w:rsidR="004719B8" w:rsidRPr="00741ECA" w:rsidRDefault="004719B8" w:rsidP="0047461E">
      <w:pPr>
        <w:numPr>
          <w:ilvl w:val="0"/>
          <w:numId w:val="246"/>
        </w:numPr>
        <w:spacing w:before="100" w:beforeAutospacing="1" w:after="100" w:afterAutospacing="1" w:line="240" w:lineRule="auto"/>
        <w:rPr>
          <w:rFonts w:ascii="Helvetica" w:hAnsi="Helvetica"/>
        </w:rPr>
      </w:pPr>
      <w:r w:rsidRPr="00741ECA">
        <w:rPr>
          <w:rFonts w:ascii="Helvetica" w:hAnsi="Helvetica"/>
        </w:rPr>
        <w:t xml:space="preserve">Importe. </w:t>
      </w:r>
    </w:p>
    <w:p w14:paraId="72A838D3" w14:textId="77777777" w:rsidR="004719B8" w:rsidRPr="00741ECA" w:rsidRDefault="004719B8" w:rsidP="0047461E">
      <w:pPr>
        <w:numPr>
          <w:ilvl w:val="0"/>
          <w:numId w:val="246"/>
        </w:numPr>
        <w:spacing w:before="100" w:beforeAutospacing="1" w:after="100" w:afterAutospacing="1" w:line="240" w:lineRule="auto"/>
        <w:rPr>
          <w:rFonts w:ascii="Helvetica" w:hAnsi="Helvetica"/>
        </w:rPr>
      </w:pPr>
      <w:r w:rsidRPr="00741ECA">
        <w:rPr>
          <w:rFonts w:ascii="Helvetica" w:hAnsi="Helvetica"/>
        </w:rPr>
        <w:t xml:space="preserve">Responsable que autorizó. </w:t>
      </w:r>
    </w:p>
    <w:p w14:paraId="3A98EE8A" w14:textId="77777777" w:rsidR="004719B8" w:rsidRPr="00741ECA" w:rsidRDefault="004719B8" w:rsidP="0047461E">
      <w:pPr>
        <w:numPr>
          <w:ilvl w:val="0"/>
          <w:numId w:val="246"/>
        </w:numPr>
        <w:spacing w:before="100" w:beforeAutospacing="1" w:after="100" w:afterAutospacing="1" w:line="240" w:lineRule="auto"/>
        <w:rPr>
          <w:rFonts w:ascii="Helvetica" w:hAnsi="Helvetica"/>
        </w:rPr>
      </w:pPr>
      <w:r w:rsidRPr="00741ECA">
        <w:rPr>
          <w:rFonts w:ascii="Helvetica" w:hAnsi="Helvetica"/>
        </w:rPr>
        <w:t xml:space="preserve">Servicio realizado. </w:t>
      </w:r>
    </w:p>
    <w:p w14:paraId="1803EF97" w14:textId="77777777" w:rsidR="004719B8" w:rsidRPr="00741ECA" w:rsidRDefault="004719B8" w:rsidP="0047461E">
      <w:pPr>
        <w:numPr>
          <w:ilvl w:val="0"/>
          <w:numId w:val="246"/>
        </w:numPr>
        <w:spacing w:before="100" w:beforeAutospacing="1" w:after="100" w:afterAutospacing="1" w:line="240" w:lineRule="auto"/>
        <w:rPr>
          <w:rFonts w:ascii="Helvetica" w:hAnsi="Helvetica"/>
        </w:rPr>
      </w:pPr>
      <w:r w:rsidRPr="00741ECA">
        <w:rPr>
          <w:rFonts w:ascii="Helvetica" w:hAnsi="Helvetica"/>
        </w:rPr>
        <w:t xml:space="preserve">Pago efectuado. </w:t>
      </w:r>
    </w:p>
    <w:p w14:paraId="6A0B23F5" w14:textId="77777777" w:rsidR="004719B8" w:rsidRPr="00741ECA" w:rsidRDefault="004719B8" w:rsidP="006A4561">
      <w:pPr>
        <w:pStyle w:val="NormalWeb"/>
        <w:ind w:firstLine="360"/>
        <w:rPr>
          <w:rFonts w:ascii="Helvetica" w:hAnsi="Helvetica"/>
          <w:lang w:val="es-PE"/>
        </w:rPr>
      </w:pPr>
      <w:r w:rsidRPr="00741ECA">
        <w:rPr>
          <w:rFonts w:ascii="Helvetica" w:hAnsi="Helvetica"/>
          <w:lang w:val="es-PE"/>
        </w:rPr>
        <w:t xml:space="preserve">De esta manera, </w:t>
      </w:r>
      <w:r w:rsidRPr="00741ECA">
        <w:rPr>
          <w:rStyle w:val="Textoennegrita"/>
          <w:rFonts w:ascii="Helvetica" w:hAnsi="Helvetica"/>
          <w:lang w:val="es-PE"/>
        </w:rPr>
        <w:t>la excepción queda documentada y puede ser revisada posteriormente</w:t>
      </w:r>
      <w:r w:rsidRPr="00741ECA">
        <w:rPr>
          <w:rFonts w:ascii="Helvetica" w:hAnsi="Helvetica"/>
          <w:lang w:val="es-PE"/>
        </w:rPr>
        <w:t>.</w:t>
      </w:r>
    </w:p>
    <w:p w14:paraId="486F5F5F" w14:textId="77777777" w:rsidR="004719B8" w:rsidRPr="00741ECA" w:rsidRDefault="004719B8" w:rsidP="004719B8">
      <w:pPr>
        <w:pStyle w:val="Ttulo3"/>
        <w:rPr>
          <w:rFonts w:ascii="Helvetica" w:hAnsi="Helvetica"/>
          <w:lang w:val="es-PE"/>
        </w:rPr>
      </w:pPr>
      <w:r w:rsidRPr="00741ECA">
        <w:rPr>
          <w:rFonts w:ascii="Helvetica" w:hAnsi="Helvetica"/>
          <w:lang w:val="es-PE"/>
        </w:rPr>
        <w:t>Documentación de las aprobaciones</w:t>
      </w:r>
    </w:p>
    <w:p w14:paraId="71C44F22" w14:textId="653C5364" w:rsidR="004719B8" w:rsidRPr="00741ECA" w:rsidRDefault="004719B8" w:rsidP="006A4561">
      <w:pPr>
        <w:pStyle w:val="NormalWeb"/>
        <w:ind w:firstLine="720"/>
        <w:rPr>
          <w:rFonts w:ascii="Helvetica" w:hAnsi="Helvetica"/>
          <w:lang w:val="es-PE"/>
        </w:rPr>
      </w:pPr>
      <w:r w:rsidRPr="00741ECA">
        <w:rPr>
          <w:rFonts w:ascii="Helvetica" w:hAnsi="Helvetica"/>
          <w:lang w:val="es-PE"/>
        </w:rPr>
        <w:t>Las aprobaciones deben dejar evidencia suficiente.</w:t>
      </w:r>
      <w:r w:rsidR="006A4561" w:rsidRPr="00741ECA">
        <w:rPr>
          <w:rFonts w:ascii="Helvetica" w:hAnsi="Helvetica"/>
          <w:lang w:val="es-PE"/>
        </w:rPr>
        <w:t xml:space="preserve"> </w:t>
      </w:r>
      <w:r w:rsidRPr="00741ECA">
        <w:rPr>
          <w:rFonts w:ascii="Helvetica" w:hAnsi="Helvetica"/>
          <w:lang w:val="es-PE"/>
        </w:rPr>
        <w:t>Dependiendo de los sistemas utilizados, puede existir:</w:t>
      </w:r>
    </w:p>
    <w:p w14:paraId="131CC291" w14:textId="77777777" w:rsidR="004719B8" w:rsidRPr="00741ECA" w:rsidRDefault="004719B8" w:rsidP="0047461E">
      <w:pPr>
        <w:numPr>
          <w:ilvl w:val="0"/>
          <w:numId w:val="247"/>
        </w:numPr>
        <w:spacing w:before="100" w:beforeAutospacing="1" w:after="100" w:afterAutospacing="1" w:line="240" w:lineRule="auto"/>
        <w:rPr>
          <w:rFonts w:ascii="Helvetica" w:hAnsi="Helvetica"/>
        </w:rPr>
      </w:pPr>
      <w:r w:rsidRPr="00741ECA">
        <w:rPr>
          <w:rFonts w:ascii="Helvetica" w:hAnsi="Helvetica"/>
        </w:rPr>
        <w:t xml:space="preserve">Firma. </w:t>
      </w:r>
    </w:p>
    <w:p w14:paraId="5160E7DA" w14:textId="77777777" w:rsidR="004719B8" w:rsidRPr="00741ECA" w:rsidRDefault="004719B8" w:rsidP="0047461E">
      <w:pPr>
        <w:numPr>
          <w:ilvl w:val="0"/>
          <w:numId w:val="247"/>
        </w:numPr>
        <w:spacing w:before="100" w:beforeAutospacing="1" w:after="100" w:afterAutospacing="1" w:line="240" w:lineRule="auto"/>
        <w:rPr>
          <w:rFonts w:ascii="Helvetica" w:hAnsi="Helvetica"/>
        </w:rPr>
      </w:pPr>
      <w:r w:rsidRPr="00741ECA">
        <w:rPr>
          <w:rFonts w:ascii="Helvetica" w:hAnsi="Helvetica"/>
        </w:rPr>
        <w:t xml:space="preserve">Aprobación electrónica. </w:t>
      </w:r>
    </w:p>
    <w:p w14:paraId="0DAB725C" w14:textId="77777777" w:rsidR="004719B8" w:rsidRPr="00741ECA" w:rsidRDefault="004719B8" w:rsidP="0047461E">
      <w:pPr>
        <w:numPr>
          <w:ilvl w:val="0"/>
          <w:numId w:val="247"/>
        </w:numPr>
        <w:spacing w:before="100" w:beforeAutospacing="1" w:after="100" w:afterAutospacing="1" w:line="240" w:lineRule="auto"/>
        <w:rPr>
          <w:rFonts w:ascii="Helvetica" w:hAnsi="Helvetica"/>
        </w:rPr>
      </w:pPr>
      <w:r w:rsidRPr="00741ECA">
        <w:rPr>
          <w:rFonts w:ascii="Helvetica" w:hAnsi="Helvetica"/>
        </w:rPr>
        <w:t xml:space="preserve">Registro en un sistema. </w:t>
      </w:r>
    </w:p>
    <w:p w14:paraId="054EF6F0" w14:textId="77777777" w:rsidR="004719B8" w:rsidRPr="00741ECA" w:rsidRDefault="004719B8" w:rsidP="0047461E">
      <w:pPr>
        <w:numPr>
          <w:ilvl w:val="0"/>
          <w:numId w:val="247"/>
        </w:numPr>
        <w:spacing w:before="100" w:beforeAutospacing="1" w:after="100" w:afterAutospacing="1" w:line="240" w:lineRule="auto"/>
        <w:rPr>
          <w:rFonts w:ascii="Helvetica" w:hAnsi="Helvetica"/>
        </w:rPr>
      </w:pPr>
      <w:r w:rsidRPr="00741ECA">
        <w:rPr>
          <w:rFonts w:ascii="Helvetica" w:hAnsi="Helvetica"/>
        </w:rPr>
        <w:t xml:space="preserve">Correo corporativo autorizado. </w:t>
      </w:r>
    </w:p>
    <w:p w14:paraId="4163FB8D" w14:textId="77777777" w:rsidR="004719B8" w:rsidRPr="00741ECA" w:rsidRDefault="004719B8" w:rsidP="0047461E">
      <w:pPr>
        <w:numPr>
          <w:ilvl w:val="0"/>
          <w:numId w:val="247"/>
        </w:numPr>
        <w:spacing w:before="100" w:beforeAutospacing="1" w:after="100" w:afterAutospacing="1" w:line="240" w:lineRule="auto"/>
        <w:rPr>
          <w:rFonts w:ascii="Helvetica" w:hAnsi="Helvetica"/>
        </w:rPr>
      </w:pPr>
      <w:r w:rsidRPr="00741ECA">
        <w:rPr>
          <w:rFonts w:ascii="Helvetica" w:hAnsi="Helvetica"/>
        </w:rPr>
        <w:t xml:space="preserve">Orden de pago. </w:t>
      </w:r>
    </w:p>
    <w:p w14:paraId="33B62A10" w14:textId="77777777" w:rsidR="004719B8" w:rsidRPr="00741ECA" w:rsidRDefault="004719B8" w:rsidP="0047461E">
      <w:pPr>
        <w:numPr>
          <w:ilvl w:val="0"/>
          <w:numId w:val="247"/>
        </w:numPr>
        <w:spacing w:before="100" w:beforeAutospacing="1" w:after="100" w:afterAutospacing="1" w:line="240" w:lineRule="auto"/>
        <w:rPr>
          <w:rFonts w:ascii="Helvetica" w:hAnsi="Helvetica"/>
        </w:rPr>
      </w:pPr>
      <w:r w:rsidRPr="00741ECA">
        <w:rPr>
          <w:rFonts w:ascii="Helvetica" w:hAnsi="Helvetica"/>
        </w:rPr>
        <w:t xml:space="preserve">Formulario interno. </w:t>
      </w:r>
    </w:p>
    <w:p w14:paraId="6E78797B" w14:textId="77777777" w:rsidR="004719B8" w:rsidRPr="00741ECA" w:rsidRDefault="004719B8" w:rsidP="0047461E">
      <w:pPr>
        <w:numPr>
          <w:ilvl w:val="0"/>
          <w:numId w:val="247"/>
        </w:numPr>
        <w:spacing w:before="100" w:beforeAutospacing="1" w:after="100" w:afterAutospacing="1" w:line="240" w:lineRule="auto"/>
        <w:rPr>
          <w:rFonts w:ascii="Helvetica" w:hAnsi="Helvetica"/>
        </w:rPr>
      </w:pPr>
      <w:r w:rsidRPr="00741ECA">
        <w:rPr>
          <w:rFonts w:ascii="Helvetica" w:hAnsi="Helvetica"/>
        </w:rPr>
        <w:t xml:space="preserve">Registro documental. </w:t>
      </w:r>
    </w:p>
    <w:p w14:paraId="1ED96370" w14:textId="77777777" w:rsidR="004719B8" w:rsidRPr="00741ECA" w:rsidRDefault="004719B8" w:rsidP="006A4561">
      <w:pPr>
        <w:pStyle w:val="NormalWeb"/>
        <w:ind w:firstLine="360"/>
        <w:rPr>
          <w:rFonts w:ascii="Helvetica" w:hAnsi="Helvetica"/>
          <w:lang w:val="es-PE"/>
        </w:rPr>
      </w:pPr>
      <w:r w:rsidRPr="00741ECA">
        <w:rPr>
          <w:rFonts w:ascii="Helvetica" w:hAnsi="Helvetica"/>
          <w:lang w:val="es-PE"/>
        </w:rPr>
        <w:t xml:space="preserve">Lo importante es que pueda demostrarse </w:t>
      </w:r>
      <w:r w:rsidRPr="00741ECA">
        <w:rPr>
          <w:rStyle w:val="Textoennegrita"/>
          <w:rFonts w:ascii="Helvetica" w:hAnsi="Helvetica"/>
          <w:lang w:val="es-PE"/>
        </w:rPr>
        <w:t>quién aprobó, cuándo aprobó y qué operación estaba aprobando</w:t>
      </w:r>
      <w:r w:rsidRPr="00741ECA">
        <w:rPr>
          <w:rFonts w:ascii="Helvetica" w:hAnsi="Helvetica"/>
          <w:lang w:val="es-PE"/>
        </w:rPr>
        <w:t>.</w:t>
      </w:r>
    </w:p>
    <w:p w14:paraId="14C88DFE" w14:textId="77777777" w:rsidR="004719B8" w:rsidRPr="00741ECA" w:rsidRDefault="004719B8" w:rsidP="004719B8">
      <w:pPr>
        <w:pStyle w:val="Ttulo3"/>
        <w:rPr>
          <w:rFonts w:ascii="Helvetica" w:hAnsi="Helvetica"/>
          <w:lang w:val="es-PE"/>
        </w:rPr>
      </w:pPr>
      <w:r w:rsidRPr="00741ECA">
        <w:rPr>
          <w:rFonts w:ascii="Helvetica" w:hAnsi="Helvetica"/>
          <w:lang w:val="es-PE"/>
        </w:rPr>
        <w:t>Prohibición de aprobar operaciones propias</w:t>
      </w:r>
    </w:p>
    <w:p w14:paraId="58667416" w14:textId="3FB0692A" w:rsidR="004719B8" w:rsidRPr="00741ECA" w:rsidRDefault="004719B8" w:rsidP="006A4561">
      <w:pPr>
        <w:pStyle w:val="NormalWeb"/>
        <w:ind w:firstLine="720"/>
        <w:rPr>
          <w:rFonts w:ascii="Helvetica" w:hAnsi="Helvetica"/>
          <w:lang w:val="es-PE"/>
        </w:rPr>
      </w:pPr>
      <w:r w:rsidRPr="00741ECA">
        <w:rPr>
          <w:rFonts w:ascii="Helvetica" w:hAnsi="Helvetica"/>
          <w:lang w:val="es-PE"/>
        </w:rPr>
        <w:t xml:space="preserve">Cuando sea posible, debe evitarse que una persona pueda </w:t>
      </w:r>
      <w:r w:rsidRPr="00741ECA">
        <w:rPr>
          <w:rStyle w:val="Textoennegrita"/>
          <w:rFonts w:ascii="Helvetica" w:hAnsi="Helvetica"/>
          <w:lang w:val="es-PE"/>
        </w:rPr>
        <w:t>aprobar sus propios gastos o transacciones sin una revisión independiente</w:t>
      </w:r>
      <w:r w:rsidRPr="00741ECA">
        <w:rPr>
          <w:rFonts w:ascii="Helvetica" w:hAnsi="Helvetica"/>
          <w:lang w:val="es-PE"/>
        </w:rPr>
        <w:t>.</w:t>
      </w:r>
      <w:r w:rsidR="006A4561" w:rsidRPr="00741ECA">
        <w:rPr>
          <w:rFonts w:ascii="Helvetica" w:hAnsi="Helvetica"/>
          <w:lang w:val="es-PE"/>
        </w:rPr>
        <w:t xml:space="preserve"> </w:t>
      </w:r>
      <w:r w:rsidRPr="00741ECA">
        <w:rPr>
          <w:rFonts w:ascii="Helvetica" w:hAnsi="Helvetica"/>
          <w:lang w:val="es-PE"/>
        </w:rPr>
        <w:t>Por ejemplo, una persona que realiza un gasto de representación no debería ser la única responsable de aprobar posteriormente su propio reembolso.</w:t>
      </w:r>
      <w:r w:rsidR="006A4561" w:rsidRPr="00741ECA">
        <w:rPr>
          <w:rFonts w:ascii="Helvetica" w:hAnsi="Helvetica"/>
          <w:lang w:val="es-PE"/>
        </w:rPr>
        <w:t xml:space="preserve"> </w:t>
      </w:r>
      <w:r w:rsidRPr="00741ECA">
        <w:rPr>
          <w:rFonts w:ascii="Helvetica" w:hAnsi="Helvetica"/>
          <w:lang w:val="es-PE"/>
        </w:rPr>
        <w:t>La separación de funciones ayuda a reducir este riesgo.</w:t>
      </w:r>
    </w:p>
    <w:p w14:paraId="6D8047F5" w14:textId="77777777" w:rsidR="004719B8" w:rsidRPr="00741ECA" w:rsidRDefault="004719B8" w:rsidP="004719B8">
      <w:pPr>
        <w:pStyle w:val="Ttulo3"/>
        <w:rPr>
          <w:rFonts w:ascii="Helvetica" w:hAnsi="Helvetica"/>
          <w:lang w:val="es-PE"/>
        </w:rPr>
      </w:pPr>
      <w:r w:rsidRPr="00741ECA">
        <w:rPr>
          <w:rFonts w:ascii="Helvetica" w:hAnsi="Helvetica"/>
          <w:lang w:val="es-PE"/>
        </w:rPr>
        <w:t>Integración con el sistema antisoborno</w:t>
      </w:r>
    </w:p>
    <w:p w14:paraId="6D556548"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La aprobación de pagos no debe funcionar como un procedimiento financiero aislado.</w:t>
      </w:r>
    </w:p>
    <w:p w14:paraId="001B6EED" w14:textId="77777777" w:rsidR="004719B8" w:rsidRPr="00741ECA" w:rsidRDefault="004719B8" w:rsidP="004719B8">
      <w:pPr>
        <w:pStyle w:val="NormalWeb"/>
        <w:rPr>
          <w:rFonts w:ascii="Helvetica" w:hAnsi="Helvetica"/>
          <w:lang w:val="es-PE"/>
        </w:rPr>
      </w:pPr>
      <w:r w:rsidRPr="00741ECA">
        <w:rPr>
          <w:rFonts w:ascii="Helvetica" w:hAnsi="Helvetica"/>
          <w:lang w:val="es-PE"/>
        </w:rPr>
        <w:t>Debe estar conectado con:</w:t>
      </w:r>
    </w:p>
    <w:p w14:paraId="377B1FA3" w14:textId="77777777" w:rsidR="004719B8" w:rsidRPr="00741ECA" w:rsidRDefault="004719B8" w:rsidP="006A4561">
      <w:pPr>
        <w:pStyle w:val="NormalWeb"/>
        <w:jc w:val="center"/>
        <w:rPr>
          <w:rFonts w:ascii="Helvetica" w:hAnsi="Helvetica"/>
          <w:lang w:val="es-PE"/>
        </w:rPr>
      </w:pPr>
      <w:r w:rsidRPr="00741ECA">
        <w:rPr>
          <w:rStyle w:val="Textoennegrita"/>
          <w:rFonts w:ascii="Helvetica" w:hAnsi="Helvetica"/>
          <w:lang w:val="es-PE"/>
        </w:rPr>
        <w:t xml:space="preserve">Evaluación de riesgos </w:t>
      </w:r>
      <w:r w:rsidRPr="00741ECA">
        <w:rPr>
          <w:rStyle w:val="Textoennegrita"/>
          <w:rFonts w:ascii="Arial" w:hAnsi="Arial" w:cs="Arial"/>
          <w:lang w:val="es-PE"/>
        </w:rPr>
        <w:t>→</w:t>
      </w:r>
      <w:r w:rsidRPr="00741ECA">
        <w:rPr>
          <w:rStyle w:val="Textoennegrita"/>
          <w:rFonts w:ascii="Helvetica" w:hAnsi="Helvetica"/>
          <w:lang w:val="es-PE"/>
        </w:rPr>
        <w:t xml:space="preserve"> debida diligencia </w:t>
      </w:r>
      <w:r w:rsidRPr="00741ECA">
        <w:rPr>
          <w:rStyle w:val="Textoennegrita"/>
          <w:rFonts w:ascii="Arial" w:hAnsi="Arial" w:cs="Arial"/>
          <w:lang w:val="es-PE"/>
        </w:rPr>
        <w:t>→</w:t>
      </w:r>
      <w:r w:rsidRPr="00741ECA">
        <w:rPr>
          <w:rStyle w:val="Textoennegrita"/>
          <w:rFonts w:ascii="Helvetica" w:hAnsi="Helvetica"/>
          <w:lang w:val="es-PE"/>
        </w:rPr>
        <w:t xml:space="preserve"> contrataci</w:t>
      </w:r>
      <w:r w:rsidRPr="00741ECA">
        <w:rPr>
          <w:rStyle w:val="Textoennegrita"/>
          <w:rFonts w:ascii="Helvetica" w:hAnsi="Helvetica" w:cs="Helvetica"/>
          <w:lang w:val="es-PE"/>
        </w:rPr>
        <w:t>ó</w:t>
      </w:r>
      <w:r w:rsidRPr="00741ECA">
        <w:rPr>
          <w:rStyle w:val="Textoennegrita"/>
          <w:rFonts w:ascii="Helvetica" w:hAnsi="Helvetica"/>
          <w:lang w:val="es-PE"/>
        </w:rPr>
        <w:t xml:space="preserve">n </w:t>
      </w:r>
      <w:r w:rsidRPr="00741ECA">
        <w:rPr>
          <w:rStyle w:val="Textoennegrita"/>
          <w:rFonts w:ascii="Arial" w:hAnsi="Arial" w:cs="Arial"/>
          <w:lang w:val="es-PE"/>
        </w:rPr>
        <w:t>→</w:t>
      </w:r>
      <w:r w:rsidRPr="00741ECA">
        <w:rPr>
          <w:rStyle w:val="Textoennegrita"/>
          <w:rFonts w:ascii="Helvetica" w:hAnsi="Helvetica"/>
          <w:lang w:val="es-PE"/>
        </w:rPr>
        <w:t xml:space="preserve"> ejecuci</w:t>
      </w:r>
      <w:r w:rsidRPr="00741ECA">
        <w:rPr>
          <w:rStyle w:val="Textoennegrita"/>
          <w:rFonts w:ascii="Helvetica" w:hAnsi="Helvetica" w:cs="Helvetica"/>
          <w:lang w:val="es-PE"/>
        </w:rPr>
        <w:t>ó</w:t>
      </w:r>
      <w:r w:rsidRPr="00741ECA">
        <w:rPr>
          <w:rStyle w:val="Textoennegrita"/>
          <w:rFonts w:ascii="Helvetica" w:hAnsi="Helvetica"/>
          <w:lang w:val="es-PE"/>
        </w:rPr>
        <w:t xml:space="preserve">n </w:t>
      </w:r>
      <w:r w:rsidRPr="00741ECA">
        <w:rPr>
          <w:rStyle w:val="Textoennegrita"/>
          <w:rFonts w:ascii="Arial" w:hAnsi="Arial" w:cs="Arial"/>
          <w:lang w:val="es-PE"/>
        </w:rPr>
        <w:t>→</w:t>
      </w:r>
      <w:r w:rsidRPr="00741ECA">
        <w:rPr>
          <w:rStyle w:val="Textoennegrita"/>
          <w:rFonts w:ascii="Helvetica" w:hAnsi="Helvetica"/>
          <w:lang w:val="es-PE"/>
        </w:rPr>
        <w:t xml:space="preserve"> aprobaci</w:t>
      </w:r>
      <w:r w:rsidRPr="00741ECA">
        <w:rPr>
          <w:rStyle w:val="Textoennegrita"/>
          <w:rFonts w:ascii="Helvetica" w:hAnsi="Helvetica" w:cs="Helvetica"/>
          <w:lang w:val="es-PE"/>
        </w:rPr>
        <w:t>ó</w:t>
      </w:r>
      <w:r w:rsidRPr="00741ECA">
        <w:rPr>
          <w:rStyle w:val="Textoennegrita"/>
          <w:rFonts w:ascii="Helvetica" w:hAnsi="Helvetica"/>
          <w:lang w:val="es-PE"/>
        </w:rPr>
        <w:t xml:space="preserve">n </w:t>
      </w:r>
      <w:r w:rsidRPr="00741ECA">
        <w:rPr>
          <w:rStyle w:val="Textoennegrita"/>
          <w:rFonts w:ascii="Arial" w:hAnsi="Arial" w:cs="Arial"/>
          <w:lang w:val="es-PE"/>
        </w:rPr>
        <w:t>→</w:t>
      </w:r>
      <w:r w:rsidRPr="00741ECA">
        <w:rPr>
          <w:rStyle w:val="Textoennegrita"/>
          <w:rFonts w:ascii="Helvetica" w:hAnsi="Helvetica"/>
          <w:lang w:val="es-PE"/>
        </w:rPr>
        <w:t xml:space="preserve"> pago </w:t>
      </w:r>
      <w:r w:rsidRPr="00741ECA">
        <w:rPr>
          <w:rStyle w:val="Textoennegrita"/>
          <w:rFonts w:ascii="Arial" w:hAnsi="Arial" w:cs="Arial"/>
          <w:lang w:val="es-PE"/>
        </w:rPr>
        <w:t>→</w:t>
      </w:r>
      <w:r w:rsidRPr="00741ECA">
        <w:rPr>
          <w:rStyle w:val="Textoennegrita"/>
          <w:rFonts w:ascii="Helvetica" w:hAnsi="Helvetica"/>
          <w:lang w:val="es-PE"/>
        </w:rPr>
        <w:t xml:space="preserve"> registro </w:t>
      </w:r>
      <w:r w:rsidRPr="00741ECA">
        <w:rPr>
          <w:rStyle w:val="Textoennegrita"/>
          <w:rFonts w:ascii="Arial" w:hAnsi="Arial" w:cs="Arial"/>
          <w:lang w:val="es-PE"/>
        </w:rPr>
        <w:t>→</w:t>
      </w:r>
      <w:r w:rsidRPr="00741ECA">
        <w:rPr>
          <w:rStyle w:val="Textoennegrita"/>
          <w:rFonts w:ascii="Helvetica" w:hAnsi="Helvetica"/>
          <w:lang w:val="es-PE"/>
        </w:rPr>
        <w:t xml:space="preserve"> supervisi</w:t>
      </w:r>
      <w:r w:rsidRPr="00741ECA">
        <w:rPr>
          <w:rStyle w:val="Textoennegrita"/>
          <w:rFonts w:ascii="Helvetica" w:hAnsi="Helvetica" w:cs="Helvetica"/>
          <w:lang w:val="es-PE"/>
        </w:rPr>
        <w:t>ó</w:t>
      </w:r>
      <w:r w:rsidRPr="00741ECA">
        <w:rPr>
          <w:rStyle w:val="Textoennegrita"/>
          <w:rFonts w:ascii="Helvetica" w:hAnsi="Helvetica"/>
          <w:lang w:val="es-PE"/>
        </w:rPr>
        <w:t>n.</w:t>
      </w:r>
    </w:p>
    <w:p w14:paraId="16B4FB04" w14:textId="5E623490" w:rsidR="004719B8" w:rsidRPr="00741ECA" w:rsidRDefault="004719B8" w:rsidP="006A4561">
      <w:pPr>
        <w:pStyle w:val="NormalWeb"/>
        <w:ind w:firstLine="720"/>
        <w:rPr>
          <w:rFonts w:ascii="Helvetica" w:hAnsi="Helvetica"/>
          <w:lang w:val="es-PE"/>
        </w:rPr>
      </w:pPr>
      <w:r w:rsidRPr="00741ECA">
        <w:rPr>
          <w:rFonts w:ascii="Helvetica" w:hAnsi="Helvetica"/>
          <w:lang w:val="es-PE"/>
        </w:rPr>
        <w:t xml:space="preserve">Esta integración permite que el riesgo antisoborno sea considerado </w:t>
      </w:r>
      <w:r w:rsidRPr="00741ECA">
        <w:rPr>
          <w:rStyle w:val="Textoennegrita"/>
          <w:rFonts w:ascii="Helvetica" w:hAnsi="Helvetica"/>
          <w:lang w:val="es-PE"/>
        </w:rPr>
        <w:t>durante todo el ciclo de una operación</w:t>
      </w:r>
      <w:r w:rsidRPr="00741ECA">
        <w:rPr>
          <w:rFonts w:ascii="Helvetica" w:hAnsi="Helvetica"/>
          <w:lang w:val="es-PE"/>
        </w:rPr>
        <w:t>.</w:t>
      </w:r>
      <w:r w:rsidR="006A4561" w:rsidRPr="00741ECA">
        <w:rPr>
          <w:rFonts w:ascii="Helvetica" w:hAnsi="Helvetica"/>
          <w:lang w:val="es-PE"/>
        </w:rPr>
        <w:t xml:space="preserve"> </w:t>
      </w:r>
      <w:r w:rsidRPr="00741ECA">
        <w:rPr>
          <w:rFonts w:ascii="Helvetica" w:hAnsi="Helvetica"/>
          <w:lang w:val="es-PE"/>
        </w:rPr>
        <w:t xml:space="preserve">ISO señala que los controles financieros y no financieros forman parte de los elementos centrales de un sistema de gestión antisoborno junto con la evaluación de riesgos, debida diligencia, capacitación, monitoreo, investigación, auditoría y mejora continua. </w:t>
      </w:r>
    </w:p>
    <w:p w14:paraId="380E98ED" w14:textId="77777777" w:rsidR="004719B8" w:rsidRPr="00741ECA" w:rsidRDefault="004719B8" w:rsidP="004719B8">
      <w:pPr>
        <w:pStyle w:val="Ttulo3"/>
        <w:rPr>
          <w:rFonts w:ascii="Helvetica" w:hAnsi="Helvetica"/>
          <w:lang w:val="es-PE"/>
        </w:rPr>
      </w:pPr>
      <w:r w:rsidRPr="00741ECA">
        <w:rPr>
          <w:rFonts w:ascii="Helvetica" w:hAnsi="Helvetica"/>
          <w:lang w:val="es-PE"/>
        </w:rPr>
        <w:t>Idea clave</w:t>
      </w:r>
    </w:p>
    <w:p w14:paraId="230D9916"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aprobación de pagos y transacciones</w:t>
      </w:r>
      <w:r w:rsidRPr="00741ECA">
        <w:rPr>
          <w:rFonts w:ascii="Helvetica" w:hAnsi="Helvetica"/>
          <w:lang w:val="es-PE"/>
        </w:rPr>
        <w:t xml:space="preserve"> debe garantizar que los recursos de la organización solo sean utilizados cuando exista una </w:t>
      </w:r>
      <w:r w:rsidRPr="00741ECA">
        <w:rPr>
          <w:rStyle w:val="Textoennegrita"/>
          <w:rFonts w:ascii="Helvetica" w:hAnsi="Helvetica"/>
          <w:lang w:val="es-PE"/>
        </w:rPr>
        <w:t>finalidad legítima, documentación suficiente, autorización adecuada y trazabilidad</w:t>
      </w:r>
      <w:r w:rsidRPr="00741ECA">
        <w:rPr>
          <w:rFonts w:ascii="Helvetica" w:hAnsi="Helvetica"/>
          <w:lang w:val="es-PE"/>
        </w:rPr>
        <w:t>.</w:t>
      </w:r>
    </w:p>
    <w:p w14:paraId="5BB6A46D" w14:textId="77777777" w:rsidR="004719B8" w:rsidRPr="00741ECA" w:rsidRDefault="004719B8" w:rsidP="004719B8">
      <w:pPr>
        <w:pStyle w:val="NormalWeb"/>
        <w:rPr>
          <w:rFonts w:ascii="Helvetica" w:hAnsi="Helvetica"/>
          <w:lang w:val="es-PE"/>
        </w:rPr>
      </w:pPr>
      <w:r w:rsidRPr="00741ECA">
        <w:rPr>
          <w:rFonts w:ascii="Helvetica" w:hAnsi="Helvetica"/>
          <w:lang w:val="es-PE"/>
        </w:rPr>
        <w:t>Un sistema eficaz debe procurar que:</w:t>
      </w:r>
    </w:p>
    <w:p w14:paraId="08CED5B9"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Ninguna persona tenga control absoluto sobre toda la operación.</w:t>
      </w:r>
    </w:p>
    <w:p w14:paraId="01E9D1CF"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Los pagos estén respaldados por documentación.</w:t>
      </w:r>
    </w:p>
    <w:p w14:paraId="02229D23"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Los bienes y servicios puedan ser verificados.</w:t>
      </w:r>
    </w:p>
    <w:p w14:paraId="04F2FE45"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Los proveedores y terceros sean adecuadamente identificados.</w:t>
      </w:r>
    </w:p>
    <w:p w14:paraId="79114A2A"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Las cuentas bancarias estén verificadas.</w:t>
      </w:r>
    </w:p>
    <w:p w14:paraId="2757332C"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Las operaciones excepcionales sean revisadas.</w:t>
      </w:r>
    </w:p>
    <w:p w14:paraId="5752D9CD"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Los pagos de mayor riesgo reciban controles adicionales.</w:t>
      </w:r>
    </w:p>
    <w:p w14:paraId="207A7DDE"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Los registros contables reflejen correctamente la realidad de las operaciones.</w:t>
      </w:r>
    </w:p>
    <w:p w14:paraId="163B72CF" w14:textId="77777777" w:rsidR="004719B8" w:rsidRPr="00741ECA" w:rsidRDefault="004719B8" w:rsidP="004719B8">
      <w:pPr>
        <w:pStyle w:val="NormalWeb"/>
        <w:rPr>
          <w:rFonts w:ascii="Helvetica" w:hAnsi="Helvetica"/>
          <w:lang w:val="es-PE"/>
        </w:rPr>
      </w:pPr>
      <w:r w:rsidRPr="00741ECA">
        <w:rPr>
          <w:rStyle w:val="Textoennegrita"/>
          <w:rFonts w:ascii="Helvetica" w:hAnsi="Helvetica"/>
          <w:lang w:val="es-PE"/>
        </w:rPr>
        <w:t>Las aprobaciones puedan ser demostradas mediante evidencia.</w:t>
      </w:r>
    </w:p>
    <w:p w14:paraId="01B03BC8"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 xml:space="preserve">En definitiva, </w:t>
      </w:r>
      <w:r w:rsidRPr="00741ECA">
        <w:rPr>
          <w:rStyle w:val="Textoennegrita"/>
          <w:rFonts w:ascii="Helvetica" w:hAnsi="Helvetica"/>
          <w:lang w:val="es-PE"/>
        </w:rPr>
        <w:t>aprobar un pago no significa simplemente autorizar una transferencia de dinero</w:t>
      </w:r>
      <w:r w:rsidRPr="00741ECA">
        <w:rPr>
          <w:rFonts w:ascii="Helvetica" w:hAnsi="Helvetica"/>
          <w:lang w:val="es-PE"/>
        </w:rPr>
        <w:t>. Significa verificar que la operación sea legítima, que corresponda a una obligación real de la organización y que se hayan aplicado los controles necesarios para reducir el riesgo de soborno.</w:t>
      </w:r>
    </w:p>
    <w:p w14:paraId="60F20D32" w14:textId="77777777" w:rsidR="004719B8" w:rsidRPr="00741ECA" w:rsidRDefault="004719B8" w:rsidP="006A4561">
      <w:pPr>
        <w:pStyle w:val="NormalWeb"/>
        <w:ind w:firstLine="720"/>
        <w:rPr>
          <w:rFonts w:ascii="Helvetica" w:hAnsi="Helvetica"/>
          <w:lang w:val="es-PE"/>
        </w:rPr>
      </w:pPr>
      <w:r w:rsidRPr="00741ECA">
        <w:rPr>
          <w:rFonts w:ascii="Helvetica" w:hAnsi="Helvetica"/>
          <w:lang w:val="es-PE"/>
        </w:rPr>
        <w:t xml:space="preserve">Este enfoque es coherente con </w:t>
      </w:r>
      <w:r w:rsidRPr="00741ECA">
        <w:rPr>
          <w:rStyle w:val="Textoennegrita"/>
          <w:rFonts w:ascii="Helvetica" w:hAnsi="Helvetica"/>
          <w:lang w:val="es-PE"/>
        </w:rPr>
        <w:t>ISO 37001:2025</w:t>
      </w:r>
      <w:r w:rsidRPr="00741ECA">
        <w:rPr>
          <w:rFonts w:ascii="Helvetica" w:hAnsi="Helvetica"/>
          <w:lang w:val="es-PE"/>
        </w:rPr>
        <w:t>, que establece un marco para implementar controles financieros y no financieros de manera razonable y proporcional al riesgo de soborno.</w:t>
      </w:r>
    </w:p>
    <w:p w14:paraId="15134007" w14:textId="77777777" w:rsidR="00A565D9" w:rsidRPr="00741ECA" w:rsidRDefault="00A565D9" w:rsidP="00A565D9">
      <w:pPr>
        <w:pStyle w:val="Ttulo2"/>
        <w:rPr>
          <w:rFonts w:ascii="Helvetica" w:hAnsi="Helvetica"/>
          <w:sz w:val="28"/>
          <w:szCs w:val="28"/>
          <w:lang w:val="es-PE"/>
        </w:rPr>
      </w:pPr>
      <w:r w:rsidRPr="00741ECA">
        <w:rPr>
          <w:rFonts w:ascii="Helvetica" w:hAnsi="Helvetica"/>
          <w:sz w:val="28"/>
          <w:szCs w:val="28"/>
          <w:lang w:val="es-PE"/>
        </w:rPr>
        <w:t>5.3. Canales de denuncia (whistleblowing)</w:t>
      </w:r>
    </w:p>
    <w:p w14:paraId="1E8C069D" w14:textId="77777777" w:rsidR="00A565D9" w:rsidRPr="00741ECA" w:rsidRDefault="00A565D9" w:rsidP="00A565D9">
      <w:pPr>
        <w:pStyle w:val="Ttulo3"/>
        <w:rPr>
          <w:rFonts w:ascii="Helvetica" w:hAnsi="Helvetica"/>
          <w:lang w:val="es-PE"/>
        </w:rPr>
      </w:pPr>
      <w:r w:rsidRPr="00741ECA">
        <w:rPr>
          <w:rFonts w:ascii="Helvetica" w:hAnsi="Helvetica"/>
          <w:lang w:val="es-PE"/>
        </w:rPr>
        <w:t>Introducción</w:t>
      </w:r>
    </w:p>
    <w:p w14:paraId="7CE6861B" w14:textId="77777777"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Los </w:t>
      </w:r>
      <w:r w:rsidRPr="00741ECA">
        <w:rPr>
          <w:rStyle w:val="Textoennegrita"/>
          <w:rFonts w:ascii="Helvetica" w:hAnsi="Helvetica"/>
          <w:lang w:val="es-PE"/>
        </w:rPr>
        <w:t>canales de denuncia</w:t>
      </w:r>
      <w:r w:rsidRPr="00741ECA">
        <w:rPr>
          <w:rFonts w:ascii="Helvetica" w:hAnsi="Helvetica"/>
          <w:lang w:val="es-PE"/>
        </w:rPr>
        <w:t xml:space="preserve"> constituyen un mecanismo fundamental dentro de un Sistema de Gestión Antisoborno, porque permiten que las personas comuniquen </w:t>
      </w:r>
      <w:r w:rsidRPr="00741ECA">
        <w:rPr>
          <w:rStyle w:val="Textoennegrita"/>
          <w:rFonts w:ascii="Helvetica" w:hAnsi="Helvetica"/>
          <w:lang w:val="es-PE"/>
        </w:rPr>
        <w:t>sospechas, preocupaciones o posibles incumplimientos relacionados con el soborno</w:t>
      </w:r>
      <w:r w:rsidRPr="00741ECA">
        <w:rPr>
          <w:rFonts w:ascii="Helvetica" w:hAnsi="Helvetica"/>
          <w:lang w:val="es-PE"/>
        </w:rPr>
        <w:t xml:space="preserve"> de manera organizada y segura.</w:t>
      </w:r>
    </w:p>
    <w:p w14:paraId="32B3A82E" w14:textId="77777777"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 37001:2025</w:t>
      </w:r>
      <w:r w:rsidRPr="00741ECA">
        <w:rPr>
          <w:rFonts w:ascii="Helvetica" w:hAnsi="Helvetica"/>
          <w:lang w:val="es-PE"/>
        </w:rPr>
        <w:t xml:space="preserve"> incluye los mecanismos de reporte, seguimiento e investigación entre los elementos de un sistema de gestión antisoborno. La norma está orientada a que las organizaciones puedan </w:t>
      </w:r>
      <w:r w:rsidRPr="00741ECA">
        <w:rPr>
          <w:rStyle w:val="Textoennegrita"/>
          <w:rFonts w:ascii="Helvetica" w:hAnsi="Helvetica"/>
          <w:lang w:val="es-PE"/>
        </w:rPr>
        <w:t>prevenir, detectar y responder al soborno</w:t>
      </w:r>
      <w:r w:rsidRPr="00741ECA">
        <w:rPr>
          <w:rFonts w:ascii="Helvetica" w:hAnsi="Helvetica"/>
          <w:lang w:val="es-PE"/>
        </w:rPr>
        <w:t xml:space="preserve">, aplicando medidas razonables y proporcionales a sus riesgos. </w:t>
      </w:r>
    </w:p>
    <w:p w14:paraId="3147B59E" w14:textId="77777777"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Un canal de denuncia no debe entenderse únicamente como un medio para presentar una acusación. También debe permitir que una persona </w:t>
      </w:r>
      <w:r w:rsidRPr="00741ECA">
        <w:rPr>
          <w:rStyle w:val="Textoennegrita"/>
          <w:rFonts w:ascii="Helvetica" w:hAnsi="Helvetica"/>
          <w:lang w:val="es-PE"/>
        </w:rPr>
        <w:t>plantee una preocupación de buena fe cuando observa una situación que podría representar un riesgo de soborno</w:t>
      </w:r>
      <w:r w:rsidRPr="00741ECA">
        <w:rPr>
          <w:rFonts w:ascii="Helvetica" w:hAnsi="Helvetica"/>
          <w:lang w:val="es-PE"/>
        </w:rPr>
        <w:t>.</w:t>
      </w:r>
    </w:p>
    <w:p w14:paraId="270F3E20" w14:textId="77777777" w:rsidR="00A565D9" w:rsidRPr="00741ECA" w:rsidRDefault="00A565D9" w:rsidP="00A565D9">
      <w:pPr>
        <w:pStyle w:val="Ttulo3"/>
        <w:rPr>
          <w:rFonts w:ascii="Helvetica" w:hAnsi="Helvetica"/>
          <w:lang w:val="es-PE"/>
        </w:rPr>
      </w:pPr>
      <w:r w:rsidRPr="00741ECA">
        <w:rPr>
          <w:rFonts w:ascii="Helvetica" w:hAnsi="Helvetica"/>
          <w:lang w:val="es-PE"/>
        </w:rPr>
        <w:t>¿Qué es un canal de denuncia?</w:t>
      </w:r>
    </w:p>
    <w:p w14:paraId="0ECF0F4B" w14:textId="77777777"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Un canal de denuncia es un </w:t>
      </w:r>
      <w:r w:rsidRPr="00741ECA">
        <w:rPr>
          <w:rStyle w:val="Textoennegrita"/>
          <w:rFonts w:ascii="Helvetica" w:hAnsi="Helvetica"/>
          <w:lang w:val="es-PE"/>
        </w:rPr>
        <w:t>medio establecido por la organización para recibir comunicaciones relacionadas con posibles conductas indebidas</w:t>
      </w:r>
      <w:r w:rsidRPr="00741ECA">
        <w:rPr>
          <w:rFonts w:ascii="Helvetica" w:hAnsi="Helvetica"/>
          <w:lang w:val="es-PE"/>
        </w:rPr>
        <w:t>.</w:t>
      </w:r>
    </w:p>
    <w:p w14:paraId="388A7688" w14:textId="77777777" w:rsidR="00A565D9" w:rsidRPr="00741ECA" w:rsidRDefault="00A565D9" w:rsidP="00A565D9">
      <w:pPr>
        <w:pStyle w:val="NormalWeb"/>
        <w:rPr>
          <w:rFonts w:ascii="Helvetica" w:hAnsi="Helvetica"/>
          <w:lang w:val="es-PE"/>
        </w:rPr>
      </w:pPr>
      <w:r w:rsidRPr="00741ECA">
        <w:rPr>
          <w:rFonts w:ascii="Helvetica" w:hAnsi="Helvetica"/>
          <w:lang w:val="es-PE"/>
        </w:rPr>
        <w:t>Puede utilizarse para informar, por ejemplo, sobre:</w:t>
      </w:r>
    </w:p>
    <w:p w14:paraId="32F2016B" w14:textId="77777777" w:rsidR="00A565D9" w:rsidRPr="00741ECA" w:rsidRDefault="00A565D9" w:rsidP="0047461E">
      <w:pPr>
        <w:numPr>
          <w:ilvl w:val="0"/>
          <w:numId w:val="248"/>
        </w:numPr>
        <w:spacing w:before="100" w:beforeAutospacing="1" w:after="100" w:afterAutospacing="1" w:line="240" w:lineRule="auto"/>
        <w:rPr>
          <w:rFonts w:ascii="Helvetica" w:hAnsi="Helvetica"/>
        </w:rPr>
      </w:pPr>
      <w:r w:rsidRPr="00741ECA">
        <w:rPr>
          <w:rFonts w:ascii="Helvetica" w:hAnsi="Helvetica"/>
        </w:rPr>
        <w:t xml:space="preserve">Solicitudes de sobornos. </w:t>
      </w:r>
    </w:p>
    <w:p w14:paraId="092D40B0" w14:textId="77777777" w:rsidR="00A565D9" w:rsidRPr="00741ECA" w:rsidRDefault="00A565D9" w:rsidP="0047461E">
      <w:pPr>
        <w:numPr>
          <w:ilvl w:val="0"/>
          <w:numId w:val="248"/>
        </w:numPr>
        <w:spacing w:before="100" w:beforeAutospacing="1" w:after="100" w:afterAutospacing="1" w:line="240" w:lineRule="auto"/>
        <w:rPr>
          <w:rFonts w:ascii="Helvetica" w:hAnsi="Helvetica"/>
        </w:rPr>
      </w:pPr>
      <w:r w:rsidRPr="00741ECA">
        <w:rPr>
          <w:rFonts w:ascii="Helvetica" w:hAnsi="Helvetica"/>
        </w:rPr>
        <w:t xml:space="preserve">Ofrecimiento de pagos indebidos. </w:t>
      </w:r>
    </w:p>
    <w:p w14:paraId="2817591C" w14:textId="77777777" w:rsidR="00A565D9" w:rsidRPr="00741ECA" w:rsidRDefault="00A565D9" w:rsidP="0047461E">
      <w:pPr>
        <w:numPr>
          <w:ilvl w:val="0"/>
          <w:numId w:val="248"/>
        </w:numPr>
        <w:spacing w:before="100" w:beforeAutospacing="1" w:after="100" w:afterAutospacing="1" w:line="240" w:lineRule="auto"/>
        <w:rPr>
          <w:rFonts w:ascii="Helvetica" w:hAnsi="Helvetica"/>
        </w:rPr>
      </w:pPr>
      <w:r w:rsidRPr="00741ECA">
        <w:rPr>
          <w:rFonts w:ascii="Helvetica" w:hAnsi="Helvetica"/>
        </w:rPr>
        <w:t xml:space="preserve">Regalos o beneficios sospechosos. </w:t>
      </w:r>
    </w:p>
    <w:p w14:paraId="22C2515A" w14:textId="77777777" w:rsidR="00A565D9" w:rsidRPr="00741ECA" w:rsidRDefault="00A565D9" w:rsidP="0047461E">
      <w:pPr>
        <w:numPr>
          <w:ilvl w:val="0"/>
          <w:numId w:val="248"/>
        </w:numPr>
        <w:spacing w:before="100" w:beforeAutospacing="1" w:after="100" w:afterAutospacing="1" w:line="240" w:lineRule="auto"/>
        <w:rPr>
          <w:rFonts w:ascii="Helvetica" w:hAnsi="Helvetica"/>
        </w:rPr>
      </w:pPr>
      <w:r w:rsidRPr="00741ECA">
        <w:rPr>
          <w:rFonts w:ascii="Helvetica" w:hAnsi="Helvetica"/>
        </w:rPr>
        <w:t xml:space="preserve">Pagos no justificados. </w:t>
      </w:r>
    </w:p>
    <w:p w14:paraId="13B7BCCB" w14:textId="77777777" w:rsidR="00A565D9" w:rsidRPr="00741ECA" w:rsidRDefault="00A565D9" w:rsidP="0047461E">
      <w:pPr>
        <w:numPr>
          <w:ilvl w:val="0"/>
          <w:numId w:val="248"/>
        </w:numPr>
        <w:spacing w:before="100" w:beforeAutospacing="1" w:after="100" w:afterAutospacing="1" w:line="240" w:lineRule="auto"/>
        <w:rPr>
          <w:rFonts w:ascii="Helvetica" w:hAnsi="Helvetica"/>
        </w:rPr>
      </w:pPr>
      <w:r w:rsidRPr="00741ECA">
        <w:rPr>
          <w:rFonts w:ascii="Helvetica" w:hAnsi="Helvetica"/>
        </w:rPr>
        <w:t xml:space="preserve">Manipulación de documentos. </w:t>
      </w:r>
    </w:p>
    <w:p w14:paraId="0AD27C16" w14:textId="77777777" w:rsidR="00A565D9" w:rsidRPr="00741ECA" w:rsidRDefault="00A565D9" w:rsidP="0047461E">
      <w:pPr>
        <w:numPr>
          <w:ilvl w:val="0"/>
          <w:numId w:val="248"/>
        </w:numPr>
        <w:spacing w:before="100" w:beforeAutospacing="1" w:after="100" w:afterAutospacing="1" w:line="240" w:lineRule="auto"/>
        <w:rPr>
          <w:rFonts w:ascii="Helvetica" w:hAnsi="Helvetica"/>
          <w:lang w:val="es-PE"/>
        </w:rPr>
      </w:pPr>
      <w:r w:rsidRPr="00741ECA">
        <w:rPr>
          <w:rFonts w:ascii="Helvetica" w:hAnsi="Helvetica"/>
          <w:lang w:val="es-PE"/>
        </w:rPr>
        <w:t xml:space="preserve">Conflictos de interés no declarados. </w:t>
      </w:r>
    </w:p>
    <w:p w14:paraId="47EEFE48" w14:textId="77777777" w:rsidR="00A565D9" w:rsidRPr="00741ECA" w:rsidRDefault="00A565D9" w:rsidP="0047461E">
      <w:pPr>
        <w:numPr>
          <w:ilvl w:val="0"/>
          <w:numId w:val="248"/>
        </w:numPr>
        <w:spacing w:before="100" w:beforeAutospacing="1" w:after="100" w:afterAutospacing="1" w:line="240" w:lineRule="auto"/>
        <w:rPr>
          <w:rFonts w:ascii="Helvetica" w:hAnsi="Helvetica"/>
        </w:rPr>
      </w:pPr>
      <w:r w:rsidRPr="00741ECA">
        <w:rPr>
          <w:rFonts w:ascii="Helvetica" w:hAnsi="Helvetica"/>
        </w:rPr>
        <w:t xml:space="preserve">Uso indebido de recursos. </w:t>
      </w:r>
    </w:p>
    <w:p w14:paraId="369DE307" w14:textId="77777777" w:rsidR="00A565D9" w:rsidRPr="00741ECA" w:rsidRDefault="00A565D9" w:rsidP="0047461E">
      <w:pPr>
        <w:numPr>
          <w:ilvl w:val="0"/>
          <w:numId w:val="248"/>
        </w:numPr>
        <w:spacing w:before="100" w:beforeAutospacing="1" w:after="100" w:afterAutospacing="1" w:line="240" w:lineRule="auto"/>
        <w:rPr>
          <w:rFonts w:ascii="Helvetica" w:hAnsi="Helvetica"/>
        </w:rPr>
      </w:pPr>
      <w:r w:rsidRPr="00741ECA">
        <w:rPr>
          <w:rFonts w:ascii="Helvetica" w:hAnsi="Helvetica"/>
        </w:rPr>
        <w:t xml:space="preserve">Operaciones comerciales inusuales. </w:t>
      </w:r>
    </w:p>
    <w:p w14:paraId="621B5956" w14:textId="77777777" w:rsidR="00A565D9" w:rsidRPr="00741ECA" w:rsidRDefault="00A565D9" w:rsidP="0047461E">
      <w:pPr>
        <w:numPr>
          <w:ilvl w:val="0"/>
          <w:numId w:val="248"/>
        </w:numPr>
        <w:spacing w:before="100" w:beforeAutospacing="1" w:after="100" w:afterAutospacing="1" w:line="240" w:lineRule="auto"/>
        <w:rPr>
          <w:rFonts w:ascii="Helvetica" w:hAnsi="Helvetica"/>
          <w:lang w:val="es-PE"/>
        </w:rPr>
      </w:pPr>
      <w:r w:rsidRPr="00741ECA">
        <w:rPr>
          <w:rFonts w:ascii="Helvetica" w:hAnsi="Helvetica"/>
          <w:lang w:val="es-PE"/>
        </w:rPr>
        <w:t xml:space="preserve">Presiones para incumplir controles antisoborno. </w:t>
      </w:r>
    </w:p>
    <w:p w14:paraId="4E3F1142" w14:textId="77777777" w:rsidR="00A565D9" w:rsidRPr="00741ECA" w:rsidRDefault="00A565D9" w:rsidP="0047461E">
      <w:pPr>
        <w:numPr>
          <w:ilvl w:val="0"/>
          <w:numId w:val="248"/>
        </w:numPr>
        <w:spacing w:before="100" w:beforeAutospacing="1" w:after="100" w:afterAutospacing="1" w:line="240" w:lineRule="auto"/>
        <w:rPr>
          <w:rFonts w:ascii="Helvetica" w:hAnsi="Helvetica"/>
          <w:lang w:val="es-PE"/>
        </w:rPr>
      </w:pPr>
      <w:r w:rsidRPr="00741ECA">
        <w:rPr>
          <w:rFonts w:ascii="Helvetica" w:hAnsi="Helvetica"/>
          <w:lang w:val="es-PE"/>
        </w:rPr>
        <w:t xml:space="preserve">Conductas de terceros relacionadas con la organización. </w:t>
      </w:r>
    </w:p>
    <w:p w14:paraId="6485E2B9" w14:textId="77777777" w:rsidR="00A565D9" w:rsidRPr="00741ECA" w:rsidRDefault="00A565D9" w:rsidP="0047461E">
      <w:pPr>
        <w:numPr>
          <w:ilvl w:val="0"/>
          <w:numId w:val="248"/>
        </w:numPr>
        <w:spacing w:before="100" w:beforeAutospacing="1" w:after="100" w:afterAutospacing="1" w:line="240" w:lineRule="auto"/>
        <w:rPr>
          <w:rFonts w:ascii="Helvetica" w:hAnsi="Helvetica"/>
          <w:lang w:val="es-PE"/>
        </w:rPr>
      </w:pPr>
      <w:r w:rsidRPr="00741ECA">
        <w:rPr>
          <w:rFonts w:ascii="Helvetica" w:hAnsi="Helvetica"/>
          <w:lang w:val="es-PE"/>
        </w:rPr>
        <w:t xml:space="preserve">Incumplimientos de la política antisoborno. </w:t>
      </w:r>
    </w:p>
    <w:p w14:paraId="7F57B390" w14:textId="77777777" w:rsidR="00A565D9" w:rsidRPr="00741ECA" w:rsidRDefault="00A565D9" w:rsidP="00A565D9">
      <w:pPr>
        <w:pStyle w:val="NormalWeb"/>
        <w:ind w:firstLine="360"/>
        <w:rPr>
          <w:rFonts w:ascii="Helvetica" w:hAnsi="Helvetica"/>
          <w:lang w:val="es-PE"/>
        </w:rPr>
      </w:pPr>
      <w:r w:rsidRPr="00741ECA">
        <w:rPr>
          <w:rFonts w:ascii="Helvetica" w:hAnsi="Helvetica"/>
          <w:lang w:val="es-PE"/>
        </w:rPr>
        <w:t xml:space="preserve">El canal debe permitir que la organización </w:t>
      </w:r>
      <w:r w:rsidRPr="00741ECA">
        <w:rPr>
          <w:rStyle w:val="Textoennegrita"/>
          <w:rFonts w:ascii="Helvetica" w:hAnsi="Helvetica"/>
          <w:lang w:val="es-PE"/>
        </w:rPr>
        <w:t>reciba, registre, evalúe y gestione adecuadamente las comunicaciones recibidas</w:t>
      </w:r>
      <w:r w:rsidRPr="00741ECA">
        <w:rPr>
          <w:rFonts w:ascii="Helvetica" w:hAnsi="Helvetica"/>
          <w:lang w:val="es-PE"/>
        </w:rPr>
        <w:t>.</w:t>
      </w:r>
    </w:p>
    <w:p w14:paraId="62908BC7" w14:textId="77777777" w:rsidR="00A565D9" w:rsidRPr="00741ECA" w:rsidRDefault="00A565D9" w:rsidP="00A565D9">
      <w:pPr>
        <w:pStyle w:val="Ttulo3"/>
        <w:rPr>
          <w:rFonts w:ascii="Helvetica" w:hAnsi="Helvetica"/>
          <w:lang w:val="es-PE"/>
        </w:rPr>
      </w:pPr>
      <w:r w:rsidRPr="00741ECA">
        <w:rPr>
          <w:rFonts w:ascii="Helvetica" w:hAnsi="Helvetica"/>
          <w:lang w:val="es-PE"/>
        </w:rPr>
        <w:t>¿Quién puede utilizar los canales de denuncia?</w:t>
      </w:r>
    </w:p>
    <w:p w14:paraId="21EB1E59" w14:textId="0E894226" w:rsidR="00A565D9" w:rsidRPr="00741ECA" w:rsidRDefault="00A565D9" w:rsidP="00A565D9">
      <w:pPr>
        <w:pStyle w:val="NormalWeb"/>
        <w:ind w:firstLine="720"/>
        <w:rPr>
          <w:rFonts w:ascii="Helvetica" w:hAnsi="Helvetica"/>
          <w:lang w:val="es-PE"/>
        </w:rPr>
      </w:pPr>
      <w:r w:rsidRPr="00741ECA">
        <w:rPr>
          <w:rFonts w:ascii="Helvetica" w:hAnsi="Helvetica"/>
          <w:lang w:val="es-PE"/>
        </w:rPr>
        <w:t>Los canales no deberían limitarse exclusivamente a los trabajadores. Dependiendo del diseño del sistema y del contexto de la organización, pueden estar disponibles para:</w:t>
      </w:r>
    </w:p>
    <w:p w14:paraId="53F8047D" w14:textId="77777777" w:rsidR="00A565D9" w:rsidRPr="00741ECA" w:rsidRDefault="00A565D9" w:rsidP="0047461E">
      <w:pPr>
        <w:numPr>
          <w:ilvl w:val="0"/>
          <w:numId w:val="249"/>
        </w:numPr>
        <w:spacing w:before="100" w:beforeAutospacing="1" w:after="100" w:afterAutospacing="1" w:line="240" w:lineRule="auto"/>
        <w:rPr>
          <w:rFonts w:ascii="Helvetica" w:hAnsi="Helvetica"/>
        </w:rPr>
      </w:pPr>
      <w:r w:rsidRPr="00741ECA">
        <w:rPr>
          <w:rFonts w:ascii="Helvetica" w:hAnsi="Helvetica"/>
        </w:rPr>
        <w:t xml:space="preserve">Trabajadores. </w:t>
      </w:r>
    </w:p>
    <w:p w14:paraId="6CD1062D" w14:textId="77777777" w:rsidR="00A565D9" w:rsidRPr="00741ECA" w:rsidRDefault="00A565D9" w:rsidP="0047461E">
      <w:pPr>
        <w:numPr>
          <w:ilvl w:val="0"/>
          <w:numId w:val="249"/>
        </w:numPr>
        <w:spacing w:before="100" w:beforeAutospacing="1" w:after="100" w:afterAutospacing="1" w:line="240" w:lineRule="auto"/>
        <w:rPr>
          <w:rFonts w:ascii="Helvetica" w:hAnsi="Helvetica"/>
        </w:rPr>
      </w:pPr>
      <w:r w:rsidRPr="00741ECA">
        <w:rPr>
          <w:rFonts w:ascii="Helvetica" w:hAnsi="Helvetica"/>
        </w:rPr>
        <w:t xml:space="preserve">Directivos. </w:t>
      </w:r>
    </w:p>
    <w:p w14:paraId="29E6D33A" w14:textId="77777777" w:rsidR="00A565D9" w:rsidRPr="00741ECA" w:rsidRDefault="00A565D9" w:rsidP="0047461E">
      <w:pPr>
        <w:numPr>
          <w:ilvl w:val="0"/>
          <w:numId w:val="249"/>
        </w:numPr>
        <w:spacing w:before="100" w:beforeAutospacing="1" w:after="100" w:afterAutospacing="1" w:line="240" w:lineRule="auto"/>
        <w:rPr>
          <w:rFonts w:ascii="Helvetica" w:hAnsi="Helvetica"/>
        </w:rPr>
      </w:pPr>
      <w:r w:rsidRPr="00741ECA">
        <w:rPr>
          <w:rFonts w:ascii="Helvetica" w:hAnsi="Helvetica"/>
        </w:rPr>
        <w:t xml:space="preserve">Gerentes. </w:t>
      </w:r>
    </w:p>
    <w:p w14:paraId="17421AAF" w14:textId="77777777" w:rsidR="00A565D9" w:rsidRPr="00741ECA" w:rsidRDefault="00A565D9" w:rsidP="0047461E">
      <w:pPr>
        <w:numPr>
          <w:ilvl w:val="0"/>
          <w:numId w:val="249"/>
        </w:numPr>
        <w:spacing w:before="100" w:beforeAutospacing="1" w:after="100" w:afterAutospacing="1" w:line="240" w:lineRule="auto"/>
        <w:rPr>
          <w:rFonts w:ascii="Helvetica" w:hAnsi="Helvetica"/>
        </w:rPr>
      </w:pPr>
      <w:r w:rsidRPr="00741ECA">
        <w:rPr>
          <w:rFonts w:ascii="Helvetica" w:hAnsi="Helvetica"/>
        </w:rPr>
        <w:t xml:space="preserve">Contratistas. </w:t>
      </w:r>
    </w:p>
    <w:p w14:paraId="5E067168" w14:textId="77777777" w:rsidR="00A565D9" w:rsidRPr="00741ECA" w:rsidRDefault="00A565D9" w:rsidP="0047461E">
      <w:pPr>
        <w:numPr>
          <w:ilvl w:val="0"/>
          <w:numId w:val="249"/>
        </w:numPr>
        <w:spacing w:before="100" w:beforeAutospacing="1" w:after="100" w:afterAutospacing="1" w:line="240" w:lineRule="auto"/>
        <w:rPr>
          <w:rFonts w:ascii="Helvetica" w:hAnsi="Helvetica"/>
        </w:rPr>
      </w:pPr>
      <w:r w:rsidRPr="00741ECA">
        <w:rPr>
          <w:rFonts w:ascii="Helvetica" w:hAnsi="Helvetica"/>
        </w:rPr>
        <w:t xml:space="preserve">Proveedores. </w:t>
      </w:r>
    </w:p>
    <w:p w14:paraId="383987B6" w14:textId="77777777" w:rsidR="00A565D9" w:rsidRPr="00741ECA" w:rsidRDefault="00A565D9" w:rsidP="0047461E">
      <w:pPr>
        <w:numPr>
          <w:ilvl w:val="0"/>
          <w:numId w:val="249"/>
        </w:numPr>
        <w:spacing w:before="100" w:beforeAutospacing="1" w:after="100" w:afterAutospacing="1" w:line="240" w:lineRule="auto"/>
        <w:rPr>
          <w:rFonts w:ascii="Helvetica" w:hAnsi="Helvetica"/>
        </w:rPr>
      </w:pPr>
      <w:r w:rsidRPr="00741ECA">
        <w:rPr>
          <w:rFonts w:ascii="Helvetica" w:hAnsi="Helvetica"/>
        </w:rPr>
        <w:t xml:space="preserve">Consultores. </w:t>
      </w:r>
    </w:p>
    <w:p w14:paraId="12181E4C" w14:textId="77777777" w:rsidR="00A565D9" w:rsidRPr="00741ECA" w:rsidRDefault="00A565D9" w:rsidP="0047461E">
      <w:pPr>
        <w:numPr>
          <w:ilvl w:val="0"/>
          <w:numId w:val="249"/>
        </w:numPr>
        <w:spacing w:before="100" w:beforeAutospacing="1" w:after="100" w:afterAutospacing="1" w:line="240" w:lineRule="auto"/>
        <w:rPr>
          <w:rFonts w:ascii="Helvetica" w:hAnsi="Helvetica"/>
        </w:rPr>
      </w:pPr>
      <w:r w:rsidRPr="00741ECA">
        <w:rPr>
          <w:rFonts w:ascii="Helvetica" w:hAnsi="Helvetica"/>
        </w:rPr>
        <w:t xml:space="preserve">Socios de negocio. </w:t>
      </w:r>
    </w:p>
    <w:p w14:paraId="424F0088" w14:textId="77777777" w:rsidR="00A565D9" w:rsidRPr="00741ECA" w:rsidRDefault="00A565D9" w:rsidP="0047461E">
      <w:pPr>
        <w:numPr>
          <w:ilvl w:val="0"/>
          <w:numId w:val="249"/>
        </w:numPr>
        <w:spacing w:before="100" w:beforeAutospacing="1" w:after="100" w:afterAutospacing="1" w:line="240" w:lineRule="auto"/>
        <w:rPr>
          <w:rFonts w:ascii="Helvetica" w:hAnsi="Helvetica"/>
        </w:rPr>
      </w:pPr>
      <w:r w:rsidRPr="00741ECA">
        <w:rPr>
          <w:rFonts w:ascii="Helvetica" w:hAnsi="Helvetica"/>
        </w:rPr>
        <w:t xml:space="preserve">Clientes. </w:t>
      </w:r>
    </w:p>
    <w:p w14:paraId="6BD440B6" w14:textId="77777777" w:rsidR="00A565D9" w:rsidRPr="00741ECA" w:rsidRDefault="00A565D9" w:rsidP="0047461E">
      <w:pPr>
        <w:numPr>
          <w:ilvl w:val="0"/>
          <w:numId w:val="249"/>
        </w:numPr>
        <w:spacing w:before="100" w:beforeAutospacing="1" w:after="100" w:afterAutospacing="1" w:line="240" w:lineRule="auto"/>
        <w:rPr>
          <w:rFonts w:ascii="Helvetica" w:hAnsi="Helvetica"/>
          <w:lang w:val="es-PE"/>
        </w:rPr>
      </w:pPr>
      <w:r w:rsidRPr="00741ECA">
        <w:rPr>
          <w:rFonts w:ascii="Helvetica" w:hAnsi="Helvetica"/>
          <w:lang w:val="es-PE"/>
        </w:rPr>
        <w:t xml:space="preserve">Personas que actúan en nombre de la organización. </w:t>
      </w:r>
    </w:p>
    <w:p w14:paraId="48C3881E" w14:textId="77777777" w:rsidR="00A565D9" w:rsidRPr="00741ECA" w:rsidRDefault="00A565D9" w:rsidP="0047461E">
      <w:pPr>
        <w:numPr>
          <w:ilvl w:val="0"/>
          <w:numId w:val="249"/>
        </w:numPr>
        <w:spacing w:before="100" w:beforeAutospacing="1" w:after="100" w:afterAutospacing="1" w:line="240" w:lineRule="auto"/>
        <w:rPr>
          <w:rFonts w:ascii="Helvetica" w:hAnsi="Helvetica"/>
          <w:lang w:val="es-PE"/>
        </w:rPr>
      </w:pPr>
      <w:r w:rsidRPr="00741ECA">
        <w:rPr>
          <w:rFonts w:ascii="Helvetica" w:hAnsi="Helvetica"/>
          <w:lang w:val="es-PE"/>
        </w:rPr>
        <w:t xml:space="preserve">Otros terceros relacionados con sus actividades. </w:t>
      </w:r>
    </w:p>
    <w:p w14:paraId="1049C66F" w14:textId="77777777" w:rsidR="00A565D9" w:rsidRPr="00741ECA" w:rsidRDefault="00A565D9" w:rsidP="00A565D9">
      <w:pPr>
        <w:pStyle w:val="NormalWeb"/>
        <w:ind w:firstLine="360"/>
        <w:rPr>
          <w:rFonts w:ascii="Helvetica" w:hAnsi="Helvetica"/>
          <w:lang w:val="es-PE"/>
        </w:rPr>
      </w:pPr>
      <w:r w:rsidRPr="00741ECA">
        <w:rPr>
          <w:rFonts w:ascii="Helvetica" w:hAnsi="Helvetica"/>
          <w:lang w:val="es-PE"/>
        </w:rPr>
        <w:t xml:space="preserve">Esto resulta especialmente importante porque el soborno puede producirse </w:t>
      </w:r>
      <w:r w:rsidRPr="00741ECA">
        <w:rPr>
          <w:rStyle w:val="Textoennegrita"/>
          <w:rFonts w:ascii="Helvetica" w:hAnsi="Helvetica"/>
          <w:lang w:val="es-PE"/>
        </w:rPr>
        <w:t>directamente o mediante terceros</w:t>
      </w:r>
      <w:r w:rsidRPr="00741ECA">
        <w:rPr>
          <w:rFonts w:ascii="Helvetica" w:hAnsi="Helvetica"/>
          <w:lang w:val="es-PE"/>
        </w:rPr>
        <w:t xml:space="preserve">. ISO 37001:2025 contempla expresamente las relaciones con socios de negocio y diferentes formas de soborno en organizaciones públicas, privadas y sin fines de lucro. </w:t>
      </w:r>
    </w:p>
    <w:p w14:paraId="794E5A80" w14:textId="77777777" w:rsidR="00A565D9" w:rsidRPr="00741ECA" w:rsidRDefault="00A565D9" w:rsidP="00A565D9">
      <w:pPr>
        <w:pStyle w:val="Ttulo3"/>
        <w:rPr>
          <w:rFonts w:ascii="Helvetica" w:hAnsi="Helvetica"/>
          <w:lang w:val="es-PE"/>
        </w:rPr>
      </w:pPr>
      <w:r w:rsidRPr="00741ECA">
        <w:rPr>
          <w:rFonts w:ascii="Helvetica" w:hAnsi="Helvetica"/>
          <w:lang w:val="es-PE"/>
        </w:rPr>
        <w:t>¿Qué debería poder comunicarse?</w:t>
      </w:r>
    </w:p>
    <w:p w14:paraId="78A076C6" w14:textId="2CAFD763"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Un canal de denuncia debe permitir comunicar situaciones que puedan representar </w:t>
      </w:r>
      <w:r w:rsidRPr="00741ECA">
        <w:rPr>
          <w:rStyle w:val="Textoennegrita"/>
          <w:rFonts w:ascii="Helvetica" w:hAnsi="Helvetica"/>
          <w:lang w:val="es-PE"/>
        </w:rPr>
        <w:t>un riesgo real o potencial de soborno</w:t>
      </w:r>
      <w:r w:rsidRPr="00741ECA">
        <w:rPr>
          <w:rFonts w:ascii="Helvetica" w:hAnsi="Helvetica"/>
          <w:lang w:val="es-PE"/>
        </w:rPr>
        <w:t>. Por ejemplo, un trabajador podría informar:</w:t>
      </w:r>
    </w:p>
    <w:p w14:paraId="3EF983EA" w14:textId="77777777" w:rsidR="00A565D9" w:rsidRPr="00741ECA" w:rsidRDefault="00A565D9" w:rsidP="00A565D9">
      <w:pPr>
        <w:pStyle w:val="NormalWeb"/>
        <w:rPr>
          <w:rFonts w:ascii="Helvetica" w:hAnsi="Helvetica"/>
          <w:lang w:val="es-PE"/>
        </w:rPr>
      </w:pPr>
      <w:r w:rsidRPr="00741ECA">
        <w:rPr>
          <w:rFonts w:ascii="Helvetica" w:hAnsi="Helvetica"/>
          <w:lang w:val="es-PE"/>
        </w:rPr>
        <w:t>“Un proveedor me ha ofrecido un beneficio personal si recomiendo que su empresa sea seleccionada.”</w:t>
      </w:r>
    </w:p>
    <w:p w14:paraId="054676C3" w14:textId="77777777" w:rsidR="00A565D9" w:rsidRPr="00741ECA" w:rsidRDefault="00A565D9" w:rsidP="00A565D9">
      <w:pPr>
        <w:pStyle w:val="NormalWeb"/>
        <w:rPr>
          <w:rFonts w:ascii="Helvetica" w:hAnsi="Helvetica"/>
          <w:lang w:val="es-PE"/>
        </w:rPr>
      </w:pPr>
      <w:r w:rsidRPr="00741ECA">
        <w:rPr>
          <w:rFonts w:ascii="Helvetica" w:hAnsi="Helvetica"/>
          <w:lang w:val="es-PE"/>
        </w:rPr>
        <w:t>También podría comunicar:</w:t>
      </w:r>
    </w:p>
    <w:p w14:paraId="7B46C6A4" w14:textId="77777777" w:rsidR="00A565D9" w:rsidRPr="00741ECA" w:rsidRDefault="00A565D9" w:rsidP="00A565D9">
      <w:pPr>
        <w:pStyle w:val="NormalWeb"/>
        <w:rPr>
          <w:rFonts w:ascii="Helvetica" w:hAnsi="Helvetica"/>
          <w:lang w:val="es-PE"/>
        </w:rPr>
      </w:pPr>
      <w:r w:rsidRPr="00741ECA">
        <w:rPr>
          <w:rFonts w:ascii="Helvetica" w:hAnsi="Helvetica"/>
          <w:lang w:val="es-PE"/>
        </w:rPr>
        <w:t>“Me han solicitado registrar un servicio que aparentemente nunca fue realizado.”</w:t>
      </w:r>
    </w:p>
    <w:p w14:paraId="653F7D6F" w14:textId="77777777" w:rsidR="00A565D9" w:rsidRPr="00741ECA" w:rsidRDefault="00A565D9" w:rsidP="00A565D9">
      <w:pPr>
        <w:pStyle w:val="NormalWeb"/>
        <w:rPr>
          <w:rFonts w:ascii="Helvetica" w:hAnsi="Helvetica"/>
          <w:lang w:val="es-PE"/>
        </w:rPr>
      </w:pPr>
      <w:r w:rsidRPr="00741ECA">
        <w:rPr>
          <w:rFonts w:ascii="Helvetica" w:hAnsi="Helvetica"/>
          <w:lang w:val="es-PE"/>
        </w:rPr>
        <w:t>O:</w:t>
      </w:r>
    </w:p>
    <w:p w14:paraId="4FBBEEE7" w14:textId="77777777" w:rsidR="00A565D9" w:rsidRPr="00741ECA" w:rsidRDefault="00A565D9" w:rsidP="00A565D9">
      <w:pPr>
        <w:pStyle w:val="NormalWeb"/>
        <w:rPr>
          <w:rFonts w:ascii="Helvetica" w:hAnsi="Helvetica"/>
          <w:lang w:val="es-PE"/>
        </w:rPr>
      </w:pPr>
      <w:r w:rsidRPr="00741ECA">
        <w:rPr>
          <w:rFonts w:ascii="Helvetica" w:hAnsi="Helvetica"/>
          <w:lang w:val="es-PE"/>
        </w:rPr>
        <w:t>“Un tercero relacionado con la empresa está solicitando un pago adicional que no aparece en el contrato.”</w:t>
      </w:r>
    </w:p>
    <w:p w14:paraId="77C8FD1D" w14:textId="77777777"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En estos casos, la persona </w:t>
      </w:r>
      <w:r w:rsidRPr="00741ECA">
        <w:rPr>
          <w:rStyle w:val="Textoennegrita"/>
          <w:rFonts w:ascii="Helvetica" w:hAnsi="Helvetica"/>
          <w:lang w:val="es-PE"/>
        </w:rPr>
        <w:t>no necesariamente tiene que demostrar que existe un soborno</w:t>
      </w:r>
      <w:r w:rsidRPr="00741ECA">
        <w:rPr>
          <w:rFonts w:ascii="Helvetica" w:hAnsi="Helvetica"/>
          <w:lang w:val="es-PE"/>
        </w:rPr>
        <w:t>. Su función inicial consiste en comunicar una situación que considera preocupante para que sea evaluada.</w:t>
      </w:r>
    </w:p>
    <w:p w14:paraId="74A342A2" w14:textId="77777777" w:rsidR="00A565D9" w:rsidRPr="00741ECA" w:rsidRDefault="00A565D9" w:rsidP="00A565D9">
      <w:pPr>
        <w:pStyle w:val="Ttulo3"/>
        <w:rPr>
          <w:rFonts w:ascii="Helvetica" w:hAnsi="Helvetica"/>
          <w:lang w:val="es-PE"/>
        </w:rPr>
      </w:pPr>
      <w:r w:rsidRPr="00741ECA">
        <w:rPr>
          <w:rFonts w:ascii="Helvetica" w:hAnsi="Helvetica"/>
          <w:lang w:val="es-PE"/>
        </w:rPr>
        <w:t>Diferencia entre denuncia y sospecha</w:t>
      </w:r>
    </w:p>
    <w:p w14:paraId="59DE89E7" w14:textId="5C89E5D9"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Es importante distinguir entre </w:t>
      </w:r>
      <w:r w:rsidRPr="00741ECA">
        <w:rPr>
          <w:rStyle w:val="Textoennegrita"/>
          <w:rFonts w:ascii="Helvetica" w:hAnsi="Helvetica"/>
          <w:lang w:val="es-PE"/>
        </w:rPr>
        <w:t>comunicar una preocupación</w:t>
      </w:r>
      <w:r w:rsidRPr="00741ECA">
        <w:rPr>
          <w:rFonts w:ascii="Helvetica" w:hAnsi="Helvetica"/>
          <w:lang w:val="es-PE"/>
        </w:rPr>
        <w:t xml:space="preserve"> y </w:t>
      </w:r>
      <w:r w:rsidRPr="00741ECA">
        <w:rPr>
          <w:rStyle w:val="Textoennegrita"/>
          <w:rFonts w:ascii="Helvetica" w:hAnsi="Helvetica"/>
          <w:lang w:val="es-PE"/>
        </w:rPr>
        <w:t>determinar que se ha cometido una infracción</w:t>
      </w:r>
      <w:r w:rsidRPr="00741ECA">
        <w:rPr>
          <w:rFonts w:ascii="Helvetica" w:hAnsi="Helvetica"/>
          <w:lang w:val="es-PE"/>
        </w:rPr>
        <w:t>. Una persona puede observar determinadas circunstancias que le resultan inusuales, pero no disponer de toda la información.</w:t>
      </w:r>
    </w:p>
    <w:p w14:paraId="495D387C" w14:textId="77777777" w:rsidR="00A565D9" w:rsidRPr="00741ECA" w:rsidRDefault="00A565D9" w:rsidP="00A565D9">
      <w:pPr>
        <w:pStyle w:val="NormalWeb"/>
        <w:rPr>
          <w:rFonts w:ascii="Helvetica" w:hAnsi="Helvetica"/>
        </w:rPr>
      </w:pPr>
      <w:r w:rsidRPr="00741ECA">
        <w:rPr>
          <w:rFonts w:ascii="Helvetica" w:hAnsi="Helvetica"/>
        </w:rPr>
        <w:t>Por ejemplo:</w:t>
      </w:r>
    </w:p>
    <w:p w14:paraId="184CD786" w14:textId="77777777" w:rsidR="00A565D9" w:rsidRPr="00741ECA" w:rsidRDefault="00A565D9" w:rsidP="0047461E">
      <w:pPr>
        <w:numPr>
          <w:ilvl w:val="0"/>
          <w:numId w:val="250"/>
        </w:numPr>
        <w:spacing w:before="100" w:beforeAutospacing="1" w:after="100" w:afterAutospacing="1" w:line="240" w:lineRule="auto"/>
        <w:rPr>
          <w:rFonts w:ascii="Helvetica" w:hAnsi="Helvetica"/>
        </w:rPr>
      </w:pPr>
      <w:r w:rsidRPr="00741ECA">
        <w:rPr>
          <w:rFonts w:ascii="Helvetica" w:hAnsi="Helvetica"/>
        </w:rPr>
        <w:t xml:space="preserve">Un pago elevado. </w:t>
      </w:r>
    </w:p>
    <w:p w14:paraId="56F4E76D" w14:textId="77777777" w:rsidR="00A565D9" w:rsidRPr="00741ECA" w:rsidRDefault="00A565D9" w:rsidP="0047461E">
      <w:pPr>
        <w:numPr>
          <w:ilvl w:val="0"/>
          <w:numId w:val="250"/>
        </w:numPr>
        <w:spacing w:before="100" w:beforeAutospacing="1" w:after="100" w:afterAutospacing="1" w:line="240" w:lineRule="auto"/>
        <w:rPr>
          <w:rFonts w:ascii="Helvetica" w:hAnsi="Helvetica"/>
        </w:rPr>
      </w:pPr>
      <w:r w:rsidRPr="00741ECA">
        <w:rPr>
          <w:rFonts w:ascii="Helvetica" w:hAnsi="Helvetica"/>
        </w:rPr>
        <w:t xml:space="preserve">Un proveedor desconocido. </w:t>
      </w:r>
    </w:p>
    <w:p w14:paraId="0C5F1FD6" w14:textId="77777777" w:rsidR="00A565D9" w:rsidRPr="00741ECA" w:rsidRDefault="00A565D9" w:rsidP="0047461E">
      <w:pPr>
        <w:numPr>
          <w:ilvl w:val="0"/>
          <w:numId w:val="250"/>
        </w:numPr>
        <w:spacing w:before="100" w:beforeAutospacing="1" w:after="100" w:afterAutospacing="1" w:line="240" w:lineRule="auto"/>
        <w:rPr>
          <w:rFonts w:ascii="Helvetica" w:hAnsi="Helvetica"/>
        </w:rPr>
      </w:pPr>
      <w:r w:rsidRPr="00741ECA">
        <w:rPr>
          <w:rFonts w:ascii="Helvetica" w:hAnsi="Helvetica"/>
        </w:rPr>
        <w:t xml:space="preserve">Una solicitud de efectivo. </w:t>
      </w:r>
    </w:p>
    <w:p w14:paraId="3855030C" w14:textId="77777777" w:rsidR="00A565D9" w:rsidRPr="00741ECA" w:rsidRDefault="00A565D9" w:rsidP="0047461E">
      <w:pPr>
        <w:numPr>
          <w:ilvl w:val="0"/>
          <w:numId w:val="250"/>
        </w:numPr>
        <w:spacing w:before="100" w:beforeAutospacing="1" w:after="100" w:afterAutospacing="1" w:line="240" w:lineRule="auto"/>
        <w:rPr>
          <w:rFonts w:ascii="Helvetica" w:hAnsi="Helvetica"/>
          <w:lang w:val="es-PE"/>
        </w:rPr>
      </w:pPr>
      <w:r w:rsidRPr="00741ECA">
        <w:rPr>
          <w:rFonts w:ascii="Helvetica" w:hAnsi="Helvetica"/>
          <w:lang w:val="es-PE"/>
        </w:rPr>
        <w:t xml:space="preserve">Una modificación inusual de un contrato. </w:t>
      </w:r>
    </w:p>
    <w:p w14:paraId="5876CE63" w14:textId="0B94A100" w:rsidR="00A565D9" w:rsidRPr="00741ECA" w:rsidRDefault="00A565D9" w:rsidP="00A565D9">
      <w:pPr>
        <w:pStyle w:val="NormalWeb"/>
        <w:ind w:firstLine="360"/>
        <w:rPr>
          <w:rFonts w:ascii="Helvetica" w:hAnsi="Helvetica"/>
          <w:lang w:val="es-PE"/>
        </w:rPr>
      </w:pPr>
      <w:r w:rsidRPr="00741ECA">
        <w:rPr>
          <w:rFonts w:ascii="Helvetica" w:hAnsi="Helvetica"/>
          <w:lang w:val="es-PE"/>
        </w:rPr>
        <w:t xml:space="preserve">Estas circunstancias pueden justificar una comunicación, pero </w:t>
      </w:r>
      <w:r w:rsidRPr="00741ECA">
        <w:rPr>
          <w:rStyle w:val="Textoennegrita"/>
          <w:rFonts w:ascii="Helvetica" w:hAnsi="Helvetica"/>
          <w:lang w:val="es-PE"/>
        </w:rPr>
        <w:t>no demuestran por sí mismas que exista soborno</w:t>
      </w:r>
      <w:r w:rsidRPr="00741ECA">
        <w:rPr>
          <w:rFonts w:ascii="Helvetica" w:hAnsi="Helvetica"/>
          <w:lang w:val="es-PE"/>
        </w:rPr>
        <w:t>. La investigación posterior debe determinar qué ocurrió realmente.</w:t>
      </w:r>
    </w:p>
    <w:p w14:paraId="60D886B4" w14:textId="77777777" w:rsidR="00A565D9" w:rsidRPr="00741ECA" w:rsidRDefault="00A565D9" w:rsidP="00A565D9">
      <w:pPr>
        <w:pStyle w:val="Ttulo3"/>
        <w:rPr>
          <w:rFonts w:ascii="Helvetica" w:hAnsi="Helvetica"/>
          <w:lang w:val="es-PE"/>
        </w:rPr>
      </w:pPr>
      <w:r w:rsidRPr="00741ECA">
        <w:rPr>
          <w:rFonts w:ascii="Helvetica" w:hAnsi="Helvetica"/>
          <w:lang w:val="es-PE"/>
        </w:rPr>
        <w:t>Principio de buena fe</w:t>
      </w:r>
    </w:p>
    <w:p w14:paraId="409DA84E" w14:textId="2D65006A"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Las organizaciones deben fomentar que las personas puedan comunicar sus preocupaciones </w:t>
      </w:r>
      <w:r w:rsidRPr="00741ECA">
        <w:rPr>
          <w:rStyle w:val="Textoennegrita"/>
          <w:rFonts w:ascii="Helvetica" w:hAnsi="Helvetica"/>
          <w:lang w:val="es-PE"/>
        </w:rPr>
        <w:t>de buena fe</w:t>
      </w:r>
      <w:r w:rsidRPr="00741ECA">
        <w:rPr>
          <w:rFonts w:ascii="Helvetica" w:hAnsi="Helvetica"/>
          <w:lang w:val="es-PE"/>
        </w:rPr>
        <w:t>, sin exigirles que tengan certeza absoluta sobre los hechos. Una persona puede equivocarse en su interpretación y, aun así, haber actuado correctamente al comunicar una situación que razonablemente consideraba preocupante.</w:t>
      </w:r>
    </w:p>
    <w:p w14:paraId="7B4E8B21" w14:textId="77777777" w:rsidR="00A565D9" w:rsidRPr="00741ECA" w:rsidRDefault="00A565D9" w:rsidP="00A565D9">
      <w:pPr>
        <w:pStyle w:val="NormalWeb"/>
        <w:ind w:firstLine="720"/>
        <w:rPr>
          <w:rFonts w:ascii="Helvetica" w:hAnsi="Helvetica"/>
          <w:lang w:val="es-PE"/>
        </w:rPr>
      </w:pPr>
      <w:r w:rsidRPr="00741ECA">
        <w:rPr>
          <w:rFonts w:ascii="Helvetica" w:hAnsi="Helvetica"/>
          <w:lang w:val="es-PE"/>
        </w:rPr>
        <w:t>Por ello, es importante crear una cultura en la que los trabajadores entiendan que:</w:t>
      </w:r>
    </w:p>
    <w:p w14:paraId="0F3C662E"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Informar una preocupación no significa acusar automáticamente a una persona de corrupción.</w:t>
      </w:r>
    </w:p>
    <w:p w14:paraId="1B28A97C" w14:textId="77777777" w:rsidR="00A565D9" w:rsidRPr="00741ECA" w:rsidRDefault="00A565D9" w:rsidP="00A565D9">
      <w:pPr>
        <w:pStyle w:val="Ttulo3"/>
        <w:rPr>
          <w:rFonts w:ascii="Helvetica" w:hAnsi="Helvetica"/>
          <w:lang w:val="es-PE"/>
        </w:rPr>
      </w:pPr>
      <w:r w:rsidRPr="00741ECA">
        <w:rPr>
          <w:rFonts w:ascii="Helvetica" w:hAnsi="Helvetica"/>
          <w:lang w:val="es-PE"/>
        </w:rPr>
        <w:t>Confidencialidad</w:t>
      </w:r>
    </w:p>
    <w:p w14:paraId="0D5AABC1" w14:textId="69C8C1A7"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Uno de los elementos más importantes de un canal de denuncia es la </w:t>
      </w:r>
      <w:r w:rsidRPr="00741ECA">
        <w:rPr>
          <w:rStyle w:val="Textoennegrita"/>
          <w:rFonts w:ascii="Helvetica" w:hAnsi="Helvetica"/>
          <w:lang w:val="es-PE"/>
        </w:rPr>
        <w:t>protección de la información recibida</w:t>
      </w:r>
      <w:r w:rsidRPr="00741ECA">
        <w:rPr>
          <w:rFonts w:ascii="Helvetica" w:hAnsi="Helvetica"/>
          <w:lang w:val="es-PE"/>
        </w:rPr>
        <w:t>. La organización debe establecer mecanismos para controlar quién puede acceder a las comunicaciones y a la documentación relacionada con ellas.</w:t>
      </w:r>
    </w:p>
    <w:p w14:paraId="29066720" w14:textId="6077D9C3"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La información debería tratarse de acuerdo con las </w:t>
      </w:r>
      <w:r w:rsidRPr="00741ECA">
        <w:rPr>
          <w:rStyle w:val="Textoennegrita"/>
          <w:rFonts w:ascii="Helvetica" w:hAnsi="Helvetica"/>
          <w:lang w:val="es-PE"/>
        </w:rPr>
        <w:t>obligaciones legales aplicables, las políticas internas y los principios de confidencialidad y protección de datos</w:t>
      </w:r>
      <w:r w:rsidRPr="00741ECA">
        <w:rPr>
          <w:rFonts w:ascii="Helvetica" w:hAnsi="Helvetica"/>
          <w:lang w:val="es-PE"/>
        </w:rPr>
        <w:t>. El acceso debe limitarse a las personas que necesitan conocer la información para realizar sus funciones.</w:t>
      </w:r>
    </w:p>
    <w:p w14:paraId="75AF079F" w14:textId="77777777" w:rsidR="00A565D9" w:rsidRPr="00741ECA" w:rsidRDefault="00A565D9" w:rsidP="00A565D9">
      <w:pPr>
        <w:pStyle w:val="Ttulo3"/>
        <w:rPr>
          <w:rFonts w:ascii="Helvetica" w:hAnsi="Helvetica"/>
          <w:lang w:val="es-PE"/>
        </w:rPr>
      </w:pPr>
      <w:r w:rsidRPr="00741ECA">
        <w:rPr>
          <w:rFonts w:ascii="Helvetica" w:hAnsi="Helvetica"/>
          <w:lang w:val="es-PE"/>
        </w:rPr>
        <w:t>Protección de la identidad</w:t>
      </w:r>
    </w:p>
    <w:p w14:paraId="42C48636" w14:textId="58A06D6D"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Dependiendo del sistema utilizado y de las obligaciones legales aplicables, puede existir la posibilidad de presentar comunicaciones </w:t>
      </w:r>
      <w:r w:rsidRPr="00741ECA">
        <w:rPr>
          <w:rStyle w:val="Textoennegrita"/>
          <w:rFonts w:ascii="Helvetica" w:hAnsi="Helvetica"/>
          <w:lang w:val="es-PE"/>
        </w:rPr>
        <w:t>confidenciales o anónimas</w:t>
      </w:r>
      <w:r w:rsidRPr="00741ECA">
        <w:rPr>
          <w:rFonts w:ascii="Helvetica" w:hAnsi="Helvetica"/>
          <w:lang w:val="es-PE"/>
        </w:rPr>
        <w:t>. La confidencialidad significa que la identidad del denunciante es conocida por determinadas personas autorizadas, pero no se divulga innecesariamente.</w:t>
      </w:r>
    </w:p>
    <w:p w14:paraId="081D5B50" w14:textId="22D585B9"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El anonimato significa que la identidad del denunciante </w:t>
      </w:r>
      <w:r w:rsidRPr="00741ECA">
        <w:rPr>
          <w:rStyle w:val="Textoennegrita"/>
          <w:rFonts w:ascii="Helvetica" w:hAnsi="Helvetica"/>
          <w:lang w:val="es-PE"/>
        </w:rPr>
        <w:t>no es conocida por la organización o por quienes reciben inicialmente la comunicación</w:t>
      </w:r>
      <w:r w:rsidRPr="00741ECA">
        <w:rPr>
          <w:rFonts w:ascii="Helvetica" w:hAnsi="Helvetica"/>
          <w:lang w:val="es-PE"/>
        </w:rPr>
        <w:t>. La organización debe determinar el modelo aplicable teniendo en cuenta su legislación, estructura y riesgos.</w:t>
      </w:r>
    </w:p>
    <w:p w14:paraId="6944C036" w14:textId="77777777" w:rsidR="00A565D9" w:rsidRPr="00741ECA" w:rsidRDefault="00A565D9" w:rsidP="00A565D9">
      <w:pPr>
        <w:pStyle w:val="Ttulo3"/>
        <w:rPr>
          <w:rFonts w:ascii="Helvetica" w:hAnsi="Helvetica"/>
          <w:lang w:val="es-PE"/>
        </w:rPr>
      </w:pPr>
      <w:r w:rsidRPr="00741ECA">
        <w:rPr>
          <w:rFonts w:ascii="Helvetica" w:hAnsi="Helvetica"/>
          <w:lang w:val="es-PE"/>
        </w:rPr>
        <w:t>Protección frente a represalias</w:t>
      </w:r>
    </w:p>
    <w:p w14:paraId="38A78B3E" w14:textId="35328084"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Un canal de denuncia será poco efectivo si las personas consideran que informar puede provocarles consecuencias negativas. Por ello, la organización debe establecer medidas para </w:t>
      </w:r>
      <w:r w:rsidRPr="00741ECA">
        <w:rPr>
          <w:rStyle w:val="Textoennegrita"/>
          <w:rFonts w:ascii="Helvetica" w:hAnsi="Helvetica"/>
          <w:lang w:val="es-PE"/>
        </w:rPr>
        <w:t>proteger frente a represalias a las personas que comunican preocupaciones de buena fe</w:t>
      </w:r>
      <w:r w:rsidRPr="00741ECA">
        <w:rPr>
          <w:rFonts w:ascii="Helvetica" w:hAnsi="Helvetica"/>
          <w:lang w:val="es-PE"/>
        </w:rPr>
        <w:t>, de acuerdo con las leyes aplicables y las políticas internas.</w:t>
      </w:r>
    </w:p>
    <w:p w14:paraId="0E959B20" w14:textId="77777777" w:rsidR="00A565D9" w:rsidRPr="00741ECA" w:rsidRDefault="00A565D9" w:rsidP="00A565D9">
      <w:pPr>
        <w:pStyle w:val="NormalWeb"/>
        <w:rPr>
          <w:rFonts w:ascii="Helvetica" w:hAnsi="Helvetica"/>
          <w:lang w:val="es-PE"/>
        </w:rPr>
      </w:pPr>
      <w:r w:rsidRPr="00741ECA">
        <w:rPr>
          <w:rFonts w:ascii="Helvetica" w:hAnsi="Helvetica"/>
          <w:lang w:val="es-PE"/>
        </w:rPr>
        <w:t>Las represalias pueden adoptar diferentes formas, por ejemplo:</w:t>
      </w:r>
    </w:p>
    <w:p w14:paraId="1C6CC6AF" w14:textId="77777777" w:rsidR="00A565D9" w:rsidRPr="00741ECA" w:rsidRDefault="00A565D9" w:rsidP="0047461E">
      <w:pPr>
        <w:numPr>
          <w:ilvl w:val="0"/>
          <w:numId w:val="251"/>
        </w:numPr>
        <w:spacing w:before="100" w:beforeAutospacing="1" w:after="100" w:afterAutospacing="1" w:line="240" w:lineRule="auto"/>
        <w:rPr>
          <w:rFonts w:ascii="Helvetica" w:hAnsi="Helvetica"/>
        </w:rPr>
      </w:pPr>
      <w:r w:rsidRPr="00741ECA">
        <w:rPr>
          <w:rFonts w:ascii="Helvetica" w:hAnsi="Helvetica"/>
        </w:rPr>
        <w:t xml:space="preserve">Amenazas. </w:t>
      </w:r>
    </w:p>
    <w:p w14:paraId="140EF9EC" w14:textId="77777777" w:rsidR="00A565D9" w:rsidRPr="00741ECA" w:rsidRDefault="00A565D9" w:rsidP="0047461E">
      <w:pPr>
        <w:numPr>
          <w:ilvl w:val="0"/>
          <w:numId w:val="251"/>
        </w:numPr>
        <w:spacing w:before="100" w:beforeAutospacing="1" w:after="100" w:afterAutospacing="1" w:line="240" w:lineRule="auto"/>
        <w:rPr>
          <w:rFonts w:ascii="Helvetica" w:hAnsi="Helvetica"/>
        </w:rPr>
      </w:pPr>
      <w:r w:rsidRPr="00741ECA">
        <w:rPr>
          <w:rFonts w:ascii="Helvetica" w:hAnsi="Helvetica"/>
        </w:rPr>
        <w:t xml:space="preserve">Intimidación. </w:t>
      </w:r>
    </w:p>
    <w:p w14:paraId="1D969E1D" w14:textId="77777777" w:rsidR="00A565D9" w:rsidRPr="00741ECA" w:rsidRDefault="00A565D9" w:rsidP="0047461E">
      <w:pPr>
        <w:numPr>
          <w:ilvl w:val="0"/>
          <w:numId w:val="251"/>
        </w:numPr>
        <w:spacing w:before="100" w:beforeAutospacing="1" w:after="100" w:afterAutospacing="1" w:line="240" w:lineRule="auto"/>
        <w:rPr>
          <w:rFonts w:ascii="Helvetica" w:hAnsi="Helvetica"/>
        </w:rPr>
      </w:pPr>
      <w:r w:rsidRPr="00741ECA">
        <w:rPr>
          <w:rFonts w:ascii="Helvetica" w:hAnsi="Helvetica"/>
        </w:rPr>
        <w:t xml:space="preserve">Hostigamiento. </w:t>
      </w:r>
    </w:p>
    <w:p w14:paraId="363C8E09" w14:textId="77777777" w:rsidR="00A565D9" w:rsidRPr="00741ECA" w:rsidRDefault="00A565D9" w:rsidP="0047461E">
      <w:pPr>
        <w:numPr>
          <w:ilvl w:val="0"/>
          <w:numId w:val="251"/>
        </w:numPr>
        <w:spacing w:before="100" w:beforeAutospacing="1" w:after="100" w:afterAutospacing="1" w:line="240" w:lineRule="auto"/>
        <w:rPr>
          <w:rFonts w:ascii="Helvetica" w:hAnsi="Helvetica"/>
        </w:rPr>
      </w:pPr>
      <w:r w:rsidRPr="00741ECA">
        <w:rPr>
          <w:rFonts w:ascii="Helvetica" w:hAnsi="Helvetica"/>
        </w:rPr>
        <w:t xml:space="preserve">Despido injustificado. </w:t>
      </w:r>
    </w:p>
    <w:p w14:paraId="4C21BE65" w14:textId="77777777" w:rsidR="00A565D9" w:rsidRPr="00741ECA" w:rsidRDefault="00A565D9" w:rsidP="0047461E">
      <w:pPr>
        <w:numPr>
          <w:ilvl w:val="0"/>
          <w:numId w:val="251"/>
        </w:numPr>
        <w:spacing w:before="100" w:beforeAutospacing="1" w:after="100" w:afterAutospacing="1" w:line="240" w:lineRule="auto"/>
        <w:rPr>
          <w:rFonts w:ascii="Helvetica" w:hAnsi="Helvetica"/>
        </w:rPr>
      </w:pPr>
      <w:r w:rsidRPr="00741ECA">
        <w:rPr>
          <w:rFonts w:ascii="Helvetica" w:hAnsi="Helvetica"/>
        </w:rPr>
        <w:t xml:space="preserve">Reducción injustificada de responsabilidades. </w:t>
      </w:r>
    </w:p>
    <w:p w14:paraId="4591FB56" w14:textId="77777777" w:rsidR="00A565D9" w:rsidRPr="00741ECA" w:rsidRDefault="00A565D9" w:rsidP="0047461E">
      <w:pPr>
        <w:numPr>
          <w:ilvl w:val="0"/>
          <w:numId w:val="251"/>
        </w:numPr>
        <w:spacing w:before="100" w:beforeAutospacing="1" w:after="100" w:afterAutospacing="1" w:line="240" w:lineRule="auto"/>
        <w:rPr>
          <w:rFonts w:ascii="Helvetica" w:hAnsi="Helvetica"/>
          <w:lang w:val="es-PE"/>
        </w:rPr>
      </w:pPr>
      <w:r w:rsidRPr="00741ECA">
        <w:rPr>
          <w:rFonts w:ascii="Helvetica" w:hAnsi="Helvetica"/>
          <w:lang w:val="es-PE"/>
        </w:rPr>
        <w:t xml:space="preserve">Cambios perjudiciales en las condiciones laborales. </w:t>
      </w:r>
    </w:p>
    <w:p w14:paraId="0C63F97F" w14:textId="77777777" w:rsidR="00A565D9" w:rsidRPr="00741ECA" w:rsidRDefault="00A565D9" w:rsidP="0047461E">
      <w:pPr>
        <w:numPr>
          <w:ilvl w:val="0"/>
          <w:numId w:val="251"/>
        </w:numPr>
        <w:spacing w:before="100" w:beforeAutospacing="1" w:after="100" w:afterAutospacing="1" w:line="240" w:lineRule="auto"/>
        <w:rPr>
          <w:rFonts w:ascii="Helvetica" w:hAnsi="Helvetica"/>
        </w:rPr>
      </w:pPr>
      <w:r w:rsidRPr="00741ECA">
        <w:rPr>
          <w:rFonts w:ascii="Helvetica" w:hAnsi="Helvetica"/>
        </w:rPr>
        <w:t xml:space="preserve">Discriminación. </w:t>
      </w:r>
    </w:p>
    <w:p w14:paraId="72673C26" w14:textId="77777777" w:rsidR="00A565D9" w:rsidRPr="00741ECA" w:rsidRDefault="00A565D9" w:rsidP="0047461E">
      <w:pPr>
        <w:numPr>
          <w:ilvl w:val="0"/>
          <w:numId w:val="251"/>
        </w:numPr>
        <w:spacing w:before="100" w:beforeAutospacing="1" w:after="100" w:afterAutospacing="1" w:line="240" w:lineRule="auto"/>
        <w:rPr>
          <w:rFonts w:ascii="Helvetica" w:hAnsi="Helvetica"/>
        </w:rPr>
      </w:pPr>
      <w:r w:rsidRPr="00741ECA">
        <w:rPr>
          <w:rFonts w:ascii="Helvetica" w:hAnsi="Helvetica"/>
        </w:rPr>
        <w:t xml:space="preserve">Exclusión deliberada. </w:t>
      </w:r>
    </w:p>
    <w:p w14:paraId="7D7B74CA" w14:textId="77777777" w:rsidR="00A565D9" w:rsidRPr="00741ECA" w:rsidRDefault="00A565D9" w:rsidP="0047461E">
      <w:pPr>
        <w:numPr>
          <w:ilvl w:val="0"/>
          <w:numId w:val="251"/>
        </w:numPr>
        <w:spacing w:before="100" w:beforeAutospacing="1" w:after="100" w:afterAutospacing="1" w:line="240" w:lineRule="auto"/>
        <w:rPr>
          <w:rFonts w:ascii="Helvetica" w:hAnsi="Helvetica"/>
          <w:lang w:val="es-PE"/>
        </w:rPr>
      </w:pPr>
      <w:r w:rsidRPr="00741ECA">
        <w:rPr>
          <w:rFonts w:ascii="Helvetica" w:hAnsi="Helvetica"/>
          <w:lang w:val="es-PE"/>
        </w:rPr>
        <w:t xml:space="preserve">Otras acciones adversas relacionadas con la comunicación realizada. </w:t>
      </w:r>
    </w:p>
    <w:p w14:paraId="043C544F" w14:textId="77777777" w:rsidR="00A565D9" w:rsidRPr="00741ECA" w:rsidRDefault="00A565D9" w:rsidP="00A565D9">
      <w:pPr>
        <w:pStyle w:val="NormalWeb"/>
        <w:ind w:firstLine="360"/>
        <w:rPr>
          <w:rFonts w:ascii="Helvetica" w:hAnsi="Helvetica"/>
          <w:lang w:val="es-PE"/>
        </w:rPr>
      </w:pPr>
      <w:r w:rsidRPr="00741ECA">
        <w:rPr>
          <w:rFonts w:ascii="Helvetica" w:hAnsi="Helvetica"/>
          <w:lang w:val="es-PE"/>
        </w:rPr>
        <w:t xml:space="preserve">La existencia de un canal no es suficiente. </w:t>
      </w:r>
      <w:r w:rsidRPr="00741ECA">
        <w:rPr>
          <w:rStyle w:val="Textoennegrita"/>
          <w:rFonts w:ascii="Helvetica" w:hAnsi="Helvetica"/>
          <w:lang w:val="es-PE"/>
        </w:rPr>
        <w:t>Las personas deben tener confianza en que podrán utilizarlo sin sufrir represalias indebidas.</w:t>
      </w:r>
    </w:p>
    <w:p w14:paraId="197B15F8" w14:textId="77777777" w:rsidR="00A565D9" w:rsidRPr="00741ECA" w:rsidRDefault="00A565D9" w:rsidP="00A565D9">
      <w:pPr>
        <w:pStyle w:val="Ttulo3"/>
        <w:rPr>
          <w:rFonts w:ascii="Helvetica" w:hAnsi="Helvetica"/>
          <w:lang w:val="es-PE"/>
        </w:rPr>
      </w:pPr>
      <w:r w:rsidRPr="00741ECA">
        <w:rPr>
          <w:rFonts w:ascii="Helvetica" w:hAnsi="Helvetica"/>
          <w:lang w:val="es-PE"/>
        </w:rPr>
        <w:t>Canales disponibles</w:t>
      </w:r>
    </w:p>
    <w:p w14:paraId="22069892" w14:textId="77777777" w:rsidR="00A565D9" w:rsidRPr="00741ECA" w:rsidRDefault="00A565D9" w:rsidP="00A565D9">
      <w:pPr>
        <w:pStyle w:val="NormalWeb"/>
        <w:ind w:firstLine="720"/>
        <w:rPr>
          <w:rFonts w:ascii="Helvetica" w:hAnsi="Helvetica"/>
          <w:lang w:val="es-PE"/>
        </w:rPr>
      </w:pPr>
      <w:r w:rsidRPr="00741ECA">
        <w:rPr>
          <w:rFonts w:ascii="Helvetica" w:hAnsi="Helvetica"/>
          <w:lang w:val="es-PE"/>
        </w:rPr>
        <w:t>Una organización puede establecer diferentes mecanismos para recibir comunicaciones.</w:t>
      </w:r>
    </w:p>
    <w:p w14:paraId="7217EBD5" w14:textId="77777777" w:rsidR="00A565D9" w:rsidRPr="00741ECA" w:rsidRDefault="00A565D9" w:rsidP="00A565D9">
      <w:pPr>
        <w:pStyle w:val="NormalWeb"/>
        <w:rPr>
          <w:rFonts w:ascii="Helvetica" w:hAnsi="Helvetica"/>
        </w:rPr>
      </w:pPr>
      <w:r w:rsidRPr="00741ECA">
        <w:rPr>
          <w:rFonts w:ascii="Helvetica" w:hAnsi="Helvetica"/>
        </w:rPr>
        <w:t>Entre ellos pueden encontrarse:</w:t>
      </w:r>
    </w:p>
    <w:p w14:paraId="1ABF3F92" w14:textId="77777777" w:rsidR="00A565D9" w:rsidRPr="00741ECA" w:rsidRDefault="00A565D9" w:rsidP="0047461E">
      <w:pPr>
        <w:numPr>
          <w:ilvl w:val="0"/>
          <w:numId w:val="252"/>
        </w:numPr>
        <w:spacing w:before="100" w:beforeAutospacing="1" w:after="100" w:afterAutospacing="1" w:line="240" w:lineRule="auto"/>
        <w:rPr>
          <w:rFonts w:ascii="Helvetica" w:hAnsi="Helvetica"/>
        </w:rPr>
      </w:pPr>
      <w:r w:rsidRPr="00741ECA">
        <w:rPr>
          <w:rFonts w:ascii="Helvetica" w:hAnsi="Helvetica"/>
        </w:rPr>
        <w:t xml:space="preserve">Correo electrónico específico. </w:t>
      </w:r>
    </w:p>
    <w:p w14:paraId="35F67AD0" w14:textId="77777777" w:rsidR="00A565D9" w:rsidRPr="00741ECA" w:rsidRDefault="00A565D9" w:rsidP="0047461E">
      <w:pPr>
        <w:numPr>
          <w:ilvl w:val="0"/>
          <w:numId w:val="252"/>
        </w:numPr>
        <w:spacing w:before="100" w:beforeAutospacing="1" w:after="100" w:afterAutospacing="1" w:line="240" w:lineRule="auto"/>
        <w:rPr>
          <w:rFonts w:ascii="Helvetica" w:hAnsi="Helvetica"/>
        </w:rPr>
      </w:pPr>
      <w:r w:rsidRPr="00741ECA">
        <w:rPr>
          <w:rFonts w:ascii="Helvetica" w:hAnsi="Helvetica"/>
        </w:rPr>
        <w:t xml:space="preserve">Formulario electrónico. </w:t>
      </w:r>
    </w:p>
    <w:p w14:paraId="4BD24EEF" w14:textId="77777777" w:rsidR="00A565D9" w:rsidRPr="00741ECA" w:rsidRDefault="00A565D9" w:rsidP="0047461E">
      <w:pPr>
        <w:numPr>
          <w:ilvl w:val="0"/>
          <w:numId w:val="252"/>
        </w:numPr>
        <w:spacing w:before="100" w:beforeAutospacing="1" w:after="100" w:afterAutospacing="1" w:line="240" w:lineRule="auto"/>
        <w:rPr>
          <w:rFonts w:ascii="Helvetica" w:hAnsi="Helvetica"/>
        </w:rPr>
      </w:pPr>
      <w:r w:rsidRPr="00741ECA">
        <w:rPr>
          <w:rFonts w:ascii="Helvetica" w:hAnsi="Helvetica"/>
        </w:rPr>
        <w:t xml:space="preserve">Plataforma digital. </w:t>
      </w:r>
    </w:p>
    <w:p w14:paraId="5E2B0AB4" w14:textId="77777777" w:rsidR="00A565D9" w:rsidRPr="00741ECA" w:rsidRDefault="00A565D9" w:rsidP="0047461E">
      <w:pPr>
        <w:numPr>
          <w:ilvl w:val="0"/>
          <w:numId w:val="252"/>
        </w:numPr>
        <w:spacing w:before="100" w:beforeAutospacing="1" w:after="100" w:afterAutospacing="1" w:line="240" w:lineRule="auto"/>
        <w:rPr>
          <w:rFonts w:ascii="Helvetica" w:hAnsi="Helvetica"/>
        </w:rPr>
      </w:pPr>
      <w:r w:rsidRPr="00741ECA">
        <w:rPr>
          <w:rFonts w:ascii="Helvetica" w:hAnsi="Helvetica"/>
        </w:rPr>
        <w:t xml:space="preserve">Línea telefónica. </w:t>
      </w:r>
    </w:p>
    <w:p w14:paraId="34467A1A" w14:textId="77777777" w:rsidR="00A565D9" w:rsidRPr="00741ECA" w:rsidRDefault="00A565D9" w:rsidP="0047461E">
      <w:pPr>
        <w:numPr>
          <w:ilvl w:val="0"/>
          <w:numId w:val="252"/>
        </w:numPr>
        <w:spacing w:before="100" w:beforeAutospacing="1" w:after="100" w:afterAutospacing="1" w:line="240" w:lineRule="auto"/>
        <w:rPr>
          <w:rFonts w:ascii="Helvetica" w:hAnsi="Helvetica"/>
        </w:rPr>
      </w:pPr>
      <w:r w:rsidRPr="00741ECA">
        <w:rPr>
          <w:rFonts w:ascii="Helvetica" w:hAnsi="Helvetica"/>
        </w:rPr>
        <w:t xml:space="preserve">Canal presencial. </w:t>
      </w:r>
    </w:p>
    <w:p w14:paraId="0EC701B4" w14:textId="77777777" w:rsidR="00A565D9" w:rsidRPr="00741ECA" w:rsidRDefault="00A565D9" w:rsidP="0047461E">
      <w:pPr>
        <w:numPr>
          <w:ilvl w:val="0"/>
          <w:numId w:val="252"/>
        </w:numPr>
        <w:spacing w:before="100" w:beforeAutospacing="1" w:after="100" w:afterAutospacing="1" w:line="240" w:lineRule="auto"/>
        <w:rPr>
          <w:rFonts w:ascii="Helvetica" w:hAnsi="Helvetica"/>
        </w:rPr>
      </w:pPr>
      <w:r w:rsidRPr="00741ECA">
        <w:rPr>
          <w:rFonts w:ascii="Helvetica" w:hAnsi="Helvetica"/>
        </w:rPr>
        <w:t xml:space="preserve">Comunicación escrita. </w:t>
      </w:r>
    </w:p>
    <w:p w14:paraId="03990A18" w14:textId="77777777" w:rsidR="00A565D9" w:rsidRPr="00741ECA" w:rsidRDefault="00A565D9" w:rsidP="0047461E">
      <w:pPr>
        <w:numPr>
          <w:ilvl w:val="0"/>
          <w:numId w:val="252"/>
        </w:numPr>
        <w:spacing w:before="100" w:beforeAutospacing="1" w:after="100" w:afterAutospacing="1" w:line="240" w:lineRule="auto"/>
        <w:rPr>
          <w:rFonts w:ascii="Helvetica" w:hAnsi="Helvetica"/>
        </w:rPr>
      </w:pPr>
      <w:r w:rsidRPr="00741ECA">
        <w:rPr>
          <w:rFonts w:ascii="Helvetica" w:hAnsi="Helvetica"/>
        </w:rPr>
        <w:t xml:space="preserve">Sistema interno de reportes. </w:t>
      </w:r>
    </w:p>
    <w:p w14:paraId="2124FAEF" w14:textId="77777777" w:rsidR="00A565D9" w:rsidRPr="00741ECA" w:rsidRDefault="00A565D9" w:rsidP="0047461E">
      <w:pPr>
        <w:numPr>
          <w:ilvl w:val="0"/>
          <w:numId w:val="252"/>
        </w:numPr>
        <w:spacing w:before="100" w:beforeAutospacing="1" w:after="100" w:afterAutospacing="1" w:line="240" w:lineRule="auto"/>
        <w:rPr>
          <w:rFonts w:ascii="Helvetica" w:hAnsi="Helvetica"/>
          <w:lang w:val="es-PE"/>
        </w:rPr>
      </w:pPr>
      <w:r w:rsidRPr="00741ECA">
        <w:rPr>
          <w:rFonts w:ascii="Helvetica" w:hAnsi="Helvetica"/>
          <w:lang w:val="es-PE"/>
        </w:rPr>
        <w:t xml:space="preserve">Canal administrado por un tercero independiente. </w:t>
      </w:r>
    </w:p>
    <w:p w14:paraId="0BBECD8C" w14:textId="5B34B8DD" w:rsidR="00A565D9" w:rsidRPr="00741ECA" w:rsidRDefault="00A565D9" w:rsidP="00A565D9">
      <w:pPr>
        <w:pStyle w:val="NormalWeb"/>
        <w:ind w:firstLine="360"/>
        <w:rPr>
          <w:rFonts w:ascii="Helvetica" w:hAnsi="Helvetica"/>
          <w:lang w:val="es-PE"/>
        </w:rPr>
      </w:pPr>
      <w:r w:rsidRPr="00741ECA">
        <w:rPr>
          <w:rFonts w:ascii="Helvetica" w:hAnsi="Helvetica"/>
          <w:lang w:val="es-PE"/>
        </w:rPr>
        <w:t xml:space="preserve">No existe un único formato que sea adecuado para todas las organizaciones. La selección debe considerar </w:t>
      </w:r>
      <w:r w:rsidRPr="00741ECA">
        <w:rPr>
          <w:rStyle w:val="Textoennegrita"/>
          <w:rFonts w:ascii="Helvetica" w:hAnsi="Helvetica"/>
          <w:lang w:val="es-PE"/>
        </w:rPr>
        <w:t>el tamaño, estructura, recursos, riesgos y características de la organización</w:t>
      </w:r>
      <w:r w:rsidRPr="00741ECA">
        <w:rPr>
          <w:rFonts w:ascii="Helvetica" w:hAnsi="Helvetica"/>
          <w:lang w:val="es-PE"/>
        </w:rPr>
        <w:t>.</w:t>
      </w:r>
    </w:p>
    <w:p w14:paraId="31E0350C" w14:textId="77777777" w:rsidR="00A565D9" w:rsidRPr="00741ECA" w:rsidRDefault="00A565D9" w:rsidP="00A565D9">
      <w:pPr>
        <w:pStyle w:val="Ttulo3"/>
        <w:rPr>
          <w:rFonts w:ascii="Helvetica" w:hAnsi="Helvetica"/>
          <w:lang w:val="es-PE"/>
        </w:rPr>
      </w:pPr>
      <w:r w:rsidRPr="00741ECA">
        <w:rPr>
          <w:rFonts w:ascii="Helvetica" w:hAnsi="Helvetica"/>
          <w:lang w:val="es-PE"/>
        </w:rPr>
        <w:t>Canal interno y canal externo</w:t>
      </w:r>
    </w:p>
    <w:p w14:paraId="575D9F63" w14:textId="21DBFEBE"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Los canales pueden ser administrados directamente por la organización o mediante un </w:t>
      </w:r>
      <w:r w:rsidRPr="00741ECA">
        <w:rPr>
          <w:rStyle w:val="Textoennegrita"/>
          <w:rFonts w:ascii="Helvetica" w:hAnsi="Helvetica"/>
          <w:lang w:val="es-PE"/>
        </w:rPr>
        <w:t>proveedor externo especializado</w:t>
      </w:r>
      <w:r w:rsidRPr="00741ECA">
        <w:rPr>
          <w:rFonts w:ascii="Helvetica" w:hAnsi="Helvetica"/>
          <w:lang w:val="es-PE"/>
        </w:rPr>
        <w:t>. Por ejemplo, una empresa puede contratar una plataforma independiente para recibir comunicaciones y administrar el acceso a los casos.</w:t>
      </w:r>
    </w:p>
    <w:p w14:paraId="6AE205E6" w14:textId="19AF1539"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Esto puede resultar útil cuando la organización desea aumentar la percepción de </w:t>
      </w:r>
      <w:r w:rsidRPr="00741ECA">
        <w:rPr>
          <w:rStyle w:val="Textoennegrita"/>
          <w:rFonts w:ascii="Helvetica" w:hAnsi="Helvetica"/>
          <w:lang w:val="es-PE"/>
        </w:rPr>
        <w:t>independencia y confidencialidad</w:t>
      </w:r>
      <w:r w:rsidRPr="00741ECA">
        <w:rPr>
          <w:rFonts w:ascii="Helvetica" w:hAnsi="Helvetica"/>
          <w:lang w:val="es-PE"/>
        </w:rPr>
        <w:t xml:space="preserve">. Sin embargo, contratar un tercero no elimina la responsabilidad de la organización de garantizar que las comunicaciones sean </w:t>
      </w:r>
      <w:r w:rsidRPr="00741ECA">
        <w:rPr>
          <w:rStyle w:val="Textoennegrita"/>
          <w:rFonts w:ascii="Helvetica" w:hAnsi="Helvetica"/>
          <w:lang w:val="es-PE"/>
        </w:rPr>
        <w:t>adecuadamente evaluadas y gestionadas</w:t>
      </w:r>
      <w:r w:rsidRPr="00741ECA">
        <w:rPr>
          <w:rFonts w:ascii="Helvetica" w:hAnsi="Helvetica"/>
          <w:lang w:val="es-PE"/>
        </w:rPr>
        <w:t>.</w:t>
      </w:r>
    </w:p>
    <w:p w14:paraId="7C0927B6" w14:textId="77777777" w:rsidR="00A565D9" w:rsidRPr="00741ECA" w:rsidRDefault="00A565D9" w:rsidP="00A565D9">
      <w:pPr>
        <w:pStyle w:val="Ttulo3"/>
        <w:rPr>
          <w:rFonts w:ascii="Helvetica" w:hAnsi="Helvetica"/>
          <w:lang w:val="es-PE"/>
        </w:rPr>
      </w:pPr>
      <w:r w:rsidRPr="00741ECA">
        <w:rPr>
          <w:rFonts w:ascii="Helvetica" w:hAnsi="Helvetica"/>
          <w:lang w:val="es-PE"/>
        </w:rPr>
        <w:t>Accesibilidad del canal</w:t>
      </w:r>
    </w:p>
    <w:p w14:paraId="2F4D3D3B" w14:textId="345638F3"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Un canal de denuncia debe ser </w:t>
      </w:r>
      <w:r w:rsidRPr="00741ECA">
        <w:rPr>
          <w:rStyle w:val="Textoennegrita"/>
          <w:rFonts w:ascii="Helvetica" w:hAnsi="Helvetica"/>
          <w:lang w:val="es-PE"/>
        </w:rPr>
        <w:t>fácil de encontrar y utilizar</w:t>
      </w:r>
      <w:r w:rsidRPr="00741ECA">
        <w:rPr>
          <w:rFonts w:ascii="Helvetica" w:hAnsi="Helvetica"/>
          <w:lang w:val="es-PE"/>
        </w:rPr>
        <w:t>. Los trabajadores y socios de negocio deberían saber:</w:t>
      </w:r>
    </w:p>
    <w:p w14:paraId="4132C19F" w14:textId="77777777" w:rsidR="00A565D9" w:rsidRPr="00741ECA" w:rsidRDefault="00A565D9" w:rsidP="0047461E">
      <w:pPr>
        <w:numPr>
          <w:ilvl w:val="0"/>
          <w:numId w:val="253"/>
        </w:numPr>
        <w:spacing w:before="100" w:beforeAutospacing="1" w:after="100" w:afterAutospacing="1" w:line="240" w:lineRule="auto"/>
        <w:rPr>
          <w:rFonts w:ascii="Helvetica" w:hAnsi="Helvetica"/>
        </w:rPr>
      </w:pPr>
      <w:r w:rsidRPr="00741ECA">
        <w:rPr>
          <w:rFonts w:ascii="Helvetica" w:hAnsi="Helvetica"/>
        </w:rPr>
        <w:t xml:space="preserve">Que existe. </w:t>
      </w:r>
    </w:p>
    <w:p w14:paraId="533ACBA6" w14:textId="77777777" w:rsidR="00A565D9" w:rsidRPr="00741ECA" w:rsidRDefault="00A565D9" w:rsidP="0047461E">
      <w:pPr>
        <w:numPr>
          <w:ilvl w:val="0"/>
          <w:numId w:val="253"/>
        </w:numPr>
        <w:spacing w:before="100" w:beforeAutospacing="1" w:after="100" w:afterAutospacing="1" w:line="240" w:lineRule="auto"/>
        <w:rPr>
          <w:rFonts w:ascii="Helvetica" w:hAnsi="Helvetica"/>
        </w:rPr>
      </w:pPr>
      <w:r w:rsidRPr="00741ECA">
        <w:rPr>
          <w:rFonts w:ascii="Helvetica" w:hAnsi="Helvetica"/>
        </w:rPr>
        <w:t xml:space="preserve">Para qué sirve. </w:t>
      </w:r>
    </w:p>
    <w:p w14:paraId="11A385CF" w14:textId="77777777" w:rsidR="00A565D9" w:rsidRPr="00741ECA" w:rsidRDefault="00A565D9" w:rsidP="0047461E">
      <w:pPr>
        <w:numPr>
          <w:ilvl w:val="0"/>
          <w:numId w:val="253"/>
        </w:numPr>
        <w:spacing w:before="100" w:beforeAutospacing="1" w:after="100" w:afterAutospacing="1" w:line="240" w:lineRule="auto"/>
        <w:rPr>
          <w:rFonts w:ascii="Helvetica" w:hAnsi="Helvetica"/>
        </w:rPr>
      </w:pPr>
      <w:r w:rsidRPr="00741ECA">
        <w:rPr>
          <w:rFonts w:ascii="Helvetica" w:hAnsi="Helvetica"/>
        </w:rPr>
        <w:t xml:space="preserve">Cómo utilizarlo. </w:t>
      </w:r>
    </w:p>
    <w:p w14:paraId="49511C42" w14:textId="77777777" w:rsidR="00A565D9" w:rsidRPr="00741ECA" w:rsidRDefault="00A565D9" w:rsidP="0047461E">
      <w:pPr>
        <w:numPr>
          <w:ilvl w:val="0"/>
          <w:numId w:val="253"/>
        </w:numPr>
        <w:spacing w:before="100" w:beforeAutospacing="1" w:after="100" w:afterAutospacing="1" w:line="240" w:lineRule="auto"/>
        <w:rPr>
          <w:rFonts w:ascii="Helvetica" w:hAnsi="Helvetica"/>
          <w:lang w:val="es-PE"/>
        </w:rPr>
      </w:pPr>
      <w:r w:rsidRPr="00741ECA">
        <w:rPr>
          <w:rFonts w:ascii="Helvetica" w:hAnsi="Helvetica"/>
          <w:lang w:val="es-PE"/>
        </w:rPr>
        <w:t xml:space="preserve">Qué tipo de situaciones pueden comunicarse. </w:t>
      </w:r>
    </w:p>
    <w:p w14:paraId="47B5E372" w14:textId="77777777" w:rsidR="00A565D9" w:rsidRPr="00741ECA" w:rsidRDefault="00A565D9" w:rsidP="0047461E">
      <w:pPr>
        <w:numPr>
          <w:ilvl w:val="0"/>
          <w:numId w:val="253"/>
        </w:numPr>
        <w:spacing w:before="100" w:beforeAutospacing="1" w:after="100" w:afterAutospacing="1" w:line="240" w:lineRule="auto"/>
        <w:rPr>
          <w:rFonts w:ascii="Helvetica" w:hAnsi="Helvetica"/>
        </w:rPr>
      </w:pPr>
      <w:r w:rsidRPr="00741ECA">
        <w:rPr>
          <w:rFonts w:ascii="Helvetica" w:hAnsi="Helvetica"/>
        </w:rPr>
        <w:t xml:space="preserve">Quién recibe la información. </w:t>
      </w:r>
    </w:p>
    <w:p w14:paraId="27E37398" w14:textId="77777777" w:rsidR="00A565D9" w:rsidRPr="00741ECA" w:rsidRDefault="00A565D9" w:rsidP="0047461E">
      <w:pPr>
        <w:numPr>
          <w:ilvl w:val="0"/>
          <w:numId w:val="253"/>
        </w:numPr>
        <w:spacing w:before="100" w:beforeAutospacing="1" w:after="100" w:afterAutospacing="1" w:line="240" w:lineRule="auto"/>
        <w:rPr>
          <w:rFonts w:ascii="Helvetica" w:hAnsi="Helvetica"/>
          <w:lang w:val="es-PE"/>
        </w:rPr>
      </w:pPr>
      <w:r w:rsidRPr="00741ECA">
        <w:rPr>
          <w:rFonts w:ascii="Helvetica" w:hAnsi="Helvetica"/>
          <w:lang w:val="es-PE"/>
        </w:rPr>
        <w:t xml:space="preserve">Qué medidas de confidencialidad existen. </w:t>
      </w:r>
    </w:p>
    <w:p w14:paraId="5BD64644" w14:textId="77777777" w:rsidR="00A565D9" w:rsidRPr="00741ECA" w:rsidRDefault="00A565D9" w:rsidP="0047461E">
      <w:pPr>
        <w:numPr>
          <w:ilvl w:val="0"/>
          <w:numId w:val="253"/>
        </w:numPr>
        <w:spacing w:before="100" w:beforeAutospacing="1" w:after="100" w:afterAutospacing="1" w:line="240" w:lineRule="auto"/>
        <w:rPr>
          <w:rFonts w:ascii="Helvetica" w:hAnsi="Helvetica"/>
        </w:rPr>
      </w:pPr>
      <w:r w:rsidRPr="00741ECA">
        <w:rPr>
          <w:rFonts w:ascii="Helvetica" w:hAnsi="Helvetica"/>
        </w:rPr>
        <w:t xml:space="preserve">Qué protección está disponible. </w:t>
      </w:r>
    </w:p>
    <w:p w14:paraId="46527372" w14:textId="77777777" w:rsidR="00A565D9" w:rsidRPr="00741ECA" w:rsidRDefault="00A565D9" w:rsidP="0047461E">
      <w:pPr>
        <w:numPr>
          <w:ilvl w:val="0"/>
          <w:numId w:val="253"/>
        </w:numPr>
        <w:spacing w:before="100" w:beforeAutospacing="1" w:after="100" w:afterAutospacing="1" w:line="240" w:lineRule="auto"/>
        <w:rPr>
          <w:rFonts w:ascii="Helvetica" w:hAnsi="Helvetica"/>
          <w:lang w:val="es-PE"/>
        </w:rPr>
      </w:pPr>
      <w:r w:rsidRPr="00741ECA">
        <w:rPr>
          <w:rFonts w:ascii="Helvetica" w:hAnsi="Helvetica"/>
          <w:lang w:val="es-PE"/>
        </w:rPr>
        <w:t xml:space="preserve">Qué ocurre después de presentar una comunicación. </w:t>
      </w:r>
    </w:p>
    <w:p w14:paraId="6423C6F6" w14:textId="77777777" w:rsidR="00A565D9" w:rsidRPr="00741ECA" w:rsidRDefault="00A565D9" w:rsidP="00A565D9">
      <w:pPr>
        <w:pStyle w:val="NormalWeb"/>
        <w:ind w:firstLine="360"/>
        <w:rPr>
          <w:rFonts w:ascii="Helvetica" w:hAnsi="Helvetica"/>
          <w:lang w:val="es-PE"/>
        </w:rPr>
      </w:pPr>
      <w:r w:rsidRPr="00741ECA">
        <w:rPr>
          <w:rFonts w:ascii="Helvetica" w:hAnsi="Helvetica"/>
          <w:lang w:val="es-PE"/>
        </w:rPr>
        <w:t xml:space="preserve">Un canal que existe formalmente pero que nadie conoce </w:t>
      </w:r>
      <w:r w:rsidRPr="00741ECA">
        <w:rPr>
          <w:rStyle w:val="Textoennegrita"/>
          <w:rFonts w:ascii="Helvetica" w:hAnsi="Helvetica"/>
          <w:lang w:val="es-PE"/>
        </w:rPr>
        <w:t>no cumple adecuadamente su función preventiva y detectiva</w:t>
      </w:r>
      <w:r w:rsidRPr="00741ECA">
        <w:rPr>
          <w:rFonts w:ascii="Helvetica" w:hAnsi="Helvetica"/>
          <w:lang w:val="es-PE"/>
        </w:rPr>
        <w:t>.</w:t>
      </w:r>
    </w:p>
    <w:p w14:paraId="4B94B072" w14:textId="77777777" w:rsidR="00A565D9" w:rsidRPr="00741ECA" w:rsidRDefault="00A565D9" w:rsidP="00A565D9">
      <w:pPr>
        <w:pStyle w:val="Ttulo3"/>
        <w:rPr>
          <w:rFonts w:ascii="Helvetica" w:hAnsi="Helvetica"/>
          <w:lang w:val="es-PE"/>
        </w:rPr>
      </w:pPr>
      <w:r w:rsidRPr="00741ECA">
        <w:rPr>
          <w:rFonts w:ascii="Helvetica" w:hAnsi="Helvetica"/>
          <w:lang w:val="es-PE"/>
        </w:rPr>
        <w:t>Comunicación del canal</w:t>
      </w:r>
    </w:p>
    <w:p w14:paraId="544F7016" w14:textId="6B9923E2" w:rsidR="00A565D9" w:rsidRPr="00741ECA" w:rsidRDefault="00A565D9" w:rsidP="00A565D9">
      <w:pPr>
        <w:pStyle w:val="NormalWeb"/>
        <w:rPr>
          <w:rFonts w:ascii="Helvetica" w:hAnsi="Helvetica"/>
        </w:rPr>
      </w:pPr>
      <w:r w:rsidRPr="00741ECA">
        <w:rPr>
          <w:rFonts w:ascii="Helvetica" w:hAnsi="Helvetica"/>
          <w:lang w:val="es-PE"/>
        </w:rPr>
        <w:t xml:space="preserve">La existencia del canal debe comunicarse de forma periódica. </w:t>
      </w:r>
      <w:r w:rsidRPr="00741ECA">
        <w:rPr>
          <w:rFonts w:ascii="Helvetica" w:hAnsi="Helvetica"/>
        </w:rPr>
        <w:t>Puede incluirse información en:</w:t>
      </w:r>
    </w:p>
    <w:p w14:paraId="068BDC0E" w14:textId="77777777" w:rsidR="00A565D9" w:rsidRPr="00741ECA" w:rsidRDefault="00A565D9" w:rsidP="0047461E">
      <w:pPr>
        <w:numPr>
          <w:ilvl w:val="0"/>
          <w:numId w:val="254"/>
        </w:numPr>
        <w:spacing w:before="100" w:beforeAutospacing="1" w:after="100" w:afterAutospacing="1" w:line="240" w:lineRule="auto"/>
        <w:rPr>
          <w:rFonts w:ascii="Helvetica" w:hAnsi="Helvetica"/>
        </w:rPr>
      </w:pPr>
      <w:r w:rsidRPr="00741ECA">
        <w:rPr>
          <w:rFonts w:ascii="Helvetica" w:hAnsi="Helvetica"/>
        </w:rPr>
        <w:t xml:space="preserve">Manuales internos. </w:t>
      </w:r>
    </w:p>
    <w:p w14:paraId="3E85B351" w14:textId="77777777" w:rsidR="00A565D9" w:rsidRPr="00741ECA" w:rsidRDefault="00A565D9" w:rsidP="0047461E">
      <w:pPr>
        <w:numPr>
          <w:ilvl w:val="0"/>
          <w:numId w:val="254"/>
        </w:numPr>
        <w:spacing w:before="100" w:beforeAutospacing="1" w:after="100" w:afterAutospacing="1" w:line="240" w:lineRule="auto"/>
        <w:rPr>
          <w:rFonts w:ascii="Helvetica" w:hAnsi="Helvetica"/>
        </w:rPr>
      </w:pPr>
      <w:r w:rsidRPr="00741ECA">
        <w:rPr>
          <w:rFonts w:ascii="Helvetica" w:hAnsi="Helvetica"/>
        </w:rPr>
        <w:t xml:space="preserve">Política antisoborno. </w:t>
      </w:r>
    </w:p>
    <w:p w14:paraId="2A3D070A" w14:textId="77777777" w:rsidR="00A565D9" w:rsidRPr="00741ECA" w:rsidRDefault="00A565D9" w:rsidP="0047461E">
      <w:pPr>
        <w:numPr>
          <w:ilvl w:val="0"/>
          <w:numId w:val="254"/>
        </w:numPr>
        <w:spacing w:before="100" w:beforeAutospacing="1" w:after="100" w:afterAutospacing="1" w:line="240" w:lineRule="auto"/>
        <w:rPr>
          <w:rFonts w:ascii="Helvetica" w:hAnsi="Helvetica"/>
        </w:rPr>
      </w:pPr>
      <w:r w:rsidRPr="00741ECA">
        <w:rPr>
          <w:rFonts w:ascii="Helvetica" w:hAnsi="Helvetica"/>
        </w:rPr>
        <w:t xml:space="preserve">Código de conducta. </w:t>
      </w:r>
    </w:p>
    <w:p w14:paraId="0243D198" w14:textId="77777777" w:rsidR="00A565D9" w:rsidRPr="00741ECA" w:rsidRDefault="00A565D9" w:rsidP="0047461E">
      <w:pPr>
        <w:numPr>
          <w:ilvl w:val="0"/>
          <w:numId w:val="254"/>
        </w:numPr>
        <w:spacing w:before="100" w:beforeAutospacing="1" w:after="100" w:afterAutospacing="1" w:line="240" w:lineRule="auto"/>
        <w:rPr>
          <w:rFonts w:ascii="Helvetica" w:hAnsi="Helvetica"/>
        </w:rPr>
      </w:pPr>
      <w:r w:rsidRPr="00741ECA">
        <w:rPr>
          <w:rFonts w:ascii="Helvetica" w:hAnsi="Helvetica"/>
        </w:rPr>
        <w:t xml:space="preserve">Contratos. </w:t>
      </w:r>
    </w:p>
    <w:p w14:paraId="7ECC6837" w14:textId="77777777" w:rsidR="00A565D9" w:rsidRPr="00741ECA" w:rsidRDefault="00A565D9" w:rsidP="0047461E">
      <w:pPr>
        <w:numPr>
          <w:ilvl w:val="0"/>
          <w:numId w:val="254"/>
        </w:numPr>
        <w:spacing w:before="100" w:beforeAutospacing="1" w:after="100" w:afterAutospacing="1" w:line="240" w:lineRule="auto"/>
        <w:rPr>
          <w:rFonts w:ascii="Helvetica" w:hAnsi="Helvetica"/>
        </w:rPr>
      </w:pPr>
      <w:r w:rsidRPr="00741ECA">
        <w:rPr>
          <w:rFonts w:ascii="Helvetica" w:hAnsi="Helvetica"/>
        </w:rPr>
        <w:t xml:space="preserve">Material de capacitación. </w:t>
      </w:r>
    </w:p>
    <w:p w14:paraId="02C70870" w14:textId="77777777" w:rsidR="00A565D9" w:rsidRPr="00741ECA" w:rsidRDefault="00A565D9" w:rsidP="0047461E">
      <w:pPr>
        <w:numPr>
          <w:ilvl w:val="0"/>
          <w:numId w:val="254"/>
        </w:numPr>
        <w:spacing w:before="100" w:beforeAutospacing="1" w:after="100" w:afterAutospacing="1" w:line="240" w:lineRule="auto"/>
        <w:rPr>
          <w:rFonts w:ascii="Helvetica" w:hAnsi="Helvetica"/>
        </w:rPr>
      </w:pPr>
      <w:r w:rsidRPr="00741ECA">
        <w:rPr>
          <w:rFonts w:ascii="Helvetica" w:hAnsi="Helvetica"/>
        </w:rPr>
        <w:t xml:space="preserve">Intranet. </w:t>
      </w:r>
    </w:p>
    <w:p w14:paraId="289B5DDF" w14:textId="77777777" w:rsidR="00A565D9" w:rsidRPr="00741ECA" w:rsidRDefault="00A565D9" w:rsidP="0047461E">
      <w:pPr>
        <w:numPr>
          <w:ilvl w:val="0"/>
          <w:numId w:val="254"/>
        </w:numPr>
        <w:spacing w:before="100" w:beforeAutospacing="1" w:after="100" w:afterAutospacing="1" w:line="240" w:lineRule="auto"/>
        <w:rPr>
          <w:rFonts w:ascii="Helvetica" w:hAnsi="Helvetica"/>
        </w:rPr>
      </w:pPr>
      <w:r w:rsidRPr="00741ECA">
        <w:rPr>
          <w:rFonts w:ascii="Helvetica" w:hAnsi="Helvetica"/>
        </w:rPr>
        <w:t xml:space="preserve">Página web. </w:t>
      </w:r>
    </w:p>
    <w:p w14:paraId="6B6CFBCB" w14:textId="77777777" w:rsidR="00A565D9" w:rsidRPr="00741ECA" w:rsidRDefault="00A565D9" w:rsidP="0047461E">
      <w:pPr>
        <w:numPr>
          <w:ilvl w:val="0"/>
          <w:numId w:val="254"/>
        </w:numPr>
        <w:spacing w:before="100" w:beforeAutospacing="1" w:after="100" w:afterAutospacing="1" w:line="240" w:lineRule="auto"/>
        <w:rPr>
          <w:rFonts w:ascii="Helvetica" w:hAnsi="Helvetica"/>
          <w:lang w:val="es-PE"/>
        </w:rPr>
      </w:pPr>
      <w:r w:rsidRPr="00741ECA">
        <w:rPr>
          <w:rFonts w:ascii="Helvetica" w:hAnsi="Helvetica"/>
          <w:lang w:val="es-PE"/>
        </w:rPr>
        <w:t xml:space="preserve">Procesos de incorporación de trabajadores. </w:t>
      </w:r>
    </w:p>
    <w:p w14:paraId="4F048C09" w14:textId="77777777" w:rsidR="00A565D9" w:rsidRPr="00741ECA" w:rsidRDefault="00A565D9" w:rsidP="0047461E">
      <w:pPr>
        <w:numPr>
          <w:ilvl w:val="0"/>
          <w:numId w:val="254"/>
        </w:numPr>
        <w:spacing w:before="100" w:beforeAutospacing="1" w:after="100" w:afterAutospacing="1" w:line="240" w:lineRule="auto"/>
        <w:rPr>
          <w:rFonts w:ascii="Helvetica" w:hAnsi="Helvetica"/>
          <w:lang w:val="es-PE"/>
        </w:rPr>
      </w:pPr>
      <w:r w:rsidRPr="00741ECA">
        <w:rPr>
          <w:rFonts w:ascii="Helvetica" w:hAnsi="Helvetica"/>
          <w:lang w:val="es-PE"/>
        </w:rPr>
        <w:t xml:space="preserve">Comunicación dirigida a proveedores y socios de negocio. </w:t>
      </w:r>
    </w:p>
    <w:p w14:paraId="7C7D27AF" w14:textId="77777777" w:rsidR="00A565D9" w:rsidRPr="00741ECA" w:rsidRDefault="00A565D9" w:rsidP="00A565D9">
      <w:pPr>
        <w:pStyle w:val="NormalWeb"/>
        <w:ind w:firstLine="360"/>
        <w:rPr>
          <w:rFonts w:ascii="Helvetica" w:hAnsi="Helvetica"/>
          <w:lang w:val="es-PE"/>
        </w:rPr>
      </w:pPr>
      <w:r w:rsidRPr="00741ECA">
        <w:rPr>
          <w:rFonts w:ascii="Helvetica" w:hAnsi="Helvetica"/>
          <w:lang w:val="es-PE"/>
        </w:rPr>
        <w:t xml:space="preserve">La ISO 37001 considera relevante la comunicación de la política antisoborno tanto al personal como a los socios de negocio. </w:t>
      </w:r>
    </w:p>
    <w:p w14:paraId="68684C6C" w14:textId="77777777" w:rsidR="00A565D9" w:rsidRPr="00741ECA" w:rsidRDefault="00A565D9" w:rsidP="00A565D9">
      <w:pPr>
        <w:pStyle w:val="Ttulo3"/>
        <w:rPr>
          <w:rFonts w:ascii="Helvetica" w:hAnsi="Helvetica"/>
          <w:lang w:val="es-PE"/>
        </w:rPr>
      </w:pPr>
      <w:r w:rsidRPr="00741ECA">
        <w:rPr>
          <w:rFonts w:ascii="Helvetica" w:hAnsi="Helvetica"/>
          <w:lang w:val="es-PE"/>
        </w:rPr>
        <w:t>Registro de las comunicaciones</w:t>
      </w:r>
    </w:p>
    <w:p w14:paraId="764CE965" w14:textId="14102693" w:rsidR="00A565D9" w:rsidRPr="00741ECA" w:rsidRDefault="00A565D9" w:rsidP="00A565D9">
      <w:pPr>
        <w:pStyle w:val="NormalWeb"/>
        <w:ind w:firstLine="720"/>
        <w:rPr>
          <w:rFonts w:ascii="Helvetica" w:hAnsi="Helvetica"/>
        </w:rPr>
      </w:pPr>
      <w:r w:rsidRPr="00741ECA">
        <w:rPr>
          <w:rFonts w:ascii="Helvetica" w:hAnsi="Helvetica"/>
          <w:lang w:val="es-PE"/>
        </w:rPr>
        <w:t xml:space="preserve">Las comunicaciones recibidas deben registrarse de manera controlada. </w:t>
      </w:r>
      <w:r w:rsidRPr="00741ECA">
        <w:rPr>
          <w:rFonts w:ascii="Helvetica" w:hAnsi="Helvetica"/>
        </w:rPr>
        <w:t>El registro puede incluir:</w:t>
      </w:r>
    </w:p>
    <w:p w14:paraId="7FA2AD5E" w14:textId="77777777" w:rsidR="00A565D9" w:rsidRPr="00741ECA" w:rsidRDefault="00A565D9" w:rsidP="0047461E">
      <w:pPr>
        <w:numPr>
          <w:ilvl w:val="0"/>
          <w:numId w:val="255"/>
        </w:numPr>
        <w:spacing w:before="100" w:beforeAutospacing="1" w:after="100" w:afterAutospacing="1" w:line="240" w:lineRule="auto"/>
        <w:rPr>
          <w:rFonts w:ascii="Helvetica" w:hAnsi="Helvetica"/>
        </w:rPr>
      </w:pPr>
      <w:r w:rsidRPr="00741ECA">
        <w:rPr>
          <w:rFonts w:ascii="Helvetica" w:hAnsi="Helvetica"/>
        </w:rPr>
        <w:t xml:space="preserve">Fecha de recepción. </w:t>
      </w:r>
    </w:p>
    <w:p w14:paraId="1EE1DBB9" w14:textId="77777777" w:rsidR="00A565D9" w:rsidRPr="00741ECA" w:rsidRDefault="00A565D9" w:rsidP="0047461E">
      <w:pPr>
        <w:numPr>
          <w:ilvl w:val="0"/>
          <w:numId w:val="255"/>
        </w:numPr>
        <w:spacing w:before="100" w:beforeAutospacing="1" w:after="100" w:afterAutospacing="1" w:line="240" w:lineRule="auto"/>
        <w:rPr>
          <w:rFonts w:ascii="Helvetica" w:hAnsi="Helvetica"/>
        </w:rPr>
      </w:pPr>
      <w:r w:rsidRPr="00741ECA">
        <w:rPr>
          <w:rFonts w:ascii="Helvetica" w:hAnsi="Helvetica"/>
        </w:rPr>
        <w:t xml:space="preserve">Canal utilizado. </w:t>
      </w:r>
    </w:p>
    <w:p w14:paraId="59B70353" w14:textId="77777777" w:rsidR="00A565D9" w:rsidRPr="00741ECA" w:rsidRDefault="00A565D9" w:rsidP="0047461E">
      <w:pPr>
        <w:numPr>
          <w:ilvl w:val="0"/>
          <w:numId w:val="255"/>
        </w:numPr>
        <w:spacing w:before="100" w:beforeAutospacing="1" w:after="100" w:afterAutospacing="1" w:line="240" w:lineRule="auto"/>
        <w:rPr>
          <w:rFonts w:ascii="Helvetica" w:hAnsi="Helvetica"/>
        </w:rPr>
      </w:pPr>
      <w:r w:rsidRPr="00741ECA">
        <w:rPr>
          <w:rFonts w:ascii="Helvetica" w:hAnsi="Helvetica"/>
        </w:rPr>
        <w:t xml:space="preserve">Naturaleza de la preocupación. </w:t>
      </w:r>
    </w:p>
    <w:p w14:paraId="5D076D0E" w14:textId="77777777" w:rsidR="00A565D9" w:rsidRPr="00741ECA" w:rsidRDefault="00A565D9" w:rsidP="0047461E">
      <w:pPr>
        <w:numPr>
          <w:ilvl w:val="0"/>
          <w:numId w:val="255"/>
        </w:numPr>
        <w:spacing w:before="100" w:beforeAutospacing="1" w:after="100" w:afterAutospacing="1" w:line="240" w:lineRule="auto"/>
        <w:rPr>
          <w:rFonts w:ascii="Helvetica" w:hAnsi="Helvetica"/>
        </w:rPr>
      </w:pPr>
      <w:r w:rsidRPr="00741ECA">
        <w:rPr>
          <w:rFonts w:ascii="Helvetica" w:hAnsi="Helvetica"/>
        </w:rPr>
        <w:t xml:space="preserve">Área relacionada. </w:t>
      </w:r>
    </w:p>
    <w:p w14:paraId="00EF8D21" w14:textId="77777777" w:rsidR="00A565D9" w:rsidRPr="00741ECA" w:rsidRDefault="00A565D9" w:rsidP="0047461E">
      <w:pPr>
        <w:numPr>
          <w:ilvl w:val="0"/>
          <w:numId w:val="255"/>
        </w:numPr>
        <w:spacing w:before="100" w:beforeAutospacing="1" w:after="100" w:afterAutospacing="1" w:line="240" w:lineRule="auto"/>
        <w:rPr>
          <w:rFonts w:ascii="Helvetica" w:hAnsi="Helvetica"/>
        </w:rPr>
      </w:pPr>
      <w:r w:rsidRPr="00741ECA">
        <w:rPr>
          <w:rFonts w:ascii="Helvetica" w:hAnsi="Helvetica"/>
        </w:rPr>
        <w:t xml:space="preserve">Nivel inicial de riesgo. </w:t>
      </w:r>
    </w:p>
    <w:p w14:paraId="0105D2B4" w14:textId="77777777" w:rsidR="00A565D9" w:rsidRPr="00741ECA" w:rsidRDefault="00A565D9" w:rsidP="0047461E">
      <w:pPr>
        <w:numPr>
          <w:ilvl w:val="0"/>
          <w:numId w:val="255"/>
        </w:numPr>
        <w:spacing w:before="100" w:beforeAutospacing="1" w:after="100" w:afterAutospacing="1" w:line="240" w:lineRule="auto"/>
        <w:rPr>
          <w:rFonts w:ascii="Helvetica" w:hAnsi="Helvetica"/>
        </w:rPr>
      </w:pPr>
      <w:r w:rsidRPr="00741ECA">
        <w:rPr>
          <w:rFonts w:ascii="Helvetica" w:hAnsi="Helvetica"/>
        </w:rPr>
        <w:t xml:space="preserve">Responsable de evaluación. </w:t>
      </w:r>
    </w:p>
    <w:p w14:paraId="57710135" w14:textId="77777777" w:rsidR="00A565D9" w:rsidRPr="00741ECA" w:rsidRDefault="00A565D9" w:rsidP="0047461E">
      <w:pPr>
        <w:numPr>
          <w:ilvl w:val="0"/>
          <w:numId w:val="255"/>
        </w:numPr>
        <w:spacing w:before="100" w:beforeAutospacing="1" w:after="100" w:afterAutospacing="1" w:line="240" w:lineRule="auto"/>
        <w:rPr>
          <w:rFonts w:ascii="Helvetica" w:hAnsi="Helvetica"/>
        </w:rPr>
      </w:pPr>
      <w:r w:rsidRPr="00741ECA">
        <w:rPr>
          <w:rFonts w:ascii="Helvetica" w:hAnsi="Helvetica"/>
        </w:rPr>
        <w:t xml:space="preserve">Medidas adoptadas. </w:t>
      </w:r>
    </w:p>
    <w:p w14:paraId="25482DF9" w14:textId="77777777" w:rsidR="00A565D9" w:rsidRPr="00741ECA" w:rsidRDefault="00A565D9" w:rsidP="0047461E">
      <w:pPr>
        <w:numPr>
          <w:ilvl w:val="0"/>
          <w:numId w:val="255"/>
        </w:numPr>
        <w:spacing w:before="100" w:beforeAutospacing="1" w:after="100" w:afterAutospacing="1" w:line="240" w:lineRule="auto"/>
        <w:rPr>
          <w:rFonts w:ascii="Helvetica" w:hAnsi="Helvetica"/>
        </w:rPr>
      </w:pPr>
      <w:r w:rsidRPr="00741ECA">
        <w:rPr>
          <w:rFonts w:ascii="Helvetica" w:hAnsi="Helvetica"/>
        </w:rPr>
        <w:t xml:space="preserve">Estado del caso. </w:t>
      </w:r>
    </w:p>
    <w:p w14:paraId="5D188146" w14:textId="77777777" w:rsidR="00A565D9" w:rsidRPr="00741ECA" w:rsidRDefault="00A565D9" w:rsidP="0047461E">
      <w:pPr>
        <w:numPr>
          <w:ilvl w:val="0"/>
          <w:numId w:val="255"/>
        </w:numPr>
        <w:spacing w:before="100" w:beforeAutospacing="1" w:after="100" w:afterAutospacing="1" w:line="240" w:lineRule="auto"/>
        <w:rPr>
          <w:rFonts w:ascii="Helvetica" w:hAnsi="Helvetica"/>
        </w:rPr>
      </w:pPr>
      <w:r w:rsidRPr="00741ECA">
        <w:rPr>
          <w:rFonts w:ascii="Helvetica" w:hAnsi="Helvetica"/>
        </w:rPr>
        <w:t xml:space="preserve">Resultado de la investigación. </w:t>
      </w:r>
    </w:p>
    <w:p w14:paraId="10242FC7" w14:textId="77777777" w:rsidR="00A565D9" w:rsidRPr="00741ECA" w:rsidRDefault="00A565D9" w:rsidP="0047461E">
      <w:pPr>
        <w:numPr>
          <w:ilvl w:val="0"/>
          <w:numId w:val="255"/>
        </w:numPr>
        <w:spacing w:before="100" w:beforeAutospacing="1" w:after="100" w:afterAutospacing="1" w:line="240" w:lineRule="auto"/>
        <w:rPr>
          <w:rFonts w:ascii="Helvetica" w:hAnsi="Helvetica"/>
        </w:rPr>
      </w:pPr>
      <w:r w:rsidRPr="00741ECA">
        <w:rPr>
          <w:rFonts w:ascii="Helvetica" w:hAnsi="Helvetica"/>
        </w:rPr>
        <w:t xml:space="preserve">Acciones posteriores. </w:t>
      </w:r>
    </w:p>
    <w:p w14:paraId="5749947F" w14:textId="77777777" w:rsidR="00A565D9" w:rsidRPr="00741ECA" w:rsidRDefault="00A565D9" w:rsidP="00A565D9">
      <w:pPr>
        <w:pStyle w:val="NormalWeb"/>
        <w:rPr>
          <w:rFonts w:ascii="Helvetica" w:hAnsi="Helvetica"/>
          <w:lang w:val="es-PE"/>
        </w:rPr>
      </w:pPr>
      <w:r w:rsidRPr="00741ECA">
        <w:rPr>
          <w:rFonts w:ascii="Helvetica" w:hAnsi="Helvetica"/>
          <w:lang w:val="es-PE"/>
        </w:rPr>
        <w:t>El registro debe proteger adecuadamente la información sensible.</w:t>
      </w:r>
    </w:p>
    <w:p w14:paraId="3CD2B69C" w14:textId="77777777" w:rsidR="00A565D9" w:rsidRPr="00741ECA" w:rsidRDefault="00A565D9" w:rsidP="00A565D9">
      <w:pPr>
        <w:pStyle w:val="Ttulo3"/>
        <w:rPr>
          <w:rFonts w:ascii="Helvetica" w:hAnsi="Helvetica"/>
          <w:lang w:val="es-PE"/>
        </w:rPr>
      </w:pPr>
      <w:r w:rsidRPr="00741ECA">
        <w:rPr>
          <w:rFonts w:ascii="Helvetica" w:hAnsi="Helvetica"/>
          <w:lang w:val="es-PE"/>
        </w:rPr>
        <w:t>Evaluación inicial</w:t>
      </w:r>
    </w:p>
    <w:p w14:paraId="745843E3" w14:textId="2831CE3C" w:rsidR="00A565D9" w:rsidRPr="00741ECA" w:rsidRDefault="00A565D9" w:rsidP="00A565D9">
      <w:pPr>
        <w:pStyle w:val="NormalWeb"/>
        <w:ind w:firstLine="720"/>
        <w:rPr>
          <w:rFonts w:ascii="Helvetica" w:hAnsi="Helvetica"/>
          <w:lang w:val="es-PE"/>
        </w:rPr>
      </w:pPr>
      <w:r w:rsidRPr="00741ECA">
        <w:rPr>
          <w:rFonts w:ascii="Helvetica" w:hAnsi="Helvetica"/>
          <w:lang w:val="es-PE"/>
        </w:rPr>
        <w:t>No todas las comunicaciones requieren exactamente el mismo tratamiento. Una primera evaluación puede determinar:</w:t>
      </w:r>
    </w:p>
    <w:p w14:paraId="79315692"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¿La comunicación está relacionada con el ámbito antisoborno?</w:t>
      </w:r>
    </w:p>
    <w:p w14:paraId="74D309A9"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¿Existe información suficiente para realizar una evaluación inicial?</w:t>
      </w:r>
    </w:p>
    <w:p w14:paraId="5F268484"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¿Existe un riesgo inmediato?</w:t>
      </w:r>
    </w:p>
    <w:p w14:paraId="63B699FC"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¿Hay posibles conflictos de interés?</w:t>
      </w:r>
    </w:p>
    <w:p w14:paraId="6F3E572C"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¿Quién debe gestionar el caso?</w:t>
      </w:r>
    </w:p>
    <w:p w14:paraId="45A33223"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¿Es necesario preservar documentación o evidencia?</w:t>
      </w:r>
    </w:p>
    <w:p w14:paraId="20C74BFF" w14:textId="77777777"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Esta evaluación permite determinar </w:t>
      </w:r>
      <w:r w:rsidRPr="00741ECA">
        <w:rPr>
          <w:rStyle w:val="Textoennegrita"/>
          <w:rFonts w:ascii="Helvetica" w:hAnsi="Helvetica"/>
          <w:lang w:val="es-PE"/>
        </w:rPr>
        <w:t>qué respuesta resulta proporcional a la naturaleza y gravedad de la situación</w:t>
      </w:r>
      <w:r w:rsidRPr="00741ECA">
        <w:rPr>
          <w:rFonts w:ascii="Helvetica" w:hAnsi="Helvetica"/>
          <w:lang w:val="es-PE"/>
        </w:rPr>
        <w:t>.</w:t>
      </w:r>
    </w:p>
    <w:p w14:paraId="18BB42F7" w14:textId="77777777" w:rsidR="00A565D9" w:rsidRPr="00741ECA" w:rsidRDefault="00A565D9" w:rsidP="00A565D9">
      <w:pPr>
        <w:pStyle w:val="Ttulo3"/>
        <w:rPr>
          <w:rFonts w:ascii="Helvetica" w:hAnsi="Helvetica"/>
          <w:lang w:val="es-PE"/>
        </w:rPr>
      </w:pPr>
      <w:r w:rsidRPr="00741ECA">
        <w:rPr>
          <w:rFonts w:ascii="Helvetica" w:hAnsi="Helvetica"/>
          <w:lang w:val="es-PE"/>
        </w:rPr>
        <w:t>Clasificación del riesgo</w:t>
      </w:r>
    </w:p>
    <w:p w14:paraId="48A9F1EC" w14:textId="34DBE726" w:rsidR="00A565D9" w:rsidRPr="00741ECA" w:rsidRDefault="00A565D9" w:rsidP="00A565D9">
      <w:pPr>
        <w:pStyle w:val="NormalWeb"/>
        <w:ind w:firstLine="720"/>
        <w:rPr>
          <w:rFonts w:ascii="Helvetica" w:hAnsi="Helvetica"/>
          <w:lang w:val="es-PE"/>
        </w:rPr>
      </w:pPr>
      <w:r w:rsidRPr="00741ECA">
        <w:rPr>
          <w:rFonts w:ascii="Helvetica" w:hAnsi="Helvetica"/>
          <w:lang w:val="es-PE"/>
        </w:rPr>
        <w:t>Las comunicaciones pueden clasificarse según su nivel de riesgo. Por ejemplo:</w:t>
      </w:r>
    </w:p>
    <w:p w14:paraId="3AB2C71F"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Riesgo bajo:</w:t>
      </w:r>
      <w:r w:rsidRPr="00741ECA">
        <w:rPr>
          <w:rFonts w:ascii="Helvetica" w:hAnsi="Helvetica"/>
          <w:lang w:val="es-PE"/>
        </w:rPr>
        <w:t xml:space="preserve"> preocupación administrativa sin indicios relevantes de soborno.</w:t>
      </w:r>
    </w:p>
    <w:p w14:paraId="778DC8AD"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Riesgo medio:</w:t>
      </w:r>
      <w:r w:rsidRPr="00741ECA">
        <w:rPr>
          <w:rFonts w:ascii="Helvetica" w:hAnsi="Helvetica"/>
          <w:lang w:val="es-PE"/>
        </w:rPr>
        <w:t xml:space="preserve"> existen circunstancias inusuales que requieren revisión.</w:t>
      </w:r>
    </w:p>
    <w:p w14:paraId="15587B94"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Riesgo alto:</w:t>
      </w:r>
      <w:r w:rsidRPr="00741ECA">
        <w:rPr>
          <w:rFonts w:ascii="Helvetica" w:hAnsi="Helvetica"/>
          <w:lang w:val="es-PE"/>
        </w:rPr>
        <w:t xml:space="preserve"> existen indicios concretos de un posible pago indebido, conflicto de interés grave o participación de funcionarios públicos.</w:t>
      </w:r>
    </w:p>
    <w:p w14:paraId="7E899170" w14:textId="77777777" w:rsidR="00A565D9" w:rsidRPr="00741ECA" w:rsidRDefault="00A565D9" w:rsidP="00A565D9">
      <w:pPr>
        <w:pStyle w:val="NormalWeb"/>
        <w:ind w:firstLine="720"/>
        <w:rPr>
          <w:rFonts w:ascii="Helvetica" w:hAnsi="Helvetica"/>
          <w:lang w:val="es-PE"/>
        </w:rPr>
      </w:pPr>
      <w:r w:rsidRPr="00741ECA">
        <w:rPr>
          <w:rFonts w:ascii="Helvetica" w:hAnsi="Helvetica"/>
          <w:lang w:val="es-PE"/>
        </w:rPr>
        <w:t>Esta clasificación es únicamente un ejemplo. Cada organización debe establecer sus propios criterios.</w:t>
      </w:r>
    </w:p>
    <w:p w14:paraId="7E9D6A1F" w14:textId="77777777" w:rsidR="00A565D9" w:rsidRPr="00741ECA" w:rsidRDefault="00A565D9" w:rsidP="00A565D9">
      <w:pPr>
        <w:pStyle w:val="Ttulo3"/>
        <w:rPr>
          <w:rFonts w:ascii="Helvetica" w:hAnsi="Helvetica"/>
          <w:lang w:val="es-PE"/>
        </w:rPr>
      </w:pPr>
      <w:r w:rsidRPr="00741ECA">
        <w:rPr>
          <w:rFonts w:ascii="Helvetica" w:hAnsi="Helvetica"/>
          <w:lang w:val="es-PE"/>
        </w:rPr>
        <w:t>Independencia en la gestión</w:t>
      </w:r>
    </w:p>
    <w:p w14:paraId="47723FDF" w14:textId="62C8FFDB"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Las personas encargadas de recibir o investigar denuncias deben actuar con </w:t>
      </w:r>
      <w:r w:rsidRPr="00741ECA">
        <w:rPr>
          <w:rStyle w:val="Textoennegrita"/>
          <w:rFonts w:ascii="Helvetica" w:hAnsi="Helvetica"/>
          <w:lang w:val="es-PE"/>
        </w:rPr>
        <w:t>objetividad e independencia suficientes</w:t>
      </w:r>
      <w:r w:rsidRPr="00741ECA">
        <w:rPr>
          <w:rFonts w:ascii="Helvetica" w:hAnsi="Helvetica"/>
          <w:lang w:val="es-PE"/>
        </w:rPr>
        <w:t>. Un caso no debería ser gestionado por una persona que tenga un interés personal en el resultado.</w:t>
      </w:r>
    </w:p>
    <w:p w14:paraId="4C0E1F13" w14:textId="79DA51AF"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Por ejemplo, si la comunicación involucra al gerente de un área, no sería adecuado que el propio gerente controlara unilateralmente la investigación. La organización debe establecer mecanismos para </w:t>
      </w:r>
      <w:r w:rsidRPr="00741ECA">
        <w:rPr>
          <w:rStyle w:val="Textoennegrita"/>
          <w:rFonts w:ascii="Helvetica" w:hAnsi="Helvetica"/>
          <w:lang w:val="es-PE"/>
        </w:rPr>
        <w:t>gestionar los conflictos de interés en la investigación de comunicaciones</w:t>
      </w:r>
      <w:r w:rsidRPr="00741ECA">
        <w:rPr>
          <w:rFonts w:ascii="Helvetica" w:hAnsi="Helvetica"/>
          <w:lang w:val="es-PE"/>
        </w:rPr>
        <w:t>.</w:t>
      </w:r>
    </w:p>
    <w:p w14:paraId="54CAE99A" w14:textId="77777777" w:rsidR="00A565D9" w:rsidRPr="00741ECA" w:rsidRDefault="00A565D9" w:rsidP="00A565D9">
      <w:pPr>
        <w:pStyle w:val="Ttulo3"/>
        <w:rPr>
          <w:rFonts w:ascii="Helvetica" w:hAnsi="Helvetica"/>
          <w:lang w:val="es-PE"/>
        </w:rPr>
      </w:pPr>
      <w:r w:rsidRPr="00741ECA">
        <w:rPr>
          <w:rFonts w:ascii="Helvetica" w:hAnsi="Helvetica"/>
          <w:lang w:val="es-PE"/>
        </w:rPr>
        <w:t>Investigación</w:t>
      </w:r>
    </w:p>
    <w:p w14:paraId="0770A0A6" w14:textId="77777777" w:rsidR="00A565D9" w:rsidRPr="00741ECA" w:rsidRDefault="00A565D9" w:rsidP="00A565D9">
      <w:pPr>
        <w:pStyle w:val="NormalWeb"/>
        <w:ind w:firstLine="720"/>
        <w:rPr>
          <w:rFonts w:ascii="Helvetica" w:hAnsi="Helvetica"/>
          <w:lang w:val="es-PE"/>
        </w:rPr>
      </w:pPr>
      <w:r w:rsidRPr="00741ECA">
        <w:rPr>
          <w:rFonts w:ascii="Helvetica" w:hAnsi="Helvetica"/>
          <w:lang w:val="es-PE"/>
        </w:rPr>
        <w:t>Cuando una comunicación presenta indicios razonables de una conducta indebida, puede ser necesario iniciar una investigación.</w:t>
      </w:r>
    </w:p>
    <w:p w14:paraId="06CFC2C5" w14:textId="77777777" w:rsidR="00A565D9" w:rsidRPr="00741ECA" w:rsidRDefault="00A565D9" w:rsidP="00A565D9">
      <w:pPr>
        <w:pStyle w:val="NormalWeb"/>
        <w:rPr>
          <w:rFonts w:ascii="Helvetica" w:hAnsi="Helvetica"/>
          <w:lang w:val="es-PE"/>
        </w:rPr>
      </w:pPr>
      <w:r w:rsidRPr="00741ECA">
        <w:rPr>
          <w:rFonts w:ascii="Helvetica" w:hAnsi="Helvetica"/>
          <w:lang w:val="es-PE"/>
        </w:rPr>
        <w:t>La investigación debe buscar determinar:</w:t>
      </w:r>
    </w:p>
    <w:p w14:paraId="6B6FB776" w14:textId="77777777" w:rsidR="00A565D9" w:rsidRPr="00741ECA" w:rsidRDefault="00A565D9" w:rsidP="0047461E">
      <w:pPr>
        <w:numPr>
          <w:ilvl w:val="0"/>
          <w:numId w:val="256"/>
        </w:numPr>
        <w:spacing w:before="100" w:beforeAutospacing="1" w:after="100" w:afterAutospacing="1" w:line="240" w:lineRule="auto"/>
        <w:rPr>
          <w:rFonts w:ascii="Helvetica" w:hAnsi="Helvetica"/>
        </w:rPr>
      </w:pPr>
      <w:r w:rsidRPr="00741ECA">
        <w:rPr>
          <w:rFonts w:ascii="Helvetica" w:hAnsi="Helvetica"/>
        </w:rPr>
        <w:t xml:space="preserve">Qué ocurrió. </w:t>
      </w:r>
    </w:p>
    <w:p w14:paraId="37DE170A" w14:textId="77777777" w:rsidR="00A565D9" w:rsidRPr="00741ECA" w:rsidRDefault="00A565D9" w:rsidP="0047461E">
      <w:pPr>
        <w:numPr>
          <w:ilvl w:val="0"/>
          <w:numId w:val="256"/>
        </w:numPr>
        <w:spacing w:before="100" w:beforeAutospacing="1" w:after="100" w:afterAutospacing="1" w:line="240" w:lineRule="auto"/>
        <w:rPr>
          <w:rFonts w:ascii="Helvetica" w:hAnsi="Helvetica"/>
        </w:rPr>
      </w:pPr>
      <w:r w:rsidRPr="00741ECA">
        <w:rPr>
          <w:rFonts w:ascii="Helvetica" w:hAnsi="Helvetica"/>
        </w:rPr>
        <w:t xml:space="preserve">Cuándo ocurrió. </w:t>
      </w:r>
    </w:p>
    <w:p w14:paraId="5E26A722" w14:textId="77777777" w:rsidR="00A565D9" w:rsidRPr="00741ECA" w:rsidRDefault="00A565D9" w:rsidP="0047461E">
      <w:pPr>
        <w:numPr>
          <w:ilvl w:val="0"/>
          <w:numId w:val="256"/>
        </w:numPr>
        <w:spacing w:before="100" w:beforeAutospacing="1" w:after="100" w:afterAutospacing="1" w:line="240" w:lineRule="auto"/>
        <w:rPr>
          <w:rFonts w:ascii="Helvetica" w:hAnsi="Helvetica"/>
        </w:rPr>
      </w:pPr>
      <w:r w:rsidRPr="00741ECA">
        <w:rPr>
          <w:rFonts w:ascii="Helvetica" w:hAnsi="Helvetica"/>
        </w:rPr>
        <w:t xml:space="preserve">Quiénes participaron. </w:t>
      </w:r>
    </w:p>
    <w:p w14:paraId="0BE6AEA7" w14:textId="77777777" w:rsidR="00A565D9" w:rsidRPr="00741ECA" w:rsidRDefault="00A565D9" w:rsidP="0047461E">
      <w:pPr>
        <w:numPr>
          <w:ilvl w:val="0"/>
          <w:numId w:val="256"/>
        </w:numPr>
        <w:spacing w:before="100" w:beforeAutospacing="1" w:after="100" w:afterAutospacing="1" w:line="240" w:lineRule="auto"/>
        <w:rPr>
          <w:rFonts w:ascii="Helvetica" w:hAnsi="Helvetica"/>
        </w:rPr>
      </w:pPr>
      <w:r w:rsidRPr="00741ECA">
        <w:rPr>
          <w:rFonts w:ascii="Helvetica" w:hAnsi="Helvetica"/>
        </w:rPr>
        <w:t xml:space="preserve">Qué operaciones estuvieron involucradas. </w:t>
      </w:r>
    </w:p>
    <w:p w14:paraId="2BC6F457" w14:textId="77777777" w:rsidR="00A565D9" w:rsidRPr="00741ECA" w:rsidRDefault="00A565D9" w:rsidP="0047461E">
      <w:pPr>
        <w:numPr>
          <w:ilvl w:val="0"/>
          <w:numId w:val="256"/>
        </w:numPr>
        <w:spacing w:before="100" w:beforeAutospacing="1" w:after="100" w:afterAutospacing="1" w:line="240" w:lineRule="auto"/>
        <w:rPr>
          <w:rFonts w:ascii="Helvetica" w:hAnsi="Helvetica"/>
        </w:rPr>
      </w:pPr>
      <w:r w:rsidRPr="00741ECA">
        <w:rPr>
          <w:rFonts w:ascii="Helvetica" w:hAnsi="Helvetica"/>
        </w:rPr>
        <w:t xml:space="preserve">Qué documentos existen. </w:t>
      </w:r>
    </w:p>
    <w:p w14:paraId="0A9885E0" w14:textId="77777777" w:rsidR="00A565D9" w:rsidRPr="00741ECA" w:rsidRDefault="00A565D9" w:rsidP="0047461E">
      <w:pPr>
        <w:numPr>
          <w:ilvl w:val="0"/>
          <w:numId w:val="256"/>
        </w:numPr>
        <w:spacing w:before="100" w:beforeAutospacing="1" w:after="100" w:afterAutospacing="1" w:line="240" w:lineRule="auto"/>
        <w:rPr>
          <w:rFonts w:ascii="Helvetica" w:hAnsi="Helvetica"/>
        </w:rPr>
      </w:pPr>
      <w:r w:rsidRPr="00741ECA">
        <w:rPr>
          <w:rFonts w:ascii="Helvetica" w:hAnsi="Helvetica"/>
        </w:rPr>
        <w:t xml:space="preserve">Qué controles fueron aplicados. </w:t>
      </w:r>
    </w:p>
    <w:p w14:paraId="185494CE" w14:textId="77777777" w:rsidR="00A565D9" w:rsidRPr="00741ECA" w:rsidRDefault="00A565D9" w:rsidP="0047461E">
      <w:pPr>
        <w:numPr>
          <w:ilvl w:val="0"/>
          <w:numId w:val="256"/>
        </w:numPr>
        <w:spacing w:before="100" w:beforeAutospacing="1" w:after="100" w:afterAutospacing="1" w:line="240" w:lineRule="auto"/>
        <w:rPr>
          <w:rFonts w:ascii="Helvetica" w:hAnsi="Helvetica"/>
        </w:rPr>
      </w:pPr>
      <w:r w:rsidRPr="00741ECA">
        <w:rPr>
          <w:rFonts w:ascii="Helvetica" w:hAnsi="Helvetica"/>
        </w:rPr>
        <w:t xml:space="preserve">Si hubo incumplimiento. </w:t>
      </w:r>
    </w:p>
    <w:p w14:paraId="7FDD5FAD" w14:textId="77777777" w:rsidR="00A565D9" w:rsidRPr="00741ECA" w:rsidRDefault="00A565D9" w:rsidP="0047461E">
      <w:pPr>
        <w:numPr>
          <w:ilvl w:val="0"/>
          <w:numId w:val="256"/>
        </w:numPr>
        <w:spacing w:before="100" w:beforeAutospacing="1" w:after="100" w:afterAutospacing="1" w:line="240" w:lineRule="auto"/>
        <w:rPr>
          <w:rFonts w:ascii="Helvetica" w:hAnsi="Helvetica"/>
        </w:rPr>
      </w:pPr>
      <w:r w:rsidRPr="00741ECA">
        <w:rPr>
          <w:rFonts w:ascii="Helvetica" w:hAnsi="Helvetica"/>
        </w:rPr>
        <w:t xml:space="preserve">Qué riesgos adicionales existen. </w:t>
      </w:r>
    </w:p>
    <w:p w14:paraId="6AAC5C91" w14:textId="77777777" w:rsidR="00A565D9" w:rsidRPr="00741ECA" w:rsidRDefault="00A565D9" w:rsidP="00A565D9">
      <w:pPr>
        <w:pStyle w:val="NormalWeb"/>
        <w:ind w:firstLine="360"/>
        <w:rPr>
          <w:rFonts w:ascii="Helvetica" w:hAnsi="Helvetica"/>
          <w:lang w:val="es-PE"/>
        </w:rPr>
      </w:pPr>
      <w:r w:rsidRPr="00741ECA">
        <w:rPr>
          <w:rFonts w:ascii="Helvetica" w:hAnsi="Helvetica"/>
          <w:lang w:val="es-PE"/>
        </w:rPr>
        <w:t xml:space="preserve">La investigación debe realizarse de manera </w:t>
      </w:r>
      <w:r w:rsidRPr="00741ECA">
        <w:rPr>
          <w:rStyle w:val="Textoennegrita"/>
          <w:rFonts w:ascii="Helvetica" w:hAnsi="Helvetica"/>
          <w:lang w:val="es-PE"/>
        </w:rPr>
        <w:t>objetiva, documentada y proporcional al caso</w:t>
      </w:r>
      <w:r w:rsidRPr="00741ECA">
        <w:rPr>
          <w:rFonts w:ascii="Helvetica" w:hAnsi="Helvetica"/>
          <w:lang w:val="es-PE"/>
        </w:rPr>
        <w:t>.</w:t>
      </w:r>
    </w:p>
    <w:p w14:paraId="71681617" w14:textId="77777777" w:rsidR="00A565D9" w:rsidRPr="00741ECA" w:rsidRDefault="00A565D9" w:rsidP="00A565D9">
      <w:pPr>
        <w:pStyle w:val="Ttulo3"/>
        <w:rPr>
          <w:rFonts w:ascii="Helvetica" w:hAnsi="Helvetica"/>
          <w:lang w:val="es-PE"/>
        </w:rPr>
      </w:pPr>
      <w:r w:rsidRPr="00741ECA">
        <w:rPr>
          <w:rFonts w:ascii="Helvetica" w:hAnsi="Helvetica"/>
          <w:lang w:val="es-PE"/>
        </w:rPr>
        <w:t>Preservación de evidencias</w:t>
      </w:r>
    </w:p>
    <w:p w14:paraId="2E91892D" w14:textId="1547A456" w:rsidR="00A565D9" w:rsidRPr="00741ECA" w:rsidRDefault="00A565D9" w:rsidP="00A565D9">
      <w:pPr>
        <w:pStyle w:val="NormalWeb"/>
        <w:ind w:firstLine="720"/>
        <w:rPr>
          <w:rFonts w:ascii="Helvetica" w:hAnsi="Helvetica"/>
          <w:lang w:val="es-PE"/>
        </w:rPr>
      </w:pPr>
      <w:r w:rsidRPr="00741ECA">
        <w:rPr>
          <w:rFonts w:ascii="Helvetica" w:hAnsi="Helvetica"/>
          <w:lang w:val="es-PE"/>
        </w:rPr>
        <w:t>Cuando existe una sospecha relevante, puede ser necesario preservar información relacionada con el caso. Dependiendo de la situación, puede incluir:</w:t>
      </w:r>
    </w:p>
    <w:p w14:paraId="20485852" w14:textId="77777777" w:rsidR="00A565D9" w:rsidRPr="00741ECA" w:rsidRDefault="00A565D9" w:rsidP="0047461E">
      <w:pPr>
        <w:numPr>
          <w:ilvl w:val="0"/>
          <w:numId w:val="257"/>
        </w:numPr>
        <w:spacing w:before="100" w:beforeAutospacing="1" w:after="100" w:afterAutospacing="1" w:line="240" w:lineRule="auto"/>
        <w:rPr>
          <w:rFonts w:ascii="Helvetica" w:hAnsi="Helvetica"/>
        </w:rPr>
      </w:pPr>
      <w:r w:rsidRPr="00741ECA">
        <w:rPr>
          <w:rFonts w:ascii="Helvetica" w:hAnsi="Helvetica"/>
        </w:rPr>
        <w:t xml:space="preserve">Contratos. </w:t>
      </w:r>
    </w:p>
    <w:p w14:paraId="1270F485" w14:textId="77777777" w:rsidR="00A565D9" w:rsidRPr="00741ECA" w:rsidRDefault="00A565D9" w:rsidP="0047461E">
      <w:pPr>
        <w:numPr>
          <w:ilvl w:val="0"/>
          <w:numId w:val="257"/>
        </w:numPr>
        <w:spacing w:before="100" w:beforeAutospacing="1" w:after="100" w:afterAutospacing="1" w:line="240" w:lineRule="auto"/>
        <w:rPr>
          <w:rFonts w:ascii="Helvetica" w:hAnsi="Helvetica"/>
        </w:rPr>
      </w:pPr>
      <w:r w:rsidRPr="00741ECA">
        <w:rPr>
          <w:rFonts w:ascii="Helvetica" w:hAnsi="Helvetica"/>
        </w:rPr>
        <w:t xml:space="preserve">Facturas. </w:t>
      </w:r>
    </w:p>
    <w:p w14:paraId="126144AC" w14:textId="77777777" w:rsidR="00A565D9" w:rsidRPr="00741ECA" w:rsidRDefault="00A565D9" w:rsidP="0047461E">
      <w:pPr>
        <w:numPr>
          <w:ilvl w:val="0"/>
          <w:numId w:val="257"/>
        </w:numPr>
        <w:spacing w:before="100" w:beforeAutospacing="1" w:after="100" w:afterAutospacing="1" w:line="240" w:lineRule="auto"/>
        <w:rPr>
          <w:rFonts w:ascii="Helvetica" w:hAnsi="Helvetica"/>
        </w:rPr>
      </w:pPr>
      <w:r w:rsidRPr="00741ECA">
        <w:rPr>
          <w:rFonts w:ascii="Helvetica" w:hAnsi="Helvetica"/>
        </w:rPr>
        <w:t xml:space="preserve">Correos electrónicos. </w:t>
      </w:r>
    </w:p>
    <w:p w14:paraId="3894305C" w14:textId="77777777" w:rsidR="00A565D9" w:rsidRPr="00741ECA" w:rsidRDefault="00A565D9" w:rsidP="0047461E">
      <w:pPr>
        <w:numPr>
          <w:ilvl w:val="0"/>
          <w:numId w:val="257"/>
        </w:numPr>
        <w:spacing w:before="100" w:beforeAutospacing="1" w:after="100" w:afterAutospacing="1" w:line="240" w:lineRule="auto"/>
        <w:rPr>
          <w:rFonts w:ascii="Helvetica" w:hAnsi="Helvetica"/>
        </w:rPr>
      </w:pPr>
      <w:r w:rsidRPr="00741ECA">
        <w:rPr>
          <w:rFonts w:ascii="Helvetica" w:hAnsi="Helvetica"/>
        </w:rPr>
        <w:t xml:space="preserve">Registros contables. </w:t>
      </w:r>
    </w:p>
    <w:p w14:paraId="281003E7" w14:textId="77777777" w:rsidR="00A565D9" w:rsidRPr="00741ECA" w:rsidRDefault="00A565D9" w:rsidP="0047461E">
      <w:pPr>
        <w:numPr>
          <w:ilvl w:val="0"/>
          <w:numId w:val="257"/>
        </w:numPr>
        <w:spacing w:before="100" w:beforeAutospacing="1" w:after="100" w:afterAutospacing="1" w:line="240" w:lineRule="auto"/>
        <w:rPr>
          <w:rFonts w:ascii="Helvetica" w:hAnsi="Helvetica"/>
        </w:rPr>
      </w:pPr>
      <w:r w:rsidRPr="00741ECA">
        <w:rPr>
          <w:rFonts w:ascii="Helvetica" w:hAnsi="Helvetica"/>
        </w:rPr>
        <w:t xml:space="preserve">Órdenes de compra. </w:t>
      </w:r>
    </w:p>
    <w:p w14:paraId="09727D87" w14:textId="77777777" w:rsidR="00A565D9" w:rsidRPr="00741ECA" w:rsidRDefault="00A565D9" w:rsidP="0047461E">
      <w:pPr>
        <w:numPr>
          <w:ilvl w:val="0"/>
          <w:numId w:val="257"/>
        </w:numPr>
        <w:spacing w:before="100" w:beforeAutospacing="1" w:after="100" w:afterAutospacing="1" w:line="240" w:lineRule="auto"/>
        <w:rPr>
          <w:rFonts w:ascii="Helvetica" w:hAnsi="Helvetica"/>
        </w:rPr>
      </w:pPr>
      <w:r w:rsidRPr="00741ECA">
        <w:rPr>
          <w:rFonts w:ascii="Helvetica" w:hAnsi="Helvetica"/>
        </w:rPr>
        <w:t xml:space="preserve">Comunicaciones internas. </w:t>
      </w:r>
    </w:p>
    <w:p w14:paraId="084657E6" w14:textId="77777777" w:rsidR="00A565D9" w:rsidRPr="00741ECA" w:rsidRDefault="00A565D9" w:rsidP="0047461E">
      <w:pPr>
        <w:numPr>
          <w:ilvl w:val="0"/>
          <w:numId w:val="257"/>
        </w:numPr>
        <w:spacing w:before="100" w:beforeAutospacing="1" w:after="100" w:afterAutospacing="1" w:line="240" w:lineRule="auto"/>
        <w:rPr>
          <w:rFonts w:ascii="Helvetica" w:hAnsi="Helvetica"/>
        </w:rPr>
      </w:pPr>
      <w:r w:rsidRPr="00741ECA">
        <w:rPr>
          <w:rFonts w:ascii="Helvetica" w:hAnsi="Helvetica"/>
        </w:rPr>
        <w:t xml:space="preserve">Registros de aprobación. </w:t>
      </w:r>
    </w:p>
    <w:p w14:paraId="0DA6BA58" w14:textId="77777777" w:rsidR="00A565D9" w:rsidRPr="00741ECA" w:rsidRDefault="00A565D9" w:rsidP="0047461E">
      <w:pPr>
        <w:numPr>
          <w:ilvl w:val="0"/>
          <w:numId w:val="257"/>
        </w:numPr>
        <w:spacing w:before="100" w:beforeAutospacing="1" w:after="100" w:afterAutospacing="1" w:line="240" w:lineRule="auto"/>
        <w:rPr>
          <w:rFonts w:ascii="Helvetica" w:hAnsi="Helvetica"/>
        </w:rPr>
      </w:pPr>
      <w:r w:rsidRPr="00741ECA">
        <w:rPr>
          <w:rFonts w:ascii="Helvetica" w:hAnsi="Helvetica"/>
        </w:rPr>
        <w:t xml:space="preserve">Documentos de proveedores. </w:t>
      </w:r>
    </w:p>
    <w:p w14:paraId="504786C1" w14:textId="77777777" w:rsidR="00A565D9" w:rsidRPr="00741ECA" w:rsidRDefault="00A565D9" w:rsidP="0047461E">
      <w:pPr>
        <w:numPr>
          <w:ilvl w:val="0"/>
          <w:numId w:val="257"/>
        </w:numPr>
        <w:spacing w:before="100" w:beforeAutospacing="1" w:after="100" w:afterAutospacing="1" w:line="240" w:lineRule="auto"/>
        <w:rPr>
          <w:rFonts w:ascii="Helvetica" w:hAnsi="Helvetica"/>
        </w:rPr>
      </w:pPr>
      <w:r w:rsidRPr="00741ECA">
        <w:rPr>
          <w:rFonts w:ascii="Helvetica" w:hAnsi="Helvetica"/>
        </w:rPr>
        <w:t xml:space="preserve">Información de transacciones. </w:t>
      </w:r>
    </w:p>
    <w:p w14:paraId="63096A36" w14:textId="77777777" w:rsidR="00A565D9" w:rsidRPr="00741ECA" w:rsidRDefault="00A565D9" w:rsidP="00A565D9">
      <w:pPr>
        <w:pStyle w:val="NormalWeb"/>
        <w:ind w:firstLine="360"/>
        <w:rPr>
          <w:rFonts w:ascii="Helvetica" w:hAnsi="Helvetica"/>
          <w:lang w:val="es-PE"/>
        </w:rPr>
      </w:pPr>
      <w:r w:rsidRPr="00741ECA">
        <w:rPr>
          <w:rFonts w:ascii="Helvetica" w:hAnsi="Helvetica"/>
          <w:lang w:val="es-PE"/>
        </w:rPr>
        <w:t xml:space="preserve">La organización debe actuar respetando las </w:t>
      </w:r>
      <w:r w:rsidRPr="00741ECA">
        <w:rPr>
          <w:rStyle w:val="Textoennegrita"/>
          <w:rFonts w:ascii="Helvetica" w:hAnsi="Helvetica"/>
          <w:lang w:val="es-PE"/>
        </w:rPr>
        <w:t>leyes aplicables, los derechos de las personas involucradas y las reglas internas de gestión de información</w:t>
      </w:r>
      <w:r w:rsidRPr="00741ECA">
        <w:rPr>
          <w:rFonts w:ascii="Helvetica" w:hAnsi="Helvetica"/>
          <w:lang w:val="es-PE"/>
        </w:rPr>
        <w:t>.</w:t>
      </w:r>
    </w:p>
    <w:p w14:paraId="7B3C7A1F" w14:textId="77777777" w:rsidR="00A565D9" w:rsidRPr="00741ECA" w:rsidRDefault="00A565D9" w:rsidP="00A565D9">
      <w:pPr>
        <w:pStyle w:val="Ttulo3"/>
        <w:rPr>
          <w:rFonts w:ascii="Helvetica" w:hAnsi="Helvetica"/>
          <w:lang w:val="es-PE"/>
        </w:rPr>
      </w:pPr>
      <w:r w:rsidRPr="00741ECA">
        <w:rPr>
          <w:rFonts w:ascii="Helvetica" w:hAnsi="Helvetica"/>
          <w:lang w:val="es-PE"/>
        </w:rPr>
        <w:t>No prejuzgar</w:t>
      </w:r>
    </w:p>
    <w:p w14:paraId="7D4E6514" w14:textId="33CC94DF" w:rsidR="00A565D9" w:rsidRPr="00741ECA" w:rsidRDefault="00A565D9" w:rsidP="00A565D9">
      <w:pPr>
        <w:pStyle w:val="NormalWeb"/>
        <w:ind w:firstLine="720"/>
        <w:rPr>
          <w:rFonts w:ascii="Helvetica" w:hAnsi="Helvetica"/>
          <w:lang w:val="es-PE"/>
        </w:rPr>
      </w:pPr>
      <w:r w:rsidRPr="00741ECA">
        <w:rPr>
          <w:rFonts w:ascii="Helvetica" w:hAnsi="Helvetica"/>
          <w:lang w:val="es-PE"/>
        </w:rPr>
        <w:t xml:space="preserve">Una investigación no debe comenzar con la conclusión de que una persona es culpable. El objetivo consiste en </w:t>
      </w:r>
      <w:r w:rsidRPr="00741ECA">
        <w:rPr>
          <w:rStyle w:val="Textoennegrita"/>
          <w:rFonts w:ascii="Helvetica" w:hAnsi="Helvetica"/>
          <w:lang w:val="es-PE"/>
        </w:rPr>
        <w:t>establecer los hechos y evaluar las evidencias disponibles</w:t>
      </w:r>
      <w:r w:rsidRPr="00741ECA">
        <w:rPr>
          <w:rFonts w:ascii="Helvetica" w:hAnsi="Helvetica"/>
          <w:lang w:val="es-PE"/>
        </w:rPr>
        <w:t>.</w:t>
      </w:r>
    </w:p>
    <w:p w14:paraId="6C73EE19" w14:textId="7979EA8E" w:rsidR="00A565D9" w:rsidRPr="00741ECA" w:rsidRDefault="00A565D9" w:rsidP="00A565D9">
      <w:pPr>
        <w:pStyle w:val="NormalWeb"/>
        <w:rPr>
          <w:rFonts w:ascii="Helvetica" w:hAnsi="Helvetica"/>
          <w:lang w:val="es-PE"/>
        </w:rPr>
      </w:pPr>
      <w:r w:rsidRPr="00741ECA">
        <w:rPr>
          <w:rFonts w:ascii="Helvetica" w:hAnsi="Helvetica"/>
          <w:lang w:val="es-PE"/>
        </w:rPr>
        <w:t>Por ejemplo, recibir una denuncia contra un trabajador no significa que la organización deba sancionarlo inmediatamente. Primero debe determinarse:</w:t>
      </w:r>
    </w:p>
    <w:p w14:paraId="368216F0" w14:textId="77777777" w:rsidR="00A565D9" w:rsidRPr="00741ECA" w:rsidRDefault="00A565D9" w:rsidP="00A565D9">
      <w:pPr>
        <w:pStyle w:val="NormalWeb"/>
        <w:jc w:val="center"/>
        <w:rPr>
          <w:rFonts w:ascii="Helvetica" w:hAnsi="Helvetica"/>
          <w:lang w:val="es-PE"/>
        </w:rPr>
      </w:pPr>
      <w:r w:rsidRPr="00741ECA">
        <w:rPr>
          <w:rStyle w:val="Textoennegrita"/>
          <w:rFonts w:ascii="Helvetica" w:hAnsi="Helvetica"/>
          <w:lang w:val="es-PE"/>
        </w:rPr>
        <w:t xml:space="preserve">qué se comunicó </w:t>
      </w:r>
      <w:r w:rsidRPr="00741ECA">
        <w:rPr>
          <w:rStyle w:val="Textoennegrita"/>
          <w:rFonts w:ascii="Arial" w:hAnsi="Arial" w:cs="Arial"/>
          <w:lang w:val="es-PE"/>
        </w:rPr>
        <w:t>→</w:t>
      </w:r>
      <w:r w:rsidRPr="00741ECA">
        <w:rPr>
          <w:rStyle w:val="Textoennegrita"/>
          <w:rFonts w:ascii="Helvetica" w:hAnsi="Helvetica"/>
          <w:lang w:val="es-PE"/>
        </w:rPr>
        <w:t xml:space="preserve"> qu</w:t>
      </w:r>
      <w:r w:rsidRPr="00741ECA">
        <w:rPr>
          <w:rStyle w:val="Textoennegrita"/>
          <w:rFonts w:ascii="Helvetica" w:hAnsi="Helvetica" w:cs="Helvetica"/>
          <w:lang w:val="es-PE"/>
        </w:rPr>
        <w:t>é</w:t>
      </w:r>
      <w:r w:rsidRPr="00741ECA">
        <w:rPr>
          <w:rStyle w:val="Textoennegrita"/>
          <w:rFonts w:ascii="Helvetica" w:hAnsi="Helvetica"/>
          <w:lang w:val="es-PE"/>
        </w:rPr>
        <w:t xml:space="preserve"> evidencia existe </w:t>
      </w:r>
      <w:r w:rsidRPr="00741ECA">
        <w:rPr>
          <w:rStyle w:val="Textoennegrita"/>
          <w:rFonts w:ascii="Arial" w:hAnsi="Arial" w:cs="Arial"/>
          <w:lang w:val="es-PE"/>
        </w:rPr>
        <w:t>→</w:t>
      </w:r>
      <w:r w:rsidRPr="00741ECA">
        <w:rPr>
          <w:rStyle w:val="Textoennegrita"/>
          <w:rFonts w:ascii="Helvetica" w:hAnsi="Helvetica"/>
          <w:lang w:val="es-PE"/>
        </w:rPr>
        <w:t xml:space="preserve"> qu</w:t>
      </w:r>
      <w:r w:rsidRPr="00741ECA">
        <w:rPr>
          <w:rStyle w:val="Textoennegrita"/>
          <w:rFonts w:ascii="Helvetica" w:hAnsi="Helvetica" w:cs="Helvetica"/>
          <w:lang w:val="es-PE"/>
        </w:rPr>
        <w:t>é</w:t>
      </w:r>
      <w:r w:rsidRPr="00741ECA">
        <w:rPr>
          <w:rStyle w:val="Textoennegrita"/>
          <w:rFonts w:ascii="Helvetica" w:hAnsi="Helvetica"/>
          <w:lang w:val="es-PE"/>
        </w:rPr>
        <w:t xml:space="preserve"> ocurri</w:t>
      </w:r>
      <w:r w:rsidRPr="00741ECA">
        <w:rPr>
          <w:rStyle w:val="Textoennegrita"/>
          <w:rFonts w:ascii="Helvetica" w:hAnsi="Helvetica" w:cs="Helvetica"/>
          <w:lang w:val="es-PE"/>
        </w:rPr>
        <w:t>ó</w:t>
      </w:r>
      <w:r w:rsidRPr="00741ECA">
        <w:rPr>
          <w:rStyle w:val="Textoennegrita"/>
          <w:rFonts w:ascii="Helvetica" w:hAnsi="Helvetica"/>
          <w:lang w:val="es-PE"/>
        </w:rPr>
        <w:t xml:space="preserve"> realmente </w:t>
      </w:r>
      <w:r w:rsidRPr="00741ECA">
        <w:rPr>
          <w:rStyle w:val="Textoennegrita"/>
          <w:rFonts w:ascii="Arial" w:hAnsi="Arial" w:cs="Arial"/>
          <w:lang w:val="es-PE"/>
        </w:rPr>
        <w:t>→</w:t>
      </w:r>
      <w:r w:rsidRPr="00741ECA">
        <w:rPr>
          <w:rStyle w:val="Textoennegrita"/>
          <w:rFonts w:ascii="Helvetica" w:hAnsi="Helvetica"/>
          <w:lang w:val="es-PE"/>
        </w:rPr>
        <w:t xml:space="preserve"> qu</w:t>
      </w:r>
      <w:r w:rsidRPr="00741ECA">
        <w:rPr>
          <w:rStyle w:val="Textoennegrita"/>
          <w:rFonts w:ascii="Helvetica" w:hAnsi="Helvetica" w:cs="Helvetica"/>
          <w:lang w:val="es-PE"/>
        </w:rPr>
        <w:t>é</w:t>
      </w:r>
      <w:r w:rsidRPr="00741ECA">
        <w:rPr>
          <w:rStyle w:val="Textoennegrita"/>
          <w:rFonts w:ascii="Helvetica" w:hAnsi="Helvetica"/>
          <w:lang w:val="es-PE"/>
        </w:rPr>
        <w:t xml:space="preserve"> normas o controles podr</w:t>
      </w:r>
      <w:r w:rsidRPr="00741ECA">
        <w:rPr>
          <w:rStyle w:val="Textoennegrita"/>
          <w:rFonts w:ascii="Helvetica" w:hAnsi="Helvetica" w:cs="Helvetica"/>
          <w:lang w:val="es-PE"/>
        </w:rPr>
        <w:t>í</w:t>
      </w:r>
      <w:r w:rsidRPr="00741ECA">
        <w:rPr>
          <w:rStyle w:val="Textoennegrita"/>
          <w:rFonts w:ascii="Helvetica" w:hAnsi="Helvetica"/>
          <w:lang w:val="es-PE"/>
        </w:rPr>
        <w:t>an haberse incumplido.</w:t>
      </w:r>
    </w:p>
    <w:p w14:paraId="37B6D7B8" w14:textId="77777777" w:rsidR="00A565D9" w:rsidRPr="00741ECA" w:rsidRDefault="00A565D9" w:rsidP="00A565D9">
      <w:pPr>
        <w:pStyle w:val="Ttulo3"/>
        <w:rPr>
          <w:rFonts w:ascii="Helvetica" w:hAnsi="Helvetica"/>
          <w:lang w:val="es-PE"/>
        </w:rPr>
      </w:pPr>
      <w:r w:rsidRPr="00741ECA">
        <w:rPr>
          <w:rFonts w:ascii="Helvetica" w:hAnsi="Helvetica"/>
          <w:lang w:val="es-PE"/>
        </w:rPr>
        <w:t>Comunicación de resultados</w:t>
      </w:r>
    </w:p>
    <w:p w14:paraId="7C7E8236" w14:textId="77777777" w:rsidR="00A565D9" w:rsidRPr="00741ECA" w:rsidRDefault="00A565D9" w:rsidP="00A565D9">
      <w:pPr>
        <w:pStyle w:val="NormalWeb"/>
        <w:ind w:firstLine="720"/>
        <w:rPr>
          <w:rFonts w:ascii="Helvetica" w:hAnsi="Helvetica"/>
          <w:lang w:val="es-PE"/>
        </w:rPr>
      </w:pPr>
      <w:r w:rsidRPr="00741ECA">
        <w:rPr>
          <w:rFonts w:ascii="Helvetica" w:hAnsi="Helvetica"/>
          <w:lang w:val="es-PE"/>
        </w:rPr>
        <w:t>Una vez concluida una investigación, la organización puede determinar las acciones correspondientes de acuerdo con sus procedimientos y obligaciones legales.</w:t>
      </w:r>
    </w:p>
    <w:p w14:paraId="1C563FB0" w14:textId="77777777" w:rsidR="00A565D9" w:rsidRPr="00741ECA" w:rsidRDefault="00A565D9" w:rsidP="00A565D9">
      <w:pPr>
        <w:pStyle w:val="NormalWeb"/>
        <w:rPr>
          <w:rFonts w:ascii="Helvetica" w:hAnsi="Helvetica"/>
        </w:rPr>
      </w:pPr>
      <w:r w:rsidRPr="00741ECA">
        <w:rPr>
          <w:rFonts w:ascii="Helvetica" w:hAnsi="Helvetica"/>
        </w:rPr>
        <w:t>Estas pueden incluir:</w:t>
      </w:r>
    </w:p>
    <w:p w14:paraId="33D61655" w14:textId="77777777" w:rsidR="00A565D9" w:rsidRPr="00741ECA" w:rsidRDefault="00A565D9" w:rsidP="0047461E">
      <w:pPr>
        <w:numPr>
          <w:ilvl w:val="0"/>
          <w:numId w:val="258"/>
        </w:numPr>
        <w:spacing w:before="100" w:beforeAutospacing="1" w:after="100" w:afterAutospacing="1" w:line="240" w:lineRule="auto"/>
        <w:rPr>
          <w:rFonts w:ascii="Helvetica" w:hAnsi="Helvetica"/>
        </w:rPr>
      </w:pPr>
      <w:r w:rsidRPr="00741ECA">
        <w:rPr>
          <w:rFonts w:ascii="Helvetica" w:hAnsi="Helvetica"/>
        </w:rPr>
        <w:t xml:space="preserve">Cierre del caso. </w:t>
      </w:r>
    </w:p>
    <w:p w14:paraId="37239B16" w14:textId="77777777" w:rsidR="00A565D9" w:rsidRPr="00741ECA" w:rsidRDefault="00A565D9" w:rsidP="0047461E">
      <w:pPr>
        <w:numPr>
          <w:ilvl w:val="0"/>
          <w:numId w:val="258"/>
        </w:numPr>
        <w:spacing w:before="100" w:beforeAutospacing="1" w:after="100" w:afterAutospacing="1" w:line="240" w:lineRule="auto"/>
        <w:rPr>
          <w:rFonts w:ascii="Helvetica" w:hAnsi="Helvetica"/>
        </w:rPr>
      </w:pPr>
      <w:r w:rsidRPr="00741ECA">
        <w:rPr>
          <w:rFonts w:ascii="Helvetica" w:hAnsi="Helvetica"/>
        </w:rPr>
        <w:t xml:space="preserve">Medidas correctivas. </w:t>
      </w:r>
    </w:p>
    <w:p w14:paraId="6C017D85" w14:textId="77777777" w:rsidR="00A565D9" w:rsidRPr="00741ECA" w:rsidRDefault="00A565D9" w:rsidP="0047461E">
      <w:pPr>
        <w:numPr>
          <w:ilvl w:val="0"/>
          <w:numId w:val="258"/>
        </w:numPr>
        <w:spacing w:before="100" w:beforeAutospacing="1" w:after="100" w:afterAutospacing="1" w:line="240" w:lineRule="auto"/>
        <w:rPr>
          <w:rFonts w:ascii="Helvetica" w:hAnsi="Helvetica"/>
        </w:rPr>
      </w:pPr>
      <w:r w:rsidRPr="00741ECA">
        <w:rPr>
          <w:rFonts w:ascii="Helvetica" w:hAnsi="Helvetica"/>
        </w:rPr>
        <w:t xml:space="preserve">Mejoras en los controles. </w:t>
      </w:r>
    </w:p>
    <w:p w14:paraId="1039520D" w14:textId="77777777" w:rsidR="00A565D9" w:rsidRPr="00741ECA" w:rsidRDefault="00A565D9" w:rsidP="0047461E">
      <w:pPr>
        <w:numPr>
          <w:ilvl w:val="0"/>
          <w:numId w:val="258"/>
        </w:numPr>
        <w:spacing w:before="100" w:beforeAutospacing="1" w:after="100" w:afterAutospacing="1" w:line="240" w:lineRule="auto"/>
        <w:rPr>
          <w:rFonts w:ascii="Helvetica" w:hAnsi="Helvetica"/>
        </w:rPr>
      </w:pPr>
      <w:r w:rsidRPr="00741ECA">
        <w:rPr>
          <w:rFonts w:ascii="Helvetica" w:hAnsi="Helvetica"/>
        </w:rPr>
        <w:t xml:space="preserve">Capacitación adicional. </w:t>
      </w:r>
    </w:p>
    <w:p w14:paraId="020D8495" w14:textId="77777777" w:rsidR="00A565D9" w:rsidRPr="00741ECA" w:rsidRDefault="00A565D9" w:rsidP="0047461E">
      <w:pPr>
        <w:numPr>
          <w:ilvl w:val="0"/>
          <w:numId w:val="258"/>
        </w:numPr>
        <w:spacing w:before="100" w:beforeAutospacing="1" w:after="100" w:afterAutospacing="1" w:line="240" w:lineRule="auto"/>
        <w:rPr>
          <w:rFonts w:ascii="Helvetica" w:hAnsi="Helvetica"/>
        </w:rPr>
      </w:pPr>
      <w:r w:rsidRPr="00741ECA">
        <w:rPr>
          <w:rFonts w:ascii="Helvetica" w:hAnsi="Helvetica"/>
        </w:rPr>
        <w:t xml:space="preserve">Medidas disciplinarias cuando correspondan. </w:t>
      </w:r>
    </w:p>
    <w:p w14:paraId="5BA40305" w14:textId="77777777" w:rsidR="00A565D9" w:rsidRPr="00741ECA" w:rsidRDefault="00A565D9" w:rsidP="0047461E">
      <w:pPr>
        <w:numPr>
          <w:ilvl w:val="0"/>
          <w:numId w:val="258"/>
        </w:numPr>
        <w:spacing w:before="100" w:beforeAutospacing="1" w:after="100" w:afterAutospacing="1" w:line="240" w:lineRule="auto"/>
        <w:rPr>
          <w:rFonts w:ascii="Helvetica" w:hAnsi="Helvetica"/>
        </w:rPr>
      </w:pPr>
      <w:r w:rsidRPr="00741ECA">
        <w:rPr>
          <w:rFonts w:ascii="Helvetica" w:hAnsi="Helvetica"/>
        </w:rPr>
        <w:t xml:space="preserve">Revisión de un proveedor. </w:t>
      </w:r>
    </w:p>
    <w:p w14:paraId="3E14CE2E" w14:textId="77777777" w:rsidR="00A565D9" w:rsidRPr="00741ECA" w:rsidRDefault="00A565D9" w:rsidP="0047461E">
      <w:pPr>
        <w:numPr>
          <w:ilvl w:val="0"/>
          <w:numId w:val="258"/>
        </w:numPr>
        <w:spacing w:before="100" w:beforeAutospacing="1" w:after="100" w:afterAutospacing="1" w:line="240" w:lineRule="auto"/>
        <w:rPr>
          <w:rFonts w:ascii="Helvetica" w:hAnsi="Helvetica"/>
        </w:rPr>
      </w:pPr>
      <w:r w:rsidRPr="00741ECA">
        <w:rPr>
          <w:rFonts w:ascii="Helvetica" w:hAnsi="Helvetica"/>
        </w:rPr>
        <w:t xml:space="preserve">Modificación de procedimientos. </w:t>
      </w:r>
    </w:p>
    <w:p w14:paraId="3F3692C1" w14:textId="77777777" w:rsidR="00A565D9" w:rsidRPr="00741ECA" w:rsidRDefault="00A565D9" w:rsidP="0047461E">
      <w:pPr>
        <w:numPr>
          <w:ilvl w:val="0"/>
          <w:numId w:val="258"/>
        </w:numPr>
        <w:spacing w:before="100" w:beforeAutospacing="1" w:after="100" w:afterAutospacing="1" w:line="240" w:lineRule="auto"/>
        <w:rPr>
          <w:rFonts w:ascii="Helvetica" w:hAnsi="Helvetica"/>
          <w:lang w:val="es-PE"/>
        </w:rPr>
      </w:pPr>
      <w:r w:rsidRPr="00741ECA">
        <w:rPr>
          <w:rFonts w:ascii="Helvetica" w:hAnsi="Helvetica"/>
          <w:lang w:val="es-PE"/>
        </w:rPr>
        <w:t xml:space="preserve">Comunicación a las autoridades competentes cuando exista obligación legal o corresponda. </w:t>
      </w:r>
    </w:p>
    <w:p w14:paraId="2BA8BA00" w14:textId="77777777" w:rsidR="00A565D9" w:rsidRPr="00741ECA" w:rsidRDefault="00A565D9" w:rsidP="00A565D9">
      <w:pPr>
        <w:pStyle w:val="NormalWeb"/>
        <w:ind w:firstLine="360"/>
        <w:rPr>
          <w:rFonts w:ascii="Helvetica" w:hAnsi="Helvetica"/>
          <w:lang w:val="es-PE"/>
        </w:rPr>
      </w:pPr>
      <w:r w:rsidRPr="00741ECA">
        <w:rPr>
          <w:rFonts w:ascii="Helvetica" w:hAnsi="Helvetica"/>
          <w:lang w:val="es-PE"/>
        </w:rPr>
        <w:t>No todas las comunicaciones necesariamente terminan en una sanción.</w:t>
      </w:r>
    </w:p>
    <w:p w14:paraId="02F45B36" w14:textId="77777777" w:rsidR="00A565D9" w:rsidRPr="00741ECA" w:rsidRDefault="00A565D9" w:rsidP="00A565D9">
      <w:pPr>
        <w:pStyle w:val="Ttulo3"/>
        <w:rPr>
          <w:rFonts w:ascii="Helvetica" w:hAnsi="Helvetica"/>
          <w:lang w:val="es-PE"/>
        </w:rPr>
      </w:pPr>
      <w:r w:rsidRPr="00741ECA">
        <w:rPr>
          <w:rFonts w:ascii="Helvetica" w:hAnsi="Helvetica"/>
          <w:lang w:val="es-PE"/>
        </w:rPr>
        <w:t>Confidencialidad durante la investigación</w:t>
      </w:r>
    </w:p>
    <w:p w14:paraId="22B41FF6" w14:textId="03FFEF04" w:rsidR="00A565D9" w:rsidRPr="00741ECA" w:rsidRDefault="00A565D9" w:rsidP="00A565D9">
      <w:pPr>
        <w:pStyle w:val="NormalWeb"/>
        <w:ind w:firstLine="720"/>
        <w:rPr>
          <w:rFonts w:ascii="Helvetica" w:hAnsi="Helvetica"/>
          <w:lang w:val="es-PE"/>
        </w:rPr>
      </w:pPr>
      <w:r w:rsidRPr="00741ECA">
        <w:rPr>
          <w:rFonts w:ascii="Helvetica" w:hAnsi="Helvetica"/>
          <w:lang w:val="es-PE"/>
        </w:rPr>
        <w:t>La información relacionada con una investigación debe manejarse cuidadosamente. La organización debe evitar divulgar innecesariamente:</w:t>
      </w:r>
    </w:p>
    <w:p w14:paraId="733AD8C9" w14:textId="77777777" w:rsidR="00A565D9" w:rsidRPr="00741ECA" w:rsidRDefault="00A565D9" w:rsidP="0047461E">
      <w:pPr>
        <w:numPr>
          <w:ilvl w:val="0"/>
          <w:numId w:val="259"/>
        </w:numPr>
        <w:spacing w:before="100" w:beforeAutospacing="1" w:after="100" w:afterAutospacing="1" w:line="240" w:lineRule="auto"/>
        <w:rPr>
          <w:rFonts w:ascii="Helvetica" w:hAnsi="Helvetica"/>
        </w:rPr>
      </w:pPr>
      <w:r w:rsidRPr="00741ECA">
        <w:rPr>
          <w:rFonts w:ascii="Helvetica" w:hAnsi="Helvetica"/>
        </w:rPr>
        <w:t xml:space="preserve">Identidad del denunciante. </w:t>
      </w:r>
    </w:p>
    <w:p w14:paraId="339B8E9B" w14:textId="77777777" w:rsidR="00A565D9" w:rsidRPr="00741ECA" w:rsidRDefault="00A565D9" w:rsidP="0047461E">
      <w:pPr>
        <w:numPr>
          <w:ilvl w:val="0"/>
          <w:numId w:val="259"/>
        </w:numPr>
        <w:spacing w:before="100" w:beforeAutospacing="1" w:after="100" w:afterAutospacing="1" w:line="240" w:lineRule="auto"/>
        <w:rPr>
          <w:rFonts w:ascii="Helvetica" w:hAnsi="Helvetica"/>
          <w:lang w:val="es-PE"/>
        </w:rPr>
      </w:pPr>
      <w:r w:rsidRPr="00741ECA">
        <w:rPr>
          <w:rFonts w:ascii="Helvetica" w:hAnsi="Helvetica"/>
          <w:lang w:val="es-PE"/>
        </w:rPr>
        <w:t xml:space="preserve">Identidad de la persona investigada. </w:t>
      </w:r>
    </w:p>
    <w:p w14:paraId="71BAA640" w14:textId="77777777" w:rsidR="00A565D9" w:rsidRPr="00741ECA" w:rsidRDefault="00A565D9" w:rsidP="0047461E">
      <w:pPr>
        <w:numPr>
          <w:ilvl w:val="0"/>
          <w:numId w:val="259"/>
        </w:numPr>
        <w:spacing w:before="100" w:beforeAutospacing="1" w:after="100" w:afterAutospacing="1" w:line="240" w:lineRule="auto"/>
        <w:rPr>
          <w:rFonts w:ascii="Helvetica" w:hAnsi="Helvetica"/>
        </w:rPr>
      </w:pPr>
      <w:r w:rsidRPr="00741ECA">
        <w:rPr>
          <w:rFonts w:ascii="Helvetica" w:hAnsi="Helvetica"/>
        </w:rPr>
        <w:t xml:space="preserve">Documentos sensibles. </w:t>
      </w:r>
    </w:p>
    <w:p w14:paraId="2088CC34" w14:textId="77777777" w:rsidR="00A565D9" w:rsidRPr="00741ECA" w:rsidRDefault="00A565D9" w:rsidP="0047461E">
      <w:pPr>
        <w:numPr>
          <w:ilvl w:val="0"/>
          <w:numId w:val="259"/>
        </w:numPr>
        <w:spacing w:before="100" w:beforeAutospacing="1" w:after="100" w:afterAutospacing="1" w:line="240" w:lineRule="auto"/>
        <w:rPr>
          <w:rFonts w:ascii="Helvetica" w:hAnsi="Helvetica"/>
        </w:rPr>
      </w:pPr>
      <w:r w:rsidRPr="00741ECA">
        <w:rPr>
          <w:rFonts w:ascii="Helvetica" w:hAnsi="Helvetica"/>
        </w:rPr>
        <w:t xml:space="preserve">Información financiera. </w:t>
      </w:r>
    </w:p>
    <w:p w14:paraId="3B0EB08C" w14:textId="77777777" w:rsidR="00A565D9" w:rsidRPr="00741ECA" w:rsidRDefault="00A565D9" w:rsidP="0047461E">
      <w:pPr>
        <w:numPr>
          <w:ilvl w:val="0"/>
          <w:numId w:val="259"/>
        </w:numPr>
        <w:spacing w:before="100" w:beforeAutospacing="1" w:after="100" w:afterAutospacing="1" w:line="240" w:lineRule="auto"/>
        <w:rPr>
          <w:rFonts w:ascii="Helvetica" w:hAnsi="Helvetica"/>
        </w:rPr>
      </w:pPr>
      <w:r w:rsidRPr="00741ECA">
        <w:rPr>
          <w:rFonts w:ascii="Helvetica" w:hAnsi="Helvetica"/>
        </w:rPr>
        <w:t xml:space="preserve">Evidencias. </w:t>
      </w:r>
    </w:p>
    <w:p w14:paraId="3D97B38A" w14:textId="77777777" w:rsidR="00A565D9" w:rsidRPr="00741ECA" w:rsidRDefault="00A565D9" w:rsidP="0047461E">
      <w:pPr>
        <w:numPr>
          <w:ilvl w:val="0"/>
          <w:numId w:val="259"/>
        </w:numPr>
        <w:spacing w:before="100" w:beforeAutospacing="1" w:after="100" w:afterAutospacing="1" w:line="240" w:lineRule="auto"/>
        <w:rPr>
          <w:rFonts w:ascii="Helvetica" w:hAnsi="Helvetica"/>
        </w:rPr>
      </w:pPr>
      <w:r w:rsidRPr="00741ECA">
        <w:rPr>
          <w:rFonts w:ascii="Helvetica" w:hAnsi="Helvetica"/>
        </w:rPr>
        <w:t xml:space="preserve">Conclusiones preliminares. </w:t>
      </w:r>
    </w:p>
    <w:p w14:paraId="7FCF9650" w14:textId="77777777" w:rsidR="00A565D9" w:rsidRPr="00741ECA" w:rsidRDefault="00A565D9" w:rsidP="00A565D9">
      <w:pPr>
        <w:pStyle w:val="NormalWeb"/>
        <w:ind w:firstLine="360"/>
        <w:rPr>
          <w:rFonts w:ascii="Helvetica" w:hAnsi="Helvetica"/>
          <w:lang w:val="es-PE"/>
        </w:rPr>
      </w:pPr>
      <w:r w:rsidRPr="00741ECA">
        <w:rPr>
          <w:rFonts w:ascii="Helvetica" w:hAnsi="Helvetica"/>
          <w:lang w:val="es-PE"/>
        </w:rPr>
        <w:t xml:space="preserve">La confidencialidad ayuda a proteger </w:t>
      </w:r>
      <w:r w:rsidRPr="00741ECA">
        <w:rPr>
          <w:rStyle w:val="Textoennegrita"/>
          <w:rFonts w:ascii="Helvetica" w:hAnsi="Helvetica"/>
          <w:lang w:val="es-PE"/>
        </w:rPr>
        <w:t>la integridad de la investigación y los derechos de las personas involucradas</w:t>
      </w:r>
      <w:r w:rsidRPr="00741ECA">
        <w:rPr>
          <w:rFonts w:ascii="Helvetica" w:hAnsi="Helvetica"/>
          <w:lang w:val="es-PE"/>
        </w:rPr>
        <w:t>.</w:t>
      </w:r>
    </w:p>
    <w:p w14:paraId="59C66B74" w14:textId="77777777" w:rsidR="00A565D9" w:rsidRPr="00741ECA" w:rsidRDefault="00A565D9" w:rsidP="00A565D9">
      <w:pPr>
        <w:pStyle w:val="Ttulo3"/>
        <w:rPr>
          <w:rFonts w:ascii="Helvetica" w:hAnsi="Helvetica"/>
          <w:lang w:val="es-PE"/>
        </w:rPr>
      </w:pPr>
      <w:r w:rsidRPr="00741ECA">
        <w:rPr>
          <w:rFonts w:ascii="Helvetica" w:hAnsi="Helvetica"/>
          <w:lang w:val="es-PE"/>
        </w:rPr>
        <w:t>Relación con la función de cumplimiento</w:t>
      </w:r>
    </w:p>
    <w:p w14:paraId="435F4256" w14:textId="3027B25C" w:rsidR="00A565D9" w:rsidRPr="00741ECA" w:rsidRDefault="00A565D9" w:rsidP="00BA7772">
      <w:pPr>
        <w:pStyle w:val="NormalWeb"/>
        <w:ind w:firstLine="720"/>
        <w:rPr>
          <w:rFonts w:ascii="Helvetica" w:hAnsi="Helvetica"/>
          <w:lang w:val="es-PE"/>
        </w:rPr>
      </w:pPr>
      <w:r w:rsidRPr="00741ECA">
        <w:rPr>
          <w:rFonts w:ascii="Helvetica" w:hAnsi="Helvetica"/>
          <w:lang w:val="es-PE"/>
        </w:rPr>
        <w:t xml:space="preserve">Los canales de denuncia deben estar integrados con la </w:t>
      </w:r>
      <w:r w:rsidRPr="00741ECA">
        <w:rPr>
          <w:rStyle w:val="Textoennegrita"/>
          <w:rFonts w:ascii="Helvetica" w:hAnsi="Helvetica"/>
          <w:lang w:val="es-PE"/>
        </w:rPr>
        <w:t>función de cumplimiento antisoborno</w:t>
      </w:r>
      <w:r w:rsidRPr="00741ECA">
        <w:rPr>
          <w:rFonts w:ascii="Helvetica" w:hAnsi="Helvetica"/>
          <w:lang w:val="es-PE"/>
        </w:rPr>
        <w:t>.</w:t>
      </w:r>
      <w:r w:rsidR="00BA7772" w:rsidRPr="00741ECA">
        <w:rPr>
          <w:rFonts w:ascii="Helvetica" w:hAnsi="Helvetica"/>
          <w:lang w:val="es-PE"/>
        </w:rPr>
        <w:t xml:space="preserve"> </w:t>
      </w:r>
      <w:r w:rsidRPr="00741ECA">
        <w:rPr>
          <w:rFonts w:ascii="Helvetica" w:hAnsi="Helvetica"/>
          <w:lang w:val="es-PE"/>
        </w:rPr>
        <w:t>La función de cumplimiento puede participar, según la estructura de la organización, en:</w:t>
      </w:r>
    </w:p>
    <w:p w14:paraId="3880A925" w14:textId="77777777" w:rsidR="00A565D9" w:rsidRPr="00741ECA" w:rsidRDefault="00A565D9" w:rsidP="0047461E">
      <w:pPr>
        <w:numPr>
          <w:ilvl w:val="0"/>
          <w:numId w:val="260"/>
        </w:numPr>
        <w:spacing w:before="100" w:beforeAutospacing="1" w:after="100" w:afterAutospacing="1" w:line="240" w:lineRule="auto"/>
        <w:rPr>
          <w:rFonts w:ascii="Helvetica" w:hAnsi="Helvetica"/>
        </w:rPr>
      </w:pPr>
      <w:r w:rsidRPr="00741ECA">
        <w:rPr>
          <w:rFonts w:ascii="Helvetica" w:hAnsi="Helvetica"/>
        </w:rPr>
        <w:t xml:space="preserve">Recepción. </w:t>
      </w:r>
    </w:p>
    <w:p w14:paraId="3AE5CA5B" w14:textId="77777777" w:rsidR="00A565D9" w:rsidRPr="00741ECA" w:rsidRDefault="00A565D9" w:rsidP="0047461E">
      <w:pPr>
        <w:numPr>
          <w:ilvl w:val="0"/>
          <w:numId w:val="260"/>
        </w:numPr>
        <w:spacing w:before="100" w:beforeAutospacing="1" w:after="100" w:afterAutospacing="1" w:line="240" w:lineRule="auto"/>
        <w:rPr>
          <w:rFonts w:ascii="Helvetica" w:hAnsi="Helvetica"/>
        </w:rPr>
      </w:pPr>
      <w:r w:rsidRPr="00741ECA">
        <w:rPr>
          <w:rFonts w:ascii="Helvetica" w:hAnsi="Helvetica"/>
        </w:rPr>
        <w:t xml:space="preserve">Evaluación. </w:t>
      </w:r>
    </w:p>
    <w:p w14:paraId="1C90DDB4" w14:textId="77777777" w:rsidR="00A565D9" w:rsidRPr="00741ECA" w:rsidRDefault="00A565D9" w:rsidP="0047461E">
      <w:pPr>
        <w:numPr>
          <w:ilvl w:val="0"/>
          <w:numId w:val="260"/>
        </w:numPr>
        <w:spacing w:before="100" w:beforeAutospacing="1" w:after="100" w:afterAutospacing="1" w:line="240" w:lineRule="auto"/>
        <w:rPr>
          <w:rFonts w:ascii="Helvetica" w:hAnsi="Helvetica"/>
        </w:rPr>
      </w:pPr>
      <w:r w:rsidRPr="00741ECA">
        <w:rPr>
          <w:rFonts w:ascii="Helvetica" w:hAnsi="Helvetica"/>
        </w:rPr>
        <w:t xml:space="preserve">Coordinación. </w:t>
      </w:r>
    </w:p>
    <w:p w14:paraId="7C95F14B" w14:textId="77777777" w:rsidR="00A565D9" w:rsidRPr="00741ECA" w:rsidRDefault="00A565D9" w:rsidP="0047461E">
      <w:pPr>
        <w:numPr>
          <w:ilvl w:val="0"/>
          <w:numId w:val="260"/>
        </w:numPr>
        <w:spacing w:before="100" w:beforeAutospacing="1" w:after="100" w:afterAutospacing="1" w:line="240" w:lineRule="auto"/>
        <w:rPr>
          <w:rFonts w:ascii="Helvetica" w:hAnsi="Helvetica"/>
        </w:rPr>
      </w:pPr>
      <w:r w:rsidRPr="00741ECA">
        <w:rPr>
          <w:rFonts w:ascii="Helvetica" w:hAnsi="Helvetica"/>
        </w:rPr>
        <w:t xml:space="preserve">Investigación. </w:t>
      </w:r>
    </w:p>
    <w:p w14:paraId="1F56BF36" w14:textId="77777777" w:rsidR="00A565D9" w:rsidRPr="00741ECA" w:rsidRDefault="00A565D9" w:rsidP="0047461E">
      <w:pPr>
        <w:numPr>
          <w:ilvl w:val="0"/>
          <w:numId w:val="260"/>
        </w:numPr>
        <w:spacing w:before="100" w:beforeAutospacing="1" w:after="100" w:afterAutospacing="1" w:line="240" w:lineRule="auto"/>
        <w:rPr>
          <w:rFonts w:ascii="Helvetica" w:hAnsi="Helvetica"/>
        </w:rPr>
      </w:pPr>
      <w:r w:rsidRPr="00741ECA">
        <w:rPr>
          <w:rFonts w:ascii="Helvetica" w:hAnsi="Helvetica"/>
        </w:rPr>
        <w:t xml:space="preserve">Seguimiento. </w:t>
      </w:r>
    </w:p>
    <w:p w14:paraId="5DF242EC" w14:textId="77777777" w:rsidR="00A565D9" w:rsidRPr="00741ECA" w:rsidRDefault="00A565D9" w:rsidP="0047461E">
      <w:pPr>
        <w:numPr>
          <w:ilvl w:val="0"/>
          <w:numId w:val="260"/>
        </w:numPr>
        <w:spacing w:before="100" w:beforeAutospacing="1" w:after="100" w:afterAutospacing="1" w:line="240" w:lineRule="auto"/>
        <w:rPr>
          <w:rFonts w:ascii="Helvetica" w:hAnsi="Helvetica"/>
        </w:rPr>
      </w:pPr>
      <w:r w:rsidRPr="00741ECA">
        <w:rPr>
          <w:rFonts w:ascii="Helvetica" w:hAnsi="Helvetica"/>
        </w:rPr>
        <w:t xml:space="preserve">Reporte. </w:t>
      </w:r>
    </w:p>
    <w:p w14:paraId="31FE3C70" w14:textId="77777777" w:rsidR="00A565D9" w:rsidRPr="00741ECA" w:rsidRDefault="00A565D9" w:rsidP="0047461E">
      <w:pPr>
        <w:numPr>
          <w:ilvl w:val="0"/>
          <w:numId w:val="260"/>
        </w:numPr>
        <w:spacing w:before="100" w:beforeAutospacing="1" w:after="100" w:afterAutospacing="1" w:line="240" w:lineRule="auto"/>
        <w:rPr>
          <w:rFonts w:ascii="Helvetica" w:hAnsi="Helvetica"/>
        </w:rPr>
      </w:pPr>
      <w:r w:rsidRPr="00741ECA">
        <w:rPr>
          <w:rFonts w:ascii="Helvetica" w:hAnsi="Helvetica"/>
        </w:rPr>
        <w:t xml:space="preserve">Recomendación de acciones correctivas. </w:t>
      </w:r>
    </w:p>
    <w:p w14:paraId="01617353" w14:textId="77777777" w:rsidR="00A565D9" w:rsidRPr="00741ECA" w:rsidRDefault="00A565D9" w:rsidP="00BA7772">
      <w:pPr>
        <w:pStyle w:val="NormalWeb"/>
        <w:ind w:firstLine="360"/>
        <w:rPr>
          <w:rFonts w:ascii="Helvetica" w:hAnsi="Helvetica"/>
          <w:lang w:val="es-PE"/>
        </w:rPr>
      </w:pPr>
      <w:r w:rsidRPr="00741ECA">
        <w:rPr>
          <w:rFonts w:ascii="Helvetica" w:hAnsi="Helvetica"/>
          <w:lang w:val="es-PE"/>
        </w:rPr>
        <w:t>Sin embargo, las responsabilidades concretas deben definirse de acuerdo con la estructura y el sistema de gestión de cada organización.</w:t>
      </w:r>
    </w:p>
    <w:p w14:paraId="1291FA71" w14:textId="77777777" w:rsidR="00A565D9" w:rsidRPr="00741ECA" w:rsidRDefault="00A565D9" w:rsidP="00A565D9">
      <w:pPr>
        <w:pStyle w:val="Ttulo3"/>
        <w:rPr>
          <w:rFonts w:ascii="Helvetica" w:hAnsi="Helvetica"/>
          <w:lang w:val="es-PE"/>
        </w:rPr>
      </w:pPr>
      <w:r w:rsidRPr="00741ECA">
        <w:rPr>
          <w:rFonts w:ascii="Helvetica" w:hAnsi="Helvetica"/>
          <w:lang w:val="es-PE"/>
        </w:rPr>
        <w:t>Relación con la alta dirección</w:t>
      </w:r>
    </w:p>
    <w:p w14:paraId="3BC6F4B7" w14:textId="50CA94B2" w:rsidR="00A565D9" w:rsidRPr="00741ECA" w:rsidRDefault="00A565D9" w:rsidP="00BA7772">
      <w:pPr>
        <w:pStyle w:val="NormalWeb"/>
        <w:ind w:firstLine="720"/>
        <w:rPr>
          <w:rFonts w:ascii="Helvetica" w:hAnsi="Helvetica"/>
          <w:lang w:val="es-PE"/>
        </w:rPr>
      </w:pPr>
      <w:r w:rsidRPr="00741ECA">
        <w:rPr>
          <w:rFonts w:ascii="Helvetica" w:hAnsi="Helvetica"/>
          <w:lang w:val="es-PE"/>
        </w:rPr>
        <w:t xml:space="preserve">La alta dirección debe demostrar que las comunicaciones relacionadas con posibles actos de soborno </w:t>
      </w:r>
      <w:r w:rsidRPr="00741ECA">
        <w:rPr>
          <w:rStyle w:val="Textoennegrita"/>
          <w:rFonts w:ascii="Helvetica" w:hAnsi="Helvetica"/>
          <w:lang w:val="es-PE"/>
        </w:rPr>
        <w:t>son tomadas en serio</w:t>
      </w:r>
      <w:r w:rsidRPr="00741ECA">
        <w:rPr>
          <w:rFonts w:ascii="Helvetica" w:hAnsi="Helvetica"/>
          <w:lang w:val="es-PE"/>
        </w:rPr>
        <w:t>.</w:t>
      </w:r>
      <w:r w:rsidR="00BA7772" w:rsidRPr="00741ECA">
        <w:rPr>
          <w:rFonts w:ascii="Helvetica" w:hAnsi="Helvetica"/>
          <w:lang w:val="es-PE"/>
        </w:rPr>
        <w:t xml:space="preserve"> </w:t>
      </w:r>
      <w:r w:rsidRPr="00741ECA">
        <w:rPr>
          <w:rFonts w:ascii="Helvetica" w:hAnsi="Helvetica"/>
          <w:lang w:val="es-PE"/>
        </w:rPr>
        <w:t>Esto implica proporcionar los recursos necesarios y evitar que la existencia del canal sea únicamente una formalidad documental.</w:t>
      </w:r>
    </w:p>
    <w:p w14:paraId="5AA6EFAD" w14:textId="77777777" w:rsidR="00A565D9" w:rsidRPr="00741ECA" w:rsidRDefault="00A565D9" w:rsidP="00A565D9">
      <w:pPr>
        <w:pStyle w:val="NormalWeb"/>
        <w:rPr>
          <w:rFonts w:ascii="Helvetica" w:hAnsi="Helvetica"/>
          <w:lang w:val="es-PE"/>
        </w:rPr>
      </w:pPr>
      <w:r w:rsidRPr="00741ECA">
        <w:rPr>
          <w:rFonts w:ascii="Helvetica" w:hAnsi="Helvetica"/>
          <w:lang w:val="es-PE"/>
        </w:rPr>
        <w:t>Una cultura antisoborno efectiva requiere que los trabajadores perciban que:</w:t>
      </w:r>
    </w:p>
    <w:p w14:paraId="5145A440"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las denuncias se reciben, se analizan y se gestionan adecuadamente.</w:t>
      </w:r>
    </w:p>
    <w:p w14:paraId="77BB145F" w14:textId="77777777" w:rsidR="00A565D9" w:rsidRPr="00741ECA" w:rsidRDefault="00A565D9" w:rsidP="00A565D9">
      <w:pPr>
        <w:pStyle w:val="Ttulo3"/>
        <w:rPr>
          <w:rFonts w:ascii="Helvetica" w:hAnsi="Helvetica"/>
          <w:lang w:val="es-PE"/>
        </w:rPr>
      </w:pPr>
      <w:r w:rsidRPr="00741ECA">
        <w:rPr>
          <w:rFonts w:ascii="Helvetica" w:hAnsi="Helvetica"/>
          <w:lang w:val="es-PE"/>
        </w:rPr>
        <w:t>Denuncias falsas</w:t>
      </w:r>
    </w:p>
    <w:p w14:paraId="5F097AA5" w14:textId="77777777" w:rsidR="00A565D9" w:rsidRPr="00741ECA" w:rsidRDefault="00A565D9" w:rsidP="00BA7772">
      <w:pPr>
        <w:pStyle w:val="NormalWeb"/>
        <w:ind w:firstLine="720"/>
        <w:rPr>
          <w:rFonts w:ascii="Helvetica" w:hAnsi="Helvetica"/>
          <w:lang w:val="es-PE"/>
        </w:rPr>
      </w:pPr>
      <w:r w:rsidRPr="00741ECA">
        <w:rPr>
          <w:rFonts w:ascii="Helvetica" w:hAnsi="Helvetica"/>
          <w:lang w:val="es-PE"/>
        </w:rPr>
        <w:t>La protección de los denunciantes no significa que cualquier comunicación falsa realizada deliberadamente deba quedar sin consecuencias.</w:t>
      </w:r>
    </w:p>
    <w:p w14:paraId="09B2E8C8" w14:textId="77777777" w:rsidR="00A565D9" w:rsidRPr="00741ECA" w:rsidRDefault="00A565D9" w:rsidP="00BA7772">
      <w:pPr>
        <w:pStyle w:val="NormalWeb"/>
        <w:ind w:firstLine="720"/>
        <w:rPr>
          <w:rFonts w:ascii="Helvetica" w:hAnsi="Helvetica"/>
          <w:lang w:val="es-PE"/>
        </w:rPr>
      </w:pPr>
      <w:r w:rsidRPr="00741ECA">
        <w:rPr>
          <w:rFonts w:ascii="Helvetica" w:hAnsi="Helvetica"/>
          <w:lang w:val="es-PE"/>
        </w:rPr>
        <w:t xml:space="preserve">La organización puede establecer medidas frente a </w:t>
      </w:r>
      <w:r w:rsidRPr="00741ECA">
        <w:rPr>
          <w:rStyle w:val="Textoennegrita"/>
          <w:rFonts w:ascii="Helvetica" w:hAnsi="Helvetica"/>
          <w:lang w:val="es-PE"/>
        </w:rPr>
        <w:t>acusaciones realizadas deliberadamente con información falsa y con intención de perjudicar a otra persona</w:t>
      </w:r>
      <w:r w:rsidRPr="00741ECA">
        <w:rPr>
          <w:rFonts w:ascii="Helvetica" w:hAnsi="Helvetica"/>
          <w:lang w:val="es-PE"/>
        </w:rPr>
        <w:t>, respetando siempre las normas aplicables y los procedimientos internos.</w:t>
      </w:r>
    </w:p>
    <w:p w14:paraId="2F98F628" w14:textId="77777777" w:rsidR="00A565D9" w:rsidRPr="00741ECA" w:rsidRDefault="00A565D9" w:rsidP="00A565D9">
      <w:pPr>
        <w:pStyle w:val="NormalWeb"/>
        <w:rPr>
          <w:rFonts w:ascii="Helvetica" w:hAnsi="Helvetica"/>
          <w:lang w:val="es-PE"/>
        </w:rPr>
      </w:pPr>
      <w:r w:rsidRPr="00741ECA">
        <w:rPr>
          <w:rFonts w:ascii="Helvetica" w:hAnsi="Helvetica"/>
          <w:lang w:val="es-PE"/>
        </w:rPr>
        <w:t>Es importante distinguir entre:</w:t>
      </w:r>
    </w:p>
    <w:p w14:paraId="1A282A89"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una denuncia equivocada realizada de buena fe</w:t>
      </w:r>
    </w:p>
    <w:p w14:paraId="11F4809F" w14:textId="77777777" w:rsidR="00A565D9" w:rsidRPr="00741ECA" w:rsidRDefault="00A565D9" w:rsidP="00A565D9">
      <w:pPr>
        <w:pStyle w:val="NormalWeb"/>
        <w:rPr>
          <w:rFonts w:ascii="Helvetica" w:hAnsi="Helvetica"/>
          <w:lang w:val="es-PE"/>
        </w:rPr>
      </w:pPr>
      <w:r w:rsidRPr="00741ECA">
        <w:rPr>
          <w:rFonts w:ascii="Helvetica" w:hAnsi="Helvetica"/>
          <w:lang w:val="es-PE"/>
        </w:rPr>
        <w:t>y</w:t>
      </w:r>
    </w:p>
    <w:p w14:paraId="6BF705BD"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una acusación deliberadamente falsa realizada con mala intención.</w:t>
      </w:r>
    </w:p>
    <w:p w14:paraId="7EA4036A" w14:textId="77777777" w:rsidR="00A565D9" w:rsidRPr="00741ECA" w:rsidRDefault="00A565D9" w:rsidP="00A565D9">
      <w:pPr>
        <w:pStyle w:val="NormalWeb"/>
        <w:rPr>
          <w:rFonts w:ascii="Helvetica" w:hAnsi="Helvetica"/>
          <w:lang w:val="es-PE"/>
        </w:rPr>
      </w:pPr>
      <w:r w:rsidRPr="00741ECA">
        <w:rPr>
          <w:rFonts w:ascii="Helvetica" w:hAnsi="Helvetica"/>
          <w:lang w:val="es-PE"/>
        </w:rPr>
        <w:t>No deben tratarse de la misma manera.</w:t>
      </w:r>
    </w:p>
    <w:p w14:paraId="7523FF1A" w14:textId="77777777" w:rsidR="00A565D9" w:rsidRPr="00741ECA" w:rsidRDefault="00A565D9" w:rsidP="00A565D9">
      <w:pPr>
        <w:pStyle w:val="Ttulo3"/>
        <w:rPr>
          <w:rFonts w:ascii="Helvetica" w:hAnsi="Helvetica"/>
          <w:lang w:val="es-PE"/>
        </w:rPr>
      </w:pPr>
      <w:r w:rsidRPr="00741ECA">
        <w:rPr>
          <w:rFonts w:ascii="Helvetica" w:hAnsi="Helvetica"/>
          <w:lang w:val="es-PE"/>
        </w:rPr>
        <w:t>Relación con ISO 37002</w:t>
      </w:r>
    </w:p>
    <w:p w14:paraId="00FE838F" w14:textId="77777777" w:rsidR="00A565D9" w:rsidRPr="00741ECA" w:rsidRDefault="00A565D9" w:rsidP="00BA7772">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 37002:2021</w:t>
      </w:r>
      <w:r w:rsidRPr="00741ECA">
        <w:rPr>
          <w:rFonts w:ascii="Helvetica" w:hAnsi="Helvetica"/>
          <w:lang w:val="es-PE"/>
        </w:rPr>
        <w:t xml:space="preserve"> es una norma específica sobre sistemas de gestión de canales de denuncia (</w:t>
      </w:r>
      <w:r w:rsidRPr="00741ECA">
        <w:rPr>
          <w:rStyle w:val="nfasis"/>
          <w:rFonts w:ascii="Helvetica" w:hAnsi="Helvetica"/>
          <w:lang w:val="es-PE"/>
        </w:rPr>
        <w:t>Whistleblowing management systems — Guidelines</w:t>
      </w:r>
      <w:r w:rsidRPr="00741ECA">
        <w:rPr>
          <w:rFonts w:ascii="Helvetica" w:hAnsi="Helvetica"/>
          <w:lang w:val="es-PE"/>
        </w:rPr>
        <w:t xml:space="preserve">). A diferencia de ISO 37001, que se centra específicamente en la gestión antisoborno, ISO 37002 proporciona orientación más amplia para establecer, implementar, mantener y mejorar un sistema de gestión de denuncias. Ambas normas pueden utilizarse de manera complementaria. </w:t>
      </w:r>
    </w:p>
    <w:p w14:paraId="3F09A2D9" w14:textId="77777777" w:rsidR="00A565D9" w:rsidRPr="00741ECA" w:rsidRDefault="00A565D9" w:rsidP="00A565D9">
      <w:pPr>
        <w:pStyle w:val="Ttulo3"/>
        <w:rPr>
          <w:rFonts w:ascii="Helvetica" w:hAnsi="Helvetica"/>
          <w:lang w:val="es-PE"/>
        </w:rPr>
      </w:pPr>
      <w:r w:rsidRPr="00741ECA">
        <w:rPr>
          <w:rFonts w:ascii="Helvetica" w:hAnsi="Helvetica"/>
          <w:lang w:val="es-PE"/>
        </w:rPr>
        <w:t>Caso práctico: oferta de un soborno</w:t>
      </w:r>
    </w:p>
    <w:p w14:paraId="2CBABE69" w14:textId="4278341A" w:rsidR="00A565D9" w:rsidRPr="00741ECA" w:rsidRDefault="00A565D9" w:rsidP="00BA7772">
      <w:pPr>
        <w:pStyle w:val="NormalWeb"/>
        <w:ind w:firstLine="720"/>
        <w:rPr>
          <w:rFonts w:ascii="Helvetica" w:hAnsi="Helvetica"/>
          <w:lang w:val="es-PE"/>
        </w:rPr>
      </w:pPr>
      <w:r w:rsidRPr="00741ECA">
        <w:rPr>
          <w:rFonts w:ascii="Helvetica" w:hAnsi="Helvetica"/>
          <w:lang w:val="es-PE"/>
        </w:rPr>
        <w:t>Un trabajador participa en una negociación con un proveedor.</w:t>
      </w:r>
      <w:r w:rsidR="00BA7772" w:rsidRPr="00741ECA">
        <w:rPr>
          <w:rFonts w:ascii="Helvetica" w:hAnsi="Helvetica"/>
          <w:lang w:val="es-PE"/>
        </w:rPr>
        <w:t xml:space="preserve"> </w:t>
      </w:r>
      <w:r w:rsidRPr="00741ECA">
        <w:rPr>
          <w:rFonts w:ascii="Helvetica" w:hAnsi="Helvetica"/>
          <w:lang w:val="es-PE"/>
        </w:rPr>
        <w:t>Durante una reunión, el representante del proveedor le ofrece un beneficio personal a cambio de favorecer la adjudicación del contrato.</w:t>
      </w:r>
    </w:p>
    <w:p w14:paraId="6FC0796D" w14:textId="2762F829" w:rsidR="00A565D9" w:rsidRPr="00741ECA" w:rsidRDefault="00A565D9" w:rsidP="00BA7772">
      <w:pPr>
        <w:pStyle w:val="NormalWeb"/>
        <w:ind w:firstLine="720"/>
        <w:rPr>
          <w:rFonts w:ascii="Helvetica" w:hAnsi="Helvetica"/>
          <w:lang w:val="es-PE"/>
        </w:rPr>
      </w:pPr>
      <w:r w:rsidRPr="00741ECA">
        <w:rPr>
          <w:rFonts w:ascii="Helvetica" w:hAnsi="Helvetica"/>
          <w:lang w:val="es-PE"/>
        </w:rPr>
        <w:t>El trabajador decide utilizar el canal de denuncia de la organización.</w:t>
      </w:r>
      <w:r w:rsidR="00BA7772" w:rsidRPr="00741ECA">
        <w:rPr>
          <w:rFonts w:ascii="Helvetica" w:hAnsi="Helvetica"/>
          <w:lang w:val="es-PE"/>
        </w:rPr>
        <w:t xml:space="preserve"> </w:t>
      </w:r>
      <w:r w:rsidRPr="00741ECA">
        <w:rPr>
          <w:rFonts w:ascii="Helvetica" w:hAnsi="Helvetica"/>
          <w:lang w:val="es-PE"/>
        </w:rPr>
        <w:t>El procedimiento debería permitir:</w:t>
      </w:r>
    </w:p>
    <w:p w14:paraId="45FF3BAA" w14:textId="77777777" w:rsidR="00A565D9" w:rsidRPr="00741ECA" w:rsidRDefault="00A565D9" w:rsidP="00BA7772">
      <w:pPr>
        <w:pStyle w:val="NormalWeb"/>
        <w:jc w:val="center"/>
        <w:rPr>
          <w:rFonts w:ascii="Helvetica" w:hAnsi="Helvetica"/>
          <w:lang w:val="es-PE"/>
        </w:rPr>
      </w:pPr>
      <w:r w:rsidRPr="00741ECA">
        <w:rPr>
          <w:rStyle w:val="Textoennegrita"/>
          <w:rFonts w:ascii="Helvetica" w:hAnsi="Helvetica"/>
          <w:lang w:val="es-PE"/>
        </w:rPr>
        <w:t xml:space="preserve">Comunicar la situación </w:t>
      </w:r>
      <w:r w:rsidRPr="00741ECA">
        <w:rPr>
          <w:rStyle w:val="Textoennegrita"/>
          <w:rFonts w:ascii="Arial" w:hAnsi="Arial" w:cs="Arial"/>
          <w:lang w:val="es-PE"/>
        </w:rPr>
        <w:t>→</w:t>
      </w:r>
      <w:r w:rsidRPr="00741ECA">
        <w:rPr>
          <w:rStyle w:val="Textoennegrita"/>
          <w:rFonts w:ascii="Helvetica" w:hAnsi="Helvetica"/>
          <w:lang w:val="es-PE"/>
        </w:rPr>
        <w:t xml:space="preserve"> registrar la comunicaci</w:t>
      </w:r>
      <w:r w:rsidRPr="00741ECA">
        <w:rPr>
          <w:rStyle w:val="Textoennegrita"/>
          <w:rFonts w:ascii="Helvetica" w:hAnsi="Helvetica" w:cs="Helvetica"/>
          <w:lang w:val="es-PE"/>
        </w:rPr>
        <w:t>ó</w:t>
      </w:r>
      <w:r w:rsidRPr="00741ECA">
        <w:rPr>
          <w:rStyle w:val="Textoennegrita"/>
          <w:rFonts w:ascii="Helvetica" w:hAnsi="Helvetica"/>
          <w:lang w:val="es-PE"/>
        </w:rPr>
        <w:t xml:space="preserve">n </w:t>
      </w:r>
      <w:r w:rsidRPr="00741ECA">
        <w:rPr>
          <w:rStyle w:val="Textoennegrita"/>
          <w:rFonts w:ascii="Arial" w:hAnsi="Arial" w:cs="Arial"/>
          <w:lang w:val="es-PE"/>
        </w:rPr>
        <w:t>→</w:t>
      </w:r>
      <w:r w:rsidRPr="00741ECA">
        <w:rPr>
          <w:rStyle w:val="Textoennegrita"/>
          <w:rFonts w:ascii="Helvetica" w:hAnsi="Helvetica"/>
          <w:lang w:val="es-PE"/>
        </w:rPr>
        <w:t xml:space="preserve"> evaluar el riesgo </w:t>
      </w:r>
      <w:r w:rsidRPr="00741ECA">
        <w:rPr>
          <w:rStyle w:val="Textoennegrita"/>
          <w:rFonts w:ascii="Arial" w:hAnsi="Arial" w:cs="Arial"/>
          <w:lang w:val="es-PE"/>
        </w:rPr>
        <w:t>→</w:t>
      </w:r>
      <w:r w:rsidRPr="00741ECA">
        <w:rPr>
          <w:rStyle w:val="Textoennegrita"/>
          <w:rFonts w:ascii="Helvetica" w:hAnsi="Helvetica"/>
          <w:lang w:val="es-PE"/>
        </w:rPr>
        <w:t xml:space="preserve"> proteger la informaci</w:t>
      </w:r>
      <w:r w:rsidRPr="00741ECA">
        <w:rPr>
          <w:rStyle w:val="Textoennegrita"/>
          <w:rFonts w:ascii="Helvetica" w:hAnsi="Helvetica" w:cs="Helvetica"/>
          <w:lang w:val="es-PE"/>
        </w:rPr>
        <w:t>ó</w:t>
      </w:r>
      <w:r w:rsidRPr="00741ECA">
        <w:rPr>
          <w:rStyle w:val="Textoennegrita"/>
          <w:rFonts w:ascii="Helvetica" w:hAnsi="Helvetica"/>
          <w:lang w:val="es-PE"/>
        </w:rPr>
        <w:t xml:space="preserve">n </w:t>
      </w:r>
      <w:r w:rsidRPr="00741ECA">
        <w:rPr>
          <w:rStyle w:val="Textoennegrita"/>
          <w:rFonts w:ascii="Arial" w:hAnsi="Arial" w:cs="Arial"/>
          <w:lang w:val="es-PE"/>
        </w:rPr>
        <w:t>→</w:t>
      </w:r>
      <w:r w:rsidRPr="00741ECA">
        <w:rPr>
          <w:rStyle w:val="Textoennegrita"/>
          <w:rFonts w:ascii="Helvetica" w:hAnsi="Helvetica"/>
          <w:lang w:val="es-PE"/>
        </w:rPr>
        <w:t xml:space="preserve"> investigar </w:t>
      </w:r>
      <w:r w:rsidRPr="00741ECA">
        <w:rPr>
          <w:rStyle w:val="Textoennegrita"/>
          <w:rFonts w:ascii="Arial" w:hAnsi="Arial" w:cs="Arial"/>
          <w:lang w:val="es-PE"/>
        </w:rPr>
        <w:t>→</w:t>
      </w:r>
      <w:r w:rsidRPr="00741ECA">
        <w:rPr>
          <w:rStyle w:val="Textoennegrita"/>
          <w:rFonts w:ascii="Helvetica" w:hAnsi="Helvetica"/>
          <w:lang w:val="es-PE"/>
        </w:rPr>
        <w:t xml:space="preserve"> determinar acciones </w:t>
      </w:r>
      <w:r w:rsidRPr="00741ECA">
        <w:rPr>
          <w:rStyle w:val="Textoennegrita"/>
          <w:rFonts w:ascii="Arial" w:hAnsi="Arial" w:cs="Arial"/>
          <w:lang w:val="es-PE"/>
        </w:rPr>
        <w:t>→</w:t>
      </w:r>
      <w:r w:rsidRPr="00741ECA">
        <w:rPr>
          <w:rStyle w:val="Textoennegrita"/>
          <w:rFonts w:ascii="Helvetica" w:hAnsi="Helvetica"/>
          <w:lang w:val="es-PE"/>
        </w:rPr>
        <w:t xml:space="preserve"> mejorar los controles cuando corresponda.</w:t>
      </w:r>
    </w:p>
    <w:p w14:paraId="6BA0C657" w14:textId="77777777" w:rsidR="00A565D9" w:rsidRPr="00741ECA" w:rsidRDefault="00A565D9" w:rsidP="00BA7772">
      <w:pPr>
        <w:pStyle w:val="NormalWeb"/>
        <w:ind w:firstLine="720"/>
        <w:rPr>
          <w:rFonts w:ascii="Helvetica" w:hAnsi="Helvetica"/>
          <w:lang w:val="es-PE"/>
        </w:rPr>
      </w:pPr>
      <w:r w:rsidRPr="00741ECA">
        <w:rPr>
          <w:rFonts w:ascii="Helvetica" w:hAnsi="Helvetica"/>
          <w:lang w:val="es-PE"/>
        </w:rPr>
        <w:t>El trabajador no necesita realizar una investigación por su cuenta ni enfrentarse personalmente al proveedor.</w:t>
      </w:r>
    </w:p>
    <w:p w14:paraId="11E5F2CA" w14:textId="77777777" w:rsidR="00A565D9" w:rsidRPr="00741ECA" w:rsidRDefault="00A565D9" w:rsidP="00A565D9">
      <w:pPr>
        <w:pStyle w:val="Ttulo3"/>
        <w:rPr>
          <w:rFonts w:ascii="Helvetica" w:hAnsi="Helvetica"/>
          <w:lang w:val="es-PE"/>
        </w:rPr>
      </w:pPr>
      <w:r w:rsidRPr="00741ECA">
        <w:rPr>
          <w:rFonts w:ascii="Helvetica" w:hAnsi="Helvetica"/>
          <w:lang w:val="es-PE"/>
        </w:rPr>
        <w:t>Caso práctico: solicitud de un pago</w:t>
      </w:r>
    </w:p>
    <w:p w14:paraId="3D9FFA89" w14:textId="77777777" w:rsidR="00A565D9" w:rsidRPr="00741ECA" w:rsidRDefault="00A565D9" w:rsidP="00BA7772">
      <w:pPr>
        <w:pStyle w:val="NormalWeb"/>
        <w:ind w:firstLine="720"/>
        <w:rPr>
          <w:rFonts w:ascii="Helvetica" w:hAnsi="Helvetica"/>
          <w:lang w:val="es-PE"/>
        </w:rPr>
      </w:pPr>
      <w:r w:rsidRPr="00741ECA">
        <w:rPr>
          <w:rFonts w:ascii="Helvetica" w:hAnsi="Helvetica"/>
          <w:lang w:val="es-PE"/>
        </w:rPr>
        <w:t>Un empleado recibe una solicitud para realizar un pago adicional que no figura en el contrato.</w:t>
      </w:r>
    </w:p>
    <w:p w14:paraId="6FE8CD0E" w14:textId="438DF5A6" w:rsidR="00A565D9" w:rsidRPr="00741ECA" w:rsidRDefault="00A565D9" w:rsidP="00BA7772">
      <w:pPr>
        <w:pStyle w:val="NormalWeb"/>
        <w:ind w:firstLine="720"/>
        <w:rPr>
          <w:rFonts w:ascii="Helvetica" w:hAnsi="Helvetica"/>
          <w:lang w:val="es-PE"/>
        </w:rPr>
      </w:pPr>
      <w:r w:rsidRPr="00741ECA">
        <w:rPr>
          <w:rFonts w:ascii="Helvetica" w:hAnsi="Helvetica"/>
          <w:lang w:val="es-PE"/>
        </w:rPr>
        <w:t>La persona responsable le indica que el pago es necesario para “agilizar” una autorización.</w:t>
      </w:r>
      <w:r w:rsidR="00BA7772" w:rsidRPr="00741ECA">
        <w:rPr>
          <w:rFonts w:ascii="Helvetica" w:hAnsi="Helvetica"/>
          <w:lang w:val="es-PE"/>
        </w:rPr>
        <w:t xml:space="preserve"> </w:t>
      </w:r>
      <w:r w:rsidRPr="00741ECA">
        <w:rPr>
          <w:rFonts w:ascii="Helvetica" w:hAnsi="Helvetica"/>
          <w:lang w:val="es-PE"/>
        </w:rPr>
        <w:t>El empleado considera que puede tratarse de un pago indebido.</w:t>
      </w:r>
    </w:p>
    <w:p w14:paraId="5C2CE0E9" w14:textId="3423D2D7" w:rsidR="00A565D9" w:rsidRPr="00741ECA" w:rsidRDefault="00A565D9" w:rsidP="00BA7772">
      <w:pPr>
        <w:pStyle w:val="NormalWeb"/>
        <w:ind w:firstLine="720"/>
        <w:rPr>
          <w:rFonts w:ascii="Helvetica" w:hAnsi="Helvetica"/>
          <w:lang w:val="es-PE"/>
        </w:rPr>
      </w:pPr>
      <w:r w:rsidRPr="00741ECA">
        <w:rPr>
          <w:rFonts w:ascii="Helvetica" w:hAnsi="Helvetica"/>
          <w:lang w:val="es-PE"/>
        </w:rPr>
        <w:t xml:space="preserve">En este caso, el canal permite </w:t>
      </w:r>
      <w:r w:rsidRPr="00741ECA">
        <w:rPr>
          <w:rStyle w:val="Textoennegrita"/>
          <w:rFonts w:ascii="Helvetica" w:hAnsi="Helvetica"/>
          <w:lang w:val="es-PE"/>
        </w:rPr>
        <w:t>comunicar la preocupación antes de que el pago sea realizado</w:t>
      </w:r>
      <w:r w:rsidRPr="00741ECA">
        <w:rPr>
          <w:rFonts w:ascii="Helvetica" w:hAnsi="Helvetica"/>
          <w:lang w:val="es-PE"/>
        </w:rPr>
        <w:t>.</w:t>
      </w:r>
      <w:r w:rsidR="00BA7772" w:rsidRPr="00741ECA">
        <w:rPr>
          <w:rFonts w:ascii="Helvetica" w:hAnsi="Helvetica"/>
          <w:lang w:val="es-PE"/>
        </w:rPr>
        <w:t xml:space="preserve"> </w:t>
      </w:r>
      <w:r w:rsidRPr="00741ECA">
        <w:rPr>
          <w:rFonts w:ascii="Helvetica" w:hAnsi="Helvetica"/>
          <w:lang w:val="es-PE"/>
        </w:rPr>
        <w:t xml:space="preserve">Este ejemplo demuestra que los canales de denuncia también cumplen una función </w:t>
      </w:r>
      <w:r w:rsidRPr="00741ECA">
        <w:rPr>
          <w:rStyle w:val="Textoennegrita"/>
          <w:rFonts w:ascii="Helvetica" w:hAnsi="Helvetica"/>
          <w:lang w:val="es-PE"/>
        </w:rPr>
        <w:t>preventiva</w:t>
      </w:r>
      <w:r w:rsidRPr="00741ECA">
        <w:rPr>
          <w:rFonts w:ascii="Helvetica" w:hAnsi="Helvetica"/>
          <w:lang w:val="es-PE"/>
        </w:rPr>
        <w:t>, no solamente reactiva.</w:t>
      </w:r>
    </w:p>
    <w:p w14:paraId="40BD211D" w14:textId="77777777" w:rsidR="00A565D9" w:rsidRPr="00741ECA" w:rsidRDefault="00A565D9" w:rsidP="00A565D9">
      <w:pPr>
        <w:pStyle w:val="Ttulo3"/>
        <w:rPr>
          <w:rFonts w:ascii="Helvetica" w:hAnsi="Helvetica"/>
          <w:lang w:val="es-PE"/>
        </w:rPr>
      </w:pPr>
      <w:r w:rsidRPr="00741ECA">
        <w:rPr>
          <w:rFonts w:ascii="Helvetica" w:hAnsi="Helvetica"/>
          <w:lang w:val="es-PE"/>
        </w:rPr>
        <w:t>Caso práctico: proveedor sospechoso</w:t>
      </w:r>
    </w:p>
    <w:p w14:paraId="10692128" w14:textId="38CD80C8" w:rsidR="00A565D9" w:rsidRPr="00741ECA" w:rsidRDefault="00A565D9" w:rsidP="00BA7772">
      <w:pPr>
        <w:pStyle w:val="NormalWeb"/>
        <w:ind w:firstLine="720"/>
        <w:rPr>
          <w:rFonts w:ascii="Helvetica" w:hAnsi="Helvetica"/>
          <w:lang w:val="es-PE"/>
        </w:rPr>
      </w:pPr>
      <w:r w:rsidRPr="00741ECA">
        <w:rPr>
          <w:rFonts w:ascii="Helvetica" w:hAnsi="Helvetica"/>
          <w:lang w:val="es-PE"/>
        </w:rPr>
        <w:t>Una organización recibe una comunicación indicando que un proveedor seleccionado mantiene una relación personal con una persona que participa en la decisión de contratación.</w:t>
      </w:r>
      <w:r w:rsidR="00BA7772" w:rsidRPr="00741ECA">
        <w:rPr>
          <w:rFonts w:ascii="Helvetica" w:hAnsi="Helvetica"/>
          <w:lang w:val="es-PE"/>
        </w:rPr>
        <w:t xml:space="preserve"> </w:t>
      </w:r>
      <w:r w:rsidRPr="00741ECA">
        <w:rPr>
          <w:rFonts w:ascii="Helvetica" w:hAnsi="Helvetica"/>
          <w:lang w:val="es-PE"/>
        </w:rPr>
        <w:t>La comunicación no demuestra que haya existido soborno.</w:t>
      </w:r>
    </w:p>
    <w:p w14:paraId="2C29B8E6" w14:textId="77777777" w:rsidR="00A565D9" w:rsidRPr="00741ECA" w:rsidRDefault="00A565D9" w:rsidP="00A565D9">
      <w:pPr>
        <w:pStyle w:val="NormalWeb"/>
        <w:rPr>
          <w:rFonts w:ascii="Helvetica" w:hAnsi="Helvetica"/>
        </w:rPr>
      </w:pPr>
      <w:r w:rsidRPr="00741ECA">
        <w:rPr>
          <w:rFonts w:ascii="Helvetica" w:hAnsi="Helvetica"/>
        </w:rPr>
        <w:t>Sin embargo, puede justificar:</w:t>
      </w:r>
    </w:p>
    <w:p w14:paraId="57A72054" w14:textId="77777777" w:rsidR="00A565D9" w:rsidRPr="00741ECA" w:rsidRDefault="00A565D9" w:rsidP="0047461E">
      <w:pPr>
        <w:numPr>
          <w:ilvl w:val="0"/>
          <w:numId w:val="261"/>
        </w:numPr>
        <w:spacing w:before="100" w:beforeAutospacing="1" w:after="100" w:afterAutospacing="1" w:line="240" w:lineRule="auto"/>
        <w:rPr>
          <w:rFonts w:ascii="Helvetica" w:hAnsi="Helvetica"/>
          <w:lang w:val="es-PE"/>
        </w:rPr>
      </w:pPr>
      <w:r w:rsidRPr="00741ECA">
        <w:rPr>
          <w:rFonts w:ascii="Helvetica" w:hAnsi="Helvetica"/>
          <w:lang w:val="es-PE"/>
        </w:rPr>
        <w:t xml:space="preserve">Revisión del conflicto de interés. </w:t>
      </w:r>
    </w:p>
    <w:p w14:paraId="41900903" w14:textId="77777777" w:rsidR="00A565D9" w:rsidRPr="00741ECA" w:rsidRDefault="00A565D9" w:rsidP="0047461E">
      <w:pPr>
        <w:numPr>
          <w:ilvl w:val="0"/>
          <w:numId w:val="261"/>
        </w:numPr>
        <w:spacing w:before="100" w:beforeAutospacing="1" w:after="100" w:afterAutospacing="1" w:line="240" w:lineRule="auto"/>
        <w:rPr>
          <w:rFonts w:ascii="Helvetica" w:hAnsi="Helvetica"/>
          <w:lang w:val="es-PE"/>
        </w:rPr>
      </w:pPr>
      <w:r w:rsidRPr="00741ECA">
        <w:rPr>
          <w:rFonts w:ascii="Helvetica" w:hAnsi="Helvetica"/>
          <w:lang w:val="es-PE"/>
        </w:rPr>
        <w:t xml:space="preserve">Revisión de la debida diligencia. </w:t>
      </w:r>
    </w:p>
    <w:p w14:paraId="4DB69167" w14:textId="77777777" w:rsidR="00A565D9" w:rsidRPr="00741ECA" w:rsidRDefault="00A565D9" w:rsidP="0047461E">
      <w:pPr>
        <w:numPr>
          <w:ilvl w:val="0"/>
          <w:numId w:val="261"/>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Evaluación del proceso de selección. </w:t>
      </w:r>
    </w:p>
    <w:p w14:paraId="6FF50A09" w14:textId="77777777" w:rsidR="00A565D9" w:rsidRPr="00741ECA" w:rsidRDefault="00A565D9" w:rsidP="0047461E">
      <w:pPr>
        <w:numPr>
          <w:ilvl w:val="0"/>
          <w:numId w:val="261"/>
        </w:numPr>
        <w:spacing w:before="100" w:beforeAutospacing="1" w:after="100" w:afterAutospacing="1" w:line="240" w:lineRule="auto"/>
        <w:rPr>
          <w:rFonts w:ascii="Helvetica" w:hAnsi="Helvetica"/>
          <w:lang w:val="es-PE"/>
        </w:rPr>
      </w:pPr>
      <w:r w:rsidRPr="00741ECA">
        <w:rPr>
          <w:rFonts w:ascii="Helvetica" w:hAnsi="Helvetica"/>
          <w:lang w:val="es-PE"/>
        </w:rPr>
        <w:t xml:space="preserve">Análisis de las condiciones contractuales. </w:t>
      </w:r>
    </w:p>
    <w:p w14:paraId="268EF182" w14:textId="77777777" w:rsidR="00A565D9" w:rsidRPr="00741ECA" w:rsidRDefault="00A565D9" w:rsidP="0047461E">
      <w:pPr>
        <w:numPr>
          <w:ilvl w:val="0"/>
          <w:numId w:val="261"/>
        </w:numPr>
        <w:spacing w:before="100" w:beforeAutospacing="1" w:after="100" w:afterAutospacing="1" w:line="240" w:lineRule="auto"/>
        <w:rPr>
          <w:rFonts w:ascii="Helvetica" w:hAnsi="Helvetica"/>
          <w:lang w:val="es-PE"/>
        </w:rPr>
      </w:pPr>
      <w:r w:rsidRPr="00741ECA">
        <w:rPr>
          <w:rFonts w:ascii="Helvetica" w:hAnsi="Helvetica"/>
          <w:lang w:val="es-PE"/>
        </w:rPr>
        <w:t xml:space="preserve">Aplicación de medidas adicionales si corresponde. </w:t>
      </w:r>
    </w:p>
    <w:p w14:paraId="54D3D3FA" w14:textId="77777777" w:rsidR="00A565D9" w:rsidRPr="00741ECA" w:rsidRDefault="00A565D9" w:rsidP="00BA7772">
      <w:pPr>
        <w:pStyle w:val="NormalWeb"/>
        <w:ind w:firstLine="360"/>
        <w:rPr>
          <w:rFonts w:ascii="Helvetica" w:hAnsi="Helvetica"/>
          <w:lang w:val="es-PE"/>
        </w:rPr>
      </w:pPr>
      <w:r w:rsidRPr="00741ECA">
        <w:rPr>
          <w:rStyle w:val="Textoennegrita"/>
          <w:rFonts w:ascii="Helvetica" w:hAnsi="Helvetica"/>
          <w:lang w:val="es-PE"/>
        </w:rPr>
        <w:t>El canal permite que una señal de alerta llegue a las personas responsables antes de que el riesgo se materialice.</w:t>
      </w:r>
    </w:p>
    <w:p w14:paraId="5D781029" w14:textId="77777777" w:rsidR="00A565D9" w:rsidRPr="00741ECA" w:rsidRDefault="00A565D9" w:rsidP="00A565D9">
      <w:pPr>
        <w:pStyle w:val="Ttulo3"/>
        <w:rPr>
          <w:rFonts w:ascii="Helvetica" w:hAnsi="Helvetica"/>
          <w:lang w:val="es-PE"/>
        </w:rPr>
      </w:pPr>
      <w:r w:rsidRPr="00741ECA">
        <w:rPr>
          <w:rFonts w:ascii="Helvetica" w:hAnsi="Helvetica"/>
          <w:lang w:val="es-PE"/>
        </w:rPr>
        <w:t>Indicadores de un canal eficaz</w:t>
      </w:r>
    </w:p>
    <w:p w14:paraId="6210D5C6" w14:textId="77777777" w:rsidR="00A565D9" w:rsidRPr="00741ECA" w:rsidRDefault="00A565D9" w:rsidP="00A565D9">
      <w:pPr>
        <w:pStyle w:val="NormalWeb"/>
        <w:rPr>
          <w:rFonts w:ascii="Helvetica" w:hAnsi="Helvetica"/>
          <w:lang w:val="es-PE"/>
        </w:rPr>
      </w:pPr>
      <w:r w:rsidRPr="00741ECA">
        <w:rPr>
          <w:rFonts w:ascii="Helvetica" w:hAnsi="Helvetica"/>
          <w:lang w:val="es-PE"/>
        </w:rPr>
        <w:t>Un canal de denuncia bien gestionado debería permitir demostrar que:</w:t>
      </w:r>
    </w:p>
    <w:p w14:paraId="3AE607D0"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Las personas conocen su existencia.</w:t>
      </w:r>
    </w:p>
    <w:p w14:paraId="25C68C35"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El canal es accesible.</w:t>
      </w:r>
    </w:p>
    <w:p w14:paraId="4CFD9855"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Las comunicaciones son registradas.</w:t>
      </w:r>
    </w:p>
    <w:p w14:paraId="37C9CEDE"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La información se mantiene protegida.</w:t>
      </w:r>
    </w:p>
    <w:p w14:paraId="5411FA42"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Los conflictos de interés son gestionados.</w:t>
      </w:r>
    </w:p>
    <w:p w14:paraId="50BA8720"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Las comunicaciones se evalúan de manera objetiva.</w:t>
      </w:r>
    </w:p>
    <w:p w14:paraId="1EDEA59A"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Los casos se investigan cuando corresponde.</w:t>
      </w:r>
    </w:p>
    <w:p w14:paraId="5E83C9A7"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Las personas están protegidas frente a represalias indebidas.</w:t>
      </w:r>
    </w:p>
    <w:p w14:paraId="00DBFB2A"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Las acciones adoptadas quedan documentadas.</w:t>
      </w:r>
    </w:p>
    <w:p w14:paraId="123F3887"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Las lecciones aprendidas pueden utilizarse para mejorar los controles.</w:t>
      </w:r>
    </w:p>
    <w:p w14:paraId="1E684459" w14:textId="77777777" w:rsidR="00A565D9" w:rsidRPr="00741ECA" w:rsidRDefault="00A565D9" w:rsidP="00A565D9">
      <w:pPr>
        <w:pStyle w:val="Ttulo3"/>
        <w:rPr>
          <w:rFonts w:ascii="Helvetica" w:hAnsi="Helvetica"/>
          <w:lang w:val="es-PE"/>
        </w:rPr>
      </w:pPr>
      <w:r w:rsidRPr="00741ECA">
        <w:rPr>
          <w:rFonts w:ascii="Helvetica" w:hAnsi="Helvetica"/>
          <w:lang w:val="es-PE"/>
        </w:rPr>
        <w:t>Mejora continua a partir de las denuncias</w:t>
      </w:r>
    </w:p>
    <w:p w14:paraId="6BBE599E" w14:textId="2249CB20" w:rsidR="00A565D9" w:rsidRPr="00741ECA" w:rsidRDefault="00A565D9" w:rsidP="00BA7772">
      <w:pPr>
        <w:pStyle w:val="NormalWeb"/>
        <w:ind w:firstLine="720"/>
        <w:rPr>
          <w:rFonts w:ascii="Helvetica" w:hAnsi="Helvetica"/>
          <w:lang w:val="es-PE"/>
        </w:rPr>
      </w:pPr>
      <w:r w:rsidRPr="00741ECA">
        <w:rPr>
          <w:rFonts w:ascii="Helvetica" w:hAnsi="Helvetica"/>
          <w:lang w:val="es-PE"/>
        </w:rPr>
        <w:t>Las denuncias no solo sirven para identificar posibles incumplimientos individuales.</w:t>
      </w:r>
      <w:r w:rsidR="00BA7772" w:rsidRPr="00741ECA">
        <w:rPr>
          <w:rFonts w:ascii="Helvetica" w:hAnsi="Helvetica"/>
          <w:lang w:val="es-PE"/>
        </w:rPr>
        <w:t xml:space="preserve"> </w:t>
      </w:r>
      <w:r w:rsidRPr="00741ECA">
        <w:rPr>
          <w:rFonts w:ascii="Helvetica" w:hAnsi="Helvetica"/>
          <w:lang w:val="es-PE"/>
        </w:rPr>
        <w:t xml:space="preserve">También pueden revelar </w:t>
      </w:r>
      <w:r w:rsidRPr="00741ECA">
        <w:rPr>
          <w:rStyle w:val="Textoennegrita"/>
          <w:rFonts w:ascii="Helvetica" w:hAnsi="Helvetica"/>
          <w:lang w:val="es-PE"/>
        </w:rPr>
        <w:t>debilidades estructurales del sistema</w:t>
      </w:r>
      <w:r w:rsidRPr="00741ECA">
        <w:rPr>
          <w:rFonts w:ascii="Helvetica" w:hAnsi="Helvetica"/>
          <w:lang w:val="es-PE"/>
        </w:rPr>
        <w:t>.</w:t>
      </w:r>
    </w:p>
    <w:p w14:paraId="0080EC8A" w14:textId="77777777" w:rsidR="00A565D9" w:rsidRPr="00741ECA" w:rsidRDefault="00A565D9" w:rsidP="00BA7772">
      <w:pPr>
        <w:pStyle w:val="NormalWeb"/>
        <w:ind w:firstLine="360"/>
        <w:rPr>
          <w:rFonts w:ascii="Helvetica" w:hAnsi="Helvetica"/>
          <w:lang w:val="es-PE"/>
        </w:rPr>
      </w:pPr>
      <w:r w:rsidRPr="00741ECA">
        <w:rPr>
          <w:rFonts w:ascii="Helvetica" w:hAnsi="Helvetica"/>
          <w:lang w:val="es-PE"/>
        </w:rPr>
        <w:t>Por ejemplo, si varias comunicaciones señalan problemas relacionados con proveedores, la organización podría descubrir que:</w:t>
      </w:r>
    </w:p>
    <w:p w14:paraId="6CFF15D0" w14:textId="77777777" w:rsidR="00A565D9" w:rsidRPr="00741ECA" w:rsidRDefault="00A565D9" w:rsidP="0047461E">
      <w:pPr>
        <w:numPr>
          <w:ilvl w:val="0"/>
          <w:numId w:val="262"/>
        </w:numPr>
        <w:spacing w:before="100" w:beforeAutospacing="1" w:after="100" w:afterAutospacing="1" w:line="240" w:lineRule="auto"/>
        <w:rPr>
          <w:rFonts w:ascii="Helvetica" w:hAnsi="Helvetica"/>
          <w:lang w:val="es-PE"/>
        </w:rPr>
      </w:pPr>
      <w:r w:rsidRPr="00741ECA">
        <w:rPr>
          <w:rFonts w:ascii="Helvetica" w:hAnsi="Helvetica"/>
          <w:lang w:val="es-PE"/>
        </w:rPr>
        <w:t xml:space="preserve">La debida diligencia es insuficiente. </w:t>
      </w:r>
    </w:p>
    <w:p w14:paraId="10F4C8CC" w14:textId="77777777" w:rsidR="00A565D9" w:rsidRPr="00741ECA" w:rsidRDefault="00A565D9" w:rsidP="0047461E">
      <w:pPr>
        <w:numPr>
          <w:ilvl w:val="0"/>
          <w:numId w:val="262"/>
        </w:numPr>
        <w:spacing w:before="100" w:beforeAutospacing="1" w:after="100" w:afterAutospacing="1" w:line="240" w:lineRule="auto"/>
        <w:rPr>
          <w:rFonts w:ascii="Helvetica" w:hAnsi="Helvetica"/>
          <w:lang w:val="es-PE"/>
        </w:rPr>
      </w:pPr>
      <w:r w:rsidRPr="00741ECA">
        <w:rPr>
          <w:rFonts w:ascii="Helvetica" w:hAnsi="Helvetica"/>
          <w:lang w:val="es-PE"/>
        </w:rPr>
        <w:t xml:space="preserve">Los criterios de selección no están claramente definidos. </w:t>
      </w:r>
    </w:p>
    <w:p w14:paraId="19C7FF45" w14:textId="77777777" w:rsidR="00A565D9" w:rsidRPr="00741ECA" w:rsidRDefault="00A565D9" w:rsidP="0047461E">
      <w:pPr>
        <w:numPr>
          <w:ilvl w:val="0"/>
          <w:numId w:val="262"/>
        </w:numPr>
        <w:spacing w:before="100" w:beforeAutospacing="1" w:after="100" w:afterAutospacing="1" w:line="240" w:lineRule="auto"/>
        <w:rPr>
          <w:rFonts w:ascii="Helvetica" w:hAnsi="Helvetica"/>
          <w:lang w:val="es-PE"/>
        </w:rPr>
      </w:pPr>
      <w:r w:rsidRPr="00741ECA">
        <w:rPr>
          <w:rFonts w:ascii="Helvetica" w:hAnsi="Helvetica"/>
          <w:lang w:val="es-PE"/>
        </w:rPr>
        <w:t xml:space="preserve">Los controles de contratación son débiles. </w:t>
      </w:r>
    </w:p>
    <w:p w14:paraId="2898C6A5" w14:textId="77777777" w:rsidR="00A565D9" w:rsidRPr="00741ECA" w:rsidRDefault="00A565D9" w:rsidP="0047461E">
      <w:pPr>
        <w:numPr>
          <w:ilvl w:val="0"/>
          <w:numId w:val="262"/>
        </w:numPr>
        <w:spacing w:before="100" w:beforeAutospacing="1" w:after="100" w:afterAutospacing="1" w:line="240" w:lineRule="auto"/>
        <w:rPr>
          <w:rFonts w:ascii="Helvetica" w:hAnsi="Helvetica"/>
          <w:lang w:val="es-PE"/>
        </w:rPr>
      </w:pPr>
      <w:r w:rsidRPr="00741ECA">
        <w:rPr>
          <w:rFonts w:ascii="Helvetica" w:hAnsi="Helvetica"/>
          <w:lang w:val="es-PE"/>
        </w:rPr>
        <w:t xml:space="preserve">Los trabajadores no conocen adecuadamente los procedimientos. </w:t>
      </w:r>
    </w:p>
    <w:p w14:paraId="6DADFF61" w14:textId="68C9D270" w:rsidR="00A565D9" w:rsidRPr="00741ECA" w:rsidRDefault="00A565D9" w:rsidP="00BA7772">
      <w:pPr>
        <w:pStyle w:val="NormalWeb"/>
        <w:ind w:firstLine="360"/>
        <w:rPr>
          <w:rFonts w:ascii="Helvetica" w:hAnsi="Helvetica"/>
          <w:lang w:val="es-PE"/>
        </w:rPr>
      </w:pPr>
      <w:r w:rsidRPr="00741ECA">
        <w:rPr>
          <w:rFonts w:ascii="Helvetica" w:hAnsi="Helvetica"/>
          <w:lang w:val="es-PE"/>
        </w:rPr>
        <w:t>En este caso, la respuesta adecuada no debería limitarse al caso individual.</w:t>
      </w:r>
      <w:r w:rsidR="00BA7772" w:rsidRPr="00741ECA">
        <w:rPr>
          <w:rFonts w:ascii="Helvetica" w:hAnsi="Helvetica"/>
          <w:lang w:val="es-PE"/>
        </w:rPr>
        <w:t xml:space="preserve"> </w:t>
      </w:r>
      <w:r w:rsidRPr="00741ECA">
        <w:rPr>
          <w:rFonts w:ascii="Helvetica" w:hAnsi="Helvetica"/>
          <w:lang w:val="es-PE"/>
        </w:rPr>
        <w:t xml:space="preserve">La organización debería analizar </w:t>
      </w:r>
      <w:r w:rsidRPr="00741ECA">
        <w:rPr>
          <w:rStyle w:val="Textoennegrita"/>
          <w:rFonts w:ascii="Helvetica" w:hAnsi="Helvetica"/>
          <w:lang w:val="es-PE"/>
        </w:rPr>
        <w:t>qué cambios pueden evitar que situaciones similares vuelvan a producirse</w:t>
      </w:r>
      <w:r w:rsidRPr="00741ECA">
        <w:rPr>
          <w:rFonts w:ascii="Helvetica" w:hAnsi="Helvetica"/>
          <w:lang w:val="es-PE"/>
        </w:rPr>
        <w:t>.</w:t>
      </w:r>
    </w:p>
    <w:p w14:paraId="472B2B3E" w14:textId="77777777" w:rsidR="00A565D9" w:rsidRPr="00741ECA" w:rsidRDefault="00A565D9" w:rsidP="00A565D9">
      <w:pPr>
        <w:pStyle w:val="Ttulo3"/>
        <w:rPr>
          <w:rFonts w:ascii="Helvetica" w:hAnsi="Helvetica"/>
          <w:lang w:val="es-PE"/>
        </w:rPr>
      </w:pPr>
      <w:r w:rsidRPr="00741ECA">
        <w:rPr>
          <w:rFonts w:ascii="Helvetica" w:hAnsi="Helvetica"/>
          <w:lang w:val="es-PE"/>
        </w:rPr>
        <w:t>Idea clave</w:t>
      </w:r>
    </w:p>
    <w:p w14:paraId="5E26BEDE" w14:textId="77777777" w:rsidR="00A565D9" w:rsidRPr="00741ECA" w:rsidRDefault="00A565D9" w:rsidP="00BA7772">
      <w:pPr>
        <w:pStyle w:val="NormalWeb"/>
        <w:ind w:firstLine="720"/>
        <w:rPr>
          <w:rFonts w:ascii="Helvetica" w:hAnsi="Helvetica"/>
          <w:lang w:val="es-PE"/>
        </w:rPr>
      </w:pPr>
      <w:r w:rsidRPr="00741ECA">
        <w:rPr>
          <w:rFonts w:ascii="Helvetica" w:hAnsi="Helvetica"/>
          <w:lang w:val="es-PE"/>
        </w:rPr>
        <w:t xml:space="preserve">Los </w:t>
      </w:r>
      <w:r w:rsidRPr="00741ECA">
        <w:rPr>
          <w:rStyle w:val="Textoennegrita"/>
          <w:rFonts w:ascii="Helvetica" w:hAnsi="Helvetica"/>
          <w:lang w:val="es-PE"/>
        </w:rPr>
        <w:t>canales de denuncia son una herramienta esencial para detectar y gestionar riesgos de soborno</w:t>
      </w:r>
      <w:r w:rsidRPr="00741ECA">
        <w:rPr>
          <w:rFonts w:ascii="Helvetica" w:hAnsi="Helvetica"/>
          <w:lang w:val="es-PE"/>
        </w:rPr>
        <w:t xml:space="preserve"> porque permiten que la información llegue a la organización desde las personas que pueden encontrarse directamente expuestas a situaciones de riesgo.</w:t>
      </w:r>
    </w:p>
    <w:p w14:paraId="0F752038" w14:textId="77777777" w:rsidR="00A565D9" w:rsidRPr="00741ECA" w:rsidRDefault="00A565D9" w:rsidP="00A565D9">
      <w:pPr>
        <w:pStyle w:val="NormalWeb"/>
        <w:rPr>
          <w:rFonts w:ascii="Helvetica" w:hAnsi="Helvetica"/>
          <w:lang w:val="es-PE"/>
        </w:rPr>
      </w:pPr>
      <w:r w:rsidRPr="00741ECA">
        <w:rPr>
          <w:rFonts w:ascii="Helvetica" w:hAnsi="Helvetica"/>
          <w:lang w:val="es-PE"/>
        </w:rPr>
        <w:t>Un sistema eficaz debe procurar que:</w:t>
      </w:r>
    </w:p>
    <w:p w14:paraId="1B61C875"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Las personas sepan cómo comunicar una preocupación.</w:t>
      </w:r>
    </w:p>
    <w:p w14:paraId="1153E841"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El canal sea accesible y confiable.</w:t>
      </w:r>
    </w:p>
    <w:p w14:paraId="5B01BE7C"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Las comunicaciones puedan realizarse de forma confidencial y, cuando corresponda, anónima.</w:t>
      </w:r>
    </w:p>
    <w:p w14:paraId="6CF56FB7"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Las personas que actúan de buena fe estén protegidas frente a represalias indebidas.</w:t>
      </w:r>
    </w:p>
    <w:p w14:paraId="1ECBA310"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Las comunicaciones sean evaluadas objetivamente.</w:t>
      </w:r>
    </w:p>
    <w:p w14:paraId="053B5FBA"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Las investigaciones sean proporcionales y documentadas.</w:t>
      </w:r>
    </w:p>
    <w:p w14:paraId="51D41DEA"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Los conflictos de interés sean gestionados.</w:t>
      </w:r>
    </w:p>
    <w:p w14:paraId="518C6E74"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Las evidencias sean protegidas adecuadamente.</w:t>
      </w:r>
    </w:p>
    <w:p w14:paraId="137626D2"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Los resultados permitan adoptar acciones correctivas y preventivas.</w:t>
      </w:r>
    </w:p>
    <w:p w14:paraId="36BBEF20" w14:textId="77777777" w:rsidR="00A565D9" w:rsidRPr="00741ECA" w:rsidRDefault="00A565D9" w:rsidP="00A565D9">
      <w:pPr>
        <w:pStyle w:val="NormalWeb"/>
        <w:rPr>
          <w:rFonts w:ascii="Helvetica" w:hAnsi="Helvetica"/>
          <w:lang w:val="es-PE"/>
        </w:rPr>
      </w:pPr>
      <w:r w:rsidRPr="00741ECA">
        <w:rPr>
          <w:rStyle w:val="Textoennegrita"/>
          <w:rFonts w:ascii="Helvetica" w:hAnsi="Helvetica"/>
          <w:lang w:val="es-PE"/>
        </w:rPr>
        <w:t>La información obtenida contribuya a la mejora continua del Sistema de Gestión Antisoborno.</w:t>
      </w:r>
    </w:p>
    <w:p w14:paraId="62D1783D" w14:textId="77777777" w:rsidR="00A565D9" w:rsidRPr="00741ECA" w:rsidRDefault="00A565D9" w:rsidP="00BA7772">
      <w:pPr>
        <w:pStyle w:val="NormalWeb"/>
        <w:ind w:firstLine="720"/>
        <w:rPr>
          <w:rFonts w:ascii="Helvetica" w:hAnsi="Helvetica"/>
          <w:lang w:val="es-PE"/>
        </w:rPr>
      </w:pPr>
      <w:r w:rsidRPr="00741ECA">
        <w:rPr>
          <w:rFonts w:ascii="Helvetica" w:hAnsi="Helvetica"/>
          <w:lang w:val="es-PE"/>
        </w:rPr>
        <w:t xml:space="preserve">En definitiva, </w:t>
      </w:r>
      <w:r w:rsidRPr="00741ECA">
        <w:rPr>
          <w:rStyle w:val="Textoennegrita"/>
          <w:rFonts w:ascii="Helvetica" w:hAnsi="Helvetica"/>
          <w:lang w:val="es-PE"/>
        </w:rPr>
        <w:t>un canal de denuncia no es simplemente un buzón para recibir quejas</w:t>
      </w:r>
      <w:r w:rsidRPr="00741ECA">
        <w:rPr>
          <w:rFonts w:ascii="Helvetica" w:hAnsi="Helvetica"/>
          <w:lang w:val="es-PE"/>
        </w:rPr>
        <w:t xml:space="preserve">. Es un componente del sistema de control que permite a la organización </w:t>
      </w:r>
      <w:r w:rsidRPr="00741ECA">
        <w:rPr>
          <w:rStyle w:val="Textoennegrita"/>
          <w:rFonts w:ascii="Helvetica" w:hAnsi="Helvetica"/>
          <w:lang w:val="es-PE"/>
        </w:rPr>
        <w:t>escuchar, detectar, investigar y responder ante posibles situaciones de soborno</w:t>
      </w:r>
      <w:r w:rsidRPr="00741ECA">
        <w:rPr>
          <w:rFonts w:ascii="Helvetica" w:hAnsi="Helvetica"/>
          <w:lang w:val="es-PE"/>
        </w:rPr>
        <w:t>, fortaleciendo una cultura de integridad y transparencia. ISO 37001:2025 incorpora precisamente el reporte, seguimiento, investigación, acciones correctivas y mejora continua dentro del enfoque integral del sistema de gestión antisoborno.</w:t>
      </w:r>
    </w:p>
    <w:p w14:paraId="11D0D10D" w14:textId="77777777" w:rsidR="006F6EDE" w:rsidRPr="00741ECA" w:rsidRDefault="006F6EDE" w:rsidP="006F6EDE">
      <w:pPr>
        <w:pStyle w:val="Ttulo2"/>
        <w:rPr>
          <w:rFonts w:ascii="Helvetica" w:hAnsi="Helvetica"/>
          <w:sz w:val="28"/>
          <w:szCs w:val="28"/>
          <w:lang w:val="es-PE"/>
        </w:rPr>
      </w:pPr>
      <w:r w:rsidRPr="00741ECA">
        <w:rPr>
          <w:rFonts w:ascii="Helvetica" w:hAnsi="Helvetica"/>
          <w:sz w:val="28"/>
          <w:szCs w:val="28"/>
          <w:lang w:val="es-PE"/>
        </w:rPr>
        <w:t>5.4. Investigación de incidentes</w:t>
      </w:r>
    </w:p>
    <w:p w14:paraId="12F09CA4" w14:textId="77777777" w:rsidR="006F6EDE" w:rsidRPr="00741ECA" w:rsidRDefault="006F6EDE" w:rsidP="006F6EDE">
      <w:pPr>
        <w:pStyle w:val="Ttulo3"/>
        <w:rPr>
          <w:rFonts w:ascii="Helvetica" w:hAnsi="Helvetica"/>
          <w:lang w:val="es-PE"/>
        </w:rPr>
      </w:pPr>
      <w:r w:rsidRPr="00741ECA">
        <w:rPr>
          <w:rFonts w:ascii="Helvetica" w:hAnsi="Helvetica"/>
          <w:lang w:val="es-PE"/>
        </w:rPr>
        <w:t>Introducción</w:t>
      </w:r>
    </w:p>
    <w:p w14:paraId="33B60CE8"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investigación de incidentes relacionados con el soborno</w:t>
      </w:r>
      <w:r w:rsidRPr="00741ECA">
        <w:rPr>
          <w:rFonts w:ascii="Helvetica" w:hAnsi="Helvetica"/>
          <w:lang w:val="es-PE"/>
        </w:rPr>
        <w:t xml:space="preserve"> es una actividad esencial dentro de un Sistema de Gestión Antisoborno. Su finalidad es determinar, de manera objetiva y documentada, </w:t>
      </w:r>
      <w:r w:rsidRPr="00741ECA">
        <w:rPr>
          <w:rStyle w:val="Textoennegrita"/>
          <w:rFonts w:ascii="Helvetica" w:hAnsi="Helvetica"/>
          <w:lang w:val="es-PE"/>
        </w:rPr>
        <w:t>qué ocurrió, cómo ocurrió, quiénes estuvieron involucrados, qué controles pudieron haber fallado y qué medidas deben adoptarse</w:t>
      </w:r>
      <w:r w:rsidRPr="00741ECA">
        <w:rPr>
          <w:rFonts w:ascii="Helvetica" w:hAnsi="Helvetica"/>
          <w:lang w:val="es-PE"/>
        </w:rPr>
        <w:t>.</w:t>
      </w:r>
    </w:p>
    <w:p w14:paraId="6A19E523"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ISO 37001:2025</w:t>
      </w:r>
      <w:r w:rsidRPr="00741ECA">
        <w:rPr>
          <w:rFonts w:ascii="Helvetica" w:hAnsi="Helvetica"/>
          <w:lang w:val="es-PE"/>
        </w:rPr>
        <w:t xml:space="preserve">, actualmente vigente, establece un enfoque orientado a </w:t>
      </w:r>
      <w:r w:rsidRPr="00741ECA">
        <w:rPr>
          <w:rStyle w:val="Textoennegrita"/>
          <w:rFonts w:ascii="Helvetica" w:hAnsi="Helvetica"/>
          <w:lang w:val="es-PE"/>
        </w:rPr>
        <w:t>prevenir, detectar y responder al soborno</w:t>
      </w:r>
      <w:r w:rsidRPr="00741ECA">
        <w:rPr>
          <w:rFonts w:ascii="Helvetica" w:hAnsi="Helvetica"/>
          <w:lang w:val="es-PE"/>
        </w:rPr>
        <w:t xml:space="preserve">. Dentro de este enfoque se incluyen los mecanismos de reporte, seguimiento, investigación, auditoría, acciones correctivas y mejora continua. </w:t>
      </w:r>
    </w:p>
    <w:p w14:paraId="7E786D24"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Una investigación no debe entenderse únicamente como una búsqueda de responsables. También debe servir para </w:t>
      </w:r>
      <w:r w:rsidRPr="00741ECA">
        <w:rPr>
          <w:rStyle w:val="Textoennegrita"/>
          <w:rFonts w:ascii="Helvetica" w:hAnsi="Helvetica"/>
          <w:lang w:val="es-PE"/>
        </w:rPr>
        <w:t>identificar las causas del incidente y fortalecer el sistema para evitar que una situación similar vuelva a producirse</w:t>
      </w:r>
      <w:r w:rsidRPr="00741ECA">
        <w:rPr>
          <w:rFonts w:ascii="Helvetica" w:hAnsi="Helvetica"/>
          <w:lang w:val="es-PE"/>
        </w:rPr>
        <w:t>.</w:t>
      </w:r>
    </w:p>
    <w:p w14:paraId="6D0000D3" w14:textId="77777777" w:rsidR="006F6EDE" w:rsidRPr="00741ECA" w:rsidRDefault="006F6EDE" w:rsidP="006F6EDE">
      <w:pPr>
        <w:pStyle w:val="Ttulo3"/>
        <w:rPr>
          <w:rFonts w:ascii="Helvetica" w:hAnsi="Helvetica"/>
          <w:lang w:val="es-PE"/>
        </w:rPr>
      </w:pPr>
      <w:r w:rsidRPr="00741ECA">
        <w:rPr>
          <w:rFonts w:ascii="Helvetica" w:hAnsi="Helvetica"/>
          <w:lang w:val="es-PE"/>
        </w:rPr>
        <w:t>¿Qué es un incidente antisoborno?</w:t>
      </w:r>
    </w:p>
    <w:p w14:paraId="342C9D82"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Un incidente antisoborno es una situación en la que existe una </w:t>
      </w:r>
      <w:r w:rsidRPr="00741ECA">
        <w:rPr>
          <w:rStyle w:val="Textoennegrita"/>
          <w:rFonts w:ascii="Helvetica" w:hAnsi="Helvetica"/>
          <w:lang w:val="es-PE"/>
        </w:rPr>
        <w:t>sospecha, indicio, incumplimiento o evidencia relacionada con una posible conducta de soborno</w:t>
      </w:r>
      <w:r w:rsidRPr="00741ECA">
        <w:rPr>
          <w:rFonts w:ascii="Helvetica" w:hAnsi="Helvetica"/>
          <w:lang w:val="es-PE"/>
        </w:rPr>
        <w:t xml:space="preserve"> o con una vulneración de los controles establecidos para prevenirlo.</w:t>
      </w:r>
    </w:p>
    <w:p w14:paraId="2EA34BA2" w14:textId="77777777" w:rsidR="006F6EDE" w:rsidRPr="00741ECA" w:rsidRDefault="006F6EDE" w:rsidP="006F6EDE">
      <w:pPr>
        <w:pStyle w:val="NormalWeb"/>
        <w:rPr>
          <w:rFonts w:ascii="Helvetica" w:hAnsi="Helvetica"/>
          <w:lang w:val="es-PE"/>
        </w:rPr>
      </w:pPr>
      <w:r w:rsidRPr="00741ECA">
        <w:rPr>
          <w:rFonts w:ascii="Helvetica" w:hAnsi="Helvetica"/>
          <w:lang w:val="es-PE"/>
        </w:rPr>
        <w:t>Puede estar relacionado, por ejemplo, con:</w:t>
      </w:r>
    </w:p>
    <w:p w14:paraId="499963A9" w14:textId="77777777" w:rsidR="006F6EDE" w:rsidRPr="00741ECA" w:rsidRDefault="006F6EDE" w:rsidP="0047461E">
      <w:pPr>
        <w:numPr>
          <w:ilvl w:val="0"/>
          <w:numId w:val="263"/>
        </w:numPr>
        <w:spacing w:before="100" w:beforeAutospacing="1" w:after="100" w:afterAutospacing="1" w:line="240" w:lineRule="auto"/>
        <w:rPr>
          <w:rFonts w:ascii="Helvetica" w:hAnsi="Helvetica"/>
          <w:lang w:val="es-PE"/>
        </w:rPr>
      </w:pPr>
      <w:r w:rsidRPr="00741ECA">
        <w:rPr>
          <w:rFonts w:ascii="Helvetica" w:hAnsi="Helvetica"/>
          <w:lang w:val="es-PE"/>
        </w:rPr>
        <w:t xml:space="preserve">Una solicitud de pago indebido. </w:t>
      </w:r>
    </w:p>
    <w:p w14:paraId="1C91341F" w14:textId="77777777" w:rsidR="006F6EDE" w:rsidRPr="00741ECA" w:rsidRDefault="006F6EDE" w:rsidP="0047461E">
      <w:pPr>
        <w:numPr>
          <w:ilvl w:val="0"/>
          <w:numId w:val="263"/>
        </w:numPr>
        <w:spacing w:before="100" w:beforeAutospacing="1" w:after="100" w:afterAutospacing="1" w:line="240" w:lineRule="auto"/>
        <w:rPr>
          <w:rFonts w:ascii="Helvetica" w:hAnsi="Helvetica"/>
          <w:lang w:val="es-PE"/>
        </w:rPr>
      </w:pPr>
      <w:r w:rsidRPr="00741ECA">
        <w:rPr>
          <w:rFonts w:ascii="Helvetica" w:hAnsi="Helvetica"/>
          <w:lang w:val="es-PE"/>
        </w:rPr>
        <w:t xml:space="preserve">Un ofrecimiento de dinero o beneficio personal. </w:t>
      </w:r>
    </w:p>
    <w:p w14:paraId="0989480E" w14:textId="77777777" w:rsidR="006F6EDE" w:rsidRPr="00741ECA" w:rsidRDefault="006F6EDE" w:rsidP="0047461E">
      <w:pPr>
        <w:numPr>
          <w:ilvl w:val="0"/>
          <w:numId w:val="263"/>
        </w:numPr>
        <w:spacing w:before="100" w:beforeAutospacing="1" w:after="100" w:afterAutospacing="1" w:line="240" w:lineRule="auto"/>
        <w:rPr>
          <w:rFonts w:ascii="Helvetica" w:hAnsi="Helvetica"/>
          <w:lang w:val="es-PE"/>
        </w:rPr>
      </w:pPr>
      <w:r w:rsidRPr="00741ECA">
        <w:rPr>
          <w:rFonts w:ascii="Helvetica" w:hAnsi="Helvetica"/>
          <w:lang w:val="es-PE"/>
        </w:rPr>
        <w:t xml:space="preserve">Un regalo utilizado para influir en una decisión. </w:t>
      </w:r>
    </w:p>
    <w:p w14:paraId="729DFCCD" w14:textId="77777777" w:rsidR="006F6EDE" w:rsidRPr="00741ECA" w:rsidRDefault="006F6EDE" w:rsidP="0047461E">
      <w:pPr>
        <w:numPr>
          <w:ilvl w:val="0"/>
          <w:numId w:val="263"/>
        </w:numPr>
        <w:spacing w:before="100" w:beforeAutospacing="1" w:after="100" w:afterAutospacing="1" w:line="240" w:lineRule="auto"/>
        <w:rPr>
          <w:rFonts w:ascii="Helvetica" w:hAnsi="Helvetica"/>
        </w:rPr>
      </w:pPr>
      <w:r w:rsidRPr="00741ECA">
        <w:rPr>
          <w:rFonts w:ascii="Helvetica" w:hAnsi="Helvetica"/>
        </w:rPr>
        <w:t xml:space="preserve">Una comisión injustificada. </w:t>
      </w:r>
    </w:p>
    <w:p w14:paraId="31F83BC2" w14:textId="77777777" w:rsidR="006F6EDE" w:rsidRPr="00741ECA" w:rsidRDefault="006F6EDE" w:rsidP="0047461E">
      <w:pPr>
        <w:numPr>
          <w:ilvl w:val="0"/>
          <w:numId w:val="263"/>
        </w:numPr>
        <w:spacing w:before="100" w:beforeAutospacing="1" w:after="100" w:afterAutospacing="1" w:line="240" w:lineRule="auto"/>
        <w:rPr>
          <w:rFonts w:ascii="Helvetica" w:hAnsi="Helvetica"/>
          <w:lang w:val="es-PE"/>
        </w:rPr>
      </w:pPr>
      <w:r w:rsidRPr="00741ECA">
        <w:rPr>
          <w:rFonts w:ascii="Helvetica" w:hAnsi="Helvetica"/>
          <w:lang w:val="es-PE"/>
        </w:rPr>
        <w:t xml:space="preserve">Un pago a un tercero no autorizado. </w:t>
      </w:r>
    </w:p>
    <w:p w14:paraId="1B1961E9" w14:textId="77777777" w:rsidR="006F6EDE" w:rsidRPr="00741ECA" w:rsidRDefault="006F6EDE" w:rsidP="0047461E">
      <w:pPr>
        <w:numPr>
          <w:ilvl w:val="0"/>
          <w:numId w:val="263"/>
        </w:numPr>
        <w:spacing w:before="100" w:beforeAutospacing="1" w:after="100" w:afterAutospacing="1" w:line="240" w:lineRule="auto"/>
        <w:rPr>
          <w:rFonts w:ascii="Helvetica" w:hAnsi="Helvetica"/>
          <w:lang w:val="es-PE"/>
        </w:rPr>
      </w:pPr>
      <w:r w:rsidRPr="00741ECA">
        <w:rPr>
          <w:rFonts w:ascii="Helvetica" w:hAnsi="Helvetica"/>
          <w:lang w:val="es-PE"/>
        </w:rPr>
        <w:t xml:space="preserve">Una factura por servicios inexistentes. </w:t>
      </w:r>
    </w:p>
    <w:p w14:paraId="37CDF8B8" w14:textId="77777777" w:rsidR="006F6EDE" w:rsidRPr="00741ECA" w:rsidRDefault="006F6EDE" w:rsidP="0047461E">
      <w:pPr>
        <w:numPr>
          <w:ilvl w:val="0"/>
          <w:numId w:val="263"/>
        </w:numPr>
        <w:spacing w:before="100" w:beforeAutospacing="1" w:after="100" w:afterAutospacing="1" w:line="240" w:lineRule="auto"/>
        <w:rPr>
          <w:rFonts w:ascii="Helvetica" w:hAnsi="Helvetica"/>
        </w:rPr>
      </w:pPr>
      <w:r w:rsidRPr="00741ECA">
        <w:rPr>
          <w:rFonts w:ascii="Helvetica" w:hAnsi="Helvetica"/>
        </w:rPr>
        <w:t xml:space="preserve">Manipulación de registros financieros. </w:t>
      </w:r>
    </w:p>
    <w:p w14:paraId="73CB72D9" w14:textId="77777777" w:rsidR="006F6EDE" w:rsidRPr="00741ECA" w:rsidRDefault="006F6EDE" w:rsidP="0047461E">
      <w:pPr>
        <w:numPr>
          <w:ilvl w:val="0"/>
          <w:numId w:val="263"/>
        </w:numPr>
        <w:spacing w:before="100" w:beforeAutospacing="1" w:after="100" w:afterAutospacing="1" w:line="240" w:lineRule="auto"/>
        <w:rPr>
          <w:rFonts w:ascii="Helvetica" w:hAnsi="Helvetica"/>
        </w:rPr>
      </w:pPr>
      <w:r w:rsidRPr="00741ECA">
        <w:rPr>
          <w:rFonts w:ascii="Helvetica" w:hAnsi="Helvetica"/>
        </w:rPr>
        <w:t xml:space="preserve">Ocultamiento de información. </w:t>
      </w:r>
    </w:p>
    <w:p w14:paraId="5F01DE06" w14:textId="77777777" w:rsidR="006F6EDE" w:rsidRPr="00741ECA" w:rsidRDefault="006F6EDE" w:rsidP="0047461E">
      <w:pPr>
        <w:numPr>
          <w:ilvl w:val="0"/>
          <w:numId w:val="263"/>
        </w:numPr>
        <w:spacing w:before="100" w:beforeAutospacing="1" w:after="100" w:afterAutospacing="1" w:line="240" w:lineRule="auto"/>
        <w:rPr>
          <w:rFonts w:ascii="Helvetica" w:hAnsi="Helvetica"/>
          <w:lang w:val="es-PE"/>
        </w:rPr>
      </w:pPr>
      <w:r w:rsidRPr="00741ECA">
        <w:rPr>
          <w:rFonts w:ascii="Helvetica" w:hAnsi="Helvetica"/>
          <w:lang w:val="es-PE"/>
        </w:rPr>
        <w:t xml:space="preserve">Incumplimiento de la política antisoborno. </w:t>
      </w:r>
    </w:p>
    <w:p w14:paraId="65AF7B4C" w14:textId="77777777" w:rsidR="006F6EDE" w:rsidRPr="00741ECA" w:rsidRDefault="006F6EDE" w:rsidP="0047461E">
      <w:pPr>
        <w:numPr>
          <w:ilvl w:val="0"/>
          <w:numId w:val="263"/>
        </w:numPr>
        <w:spacing w:before="100" w:beforeAutospacing="1" w:after="100" w:afterAutospacing="1" w:line="240" w:lineRule="auto"/>
        <w:rPr>
          <w:rFonts w:ascii="Helvetica" w:hAnsi="Helvetica"/>
          <w:lang w:val="es-PE"/>
        </w:rPr>
      </w:pPr>
      <w:r w:rsidRPr="00741ECA">
        <w:rPr>
          <w:rFonts w:ascii="Helvetica" w:hAnsi="Helvetica"/>
          <w:lang w:val="es-PE"/>
        </w:rPr>
        <w:t xml:space="preserve">Incumplimiento de un procedimiento de control. </w:t>
      </w:r>
    </w:p>
    <w:p w14:paraId="1819FAC3" w14:textId="77777777" w:rsidR="006F6EDE" w:rsidRPr="00741ECA" w:rsidRDefault="006F6EDE" w:rsidP="0047461E">
      <w:pPr>
        <w:numPr>
          <w:ilvl w:val="0"/>
          <w:numId w:val="263"/>
        </w:numPr>
        <w:spacing w:before="100" w:beforeAutospacing="1" w:after="100" w:afterAutospacing="1" w:line="240" w:lineRule="auto"/>
        <w:rPr>
          <w:rFonts w:ascii="Helvetica" w:hAnsi="Helvetica"/>
          <w:lang w:val="es-PE"/>
        </w:rPr>
      </w:pPr>
      <w:r w:rsidRPr="00741ECA">
        <w:rPr>
          <w:rFonts w:ascii="Helvetica" w:hAnsi="Helvetica"/>
          <w:lang w:val="es-PE"/>
        </w:rPr>
        <w:t xml:space="preserve">Conductas de un socio de negocio. </w:t>
      </w:r>
    </w:p>
    <w:p w14:paraId="37B5D0C0" w14:textId="77777777" w:rsidR="006F6EDE" w:rsidRPr="00741ECA" w:rsidRDefault="006F6EDE" w:rsidP="0047461E">
      <w:pPr>
        <w:numPr>
          <w:ilvl w:val="0"/>
          <w:numId w:val="263"/>
        </w:numPr>
        <w:spacing w:before="100" w:beforeAutospacing="1" w:after="100" w:afterAutospacing="1" w:line="240" w:lineRule="auto"/>
        <w:rPr>
          <w:rFonts w:ascii="Helvetica" w:hAnsi="Helvetica"/>
          <w:lang w:val="es-PE"/>
        </w:rPr>
      </w:pPr>
      <w:r w:rsidRPr="00741ECA">
        <w:rPr>
          <w:rFonts w:ascii="Helvetica" w:hAnsi="Helvetica"/>
          <w:lang w:val="es-PE"/>
        </w:rPr>
        <w:t xml:space="preserve">Intentos de evitar los controles establecidos. </w:t>
      </w:r>
    </w:p>
    <w:p w14:paraId="55161B48" w14:textId="77777777" w:rsidR="006F6EDE" w:rsidRPr="00741ECA" w:rsidRDefault="006F6EDE" w:rsidP="006F6EDE">
      <w:pPr>
        <w:pStyle w:val="NormalWeb"/>
        <w:ind w:firstLine="360"/>
        <w:rPr>
          <w:rFonts w:ascii="Helvetica" w:hAnsi="Helvetica"/>
          <w:lang w:val="es-PE"/>
        </w:rPr>
      </w:pPr>
      <w:r w:rsidRPr="00741ECA">
        <w:rPr>
          <w:rStyle w:val="Textoennegrita"/>
          <w:rFonts w:ascii="Helvetica" w:hAnsi="Helvetica"/>
          <w:lang w:val="es-PE"/>
        </w:rPr>
        <w:t>No todo incidente constituye necesariamente un soborno.</w:t>
      </w:r>
      <w:r w:rsidRPr="00741ECA">
        <w:rPr>
          <w:rFonts w:ascii="Helvetica" w:hAnsi="Helvetica"/>
          <w:lang w:val="es-PE"/>
        </w:rPr>
        <w:t xml:space="preserve"> Una señal de alerta o una denuncia debe ser evaluada antes de llegar a una conclusión.</w:t>
      </w:r>
    </w:p>
    <w:p w14:paraId="4C218893" w14:textId="77777777" w:rsidR="006F6EDE" w:rsidRPr="00741ECA" w:rsidRDefault="006F6EDE" w:rsidP="006F6EDE">
      <w:pPr>
        <w:pStyle w:val="Ttulo3"/>
        <w:rPr>
          <w:rFonts w:ascii="Helvetica" w:hAnsi="Helvetica"/>
          <w:lang w:val="es-PE"/>
        </w:rPr>
      </w:pPr>
      <w:r w:rsidRPr="00741ECA">
        <w:rPr>
          <w:rFonts w:ascii="Helvetica" w:hAnsi="Helvetica"/>
          <w:lang w:val="es-PE"/>
        </w:rPr>
        <w:t>Diferencia entre alerta, incidente y soborno confirmado</w:t>
      </w:r>
    </w:p>
    <w:p w14:paraId="793A1426" w14:textId="27F2D559"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Es importante utilizar correctamente estos conceptos. Una </w:t>
      </w:r>
      <w:r w:rsidRPr="00741ECA">
        <w:rPr>
          <w:rStyle w:val="Textoennegrita"/>
          <w:rFonts w:ascii="Helvetica" w:hAnsi="Helvetica"/>
          <w:lang w:val="es-PE"/>
        </w:rPr>
        <w:t>señal de alerta</w:t>
      </w:r>
      <w:r w:rsidRPr="00741ECA">
        <w:rPr>
          <w:rFonts w:ascii="Helvetica" w:hAnsi="Helvetica"/>
          <w:lang w:val="es-PE"/>
        </w:rPr>
        <w:t xml:space="preserve"> es una circunstancia que puede indicar la existencia de un riesgo. Un </w:t>
      </w:r>
      <w:r w:rsidRPr="00741ECA">
        <w:rPr>
          <w:rStyle w:val="Textoennegrita"/>
          <w:rFonts w:ascii="Helvetica" w:hAnsi="Helvetica"/>
          <w:lang w:val="es-PE"/>
        </w:rPr>
        <w:t>incidente</w:t>
      </w:r>
      <w:r w:rsidRPr="00741ECA">
        <w:rPr>
          <w:rFonts w:ascii="Helvetica" w:hAnsi="Helvetica"/>
          <w:lang w:val="es-PE"/>
        </w:rPr>
        <w:t xml:space="preserve"> es una situación que requiere evaluación o investigación debido a un posible incumplimiento o conducta irregular. Un </w:t>
      </w:r>
      <w:r w:rsidRPr="00741ECA">
        <w:rPr>
          <w:rStyle w:val="Textoennegrita"/>
          <w:rFonts w:ascii="Helvetica" w:hAnsi="Helvetica"/>
          <w:lang w:val="es-PE"/>
        </w:rPr>
        <w:t>soborno confirmado</w:t>
      </w:r>
      <w:r w:rsidRPr="00741ECA">
        <w:rPr>
          <w:rFonts w:ascii="Helvetica" w:hAnsi="Helvetica"/>
          <w:lang w:val="es-PE"/>
        </w:rPr>
        <w:t xml:space="preserve"> es una conclusión basada en evidencias y en el proceso de evaluación correspondiente.</w:t>
      </w:r>
    </w:p>
    <w:p w14:paraId="4423F422"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Por ejemplo, recibir una denuncia de que un proveedor ofreció dinero a un trabajador </w:t>
      </w:r>
      <w:r w:rsidRPr="00741ECA">
        <w:rPr>
          <w:rStyle w:val="Textoennegrita"/>
          <w:rFonts w:ascii="Helvetica" w:hAnsi="Helvetica"/>
          <w:lang w:val="es-PE"/>
        </w:rPr>
        <w:t>no significa automáticamente que el soborno esté demostrado</w:t>
      </w:r>
      <w:r w:rsidRPr="00741ECA">
        <w:rPr>
          <w:rFonts w:ascii="Helvetica" w:hAnsi="Helvetica"/>
          <w:lang w:val="es-PE"/>
        </w:rPr>
        <w:t>. Significa que existe información suficiente para considerar una evaluación o investigación.</w:t>
      </w:r>
    </w:p>
    <w:p w14:paraId="32599FC8" w14:textId="77777777" w:rsidR="006F6EDE" w:rsidRPr="00741ECA" w:rsidRDefault="006F6EDE" w:rsidP="006F6EDE">
      <w:pPr>
        <w:pStyle w:val="Ttulo3"/>
        <w:rPr>
          <w:rFonts w:ascii="Helvetica" w:hAnsi="Helvetica"/>
          <w:lang w:val="es-PE"/>
        </w:rPr>
      </w:pPr>
      <w:r w:rsidRPr="00741ECA">
        <w:rPr>
          <w:rFonts w:ascii="Helvetica" w:hAnsi="Helvetica"/>
          <w:lang w:val="es-PE"/>
        </w:rPr>
        <w:t>¿Cuándo debe investigarse un incidente?</w:t>
      </w:r>
    </w:p>
    <w:p w14:paraId="335396EC"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La organización debe establecer criterios para determinar </w:t>
      </w:r>
      <w:r w:rsidRPr="00741ECA">
        <w:rPr>
          <w:rStyle w:val="Textoennegrita"/>
          <w:rFonts w:ascii="Helvetica" w:hAnsi="Helvetica"/>
          <w:lang w:val="es-PE"/>
        </w:rPr>
        <w:t>cuándo una comunicación o situación requiere una investigación formal</w:t>
      </w:r>
      <w:r w:rsidRPr="00741ECA">
        <w:rPr>
          <w:rFonts w:ascii="Helvetica" w:hAnsi="Helvetica"/>
          <w:lang w:val="es-PE"/>
        </w:rPr>
        <w:t>.</w:t>
      </w:r>
    </w:p>
    <w:p w14:paraId="28D1985A" w14:textId="77777777" w:rsidR="006F6EDE" w:rsidRPr="00741ECA" w:rsidRDefault="006F6EDE" w:rsidP="006F6EDE">
      <w:pPr>
        <w:pStyle w:val="NormalWeb"/>
        <w:rPr>
          <w:rFonts w:ascii="Helvetica" w:hAnsi="Helvetica"/>
          <w:lang w:val="es-PE"/>
        </w:rPr>
      </w:pPr>
      <w:r w:rsidRPr="00741ECA">
        <w:rPr>
          <w:rFonts w:ascii="Helvetica" w:hAnsi="Helvetica"/>
          <w:lang w:val="es-PE"/>
        </w:rPr>
        <w:t>Algunos factores que pueden justificar una investigación son:</w:t>
      </w:r>
    </w:p>
    <w:p w14:paraId="0BCE8C84" w14:textId="77777777" w:rsidR="006F6EDE" w:rsidRPr="00741ECA" w:rsidRDefault="006F6EDE" w:rsidP="0047461E">
      <w:pPr>
        <w:numPr>
          <w:ilvl w:val="0"/>
          <w:numId w:val="264"/>
        </w:numPr>
        <w:spacing w:before="100" w:beforeAutospacing="1" w:after="100" w:afterAutospacing="1" w:line="240" w:lineRule="auto"/>
        <w:rPr>
          <w:rFonts w:ascii="Helvetica" w:hAnsi="Helvetica"/>
        </w:rPr>
      </w:pPr>
      <w:r w:rsidRPr="00741ECA">
        <w:rPr>
          <w:rFonts w:ascii="Helvetica" w:hAnsi="Helvetica"/>
        </w:rPr>
        <w:t xml:space="preserve">Existencia de evidencias iniciales. </w:t>
      </w:r>
    </w:p>
    <w:p w14:paraId="0DF152F0" w14:textId="77777777" w:rsidR="006F6EDE" w:rsidRPr="00741ECA" w:rsidRDefault="006F6EDE" w:rsidP="0047461E">
      <w:pPr>
        <w:numPr>
          <w:ilvl w:val="0"/>
          <w:numId w:val="264"/>
        </w:numPr>
        <w:spacing w:before="100" w:beforeAutospacing="1" w:after="100" w:afterAutospacing="1" w:line="240" w:lineRule="auto"/>
        <w:rPr>
          <w:rFonts w:ascii="Helvetica" w:hAnsi="Helvetica"/>
          <w:lang w:val="es-PE"/>
        </w:rPr>
      </w:pPr>
      <w:r w:rsidRPr="00741ECA">
        <w:rPr>
          <w:rFonts w:ascii="Helvetica" w:hAnsi="Helvetica"/>
          <w:lang w:val="es-PE"/>
        </w:rPr>
        <w:t xml:space="preserve">Posible incumplimiento de la política antisoborno. </w:t>
      </w:r>
    </w:p>
    <w:p w14:paraId="7E077064" w14:textId="77777777" w:rsidR="006F6EDE" w:rsidRPr="00741ECA" w:rsidRDefault="006F6EDE" w:rsidP="0047461E">
      <w:pPr>
        <w:numPr>
          <w:ilvl w:val="0"/>
          <w:numId w:val="264"/>
        </w:numPr>
        <w:spacing w:before="100" w:beforeAutospacing="1" w:after="100" w:afterAutospacing="1" w:line="240" w:lineRule="auto"/>
        <w:rPr>
          <w:rFonts w:ascii="Helvetica" w:hAnsi="Helvetica"/>
        </w:rPr>
      </w:pPr>
      <w:r w:rsidRPr="00741ECA">
        <w:rPr>
          <w:rFonts w:ascii="Helvetica" w:hAnsi="Helvetica"/>
        </w:rPr>
        <w:t xml:space="preserve">Participación de un trabajador. </w:t>
      </w:r>
    </w:p>
    <w:p w14:paraId="7E6F96CC" w14:textId="77777777" w:rsidR="006F6EDE" w:rsidRPr="00741ECA" w:rsidRDefault="006F6EDE" w:rsidP="0047461E">
      <w:pPr>
        <w:numPr>
          <w:ilvl w:val="0"/>
          <w:numId w:val="264"/>
        </w:numPr>
        <w:spacing w:before="100" w:beforeAutospacing="1" w:after="100" w:afterAutospacing="1" w:line="240" w:lineRule="auto"/>
        <w:rPr>
          <w:rFonts w:ascii="Helvetica" w:hAnsi="Helvetica"/>
          <w:lang w:val="es-PE"/>
        </w:rPr>
      </w:pPr>
      <w:r w:rsidRPr="00741ECA">
        <w:rPr>
          <w:rFonts w:ascii="Helvetica" w:hAnsi="Helvetica"/>
          <w:lang w:val="es-PE"/>
        </w:rPr>
        <w:t xml:space="preserve">Participación de un socio de negocio. </w:t>
      </w:r>
    </w:p>
    <w:p w14:paraId="19F914A9" w14:textId="77777777" w:rsidR="006F6EDE" w:rsidRPr="00741ECA" w:rsidRDefault="006F6EDE" w:rsidP="0047461E">
      <w:pPr>
        <w:numPr>
          <w:ilvl w:val="0"/>
          <w:numId w:val="264"/>
        </w:numPr>
        <w:spacing w:before="100" w:beforeAutospacing="1" w:after="100" w:afterAutospacing="1" w:line="240" w:lineRule="auto"/>
        <w:rPr>
          <w:rFonts w:ascii="Helvetica" w:hAnsi="Helvetica"/>
          <w:lang w:val="es-PE"/>
        </w:rPr>
      </w:pPr>
      <w:r w:rsidRPr="00741ECA">
        <w:rPr>
          <w:rFonts w:ascii="Helvetica" w:hAnsi="Helvetica"/>
          <w:lang w:val="es-PE"/>
        </w:rPr>
        <w:t xml:space="preserve">Posible participación de un funcionario público. </w:t>
      </w:r>
    </w:p>
    <w:p w14:paraId="039A5750" w14:textId="77777777" w:rsidR="006F6EDE" w:rsidRPr="00741ECA" w:rsidRDefault="006F6EDE" w:rsidP="0047461E">
      <w:pPr>
        <w:numPr>
          <w:ilvl w:val="0"/>
          <w:numId w:val="264"/>
        </w:numPr>
        <w:spacing w:before="100" w:beforeAutospacing="1" w:after="100" w:afterAutospacing="1" w:line="240" w:lineRule="auto"/>
        <w:rPr>
          <w:rFonts w:ascii="Helvetica" w:hAnsi="Helvetica"/>
        </w:rPr>
      </w:pPr>
      <w:r w:rsidRPr="00741ECA">
        <w:rPr>
          <w:rFonts w:ascii="Helvetica" w:hAnsi="Helvetica"/>
        </w:rPr>
        <w:t xml:space="preserve">Pagos o transacciones sospechosas. </w:t>
      </w:r>
    </w:p>
    <w:p w14:paraId="53144937" w14:textId="77777777" w:rsidR="006F6EDE" w:rsidRPr="00741ECA" w:rsidRDefault="006F6EDE" w:rsidP="0047461E">
      <w:pPr>
        <w:numPr>
          <w:ilvl w:val="0"/>
          <w:numId w:val="264"/>
        </w:numPr>
        <w:spacing w:before="100" w:beforeAutospacing="1" w:after="100" w:afterAutospacing="1" w:line="240" w:lineRule="auto"/>
        <w:rPr>
          <w:rFonts w:ascii="Helvetica" w:hAnsi="Helvetica"/>
        </w:rPr>
      </w:pPr>
      <w:r w:rsidRPr="00741ECA">
        <w:rPr>
          <w:rFonts w:ascii="Helvetica" w:hAnsi="Helvetica"/>
        </w:rPr>
        <w:t xml:space="preserve">Manipulación de documentos. </w:t>
      </w:r>
    </w:p>
    <w:p w14:paraId="4C49A2D0" w14:textId="77777777" w:rsidR="006F6EDE" w:rsidRPr="00741ECA" w:rsidRDefault="006F6EDE" w:rsidP="0047461E">
      <w:pPr>
        <w:numPr>
          <w:ilvl w:val="0"/>
          <w:numId w:val="264"/>
        </w:numPr>
        <w:spacing w:before="100" w:beforeAutospacing="1" w:after="100" w:afterAutospacing="1" w:line="240" w:lineRule="auto"/>
        <w:rPr>
          <w:rFonts w:ascii="Helvetica" w:hAnsi="Helvetica"/>
        </w:rPr>
      </w:pPr>
      <w:r w:rsidRPr="00741ECA">
        <w:rPr>
          <w:rFonts w:ascii="Helvetica" w:hAnsi="Helvetica"/>
        </w:rPr>
        <w:t xml:space="preserve">Reincidencia. </w:t>
      </w:r>
    </w:p>
    <w:p w14:paraId="3FF7EB9D" w14:textId="77777777" w:rsidR="006F6EDE" w:rsidRPr="00741ECA" w:rsidRDefault="006F6EDE" w:rsidP="0047461E">
      <w:pPr>
        <w:numPr>
          <w:ilvl w:val="0"/>
          <w:numId w:val="264"/>
        </w:numPr>
        <w:spacing w:before="100" w:beforeAutospacing="1" w:after="100" w:afterAutospacing="1" w:line="240" w:lineRule="auto"/>
        <w:rPr>
          <w:rFonts w:ascii="Helvetica" w:hAnsi="Helvetica"/>
        </w:rPr>
      </w:pPr>
      <w:r w:rsidRPr="00741ECA">
        <w:rPr>
          <w:rFonts w:ascii="Helvetica" w:hAnsi="Helvetica"/>
        </w:rPr>
        <w:t xml:space="preserve">Riesgo financiero significativo. </w:t>
      </w:r>
    </w:p>
    <w:p w14:paraId="2516CF03" w14:textId="77777777" w:rsidR="006F6EDE" w:rsidRPr="00741ECA" w:rsidRDefault="006F6EDE" w:rsidP="0047461E">
      <w:pPr>
        <w:numPr>
          <w:ilvl w:val="0"/>
          <w:numId w:val="264"/>
        </w:numPr>
        <w:spacing w:before="100" w:beforeAutospacing="1" w:after="100" w:afterAutospacing="1" w:line="240" w:lineRule="auto"/>
        <w:rPr>
          <w:rFonts w:ascii="Helvetica" w:hAnsi="Helvetica"/>
        </w:rPr>
      </w:pPr>
      <w:r w:rsidRPr="00741ECA">
        <w:rPr>
          <w:rFonts w:ascii="Helvetica" w:hAnsi="Helvetica"/>
        </w:rPr>
        <w:t xml:space="preserve">Riesgo reputacional. </w:t>
      </w:r>
    </w:p>
    <w:p w14:paraId="77106BEC" w14:textId="77777777" w:rsidR="006F6EDE" w:rsidRPr="00741ECA" w:rsidRDefault="006F6EDE" w:rsidP="0047461E">
      <w:pPr>
        <w:numPr>
          <w:ilvl w:val="0"/>
          <w:numId w:val="264"/>
        </w:numPr>
        <w:spacing w:before="100" w:beforeAutospacing="1" w:after="100" w:afterAutospacing="1" w:line="240" w:lineRule="auto"/>
        <w:rPr>
          <w:rFonts w:ascii="Helvetica" w:hAnsi="Helvetica"/>
        </w:rPr>
      </w:pPr>
      <w:r w:rsidRPr="00741ECA">
        <w:rPr>
          <w:rFonts w:ascii="Helvetica" w:hAnsi="Helvetica"/>
        </w:rPr>
        <w:t xml:space="preserve">Posible incumplimiento legal. </w:t>
      </w:r>
    </w:p>
    <w:p w14:paraId="4C0921AA" w14:textId="77777777" w:rsidR="006F6EDE" w:rsidRPr="00741ECA" w:rsidRDefault="006F6EDE" w:rsidP="006F6EDE">
      <w:pPr>
        <w:pStyle w:val="NormalWeb"/>
        <w:rPr>
          <w:rFonts w:ascii="Helvetica" w:hAnsi="Helvetica"/>
          <w:lang w:val="es-PE"/>
        </w:rPr>
      </w:pPr>
      <w:r w:rsidRPr="00741ECA">
        <w:rPr>
          <w:rFonts w:ascii="Helvetica" w:hAnsi="Helvetica"/>
          <w:lang w:val="es-PE"/>
        </w:rPr>
        <w:t xml:space="preserve">La respuesta debe ser </w:t>
      </w:r>
      <w:r w:rsidRPr="00741ECA">
        <w:rPr>
          <w:rStyle w:val="Textoennegrita"/>
          <w:rFonts w:ascii="Helvetica" w:hAnsi="Helvetica"/>
          <w:lang w:val="es-PE"/>
        </w:rPr>
        <w:t>proporcional a la naturaleza y gravedad del caso</w:t>
      </w:r>
      <w:r w:rsidRPr="00741ECA">
        <w:rPr>
          <w:rFonts w:ascii="Helvetica" w:hAnsi="Helvetica"/>
          <w:lang w:val="es-PE"/>
        </w:rPr>
        <w:t>.</w:t>
      </w:r>
    </w:p>
    <w:p w14:paraId="155D4403" w14:textId="77777777" w:rsidR="006F6EDE" w:rsidRPr="00741ECA" w:rsidRDefault="006F6EDE" w:rsidP="006F6EDE">
      <w:pPr>
        <w:pStyle w:val="Ttulo3"/>
        <w:rPr>
          <w:rFonts w:ascii="Helvetica" w:hAnsi="Helvetica"/>
          <w:lang w:val="es-PE"/>
        </w:rPr>
      </w:pPr>
      <w:r w:rsidRPr="00741ECA">
        <w:rPr>
          <w:rFonts w:ascii="Helvetica" w:hAnsi="Helvetica"/>
          <w:lang w:val="es-PE"/>
        </w:rPr>
        <w:t>Principios de una investigación</w:t>
      </w:r>
    </w:p>
    <w:p w14:paraId="418B4C5F" w14:textId="61D88DBF" w:rsidR="006F6EDE" w:rsidRPr="00741ECA" w:rsidRDefault="006F6EDE" w:rsidP="006F6EDE">
      <w:pPr>
        <w:pStyle w:val="NormalWeb"/>
        <w:ind w:firstLine="720"/>
        <w:rPr>
          <w:rFonts w:ascii="Helvetica" w:hAnsi="Helvetica"/>
          <w:lang w:val="es-PE"/>
        </w:rPr>
      </w:pPr>
      <w:r w:rsidRPr="00741ECA">
        <w:rPr>
          <w:rFonts w:ascii="Helvetica" w:hAnsi="Helvetica"/>
          <w:lang w:val="es-PE"/>
        </w:rPr>
        <w:t>Una investigación antisoborno debe desarrollarse siguiendo principios que permitan preservar su credibilidad. Entre los más importantes se encuentran:</w:t>
      </w:r>
    </w:p>
    <w:p w14:paraId="17FDB487"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Objetividad:</w:t>
      </w:r>
      <w:r w:rsidRPr="00741ECA">
        <w:rPr>
          <w:rFonts w:ascii="Helvetica" w:hAnsi="Helvetica"/>
          <w:lang w:val="es-PE"/>
        </w:rPr>
        <w:t xml:space="preserve"> las conclusiones deben basarse en hechos y evidencias.</w:t>
      </w:r>
    </w:p>
    <w:p w14:paraId="7B03549D"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Imparcialidad:</w:t>
      </w:r>
      <w:r w:rsidRPr="00741ECA">
        <w:rPr>
          <w:rFonts w:ascii="Helvetica" w:hAnsi="Helvetica"/>
          <w:lang w:val="es-PE"/>
        </w:rPr>
        <w:t xml:space="preserve"> las personas involucradas deben ser evaluadas sin prejuicios.</w:t>
      </w:r>
    </w:p>
    <w:p w14:paraId="49D2065E"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Confidencialidad:</w:t>
      </w:r>
      <w:r w:rsidRPr="00741ECA">
        <w:rPr>
          <w:rFonts w:ascii="Helvetica" w:hAnsi="Helvetica"/>
          <w:lang w:val="es-PE"/>
        </w:rPr>
        <w:t xml:space="preserve"> la información debe compartirse únicamente con quienes necesitan conocerla.</w:t>
      </w:r>
    </w:p>
    <w:p w14:paraId="194B1D64"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Independencia:</w:t>
      </w:r>
      <w:r w:rsidRPr="00741ECA">
        <w:rPr>
          <w:rFonts w:ascii="Helvetica" w:hAnsi="Helvetica"/>
          <w:lang w:val="es-PE"/>
        </w:rPr>
        <w:t xml:space="preserve"> quienes investigan no deben tener conflictos de interés con el caso.</w:t>
      </w:r>
    </w:p>
    <w:p w14:paraId="71B3459D"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Proporcionalidad:</w:t>
      </w:r>
      <w:r w:rsidRPr="00741ECA">
        <w:rPr>
          <w:rFonts w:ascii="Helvetica" w:hAnsi="Helvetica"/>
          <w:lang w:val="es-PE"/>
        </w:rPr>
        <w:t xml:space="preserve"> el nivel de investigación debe corresponder a la gravedad y al riesgo.</w:t>
      </w:r>
    </w:p>
    <w:p w14:paraId="05829266"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Documentación:</w:t>
      </w:r>
      <w:r w:rsidRPr="00741ECA">
        <w:rPr>
          <w:rFonts w:ascii="Helvetica" w:hAnsi="Helvetica"/>
          <w:lang w:val="es-PE"/>
        </w:rPr>
        <w:t xml:space="preserve"> las principales actuaciones y decisiones deben quedar registradas.</w:t>
      </w:r>
    </w:p>
    <w:p w14:paraId="7D36F7FE" w14:textId="77777777" w:rsidR="006F6EDE" w:rsidRPr="00741ECA" w:rsidRDefault="006F6EDE" w:rsidP="006F6EDE">
      <w:pPr>
        <w:pStyle w:val="Ttulo3"/>
        <w:rPr>
          <w:rFonts w:ascii="Helvetica" w:hAnsi="Helvetica"/>
          <w:lang w:val="es-PE"/>
        </w:rPr>
      </w:pPr>
      <w:r w:rsidRPr="00741ECA">
        <w:rPr>
          <w:rFonts w:ascii="Helvetica" w:hAnsi="Helvetica"/>
          <w:lang w:val="es-PE"/>
        </w:rPr>
        <w:t>Recepción del caso</w:t>
      </w:r>
    </w:p>
    <w:p w14:paraId="40D4BA2B" w14:textId="77777777" w:rsidR="006F6EDE" w:rsidRPr="00741ECA" w:rsidRDefault="006F6EDE" w:rsidP="006F6EDE">
      <w:pPr>
        <w:pStyle w:val="NormalWeb"/>
        <w:rPr>
          <w:rFonts w:ascii="Helvetica" w:hAnsi="Helvetica"/>
          <w:lang w:val="es-PE"/>
        </w:rPr>
      </w:pPr>
      <w:r w:rsidRPr="00741ECA">
        <w:rPr>
          <w:rFonts w:ascii="Helvetica" w:hAnsi="Helvetica"/>
          <w:lang w:val="es-PE"/>
        </w:rPr>
        <w:t>Una investigación puede comenzar a partir de diferentes fuentes.</w:t>
      </w:r>
    </w:p>
    <w:p w14:paraId="3BF6D6DE" w14:textId="77777777" w:rsidR="006F6EDE" w:rsidRPr="00741ECA" w:rsidRDefault="006F6EDE" w:rsidP="006F6EDE">
      <w:pPr>
        <w:pStyle w:val="NormalWeb"/>
        <w:rPr>
          <w:rFonts w:ascii="Helvetica" w:hAnsi="Helvetica"/>
        </w:rPr>
      </w:pPr>
      <w:r w:rsidRPr="00741ECA">
        <w:rPr>
          <w:rFonts w:ascii="Helvetica" w:hAnsi="Helvetica"/>
        </w:rPr>
        <w:t>Por ejemplo:</w:t>
      </w:r>
    </w:p>
    <w:p w14:paraId="079DD4EC" w14:textId="77777777" w:rsidR="006F6EDE" w:rsidRPr="00741ECA" w:rsidRDefault="006F6EDE" w:rsidP="0047461E">
      <w:pPr>
        <w:numPr>
          <w:ilvl w:val="0"/>
          <w:numId w:val="265"/>
        </w:numPr>
        <w:spacing w:before="100" w:beforeAutospacing="1" w:after="100" w:afterAutospacing="1" w:line="240" w:lineRule="auto"/>
        <w:rPr>
          <w:rFonts w:ascii="Helvetica" w:hAnsi="Helvetica"/>
        </w:rPr>
      </w:pPr>
      <w:r w:rsidRPr="00741ECA">
        <w:rPr>
          <w:rFonts w:ascii="Helvetica" w:hAnsi="Helvetica"/>
        </w:rPr>
        <w:t xml:space="preserve">Canal de denuncia. </w:t>
      </w:r>
    </w:p>
    <w:p w14:paraId="4CFE2625" w14:textId="77777777" w:rsidR="006F6EDE" w:rsidRPr="00741ECA" w:rsidRDefault="006F6EDE" w:rsidP="0047461E">
      <w:pPr>
        <w:numPr>
          <w:ilvl w:val="0"/>
          <w:numId w:val="265"/>
        </w:numPr>
        <w:spacing w:before="100" w:beforeAutospacing="1" w:after="100" w:afterAutospacing="1" w:line="240" w:lineRule="auto"/>
        <w:rPr>
          <w:rFonts w:ascii="Helvetica" w:hAnsi="Helvetica"/>
        </w:rPr>
      </w:pPr>
      <w:r w:rsidRPr="00741ECA">
        <w:rPr>
          <w:rFonts w:ascii="Helvetica" w:hAnsi="Helvetica"/>
        </w:rPr>
        <w:t xml:space="preserve">Auditoría interna. </w:t>
      </w:r>
    </w:p>
    <w:p w14:paraId="4D0A2D10" w14:textId="77777777" w:rsidR="006F6EDE" w:rsidRPr="00741ECA" w:rsidRDefault="006F6EDE" w:rsidP="0047461E">
      <w:pPr>
        <w:numPr>
          <w:ilvl w:val="0"/>
          <w:numId w:val="265"/>
        </w:numPr>
        <w:spacing w:before="100" w:beforeAutospacing="1" w:after="100" w:afterAutospacing="1" w:line="240" w:lineRule="auto"/>
        <w:rPr>
          <w:rFonts w:ascii="Helvetica" w:hAnsi="Helvetica"/>
        </w:rPr>
      </w:pPr>
      <w:r w:rsidRPr="00741ECA">
        <w:rPr>
          <w:rFonts w:ascii="Helvetica" w:hAnsi="Helvetica"/>
        </w:rPr>
        <w:t xml:space="preserve">Revisión financiera. </w:t>
      </w:r>
    </w:p>
    <w:p w14:paraId="1A6F8D91" w14:textId="77777777" w:rsidR="006F6EDE" w:rsidRPr="00741ECA" w:rsidRDefault="006F6EDE" w:rsidP="0047461E">
      <w:pPr>
        <w:numPr>
          <w:ilvl w:val="0"/>
          <w:numId w:val="265"/>
        </w:numPr>
        <w:spacing w:before="100" w:beforeAutospacing="1" w:after="100" w:afterAutospacing="1" w:line="240" w:lineRule="auto"/>
        <w:rPr>
          <w:rFonts w:ascii="Helvetica" w:hAnsi="Helvetica"/>
        </w:rPr>
      </w:pPr>
      <w:r w:rsidRPr="00741ECA">
        <w:rPr>
          <w:rFonts w:ascii="Helvetica" w:hAnsi="Helvetica"/>
        </w:rPr>
        <w:t xml:space="preserve">Control interno. </w:t>
      </w:r>
    </w:p>
    <w:p w14:paraId="4496A37B" w14:textId="77777777" w:rsidR="006F6EDE" w:rsidRPr="00741ECA" w:rsidRDefault="006F6EDE" w:rsidP="0047461E">
      <w:pPr>
        <w:numPr>
          <w:ilvl w:val="0"/>
          <w:numId w:val="265"/>
        </w:numPr>
        <w:spacing w:before="100" w:beforeAutospacing="1" w:after="100" w:afterAutospacing="1" w:line="240" w:lineRule="auto"/>
        <w:rPr>
          <w:rFonts w:ascii="Helvetica" w:hAnsi="Helvetica"/>
        </w:rPr>
      </w:pPr>
      <w:r w:rsidRPr="00741ECA">
        <w:rPr>
          <w:rFonts w:ascii="Helvetica" w:hAnsi="Helvetica"/>
        </w:rPr>
        <w:t xml:space="preserve">Supervisión de proveedores. </w:t>
      </w:r>
    </w:p>
    <w:p w14:paraId="620A7B2D" w14:textId="77777777" w:rsidR="006F6EDE" w:rsidRPr="00741ECA" w:rsidRDefault="006F6EDE" w:rsidP="0047461E">
      <w:pPr>
        <w:numPr>
          <w:ilvl w:val="0"/>
          <w:numId w:val="265"/>
        </w:numPr>
        <w:spacing w:before="100" w:beforeAutospacing="1" w:after="100" w:afterAutospacing="1" w:line="240" w:lineRule="auto"/>
        <w:rPr>
          <w:rFonts w:ascii="Helvetica" w:hAnsi="Helvetica"/>
        </w:rPr>
      </w:pPr>
      <w:r w:rsidRPr="00741ECA">
        <w:rPr>
          <w:rFonts w:ascii="Helvetica" w:hAnsi="Helvetica"/>
        </w:rPr>
        <w:t xml:space="preserve">Reporte de un trabajador. </w:t>
      </w:r>
    </w:p>
    <w:p w14:paraId="472450DA" w14:textId="77777777" w:rsidR="006F6EDE" w:rsidRPr="00741ECA" w:rsidRDefault="006F6EDE" w:rsidP="0047461E">
      <w:pPr>
        <w:numPr>
          <w:ilvl w:val="0"/>
          <w:numId w:val="265"/>
        </w:numPr>
        <w:spacing w:before="100" w:beforeAutospacing="1" w:after="100" w:afterAutospacing="1" w:line="240" w:lineRule="auto"/>
        <w:rPr>
          <w:rFonts w:ascii="Helvetica" w:hAnsi="Helvetica"/>
        </w:rPr>
      </w:pPr>
      <w:r w:rsidRPr="00741ECA">
        <w:rPr>
          <w:rFonts w:ascii="Helvetica" w:hAnsi="Helvetica"/>
        </w:rPr>
        <w:t xml:space="preserve">Revisión de una transacción. </w:t>
      </w:r>
    </w:p>
    <w:p w14:paraId="573E9D6D" w14:textId="77777777" w:rsidR="006F6EDE" w:rsidRPr="00741ECA" w:rsidRDefault="006F6EDE" w:rsidP="0047461E">
      <w:pPr>
        <w:numPr>
          <w:ilvl w:val="0"/>
          <w:numId w:val="265"/>
        </w:numPr>
        <w:spacing w:before="100" w:beforeAutospacing="1" w:after="100" w:afterAutospacing="1" w:line="240" w:lineRule="auto"/>
        <w:rPr>
          <w:rFonts w:ascii="Helvetica" w:hAnsi="Helvetica"/>
          <w:lang w:val="es-PE"/>
        </w:rPr>
      </w:pPr>
      <w:r w:rsidRPr="00741ECA">
        <w:rPr>
          <w:rFonts w:ascii="Helvetica" w:hAnsi="Helvetica"/>
          <w:lang w:val="es-PE"/>
        </w:rPr>
        <w:t xml:space="preserve">Información recibida de un socio de negocio. </w:t>
      </w:r>
    </w:p>
    <w:p w14:paraId="182A3D76" w14:textId="77777777" w:rsidR="006F6EDE" w:rsidRPr="00741ECA" w:rsidRDefault="006F6EDE" w:rsidP="0047461E">
      <w:pPr>
        <w:numPr>
          <w:ilvl w:val="0"/>
          <w:numId w:val="265"/>
        </w:numPr>
        <w:spacing w:before="100" w:beforeAutospacing="1" w:after="100" w:afterAutospacing="1" w:line="240" w:lineRule="auto"/>
        <w:rPr>
          <w:rFonts w:ascii="Helvetica" w:hAnsi="Helvetica"/>
          <w:lang w:val="es-PE"/>
        </w:rPr>
      </w:pPr>
      <w:r w:rsidRPr="00741ECA">
        <w:rPr>
          <w:rFonts w:ascii="Helvetica" w:hAnsi="Helvetica"/>
          <w:lang w:val="es-PE"/>
        </w:rPr>
        <w:t xml:space="preserve">Hallazgo de la función de cumplimiento. </w:t>
      </w:r>
    </w:p>
    <w:p w14:paraId="278489B2" w14:textId="77777777" w:rsidR="006F6EDE" w:rsidRPr="00741ECA" w:rsidRDefault="006F6EDE" w:rsidP="0047461E">
      <w:pPr>
        <w:numPr>
          <w:ilvl w:val="0"/>
          <w:numId w:val="265"/>
        </w:numPr>
        <w:spacing w:before="100" w:beforeAutospacing="1" w:after="100" w:afterAutospacing="1" w:line="240" w:lineRule="auto"/>
        <w:rPr>
          <w:rFonts w:ascii="Helvetica" w:hAnsi="Helvetica"/>
          <w:lang w:val="es-PE"/>
        </w:rPr>
      </w:pPr>
      <w:r w:rsidRPr="00741ECA">
        <w:rPr>
          <w:rFonts w:ascii="Helvetica" w:hAnsi="Helvetica"/>
          <w:lang w:val="es-PE"/>
        </w:rPr>
        <w:t xml:space="preserve">Información procedente de una autoridad competente. </w:t>
      </w:r>
    </w:p>
    <w:p w14:paraId="22A3437D" w14:textId="77777777" w:rsidR="006F6EDE" w:rsidRPr="00741ECA" w:rsidRDefault="006F6EDE" w:rsidP="006F6EDE">
      <w:pPr>
        <w:pStyle w:val="NormalWeb"/>
        <w:ind w:firstLine="360"/>
        <w:rPr>
          <w:rFonts w:ascii="Helvetica" w:hAnsi="Helvetica"/>
          <w:lang w:val="es-PE"/>
        </w:rPr>
      </w:pPr>
      <w:r w:rsidRPr="00741ECA">
        <w:rPr>
          <w:rFonts w:ascii="Helvetica" w:hAnsi="Helvetica"/>
          <w:lang w:val="es-PE"/>
        </w:rPr>
        <w:t xml:space="preserve">La organización debe contar con un procedimiento que permita </w:t>
      </w:r>
      <w:r w:rsidRPr="00741ECA">
        <w:rPr>
          <w:rStyle w:val="Textoennegrita"/>
          <w:rFonts w:ascii="Helvetica" w:hAnsi="Helvetica"/>
          <w:lang w:val="es-PE"/>
        </w:rPr>
        <w:t>recibir, registrar y evaluar estas situaciones de manera ordenada</w:t>
      </w:r>
      <w:r w:rsidRPr="00741ECA">
        <w:rPr>
          <w:rFonts w:ascii="Helvetica" w:hAnsi="Helvetica"/>
          <w:lang w:val="es-PE"/>
        </w:rPr>
        <w:t>.</w:t>
      </w:r>
    </w:p>
    <w:p w14:paraId="6C60D35F" w14:textId="77777777" w:rsidR="006F6EDE" w:rsidRPr="00741ECA" w:rsidRDefault="006F6EDE" w:rsidP="006F6EDE">
      <w:pPr>
        <w:pStyle w:val="Ttulo3"/>
        <w:rPr>
          <w:rFonts w:ascii="Helvetica" w:hAnsi="Helvetica"/>
          <w:lang w:val="es-PE"/>
        </w:rPr>
      </w:pPr>
      <w:r w:rsidRPr="00741ECA">
        <w:rPr>
          <w:rFonts w:ascii="Helvetica" w:hAnsi="Helvetica"/>
          <w:lang w:val="es-PE"/>
        </w:rPr>
        <w:t>Evaluación inicial</w:t>
      </w:r>
    </w:p>
    <w:p w14:paraId="5999CFDB"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Antes de iniciar una investigación completa, puede realizarse una </w:t>
      </w:r>
      <w:r w:rsidRPr="00741ECA">
        <w:rPr>
          <w:rStyle w:val="Textoennegrita"/>
          <w:rFonts w:ascii="Helvetica" w:hAnsi="Helvetica"/>
          <w:lang w:val="es-PE"/>
        </w:rPr>
        <w:t>evaluación inicial del caso</w:t>
      </w:r>
      <w:r w:rsidRPr="00741ECA">
        <w:rPr>
          <w:rFonts w:ascii="Helvetica" w:hAnsi="Helvetica"/>
          <w:lang w:val="es-PE"/>
        </w:rPr>
        <w:t>.</w:t>
      </w:r>
    </w:p>
    <w:p w14:paraId="7CC7F792" w14:textId="77777777" w:rsidR="006F6EDE" w:rsidRPr="00741ECA" w:rsidRDefault="006F6EDE" w:rsidP="006F6EDE">
      <w:pPr>
        <w:pStyle w:val="NormalWeb"/>
        <w:rPr>
          <w:rFonts w:ascii="Helvetica" w:hAnsi="Helvetica"/>
        </w:rPr>
      </w:pPr>
      <w:r w:rsidRPr="00741ECA">
        <w:rPr>
          <w:rFonts w:ascii="Helvetica" w:hAnsi="Helvetica"/>
        </w:rPr>
        <w:t>Esta etapa permite determinar:</w:t>
      </w:r>
    </w:p>
    <w:p w14:paraId="1E719547" w14:textId="77777777" w:rsidR="006F6EDE" w:rsidRPr="00741ECA" w:rsidRDefault="006F6EDE" w:rsidP="0047461E">
      <w:pPr>
        <w:numPr>
          <w:ilvl w:val="0"/>
          <w:numId w:val="266"/>
        </w:numPr>
        <w:spacing w:before="100" w:beforeAutospacing="1" w:after="100" w:afterAutospacing="1" w:line="240" w:lineRule="auto"/>
        <w:rPr>
          <w:rFonts w:ascii="Helvetica" w:hAnsi="Helvetica"/>
          <w:lang w:val="es-PE"/>
        </w:rPr>
      </w:pPr>
      <w:r w:rsidRPr="00741ECA">
        <w:rPr>
          <w:rFonts w:ascii="Helvetica" w:hAnsi="Helvetica"/>
          <w:lang w:val="es-PE"/>
        </w:rPr>
        <w:t xml:space="preserve">Qué información se ha recibido. </w:t>
      </w:r>
    </w:p>
    <w:p w14:paraId="06787460" w14:textId="77777777" w:rsidR="006F6EDE" w:rsidRPr="00741ECA" w:rsidRDefault="006F6EDE" w:rsidP="0047461E">
      <w:pPr>
        <w:numPr>
          <w:ilvl w:val="0"/>
          <w:numId w:val="266"/>
        </w:numPr>
        <w:spacing w:before="100" w:beforeAutospacing="1" w:after="100" w:afterAutospacing="1" w:line="240" w:lineRule="auto"/>
        <w:rPr>
          <w:rFonts w:ascii="Helvetica" w:hAnsi="Helvetica"/>
          <w:lang w:val="es-PE"/>
        </w:rPr>
      </w:pPr>
      <w:r w:rsidRPr="00741ECA">
        <w:rPr>
          <w:rFonts w:ascii="Helvetica" w:hAnsi="Helvetica"/>
          <w:lang w:val="es-PE"/>
        </w:rPr>
        <w:t xml:space="preserve">Qué hechos están siendo comunicados. </w:t>
      </w:r>
    </w:p>
    <w:p w14:paraId="56154776" w14:textId="77777777" w:rsidR="006F6EDE" w:rsidRPr="00741ECA" w:rsidRDefault="006F6EDE" w:rsidP="0047461E">
      <w:pPr>
        <w:numPr>
          <w:ilvl w:val="0"/>
          <w:numId w:val="266"/>
        </w:numPr>
        <w:spacing w:before="100" w:beforeAutospacing="1" w:after="100" w:afterAutospacing="1" w:line="240" w:lineRule="auto"/>
        <w:rPr>
          <w:rFonts w:ascii="Helvetica" w:hAnsi="Helvetica"/>
          <w:lang w:val="es-PE"/>
        </w:rPr>
      </w:pPr>
      <w:r w:rsidRPr="00741ECA">
        <w:rPr>
          <w:rFonts w:ascii="Helvetica" w:hAnsi="Helvetica"/>
          <w:lang w:val="es-PE"/>
        </w:rPr>
        <w:t xml:space="preserve">Qué personas o áreas podrían estar involucradas. </w:t>
      </w:r>
    </w:p>
    <w:p w14:paraId="096369BD" w14:textId="77777777" w:rsidR="006F6EDE" w:rsidRPr="00741ECA" w:rsidRDefault="006F6EDE" w:rsidP="0047461E">
      <w:pPr>
        <w:numPr>
          <w:ilvl w:val="0"/>
          <w:numId w:val="266"/>
        </w:numPr>
        <w:spacing w:before="100" w:beforeAutospacing="1" w:after="100" w:afterAutospacing="1" w:line="240" w:lineRule="auto"/>
        <w:rPr>
          <w:rFonts w:ascii="Helvetica" w:hAnsi="Helvetica"/>
        </w:rPr>
      </w:pPr>
      <w:r w:rsidRPr="00741ECA">
        <w:rPr>
          <w:rFonts w:ascii="Helvetica" w:hAnsi="Helvetica"/>
        </w:rPr>
        <w:t xml:space="preserve">Qué riesgos existen. </w:t>
      </w:r>
    </w:p>
    <w:p w14:paraId="45DC3267" w14:textId="77777777" w:rsidR="006F6EDE" w:rsidRPr="00741ECA" w:rsidRDefault="006F6EDE" w:rsidP="0047461E">
      <w:pPr>
        <w:numPr>
          <w:ilvl w:val="0"/>
          <w:numId w:val="266"/>
        </w:numPr>
        <w:spacing w:before="100" w:beforeAutospacing="1" w:after="100" w:afterAutospacing="1" w:line="240" w:lineRule="auto"/>
        <w:rPr>
          <w:rFonts w:ascii="Helvetica" w:hAnsi="Helvetica"/>
          <w:lang w:val="es-PE"/>
        </w:rPr>
      </w:pPr>
      <w:r w:rsidRPr="00741ECA">
        <w:rPr>
          <w:rFonts w:ascii="Helvetica" w:hAnsi="Helvetica"/>
          <w:lang w:val="es-PE"/>
        </w:rPr>
        <w:t xml:space="preserve">Si existe información suficiente para continuar. </w:t>
      </w:r>
    </w:p>
    <w:p w14:paraId="2B8682D8" w14:textId="77777777" w:rsidR="006F6EDE" w:rsidRPr="00741ECA" w:rsidRDefault="006F6EDE" w:rsidP="0047461E">
      <w:pPr>
        <w:numPr>
          <w:ilvl w:val="0"/>
          <w:numId w:val="266"/>
        </w:numPr>
        <w:spacing w:before="100" w:beforeAutospacing="1" w:after="100" w:afterAutospacing="1" w:line="240" w:lineRule="auto"/>
        <w:rPr>
          <w:rFonts w:ascii="Helvetica" w:hAnsi="Helvetica"/>
          <w:lang w:val="es-PE"/>
        </w:rPr>
      </w:pPr>
      <w:r w:rsidRPr="00741ECA">
        <w:rPr>
          <w:rFonts w:ascii="Helvetica" w:hAnsi="Helvetica"/>
          <w:lang w:val="es-PE"/>
        </w:rPr>
        <w:t xml:space="preserve">Si existe un posible conflicto de interés. </w:t>
      </w:r>
    </w:p>
    <w:p w14:paraId="625661BF" w14:textId="77777777" w:rsidR="006F6EDE" w:rsidRPr="00741ECA" w:rsidRDefault="006F6EDE" w:rsidP="0047461E">
      <w:pPr>
        <w:numPr>
          <w:ilvl w:val="0"/>
          <w:numId w:val="266"/>
        </w:numPr>
        <w:spacing w:before="100" w:beforeAutospacing="1" w:after="100" w:afterAutospacing="1" w:line="240" w:lineRule="auto"/>
        <w:rPr>
          <w:rFonts w:ascii="Helvetica" w:hAnsi="Helvetica"/>
          <w:lang w:val="es-PE"/>
        </w:rPr>
      </w:pPr>
      <w:r w:rsidRPr="00741ECA">
        <w:rPr>
          <w:rFonts w:ascii="Helvetica" w:hAnsi="Helvetica"/>
          <w:lang w:val="es-PE"/>
        </w:rPr>
        <w:t xml:space="preserve">Qué medidas inmediatas pueden ser necesarias. </w:t>
      </w:r>
    </w:p>
    <w:p w14:paraId="26F0CEF4" w14:textId="77777777" w:rsidR="006F6EDE" w:rsidRPr="00741ECA" w:rsidRDefault="006F6EDE" w:rsidP="006F6EDE">
      <w:pPr>
        <w:pStyle w:val="NormalWeb"/>
        <w:ind w:firstLine="360"/>
        <w:rPr>
          <w:rFonts w:ascii="Helvetica" w:hAnsi="Helvetica"/>
          <w:lang w:val="es-PE"/>
        </w:rPr>
      </w:pPr>
      <w:r w:rsidRPr="00741ECA">
        <w:rPr>
          <w:rFonts w:ascii="Helvetica" w:hAnsi="Helvetica"/>
          <w:lang w:val="es-PE"/>
        </w:rPr>
        <w:t>La evaluación inicial no debe utilizarse para descartar automáticamente una denuncia simplemente porque todavía no existen pruebas completas.</w:t>
      </w:r>
    </w:p>
    <w:p w14:paraId="7F403610" w14:textId="77777777" w:rsidR="006F6EDE" w:rsidRPr="00741ECA" w:rsidRDefault="006F6EDE" w:rsidP="006F6EDE">
      <w:pPr>
        <w:pStyle w:val="Ttulo3"/>
        <w:rPr>
          <w:rFonts w:ascii="Helvetica" w:hAnsi="Helvetica"/>
          <w:lang w:val="es-PE"/>
        </w:rPr>
      </w:pPr>
      <w:r w:rsidRPr="00741ECA">
        <w:rPr>
          <w:rFonts w:ascii="Helvetica" w:hAnsi="Helvetica"/>
          <w:lang w:val="es-PE"/>
        </w:rPr>
        <w:t>Preservación de información</w:t>
      </w:r>
    </w:p>
    <w:p w14:paraId="5D66F255"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Cuando existe una sospecha razonable, puede ser necesario </w:t>
      </w:r>
      <w:r w:rsidRPr="00741ECA">
        <w:rPr>
          <w:rStyle w:val="Textoennegrita"/>
          <w:rFonts w:ascii="Helvetica" w:hAnsi="Helvetica"/>
          <w:lang w:val="es-PE"/>
        </w:rPr>
        <w:t>preservar información relevante antes de iniciar determinadas actuaciones</w:t>
      </w:r>
      <w:r w:rsidRPr="00741ECA">
        <w:rPr>
          <w:rFonts w:ascii="Helvetica" w:hAnsi="Helvetica"/>
          <w:lang w:val="es-PE"/>
        </w:rPr>
        <w:t>.</w:t>
      </w:r>
    </w:p>
    <w:p w14:paraId="516B7DB8" w14:textId="77777777" w:rsidR="006F6EDE" w:rsidRPr="00741ECA" w:rsidRDefault="006F6EDE" w:rsidP="006F6EDE">
      <w:pPr>
        <w:pStyle w:val="NormalWeb"/>
        <w:rPr>
          <w:rFonts w:ascii="Helvetica" w:hAnsi="Helvetica"/>
          <w:lang w:val="es-PE"/>
        </w:rPr>
      </w:pPr>
      <w:r w:rsidRPr="00741ECA">
        <w:rPr>
          <w:rFonts w:ascii="Helvetica" w:hAnsi="Helvetica"/>
          <w:lang w:val="es-PE"/>
        </w:rPr>
        <w:t>Dependiendo del caso, puede incluir:</w:t>
      </w:r>
    </w:p>
    <w:p w14:paraId="23C2E9B1" w14:textId="77777777" w:rsidR="006F6EDE" w:rsidRPr="00741ECA" w:rsidRDefault="006F6EDE" w:rsidP="0047461E">
      <w:pPr>
        <w:numPr>
          <w:ilvl w:val="0"/>
          <w:numId w:val="267"/>
        </w:numPr>
        <w:spacing w:before="100" w:beforeAutospacing="1" w:after="100" w:afterAutospacing="1" w:line="240" w:lineRule="auto"/>
        <w:rPr>
          <w:rFonts w:ascii="Helvetica" w:hAnsi="Helvetica"/>
        </w:rPr>
      </w:pPr>
      <w:r w:rsidRPr="00741ECA">
        <w:rPr>
          <w:rFonts w:ascii="Helvetica" w:hAnsi="Helvetica"/>
        </w:rPr>
        <w:t xml:space="preserve">Contratos. </w:t>
      </w:r>
    </w:p>
    <w:p w14:paraId="078BE9B8" w14:textId="77777777" w:rsidR="006F6EDE" w:rsidRPr="00741ECA" w:rsidRDefault="006F6EDE" w:rsidP="0047461E">
      <w:pPr>
        <w:numPr>
          <w:ilvl w:val="0"/>
          <w:numId w:val="267"/>
        </w:numPr>
        <w:spacing w:before="100" w:beforeAutospacing="1" w:after="100" w:afterAutospacing="1" w:line="240" w:lineRule="auto"/>
        <w:rPr>
          <w:rFonts w:ascii="Helvetica" w:hAnsi="Helvetica"/>
        </w:rPr>
      </w:pPr>
      <w:r w:rsidRPr="00741ECA">
        <w:rPr>
          <w:rFonts w:ascii="Helvetica" w:hAnsi="Helvetica"/>
        </w:rPr>
        <w:t xml:space="preserve">Facturas. </w:t>
      </w:r>
    </w:p>
    <w:p w14:paraId="1D91F716" w14:textId="77777777" w:rsidR="006F6EDE" w:rsidRPr="00741ECA" w:rsidRDefault="006F6EDE" w:rsidP="0047461E">
      <w:pPr>
        <w:numPr>
          <w:ilvl w:val="0"/>
          <w:numId w:val="267"/>
        </w:numPr>
        <w:spacing w:before="100" w:beforeAutospacing="1" w:after="100" w:afterAutospacing="1" w:line="240" w:lineRule="auto"/>
        <w:rPr>
          <w:rFonts w:ascii="Helvetica" w:hAnsi="Helvetica"/>
        </w:rPr>
      </w:pPr>
      <w:r w:rsidRPr="00741ECA">
        <w:rPr>
          <w:rFonts w:ascii="Helvetica" w:hAnsi="Helvetica"/>
        </w:rPr>
        <w:t xml:space="preserve">Órdenes de compra. </w:t>
      </w:r>
    </w:p>
    <w:p w14:paraId="03C0C629" w14:textId="77777777" w:rsidR="006F6EDE" w:rsidRPr="00741ECA" w:rsidRDefault="006F6EDE" w:rsidP="0047461E">
      <w:pPr>
        <w:numPr>
          <w:ilvl w:val="0"/>
          <w:numId w:val="267"/>
        </w:numPr>
        <w:spacing w:before="100" w:beforeAutospacing="1" w:after="100" w:afterAutospacing="1" w:line="240" w:lineRule="auto"/>
        <w:rPr>
          <w:rFonts w:ascii="Helvetica" w:hAnsi="Helvetica"/>
        </w:rPr>
      </w:pPr>
      <w:r w:rsidRPr="00741ECA">
        <w:rPr>
          <w:rFonts w:ascii="Helvetica" w:hAnsi="Helvetica"/>
        </w:rPr>
        <w:t xml:space="preserve">Registros contables. </w:t>
      </w:r>
    </w:p>
    <w:p w14:paraId="157ECB18" w14:textId="77777777" w:rsidR="006F6EDE" w:rsidRPr="00741ECA" w:rsidRDefault="006F6EDE" w:rsidP="0047461E">
      <w:pPr>
        <w:numPr>
          <w:ilvl w:val="0"/>
          <w:numId w:val="267"/>
        </w:numPr>
        <w:spacing w:before="100" w:beforeAutospacing="1" w:after="100" w:afterAutospacing="1" w:line="240" w:lineRule="auto"/>
        <w:rPr>
          <w:rFonts w:ascii="Helvetica" w:hAnsi="Helvetica"/>
        </w:rPr>
      </w:pPr>
      <w:r w:rsidRPr="00741ECA">
        <w:rPr>
          <w:rFonts w:ascii="Helvetica" w:hAnsi="Helvetica"/>
        </w:rPr>
        <w:t xml:space="preserve">Correos electrónicos. </w:t>
      </w:r>
    </w:p>
    <w:p w14:paraId="3C421409" w14:textId="77777777" w:rsidR="006F6EDE" w:rsidRPr="00741ECA" w:rsidRDefault="006F6EDE" w:rsidP="0047461E">
      <w:pPr>
        <w:numPr>
          <w:ilvl w:val="0"/>
          <w:numId w:val="267"/>
        </w:numPr>
        <w:spacing w:before="100" w:beforeAutospacing="1" w:after="100" w:afterAutospacing="1" w:line="240" w:lineRule="auto"/>
        <w:rPr>
          <w:rFonts w:ascii="Helvetica" w:hAnsi="Helvetica"/>
        </w:rPr>
      </w:pPr>
      <w:r w:rsidRPr="00741ECA">
        <w:rPr>
          <w:rFonts w:ascii="Helvetica" w:hAnsi="Helvetica"/>
        </w:rPr>
        <w:t xml:space="preserve">Comunicaciones corporativas. </w:t>
      </w:r>
    </w:p>
    <w:p w14:paraId="4E077F93" w14:textId="77777777" w:rsidR="006F6EDE" w:rsidRPr="00741ECA" w:rsidRDefault="006F6EDE" w:rsidP="0047461E">
      <w:pPr>
        <w:numPr>
          <w:ilvl w:val="0"/>
          <w:numId w:val="267"/>
        </w:numPr>
        <w:spacing w:before="100" w:beforeAutospacing="1" w:after="100" w:afterAutospacing="1" w:line="240" w:lineRule="auto"/>
        <w:rPr>
          <w:rFonts w:ascii="Helvetica" w:hAnsi="Helvetica"/>
        </w:rPr>
      </w:pPr>
      <w:r w:rsidRPr="00741ECA">
        <w:rPr>
          <w:rFonts w:ascii="Helvetica" w:hAnsi="Helvetica"/>
        </w:rPr>
        <w:t xml:space="preserve">Informes. </w:t>
      </w:r>
    </w:p>
    <w:p w14:paraId="10B6103C" w14:textId="77777777" w:rsidR="006F6EDE" w:rsidRPr="00741ECA" w:rsidRDefault="006F6EDE" w:rsidP="0047461E">
      <w:pPr>
        <w:numPr>
          <w:ilvl w:val="0"/>
          <w:numId w:val="267"/>
        </w:numPr>
        <w:spacing w:before="100" w:beforeAutospacing="1" w:after="100" w:afterAutospacing="1" w:line="240" w:lineRule="auto"/>
        <w:rPr>
          <w:rFonts w:ascii="Helvetica" w:hAnsi="Helvetica"/>
        </w:rPr>
      </w:pPr>
      <w:r w:rsidRPr="00741ECA">
        <w:rPr>
          <w:rFonts w:ascii="Helvetica" w:hAnsi="Helvetica"/>
        </w:rPr>
        <w:t xml:space="preserve">Registros de aprobación. </w:t>
      </w:r>
    </w:p>
    <w:p w14:paraId="33997B81" w14:textId="77777777" w:rsidR="006F6EDE" w:rsidRPr="00741ECA" w:rsidRDefault="006F6EDE" w:rsidP="0047461E">
      <w:pPr>
        <w:numPr>
          <w:ilvl w:val="0"/>
          <w:numId w:val="267"/>
        </w:numPr>
        <w:spacing w:before="100" w:beforeAutospacing="1" w:after="100" w:afterAutospacing="1" w:line="240" w:lineRule="auto"/>
        <w:rPr>
          <w:rFonts w:ascii="Helvetica" w:hAnsi="Helvetica"/>
        </w:rPr>
      </w:pPr>
      <w:r w:rsidRPr="00741ECA">
        <w:rPr>
          <w:rFonts w:ascii="Helvetica" w:hAnsi="Helvetica"/>
        </w:rPr>
        <w:t xml:space="preserve">Documentación de proveedores. </w:t>
      </w:r>
    </w:p>
    <w:p w14:paraId="2223D610" w14:textId="77777777" w:rsidR="006F6EDE" w:rsidRPr="00741ECA" w:rsidRDefault="006F6EDE" w:rsidP="0047461E">
      <w:pPr>
        <w:numPr>
          <w:ilvl w:val="0"/>
          <w:numId w:val="267"/>
        </w:numPr>
        <w:spacing w:before="100" w:beforeAutospacing="1" w:after="100" w:afterAutospacing="1" w:line="240" w:lineRule="auto"/>
        <w:rPr>
          <w:rFonts w:ascii="Helvetica" w:hAnsi="Helvetica"/>
        </w:rPr>
      </w:pPr>
      <w:r w:rsidRPr="00741ECA">
        <w:rPr>
          <w:rFonts w:ascii="Helvetica" w:hAnsi="Helvetica"/>
        </w:rPr>
        <w:t xml:space="preserve">Registros de pagos. </w:t>
      </w:r>
    </w:p>
    <w:p w14:paraId="53D7E141" w14:textId="77777777" w:rsidR="006F6EDE" w:rsidRPr="00741ECA" w:rsidRDefault="006F6EDE" w:rsidP="0047461E">
      <w:pPr>
        <w:numPr>
          <w:ilvl w:val="0"/>
          <w:numId w:val="267"/>
        </w:numPr>
        <w:spacing w:before="100" w:beforeAutospacing="1" w:after="100" w:afterAutospacing="1" w:line="240" w:lineRule="auto"/>
        <w:rPr>
          <w:rFonts w:ascii="Helvetica" w:hAnsi="Helvetica"/>
          <w:lang w:val="es-PE"/>
        </w:rPr>
      </w:pPr>
      <w:r w:rsidRPr="00741ECA">
        <w:rPr>
          <w:rFonts w:ascii="Helvetica" w:hAnsi="Helvetica"/>
          <w:lang w:val="es-PE"/>
        </w:rPr>
        <w:t xml:space="preserve">Documentación relacionada con la operación. </w:t>
      </w:r>
    </w:p>
    <w:p w14:paraId="1BE9525B" w14:textId="77777777" w:rsidR="006F6EDE" w:rsidRPr="00741ECA" w:rsidRDefault="006F6EDE" w:rsidP="006F6EDE">
      <w:pPr>
        <w:pStyle w:val="NormalWeb"/>
        <w:ind w:firstLine="360"/>
        <w:rPr>
          <w:rFonts w:ascii="Helvetica" w:hAnsi="Helvetica"/>
          <w:lang w:val="es-PE"/>
        </w:rPr>
      </w:pPr>
      <w:r w:rsidRPr="00741ECA">
        <w:rPr>
          <w:rFonts w:ascii="Helvetica" w:hAnsi="Helvetica"/>
          <w:lang w:val="es-PE"/>
        </w:rPr>
        <w:t xml:space="preserve">La preservación debe realizarse respetando las </w:t>
      </w:r>
      <w:r w:rsidRPr="00741ECA">
        <w:rPr>
          <w:rStyle w:val="Textoennegrita"/>
          <w:rFonts w:ascii="Helvetica" w:hAnsi="Helvetica"/>
          <w:lang w:val="es-PE"/>
        </w:rPr>
        <w:t>leyes aplicables, las políticas internas y las obligaciones de protección de datos y confidencialidad</w:t>
      </w:r>
      <w:r w:rsidRPr="00741ECA">
        <w:rPr>
          <w:rFonts w:ascii="Helvetica" w:hAnsi="Helvetica"/>
          <w:lang w:val="es-PE"/>
        </w:rPr>
        <w:t>.</w:t>
      </w:r>
    </w:p>
    <w:p w14:paraId="61093B6F" w14:textId="77777777" w:rsidR="006F6EDE" w:rsidRPr="00741ECA" w:rsidRDefault="006F6EDE" w:rsidP="006F6EDE">
      <w:pPr>
        <w:pStyle w:val="Ttulo3"/>
        <w:rPr>
          <w:rFonts w:ascii="Helvetica" w:hAnsi="Helvetica"/>
          <w:lang w:val="es-PE"/>
        </w:rPr>
      </w:pPr>
      <w:r w:rsidRPr="00741ECA">
        <w:rPr>
          <w:rFonts w:ascii="Helvetica" w:hAnsi="Helvetica"/>
          <w:lang w:val="es-PE"/>
        </w:rPr>
        <w:t>Planificación de la investigación</w:t>
      </w:r>
    </w:p>
    <w:p w14:paraId="3A39EB04"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Una investigación debe organizarse antes de realizar las principales actuaciones.</w:t>
      </w:r>
    </w:p>
    <w:p w14:paraId="5AF9BC30" w14:textId="77777777" w:rsidR="006F6EDE" w:rsidRPr="00741ECA" w:rsidRDefault="006F6EDE" w:rsidP="006F6EDE">
      <w:pPr>
        <w:pStyle w:val="NormalWeb"/>
        <w:rPr>
          <w:rFonts w:ascii="Helvetica" w:hAnsi="Helvetica"/>
          <w:lang w:val="es-PE"/>
        </w:rPr>
      </w:pPr>
      <w:r w:rsidRPr="00741ECA">
        <w:rPr>
          <w:rFonts w:ascii="Helvetica" w:hAnsi="Helvetica"/>
          <w:lang w:val="es-PE"/>
        </w:rPr>
        <w:t>El plan puede determinar:</w:t>
      </w:r>
    </w:p>
    <w:p w14:paraId="39B55F12"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Qué hechos deben aclararse.</w:t>
      </w:r>
    </w:p>
    <w:p w14:paraId="7E0D0303"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Qué documentación debe revisarse.</w:t>
      </w:r>
    </w:p>
    <w:p w14:paraId="5439833F"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Qué personas deben ser entrevistadas.</w:t>
      </w:r>
    </w:p>
    <w:p w14:paraId="3D6CFD26"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Quién dirigirá la investigación.</w:t>
      </w:r>
    </w:p>
    <w:p w14:paraId="19387EE9"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Qué recursos serán necesarios.</w:t>
      </w:r>
    </w:p>
    <w:p w14:paraId="27697DE6"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Qué riesgos deben gestionarse.</w:t>
      </w:r>
    </w:p>
    <w:p w14:paraId="150F9E73"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Qué plazos son razonables.</w:t>
      </w:r>
    </w:p>
    <w:p w14:paraId="133E569B"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No todos los casos requieren una investigación compleja. Un incidente de bajo riesgo puede requerir una revisión limitada, mientras que un posible soborno de alto valor puede necesitar una investigación mucho más profunda.</w:t>
      </w:r>
    </w:p>
    <w:p w14:paraId="598D2DF5" w14:textId="77777777" w:rsidR="006F6EDE" w:rsidRPr="00741ECA" w:rsidRDefault="006F6EDE" w:rsidP="006F6EDE">
      <w:pPr>
        <w:pStyle w:val="Ttulo3"/>
        <w:rPr>
          <w:rFonts w:ascii="Helvetica" w:hAnsi="Helvetica"/>
          <w:lang w:val="es-PE"/>
        </w:rPr>
      </w:pPr>
      <w:r w:rsidRPr="00741ECA">
        <w:rPr>
          <w:rFonts w:ascii="Helvetica" w:hAnsi="Helvetica"/>
          <w:lang w:val="es-PE"/>
        </w:rPr>
        <w:t>Independencia del investigador</w:t>
      </w:r>
    </w:p>
    <w:p w14:paraId="74F05184" w14:textId="0B8BFB16"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Las personas responsables de investigar deben contar con un nivel adecuado de </w:t>
      </w:r>
      <w:r w:rsidRPr="00741ECA">
        <w:rPr>
          <w:rStyle w:val="Textoennegrita"/>
          <w:rFonts w:ascii="Helvetica" w:hAnsi="Helvetica"/>
          <w:lang w:val="es-PE"/>
        </w:rPr>
        <w:t>independencia y objetividad</w:t>
      </w:r>
      <w:r w:rsidRPr="00741ECA">
        <w:rPr>
          <w:rFonts w:ascii="Helvetica" w:hAnsi="Helvetica"/>
          <w:lang w:val="es-PE"/>
        </w:rPr>
        <w:t>. Por ejemplo, si una denuncia involucra al responsable directo del investigador, puede existir un conflicto de interés.</w:t>
      </w:r>
    </w:p>
    <w:p w14:paraId="42743468" w14:textId="77777777" w:rsidR="006F6EDE" w:rsidRPr="00741ECA" w:rsidRDefault="006F6EDE" w:rsidP="006F6EDE">
      <w:pPr>
        <w:pStyle w:val="NormalWeb"/>
        <w:rPr>
          <w:rFonts w:ascii="Helvetica" w:hAnsi="Helvetica"/>
          <w:lang w:val="es-PE"/>
        </w:rPr>
      </w:pPr>
      <w:r w:rsidRPr="00741ECA">
        <w:rPr>
          <w:rFonts w:ascii="Helvetica" w:hAnsi="Helvetica"/>
          <w:lang w:val="es-PE"/>
        </w:rPr>
        <w:t>En estos casos, la organización debe establecer mecanismos para:</w:t>
      </w:r>
    </w:p>
    <w:p w14:paraId="7F0B5291" w14:textId="77777777" w:rsidR="006F6EDE" w:rsidRPr="00741ECA" w:rsidRDefault="006F6EDE" w:rsidP="0047461E">
      <w:pPr>
        <w:numPr>
          <w:ilvl w:val="0"/>
          <w:numId w:val="268"/>
        </w:numPr>
        <w:spacing w:before="100" w:beforeAutospacing="1" w:after="100" w:afterAutospacing="1" w:line="240" w:lineRule="auto"/>
        <w:rPr>
          <w:rFonts w:ascii="Helvetica" w:hAnsi="Helvetica"/>
        </w:rPr>
      </w:pPr>
      <w:r w:rsidRPr="00741ECA">
        <w:rPr>
          <w:rFonts w:ascii="Helvetica" w:hAnsi="Helvetica"/>
        </w:rPr>
        <w:t xml:space="preserve">Designar a otra persona. </w:t>
      </w:r>
    </w:p>
    <w:p w14:paraId="706B8E3E" w14:textId="77777777" w:rsidR="006F6EDE" w:rsidRPr="00741ECA" w:rsidRDefault="006F6EDE" w:rsidP="0047461E">
      <w:pPr>
        <w:numPr>
          <w:ilvl w:val="0"/>
          <w:numId w:val="268"/>
        </w:numPr>
        <w:spacing w:before="100" w:beforeAutospacing="1" w:after="100" w:afterAutospacing="1" w:line="240" w:lineRule="auto"/>
        <w:rPr>
          <w:rFonts w:ascii="Helvetica" w:hAnsi="Helvetica"/>
          <w:lang w:val="es-PE"/>
        </w:rPr>
      </w:pPr>
      <w:r w:rsidRPr="00741ECA">
        <w:rPr>
          <w:rFonts w:ascii="Helvetica" w:hAnsi="Helvetica"/>
          <w:lang w:val="es-PE"/>
        </w:rPr>
        <w:t xml:space="preserve">Elevar el caso a un nivel superior. </w:t>
      </w:r>
    </w:p>
    <w:p w14:paraId="693CCD3E" w14:textId="77777777" w:rsidR="006F6EDE" w:rsidRPr="00741ECA" w:rsidRDefault="006F6EDE" w:rsidP="0047461E">
      <w:pPr>
        <w:numPr>
          <w:ilvl w:val="0"/>
          <w:numId w:val="268"/>
        </w:numPr>
        <w:spacing w:before="100" w:beforeAutospacing="1" w:after="100" w:afterAutospacing="1" w:line="240" w:lineRule="auto"/>
        <w:rPr>
          <w:rFonts w:ascii="Helvetica" w:hAnsi="Helvetica"/>
          <w:lang w:val="es-PE"/>
        </w:rPr>
      </w:pPr>
      <w:r w:rsidRPr="00741ECA">
        <w:rPr>
          <w:rFonts w:ascii="Helvetica" w:hAnsi="Helvetica"/>
          <w:lang w:val="es-PE"/>
        </w:rPr>
        <w:t xml:space="preserve">Solicitar apoyo de la función de cumplimiento. </w:t>
      </w:r>
    </w:p>
    <w:p w14:paraId="5C9AB2F1" w14:textId="77777777" w:rsidR="006F6EDE" w:rsidRPr="00741ECA" w:rsidRDefault="006F6EDE" w:rsidP="0047461E">
      <w:pPr>
        <w:numPr>
          <w:ilvl w:val="0"/>
          <w:numId w:val="268"/>
        </w:numPr>
        <w:spacing w:before="100" w:beforeAutospacing="1" w:after="100" w:afterAutospacing="1" w:line="240" w:lineRule="auto"/>
        <w:rPr>
          <w:rFonts w:ascii="Helvetica" w:hAnsi="Helvetica"/>
          <w:lang w:val="es-PE"/>
        </w:rPr>
      </w:pPr>
      <w:r w:rsidRPr="00741ECA">
        <w:rPr>
          <w:rFonts w:ascii="Helvetica" w:hAnsi="Helvetica"/>
          <w:lang w:val="es-PE"/>
        </w:rPr>
        <w:t xml:space="preserve">Utilizar especialistas externos cuando sea necesario. </w:t>
      </w:r>
    </w:p>
    <w:p w14:paraId="35CFA536" w14:textId="77777777" w:rsidR="006F6EDE" w:rsidRPr="00741ECA" w:rsidRDefault="006F6EDE" w:rsidP="006F6EDE">
      <w:pPr>
        <w:pStyle w:val="NormalWeb"/>
        <w:ind w:firstLine="360"/>
        <w:rPr>
          <w:rFonts w:ascii="Helvetica" w:hAnsi="Helvetica"/>
          <w:lang w:val="es-PE"/>
        </w:rPr>
      </w:pPr>
      <w:r w:rsidRPr="00741ECA">
        <w:rPr>
          <w:rStyle w:val="Textoennegrita"/>
          <w:rFonts w:ascii="Helvetica" w:hAnsi="Helvetica"/>
          <w:lang w:val="es-PE"/>
        </w:rPr>
        <w:t>Una investigación pierde credibilidad cuando la persona que podría verse afectada controla el resultado de la investigación.</w:t>
      </w:r>
    </w:p>
    <w:p w14:paraId="7A01E467" w14:textId="77777777" w:rsidR="006F6EDE" w:rsidRPr="00741ECA" w:rsidRDefault="006F6EDE" w:rsidP="006F6EDE">
      <w:pPr>
        <w:pStyle w:val="Ttulo3"/>
        <w:rPr>
          <w:rFonts w:ascii="Helvetica" w:hAnsi="Helvetica"/>
          <w:lang w:val="es-PE"/>
        </w:rPr>
      </w:pPr>
      <w:r w:rsidRPr="00741ECA">
        <w:rPr>
          <w:rFonts w:ascii="Helvetica" w:hAnsi="Helvetica"/>
          <w:lang w:val="es-PE"/>
        </w:rPr>
        <w:t>Función de cumplimiento</w:t>
      </w:r>
    </w:p>
    <w:p w14:paraId="35A430D0"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función de cumplimiento antisoborno</w:t>
      </w:r>
      <w:r w:rsidRPr="00741ECA">
        <w:rPr>
          <w:rFonts w:ascii="Helvetica" w:hAnsi="Helvetica"/>
          <w:lang w:val="es-PE"/>
        </w:rPr>
        <w:t xml:space="preserve"> puede desempeñar un papel importante en la investigación, dependiendo de la estructura y responsabilidades definidas por la organización.</w:t>
      </w:r>
    </w:p>
    <w:p w14:paraId="76F17CE4" w14:textId="77777777" w:rsidR="006F6EDE" w:rsidRPr="00741ECA" w:rsidRDefault="006F6EDE" w:rsidP="006F6EDE">
      <w:pPr>
        <w:pStyle w:val="NormalWeb"/>
        <w:rPr>
          <w:rFonts w:ascii="Helvetica" w:hAnsi="Helvetica"/>
        </w:rPr>
      </w:pPr>
      <w:r w:rsidRPr="00741ECA">
        <w:rPr>
          <w:rFonts w:ascii="Helvetica" w:hAnsi="Helvetica"/>
        </w:rPr>
        <w:t>Puede participar en:</w:t>
      </w:r>
    </w:p>
    <w:p w14:paraId="29513529" w14:textId="77777777" w:rsidR="006F6EDE" w:rsidRPr="00741ECA" w:rsidRDefault="006F6EDE" w:rsidP="0047461E">
      <w:pPr>
        <w:numPr>
          <w:ilvl w:val="0"/>
          <w:numId w:val="269"/>
        </w:numPr>
        <w:spacing w:before="100" w:beforeAutospacing="1" w:after="100" w:afterAutospacing="1" w:line="240" w:lineRule="auto"/>
        <w:rPr>
          <w:rFonts w:ascii="Helvetica" w:hAnsi="Helvetica"/>
        </w:rPr>
      </w:pPr>
      <w:r w:rsidRPr="00741ECA">
        <w:rPr>
          <w:rFonts w:ascii="Helvetica" w:hAnsi="Helvetica"/>
        </w:rPr>
        <w:t xml:space="preserve">Evaluación inicial. </w:t>
      </w:r>
    </w:p>
    <w:p w14:paraId="2B7122F6" w14:textId="77777777" w:rsidR="006F6EDE" w:rsidRPr="00741ECA" w:rsidRDefault="006F6EDE" w:rsidP="0047461E">
      <w:pPr>
        <w:numPr>
          <w:ilvl w:val="0"/>
          <w:numId w:val="269"/>
        </w:numPr>
        <w:spacing w:before="100" w:beforeAutospacing="1" w:after="100" w:afterAutospacing="1" w:line="240" w:lineRule="auto"/>
        <w:rPr>
          <w:rFonts w:ascii="Helvetica" w:hAnsi="Helvetica"/>
        </w:rPr>
      </w:pPr>
      <w:r w:rsidRPr="00741ECA">
        <w:rPr>
          <w:rFonts w:ascii="Helvetica" w:hAnsi="Helvetica"/>
        </w:rPr>
        <w:t xml:space="preserve">Coordinación. </w:t>
      </w:r>
    </w:p>
    <w:p w14:paraId="2E5712A2" w14:textId="77777777" w:rsidR="006F6EDE" w:rsidRPr="00741ECA" w:rsidRDefault="006F6EDE" w:rsidP="0047461E">
      <w:pPr>
        <w:numPr>
          <w:ilvl w:val="0"/>
          <w:numId w:val="269"/>
        </w:numPr>
        <w:spacing w:before="100" w:beforeAutospacing="1" w:after="100" w:afterAutospacing="1" w:line="240" w:lineRule="auto"/>
        <w:rPr>
          <w:rFonts w:ascii="Helvetica" w:hAnsi="Helvetica"/>
        </w:rPr>
      </w:pPr>
      <w:r w:rsidRPr="00741ECA">
        <w:rPr>
          <w:rFonts w:ascii="Helvetica" w:hAnsi="Helvetica"/>
        </w:rPr>
        <w:t xml:space="preserve">Supervisión. </w:t>
      </w:r>
    </w:p>
    <w:p w14:paraId="5D728D78" w14:textId="77777777" w:rsidR="006F6EDE" w:rsidRPr="00741ECA" w:rsidRDefault="006F6EDE" w:rsidP="0047461E">
      <w:pPr>
        <w:numPr>
          <w:ilvl w:val="0"/>
          <w:numId w:val="269"/>
        </w:numPr>
        <w:spacing w:before="100" w:beforeAutospacing="1" w:after="100" w:afterAutospacing="1" w:line="240" w:lineRule="auto"/>
        <w:rPr>
          <w:rFonts w:ascii="Helvetica" w:hAnsi="Helvetica"/>
        </w:rPr>
      </w:pPr>
      <w:r w:rsidRPr="00741ECA">
        <w:rPr>
          <w:rFonts w:ascii="Helvetica" w:hAnsi="Helvetica"/>
        </w:rPr>
        <w:t xml:space="preserve">Asesoramiento. </w:t>
      </w:r>
    </w:p>
    <w:p w14:paraId="0EAA0C6A" w14:textId="77777777" w:rsidR="006F6EDE" w:rsidRPr="00741ECA" w:rsidRDefault="006F6EDE" w:rsidP="0047461E">
      <w:pPr>
        <w:numPr>
          <w:ilvl w:val="0"/>
          <w:numId w:val="269"/>
        </w:numPr>
        <w:spacing w:before="100" w:beforeAutospacing="1" w:after="100" w:afterAutospacing="1" w:line="240" w:lineRule="auto"/>
        <w:rPr>
          <w:rFonts w:ascii="Helvetica" w:hAnsi="Helvetica"/>
        </w:rPr>
      </w:pPr>
      <w:r w:rsidRPr="00741ECA">
        <w:rPr>
          <w:rFonts w:ascii="Helvetica" w:hAnsi="Helvetica"/>
        </w:rPr>
        <w:t xml:space="preserve">Seguimiento. </w:t>
      </w:r>
    </w:p>
    <w:p w14:paraId="2CAAED7D" w14:textId="77777777" w:rsidR="006F6EDE" w:rsidRPr="00741ECA" w:rsidRDefault="006F6EDE" w:rsidP="0047461E">
      <w:pPr>
        <w:numPr>
          <w:ilvl w:val="0"/>
          <w:numId w:val="269"/>
        </w:numPr>
        <w:spacing w:before="100" w:beforeAutospacing="1" w:after="100" w:afterAutospacing="1" w:line="240" w:lineRule="auto"/>
        <w:rPr>
          <w:rFonts w:ascii="Helvetica" w:hAnsi="Helvetica"/>
        </w:rPr>
      </w:pPr>
      <w:r w:rsidRPr="00741ECA">
        <w:rPr>
          <w:rFonts w:ascii="Helvetica" w:hAnsi="Helvetica"/>
        </w:rPr>
        <w:t xml:space="preserve">Comunicación de resultados. </w:t>
      </w:r>
    </w:p>
    <w:p w14:paraId="3465A9FB" w14:textId="77777777" w:rsidR="006F6EDE" w:rsidRPr="00741ECA" w:rsidRDefault="006F6EDE" w:rsidP="0047461E">
      <w:pPr>
        <w:numPr>
          <w:ilvl w:val="0"/>
          <w:numId w:val="269"/>
        </w:numPr>
        <w:spacing w:before="100" w:beforeAutospacing="1" w:after="100" w:afterAutospacing="1" w:line="240" w:lineRule="auto"/>
        <w:rPr>
          <w:rFonts w:ascii="Helvetica" w:hAnsi="Helvetica"/>
        </w:rPr>
      </w:pPr>
      <w:r w:rsidRPr="00741ECA">
        <w:rPr>
          <w:rFonts w:ascii="Helvetica" w:hAnsi="Helvetica"/>
        </w:rPr>
        <w:t xml:space="preserve">Recomendación de medidas correctivas. </w:t>
      </w:r>
    </w:p>
    <w:p w14:paraId="3B36C64B" w14:textId="77777777" w:rsidR="006F6EDE" w:rsidRPr="00741ECA" w:rsidRDefault="006F6EDE" w:rsidP="006F6EDE">
      <w:pPr>
        <w:pStyle w:val="NormalWeb"/>
        <w:ind w:firstLine="360"/>
        <w:rPr>
          <w:rFonts w:ascii="Helvetica" w:hAnsi="Helvetica"/>
          <w:lang w:val="es-PE"/>
        </w:rPr>
      </w:pPr>
      <w:r w:rsidRPr="00741ECA">
        <w:rPr>
          <w:rFonts w:ascii="Helvetica" w:hAnsi="Helvetica"/>
          <w:lang w:val="es-PE"/>
        </w:rPr>
        <w:t xml:space="preserve">La ISO 37001 contempla la existencia de una función responsable de supervisar el sistema antisoborno y también incluye la investigación y el seguimiento como elementos del sistema. </w:t>
      </w:r>
    </w:p>
    <w:p w14:paraId="3F62095B" w14:textId="77777777" w:rsidR="006F6EDE" w:rsidRPr="00741ECA" w:rsidRDefault="006F6EDE" w:rsidP="006F6EDE">
      <w:pPr>
        <w:pStyle w:val="Ttulo3"/>
        <w:rPr>
          <w:rFonts w:ascii="Helvetica" w:hAnsi="Helvetica"/>
          <w:lang w:val="es-PE"/>
        </w:rPr>
      </w:pPr>
      <w:r w:rsidRPr="00741ECA">
        <w:rPr>
          <w:rFonts w:ascii="Helvetica" w:hAnsi="Helvetica"/>
          <w:lang w:val="es-PE"/>
        </w:rPr>
        <w:t>Recopilación de evidencias</w:t>
      </w:r>
    </w:p>
    <w:p w14:paraId="3EA35CEA" w14:textId="7C7E5498" w:rsidR="006F6EDE" w:rsidRPr="00741ECA" w:rsidRDefault="006F6EDE" w:rsidP="006F6EDE">
      <w:pPr>
        <w:pStyle w:val="NormalWeb"/>
        <w:rPr>
          <w:rFonts w:ascii="Helvetica" w:hAnsi="Helvetica"/>
        </w:rPr>
      </w:pPr>
      <w:r w:rsidRPr="00741ECA">
        <w:rPr>
          <w:rFonts w:ascii="Helvetica" w:hAnsi="Helvetica"/>
          <w:lang w:val="es-PE"/>
        </w:rPr>
        <w:t xml:space="preserve">La investigación debe buscar </w:t>
      </w:r>
      <w:r w:rsidRPr="00741ECA">
        <w:rPr>
          <w:rStyle w:val="Textoennegrita"/>
          <w:rFonts w:ascii="Helvetica" w:hAnsi="Helvetica"/>
          <w:lang w:val="es-PE"/>
        </w:rPr>
        <w:t>evidencias relevantes y verificables</w:t>
      </w:r>
      <w:r w:rsidRPr="00741ECA">
        <w:rPr>
          <w:rFonts w:ascii="Helvetica" w:hAnsi="Helvetica"/>
          <w:lang w:val="es-PE"/>
        </w:rPr>
        <w:t xml:space="preserve">. </w:t>
      </w:r>
      <w:r w:rsidRPr="00741ECA">
        <w:rPr>
          <w:rFonts w:ascii="Helvetica" w:hAnsi="Helvetica"/>
        </w:rPr>
        <w:t>Estas pueden incluir:</w:t>
      </w:r>
    </w:p>
    <w:p w14:paraId="1C306097" w14:textId="77777777" w:rsidR="006F6EDE" w:rsidRPr="00741ECA" w:rsidRDefault="006F6EDE" w:rsidP="0047461E">
      <w:pPr>
        <w:numPr>
          <w:ilvl w:val="0"/>
          <w:numId w:val="270"/>
        </w:numPr>
        <w:spacing w:before="100" w:beforeAutospacing="1" w:after="100" w:afterAutospacing="1" w:line="240" w:lineRule="auto"/>
        <w:rPr>
          <w:rFonts w:ascii="Helvetica" w:hAnsi="Helvetica"/>
        </w:rPr>
      </w:pPr>
      <w:r w:rsidRPr="00741ECA">
        <w:rPr>
          <w:rFonts w:ascii="Helvetica" w:hAnsi="Helvetica"/>
        </w:rPr>
        <w:t xml:space="preserve">Documentos contractuales. </w:t>
      </w:r>
    </w:p>
    <w:p w14:paraId="06F643B2" w14:textId="77777777" w:rsidR="006F6EDE" w:rsidRPr="00741ECA" w:rsidRDefault="006F6EDE" w:rsidP="0047461E">
      <w:pPr>
        <w:numPr>
          <w:ilvl w:val="0"/>
          <w:numId w:val="270"/>
        </w:numPr>
        <w:spacing w:before="100" w:beforeAutospacing="1" w:after="100" w:afterAutospacing="1" w:line="240" w:lineRule="auto"/>
        <w:rPr>
          <w:rFonts w:ascii="Helvetica" w:hAnsi="Helvetica"/>
        </w:rPr>
      </w:pPr>
      <w:r w:rsidRPr="00741ECA">
        <w:rPr>
          <w:rFonts w:ascii="Helvetica" w:hAnsi="Helvetica"/>
        </w:rPr>
        <w:t xml:space="preserve">Registros financieros. </w:t>
      </w:r>
    </w:p>
    <w:p w14:paraId="308FB80A" w14:textId="77777777" w:rsidR="006F6EDE" w:rsidRPr="00741ECA" w:rsidRDefault="006F6EDE" w:rsidP="0047461E">
      <w:pPr>
        <w:numPr>
          <w:ilvl w:val="0"/>
          <w:numId w:val="270"/>
        </w:numPr>
        <w:spacing w:before="100" w:beforeAutospacing="1" w:after="100" w:afterAutospacing="1" w:line="240" w:lineRule="auto"/>
        <w:rPr>
          <w:rFonts w:ascii="Helvetica" w:hAnsi="Helvetica"/>
        </w:rPr>
      </w:pPr>
      <w:r w:rsidRPr="00741ECA">
        <w:rPr>
          <w:rFonts w:ascii="Helvetica" w:hAnsi="Helvetica"/>
        </w:rPr>
        <w:t xml:space="preserve">Facturas. </w:t>
      </w:r>
    </w:p>
    <w:p w14:paraId="14943033" w14:textId="77777777" w:rsidR="006F6EDE" w:rsidRPr="00741ECA" w:rsidRDefault="006F6EDE" w:rsidP="0047461E">
      <w:pPr>
        <w:numPr>
          <w:ilvl w:val="0"/>
          <w:numId w:val="270"/>
        </w:numPr>
        <w:spacing w:before="100" w:beforeAutospacing="1" w:after="100" w:afterAutospacing="1" w:line="240" w:lineRule="auto"/>
        <w:rPr>
          <w:rFonts w:ascii="Helvetica" w:hAnsi="Helvetica"/>
        </w:rPr>
      </w:pPr>
      <w:r w:rsidRPr="00741ECA">
        <w:rPr>
          <w:rFonts w:ascii="Helvetica" w:hAnsi="Helvetica"/>
        </w:rPr>
        <w:t xml:space="preserve">Comprobantes de pago. </w:t>
      </w:r>
    </w:p>
    <w:p w14:paraId="1409E2D5" w14:textId="77777777" w:rsidR="006F6EDE" w:rsidRPr="00741ECA" w:rsidRDefault="006F6EDE" w:rsidP="0047461E">
      <w:pPr>
        <w:numPr>
          <w:ilvl w:val="0"/>
          <w:numId w:val="270"/>
        </w:numPr>
        <w:spacing w:before="100" w:beforeAutospacing="1" w:after="100" w:afterAutospacing="1" w:line="240" w:lineRule="auto"/>
        <w:rPr>
          <w:rFonts w:ascii="Helvetica" w:hAnsi="Helvetica"/>
        </w:rPr>
      </w:pPr>
      <w:r w:rsidRPr="00741ECA">
        <w:rPr>
          <w:rFonts w:ascii="Helvetica" w:hAnsi="Helvetica"/>
        </w:rPr>
        <w:t xml:space="preserve">Correos corporativos. </w:t>
      </w:r>
    </w:p>
    <w:p w14:paraId="5A4FB1BC" w14:textId="77777777" w:rsidR="006F6EDE" w:rsidRPr="00741ECA" w:rsidRDefault="006F6EDE" w:rsidP="0047461E">
      <w:pPr>
        <w:numPr>
          <w:ilvl w:val="0"/>
          <w:numId w:val="270"/>
        </w:numPr>
        <w:spacing w:before="100" w:beforeAutospacing="1" w:after="100" w:afterAutospacing="1" w:line="240" w:lineRule="auto"/>
        <w:rPr>
          <w:rFonts w:ascii="Helvetica" w:hAnsi="Helvetica"/>
          <w:lang w:val="es-PE"/>
        </w:rPr>
      </w:pPr>
      <w:r w:rsidRPr="00741ECA">
        <w:rPr>
          <w:rFonts w:ascii="Helvetica" w:hAnsi="Helvetica"/>
          <w:lang w:val="es-PE"/>
        </w:rPr>
        <w:t xml:space="preserve">Mensajes relacionados con la operación. </w:t>
      </w:r>
    </w:p>
    <w:p w14:paraId="3E626784" w14:textId="77777777" w:rsidR="006F6EDE" w:rsidRPr="00741ECA" w:rsidRDefault="006F6EDE" w:rsidP="0047461E">
      <w:pPr>
        <w:numPr>
          <w:ilvl w:val="0"/>
          <w:numId w:val="270"/>
        </w:numPr>
        <w:spacing w:before="100" w:beforeAutospacing="1" w:after="100" w:afterAutospacing="1" w:line="240" w:lineRule="auto"/>
        <w:rPr>
          <w:rFonts w:ascii="Helvetica" w:hAnsi="Helvetica"/>
        </w:rPr>
      </w:pPr>
      <w:r w:rsidRPr="00741ECA">
        <w:rPr>
          <w:rFonts w:ascii="Helvetica" w:hAnsi="Helvetica"/>
        </w:rPr>
        <w:t xml:space="preserve">Registros de aprobación. </w:t>
      </w:r>
    </w:p>
    <w:p w14:paraId="602A1435" w14:textId="77777777" w:rsidR="006F6EDE" w:rsidRPr="00741ECA" w:rsidRDefault="006F6EDE" w:rsidP="0047461E">
      <w:pPr>
        <w:numPr>
          <w:ilvl w:val="0"/>
          <w:numId w:val="270"/>
        </w:numPr>
        <w:spacing w:before="100" w:beforeAutospacing="1" w:after="100" w:afterAutospacing="1" w:line="240" w:lineRule="auto"/>
        <w:rPr>
          <w:rFonts w:ascii="Helvetica" w:hAnsi="Helvetica"/>
        </w:rPr>
      </w:pPr>
      <w:r w:rsidRPr="00741ECA">
        <w:rPr>
          <w:rFonts w:ascii="Helvetica" w:hAnsi="Helvetica"/>
        </w:rPr>
        <w:t xml:space="preserve">Informes. </w:t>
      </w:r>
    </w:p>
    <w:p w14:paraId="49562C9D" w14:textId="77777777" w:rsidR="006F6EDE" w:rsidRPr="00741ECA" w:rsidRDefault="006F6EDE" w:rsidP="0047461E">
      <w:pPr>
        <w:numPr>
          <w:ilvl w:val="0"/>
          <w:numId w:val="270"/>
        </w:numPr>
        <w:spacing w:before="100" w:beforeAutospacing="1" w:after="100" w:afterAutospacing="1" w:line="240" w:lineRule="auto"/>
        <w:rPr>
          <w:rFonts w:ascii="Helvetica" w:hAnsi="Helvetica"/>
        </w:rPr>
      </w:pPr>
      <w:r w:rsidRPr="00741ECA">
        <w:rPr>
          <w:rFonts w:ascii="Helvetica" w:hAnsi="Helvetica"/>
        </w:rPr>
        <w:t xml:space="preserve">Documentos de proveedores. </w:t>
      </w:r>
    </w:p>
    <w:p w14:paraId="09FA6A71" w14:textId="77777777" w:rsidR="006F6EDE" w:rsidRPr="00741ECA" w:rsidRDefault="006F6EDE" w:rsidP="0047461E">
      <w:pPr>
        <w:numPr>
          <w:ilvl w:val="0"/>
          <w:numId w:val="270"/>
        </w:numPr>
        <w:spacing w:before="100" w:beforeAutospacing="1" w:after="100" w:afterAutospacing="1" w:line="240" w:lineRule="auto"/>
        <w:rPr>
          <w:rFonts w:ascii="Helvetica" w:hAnsi="Helvetica"/>
          <w:lang w:val="es-PE"/>
        </w:rPr>
      </w:pPr>
      <w:r w:rsidRPr="00741ECA">
        <w:rPr>
          <w:rFonts w:ascii="Helvetica" w:hAnsi="Helvetica"/>
          <w:lang w:val="es-PE"/>
        </w:rPr>
        <w:t xml:space="preserve">Información sobre relaciones entre las partes. </w:t>
      </w:r>
    </w:p>
    <w:p w14:paraId="66D217A3" w14:textId="77777777" w:rsidR="006F6EDE" w:rsidRPr="00741ECA" w:rsidRDefault="006F6EDE" w:rsidP="0047461E">
      <w:pPr>
        <w:numPr>
          <w:ilvl w:val="0"/>
          <w:numId w:val="270"/>
        </w:numPr>
        <w:spacing w:before="100" w:beforeAutospacing="1" w:after="100" w:afterAutospacing="1" w:line="240" w:lineRule="auto"/>
        <w:rPr>
          <w:rFonts w:ascii="Helvetica" w:hAnsi="Helvetica"/>
        </w:rPr>
      </w:pPr>
      <w:r w:rsidRPr="00741ECA">
        <w:rPr>
          <w:rFonts w:ascii="Helvetica" w:hAnsi="Helvetica"/>
        </w:rPr>
        <w:t xml:space="preserve">Registros de reuniones. </w:t>
      </w:r>
    </w:p>
    <w:p w14:paraId="24E1B6F6" w14:textId="77777777" w:rsidR="006F6EDE" w:rsidRPr="00741ECA" w:rsidRDefault="006F6EDE" w:rsidP="006F6EDE">
      <w:pPr>
        <w:pStyle w:val="NormalWeb"/>
        <w:ind w:firstLine="360"/>
        <w:rPr>
          <w:rFonts w:ascii="Helvetica" w:hAnsi="Helvetica"/>
          <w:lang w:val="es-PE"/>
        </w:rPr>
      </w:pPr>
      <w:r w:rsidRPr="00741ECA">
        <w:rPr>
          <w:rFonts w:ascii="Helvetica" w:hAnsi="Helvetica"/>
          <w:lang w:val="es-PE"/>
        </w:rPr>
        <w:t xml:space="preserve">La evidencia debe analizarse considerando </w:t>
      </w:r>
      <w:r w:rsidRPr="00741ECA">
        <w:rPr>
          <w:rStyle w:val="Textoennegrita"/>
          <w:rFonts w:ascii="Helvetica" w:hAnsi="Helvetica"/>
          <w:lang w:val="es-PE"/>
        </w:rPr>
        <w:t>su origen, autenticidad, relevancia y relación con los hechos investigados</w:t>
      </w:r>
      <w:r w:rsidRPr="00741ECA">
        <w:rPr>
          <w:rFonts w:ascii="Helvetica" w:hAnsi="Helvetica"/>
          <w:lang w:val="es-PE"/>
        </w:rPr>
        <w:t>.</w:t>
      </w:r>
    </w:p>
    <w:p w14:paraId="0234C0AE" w14:textId="77777777" w:rsidR="006F6EDE" w:rsidRPr="00741ECA" w:rsidRDefault="006F6EDE" w:rsidP="006F6EDE">
      <w:pPr>
        <w:pStyle w:val="Ttulo3"/>
        <w:rPr>
          <w:rFonts w:ascii="Helvetica" w:hAnsi="Helvetica"/>
          <w:lang w:val="es-PE"/>
        </w:rPr>
      </w:pPr>
      <w:r w:rsidRPr="00741ECA">
        <w:rPr>
          <w:rFonts w:ascii="Helvetica" w:hAnsi="Helvetica"/>
          <w:lang w:val="es-PE"/>
        </w:rPr>
        <w:t>Entrevistas</w:t>
      </w:r>
    </w:p>
    <w:p w14:paraId="3CD0875D"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Las entrevistas pueden ser necesarias para comprender cómo ocurrieron los hechos.</w:t>
      </w:r>
    </w:p>
    <w:p w14:paraId="26E5BE73" w14:textId="77777777" w:rsidR="006F6EDE" w:rsidRPr="00741ECA" w:rsidRDefault="006F6EDE" w:rsidP="006F6EDE">
      <w:pPr>
        <w:pStyle w:val="NormalWeb"/>
        <w:rPr>
          <w:rFonts w:ascii="Helvetica" w:hAnsi="Helvetica"/>
          <w:lang w:val="es-PE"/>
        </w:rPr>
      </w:pPr>
      <w:r w:rsidRPr="00741ECA">
        <w:rPr>
          <w:rFonts w:ascii="Helvetica" w:hAnsi="Helvetica"/>
          <w:lang w:val="es-PE"/>
        </w:rPr>
        <w:t>Dependiendo del caso, pueden entrevistarse:</w:t>
      </w:r>
    </w:p>
    <w:p w14:paraId="56C80D14" w14:textId="77777777" w:rsidR="006F6EDE" w:rsidRPr="00741ECA" w:rsidRDefault="006F6EDE" w:rsidP="0047461E">
      <w:pPr>
        <w:numPr>
          <w:ilvl w:val="0"/>
          <w:numId w:val="271"/>
        </w:numPr>
        <w:spacing w:before="100" w:beforeAutospacing="1" w:after="100" w:afterAutospacing="1" w:line="240" w:lineRule="auto"/>
        <w:rPr>
          <w:rFonts w:ascii="Helvetica" w:hAnsi="Helvetica"/>
          <w:lang w:val="es-PE"/>
        </w:rPr>
      </w:pPr>
      <w:r w:rsidRPr="00741ECA">
        <w:rPr>
          <w:rFonts w:ascii="Helvetica" w:hAnsi="Helvetica"/>
          <w:lang w:val="es-PE"/>
        </w:rPr>
        <w:t xml:space="preserve">Persona que realizó la denuncia. </w:t>
      </w:r>
    </w:p>
    <w:p w14:paraId="53AAA729" w14:textId="77777777" w:rsidR="006F6EDE" w:rsidRPr="00741ECA" w:rsidRDefault="006F6EDE" w:rsidP="0047461E">
      <w:pPr>
        <w:numPr>
          <w:ilvl w:val="0"/>
          <w:numId w:val="271"/>
        </w:numPr>
        <w:spacing w:before="100" w:beforeAutospacing="1" w:after="100" w:afterAutospacing="1" w:line="240" w:lineRule="auto"/>
        <w:rPr>
          <w:rFonts w:ascii="Helvetica" w:hAnsi="Helvetica"/>
        </w:rPr>
      </w:pPr>
      <w:r w:rsidRPr="00741ECA">
        <w:rPr>
          <w:rFonts w:ascii="Helvetica" w:hAnsi="Helvetica"/>
        </w:rPr>
        <w:t xml:space="preserve">Trabajadores involucrados. </w:t>
      </w:r>
    </w:p>
    <w:p w14:paraId="54DBA324" w14:textId="77777777" w:rsidR="006F6EDE" w:rsidRPr="00741ECA" w:rsidRDefault="006F6EDE" w:rsidP="0047461E">
      <w:pPr>
        <w:numPr>
          <w:ilvl w:val="0"/>
          <w:numId w:val="271"/>
        </w:numPr>
        <w:spacing w:before="100" w:beforeAutospacing="1" w:after="100" w:afterAutospacing="1" w:line="240" w:lineRule="auto"/>
        <w:rPr>
          <w:rFonts w:ascii="Helvetica" w:hAnsi="Helvetica"/>
        </w:rPr>
      </w:pPr>
      <w:r w:rsidRPr="00741ECA">
        <w:rPr>
          <w:rFonts w:ascii="Helvetica" w:hAnsi="Helvetica"/>
        </w:rPr>
        <w:t xml:space="preserve">Responsables de la operación. </w:t>
      </w:r>
    </w:p>
    <w:p w14:paraId="090E6E5A" w14:textId="77777777" w:rsidR="006F6EDE" w:rsidRPr="00741ECA" w:rsidRDefault="006F6EDE" w:rsidP="0047461E">
      <w:pPr>
        <w:numPr>
          <w:ilvl w:val="0"/>
          <w:numId w:val="271"/>
        </w:numPr>
        <w:spacing w:before="100" w:beforeAutospacing="1" w:after="100" w:afterAutospacing="1" w:line="240" w:lineRule="auto"/>
        <w:rPr>
          <w:rFonts w:ascii="Helvetica" w:hAnsi="Helvetica"/>
        </w:rPr>
      </w:pPr>
      <w:r w:rsidRPr="00741ECA">
        <w:rPr>
          <w:rFonts w:ascii="Helvetica" w:hAnsi="Helvetica"/>
        </w:rPr>
        <w:t xml:space="preserve">Proveedores. </w:t>
      </w:r>
    </w:p>
    <w:p w14:paraId="09AC371C" w14:textId="77777777" w:rsidR="006F6EDE" w:rsidRPr="00741ECA" w:rsidRDefault="006F6EDE" w:rsidP="0047461E">
      <w:pPr>
        <w:numPr>
          <w:ilvl w:val="0"/>
          <w:numId w:val="271"/>
        </w:numPr>
        <w:spacing w:before="100" w:beforeAutospacing="1" w:after="100" w:afterAutospacing="1" w:line="240" w:lineRule="auto"/>
        <w:rPr>
          <w:rFonts w:ascii="Helvetica" w:hAnsi="Helvetica"/>
        </w:rPr>
      </w:pPr>
      <w:r w:rsidRPr="00741ECA">
        <w:rPr>
          <w:rFonts w:ascii="Helvetica" w:hAnsi="Helvetica"/>
        </w:rPr>
        <w:t xml:space="preserve">Testigos. </w:t>
      </w:r>
    </w:p>
    <w:p w14:paraId="2ECADA6E" w14:textId="77777777" w:rsidR="006F6EDE" w:rsidRPr="00741ECA" w:rsidRDefault="006F6EDE" w:rsidP="0047461E">
      <w:pPr>
        <w:numPr>
          <w:ilvl w:val="0"/>
          <w:numId w:val="271"/>
        </w:numPr>
        <w:spacing w:before="100" w:beforeAutospacing="1" w:after="100" w:afterAutospacing="1" w:line="240" w:lineRule="auto"/>
        <w:rPr>
          <w:rFonts w:ascii="Helvetica" w:hAnsi="Helvetica"/>
        </w:rPr>
      </w:pPr>
      <w:r w:rsidRPr="00741ECA">
        <w:rPr>
          <w:rFonts w:ascii="Helvetica" w:hAnsi="Helvetica"/>
        </w:rPr>
        <w:t xml:space="preserve">Responsables de aprobación. </w:t>
      </w:r>
    </w:p>
    <w:p w14:paraId="372A7CB6" w14:textId="77777777" w:rsidR="006F6EDE" w:rsidRPr="00741ECA" w:rsidRDefault="006F6EDE" w:rsidP="0047461E">
      <w:pPr>
        <w:numPr>
          <w:ilvl w:val="0"/>
          <w:numId w:val="271"/>
        </w:numPr>
        <w:spacing w:before="100" w:beforeAutospacing="1" w:after="100" w:afterAutospacing="1" w:line="240" w:lineRule="auto"/>
        <w:rPr>
          <w:rFonts w:ascii="Helvetica" w:hAnsi="Helvetica"/>
          <w:lang w:val="es-PE"/>
        </w:rPr>
      </w:pPr>
      <w:r w:rsidRPr="00741ECA">
        <w:rPr>
          <w:rFonts w:ascii="Helvetica" w:hAnsi="Helvetica"/>
          <w:lang w:val="es-PE"/>
        </w:rPr>
        <w:t xml:space="preserve">Personas que participaron en la contratación. </w:t>
      </w:r>
    </w:p>
    <w:p w14:paraId="73FF2848" w14:textId="77777777" w:rsidR="006F6EDE" w:rsidRPr="00741ECA" w:rsidRDefault="006F6EDE" w:rsidP="006F6EDE">
      <w:pPr>
        <w:pStyle w:val="NormalWeb"/>
        <w:ind w:firstLine="360"/>
        <w:rPr>
          <w:rFonts w:ascii="Helvetica" w:hAnsi="Helvetica"/>
          <w:lang w:val="es-PE"/>
        </w:rPr>
      </w:pPr>
      <w:r w:rsidRPr="00741ECA">
        <w:rPr>
          <w:rFonts w:ascii="Helvetica" w:hAnsi="Helvetica"/>
          <w:lang w:val="es-PE"/>
        </w:rPr>
        <w:t xml:space="preserve">Las entrevistas deben realizarse de forma </w:t>
      </w:r>
      <w:r w:rsidRPr="00741ECA">
        <w:rPr>
          <w:rStyle w:val="Textoennegrita"/>
          <w:rFonts w:ascii="Helvetica" w:hAnsi="Helvetica"/>
          <w:lang w:val="es-PE"/>
        </w:rPr>
        <w:t>profesional, objetiva y respetuosa</w:t>
      </w:r>
      <w:r w:rsidRPr="00741ECA">
        <w:rPr>
          <w:rFonts w:ascii="Helvetica" w:hAnsi="Helvetica"/>
          <w:lang w:val="es-PE"/>
        </w:rPr>
        <w:t>, evitando presionar a las personas para obtener una determinada respuesta.</w:t>
      </w:r>
    </w:p>
    <w:p w14:paraId="1EB94E04" w14:textId="77777777" w:rsidR="006F6EDE" w:rsidRPr="00741ECA" w:rsidRDefault="006F6EDE" w:rsidP="006F6EDE">
      <w:pPr>
        <w:pStyle w:val="Ttulo3"/>
        <w:rPr>
          <w:rFonts w:ascii="Helvetica" w:hAnsi="Helvetica"/>
          <w:lang w:val="es-PE"/>
        </w:rPr>
      </w:pPr>
      <w:r w:rsidRPr="00741ECA">
        <w:rPr>
          <w:rFonts w:ascii="Helvetica" w:hAnsi="Helvetica"/>
          <w:lang w:val="es-PE"/>
        </w:rPr>
        <w:t>Preguntas durante una investigación</w:t>
      </w:r>
    </w:p>
    <w:p w14:paraId="09D70553" w14:textId="724DE8D8" w:rsidR="006F6EDE" w:rsidRPr="00741ECA" w:rsidRDefault="006F6EDE" w:rsidP="006F6EDE">
      <w:pPr>
        <w:pStyle w:val="NormalWeb"/>
        <w:rPr>
          <w:rFonts w:ascii="Helvetica" w:hAnsi="Helvetica"/>
          <w:lang w:val="es-PE"/>
        </w:rPr>
      </w:pPr>
      <w:r w:rsidRPr="00741ECA">
        <w:rPr>
          <w:rFonts w:ascii="Helvetica" w:hAnsi="Helvetica"/>
          <w:lang w:val="es-PE"/>
        </w:rPr>
        <w:t>Las preguntas deben orientarse a establecer hechos. Por ejemplo:</w:t>
      </w:r>
    </w:p>
    <w:p w14:paraId="18F3F588"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¿Qué ocurrió?</w:t>
      </w:r>
    </w:p>
    <w:p w14:paraId="621F149B"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¿Cuándo ocurrió?</w:t>
      </w:r>
    </w:p>
    <w:p w14:paraId="5D6672F8"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¿Quiénes participaron?</w:t>
      </w:r>
    </w:p>
    <w:p w14:paraId="3E558D2E"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¿Quién tomó la decisión?</w:t>
      </w:r>
    </w:p>
    <w:p w14:paraId="7315E590"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¿Qué documentación existe?</w:t>
      </w:r>
    </w:p>
    <w:p w14:paraId="2A14CCEF"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¿Quién autorizó la operación?</w:t>
      </w:r>
    </w:p>
    <w:p w14:paraId="7B06BDF8"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¿Qué comunicación existió entre las partes?</w:t>
      </w:r>
    </w:p>
    <w:p w14:paraId="4CB2C86E"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¿Se produjo algún pago o beneficio?</w:t>
      </w:r>
    </w:p>
    <w:p w14:paraId="01C00F30"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¿Existía una relación previa entre las personas involucradas?</w:t>
      </w:r>
    </w:p>
    <w:p w14:paraId="40135524"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¿Se siguieron los procedimientos internos?</w:t>
      </w:r>
    </w:p>
    <w:p w14:paraId="40B62278"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Estas preguntas ayudan a construir una </w:t>
      </w:r>
      <w:r w:rsidRPr="00741ECA">
        <w:rPr>
          <w:rStyle w:val="Textoennegrita"/>
          <w:rFonts w:ascii="Helvetica" w:hAnsi="Helvetica"/>
          <w:lang w:val="es-PE"/>
        </w:rPr>
        <w:t>secuencia objetiva de los acontecimientos</w:t>
      </w:r>
      <w:r w:rsidRPr="00741ECA">
        <w:rPr>
          <w:rFonts w:ascii="Helvetica" w:hAnsi="Helvetica"/>
          <w:lang w:val="es-PE"/>
        </w:rPr>
        <w:t>.</w:t>
      </w:r>
    </w:p>
    <w:p w14:paraId="26551EA7" w14:textId="77777777" w:rsidR="006F6EDE" w:rsidRPr="00741ECA" w:rsidRDefault="006F6EDE" w:rsidP="006F6EDE">
      <w:pPr>
        <w:pStyle w:val="Ttulo3"/>
        <w:rPr>
          <w:rFonts w:ascii="Helvetica" w:hAnsi="Helvetica"/>
          <w:lang w:val="es-PE"/>
        </w:rPr>
      </w:pPr>
      <w:r w:rsidRPr="00741ECA">
        <w:rPr>
          <w:rFonts w:ascii="Helvetica" w:hAnsi="Helvetica"/>
          <w:lang w:val="es-PE"/>
        </w:rPr>
        <w:t>Análisis de transacciones</w:t>
      </w:r>
    </w:p>
    <w:p w14:paraId="2A85A3F7"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Cuando el incidente está relacionado con dinero, debe analizarse la operación financiera.</w:t>
      </w:r>
    </w:p>
    <w:p w14:paraId="63F01684" w14:textId="77777777" w:rsidR="006F6EDE" w:rsidRPr="00741ECA" w:rsidRDefault="006F6EDE" w:rsidP="006F6EDE">
      <w:pPr>
        <w:pStyle w:val="NormalWeb"/>
        <w:rPr>
          <w:rFonts w:ascii="Helvetica" w:hAnsi="Helvetica"/>
        </w:rPr>
      </w:pPr>
      <w:r w:rsidRPr="00741ECA">
        <w:rPr>
          <w:rFonts w:ascii="Helvetica" w:hAnsi="Helvetica"/>
        </w:rPr>
        <w:t>Puede revisarse:</w:t>
      </w:r>
    </w:p>
    <w:p w14:paraId="0C9CB35A" w14:textId="77777777" w:rsidR="006F6EDE" w:rsidRPr="00741ECA" w:rsidRDefault="006F6EDE" w:rsidP="0047461E">
      <w:pPr>
        <w:numPr>
          <w:ilvl w:val="0"/>
          <w:numId w:val="272"/>
        </w:numPr>
        <w:spacing w:before="100" w:beforeAutospacing="1" w:after="100" w:afterAutospacing="1" w:line="240" w:lineRule="auto"/>
        <w:rPr>
          <w:rFonts w:ascii="Helvetica" w:hAnsi="Helvetica"/>
        </w:rPr>
      </w:pPr>
      <w:r w:rsidRPr="00741ECA">
        <w:rPr>
          <w:rFonts w:ascii="Helvetica" w:hAnsi="Helvetica"/>
        </w:rPr>
        <w:t xml:space="preserve">Importe. </w:t>
      </w:r>
    </w:p>
    <w:p w14:paraId="72993EA9" w14:textId="77777777" w:rsidR="006F6EDE" w:rsidRPr="00741ECA" w:rsidRDefault="006F6EDE" w:rsidP="0047461E">
      <w:pPr>
        <w:numPr>
          <w:ilvl w:val="0"/>
          <w:numId w:val="272"/>
        </w:numPr>
        <w:spacing w:before="100" w:beforeAutospacing="1" w:after="100" w:afterAutospacing="1" w:line="240" w:lineRule="auto"/>
        <w:rPr>
          <w:rFonts w:ascii="Helvetica" w:hAnsi="Helvetica"/>
        </w:rPr>
      </w:pPr>
      <w:r w:rsidRPr="00741ECA">
        <w:rPr>
          <w:rFonts w:ascii="Helvetica" w:hAnsi="Helvetica"/>
        </w:rPr>
        <w:t xml:space="preserve">Fecha. </w:t>
      </w:r>
    </w:p>
    <w:p w14:paraId="7C05D7B8" w14:textId="77777777" w:rsidR="006F6EDE" w:rsidRPr="00741ECA" w:rsidRDefault="006F6EDE" w:rsidP="0047461E">
      <w:pPr>
        <w:numPr>
          <w:ilvl w:val="0"/>
          <w:numId w:val="272"/>
        </w:numPr>
        <w:spacing w:before="100" w:beforeAutospacing="1" w:after="100" w:afterAutospacing="1" w:line="240" w:lineRule="auto"/>
        <w:rPr>
          <w:rFonts w:ascii="Helvetica" w:hAnsi="Helvetica"/>
        </w:rPr>
      </w:pPr>
      <w:r w:rsidRPr="00741ECA">
        <w:rPr>
          <w:rFonts w:ascii="Helvetica" w:hAnsi="Helvetica"/>
        </w:rPr>
        <w:t xml:space="preserve">Beneficiario. </w:t>
      </w:r>
    </w:p>
    <w:p w14:paraId="0731B7A4" w14:textId="77777777" w:rsidR="006F6EDE" w:rsidRPr="00741ECA" w:rsidRDefault="006F6EDE" w:rsidP="0047461E">
      <w:pPr>
        <w:numPr>
          <w:ilvl w:val="0"/>
          <w:numId w:val="272"/>
        </w:numPr>
        <w:spacing w:before="100" w:beforeAutospacing="1" w:after="100" w:afterAutospacing="1" w:line="240" w:lineRule="auto"/>
        <w:rPr>
          <w:rFonts w:ascii="Helvetica" w:hAnsi="Helvetica"/>
        </w:rPr>
      </w:pPr>
      <w:r w:rsidRPr="00741ECA">
        <w:rPr>
          <w:rFonts w:ascii="Helvetica" w:hAnsi="Helvetica"/>
        </w:rPr>
        <w:t xml:space="preserve">Cuenta bancaria. </w:t>
      </w:r>
    </w:p>
    <w:p w14:paraId="195EC38E" w14:textId="77777777" w:rsidR="006F6EDE" w:rsidRPr="00741ECA" w:rsidRDefault="006F6EDE" w:rsidP="0047461E">
      <w:pPr>
        <w:numPr>
          <w:ilvl w:val="0"/>
          <w:numId w:val="272"/>
        </w:numPr>
        <w:spacing w:before="100" w:beforeAutospacing="1" w:after="100" w:afterAutospacing="1" w:line="240" w:lineRule="auto"/>
        <w:rPr>
          <w:rFonts w:ascii="Helvetica" w:hAnsi="Helvetica"/>
        </w:rPr>
      </w:pPr>
      <w:r w:rsidRPr="00741ECA">
        <w:rPr>
          <w:rFonts w:ascii="Helvetica" w:hAnsi="Helvetica"/>
        </w:rPr>
        <w:t xml:space="preserve">Concepto. </w:t>
      </w:r>
    </w:p>
    <w:p w14:paraId="6380E22B" w14:textId="77777777" w:rsidR="006F6EDE" w:rsidRPr="00741ECA" w:rsidRDefault="006F6EDE" w:rsidP="0047461E">
      <w:pPr>
        <w:numPr>
          <w:ilvl w:val="0"/>
          <w:numId w:val="272"/>
        </w:numPr>
        <w:spacing w:before="100" w:beforeAutospacing="1" w:after="100" w:afterAutospacing="1" w:line="240" w:lineRule="auto"/>
        <w:rPr>
          <w:rFonts w:ascii="Helvetica" w:hAnsi="Helvetica"/>
        </w:rPr>
      </w:pPr>
      <w:r w:rsidRPr="00741ECA">
        <w:rPr>
          <w:rFonts w:ascii="Helvetica" w:hAnsi="Helvetica"/>
        </w:rPr>
        <w:t xml:space="preserve">Autorizaciones. </w:t>
      </w:r>
    </w:p>
    <w:p w14:paraId="627185AD" w14:textId="77777777" w:rsidR="006F6EDE" w:rsidRPr="00741ECA" w:rsidRDefault="006F6EDE" w:rsidP="0047461E">
      <w:pPr>
        <w:numPr>
          <w:ilvl w:val="0"/>
          <w:numId w:val="272"/>
        </w:numPr>
        <w:spacing w:before="100" w:beforeAutospacing="1" w:after="100" w:afterAutospacing="1" w:line="240" w:lineRule="auto"/>
        <w:rPr>
          <w:rFonts w:ascii="Helvetica" w:hAnsi="Helvetica"/>
        </w:rPr>
      </w:pPr>
      <w:r w:rsidRPr="00741ECA">
        <w:rPr>
          <w:rFonts w:ascii="Helvetica" w:hAnsi="Helvetica"/>
        </w:rPr>
        <w:t xml:space="preserve">Factura. </w:t>
      </w:r>
    </w:p>
    <w:p w14:paraId="382239EE" w14:textId="77777777" w:rsidR="006F6EDE" w:rsidRPr="00741ECA" w:rsidRDefault="006F6EDE" w:rsidP="0047461E">
      <w:pPr>
        <w:numPr>
          <w:ilvl w:val="0"/>
          <w:numId w:val="272"/>
        </w:numPr>
        <w:spacing w:before="100" w:beforeAutospacing="1" w:after="100" w:afterAutospacing="1" w:line="240" w:lineRule="auto"/>
        <w:rPr>
          <w:rFonts w:ascii="Helvetica" w:hAnsi="Helvetica"/>
        </w:rPr>
      </w:pPr>
      <w:r w:rsidRPr="00741ECA">
        <w:rPr>
          <w:rFonts w:ascii="Helvetica" w:hAnsi="Helvetica"/>
        </w:rPr>
        <w:t xml:space="preserve">Contrato. </w:t>
      </w:r>
    </w:p>
    <w:p w14:paraId="14153183" w14:textId="77777777" w:rsidR="006F6EDE" w:rsidRPr="00741ECA" w:rsidRDefault="006F6EDE" w:rsidP="0047461E">
      <w:pPr>
        <w:numPr>
          <w:ilvl w:val="0"/>
          <w:numId w:val="272"/>
        </w:numPr>
        <w:spacing w:before="100" w:beforeAutospacing="1" w:after="100" w:afterAutospacing="1" w:line="240" w:lineRule="auto"/>
        <w:rPr>
          <w:rFonts w:ascii="Helvetica" w:hAnsi="Helvetica"/>
        </w:rPr>
      </w:pPr>
      <w:r w:rsidRPr="00741ECA">
        <w:rPr>
          <w:rFonts w:ascii="Helvetica" w:hAnsi="Helvetica"/>
        </w:rPr>
        <w:t xml:space="preserve">Relación con otras operaciones. </w:t>
      </w:r>
    </w:p>
    <w:p w14:paraId="0C191E19" w14:textId="77777777" w:rsidR="006F6EDE" w:rsidRPr="00741ECA" w:rsidRDefault="006F6EDE" w:rsidP="006F6EDE">
      <w:pPr>
        <w:pStyle w:val="NormalWeb"/>
        <w:ind w:firstLine="360"/>
        <w:rPr>
          <w:rFonts w:ascii="Helvetica" w:hAnsi="Helvetica"/>
          <w:lang w:val="es-PE"/>
        </w:rPr>
      </w:pPr>
      <w:r w:rsidRPr="00741ECA">
        <w:rPr>
          <w:rFonts w:ascii="Helvetica" w:hAnsi="Helvetica"/>
          <w:lang w:val="es-PE"/>
        </w:rPr>
        <w:t xml:space="preserve">También puede analizarse si existen </w:t>
      </w:r>
      <w:r w:rsidRPr="00741ECA">
        <w:rPr>
          <w:rStyle w:val="Textoennegrita"/>
          <w:rFonts w:ascii="Helvetica" w:hAnsi="Helvetica"/>
          <w:lang w:val="es-PE"/>
        </w:rPr>
        <w:t>operaciones relacionadas que, individualmente, parecen normales pero que en conjunto presentan un patrón inusual</w:t>
      </w:r>
      <w:r w:rsidRPr="00741ECA">
        <w:rPr>
          <w:rFonts w:ascii="Helvetica" w:hAnsi="Helvetica"/>
          <w:lang w:val="es-PE"/>
        </w:rPr>
        <w:t>.</w:t>
      </w:r>
    </w:p>
    <w:p w14:paraId="3AA45EB4" w14:textId="77777777" w:rsidR="006F6EDE" w:rsidRPr="00741ECA" w:rsidRDefault="006F6EDE" w:rsidP="006F6EDE">
      <w:pPr>
        <w:pStyle w:val="Ttulo3"/>
        <w:rPr>
          <w:rFonts w:ascii="Helvetica" w:hAnsi="Helvetica"/>
          <w:lang w:val="es-PE"/>
        </w:rPr>
      </w:pPr>
      <w:r w:rsidRPr="00741ECA">
        <w:rPr>
          <w:rFonts w:ascii="Helvetica" w:hAnsi="Helvetica"/>
          <w:lang w:val="es-PE"/>
        </w:rPr>
        <w:t>Análisis de terceros</w:t>
      </w:r>
    </w:p>
    <w:p w14:paraId="4ED1ED04"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Cuando el incidente involucra a un proveedor, agente, consultor o socio de negocio, puede ser necesario revisar la información disponible sobre dicho tercero.</w:t>
      </w:r>
    </w:p>
    <w:p w14:paraId="667E932F" w14:textId="77777777" w:rsidR="006F6EDE" w:rsidRPr="00741ECA" w:rsidRDefault="006F6EDE" w:rsidP="006F6EDE">
      <w:pPr>
        <w:pStyle w:val="NormalWeb"/>
        <w:rPr>
          <w:rFonts w:ascii="Helvetica" w:hAnsi="Helvetica"/>
        </w:rPr>
      </w:pPr>
      <w:r w:rsidRPr="00741ECA">
        <w:rPr>
          <w:rFonts w:ascii="Helvetica" w:hAnsi="Helvetica"/>
        </w:rPr>
        <w:t>La investigación puede considerar:</w:t>
      </w:r>
    </w:p>
    <w:p w14:paraId="20E15F06" w14:textId="77777777" w:rsidR="006F6EDE" w:rsidRPr="00741ECA" w:rsidRDefault="006F6EDE" w:rsidP="0047461E">
      <w:pPr>
        <w:numPr>
          <w:ilvl w:val="0"/>
          <w:numId w:val="273"/>
        </w:numPr>
        <w:spacing w:before="100" w:beforeAutospacing="1" w:after="100" w:afterAutospacing="1" w:line="240" w:lineRule="auto"/>
        <w:rPr>
          <w:rFonts w:ascii="Helvetica" w:hAnsi="Helvetica"/>
        </w:rPr>
      </w:pPr>
      <w:r w:rsidRPr="00741ECA">
        <w:rPr>
          <w:rFonts w:ascii="Helvetica" w:hAnsi="Helvetica"/>
        </w:rPr>
        <w:t xml:space="preserve">Identidad. </w:t>
      </w:r>
    </w:p>
    <w:p w14:paraId="010720B5" w14:textId="77777777" w:rsidR="006F6EDE" w:rsidRPr="00741ECA" w:rsidRDefault="006F6EDE" w:rsidP="0047461E">
      <w:pPr>
        <w:numPr>
          <w:ilvl w:val="0"/>
          <w:numId w:val="273"/>
        </w:numPr>
        <w:spacing w:before="100" w:beforeAutospacing="1" w:after="100" w:afterAutospacing="1" w:line="240" w:lineRule="auto"/>
        <w:rPr>
          <w:rFonts w:ascii="Helvetica" w:hAnsi="Helvetica"/>
        </w:rPr>
      </w:pPr>
      <w:r w:rsidRPr="00741ECA">
        <w:rPr>
          <w:rFonts w:ascii="Helvetica" w:hAnsi="Helvetica"/>
        </w:rPr>
        <w:t xml:space="preserve">Propietarios. </w:t>
      </w:r>
    </w:p>
    <w:p w14:paraId="097E63B9" w14:textId="77777777" w:rsidR="006F6EDE" w:rsidRPr="00741ECA" w:rsidRDefault="006F6EDE" w:rsidP="0047461E">
      <w:pPr>
        <w:numPr>
          <w:ilvl w:val="0"/>
          <w:numId w:val="273"/>
        </w:numPr>
        <w:spacing w:before="100" w:beforeAutospacing="1" w:after="100" w:afterAutospacing="1" w:line="240" w:lineRule="auto"/>
        <w:rPr>
          <w:rFonts w:ascii="Helvetica" w:hAnsi="Helvetica"/>
        </w:rPr>
      </w:pPr>
      <w:r w:rsidRPr="00741ECA">
        <w:rPr>
          <w:rFonts w:ascii="Helvetica" w:hAnsi="Helvetica"/>
        </w:rPr>
        <w:t xml:space="preserve">Representantes. </w:t>
      </w:r>
    </w:p>
    <w:p w14:paraId="50C46AE0" w14:textId="77777777" w:rsidR="006F6EDE" w:rsidRPr="00741ECA" w:rsidRDefault="006F6EDE" w:rsidP="0047461E">
      <w:pPr>
        <w:numPr>
          <w:ilvl w:val="0"/>
          <w:numId w:val="273"/>
        </w:numPr>
        <w:spacing w:before="100" w:beforeAutospacing="1" w:after="100" w:afterAutospacing="1" w:line="240" w:lineRule="auto"/>
        <w:rPr>
          <w:rFonts w:ascii="Helvetica" w:hAnsi="Helvetica"/>
        </w:rPr>
      </w:pPr>
      <w:r w:rsidRPr="00741ECA">
        <w:rPr>
          <w:rFonts w:ascii="Helvetica" w:hAnsi="Helvetica"/>
        </w:rPr>
        <w:t xml:space="preserve">Relación contractual. </w:t>
      </w:r>
    </w:p>
    <w:p w14:paraId="1A450156" w14:textId="77777777" w:rsidR="006F6EDE" w:rsidRPr="00741ECA" w:rsidRDefault="006F6EDE" w:rsidP="0047461E">
      <w:pPr>
        <w:numPr>
          <w:ilvl w:val="0"/>
          <w:numId w:val="273"/>
        </w:numPr>
        <w:spacing w:before="100" w:beforeAutospacing="1" w:after="100" w:afterAutospacing="1" w:line="240" w:lineRule="auto"/>
        <w:rPr>
          <w:rFonts w:ascii="Helvetica" w:hAnsi="Helvetica"/>
        </w:rPr>
      </w:pPr>
      <w:r w:rsidRPr="00741ECA">
        <w:rPr>
          <w:rFonts w:ascii="Helvetica" w:hAnsi="Helvetica"/>
        </w:rPr>
        <w:t xml:space="preserve">Servicios prestados. </w:t>
      </w:r>
    </w:p>
    <w:p w14:paraId="6450F5E4" w14:textId="77777777" w:rsidR="006F6EDE" w:rsidRPr="00741ECA" w:rsidRDefault="006F6EDE" w:rsidP="0047461E">
      <w:pPr>
        <w:numPr>
          <w:ilvl w:val="0"/>
          <w:numId w:val="273"/>
        </w:numPr>
        <w:spacing w:before="100" w:beforeAutospacing="1" w:after="100" w:afterAutospacing="1" w:line="240" w:lineRule="auto"/>
        <w:rPr>
          <w:rFonts w:ascii="Helvetica" w:hAnsi="Helvetica"/>
        </w:rPr>
      </w:pPr>
      <w:r w:rsidRPr="00741ECA">
        <w:rPr>
          <w:rFonts w:ascii="Helvetica" w:hAnsi="Helvetica"/>
        </w:rPr>
        <w:t xml:space="preserve">Historial de operaciones. </w:t>
      </w:r>
    </w:p>
    <w:p w14:paraId="10F607C5" w14:textId="77777777" w:rsidR="006F6EDE" w:rsidRPr="00741ECA" w:rsidRDefault="006F6EDE" w:rsidP="0047461E">
      <w:pPr>
        <w:numPr>
          <w:ilvl w:val="0"/>
          <w:numId w:val="273"/>
        </w:numPr>
        <w:spacing w:before="100" w:beforeAutospacing="1" w:after="100" w:afterAutospacing="1" w:line="240" w:lineRule="auto"/>
        <w:rPr>
          <w:rFonts w:ascii="Helvetica" w:hAnsi="Helvetica"/>
        </w:rPr>
      </w:pPr>
      <w:r w:rsidRPr="00741ECA">
        <w:rPr>
          <w:rFonts w:ascii="Helvetica" w:hAnsi="Helvetica"/>
        </w:rPr>
        <w:t xml:space="preserve">Pagos realizados. </w:t>
      </w:r>
    </w:p>
    <w:p w14:paraId="4994BF2C" w14:textId="77777777" w:rsidR="006F6EDE" w:rsidRPr="00741ECA" w:rsidRDefault="006F6EDE" w:rsidP="0047461E">
      <w:pPr>
        <w:numPr>
          <w:ilvl w:val="0"/>
          <w:numId w:val="273"/>
        </w:numPr>
        <w:spacing w:before="100" w:beforeAutospacing="1" w:after="100" w:afterAutospacing="1" w:line="240" w:lineRule="auto"/>
        <w:rPr>
          <w:rFonts w:ascii="Helvetica" w:hAnsi="Helvetica"/>
        </w:rPr>
      </w:pPr>
      <w:r w:rsidRPr="00741ECA">
        <w:rPr>
          <w:rFonts w:ascii="Helvetica" w:hAnsi="Helvetica"/>
        </w:rPr>
        <w:t xml:space="preserve">Personas relacionadas. </w:t>
      </w:r>
    </w:p>
    <w:p w14:paraId="6A76D412" w14:textId="77777777" w:rsidR="006F6EDE" w:rsidRPr="00741ECA" w:rsidRDefault="006F6EDE" w:rsidP="0047461E">
      <w:pPr>
        <w:numPr>
          <w:ilvl w:val="0"/>
          <w:numId w:val="273"/>
        </w:numPr>
        <w:spacing w:before="100" w:beforeAutospacing="1" w:after="100" w:afterAutospacing="1" w:line="240" w:lineRule="auto"/>
        <w:rPr>
          <w:rFonts w:ascii="Helvetica" w:hAnsi="Helvetica"/>
        </w:rPr>
      </w:pPr>
      <w:r w:rsidRPr="00741ECA">
        <w:rPr>
          <w:rFonts w:ascii="Helvetica" w:hAnsi="Helvetica"/>
        </w:rPr>
        <w:t xml:space="preserve">Posibles conflictos de interés. </w:t>
      </w:r>
    </w:p>
    <w:p w14:paraId="6BB2B59D" w14:textId="77777777" w:rsidR="006F6EDE" w:rsidRPr="00741ECA" w:rsidRDefault="006F6EDE" w:rsidP="006F6EDE">
      <w:pPr>
        <w:pStyle w:val="NormalWeb"/>
        <w:ind w:firstLine="360"/>
        <w:rPr>
          <w:rFonts w:ascii="Helvetica" w:hAnsi="Helvetica"/>
          <w:lang w:val="es-PE"/>
        </w:rPr>
      </w:pPr>
      <w:r w:rsidRPr="00741ECA">
        <w:rPr>
          <w:rFonts w:ascii="Helvetica" w:hAnsi="Helvetica"/>
          <w:lang w:val="es-PE"/>
        </w:rPr>
        <w:t xml:space="preserve">Esto permite determinar si el incidente es </w:t>
      </w:r>
      <w:r w:rsidRPr="00741ECA">
        <w:rPr>
          <w:rStyle w:val="Textoennegrita"/>
          <w:rFonts w:ascii="Helvetica" w:hAnsi="Helvetica"/>
          <w:lang w:val="es-PE"/>
        </w:rPr>
        <w:t>aislado o forma parte de un riesgo más amplio relacionado con el tercero</w:t>
      </w:r>
      <w:r w:rsidRPr="00741ECA">
        <w:rPr>
          <w:rFonts w:ascii="Helvetica" w:hAnsi="Helvetica"/>
          <w:lang w:val="es-PE"/>
        </w:rPr>
        <w:t>.</w:t>
      </w:r>
    </w:p>
    <w:p w14:paraId="41EE4AA3" w14:textId="77777777" w:rsidR="006F6EDE" w:rsidRPr="00741ECA" w:rsidRDefault="006F6EDE" w:rsidP="006F6EDE">
      <w:pPr>
        <w:pStyle w:val="Ttulo3"/>
        <w:rPr>
          <w:rFonts w:ascii="Helvetica" w:hAnsi="Helvetica"/>
          <w:lang w:val="es-PE"/>
        </w:rPr>
      </w:pPr>
      <w:r w:rsidRPr="00741ECA">
        <w:rPr>
          <w:rFonts w:ascii="Helvetica" w:hAnsi="Helvetica"/>
          <w:lang w:val="es-PE"/>
        </w:rPr>
        <w:t>Relación con funcionarios públicos</w:t>
      </w:r>
    </w:p>
    <w:p w14:paraId="6DB219C4"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Los casos que puedan involucrar a </w:t>
      </w:r>
      <w:r w:rsidRPr="00741ECA">
        <w:rPr>
          <w:rStyle w:val="Textoennegrita"/>
          <w:rFonts w:ascii="Helvetica" w:hAnsi="Helvetica"/>
          <w:lang w:val="es-PE"/>
        </w:rPr>
        <w:t>funcionarios públicos</w:t>
      </w:r>
      <w:r w:rsidRPr="00741ECA">
        <w:rPr>
          <w:rFonts w:ascii="Helvetica" w:hAnsi="Helvetica"/>
          <w:lang w:val="es-PE"/>
        </w:rPr>
        <w:t xml:space="preserve"> requieren especial atención debido a las posibles consecuencias legales y reputacionales.</w:t>
      </w:r>
    </w:p>
    <w:p w14:paraId="64936A23" w14:textId="77777777" w:rsidR="006F6EDE" w:rsidRPr="00741ECA" w:rsidRDefault="006F6EDE" w:rsidP="006F6EDE">
      <w:pPr>
        <w:pStyle w:val="NormalWeb"/>
        <w:rPr>
          <w:rFonts w:ascii="Helvetica" w:hAnsi="Helvetica"/>
          <w:lang w:val="es-PE"/>
        </w:rPr>
      </w:pPr>
      <w:r w:rsidRPr="00741ECA">
        <w:rPr>
          <w:rFonts w:ascii="Helvetica" w:hAnsi="Helvetica"/>
          <w:lang w:val="es-PE"/>
        </w:rPr>
        <w:t>Por ejemplo, debe investigarse cuidadosamente una situación en la que:</w:t>
      </w:r>
    </w:p>
    <w:p w14:paraId="065BBD53" w14:textId="77777777" w:rsidR="006F6EDE" w:rsidRPr="00741ECA" w:rsidRDefault="006F6EDE" w:rsidP="0047461E">
      <w:pPr>
        <w:numPr>
          <w:ilvl w:val="0"/>
          <w:numId w:val="274"/>
        </w:numPr>
        <w:spacing w:before="100" w:beforeAutospacing="1" w:after="100" w:afterAutospacing="1" w:line="240" w:lineRule="auto"/>
        <w:rPr>
          <w:rFonts w:ascii="Helvetica" w:hAnsi="Helvetica"/>
          <w:lang w:val="es-PE"/>
        </w:rPr>
      </w:pPr>
      <w:r w:rsidRPr="00741ECA">
        <w:rPr>
          <w:rFonts w:ascii="Helvetica" w:hAnsi="Helvetica"/>
          <w:lang w:val="es-PE"/>
        </w:rPr>
        <w:t xml:space="preserve">Un intermediario solicita dinero para “agilizar” un trámite. </w:t>
      </w:r>
    </w:p>
    <w:p w14:paraId="087ACF41" w14:textId="77777777" w:rsidR="006F6EDE" w:rsidRPr="00741ECA" w:rsidRDefault="006F6EDE" w:rsidP="0047461E">
      <w:pPr>
        <w:numPr>
          <w:ilvl w:val="0"/>
          <w:numId w:val="274"/>
        </w:numPr>
        <w:spacing w:before="100" w:beforeAutospacing="1" w:after="100" w:afterAutospacing="1" w:line="240" w:lineRule="auto"/>
        <w:rPr>
          <w:rFonts w:ascii="Helvetica" w:hAnsi="Helvetica"/>
          <w:lang w:val="es-PE"/>
        </w:rPr>
      </w:pPr>
      <w:r w:rsidRPr="00741ECA">
        <w:rPr>
          <w:rFonts w:ascii="Helvetica" w:hAnsi="Helvetica"/>
          <w:lang w:val="es-PE"/>
        </w:rPr>
        <w:t xml:space="preserve">Un trabajador ofrece un beneficio a un funcionario. </w:t>
      </w:r>
    </w:p>
    <w:p w14:paraId="6A6DA9A2" w14:textId="77777777" w:rsidR="006F6EDE" w:rsidRPr="00741ECA" w:rsidRDefault="006F6EDE" w:rsidP="0047461E">
      <w:pPr>
        <w:numPr>
          <w:ilvl w:val="0"/>
          <w:numId w:val="274"/>
        </w:numPr>
        <w:spacing w:before="100" w:beforeAutospacing="1" w:after="100" w:afterAutospacing="1" w:line="240" w:lineRule="auto"/>
        <w:rPr>
          <w:rFonts w:ascii="Helvetica" w:hAnsi="Helvetica"/>
          <w:lang w:val="es-PE"/>
        </w:rPr>
      </w:pPr>
      <w:r w:rsidRPr="00741ECA">
        <w:rPr>
          <w:rFonts w:ascii="Helvetica" w:hAnsi="Helvetica"/>
          <w:lang w:val="es-PE"/>
        </w:rPr>
        <w:t xml:space="preserve">Un proveedor afirma tener influencia sobre una decisión pública. </w:t>
      </w:r>
    </w:p>
    <w:p w14:paraId="0C118E76" w14:textId="77777777" w:rsidR="006F6EDE" w:rsidRPr="00741ECA" w:rsidRDefault="006F6EDE" w:rsidP="0047461E">
      <w:pPr>
        <w:numPr>
          <w:ilvl w:val="0"/>
          <w:numId w:val="274"/>
        </w:numPr>
        <w:spacing w:before="100" w:beforeAutospacing="1" w:after="100" w:afterAutospacing="1" w:line="240" w:lineRule="auto"/>
        <w:rPr>
          <w:rFonts w:ascii="Helvetica" w:hAnsi="Helvetica"/>
          <w:lang w:val="es-PE"/>
        </w:rPr>
      </w:pPr>
      <w:r w:rsidRPr="00741ECA">
        <w:rPr>
          <w:rFonts w:ascii="Helvetica" w:hAnsi="Helvetica"/>
          <w:lang w:val="es-PE"/>
        </w:rPr>
        <w:t xml:space="preserve">Se realiza un pago no previsto durante una contratación pública. </w:t>
      </w:r>
    </w:p>
    <w:p w14:paraId="1892F9D8" w14:textId="77777777" w:rsidR="006F6EDE" w:rsidRPr="00741ECA" w:rsidRDefault="006F6EDE" w:rsidP="006F6EDE">
      <w:pPr>
        <w:pStyle w:val="NormalWeb"/>
        <w:ind w:firstLine="360"/>
        <w:rPr>
          <w:rFonts w:ascii="Helvetica" w:hAnsi="Helvetica"/>
          <w:lang w:val="es-PE"/>
        </w:rPr>
      </w:pPr>
      <w:r w:rsidRPr="00741ECA">
        <w:rPr>
          <w:rFonts w:ascii="Helvetica" w:hAnsi="Helvetica"/>
          <w:lang w:val="es-PE"/>
        </w:rPr>
        <w:t xml:space="preserve">La organización debe considerar también las </w:t>
      </w:r>
      <w:r w:rsidRPr="00741ECA">
        <w:rPr>
          <w:rStyle w:val="Textoennegrita"/>
          <w:rFonts w:ascii="Helvetica" w:hAnsi="Helvetica"/>
          <w:lang w:val="es-PE"/>
        </w:rPr>
        <w:t>obligaciones legales aplicables y, cuando corresponda, la necesidad de comunicar determinados hechos a las autoridades competentes</w:t>
      </w:r>
      <w:r w:rsidRPr="00741ECA">
        <w:rPr>
          <w:rFonts w:ascii="Helvetica" w:hAnsi="Helvetica"/>
          <w:lang w:val="es-PE"/>
        </w:rPr>
        <w:t>.</w:t>
      </w:r>
    </w:p>
    <w:p w14:paraId="5987970E" w14:textId="77777777" w:rsidR="006F6EDE" w:rsidRPr="00741ECA" w:rsidRDefault="006F6EDE" w:rsidP="006F6EDE">
      <w:pPr>
        <w:pStyle w:val="Ttulo3"/>
        <w:rPr>
          <w:rFonts w:ascii="Helvetica" w:hAnsi="Helvetica"/>
          <w:lang w:val="es-PE"/>
        </w:rPr>
      </w:pPr>
      <w:r w:rsidRPr="00741ECA">
        <w:rPr>
          <w:rFonts w:ascii="Helvetica" w:hAnsi="Helvetica"/>
          <w:lang w:val="es-PE"/>
        </w:rPr>
        <w:t>No prejuzgar a las personas</w:t>
      </w:r>
    </w:p>
    <w:p w14:paraId="358F1960" w14:textId="12B27EAE"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Una investigación debe partir de una posición de </w:t>
      </w:r>
      <w:r w:rsidRPr="00741ECA">
        <w:rPr>
          <w:rStyle w:val="Textoennegrita"/>
          <w:rFonts w:ascii="Helvetica" w:hAnsi="Helvetica"/>
          <w:lang w:val="es-PE"/>
        </w:rPr>
        <w:t>objetividad</w:t>
      </w:r>
      <w:r w:rsidRPr="00741ECA">
        <w:rPr>
          <w:rFonts w:ascii="Helvetica" w:hAnsi="Helvetica"/>
          <w:lang w:val="es-PE"/>
        </w:rPr>
        <w:t>. La existencia de una denuncia no significa que la persona denunciada sea culpable.</w:t>
      </w:r>
    </w:p>
    <w:p w14:paraId="4DCD49EC" w14:textId="77777777" w:rsidR="006F6EDE" w:rsidRPr="00741ECA" w:rsidRDefault="006F6EDE" w:rsidP="006F6EDE">
      <w:pPr>
        <w:pStyle w:val="NormalWeb"/>
        <w:rPr>
          <w:rFonts w:ascii="Helvetica" w:hAnsi="Helvetica"/>
          <w:lang w:val="es-PE"/>
        </w:rPr>
      </w:pPr>
      <w:r w:rsidRPr="00741ECA">
        <w:rPr>
          <w:rFonts w:ascii="Helvetica" w:hAnsi="Helvetica"/>
          <w:lang w:val="es-PE"/>
        </w:rPr>
        <w:t>Debe distinguirse entre:</w:t>
      </w:r>
    </w:p>
    <w:p w14:paraId="5799B89A"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una acusación</w:t>
      </w:r>
      <w:r w:rsidRPr="00741ECA">
        <w:rPr>
          <w:rFonts w:ascii="Helvetica" w:hAnsi="Helvetica"/>
          <w:lang w:val="es-PE"/>
        </w:rPr>
        <w:t>,</w:t>
      </w:r>
      <w:r w:rsidRPr="00741ECA">
        <w:rPr>
          <w:rFonts w:ascii="Helvetica" w:hAnsi="Helvetica"/>
          <w:lang w:val="es-PE"/>
        </w:rPr>
        <w:br/>
      </w:r>
      <w:r w:rsidRPr="00741ECA">
        <w:rPr>
          <w:rStyle w:val="Textoennegrita"/>
          <w:rFonts w:ascii="Helvetica" w:hAnsi="Helvetica"/>
          <w:lang w:val="es-PE"/>
        </w:rPr>
        <w:t>una sospecha</w:t>
      </w:r>
      <w:r w:rsidRPr="00741ECA">
        <w:rPr>
          <w:rFonts w:ascii="Helvetica" w:hAnsi="Helvetica"/>
          <w:lang w:val="es-PE"/>
        </w:rPr>
        <w:t>,</w:t>
      </w:r>
      <w:r w:rsidRPr="00741ECA">
        <w:rPr>
          <w:rFonts w:ascii="Helvetica" w:hAnsi="Helvetica"/>
          <w:lang w:val="es-PE"/>
        </w:rPr>
        <w:br/>
      </w:r>
      <w:r w:rsidRPr="00741ECA">
        <w:rPr>
          <w:rStyle w:val="Textoennegrita"/>
          <w:rFonts w:ascii="Helvetica" w:hAnsi="Helvetica"/>
          <w:lang w:val="es-PE"/>
        </w:rPr>
        <w:t>una evidencia</w:t>
      </w:r>
      <w:r w:rsidRPr="00741ECA">
        <w:rPr>
          <w:rFonts w:ascii="Helvetica" w:hAnsi="Helvetica"/>
          <w:lang w:val="es-PE"/>
        </w:rPr>
        <w:t>,</w:t>
      </w:r>
      <w:r w:rsidRPr="00741ECA">
        <w:rPr>
          <w:rFonts w:ascii="Helvetica" w:hAnsi="Helvetica"/>
          <w:lang w:val="es-PE"/>
        </w:rPr>
        <w:br/>
      </w:r>
      <w:r w:rsidRPr="00741ECA">
        <w:rPr>
          <w:rStyle w:val="Textoennegrita"/>
          <w:rFonts w:ascii="Helvetica" w:hAnsi="Helvetica"/>
          <w:lang w:val="es-PE"/>
        </w:rPr>
        <w:t>un hecho comprobado</w:t>
      </w:r>
      <w:r w:rsidRPr="00741ECA">
        <w:rPr>
          <w:rFonts w:ascii="Helvetica" w:hAnsi="Helvetica"/>
          <w:lang w:val="es-PE"/>
        </w:rPr>
        <w:br/>
        <w:t xml:space="preserve">y </w:t>
      </w:r>
      <w:r w:rsidRPr="00741ECA">
        <w:rPr>
          <w:rStyle w:val="Textoennegrita"/>
          <w:rFonts w:ascii="Helvetica" w:hAnsi="Helvetica"/>
          <w:lang w:val="es-PE"/>
        </w:rPr>
        <w:t>una conclusión de la investigación</w:t>
      </w:r>
      <w:r w:rsidRPr="00741ECA">
        <w:rPr>
          <w:rFonts w:ascii="Helvetica" w:hAnsi="Helvetica"/>
          <w:lang w:val="es-PE"/>
        </w:rPr>
        <w:t>.</w:t>
      </w:r>
    </w:p>
    <w:p w14:paraId="3F4BCBEE" w14:textId="77777777" w:rsidR="006F6EDE" w:rsidRPr="00741ECA" w:rsidRDefault="006F6EDE" w:rsidP="006F6EDE">
      <w:pPr>
        <w:pStyle w:val="NormalWeb"/>
        <w:rPr>
          <w:rFonts w:ascii="Helvetica" w:hAnsi="Helvetica"/>
          <w:lang w:val="es-PE"/>
        </w:rPr>
      </w:pPr>
      <w:r w:rsidRPr="00741ECA">
        <w:rPr>
          <w:rFonts w:ascii="Helvetica" w:hAnsi="Helvetica"/>
          <w:lang w:val="es-PE"/>
        </w:rPr>
        <w:t>Esta distinción es fundamental para proteger la integridad del proceso.</w:t>
      </w:r>
    </w:p>
    <w:p w14:paraId="59DB3716" w14:textId="77777777" w:rsidR="006F6EDE" w:rsidRPr="00741ECA" w:rsidRDefault="006F6EDE" w:rsidP="006F6EDE">
      <w:pPr>
        <w:pStyle w:val="Ttulo3"/>
        <w:rPr>
          <w:rFonts w:ascii="Helvetica" w:hAnsi="Helvetica"/>
          <w:lang w:val="es-PE"/>
        </w:rPr>
      </w:pPr>
      <w:r w:rsidRPr="00741ECA">
        <w:rPr>
          <w:rFonts w:ascii="Helvetica" w:hAnsi="Helvetica"/>
          <w:lang w:val="es-PE"/>
        </w:rPr>
        <w:t>Confidencialidad</w:t>
      </w:r>
    </w:p>
    <w:p w14:paraId="4449D127" w14:textId="30E02CB5"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La información de una investigación debe mantenerse bajo </w:t>
      </w:r>
      <w:r w:rsidRPr="00741ECA">
        <w:rPr>
          <w:rStyle w:val="Textoennegrita"/>
          <w:rFonts w:ascii="Helvetica" w:hAnsi="Helvetica"/>
          <w:lang w:val="es-PE"/>
        </w:rPr>
        <w:t>estrictos controles de acceso</w:t>
      </w:r>
      <w:r w:rsidRPr="00741ECA">
        <w:rPr>
          <w:rFonts w:ascii="Helvetica" w:hAnsi="Helvetica"/>
          <w:lang w:val="es-PE"/>
        </w:rPr>
        <w:t>. No es apropiado compartir indiscriminadamente:</w:t>
      </w:r>
    </w:p>
    <w:p w14:paraId="5EE9A30D" w14:textId="77777777" w:rsidR="006F6EDE" w:rsidRPr="00741ECA" w:rsidRDefault="006F6EDE" w:rsidP="0047461E">
      <w:pPr>
        <w:numPr>
          <w:ilvl w:val="0"/>
          <w:numId w:val="275"/>
        </w:numPr>
        <w:spacing w:before="100" w:beforeAutospacing="1" w:after="100" w:afterAutospacing="1" w:line="240" w:lineRule="auto"/>
        <w:rPr>
          <w:rFonts w:ascii="Helvetica" w:hAnsi="Helvetica"/>
        </w:rPr>
      </w:pPr>
      <w:r w:rsidRPr="00741ECA">
        <w:rPr>
          <w:rFonts w:ascii="Helvetica" w:hAnsi="Helvetica"/>
        </w:rPr>
        <w:t xml:space="preserve">Nombre del denunciante. </w:t>
      </w:r>
    </w:p>
    <w:p w14:paraId="44211A6A" w14:textId="77777777" w:rsidR="006F6EDE" w:rsidRPr="00741ECA" w:rsidRDefault="006F6EDE" w:rsidP="0047461E">
      <w:pPr>
        <w:numPr>
          <w:ilvl w:val="0"/>
          <w:numId w:val="275"/>
        </w:numPr>
        <w:spacing w:before="100" w:beforeAutospacing="1" w:after="100" w:afterAutospacing="1" w:line="240" w:lineRule="auto"/>
        <w:rPr>
          <w:rFonts w:ascii="Helvetica" w:hAnsi="Helvetica"/>
          <w:lang w:val="es-PE"/>
        </w:rPr>
      </w:pPr>
      <w:r w:rsidRPr="00741ECA">
        <w:rPr>
          <w:rFonts w:ascii="Helvetica" w:hAnsi="Helvetica"/>
          <w:lang w:val="es-PE"/>
        </w:rPr>
        <w:t xml:space="preserve">Nombre de la persona investigada. </w:t>
      </w:r>
    </w:p>
    <w:p w14:paraId="44FF358A" w14:textId="77777777" w:rsidR="006F6EDE" w:rsidRPr="00741ECA" w:rsidRDefault="006F6EDE" w:rsidP="0047461E">
      <w:pPr>
        <w:numPr>
          <w:ilvl w:val="0"/>
          <w:numId w:val="275"/>
        </w:numPr>
        <w:spacing w:before="100" w:beforeAutospacing="1" w:after="100" w:afterAutospacing="1" w:line="240" w:lineRule="auto"/>
        <w:rPr>
          <w:rFonts w:ascii="Helvetica" w:hAnsi="Helvetica"/>
        </w:rPr>
      </w:pPr>
      <w:r w:rsidRPr="00741ECA">
        <w:rPr>
          <w:rFonts w:ascii="Helvetica" w:hAnsi="Helvetica"/>
        </w:rPr>
        <w:t xml:space="preserve">Evidencias. </w:t>
      </w:r>
    </w:p>
    <w:p w14:paraId="0DB5D198" w14:textId="77777777" w:rsidR="006F6EDE" w:rsidRPr="00741ECA" w:rsidRDefault="006F6EDE" w:rsidP="0047461E">
      <w:pPr>
        <w:numPr>
          <w:ilvl w:val="0"/>
          <w:numId w:val="275"/>
        </w:numPr>
        <w:spacing w:before="100" w:beforeAutospacing="1" w:after="100" w:afterAutospacing="1" w:line="240" w:lineRule="auto"/>
        <w:rPr>
          <w:rFonts w:ascii="Helvetica" w:hAnsi="Helvetica"/>
        </w:rPr>
      </w:pPr>
      <w:r w:rsidRPr="00741ECA">
        <w:rPr>
          <w:rFonts w:ascii="Helvetica" w:hAnsi="Helvetica"/>
        </w:rPr>
        <w:t xml:space="preserve">Información financiera. </w:t>
      </w:r>
    </w:p>
    <w:p w14:paraId="13365B42" w14:textId="77777777" w:rsidR="006F6EDE" w:rsidRPr="00741ECA" w:rsidRDefault="006F6EDE" w:rsidP="0047461E">
      <w:pPr>
        <w:numPr>
          <w:ilvl w:val="0"/>
          <w:numId w:val="275"/>
        </w:numPr>
        <w:spacing w:before="100" w:beforeAutospacing="1" w:after="100" w:afterAutospacing="1" w:line="240" w:lineRule="auto"/>
        <w:rPr>
          <w:rFonts w:ascii="Helvetica" w:hAnsi="Helvetica"/>
        </w:rPr>
      </w:pPr>
      <w:r w:rsidRPr="00741ECA">
        <w:rPr>
          <w:rFonts w:ascii="Helvetica" w:hAnsi="Helvetica"/>
        </w:rPr>
        <w:t xml:space="preserve">Declaraciones. </w:t>
      </w:r>
    </w:p>
    <w:p w14:paraId="2757BECE" w14:textId="77777777" w:rsidR="006F6EDE" w:rsidRPr="00741ECA" w:rsidRDefault="006F6EDE" w:rsidP="0047461E">
      <w:pPr>
        <w:numPr>
          <w:ilvl w:val="0"/>
          <w:numId w:val="275"/>
        </w:numPr>
        <w:spacing w:before="100" w:beforeAutospacing="1" w:after="100" w:afterAutospacing="1" w:line="240" w:lineRule="auto"/>
        <w:rPr>
          <w:rFonts w:ascii="Helvetica" w:hAnsi="Helvetica"/>
        </w:rPr>
      </w:pPr>
      <w:r w:rsidRPr="00741ECA">
        <w:rPr>
          <w:rFonts w:ascii="Helvetica" w:hAnsi="Helvetica"/>
        </w:rPr>
        <w:t xml:space="preserve">Conclusiones preliminares. </w:t>
      </w:r>
    </w:p>
    <w:p w14:paraId="6C3FB7C7" w14:textId="77777777" w:rsidR="006F6EDE" w:rsidRPr="00741ECA" w:rsidRDefault="006F6EDE" w:rsidP="006F6EDE">
      <w:pPr>
        <w:pStyle w:val="NormalWeb"/>
        <w:ind w:firstLine="360"/>
        <w:rPr>
          <w:rFonts w:ascii="Helvetica" w:hAnsi="Helvetica"/>
          <w:lang w:val="es-PE"/>
        </w:rPr>
      </w:pPr>
      <w:r w:rsidRPr="00741ECA">
        <w:rPr>
          <w:rFonts w:ascii="Helvetica" w:hAnsi="Helvetica"/>
          <w:lang w:val="es-PE"/>
        </w:rPr>
        <w:t>La divulgación innecesaria puede perjudicar tanto a la investigación como a las personas involucradas.</w:t>
      </w:r>
    </w:p>
    <w:p w14:paraId="637A506A" w14:textId="77777777" w:rsidR="006F6EDE" w:rsidRPr="00741ECA" w:rsidRDefault="006F6EDE" w:rsidP="006F6EDE">
      <w:pPr>
        <w:pStyle w:val="Ttulo3"/>
        <w:rPr>
          <w:rFonts w:ascii="Helvetica" w:hAnsi="Helvetica"/>
          <w:lang w:val="es-PE"/>
        </w:rPr>
      </w:pPr>
      <w:r w:rsidRPr="00741ECA">
        <w:rPr>
          <w:rFonts w:ascii="Helvetica" w:hAnsi="Helvetica"/>
          <w:lang w:val="es-PE"/>
        </w:rPr>
        <w:t>Protección frente a represalias</w:t>
      </w:r>
    </w:p>
    <w:p w14:paraId="55930A11" w14:textId="48930684"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Las personas que comuniquen una preocupación de buena fe deben contar con las </w:t>
      </w:r>
      <w:r w:rsidRPr="00741ECA">
        <w:rPr>
          <w:rStyle w:val="Textoennegrita"/>
          <w:rFonts w:ascii="Helvetica" w:hAnsi="Helvetica"/>
          <w:lang w:val="es-PE"/>
        </w:rPr>
        <w:t>protecciones establecidas por la organización y por la legislación aplicable</w:t>
      </w:r>
      <w:r w:rsidRPr="00741ECA">
        <w:rPr>
          <w:rFonts w:ascii="Helvetica" w:hAnsi="Helvetica"/>
          <w:lang w:val="es-PE"/>
        </w:rPr>
        <w:t>. Una persona no debería ser castigada simplemente por haber comunicado honestamente una preocupación que posteriormente no pudo confirmarse.</w:t>
      </w:r>
    </w:p>
    <w:p w14:paraId="04F602C6"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Esto es especialmente importante para construir una cultura en la que los trabajadores estén dispuestos a </w:t>
      </w:r>
      <w:r w:rsidRPr="00741ECA">
        <w:rPr>
          <w:rStyle w:val="Textoennegrita"/>
          <w:rFonts w:ascii="Helvetica" w:hAnsi="Helvetica"/>
          <w:lang w:val="es-PE"/>
        </w:rPr>
        <w:t>reportar situaciones potencialmente riesgosas</w:t>
      </w:r>
      <w:r w:rsidRPr="00741ECA">
        <w:rPr>
          <w:rFonts w:ascii="Helvetica" w:hAnsi="Helvetica"/>
          <w:lang w:val="es-PE"/>
        </w:rPr>
        <w:t>.</w:t>
      </w:r>
    </w:p>
    <w:p w14:paraId="6CD51C2D" w14:textId="77777777" w:rsidR="006F6EDE" w:rsidRPr="00741ECA" w:rsidRDefault="006F6EDE" w:rsidP="006F6EDE">
      <w:pPr>
        <w:pStyle w:val="Ttulo3"/>
        <w:rPr>
          <w:rFonts w:ascii="Helvetica" w:hAnsi="Helvetica"/>
          <w:lang w:val="es-PE"/>
        </w:rPr>
      </w:pPr>
      <w:r w:rsidRPr="00741ECA">
        <w:rPr>
          <w:rFonts w:ascii="Helvetica" w:hAnsi="Helvetica"/>
          <w:lang w:val="es-PE"/>
        </w:rPr>
        <w:t>Medidas inmediatas</w:t>
      </w:r>
    </w:p>
    <w:p w14:paraId="46A6D7AB"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En determinados casos puede ser necesario adoptar medidas antes de terminar la investigación.</w:t>
      </w:r>
    </w:p>
    <w:p w14:paraId="09AC9590" w14:textId="77777777" w:rsidR="006F6EDE" w:rsidRPr="00741ECA" w:rsidRDefault="006F6EDE" w:rsidP="006F6EDE">
      <w:pPr>
        <w:pStyle w:val="NormalWeb"/>
        <w:rPr>
          <w:rFonts w:ascii="Helvetica" w:hAnsi="Helvetica"/>
        </w:rPr>
      </w:pPr>
      <w:r w:rsidRPr="00741ECA">
        <w:rPr>
          <w:rFonts w:ascii="Helvetica" w:hAnsi="Helvetica"/>
        </w:rPr>
        <w:t>Por ejemplo:</w:t>
      </w:r>
    </w:p>
    <w:p w14:paraId="3CF27201" w14:textId="77777777" w:rsidR="006F6EDE" w:rsidRPr="00741ECA" w:rsidRDefault="006F6EDE" w:rsidP="0047461E">
      <w:pPr>
        <w:numPr>
          <w:ilvl w:val="0"/>
          <w:numId w:val="276"/>
        </w:numPr>
        <w:spacing w:before="100" w:beforeAutospacing="1" w:after="100" w:afterAutospacing="1" w:line="240" w:lineRule="auto"/>
        <w:rPr>
          <w:rFonts w:ascii="Helvetica" w:hAnsi="Helvetica"/>
        </w:rPr>
      </w:pPr>
      <w:r w:rsidRPr="00741ECA">
        <w:rPr>
          <w:rFonts w:ascii="Helvetica" w:hAnsi="Helvetica"/>
        </w:rPr>
        <w:t xml:space="preserve">Suspender temporalmente un pago. </w:t>
      </w:r>
    </w:p>
    <w:p w14:paraId="3C0C6F26" w14:textId="77777777" w:rsidR="006F6EDE" w:rsidRPr="00741ECA" w:rsidRDefault="006F6EDE" w:rsidP="0047461E">
      <w:pPr>
        <w:numPr>
          <w:ilvl w:val="0"/>
          <w:numId w:val="276"/>
        </w:numPr>
        <w:spacing w:before="100" w:beforeAutospacing="1" w:after="100" w:afterAutospacing="1" w:line="240" w:lineRule="auto"/>
        <w:rPr>
          <w:rFonts w:ascii="Helvetica" w:hAnsi="Helvetica"/>
          <w:lang w:val="es-PE"/>
        </w:rPr>
      </w:pPr>
      <w:r w:rsidRPr="00741ECA">
        <w:rPr>
          <w:rFonts w:ascii="Helvetica" w:hAnsi="Helvetica"/>
          <w:lang w:val="es-PE"/>
        </w:rPr>
        <w:t xml:space="preserve">Limitar el acceso a determinados documentos. </w:t>
      </w:r>
    </w:p>
    <w:p w14:paraId="4410D607" w14:textId="77777777" w:rsidR="006F6EDE" w:rsidRPr="00741ECA" w:rsidRDefault="006F6EDE" w:rsidP="0047461E">
      <w:pPr>
        <w:numPr>
          <w:ilvl w:val="0"/>
          <w:numId w:val="276"/>
        </w:numPr>
        <w:spacing w:before="100" w:beforeAutospacing="1" w:after="100" w:afterAutospacing="1" w:line="240" w:lineRule="auto"/>
        <w:rPr>
          <w:rFonts w:ascii="Helvetica" w:hAnsi="Helvetica"/>
        </w:rPr>
      </w:pPr>
      <w:r w:rsidRPr="00741ECA">
        <w:rPr>
          <w:rFonts w:ascii="Helvetica" w:hAnsi="Helvetica"/>
        </w:rPr>
        <w:t xml:space="preserve">Separar determinadas funciones. </w:t>
      </w:r>
    </w:p>
    <w:p w14:paraId="54EFA07C" w14:textId="77777777" w:rsidR="006F6EDE" w:rsidRPr="00741ECA" w:rsidRDefault="006F6EDE" w:rsidP="0047461E">
      <w:pPr>
        <w:numPr>
          <w:ilvl w:val="0"/>
          <w:numId w:val="276"/>
        </w:numPr>
        <w:spacing w:before="100" w:beforeAutospacing="1" w:after="100" w:afterAutospacing="1" w:line="240" w:lineRule="auto"/>
        <w:rPr>
          <w:rFonts w:ascii="Helvetica" w:hAnsi="Helvetica"/>
          <w:lang w:val="es-PE"/>
        </w:rPr>
      </w:pPr>
      <w:r w:rsidRPr="00741ECA">
        <w:rPr>
          <w:rFonts w:ascii="Helvetica" w:hAnsi="Helvetica"/>
          <w:lang w:val="es-PE"/>
        </w:rPr>
        <w:t xml:space="preserve">Reforzar la supervisión de una operación. </w:t>
      </w:r>
    </w:p>
    <w:p w14:paraId="07EC9C01" w14:textId="77777777" w:rsidR="006F6EDE" w:rsidRPr="00741ECA" w:rsidRDefault="006F6EDE" w:rsidP="0047461E">
      <w:pPr>
        <w:numPr>
          <w:ilvl w:val="0"/>
          <w:numId w:val="276"/>
        </w:numPr>
        <w:spacing w:before="100" w:beforeAutospacing="1" w:after="100" w:afterAutospacing="1" w:line="240" w:lineRule="auto"/>
        <w:rPr>
          <w:rFonts w:ascii="Helvetica" w:hAnsi="Helvetica"/>
          <w:lang w:val="es-PE"/>
        </w:rPr>
      </w:pPr>
      <w:r w:rsidRPr="00741ECA">
        <w:rPr>
          <w:rFonts w:ascii="Helvetica" w:hAnsi="Helvetica"/>
          <w:lang w:val="es-PE"/>
        </w:rPr>
        <w:t xml:space="preserve">Suspender temporalmente una relación comercial cuando corresponda. </w:t>
      </w:r>
    </w:p>
    <w:p w14:paraId="1B297582" w14:textId="77777777" w:rsidR="006F6EDE" w:rsidRPr="00741ECA" w:rsidRDefault="006F6EDE" w:rsidP="0047461E">
      <w:pPr>
        <w:numPr>
          <w:ilvl w:val="0"/>
          <w:numId w:val="276"/>
        </w:numPr>
        <w:spacing w:before="100" w:beforeAutospacing="1" w:after="100" w:afterAutospacing="1" w:line="240" w:lineRule="auto"/>
        <w:rPr>
          <w:rFonts w:ascii="Helvetica" w:hAnsi="Helvetica"/>
        </w:rPr>
      </w:pPr>
      <w:r w:rsidRPr="00741ECA">
        <w:rPr>
          <w:rFonts w:ascii="Helvetica" w:hAnsi="Helvetica"/>
        </w:rPr>
        <w:t xml:space="preserve">Preservar información relevante. </w:t>
      </w:r>
    </w:p>
    <w:p w14:paraId="208DB6F9" w14:textId="77777777" w:rsidR="006F6EDE" w:rsidRPr="00741ECA" w:rsidRDefault="006F6EDE" w:rsidP="006F6EDE">
      <w:pPr>
        <w:pStyle w:val="NormalWeb"/>
        <w:rPr>
          <w:rFonts w:ascii="Helvetica" w:hAnsi="Helvetica"/>
          <w:lang w:val="es-PE"/>
        </w:rPr>
      </w:pPr>
      <w:r w:rsidRPr="00741ECA">
        <w:rPr>
          <w:rFonts w:ascii="Helvetica" w:hAnsi="Helvetica"/>
          <w:lang w:val="es-PE"/>
        </w:rPr>
        <w:t xml:space="preserve">Estas medidas deben ser </w:t>
      </w:r>
      <w:r w:rsidRPr="00741ECA">
        <w:rPr>
          <w:rStyle w:val="Textoennegrita"/>
          <w:rFonts w:ascii="Helvetica" w:hAnsi="Helvetica"/>
          <w:lang w:val="es-PE"/>
        </w:rPr>
        <w:t>proporcionales y adecuadamente justificadas</w:t>
      </w:r>
      <w:r w:rsidRPr="00741ECA">
        <w:rPr>
          <w:rFonts w:ascii="Helvetica" w:hAnsi="Helvetica"/>
          <w:lang w:val="es-PE"/>
        </w:rPr>
        <w:t>.</w:t>
      </w:r>
    </w:p>
    <w:p w14:paraId="77B13184" w14:textId="77777777" w:rsidR="006F6EDE" w:rsidRPr="00741ECA" w:rsidRDefault="006F6EDE" w:rsidP="006F6EDE">
      <w:pPr>
        <w:pStyle w:val="Ttulo3"/>
        <w:rPr>
          <w:rFonts w:ascii="Helvetica" w:hAnsi="Helvetica"/>
          <w:lang w:val="es-PE"/>
        </w:rPr>
      </w:pPr>
      <w:r w:rsidRPr="00741ECA">
        <w:rPr>
          <w:rFonts w:ascii="Helvetica" w:hAnsi="Helvetica"/>
          <w:lang w:val="es-PE"/>
        </w:rPr>
        <w:t>Determinación de los hechos</w:t>
      </w:r>
    </w:p>
    <w:p w14:paraId="2B7CADEF" w14:textId="4CC41615"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El objetivo principal de la investigación es establecer, en la medida razonablemente posible: </w:t>
      </w:r>
      <w:r w:rsidRPr="00741ECA">
        <w:rPr>
          <w:rStyle w:val="Textoennegrita"/>
          <w:rFonts w:ascii="Helvetica" w:hAnsi="Helvetica"/>
          <w:lang w:val="es-PE"/>
        </w:rPr>
        <w:t>qué ocurrió, cuándo ocurrió, cómo ocurrió, quién participó y qué controles estuvieron involucrados.</w:t>
      </w:r>
    </w:p>
    <w:p w14:paraId="6929872F" w14:textId="77777777" w:rsidR="006F6EDE" w:rsidRPr="00741ECA" w:rsidRDefault="006F6EDE" w:rsidP="006F6EDE">
      <w:pPr>
        <w:pStyle w:val="NormalWeb"/>
        <w:rPr>
          <w:rFonts w:ascii="Helvetica" w:hAnsi="Helvetica"/>
          <w:lang w:val="es-PE"/>
        </w:rPr>
      </w:pPr>
      <w:r w:rsidRPr="00741ECA">
        <w:rPr>
          <w:rFonts w:ascii="Helvetica" w:hAnsi="Helvetica"/>
          <w:lang w:val="es-PE"/>
        </w:rPr>
        <w:t>También debe determinarse si existe evidencia suficiente para concluir que:</w:t>
      </w:r>
    </w:p>
    <w:p w14:paraId="7933FC59" w14:textId="77777777" w:rsidR="006F6EDE" w:rsidRPr="00741ECA" w:rsidRDefault="006F6EDE" w:rsidP="0047461E">
      <w:pPr>
        <w:numPr>
          <w:ilvl w:val="0"/>
          <w:numId w:val="277"/>
        </w:numPr>
        <w:spacing w:before="100" w:beforeAutospacing="1" w:after="100" w:afterAutospacing="1" w:line="240" w:lineRule="auto"/>
        <w:rPr>
          <w:rFonts w:ascii="Helvetica" w:hAnsi="Helvetica"/>
        </w:rPr>
      </w:pPr>
      <w:r w:rsidRPr="00741ECA">
        <w:rPr>
          <w:rFonts w:ascii="Helvetica" w:hAnsi="Helvetica"/>
        </w:rPr>
        <w:t xml:space="preserve">No existió incumplimiento. </w:t>
      </w:r>
    </w:p>
    <w:p w14:paraId="5A64E036" w14:textId="77777777" w:rsidR="006F6EDE" w:rsidRPr="00741ECA" w:rsidRDefault="006F6EDE" w:rsidP="0047461E">
      <w:pPr>
        <w:numPr>
          <w:ilvl w:val="0"/>
          <w:numId w:val="277"/>
        </w:numPr>
        <w:spacing w:before="100" w:beforeAutospacing="1" w:after="100" w:afterAutospacing="1" w:line="240" w:lineRule="auto"/>
        <w:rPr>
          <w:rFonts w:ascii="Helvetica" w:hAnsi="Helvetica"/>
          <w:lang w:val="es-PE"/>
        </w:rPr>
      </w:pPr>
      <w:r w:rsidRPr="00741ECA">
        <w:rPr>
          <w:rFonts w:ascii="Helvetica" w:hAnsi="Helvetica"/>
          <w:lang w:val="es-PE"/>
        </w:rPr>
        <w:t xml:space="preserve">Existió una debilidad de control. </w:t>
      </w:r>
    </w:p>
    <w:p w14:paraId="6AFA5773" w14:textId="77777777" w:rsidR="006F6EDE" w:rsidRPr="00741ECA" w:rsidRDefault="006F6EDE" w:rsidP="0047461E">
      <w:pPr>
        <w:numPr>
          <w:ilvl w:val="0"/>
          <w:numId w:val="277"/>
        </w:numPr>
        <w:spacing w:before="100" w:beforeAutospacing="1" w:after="100" w:afterAutospacing="1" w:line="240" w:lineRule="auto"/>
        <w:rPr>
          <w:rFonts w:ascii="Helvetica" w:hAnsi="Helvetica"/>
        </w:rPr>
      </w:pPr>
      <w:r w:rsidRPr="00741ECA">
        <w:rPr>
          <w:rFonts w:ascii="Helvetica" w:hAnsi="Helvetica"/>
        </w:rPr>
        <w:t xml:space="preserve">Existió un incumplimiento interno. </w:t>
      </w:r>
    </w:p>
    <w:p w14:paraId="20F9BCD5" w14:textId="77777777" w:rsidR="006F6EDE" w:rsidRPr="00741ECA" w:rsidRDefault="006F6EDE" w:rsidP="0047461E">
      <w:pPr>
        <w:numPr>
          <w:ilvl w:val="0"/>
          <w:numId w:val="277"/>
        </w:numPr>
        <w:spacing w:before="100" w:beforeAutospacing="1" w:after="100" w:afterAutospacing="1" w:line="240" w:lineRule="auto"/>
        <w:rPr>
          <w:rFonts w:ascii="Helvetica" w:hAnsi="Helvetica"/>
        </w:rPr>
      </w:pPr>
      <w:r w:rsidRPr="00741ECA">
        <w:rPr>
          <w:rFonts w:ascii="Helvetica" w:hAnsi="Helvetica"/>
        </w:rPr>
        <w:t xml:space="preserve">Existió una conducta indebida. </w:t>
      </w:r>
    </w:p>
    <w:p w14:paraId="27CDFA24" w14:textId="77777777" w:rsidR="006F6EDE" w:rsidRPr="00741ECA" w:rsidRDefault="006F6EDE" w:rsidP="0047461E">
      <w:pPr>
        <w:numPr>
          <w:ilvl w:val="0"/>
          <w:numId w:val="277"/>
        </w:numPr>
        <w:spacing w:before="100" w:beforeAutospacing="1" w:after="100" w:afterAutospacing="1" w:line="240" w:lineRule="auto"/>
        <w:rPr>
          <w:rFonts w:ascii="Helvetica" w:hAnsi="Helvetica"/>
          <w:lang w:val="es-PE"/>
        </w:rPr>
      </w:pPr>
      <w:r w:rsidRPr="00741ECA">
        <w:rPr>
          <w:rFonts w:ascii="Helvetica" w:hAnsi="Helvetica"/>
          <w:lang w:val="es-PE"/>
        </w:rPr>
        <w:t xml:space="preserve">Existió un posible acto de soborno. </w:t>
      </w:r>
    </w:p>
    <w:p w14:paraId="24020ADA" w14:textId="77777777" w:rsidR="006F6EDE" w:rsidRPr="00741ECA" w:rsidRDefault="006F6EDE" w:rsidP="0047461E">
      <w:pPr>
        <w:numPr>
          <w:ilvl w:val="0"/>
          <w:numId w:val="277"/>
        </w:numPr>
        <w:spacing w:before="100" w:beforeAutospacing="1" w:after="100" w:afterAutospacing="1" w:line="240" w:lineRule="auto"/>
        <w:rPr>
          <w:rFonts w:ascii="Helvetica" w:hAnsi="Helvetica"/>
          <w:lang w:val="es-PE"/>
        </w:rPr>
      </w:pPr>
      <w:r w:rsidRPr="00741ECA">
        <w:rPr>
          <w:rFonts w:ascii="Helvetica" w:hAnsi="Helvetica"/>
          <w:lang w:val="es-PE"/>
        </w:rPr>
        <w:t xml:space="preserve">Se requiere una investigación o actuación adicional. </w:t>
      </w:r>
    </w:p>
    <w:p w14:paraId="7D670384" w14:textId="77777777" w:rsidR="006F6EDE" w:rsidRPr="00741ECA" w:rsidRDefault="006F6EDE" w:rsidP="006F6EDE">
      <w:pPr>
        <w:pStyle w:val="Ttulo3"/>
        <w:rPr>
          <w:rFonts w:ascii="Helvetica" w:hAnsi="Helvetica"/>
          <w:lang w:val="es-PE"/>
        </w:rPr>
      </w:pPr>
      <w:r w:rsidRPr="00741ECA">
        <w:rPr>
          <w:rFonts w:ascii="Helvetica" w:hAnsi="Helvetica"/>
          <w:lang w:val="es-PE"/>
        </w:rPr>
        <w:t>Causas del incidente</w:t>
      </w:r>
    </w:p>
    <w:p w14:paraId="11FAC7C5" w14:textId="4520E913"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Una investigación eficaz no debería detenerse en identificar </w:t>
      </w:r>
      <w:r w:rsidRPr="00741ECA">
        <w:rPr>
          <w:rStyle w:val="Textoennegrita"/>
          <w:rFonts w:ascii="Helvetica" w:hAnsi="Helvetica"/>
          <w:lang w:val="es-PE"/>
        </w:rPr>
        <w:t>quién realizó una acción incorrecta</w:t>
      </w:r>
      <w:r w:rsidRPr="00741ECA">
        <w:rPr>
          <w:rFonts w:ascii="Helvetica" w:hAnsi="Helvetica"/>
          <w:lang w:val="es-PE"/>
        </w:rPr>
        <w:t>. También debe preguntarse:</w:t>
      </w:r>
    </w:p>
    <w:p w14:paraId="5CCE86BD"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¿Por qué pudo ocurrir?</w:t>
      </w:r>
    </w:p>
    <w:p w14:paraId="7A13E702" w14:textId="77777777" w:rsidR="006F6EDE" w:rsidRPr="00741ECA" w:rsidRDefault="006F6EDE" w:rsidP="006F6EDE">
      <w:pPr>
        <w:pStyle w:val="NormalWeb"/>
        <w:rPr>
          <w:rFonts w:ascii="Helvetica" w:hAnsi="Helvetica"/>
          <w:lang w:val="es-PE"/>
        </w:rPr>
      </w:pPr>
      <w:r w:rsidRPr="00741ECA">
        <w:rPr>
          <w:rFonts w:ascii="Helvetica" w:hAnsi="Helvetica"/>
          <w:lang w:val="es-PE"/>
        </w:rPr>
        <w:t>Puede descubrirse, por ejemplo, que:</w:t>
      </w:r>
    </w:p>
    <w:p w14:paraId="68923C93" w14:textId="77777777" w:rsidR="006F6EDE" w:rsidRPr="00741ECA" w:rsidRDefault="006F6EDE" w:rsidP="0047461E">
      <w:pPr>
        <w:numPr>
          <w:ilvl w:val="0"/>
          <w:numId w:val="278"/>
        </w:numPr>
        <w:spacing w:before="100" w:beforeAutospacing="1" w:after="100" w:afterAutospacing="1" w:line="240" w:lineRule="auto"/>
        <w:rPr>
          <w:rFonts w:ascii="Helvetica" w:hAnsi="Helvetica"/>
        </w:rPr>
      </w:pPr>
      <w:r w:rsidRPr="00741ECA">
        <w:rPr>
          <w:rFonts w:ascii="Helvetica" w:hAnsi="Helvetica"/>
        </w:rPr>
        <w:t xml:space="preserve">El procedimiento era ambiguo. </w:t>
      </w:r>
    </w:p>
    <w:p w14:paraId="4D2AAF30" w14:textId="77777777" w:rsidR="006F6EDE" w:rsidRPr="00741ECA" w:rsidRDefault="006F6EDE" w:rsidP="0047461E">
      <w:pPr>
        <w:numPr>
          <w:ilvl w:val="0"/>
          <w:numId w:val="278"/>
        </w:numPr>
        <w:spacing w:before="100" w:beforeAutospacing="1" w:after="100" w:afterAutospacing="1" w:line="240" w:lineRule="auto"/>
        <w:rPr>
          <w:rFonts w:ascii="Helvetica" w:hAnsi="Helvetica"/>
          <w:lang w:val="es-PE"/>
        </w:rPr>
      </w:pPr>
      <w:r w:rsidRPr="00741ECA">
        <w:rPr>
          <w:rFonts w:ascii="Helvetica" w:hAnsi="Helvetica"/>
          <w:lang w:val="es-PE"/>
        </w:rPr>
        <w:t xml:space="preserve">No existía separación de funciones. </w:t>
      </w:r>
    </w:p>
    <w:p w14:paraId="798FB1D4" w14:textId="77777777" w:rsidR="006F6EDE" w:rsidRPr="00741ECA" w:rsidRDefault="006F6EDE" w:rsidP="0047461E">
      <w:pPr>
        <w:numPr>
          <w:ilvl w:val="0"/>
          <w:numId w:val="278"/>
        </w:numPr>
        <w:spacing w:before="100" w:beforeAutospacing="1" w:after="100" w:afterAutospacing="1" w:line="240" w:lineRule="auto"/>
        <w:rPr>
          <w:rFonts w:ascii="Helvetica" w:hAnsi="Helvetica"/>
          <w:lang w:val="es-PE"/>
        </w:rPr>
      </w:pPr>
      <w:r w:rsidRPr="00741ECA">
        <w:rPr>
          <w:rFonts w:ascii="Helvetica" w:hAnsi="Helvetica"/>
          <w:lang w:val="es-PE"/>
        </w:rPr>
        <w:t xml:space="preserve">El trabajador no había recibido capacitación. </w:t>
      </w:r>
    </w:p>
    <w:p w14:paraId="18A619B7" w14:textId="77777777" w:rsidR="006F6EDE" w:rsidRPr="00741ECA" w:rsidRDefault="006F6EDE" w:rsidP="0047461E">
      <w:pPr>
        <w:numPr>
          <w:ilvl w:val="0"/>
          <w:numId w:val="278"/>
        </w:numPr>
        <w:spacing w:before="100" w:beforeAutospacing="1" w:after="100" w:afterAutospacing="1" w:line="240" w:lineRule="auto"/>
        <w:rPr>
          <w:rFonts w:ascii="Helvetica" w:hAnsi="Helvetica"/>
          <w:lang w:val="es-PE"/>
        </w:rPr>
      </w:pPr>
      <w:r w:rsidRPr="00741ECA">
        <w:rPr>
          <w:rFonts w:ascii="Helvetica" w:hAnsi="Helvetica"/>
          <w:lang w:val="es-PE"/>
        </w:rPr>
        <w:t xml:space="preserve">El proveedor no había sido sometido a debida diligencia. </w:t>
      </w:r>
    </w:p>
    <w:p w14:paraId="37353329" w14:textId="77777777" w:rsidR="006F6EDE" w:rsidRPr="00741ECA" w:rsidRDefault="006F6EDE" w:rsidP="0047461E">
      <w:pPr>
        <w:numPr>
          <w:ilvl w:val="0"/>
          <w:numId w:val="278"/>
        </w:numPr>
        <w:spacing w:before="100" w:beforeAutospacing="1" w:after="100" w:afterAutospacing="1" w:line="240" w:lineRule="auto"/>
        <w:rPr>
          <w:rFonts w:ascii="Helvetica" w:hAnsi="Helvetica"/>
          <w:lang w:val="es-PE"/>
        </w:rPr>
      </w:pPr>
      <w:r w:rsidRPr="00741ECA">
        <w:rPr>
          <w:rFonts w:ascii="Helvetica" w:hAnsi="Helvetica"/>
          <w:lang w:val="es-PE"/>
        </w:rPr>
        <w:t xml:space="preserve">El nivel de autorización era insuficiente. </w:t>
      </w:r>
    </w:p>
    <w:p w14:paraId="0EF86FC8" w14:textId="77777777" w:rsidR="006F6EDE" w:rsidRPr="00741ECA" w:rsidRDefault="006F6EDE" w:rsidP="0047461E">
      <w:pPr>
        <w:numPr>
          <w:ilvl w:val="0"/>
          <w:numId w:val="278"/>
        </w:numPr>
        <w:spacing w:before="100" w:beforeAutospacing="1" w:after="100" w:afterAutospacing="1" w:line="240" w:lineRule="auto"/>
        <w:rPr>
          <w:rFonts w:ascii="Helvetica" w:hAnsi="Helvetica"/>
        </w:rPr>
      </w:pPr>
      <w:r w:rsidRPr="00741ECA">
        <w:rPr>
          <w:rFonts w:ascii="Helvetica" w:hAnsi="Helvetica"/>
        </w:rPr>
        <w:t xml:space="preserve">No existía supervisión. </w:t>
      </w:r>
    </w:p>
    <w:p w14:paraId="6BE514DC" w14:textId="77777777" w:rsidR="006F6EDE" w:rsidRPr="00741ECA" w:rsidRDefault="006F6EDE" w:rsidP="0047461E">
      <w:pPr>
        <w:numPr>
          <w:ilvl w:val="0"/>
          <w:numId w:val="278"/>
        </w:numPr>
        <w:spacing w:before="100" w:beforeAutospacing="1" w:after="100" w:afterAutospacing="1" w:line="240" w:lineRule="auto"/>
        <w:rPr>
          <w:rFonts w:ascii="Helvetica" w:hAnsi="Helvetica"/>
          <w:lang w:val="es-PE"/>
        </w:rPr>
      </w:pPr>
      <w:r w:rsidRPr="00741ECA">
        <w:rPr>
          <w:rFonts w:ascii="Helvetica" w:hAnsi="Helvetica"/>
          <w:lang w:val="es-PE"/>
        </w:rPr>
        <w:t xml:space="preserve">El canal de denuncia no era conocido. </w:t>
      </w:r>
    </w:p>
    <w:p w14:paraId="4E5E2785" w14:textId="77777777" w:rsidR="006F6EDE" w:rsidRPr="00741ECA" w:rsidRDefault="006F6EDE" w:rsidP="0047461E">
      <w:pPr>
        <w:numPr>
          <w:ilvl w:val="0"/>
          <w:numId w:val="278"/>
        </w:numPr>
        <w:spacing w:before="100" w:beforeAutospacing="1" w:after="100" w:afterAutospacing="1" w:line="240" w:lineRule="auto"/>
        <w:rPr>
          <w:rFonts w:ascii="Helvetica" w:hAnsi="Helvetica"/>
          <w:lang w:val="es-PE"/>
        </w:rPr>
      </w:pPr>
      <w:r w:rsidRPr="00741ECA">
        <w:rPr>
          <w:rFonts w:ascii="Helvetica" w:hAnsi="Helvetica"/>
          <w:lang w:val="es-PE"/>
        </w:rPr>
        <w:t xml:space="preserve">Los controles financieros eran débiles. </w:t>
      </w:r>
    </w:p>
    <w:p w14:paraId="0D1EECDD" w14:textId="77777777" w:rsidR="006F6EDE" w:rsidRPr="00741ECA" w:rsidRDefault="006F6EDE" w:rsidP="006F6EDE">
      <w:pPr>
        <w:pStyle w:val="NormalWeb"/>
        <w:ind w:firstLine="360"/>
        <w:rPr>
          <w:rFonts w:ascii="Helvetica" w:hAnsi="Helvetica"/>
          <w:lang w:val="es-PE"/>
        </w:rPr>
      </w:pPr>
      <w:r w:rsidRPr="00741ECA">
        <w:rPr>
          <w:rFonts w:ascii="Helvetica" w:hAnsi="Helvetica"/>
          <w:lang w:val="es-PE"/>
        </w:rPr>
        <w:t xml:space="preserve">Esto permite pasar de una respuesta exclusivamente disciplinaria a una </w:t>
      </w:r>
      <w:r w:rsidRPr="00741ECA">
        <w:rPr>
          <w:rStyle w:val="Textoennegrita"/>
          <w:rFonts w:ascii="Helvetica" w:hAnsi="Helvetica"/>
          <w:lang w:val="es-PE"/>
        </w:rPr>
        <w:t>mejora real del sistema de gestión</w:t>
      </w:r>
      <w:r w:rsidRPr="00741ECA">
        <w:rPr>
          <w:rFonts w:ascii="Helvetica" w:hAnsi="Helvetica"/>
          <w:lang w:val="es-PE"/>
        </w:rPr>
        <w:t>.</w:t>
      </w:r>
    </w:p>
    <w:p w14:paraId="7671A210" w14:textId="77777777" w:rsidR="006F6EDE" w:rsidRPr="00741ECA" w:rsidRDefault="006F6EDE" w:rsidP="006F6EDE">
      <w:pPr>
        <w:pStyle w:val="Ttulo3"/>
        <w:rPr>
          <w:rFonts w:ascii="Helvetica" w:hAnsi="Helvetica"/>
          <w:lang w:val="es-PE"/>
        </w:rPr>
      </w:pPr>
      <w:r w:rsidRPr="00741ECA">
        <w:rPr>
          <w:rFonts w:ascii="Helvetica" w:hAnsi="Helvetica"/>
          <w:lang w:val="es-PE"/>
        </w:rPr>
        <w:t>Análisis de causa raíz</w:t>
      </w:r>
    </w:p>
    <w:p w14:paraId="7AACEA6C" w14:textId="2E52E3A1" w:rsidR="006F6EDE" w:rsidRPr="00741ECA" w:rsidRDefault="006F6EDE" w:rsidP="006F6EDE">
      <w:pPr>
        <w:pStyle w:val="NormalWeb"/>
        <w:ind w:firstLine="720"/>
        <w:rPr>
          <w:rFonts w:ascii="Helvetica" w:hAnsi="Helvetica"/>
          <w:lang w:val="es-PE"/>
        </w:rPr>
      </w:pPr>
      <w:r w:rsidRPr="00741ECA">
        <w:rPr>
          <w:rFonts w:ascii="Helvetica" w:hAnsi="Helvetica"/>
          <w:lang w:val="es-PE"/>
        </w:rPr>
        <w:t>El análisis de causa raíz busca identificar los factores que permitieron que el incidente ocurriera. Por ejemplo:</w:t>
      </w:r>
    </w:p>
    <w:p w14:paraId="56AA1F3B"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Incidente:</w:t>
      </w:r>
      <w:r w:rsidRPr="00741ECA">
        <w:rPr>
          <w:rFonts w:ascii="Helvetica" w:hAnsi="Helvetica"/>
          <w:lang w:val="es-PE"/>
        </w:rPr>
        <w:t xml:space="preserve"> pago indebido a un intermediario.</w:t>
      </w:r>
    </w:p>
    <w:p w14:paraId="577CF52C"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Causa inmediata:</w:t>
      </w:r>
      <w:r w:rsidRPr="00741ECA">
        <w:rPr>
          <w:rFonts w:ascii="Helvetica" w:hAnsi="Helvetica"/>
          <w:lang w:val="es-PE"/>
        </w:rPr>
        <w:t xml:space="preserve"> se realizó un pago sin documentación suficiente.</w:t>
      </w:r>
    </w:p>
    <w:p w14:paraId="6FD6718C"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Debilidad de control:</w:t>
      </w:r>
      <w:r w:rsidRPr="00741ECA">
        <w:rPr>
          <w:rFonts w:ascii="Helvetica" w:hAnsi="Helvetica"/>
          <w:lang w:val="es-PE"/>
        </w:rPr>
        <w:t xml:space="preserve"> no existía una segunda aprobación.</w:t>
      </w:r>
    </w:p>
    <w:p w14:paraId="10CEFC87"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Causa organizacional:</w:t>
      </w:r>
      <w:r w:rsidRPr="00741ECA">
        <w:rPr>
          <w:rFonts w:ascii="Helvetica" w:hAnsi="Helvetica"/>
          <w:lang w:val="es-PE"/>
        </w:rPr>
        <w:t xml:space="preserve"> el procedimiento financiero permitía excepciones sin revisión independiente.</w:t>
      </w:r>
    </w:p>
    <w:p w14:paraId="6FBA7379"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Medida correctiva:</w:t>
      </w:r>
      <w:r w:rsidRPr="00741ECA">
        <w:rPr>
          <w:rFonts w:ascii="Helvetica" w:hAnsi="Helvetica"/>
          <w:lang w:val="es-PE"/>
        </w:rPr>
        <w:t xml:space="preserve"> modificar el procedimiento y establecer un control adicional para operaciones de mayor riesgo.</w:t>
      </w:r>
    </w:p>
    <w:p w14:paraId="5EECDE25"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Este enfoque permite </w:t>
      </w:r>
      <w:r w:rsidRPr="00741ECA">
        <w:rPr>
          <w:rStyle w:val="Textoennegrita"/>
          <w:rFonts w:ascii="Helvetica" w:hAnsi="Helvetica"/>
          <w:lang w:val="es-PE"/>
        </w:rPr>
        <w:t>evitar que la organización se limite a solucionar únicamente el caso individual</w:t>
      </w:r>
      <w:r w:rsidRPr="00741ECA">
        <w:rPr>
          <w:rFonts w:ascii="Helvetica" w:hAnsi="Helvetica"/>
          <w:lang w:val="es-PE"/>
        </w:rPr>
        <w:t>.</w:t>
      </w:r>
    </w:p>
    <w:p w14:paraId="40130E94" w14:textId="77777777" w:rsidR="006F6EDE" w:rsidRPr="00741ECA" w:rsidRDefault="006F6EDE" w:rsidP="006F6EDE">
      <w:pPr>
        <w:pStyle w:val="Ttulo3"/>
        <w:rPr>
          <w:rFonts w:ascii="Helvetica" w:hAnsi="Helvetica"/>
          <w:lang w:val="es-PE"/>
        </w:rPr>
      </w:pPr>
      <w:r w:rsidRPr="00741ECA">
        <w:rPr>
          <w:rFonts w:ascii="Helvetica" w:hAnsi="Helvetica"/>
          <w:lang w:val="es-PE"/>
        </w:rPr>
        <w:t>Acciones correctivas</w:t>
      </w:r>
    </w:p>
    <w:p w14:paraId="36231524"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Cuando se identifica una no conformidad, la ISO 37001:2025 establece que la organización debe reaccionar ante ella, controlar y corregirla cuando corresponda, tratar sus consecuencias y evaluar la necesidad de acciones destinadas a eliminar las causas para evitar que vuelva a ocurrir. También debe revisar la eficacia de las acciones correctivas y modificar el sistema cuando sea necesario. </w:t>
      </w:r>
    </w:p>
    <w:p w14:paraId="7AEEC397" w14:textId="77777777" w:rsidR="006F6EDE" w:rsidRPr="00741ECA" w:rsidRDefault="006F6EDE" w:rsidP="006F6EDE">
      <w:pPr>
        <w:pStyle w:val="NormalWeb"/>
        <w:rPr>
          <w:rFonts w:ascii="Helvetica" w:hAnsi="Helvetica"/>
          <w:lang w:val="es-PE"/>
        </w:rPr>
      </w:pPr>
      <w:r w:rsidRPr="00741ECA">
        <w:rPr>
          <w:rFonts w:ascii="Helvetica" w:hAnsi="Helvetica"/>
          <w:lang w:val="es-PE"/>
        </w:rPr>
        <w:t>Las acciones correctivas pueden incluir:</w:t>
      </w:r>
    </w:p>
    <w:p w14:paraId="34D27CEE" w14:textId="77777777" w:rsidR="006F6EDE" w:rsidRPr="00741ECA" w:rsidRDefault="006F6EDE" w:rsidP="0047461E">
      <w:pPr>
        <w:numPr>
          <w:ilvl w:val="0"/>
          <w:numId w:val="279"/>
        </w:numPr>
        <w:spacing w:before="100" w:beforeAutospacing="1" w:after="100" w:afterAutospacing="1" w:line="240" w:lineRule="auto"/>
        <w:rPr>
          <w:rFonts w:ascii="Helvetica" w:hAnsi="Helvetica"/>
        </w:rPr>
      </w:pPr>
      <w:r w:rsidRPr="00741ECA">
        <w:rPr>
          <w:rFonts w:ascii="Helvetica" w:hAnsi="Helvetica"/>
        </w:rPr>
        <w:t xml:space="preserve">Modificación de procedimientos. </w:t>
      </w:r>
    </w:p>
    <w:p w14:paraId="0A0F80B8" w14:textId="77777777" w:rsidR="006F6EDE" w:rsidRPr="00741ECA" w:rsidRDefault="006F6EDE" w:rsidP="0047461E">
      <w:pPr>
        <w:numPr>
          <w:ilvl w:val="0"/>
          <w:numId w:val="279"/>
        </w:numPr>
        <w:spacing w:before="100" w:beforeAutospacing="1" w:after="100" w:afterAutospacing="1" w:line="240" w:lineRule="auto"/>
        <w:rPr>
          <w:rFonts w:ascii="Helvetica" w:hAnsi="Helvetica"/>
        </w:rPr>
      </w:pPr>
      <w:r w:rsidRPr="00741ECA">
        <w:rPr>
          <w:rFonts w:ascii="Helvetica" w:hAnsi="Helvetica"/>
        </w:rPr>
        <w:t xml:space="preserve">Nuevos controles financieros. </w:t>
      </w:r>
    </w:p>
    <w:p w14:paraId="0FC9C68C" w14:textId="77777777" w:rsidR="006F6EDE" w:rsidRPr="00741ECA" w:rsidRDefault="006F6EDE" w:rsidP="0047461E">
      <w:pPr>
        <w:numPr>
          <w:ilvl w:val="0"/>
          <w:numId w:val="279"/>
        </w:numPr>
        <w:spacing w:before="100" w:beforeAutospacing="1" w:after="100" w:afterAutospacing="1" w:line="240" w:lineRule="auto"/>
        <w:rPr>
          <w:rFonts w:ascii="Helvetica" w:hAnsi="Helvetica"/>
        </w:rPr>
      </w:pPr>
      <w:r w:rsidRPr="00741ECA">
        <w:rPr>
          <w:rFonts w:ascii="Helvetica" w:hAnsi="Helvetica"/>
        </w:rPr>
        <w:t xml:space="preserve">Revisión de proveedores. </w:t>
      </w:r>
    </w:p>
    <w:p w14:paraId="4AD2A913" w14:textId="77777777" w:rsidR="006F6EDE" w:rsidRPr="00741ECA" w:rsidRDefault="006F6EDE" w:rsidP="0047461E">
      <w:pPr>
        <w:numPr>
          <w:ilvl w:val="0"/>
          <w:numId w:val="279"/>
        </w:numPr>
        <w:spacing w:before="100" w:beforeAutospacing="1" w:after="100" w:afterAutospacing="1" w:line="240" w:lineRule="auto"/>
        <w:rPr>
          <w:rFonts w:ascii="Helvetica" w:hAnsi="Helvetica"/>
        </w:rPr>
      </w:pPr>
      <w:r w:rsidRPr="00741ECA">
        <w:rPr>
          <w:rFonts w:ascii="Helvetica" w:hAnsi="Helvetica"/>
        </w:rPr>
        <w:t xml:space="preserve">Capacitación. </w:t>
      </w:r>
    </w:p>
    <w:p w14:paraId="0EAD0AEF" w14:textId="77777777" w:rsidR="006F6EDE" w:rsidRPr="00741ECA" w:rsidRDefault="006F6EDE" w:rsidP="0047461E">
      <w:pPr>
        <w:numPr>
          <w:ilvl w:val="0"/>
          <w:numId w:val="279"/>
        </w:numPr>
        <w:spacing w:before="100" w:beforeAutospacing="1" w:after="100" w:afterAutospacing="1" w:line="240" w:lineRule="auto"/>
        <w:rPr>
          <w:rFonts w:ascii="Helvetica" w:hAnsi="Helvetica"/>
        </w:rPr>
      </w:pPr>
      <w:r w:rsidRPr="00741ECA">
        <w:rPr>
          <w:rFonts w:ascii="Helvetica" w:hAnsi="Helvetica"/>
        </w:rPr>
        <w:t xml:space="preserve">Reorganización de funciones. </w:t>
      </w:r>
    </w:p>
    <w:p w14:paraId="1F891BD0" w14:textId="77777777" w:rsidR="006F6EDE" w:rsidRPr="00741ECA" w:rsidRDefault="006F6EDE" w:rsidP="0047461E">
      <w:pPr>
        <w:numPr>
          <w:ilvl w:val="0"/>
          <w:numId w:val="279"/>
        </w:numPr>
        <w:spacing w:before="100" w:beforeAutospacing="1" w:after="100" w:afterAutospacing="1" w:line="240" w:lineRule="auto"/>
        <w:rPr>
          <w:rFonts w:ascii="Helvetica" w:hAnsi="Helvetica"/>
        </w:rPr>
      </w:pPr>
      <w:r w:rsidRPr="00741ECA">
        <w:rPr>
          <w:rFonts w:ascii="Helvetica" w:hAnsi="Helvetica"/>
        </w:rPr>
        <w:t xml:space="preserve">Refuerzo de autorizaciones. </w:t>
      </w:r>
    </w:p>
    <w:p w14:paraId="69FCBBBF" w14:textId="77777777" w:rsidR="006F6EDE" w:rsidRPr="00741ECA" w:rsidRDefault="006F6EDE" w:rsidP="0047461E">
      <w:pPr>
        <w:numPr>
          <w:ilvl w:val="0"/>
          <w:numId w:val="279"/>
        </w:numPr>
        <w:spacing w:before="100" w:beforeAutospacing="1" w:after="100" w:afterAutospacing="1" w:line="240" w:lineRule="auto"/>
        <w:rPr>
          <w:rFonts w:ascii="Helvetica" w:hAnsi="Helvetica"/>
          <w:lang w:val="es-PE"/>
        </w:rPr>
      </w:pPr>
      <w:r w:rsidRPr="00741ECA">
        <w:rPr>
          <w:rFonts w:ascii="Helvetica" w:hAnsi="Helvetica"/>
          <w:lang w:val="es-PE"/>
        </w:rPr>
        <w:t xml:space="preserve">Actualización de la política antisoborno. </w:t>
      </w:r>
    </w:p>
    <w:p w14:paraId="1FBB8FA4" w14:textId="77777777" w:rsidR="006F6EDE" w:rsidRPr="00741ECA" w:rsidRDefault="006F6EDE" w:rsidP="0047461E">
      <w:pPr>
        <w:numPr>
          <w:ilvl w:val="0"/>
          <w:numId w:val="279"/>
        </w:numPr>
        <w:spacing w:before="100" w:beforeAutospacing="1" w:after="100" w:afterAutospacing="1" w:line="240" w:lineRule="auto"/>
        <w:rPr>
          <w:rFonts w:ascii="Helvetica" w:hAnsi="Helvetica"/>
          <w:lang w:val="es-PE"/>
        </w:rPr>
      </w:pPr>
      <w:r w:rsidRPr="00741ECA">
        <w:rPr>
          <w:rFonts w:ascii="Helvetica" w:hAnsi="Helvetica"/>
          <w:lang w:val="es-PE"/>
        </w:rPr>
        <w:t xml:space="preserve">Mejora del canal de denuncia. </w:t>
      </w:r>
    </w:p>
    <w:p w14:paraId="798246B7" w14:textId="77777777" w:rsidR="006F6EDE" w:rsidRPr="00741ECA" w:rsidRDefault="006F6EDE" w:rsidP="0047461E">
      <w:pPr>
        <w:numPr>
          <w:ilvl w:val="0"/>
          <w:numId w:val="279"/>
        </w:numPr>
        <w:spacing w:before="100" w:beforeAutospacing="1" w:after="100" w:afterAutospacing="1" w:line="240" w:lineRule="auto"/>
        <w:rPr>
          <w:rFonts w:ascii="Helvetica" w:hAnsi="Helvetica"/>
        </w:rPr>
      </w:pPr>
      <w:r w:rsidRPr="00741ECA">
        <w:rPr>
          <w:rFonts w:ascii="Helvetica" w:hAnsi="Helvetica"/>
        </w:rPr>
        <w:t xml:space="preserve">Mayor supervisión. </w:t>
      </w:r>
    </w:p>
    <w:p w14:paraId="15DFC6E8" w14:textId="77777777" w:rsidR="006F6EDE" w:rsidRPr="00741ECA" w:rsidRDefault="006F6EDE" w:rsidP="006F6EDE">
      <w:pPr>
        <w:pStyle w:val="Ttulo3"/>
        <w:rPr>
          <w:rFonts w:ascii="Helvetica" w:hAnsi="Helvetica"/>
          <w:lang w:val="es-PE"/>
        </w:rPr>
      </w:pPr>
      <w:r w:rsidRPr="00741ECA">
        <w:rPr>
          <w:rFonts w:ascii="Helvetica" w:hAnsi="Helvetica"/>
          <w:lang w:val="es-PE"/>
        </w:rPr>
        <w:t>Diferencia entre corrección y acción correctiva</w:t>
      </w:r>
    </w:p>
    <w:p w14:paraId="3E36E668"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Es importante distinguir ambos conceptos. </w:t>
      </w:r>
    </w:p>
    <w:p w14:paraId="22012004" w14:textId="0270D8B9" w:rsidR="006F6EDE" w:rsidRPr="00741ECA" w:rsidRDefault="006F6EDE" w:rsidP="006F6EDE">
      <w:pPr>
        <w:pStyle w:val="NormalWeb"/>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corrección</w:t>
      </w:r>
      <w:r w:rsidRPr="00741ECA">
        <w:rPr>
          <w:rFonts w:ascii="Helvetica" w:hAnsi="Helvetica"/>
          <w:lang w:val="es-PE"/>
        </w:rPr>
        <w:t xml:space="preserve"> busca solucionar el problema concreto que ya ocurrió.</w:t>
      </w:r>
    </w:p>
    <w:p w14:paraId="2035ED61" w14:textId="77777777" w:rsidR="006F6EDE" w:rsidRPr="00741ECA" w:rsidRDefault="006F6EDE" w:rsidP="006F6EDE">
      <w:pPr>
        <w:pStyle w:val="NormalWeb"/>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acción correctiva</w:t>
      </w:r>
      <w:r w:rsidRPr="00741ECA">
        <w:rPr>
          <w:rFonts w:ascii="Helvetica" w:hAnsi="Helvetica"/>
          <w:lang w:val="es-PE"/>
        </w:rPr>
        <w:t xml:space="preserve"> busca eliminar o reducir la causa que permitió que el problema ocurriera, con el objetivo de evitar su repetición.</w:t>
      </w:r>
    </w:p>
    <w:p w14:paraId="4FE0775B" w14:textId="77777777" w:rsidR="006F6EDE" w:rsidRPr="00741ECA" w:rsidRDefault="006F6EDE" w:rsidP="006F6EDE">
      <w:pPr>
        <w:pStyle w:val="NormalWeb"/>
        <w:rPr>
          <w:rFonts w:ascii="Helvetica" w:hAnsi="Helvetica"/>
          <w:lang w:val="es-PE"/>
        </w:rPr>
      </w:pPr>
      <w:r w:rsidRPr="00741ECA">
        <w:rPr>
          <w:rFonts w:ascii="Helvetica" w:hAnsi="Helvetica"/>
          <w:lang w:val="es-PE"/>
        </w:rPr>
        <w:t>Por ejemplo:</w:t>
      </w:r>
    </w:p>
    <w:p w14:paraId="714FC515"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Corrección:</w:t>
      </w:r>
      <w:r w:rsidRPr="00741ECA">
        <w:rPr>
          <w:rFonts w:ascii="Helvetica" w:hAnsi="Helvetica"/>
          <w:lang w:val="es-PE"/>
        </w:rPr>
        <w:t xml:space="preserve"> cancelar un pago indebido.</w:t>
      </w:r>
    </w:p>
    <w:p w14:paraId="1C48AD78"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Acción correctiva:</w:t>
      </w:r>
      <w:r w:rsidRPr="00741ECA">
        <w:rPr>
          <w:rFonts w:ascii="Helvetica" w:hAnsi="Helvetica"/>
          <w:lang w:val="es-PE"/>
        </w:rPr>
        <w:t xml:space="preserve"> modificar el procedimiento de aprobación para evitar que un pago similar pueda aprobarse nuevamente sin controles suficientes.</w:t>
      </w:r>
    </w:p>
    <w:p w14:paraId="2B338B5E" w14:textId="77777777" w:rsidR="006F6EDE" w:rsidRPr="00741ECA" w:rsidRDefault="006F6EDE" w:rsidP="006F6EDE">
      <w:pPr>
        <w:pStyle w:val="Ttulo3"/>
        <w:rPr>
          <w:rFonts w:ascii="Helvetica" w:hAnsi="Helvetica"/>
          <w:lang w:val="es-PE"/>
        </w:rPr>
      </w:pPr>
      <w:r w:rsidRPr="00741ECA">
        <w:rPr>
          <w:rFonts w:ascii="Helvetica" w:hAnsi="Helvetica"/>
          <w:lang w:val="es-PE"/>
        </w:rPr>
        <w:t>Evaluación de eficacia</w:t>
      </w:r>
    </w:p>
    <w:p w14:paraId="73766685"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Una acción correctiva no debe considerarse terminada simplemente porque fue implementada.</w:t>
      </w:r>
    </w:p>
    <w:p w14:paraId="2047E033" w14:textId="77777777" w:rsidR="006F6EDE" w:rsidRPr="00741ECA" w:rsidRDefault="006F6EDE" w:rsidP="006F6EDE">
      <w:pPr>
        <w:pStyle w:val="NormalWeb"/>
        <w:rPr>
          <w:rFonts w:ascii="Helvetica" w:hAnsi="Helvetica"/>
          <w:lang w:val="es-PE"/>
        </w:rPr>
      </w:pPr>
      <w:r w:rsidRPr="00741ECA">
        <w:rPr>
          <w:rFonts w:ascii="Helvetica" w:hAnsi="Helvetica"/>
          <w:lang w:val="es-PE"/>
        </w:rPr>
        <w:t xml:space="preserve">Debe evaluarse si </w:t>
      </w:r>
      <w:r w:rsidRPr="00741ECA">
        <w:rPr>
          <w:rStyle w:val="Textoennegrita"/>
          <w:rFonts w:ascii="Helvetica" w:hAnsi="Helvetica"/>
          <w:lang w:val="es-PE"/>
        </w:rPr>
        <w:t>realmente funcionó</w:t>
      </w:r>
      <w:r w:rsidRPr="00741ECA">
        <w:rPr>
          <w:rFonts w:ascii="Helvetica" w:hAnsi="Helvetica"/>
          <w:lang w:val="es-PE"/>
        </w:rPr>
        <w:t>.</w:t>
      </w:r>
    </w:p>
    <w:p w14:paraId="0070BCF4" w14:textId="77777777" w:rsidR="006F6EDE" w:rsidRPr="00741ECA" w:rsidRDefault="006F6EDE" w:rsidP="006F6EDE">
      <w:pPr>
        <w:pStyle w:val="NormalWeb"/>
        <w:ind w:firstLine="360"/>
        <w:rPr>
          <w:rFonts w:ascii="Helvetica" w:hAnsi="Helvetica"/>
          <w:lang w:val="es-PE"/>
        </w:rPr>
      </w:pPr>
      <w:r w:rsidRPr="00741ECA">
        <w:rPr>
          <w:rFonts w:ascii="Helvetica" w:hAnsi="Helvetica"/>
          <w:lang w:val="es-PE"/>
        </w:rPr>
        <w:t>Por ejemplo, si se establece una segunda aprobación para pagos de alto riesgo, posteriormente puede revisarse si:</w:t>
      </w:r>
    </w:p>
    <w:p w14:paraId="000D8781" w14:textId="77777777" w:rsidR="006F6EDE" w:rsidRPr="00741ECA" w:rsidRDefault="006F6EDE" w:rsidP="0047461E">
      <w:pPr>
        <w:numPr>
          <w:ilvl w:val="0"/>
          <w:numId w:val="280"/>
        </w:numPr>
        <w:spacing w:before="100" w:beforeAutospacing="1" w:after="100" w:afterAutospacing="1" w:line="240" w:lineRule="auto"/>
        <w:rPr>
          <w:rFonts w:ascii="Helvetica" w:hAnsi="Helvetica"/>
          <w:lang w:val="es-PE"/>
        </w:rPr>
      </w:pPr>
      <w:r w:rsidRPr="00741ECA">
        <w:rPr>
          <w:rFonts w:ascii="Helvetica" w:hAnsi="Helvetica"/>
          <w:lang w:val="es-PE"/>
        </w:rPr>
        <w:t xml:space="preserve">La aprobación realmente se está realizando. </w:t>
      </w:r>
    </w:p>
    <w:p w14:paraId="22140F72" w14:textId="77777777" w:rsidR="006F6EDE" w:rsidRPr="00741ECA" w:rsidRDefault="006F6EDE" w:rsidP="0047461E">
      <w:pPr>
        <w:numPr>
          <w:ilvl w:val="0"/>
          <w:numId w:val="280"/>
        </w:numPr>
        <w:spacing w:before="100" w:beforeAutospacing="1" w:after="100" w:afterAutospacing="1" w:line="240" w:lineRule="auto"/>
        <w:rPr>
          <w:rFonts w:ascii="Helvetica" w:hAnsi="Helvetica"/>
          <w:lang w:val="es-PE"/>
        </w:rPr>
      </w:pPr>
      <w:r w:rsidRPr="00741ECA">
        <w:rPr>
          <w:rFonts w:ascii="Helvetica" w:hAnsi="Helvetica"/>
          <w:lang w:val="es-PE"/>
        </w:rPr>
        <w:t xml:space="preserve">Las personas conocen el nuevo procedimiento. </w:t>
      </w:r>
    </w:p>
    <w:p w14:paraId="76A15480" w14:textId="77777777" w:rsidR="006F6EDE" w:rsidRPr="00741ECA" w:rsidRDefault="006F6EDE" w:rsidP="0047461E">
      <w:pPr>
        <w:numPr>
          <w:ilvl w:val="0"/>
          <w:numId w:val="280"/>
        </w:numPr>
        <w:spacing w:before="100" w:beforeAutospacing="1" w:after="100" w:afterAutospacing="1" w:line="240" w:lineRule="auto"/>
        <w:rPr>
          <w:rFonts w:ascii="Helvetica" w:hAnsi="Helvetica"/>
          <w:lang w:val="es-PE"/>
        </w:rPr>
      </w:pPr>
      <w:r w:rsidRPr="00741ECA">
        <w:rPr>
          <w:rFonts w:ascii="Helvetica" w:hAnsi="Helvetica"/>
          <w:lang w:val="es-PE"/>
        </w:rPr>
        <w:t xml:space="preserve">Los pagos se encuentran correctamente documentados. </w:t>
      </w:r>
    </w:p>
    <w:p w14:paraId="26339C30" w14:textId="77777777" w:rsidR="006F6EDE" w:rsidRPr="00741ECA" w:rsidRDefault="006F6EDE" w:rsidP="0047461E">
      <w:pPr>
        <w:numPr>
          <w:ilvl w:val="0"/>
          <w:numId w:val="280"/>
        </w:numPr>
        <w:spacing w:before="100" w:beforeAutospacing="1" w:after="100" w:afterAutospacing="1" w:line="240" w:lineRule="auto"/>
        <w:rPr>
          <w:rFonts w:ascii="Helvetica" w:hAnsi="Helvetica"/>
        </w:rPr>
      </w:pPr>
      <w:r w:rsidRPr="00741ECA">
        <w:rPr>
          <w:rFonts w:ascii="Helvetica" w:hAnsi="Helvetica"/>
        </w:rPr>
        <w:t xml:space="preserve">Las excepciones están justificadas. </w:t>
      </w:r>
    </w:p>
    <w:p w14:paraId="24FBAC0A" w14:textId="77777777" w:rsidR="006F6EDE" w:rsidRPr="00741ECA" w:rsidRDefault="006F6EDE" w:rsidP="0047461E">
      <w:pPr>
        <w:numPr>
          <w:ilvl w:val="0"/>
          <w:numId w:val="280"/>
        </w:numPr>
        <w:spacing w:before="100" w:beforeAutospacing="1" w:after="100" w:afterAutospacing="1" w:line="240" w:lineRule="auto"/>
        <w:rPr>
          <w:rFonts w:ascii="Helvetica" w:hAnsi="Helvetica"/>
        </w:rPr>
      </w:pPr>
      <w:r w:rsidRPr="00741ECA">
        <w:rPr>
          <w:rFonts w:ascii="Helvetica" w:hAnsi="Helvetica"/>
        </w:rPr>
        <w:t xml:space="preserve">El riesgo disminuyó. </w:t>
      </w:r>
    </w:p>
    <w:p w14:paraId="6603C3DD" w14:textId="77777777" w:rsidR="006F6EDE" w:rsidRPr="00741ECA" w:rsidRDefault="006F6EDE" w:rsidP="006F6EDE">
      <w:pPr>
        <w:pStyle w:val="NormalWeb"/>
        <w:ind w:firstLine="360"/>
        <w:rPr>
          <w:rFonts w:ascii="Helvetica" w:hAnsi="Helvetica"/>
          <w:lang w:val="es-PE"/>
        </w:rPr>
      </w:pPr>
      <w:r w:rsidRPr="00741ECA">
        <w:rPr>
          <w:rFonts w:ascii="Helvetica" w:hAnsi="Helvetica"/>
          <w:lang w:val="es-PE"/>
        </w:rPr>
        <w:t xml:space="preserve">La ISO 37001:2025 requiere revisar la </w:t>
      </w:r>
      <w:r w:rsidRPr="00741ECA">
        <w:rPr>
          <w:rStyle w:val="Textoennegrita"/>
          <w:rFonts w:ascii="Helvetica" w:hAnsi="Helvetica"/>
          <w:lang w:val="es-PE"/>
        </w:rPr>
        <w:t>eficacia de las acciones correctivas</w:t>
      </w:r>
      <w:r w:rsidRPr="00741ECA">
        <w:rPr>
          <w:rFonts w:ascii="Helvetica" w:hAnsi="Helvetica"/>
          <w:lang w:val="es-PE"/>
        </w:rPr>
        <w:t xml:space="preserve"> adoptadas. </w:t>
      </w:r>
    </w:p>
    <w:p w14:paraId="397DD305" w14:textId="77777777" w:rsidR="006F6EDE" w:rsidRPr="00741ECA" w:rsidRDefault="006F6EDE" w:rsidP="006F6EDE">
      <w:pPr>
        <w:pStyle w:val="Ttulo3"/>
        <w:rPr>
          <w:rFonts w:ascii="Helvetica" w:hAnsi="Helvetica"/>
          <w:lang w:val="es-PE"/>
        </w:rPr>
      </w:pPr>
      <w:r w:rsidRPr="00741ECA">
        <w:rPr>
          <w:rFonts w:ascii="Helvetica" w:hAnsi="Helvetica"/>
          <w:lang w:val="es-PE"/>
        </w:rPr>
        <w:t>Documentación de la investigación</w:t>
      </w:r>
    </w:p>
    <w:p w14:paraId="2B154993"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La organización debe conservar información documentada suficiente para demostrar cómo fue gestionado el incidente.</w:t>
      </w:r>
    </w:p>
    <w:p w14:paraId="6AB44F50" w14:textId="77777777" w:rsidR="006F6EDE" w:rsidRPr="00741ECA" w:rsidRDefault="006F6EDE" w:rsidP="006F6EDE">
      <w:pPr>
        <w:pStyle w:val="NormalWeb"/>
        <w:rPr>
          <w:rFonts w:ascii="Helvetica" w:hAnsi="Helvetica"/>
          <w:lang w:val="es-PE"/>
        </w:rPr>
      </w:pPr>
      <w:r w:rsidRPr="00741ECA">
        <w:rPr>
          <w:rFonts w:ascii="Helvetica" w:hAnsi="Helvetica"/>
          <w:lang w:val="es-PE"/>
        </w:rPr>
        <w:t>Dependiendo del caso, puede incluir:</w:t>
      </w:r>
    </w:p>
    <w:p w14:paraId="225391C5" w14:textId="77777777" w:rsidR="006F6EDE" w:rsidRPr="00741ECA" w:rsidRDefault="006F6EDE" w:rsidP="0047461E">
      <w:pPr>
        <w:numPr>
          <w:ilvl w:val="0"/>
          <w:numId w:val="281"/>
        </w:numPr>
        <w:spacing w:before="100" w:beforeAutospacing="1" w:after="100" w:afterAutospacing="1" w:line="240" w:lineRule="auto"/>
        <w:rPr>
          <w:rFonts w:ascii="Helvetica" w:hAnsi="Helvetica"/>
        </w:rPr>
      </w:pPr>
      <w:r w:rsidRPr="00741ECA">
        <w:rPr>
          <w:rFonts w:ascii="Helvetica" w:hAnsi="Helvetica"/>
        </w:rPr>
        <w:t xml:space="preserve">Comunicación inicial. </w:t>
      </w:r>
    </w:p>
    <w:p w14:paraId="7B0C0702" w14:textId="77777777" w:rsidR="006F6EDE" w:rsidRPr="00741ECA" w:rsidRDefault="006F6EDE" w:rsidP="0047461E">
      <w:pPr>
        <w:numPr>
          <w:ilvl w:val="0"/>
          <w:numId w:val="281"/>
        </w:numPr>
        <w:spacing w:before="100" w:beforeAutospacing="1" w:after="100" w:afterAutospacing="1" w:line="240" w:lineRule="auto"/>
        <w:rPr>
          <w:rFonts w:ascii="Helvetica" w:hAnsi="Helvetica"/>
        </w:rPr>
      </w:pPr>
      <w:r w:rsidRPr="00741ECA">
        <w:rPr>
          <w:rFonts w:ascii="Helvetica" w:hAnsi="Helvetica"/>
        </w:rPr>
        <w:t xml:space="preserve">Evaluación del caso. </w:t>
      </w:r>
    </w:p>
    <w:p w14:paraId="1775CCC4" w14:textId="77777777" w:rsidR="006F6EDE" w:rsidRPr="00741ECA" w:rsidRDefault="006F6EDE" w:rsidP="0047461E">
      <w:pPr>
        <w:numPr>
          <w:ilvl w:val="0"/>
          <w:numId w:val="281"/>
        </w:numPr>
        <w:spacing w:before="100" w:beforeAutospacing="1" w:after="100" w:afterAutospacing="1" w:line="240" w:lineRule="auto"/>
        <w:rPr>
          <w:rFonts w:ascii="Helvetica" w:hAnsi="Helvetica"/>
        </w:rPr>
      </w:pPr>
      <w:r w:rsidRPr="00741ECA">
        <w:rPr>
          <w:rFonts w:ascii="Helvetica" w:hAnsi="Helvetica"/>
        </w:rPr>
        <w:t xml:space="preserve">Plan de investigación. </w:t>
      </w:r>
    </w:p>
    <w:p w14:paraId="1D3D4A8E" w14:textId="77777777" w:rsidR="006F6EDE" w:rsidRPr="00741ECA" w:rsidRDefault="006F6EDE" w:rsidP="0047461E">
      <w:pPr>
        <w:numPr>
          <w:ilvl w:val="0"/>
          <w:numId w:val="281"/>
        </w:numPr>
        <w:spacing w:before="100" w:beforeAutospacing="1" w:after="100" w:afterAutospacing="1" w:line="240" w:lineRule="auto"/>
        <w:rPr>
          <w:rFonts w:ascii="Helvetica" w:hAnsi="Helvetica"/>
        </w:rPr>
      </w:pPr>
      <w:r w:rsidRPr="00741ECA">
        <w:rPr>
          <w:rFonts w:ascii="Helvetica" w:hAnsi="Helvetica"/>
        </w:rPr>
        <w:t xml:space="preserve">Evidencias. </w:t>
      </w:r>
    </w:p>
    <w:p w14:paraId="5361EAC6" w14:textId="77777777" w:rsidR="006F6EDE" w:rsidRPr="00741ECA" w:rsidRDefault="006F6EDE" w:rsidP="0047461E">
      <w:pPr>
        <w:numPr>
          <w:ilvl w:val="0"/>
          <w:numId w:val="281"/>
        </w:numPr>
        <w:spacing w:before="100" w:beforeAutospacing="1" w:after="100" w:afterAutospacing="1" w:line="240" w:lineRule="auto"/>
        <w:rPr>
          <w:rFonts w:ascii="Helvetica" w:hAnsi="Helvetica"/>
        </w:rPr>
      </w:pPr>
      <w:r w:rsidRPr="00741ECA">
        <w:rPr>
          <w:rFonts w:ascii="Helvetica" w:hAnsi="Helvetica"/>
        </w:rPr>
        <w:t xml:space="preserve">Entrevistas. </w:t>
      </w:r>
    </w:p>
    <w:p w14:paraId="6E7888D1" w14:textId="77777777" w:rsidR="006F6EDE" w:rsidRPr="00741ECA" w:rsidRDefault="006F6EDE" w:rsidP="0047461E">
      <w:pPr>
        <w:numPr>
          <w:ilvl w:val="0"/>
          <w:numId w:val="281"/>
        </w:numPr>
        <w:spacing w:before="100" w:beforeAutospacing="1" w:after="100" w:afterAutospacing="1" w:line="240" w:lineRule="auto"/>
        <w:rPr>
          <w:rFonts w:ascii="Helvetica" w:hAnsi="Helvetica"/>
        </w:rPr>
      </w:pPr>
      <w:r w:rsidRPr="00741ECA">
        <w:rPr>
          <w:rFonts w:ascii="Helvetica" w:hAnsi="Helvetica"/>
        </w:rPr>
        <w:t xml:space="preserve">Análisis. </w:t>
      </w:r>
    </w:p>
    <w:p w14:paraId="2125A06E" w14:textId="77777777" w:rsidR="006F6EDE" w:rsidRPr="00741ECA" w:rsidRDefault="006F6EDE" w:rsidP="0047461E">
      <w:pPr>
        <w:numPr>
          <w:ilvl w:val="0"/>
          <w:numId w:val="281"/>
        </w:numPr>
        <w:spacing w:before="100" w:beforeAutospacing="1" w:after="100" w:afterAutospacing="1" w:line="240" w:lineRule="auto"/>
        <w:rPr>
          <w:rFonts w:ascii="Helvetica" w:hAnsi="Helvetica"/>
        </w:rPr>
      </w:pPr>
      <w:r w:rsidRPr="00741ECA">
        <w:rPr>
          <w:rFonts w:ascii="Helvetica" w:hAnsi="Helvetica"/>
        </w:rPr>
        <w:t xml:space="preserve">Conclusiones. </w:t>
      </w:r>
    </w:p>
    <w:p w14:paraId="3B886205" w14:textId="77777777" w:rsidR="006F6EDE" w:rsidRPr="00741ECA" w:rsidRDefault="006F6EDE" w:rsidP="0047461E">
      <w:pPr>
        <w:numPr>
          <w:ilvl w:val="0"/>
          <w:numId w:val="281"/>
        </w:numPr>
        <w:spacing w:before="100" w:beforeAutospacing="1" w:after="100" w:afterAutospacing="1" w:line="240" w:lineRule="auto"/>
        <w:rPr>
          <w:rFonts w:ascii="Helvetica" w:hAnsi="Helvetica"/>
        </w:rPr>
      </w:pPr>
      <w:r w:rsidRPr="00741ECA">
        <w:rPr>
          <w:rFonts w:ascii="Helvetica" w:hAnsi="Helvetica"/>
        </w:rPr>
        <w:t xml:space="preserve">Decisiones adoptadas. </w:t>
      </w:r>
    </w:p>
    <w:p w14:paraId="7A252D49" w14:textId="77777777" w:rsidR="006F6EDE" w:rsidRPr="00741ECA" w:rsidRDefault="006F6EDE" w:rsidP="0047461E">
      <w:pPr>
        <w:numPr>
          <w:ilvl w:val="0"/>
          <w:numId w:val="281"/>
        </w:numPr>
        <w:spacing w:before="100" w:beforeAutospacing="1" w:after="100" w:afterAutospacing="1" w:line="240" w:lineRule="auto"/>
        <w:rPr>
          <w:rFonts w:ascii="Helvetica" w:hAnsi="Helvetica"/>
        </w:rPr>
      </w:pPr>
      <w:r w:rsidRPr="00741ECA">
        <w:rPr>
          <w:rFonts w:ascii="Helvetica" w:hAnsi="Helvetica"/>
        </w:rPr>
        <w:t xml:space="preserve">Acciones correctivas. </w:t>
      </w:r>
    </w:p>
    <w:p w14:paraId="7F4730B1" w14:textId="77777777" w:rsidR="006F6EDE" w:rsidRPr="00741ECA" w:rsidRDefault="006F6EDE" w:rsidP="0047461E">
      <w:pPr>
        <w:numPr>
          <w:ilvl w:val="0"/>
          <w:numId w:val="281"/>
        </w:numPr>
        <w:spacing w:before="100" w:beforeAutospacing="1" w:after="100" w:afterAutospacing="1" w:line="240" w:lineRule="auto"/>
        <w:rPr>
          <w:rFonts w:ascii="Helvetica" w:hAnsi="Helvetica"/>
        </w:rPr>
      </w:pPr>
      <w:r w:rsidRPr="00741ECA">
        <w:rPr>
          <w:rFonts w:ascii="Helvetica" w:hAnsi="Helvetica"/>
        </w:rPr>
        <w:t xml:space="preserve">Seguimiento. </w:t>
      </w:r>
    </w:p>
    <w:p w14:paraId="6923FB25" w14:textId="77777777" w:rsidR="006F6EDE" w:rsidRPr="00741ECA" w:rsidRDefault="006F6EDE" w:rsidP="006F6EDE">
      <w:pPr>
        <w:pStyle w:val="NormalWeb"/>
        <w:ind w:firstLine="360"/>
        <w:rPr>
          <w:rFonts w:ascii="Helvetica" w:hAnsi="Helvetica"/>
          <w:lang w:val="es-PE"/>
        </w:rPr>
      </w:pPr>
      <w:r w:rsidRPr="00741ECA">
        <w:rPr>
          <w:rFonts w:ascii="Helvetica" w:hAnsi="Helvetica"/>
          <w:lang w:val="es-PE"/>
        </w:rPr>
        <w:t xml:space="preserve">La documentación debe gestionarse de acuerdo con las </w:t>
      </w:r>
      <w:r w:rsidRPr="00741ECA">
        <w:rPr>
          <w:rStyle w:val="Textoennegrita"/>
          <w:rFonts w:ascii="Helvetica" w:hAnsi="Helvetica"/>
          <w:lang w:val="es-PE"/>
        </w:rPr>
        <w:t>reglas internas y obligaciones legales aplicables</w:t>
      </w:r>
      <w:r w:rsidRPr="00741ECA">
        <w:rPr>
          <w:rFonts w:ascii="Helvetica" w:hAnsi="Helvetica"/>
          <w:lang w:val="es-PE"/>
        </w:rPr>
        <w:t>.</w:t>
      </w:r>
    </w:p>
    <w:p w14:paraId="2466BC98" w14:textId="77777777" w:rsidR="006F6EDE" w:rsidRPr="00741ECA" w:rsidRDefault="006F6EDE" w:rsidP="006F6EDE">
      <w:pPr>
        <w:pStyle w:val="Ttulo3"/>
        <w:rPr>
          <w:rFonts w:ascii="Helvetica" w:hAnsi="Helvetica"/>
          <w:lang w:val="es-PE"/>
        </w:rPr>
      </w:pPr>
      <w:r w:rsidRPr="00741ECA">
        <w:rPr>
          <w:rFonts w:ascii="Helvetica" w:hAnsi="Helvetica"/>
          <w:lang w:val="es-PE"/>
        </w:rPr>
        <w:t>Informe final</w:t>
      </w:r>
    </w:p>
    <w:p w14:paraId="6F8AAA94" w14:textId="27A7E7C4"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Una investigación formal puede finalizar con un </w:t>
      </w:r>
      <w:r w:rsidRPr="00741ECA">
        <w:rPr>
          <w:rStyle w:val="Textoennegrita"/>
          <w:rFonts w:ascii="Helvetica" w:hAnsi="Helvetica"/>
          <w:lang w:val="es-PE"/>
        </w:rPr>
        <w:t>informe de investigación</w:t>
      </w:r>
      <w:r w:rsidRPr="00741ECA">
        <w:rPr>
          <w:rFonts w:ascii="Helvetica" w:hAnsi="Helvetica"/>
          <w:lang w:val="es-PE"/>
        </w:rPr>
        <w:t>. El informe puede contener:</w:t>
      </w:r>
    </w:p>
    <w:p w14:paraId="35BEEE18"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Antecedentes del caso.</w:t>
      </w:r>
    </w:p>
    <w:p w14:paraId="78C0F225"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Alcance de la investigación.</w:t>
      </w:r>
    </w:p>
    <w:p w14:paraId="1D167712"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Hechos analizados.</w:t>
      </w:r>
    </w:p>
    <w:p w14:paraId="01E2AA4F"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Evidencias revisadas.</w:t>
      </w:r>
    </w:p>
    <w:p w14:paraId="6FAC5816"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Personas o áreas involucradas.</w:t>
      </w:r>
    </w:p>
    <w:p w14:paraId="41BC3776"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Controles relacionados.</w:t>
      </w:r>
    </w:p>
    <w:p w14:paraId="6CA870D2"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Hallazgos.</w:t>
      </w:r>
    </w:p>
    <w:p w14:paraId="14FD2905"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Conclusiones.</w:t>
      </w:r>
    </w:p>
    <w:p w14:paraId="4F1B5AB0"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Acciones recomendadas.</w:t>
      </w:r>
    </w:p>
    <w:p w14:paraId="677302C7"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Medidas correctivas y de seguimiento.</w:t>
      </w:r>
    </w:p>
    <w:p w14:paraId="423E7B43"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El nivel de detalle debe ser </w:t>
      </w:r>
      <w:r w:rsidRPr="00741ECA">
        <w:rPr>
          <w:rStyle w:val="Textoennegrita"/>
          <w:rFonts w:ascii="Helvetica" w:hAnsi="Helvetica"/>
          <w:lang w:val="es-PE"/>
        </w:rPr>
        <w:t>proporcional a la gravedad y complejidad del caso</w:t>
      </w:r>
      <w:r w:rsidRPr="00741ECA">
        <w:rPr>
          <w:rFonts w:ascii="Helvetica" w:hAnsi="Helvetica"/>
          <w:lang w:val="es-PE"/>
        </w:rPr>
        <w:t>.</w:t>
      </w:r>
    </w:p>
    <w:p w14:paraId="720B938D" w14:textId="77777777" w:rsidR="006F6EDE" w:rsidRPr="00741ECA" w:rsidRDefault="006F6EDE" w:rsidP="006F6EDE">
      <w:pPr>
        <w:pStyle w:val="Ttulo3"/>
        <w:rPr>
          <w:rFonts w:ascii="Helvetica" w:hAnsi="Helvetica"/>
          <w:lang w:val="es-PE"/>
        </w:rPr>
      </w:pPr>
      <w:r w:rsidRPr="00741ECA">
        <w:rPr>
          <w:rFonts w:ascii="Helvetica" w:hAnsi="Helvetica"/>
          <w:lang w:val="es-PE"/>
        </w:rPr>
        <w:t>Seguimiento</w:t>
      </w:r>
    </w:p>
    <w:p w14:paraId="49462385" w14:textId="2D6BC07E" w:rsidR="006F6EDE" w:rsidRPr="00741ECA" w:rsidRDefault="006F6EDE" w:rsidP="006F6EDE">
      <w:pPr>
        <w:pStyle w:val="NormalWeb"/>
        <w:ind w:firstLine="720"/>
        <w:rPr>
          <w:rFonts w:ascii="Helvetica" w:hAnsi="Helvetica"/>
          <w:lang w:val="es-PE"/>
        </w:rPr>
      </w:pPr>
      <w:r w:rsidRPr="00741ECA">
        <w:rPr>
          <w:rFonts w:ascii="Helvetica" w:hAnsi="Helvetica"/>
          <w:lang w:val="es-PE"/>
        </w:rPr>
        <w:t>La investigación no termina necesariamente cuando se emite el informe. Debe verificarse que las acciones acordadas sean implementadas.</w:t>
      </w:r>
    </w:p>
    <w:p w14:paraId="22CD7C63" w14:textId="77777777" w:rsidR="006F6EDE" w:rsidRPr="00741ECA" w:rsidRDefault="006F6EDE" w:rsidP="006F6EDE">
      <w:pPr>
        <w:pStyle w:val="NormalWeb"/>
        <w:rPr>
          <w:rFonts w:ascii="Helvetica" w:hAnsi="Helvetica"/>
          <w:lang w:val="es-PE"/>
        </w:rPr>
      </w:pPr>
      <w:r w:rsidRPr="00741ECA">
        <w:rPr>
          <w:rFonts w:ascii="Helvetica" w:hAnsi="Helvetica"/>
          <w:lang w:val="es-PE"/>
        </w:rPr>
        <w:t>Por ejemplo:</w:t>
      </w:r>
    </w:p>
    <w:p w14:paraId="402997FD" w14:textId="77777777" w:rsidR="006F6EDE" w:rsidRPr="00741ECA" w:rsidRDefault="006F6EDE" w:rsidP="006F6EDE">
      <w:pPr>
        <w:pStyle w:val="NormalWeb"/>
        <w:jc w:val="center"/>
        <w:rPr>
          <w:rFonts w:ascii="Helvetica" w:hAnsi="Helvetica"/>
          <w:lang w:val="es-PE"/>
        </w:rPr>
      </w:pPr>
      <w:r w:rsidRPr="00741ECA">
        <w:rPr>
          <w:rStyle w:val="Textoennegrita"/>
          <w:rFonts w:ascii="Helvetica" w:hAnsi="Helvetica"/>
          <w:lang w:val="es-PE"/>
        </w:rPr>
        <w:t xml:space="preserve">Se identificó una debilidad </w:t>
      </w:r>
      <w:r w:rsidRPr="00741ECA">
        <w:rPr>
          <w:rStyle w:val="Textoennegrita"/>
          <w:rFonts w:ascii="Arial" w:hAnsi="Arial" w:cs="Arial"/>
          <w:lang w:val="es-PE"/>
        </w:rPr>
        <w:t>→</w:t>
      </w:r>
      <w:r w:rsidRPr="00741ECA">
        <w:rPr>
          <w:rStyle w:val="Textoennegrita"/>
          <w:rFonts w:ascii="Helvetica" w:hAnsi="Helvetica"/>
          <w:lang w:val="es-PE"/>
        </w:rPr>
        <w:t xml:space="preserve"> se estableci</w:t>
      </w:r>
      <w:r w:rsidRPr="00741ECA">
        <w:rPr>
          <w:rStyle w:val="Textoennegrita"/>
          <w:rFonts w:ascii="Helvetica" w:hAnsi="Helvetica" w:cs="Helvetica"/>
          <w:lang w:val="es-PE"/>
        </w:rPr>
        <w:t>ó</w:t>
      </w:r>
      <w:r w:rsidRPr="00741ECA">
        <w:rPr>
          <w:rStyle w:val="Textoennegrita"/>
          <w:rFonts w:ascii="Helvetica" w:hAnsi="Helvetica"/>
          <w:lang w:val="es-PE"/>
        </w:rPr>
        <w:t xml:space="preserve"> una acción </w:t>
      </w:r>
      <w:r w:rsidRPr="00741ECA">
        <w:rPr>
          <w:rStyle w:val="Textoennegrita"/>
          <w:rFonts w:ascii="Arial" w:hAnsi="Arial" w:cs="Arial"/>
          <w:lang w:val="es-PE"/>
        </w:rPr>
        <w:t>→</w:t>
      </w:r>
      <w:r w:rsidRPr="00741ECA">
        <w:rPr>
          <w:rStyle w:val="Textoennegrita"/>
          <w:rFonts w:ascii="Helvetica" w:hAnsi="Helvetica"/>
          <w:lang w:val="es-PE"/>
        </w:rPr>
        <w:t xml:space="preserve"> se asign</w:t>
      </w:r>
      <w:r w:rsidRPr="00741ECA">
        <w:rPr>
          <w:rStyle w:val="Textoennegrita"/>
          <w:rFonts w:ascii="Helvetica" w:hAnsi="Helvetica" w:cs="Helvetica"/>
          <w:lang w:val="es-PE"/>
        </w:rPr>
        <w:t>ó</w:t>
      </w:r>
      <w:r w:rsidRPr="00741ECA">
        <w:rPr>
          <w:rStyle w:val="Textoennegrita"/>
          <w:rFonts w:ascii="Helvetica" w:hAnsi="Helvetica"/>
          <w:lang w:val="es-PE"/>
        </w:rPr>
        <w:t xml:space="preserve"> un responsable </w:t>
      </w:r>
      <w:r w:rsidRPr="00741ECA">
        <w:rPr>
          <w:rStyle w:val="Textoennegrita"/>
          <w:rFonts w:ascii="Arial" w:hAnsi="Arial" w:cs="Arial"/>
          <w:lang w:val="es-PE"/>
        </w:rPr>
        <w:t>→</w:t>
      </w:r>
      <w:r w:rsidRPr="00741ECA">
        <w:rPr>
          <w:rStyle w:val="Textoennegrita"/>
          <w:rFonts w:ascii="Helvetica" w:hAnsi="Helvetica"/>
          <w:lang w:val="es-PE"/>
        </w:rPr>
        <w:t xml:space="preserve"> se estableci</w:t>
      </w:r>
      <w:r w:rsidRPr="00741ECA">
        <w:rPr>
          <w:rStyle w:val="Textoennegrita"/>
          <w:rFonts w:ascii="Helvetica" w:hAnsi="Helvetica" w:cs="Helvetica"/>
          <w:lang w:val="es-PE"/>
        </w:rPr>
        <w:t>ó</w:t>
      </w:r>
      <w:r w:rsidRPr="00741ECA">
        <w:rPr>
          <w:rStyle w:val="Textoennegrita"/>
          <w:rFonts w:ascii="Helvetica" w:hAnsi="Helvetica"/>
          <w:lang w:val="es-PE"/>
        </w:rPr>
        <w:t xml:space="preserve"> un plazo </w:t>
      </w:r>
      <w:r w:rsidRPr="00741ECA">
        <w:rPr>
          <w:rStyle w:val="Textoennegrita"/>
          <w:rFonts w:ascii="Arial" w:hAnsi="Arial" w:cs="Arial"/>
          <w:lang w:val="es-PE"/>
        </w:rPr>
        <w:t>→</w:t>
      </w:r>
      <w:r w:rsidRPr="00741ECA">
        <w:rPr>
          <w:rStyle w:val="Textoennegrita"/>
          <w:rFonts w:ascii="Helvetica" w:hAnsi="Helvetica"/>
          <w:lang w:val="es-PE"/>
        </w:rPr>
        <w:t xml:space="preserve"> se verific</w:t>
      </w:r>
      <w:r w:rsidRPr="00741ECA">
        <w:rPr>
          <w:rStyle w:val="Textoennegrita"/>
          <w:rFonts w:ascii="Helvetica" w:hAnsi="Helvetica" w:cs="Helvetica"/>
          <w:lang w:val="es-PE"/>
        </w:rPr>
        <w:t>ó</w:t>
      </w:r>
      <w:r w:rsidRPr="00741ECA">
        <w:rPr>
          <w:rStyle w:val="Textoennegrita"/>
          <w:rFonts w:ascii="Helvetica" w:hAnsi="Helvetica"/>
          <w:lang w:val="es-PE"/>
        </w:rPr>
        <w:t xml:space="preserve"> la implementaci</w:t>
      </w:r>
      <w:r w:rsidRPr="00741ECA">
        <w:rPr>
          <w:rStyle w:val="Textoennegrita"/>
          <w:rFonts w:ascii="Helvetica" w:hAnsi="Helvetica" w:cs="Helvetica"/>
          <w:lang w:val="es-PE"/>
        </w:rPr>
        <w:t>ó</w:t>
      </w:r>
      <w:r w:rsidRPr="00741ECA">
        <w:rPr>
          <w:rStyle w:val="Textoennegrita"/>
          <w:rFonts w:ascii="Helvetica" w:hAnsi="Helvetica"/>
          <w:lang w:val="es-PE"/>
        </w:rPr>
        <w:t xml:space="preserve">n </w:t>
      </w:r>
      <w:r w:rsidRPr="00741ECA">
        <w:rPr>
          <w:rStyle w:val="Textoennegrita"/>
          <w:rFonts w:ascii="Arial" w:hAnsi="Arial" w:cs="Arial"/>
          <w:lang w:val="es-PE"/>
        </w:rPr>
        <w:t>→</w:t>
      </w:r>
      <w:r w:rsidRPr="00741ECA">
        <w:rPr>
          <w:rStyle w:val="Textoennegrita"/>
          <w:rFonts w:ascii="Helvetica" w:hAnsi="Helvetica"/>
          <w:lang w:val="es-PE"/>
        </w:rPr>
        <w:t xml:space="preserve"> se evalu</w:t>
      </w:r>
      <w:r w:rsidRPr="00741ECA">
        <w:rPr>
          <w:rStyle w:val="Textoennegrita"/>
          <w:rFonts w:ascii="Helvetica" w:hAnsi="Helvetica" w:cs="Helvetica"/>
          <w:lang w:val="es-PE"/>
        </w:rPr>
        <w:t>ó</w:t>
      </w:r>
      <w:r w:rsidRPr="00741ECA">
        <w:rPr>
          <w:rStyle w:val="Textoennegrita"/>
          <w:rFonts w:ascii="Helvetica" w:hAnsi="Helvetica"/>
          <w:lang w:val="es-PE"/>
        </w:rPr>
        <w:t xml:space="preserve"> su eficacia.</w:t>
      </w:r>
    </w:p>
    <w:p w14:paraId="16B89D54"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Este seguimiento conecta directamente la investigación con la </w:t>
      </w:r>
      <w:r w:rsidRPr="00741ECA">
        <w:rPr>
          <w:rStyle w:val="Textoennegrita"/>
          <w:rFonts w:ascii="Helvetica" w:hAnsi="Helvetica"/>
          <w:lang w:val="es-PE"/>
        </w:rPr>
        <w:t>mejora continua del Sistema de Gestión Antisoborno</w:t>
      </w:r>
      <w:r w:rsidRPr="00741ECA">
        <w:rPr>
          <w:rFonts w:ascii="Helvetica" w:hAnsi="Helvetica"/>
          <w:lang w:val="es-PE"/>
        </w:rPr>
        <w:t>.</w:t>
      </w:r>
    </w:p>
    <w:p w14:paraId="43785FE1" w14:textId="77777777" w:rsidR="006F6EDE" w:rsidRPr="00741ECA" w:rsidRDefault="006F6EDE" w:rsidP="006F6EDE">
      <w:pPr>
        <w:pStyle w:val="Ttulo3"/>
        <w:rPr>
          <w:rFonts w:ascii="Helvetica" w:hAnsi="Helvetica"/>
          <w:lang w:val="es-PE"/>
        </w:rPr>
      </w:pPr>
      <w:r w:rsidRPr="00741ECA">
        <w:rPr>
          <w:rFonts w:ascii="Helvetica" w:hAnsi="Helvetica"/>
          <w:lang w:val="es-PE"/>
        </w:rPr>
        <w:t>Aprendizaje organizacional</w:t>
      </w:r>
    </w:p>
    <w:p w14:paraId="7C0315B3"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Cada incidente puede proporcionar información valiosa para mejorar el sistema.</w:t>
      </w:r>
    </w:p>
    <w:p w14:paraId="1D646180" w14:textId="77777777" w:rsidR="006F6EDE" w:rsidRPr="00741ECA" w:rsidRDefault="006F6EDE" w:rsidP="006F6EDE">
      <w:pPr>
        <w:pStyle w:val="NormalWeb"/>
        <w:rPr>
          <w:rFonts w:ascii="Helvetica" w:hAnsi="Helvetica"/>
          <w:lang w:val="es-PE"/>
        </w:rPr>
      </w:pPr>
      <w:r w:rsidRPr="00741ECA">
        <w:rPr>
          <w:rFonts w:ascii="Helvetica" w:hAnsi="Helvetica"/>
          <w:lang w:val="es-PE"/>
        </w:rPr>
        <w:t>La organización puede preguntarse:</w:t>
      </w:r>
    </w:p>
    <w:p w14:paraId="2EFD2D83"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¿Qué aprendimos?</w:t>
      </w:r>
    </w:p>
    <w:p w14:paraId="41C7D567"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¿Qué control falló?</w:t>
      </w:r>
    </w:p>
    <w:p w14:paraId="2A52AFF4"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¿El riesgo estaba correctamente evaluado?</w:t>
      </w:r>
    </w:p>
    <w:p w14:paraId="4134EDD2"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¿La capacitación fue suficiente?</w:t>
      </w:r>
    </w:p>
    <w:p w14:paraId="26946463"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¿La política era clara?</w:t>
      </w:r>
    </w:p>
    <w:p w14:paraId="25DBEE4D"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¿La debida diligencia fue adecuada?</w:t>
      </w:r>
    </w:p>
    <w:p w14:paraId="0151CCA1"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¿El canal de denuncia funcionó correctamente?</w:t>
      </w:r>
    </w:p>
    <w:p w14:paraId="3A23E8FF"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¿Necesitamos modificar algún procedimiento?</w:t>
      </w:r>
    </w:p>
    <w:p w14:paraId="0EAE546F" w14:textId="77777777" w:rsidR="006F6EDE" w:rsidRPr="00741ECA" w:rsidRDefault="006F6EDE" w:rsidP="006F6EDE">
      <w:pPr>
        <w:pStyle w:val="NormalWeb"/>
        <w:rPr>
          <w:rFonts w:ascii="Helvetica" w:hAnsi="Helvetica"/>
          <w:lang w:val="es-PE"/>
        </w:rPr>
      </w:pPr>
      <w:r w:rsidRPr="00741ECA">
        <w:rPr>
          <w:rFonts w:ascii="Helvetica" w:hAnsi="Helvetica"/>
          <w:lang w:val="es-PE"/>
        </w:rPr>
        <w:t xml:space="preserve">De esta manera, una investigación puede convertirse en una </w:t>
      </w:r>
      <w:r w:rsidRPr="00741ECA">
        <w:rPr>
          <w:rStyle w:val="Textoennegrita"/>
          <w:rFonts w:ascii="Helvetica" w:hAnsi="Helvetica"/>
          <w:lang w:val="es-PE"/>
        </w:rPr>
        <w:t>fuente de aprendizaje y prevención</w:t>
      </w:r>
      <w:r w:rsidRPr="00741ECA">
        <w:rPr>
          <w:rFonts w:ascii="Helvetica" w:hAnsi="Helvetica"/>
          <w:lang w:val="es-PE"/>
        </w:rPr>
        <w:t>.</w:t>
      </w:r>
    </w:p>
    <w:p w14:paraId="50E9E470" w14:textId="77777777" w:rsidR="006F6EDE" w:rsidRPr="00741ECA" w:rsidRDefault="006F6EDE" w:rsidP="006F6EDE">
      <w:pPr>
        <w:pStyle w:val="Ttulo3"/>
        <w:rPr>
          <w:rFonts w:ascii="Helvetica" w:hAnsi="Helvetica"/>
          <w:lang w:val="es-PE"/>
        </w:rPr>
      </w:pPr>
      <w:r w:rsidRPr="00741ECA">
        <w:rPr>
          <w:rFonts w:ascii="Helvetica" w:hAnsi="Helvetica"/>
          <w:lang w:val="es-PE"/>
        </w:rPr>
        <w:t>Caso práctico: pago indebido</w:t>
      </w:r>
    </w:p>
    <w:p w14:paraId="2F3EA44E" w14:textId="1DAAF70B" w:rsidR="006F6EDE" w:rsidRPr="00741ECA" w:rsidRDefault="006F6EDE" w:rsidP="006F6EDE">
      <w:pPr>
        <w:pStyle w:val="NormalWeb"/>
        <w:ind w:firstLine="720"/>
        <w:rPr>
          <w:rFonts w:ascii="Helvetica" w:hAnsi="Helvetica"/>
          <w:lang w:val="es-PE"/>
        </w:rPr>
      </w:pPr>
      <w:r w:rsidRPr="00741ECA">
        <w:rPr>
          <w:rFonts w:ascii="Helvetica" w:hAnsi="Helvetica"/>
          <w:lang w:val="es-PE"/>
        </w:rPr>
        <w:t>Un trabajador comunica que un proveedor le ofreció S/ 10 000 para favorecer su selección en un proceso de contratación. La organización registra la comunicación y realiza una evaluación inicial.</w:t>
      </w:r>
    </w:p>
    <w:p w14:paraId="11322166" w14:textId="77777777" w:rsidR="006F6EDE" w:rsidRPr="00741ECA" w:rsidRDefault="006F6EDE" w:rsidP="006F6EDE">
      <w:pPr>
        <w:pStyle w:val="NormalWeb"/>
        <w:rPr>
          <w:rFonts w:ascii="Helvetica" w:hAnsi="Helvetica"/>
          <w:lang w:val="es-PE"/>
        </w:rPr>
      </w:pPr>
      <w:r w:rsidRPr="00741ECA">
        <w:rPr>
          <w:rFonts w:ascii="Helvetica" w:hAnsi="Helvetica"/>
          <w:lang w:val="es-PE"/>
        </w:rPr>
        <w:t>Posteriormente:</w:t>
      </w:r>
    </w:p>
    <w:p w14:paraId="4B381075"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Se preserva la documentación del proceso.</w:t>
      </w:r>
    </w:p>
    <w:p w14:paraId="40DC4081"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Se revisan las comunicaciones entre las partes.</w:t>
      </w:r>
    </w:p>
    <w:p w14:paraId="5CA37332"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Se analizan las condiciones de contratación.</w:t>
      </w:r>
    </w:p>
    <w:p w14:paraId="0587394F"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Se revisan las aprobaciones.</w:t>
      </w:r>
    </w:p>
    <w:p w14:paraId="2FAE2DA5"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Se entrevista a las personas relevantes.</w:t>
      </w:r>
    </w:p>
    <w:p w14:paraId="4819D148"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Se analiza al proveedor.</w:t>
      </w:r>
    </w:p>
    <w:p w14:paraId="217E95CB"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Se determina qué ocurrió.</w:t>
      </w:r>
    </w:p>
    <w:p w14:paraId="10455009"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Si se confirma una conducta indebida, la organización deberá determinar las medidas correspondientes y analizar </w:t>
      </w:r>
      <w:r w:rsidRPr="00741ECA">
        <w:rPr>
          <w:rStyle w:val="Textoennegrita"/>
          <w:rFonts w:ascii="Helvetica" w:hAnsi="Helvetica"/>
          <w:lang w:val="es-PE"/>
        </w:rPr>
        <w:t>qué controles permitieron que la situación ocurriera</w:t>
      </w:r>
      <w:r w:rsidRPr="00741ECA">
        <w:rPr>
          <w:rFonts w:ascii="Helvetica" w:hAnsi="Helvetica"/>
          <w:lang w:val="es-PE"/>
        </w:rPr>
        <w:t>.</w:t>
      </w:r>
    </w:p>
    <w:p w14:paraId="4E1C2117" w14:textId="77777777" w:rsidR="006F6EDE" w:rsidRPr="00741ECA" w:rsidRDefault="006F6EDE" w:rsidP="006F6EDE">
      <w:pPr>
        <w:pStyle w:val="Ttulo3"/>
        <w:rPr>
          <w:rFonts w:ascii="Helvetica" w:hAnsi="Helvetica"/>
          <w:lang w:val="es-PE"/>
        </w:rPr>
      </w:pPr>
      <w:r w:rsidRPr="00741ECA">
        <w:rPr>
          <w:rFonts w:ascii="Helvetica" w:hAnsi="Helvetica"/>
          <w:lang w:val="es-PE"/>
        </w:rPr>
        <w:t>Caso práctico: factura ficticia</w:t>
      </w:r>
    </w:p>
    <w:p w14:paraId="282E558F"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El área financiera detecta una factura por S/ 70 000 correspondiente a un supuesto servicio de consultoría.</w:t>
      </w:r>
    </w:p>
    <w:p w14:paraId="14951F80" w14:textId="77777777" w:rsidR="006F6EDE" w:rsidRPr="00741ECA" w:rsidRDefault="006F6EDE" w:rsidP="006F6EDE">
      <w:pPr>
        <w:pStyle w:val="NormalWeb"/>
        <w:rPr>
          <w:rFonts w:ascii="Helvetica" w:hAnsi="Helvetica"/>
          <w:lang w:val="es-PE"/>
        </w:rPr>
      </w:pPr>
      <w:r w:rsidRPr="00741ECA">
        <w:rPr>
          <w:rFonts w:ascii="Helvetica" w:hAnsi="Helvetica"/>
          <w:lang w:val="es-PE"/>
        </w:rPr>
        <w:t>Durante la revisión se descubre que:</w:t>
      </w:r>
    </w:p>
    <w:p w14:paraId="37E62F18" w14:textId="77777777" w:rsidR="006F6EDE" w:rsidRPr="00741ECA" w:rsidRDefault="006F6EDE" w:rsidP="0047461E">
      <w:pPr>
        <w:numPr>
          <w:ilvl w:val="0"/>
          <w:numId w:val="282"/>
        </w:numPr>
        <w:spacing w:before="100" w:beforeAutospacing="1" w:after="100" w:afterAutospacing="1" w:line="240" w:lineRule="auto"/>
        <w:rPr>
          <w:rFonts w:ascii="Helvetica" w:hAnsi="Helvetica"/>
          <w:lang w:val="es-PE"/>
        </w:rPr>
      </w:pPr>
      <w:r w:rsidRPr="00741ECA">
        <w:rPr>
          <w:rFonts w:ascii="Helvetica" w:hAnsi="Helvetica"/>
          <w:lang w:val="es-PE"/>
        </w:rPr>
        <w:t xml:space="preserve">No existe evidencia suficiente del servicio. </w:t>
      </w:r>
    </w:p>
    <w:p w14:paraId="14A96B09" w14:textId="77777777" w:rsidR="006F6EDE" w:rsidRPr="00741ECA" w:rsidRDefault="006F6EDE" w:rsidP="0047461E">
      <w:pPr>
        <w:numPr>
          <w:ilvl w:val="0"/>
          <w:numId w:val="282"/>
        </w:numPr>
        <w:spacing w:before="100" w:beforeAutospacing="1" w:after="100" w:afterAutospacing="1" w:line="240" w:lineRule="auto"/>
        <w:rPr>
          <w:rFonts w:ascii="Helvetica" w:hAnsi="Helvetica"/>
          <w:lang w:val="es-PE"/>
        </w:rPr>
      </w:pPr>
      <w:r w:rsidRPr="00741ECA">
        <w:rPr>
          <w:rFonts w:ascii="Helvetica" w:hAnsi="Helvetica"/>
          <w:lang w:val="es-PE"/>
        </w:rPr>
        <w:t xml:space="preserve">La factura fue aprobada rápidamente. </w:t>
      </w:r>
    </w:p>
    <w:p w14:paraId="427BFE67" w14:textId="77777777" w:rsidR="006F6EDE" w:rsidRPr="00741ECA" w:rsidRDefault="006F6EDE" w:rsidP="0047461E">
      <w:pPr>
        <w:numPr>
          <w:ilvl w:val="0"/>
          <w:numId w:val="282"/>
        </w:numPr>
        <w:spacing w:before="100" w:beforeAutospacing="1" w:after="100" w:afterAutospacing="1" w:line="240" w:lineRule="auto"/>
        <w:rPr>
          <w:rFonts w:ascii="Helvetica" w:hAnsi="Helvetica"/>
          <w:lang w:val="es-PE"/>
        </w:rPr>
      </w:pPr>
      <w:r w:rsidRPr="00741ECA">
        <w:rPr>
          <w:rFonts w:ascii="Helvetica" w:hAnsi="Helvetica"/>
          <w:lang w:val="es-PE"/>
        </w:rPr>
        <w:t xml:space="preserve">El proveedor tiene relación con un trabajador. </w:t>
      </w:r>
    </w:p>
    <w:p w14:paraId="29DB8FDC" w14:textId="77777777" w:rsidR="006F6EDE" w:rsidRPr="00741ECA" w:rsidRDefault="006F6EDE" w:rsidP="0047461E">
      <w:pPr>
        <w:numPr>
          <w:ilvl w:val="0"/>
          <w:numId w:val="282"/>
        </w:numPr>
        <w:spacing w:before="100" w:beforeAutospacing="1" w:after="100" w:afterAutospacing="1" w:line="240" w:lineRule="auto"/>
        <w:rPr>
          <w:rFonts w:ascii="Helvetica" w:hAnsi="Helvetica"/>
          <w:lang w:val="es-PE"/>
        </w:rPr>
      </w:pPr>
      <w:r w:rsidRPr="00741ECA">
        <w:rPr>
          <w:rFonts w:ascii="Helvetica" w:hAnsi="Helvetica"/>
          <w:lang w:val="es-PE"/>
        </w:rPr>
        <w:t xml:space="preserve">El procedimiento de aprobación fue omitido. </w:t>
      </w:r>
    </w:p>
    <w:p w14:paraId="672AA79D" w14:textId="77777777" w:rsidR="006F6EDE" w:rsidRPr="00741ECA" w:rsidRDefault="006F6EDE" w:rsidP="006F6EDE">
      <w:pPr>
        <w:pStyle w:val="NormalWeb"/>
        <w:ind w:firstLine="360"/>
        <w:rPr>
          <w:rFonts w:ascii="Helvetica" w:hAnsi="Helvetica"/>
          <w:lang w:val="es-PE"/>
        </w:rPr>
      </w:pPr>
      <w:r w:rsidRPr="00741ECA">
        <w:rPr>
          <w:rFonts w:ascii="Helvetica" w:hAnsi="Helvetica"/>
          <w:lang w:val="es-PE"/>
        </w:rPr>
        <w:t xml:space="preserve">La investigación debería analizar no solamente el pago, sino también </w:t>
      </w:r>
      <w:r w:rsidRPr="00741ECA">
        <w:rPr>
          <w:rStyle w:val="Textoennegrita"/>
          <w:rFonts w:ascii="Helvetica" w:hAnsi="Helvetica"/>
          <w:lang w:val="es-PE"/>
        </w:rPr>
        <w:t>la relación entre el trabajador y el proveedor, la contratación, las autorizaciones y las posibles deficiencias del sistema de control</w:t>
      </w:r>
      <w:r w:rsidRPr="00741ECA">
        <w:rPr>
          <w:rFonts w:ascii="Helvetica" w:hAnsi="Helvetica"/>
          <w:lang w:val="es-PE"/>
        </w:rPr>
        <w:t>.</w:t>
      </w:r>
    </w:p>
    <w:p w14:paraId="6A6D10D1" w14:textId="77777777" w:rsidR="006F6EDE" w:rsidRPr="00741ECA" w:rsidRDefault="006F6EDE" w:rsidP="006F6EDE">
      <w:pPr>
        <w:pStyle w:val="Ttulo3"/>
        <w:rPr>
          <w:rFonts w:ascii="Helvetica" w:hAnsi="Helvetica"/>
          <w:lang w:val="es-PE"/>
        </w:rPr>
      </w:pPr>
      <w:r w:rsidRPr="00741ECA">
        <w:rPr>
          <w:rFonts w:ascii="Helvetica" w:hAnsi="Helvetica"/>
          <w:lang w:val="es-PE"/>
        </w:rPr>
        <w:t>Caso práctico: incumplimiento sin soborno</w:t>
      </w:r>
    </w:p>
    <w:p w14:paraId="117E8C89" w14:textId="5EE2A374"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Un trabajador realiza un pago sin obtener una autorización obligatoria. La investigación determina que </w:t>
      </w:r>
      <w:r w:rsidRPr="00741ECA">
        <w:rPr>
          <w:rStyle w:val="Textoennegrita"/>
          <w:rFonts w:ascii="Helvetica" w:hAnsi="Helvetica"/>
          <w:lang w:val="es-PE"/>
        </w:rPr>
        <w:t>no existió soborno</w:t>
      </w:r>
      <w:r w:rsidRPr="00741ECA">
        <w:rPr>
          <w:rFonts w:ascii="Helvetica" w:hAnsi="Helvetica"/>
          <w:lang w:val="es-PE"/>
        </w:rPr>
        <w:t>, pero sí un incumplimiento del procedimiento financiero.</w:t>
      </w:r>
    </w:p>
    <w:p w14:paraId="049C86CD" w14:textId="628C0998"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En este caso, la organización puede necesitar adoptar una acción correctiva aunque no se haya producido un acto de soborno. Esto demuestra que el Sistema de Gestión Antisoborno también debe gestionar </w:t>
      </w:r>
      <w:r w:rsidRPr="00741ECA">
        <w:rPr>
          <w:rStyle w:val="Textoennegrita"/>
          <w:rFonts w:ascii="Helvetica" w:hAnsi="Helvetica"/>
          <w:lang w:val="es-PE"/>
        </w:rPr>
        <w:t>las debilidades que podrían facilitar futuros incidentes</w:t>
      </w:r>
      <w:r w:rsidRPr="00741ECA">
        <w:rPr>
          <w:rFonts w:ascii="Helvetica" w:hAnsi="Helvetica"/>
          <w:lang w:val="es-PE"/>
        </w:rPr>
        <w:t>.</w:t>
      </w:r>
    </w:p>
    <w:p w14:paraId="03EC1D19" w14:textId="77777777" w:rsidR="006F6EDE" w:rsidRPr="00741ECA" w:rsidRDefault="006F6EDE" w:rsidP="006F6EDE">
      <w:pPr>
        <w:pStyle w:val="Ttulo3"/>
        <w:rPr>
          <w:rFonts w:ascii="Helvetica" w:hAnsi="Helvetica"/>
          <w:lang w:val="es-PE"/>
        </w:rPr>
      </w:pPr>
      <w:r w:rsidRPr="00741ECA">
        <w:rPr>
          <w:rFonts w:ascii="Helvetica" w:hAnsi="Helvetica"/>
          <w:lang w:val="es-PE"/>
        </w:rPr>
        <w:t>Indicadores de una investigación adecuada</w:t>
      </w:r>
    </w:p>
    <w:p w14:paraId="14250B85" w14:textId="77777777" w:rsidR="006F6EDE" w:rsidRPr="00741ECA" w:rsidRDefault="006F6EDE" w:rsidP="006F6EDE">
      <w:pPr>
        <w:pStyle w:val="NormalWeb"/>
        <w:rPr>
          <w:rFonts w:ascii="Helvetica" w:hAnsi="Helvetica"/>
          <w:lang w:val="es-PE"/>
        </w:rPr>
      </w:pPr>
      <w:r w:rsidRPr="00741ECA">
        <w:rPr>
          <w:rFonts w:ascii="Helvetica" w:hAnsi="Helvetica"/>
          <w:lang w:val="es-PE"/>
        </w:rPr>
        <w:t>Una investigación correctamente gestionada debería permitir demostrar que:</w:t>
      </w:r>
    </w:p>
    <w:p w14:paraId="6C37B313"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El caso fue registrado.</w:t>
      </w:r>
    </w:p>
    <w:p w14:paraId="2FDDBDDD"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Se evaluó su nivel de riesgo.</w:t>
      </w:r>
    </w:p>
    <w:p w14:paraId="68C998BB"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Se identificaron las personas responsables de gestionarlo.</w:t>
      </w:r>
    </w:p>
    <w:p w14:paraId="18F528C9"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Se protegió la información relevante.</w:t>
      </w:r>
    </w:p>
    <w:p w14:paraId="102A5B3F"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Se evitaron conflictos de interés.</w:t>
      </w:r>
    </w:p>
    <w:p w14:paraId="43FB4A84"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Se recopilaron evidencias.</w:t>
      </w:r>
    </w:p>
    <w:p w14:paraId="1A66807F"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Se analizaron los hechos objetivamente.</w:t>
      </w:r>
    </w:p>
    <w:p w14:paraId="695C5A1B"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Se documentaron las conclusiones.</w:t>
      </w:r>
    </w:p>
    <w:p w14:paraId="16F9B313"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Se determinaron las acciones necesarias.</w:t>
      </w:r>
    </w:p>
    <w:p w14:paraId="04579DA6"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Se verificó el cumplimiento de las acciones correctivas.</w:t>
      </w:r>
    </w:p>
    <w:p w14:paraId="30479032"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Se evaluó la eficacia de las medidas adoptadas.</w:t>
      </w:r>
    </w:p>
    <w:p w14:paraId="44738C0E" w14:textId="77777777" w:rsidR="006F6EDE" w:rsidRPr="00741ECA" w:rsidRDefault="006F6EDE" w:rsidP="006F6EDE">
      <w:pPr>
        <w:pStyle w:val="Ttulo3"/>
        <w:rPr>
          <w:rFonts w:ascii="Helvetica" w:hAnsi="Helvetica"/>
          <w:lang w:val="es-PE"/>
        </w:rPr>
      </w:pPr>
      <w:r w:rsidRPr="00741ECA">
        <w:rPr>
          <w:rFonts w:ascii="Helvetica" w:hAnsi="Helvetica"/>
          <w:lang w:val="es-PE"/>
        </w:rPr>
        <w:t>Investigación y mejora continua</w:t>
      </w:r>
    </w:p>
    <w:p w14:paraId="1FD0D047"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La investigación de incidentes está directamente relacionada con la </w:t>
      </w:r>
      <w:r w:rsidRPr="00741ECA">
        <w:rPr>
          <w:rStyle w:val="Textoennegrita"/>
          <w:rFonts w:ascii="Helvetica" w:hAnsi="Helvetica"/>
          <w:lang w:val="es-PE"/>
        </w:rPr>
        <w:t>mejora continua</w:t>
      </w:r>
      <w:r w:rsidRPr="00741ECA">
        <w:rPr>
          <w:rFonts w:ascii="Helvetica" w:hAnsi="Helvetica"/>
          <w:lang w:val="es-PE"/>
        </w:rPr>
        <w:t>.</w:t>
      </w:r>
    </w:p>
    <w:p w14:paraId="28D2E972"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La ISO 37001:2025 establece que la organización debe mejorar continuamente la </w:t>
      </w:r>
      <w:r w:rsidRPr="00741ECA">
        <w:rPr>
          <w:rStyle w:val="Textoennegrita"/>
          <w:rFonts w:ascii="Helvetica" w:hAnsi="Helvetica"/>
          <w:lang w:val="es-PE"/>
        </w:rPr>
        <w:t>idoneidad, adecuación y eficacia</w:t>
      </w:r>
      <w:r w:rsidRPr="00741ECA">
        <w:rPr>
          <w:rFonts w:ascii="Helvetica" w:hAnsi="Helvetica"/>
          <w:lang w:val="es-PE"/>
        </w:rPr>
        <w:t xml:space="preserve"> de su Sistema de Gestión Antisoborno. </w:t>
      </w:r>
    </w:p>
    <w:p w14:paraId="3E526FFD" w14:textId="77777777" w:rsidR="006F6EDE" w:rsidRPr="00741ECA" w:rsidRDefault="006F6EDE" w:rsidP="006F6EDE">
      <w:pPr>
        <w:pStyle w:val="NormalWeb"/>
        <w:rPr>
          <w:rFonts w:ascii="Helvetica" w:hAnsi="Helvetica"/>
          <w:lang w:val="es-PE"/>
        </w:rPr>
      </w:pPr>
      <w:r w:rsidRPr="00741ECA">
        <w:rPr>
          <w:rFonts w:ascii="Helvetica" w:hAnsi="Helvetica"/>
          <w:lang w:val="es-PE"/>
        </w:rPr>
        <w:t>Por ello, un incidente debe analizarse no solo desde la perspectiva de:</w:t>
      </w:r>
    </w:p>
    <w:p w14:paraId="7B9F11E0"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“¿Quién hizo algo incorrecto?”</w:t>
      </w:r>
    </w:p>
    <w:p w14:paraId="207DBDD5" w14:textId="77777777" w:rsidR="006F6EDE" w:rsidRPr="00741ECA" w:rsidRDefault="006F6EDE" w:rsidP="006F6EDE">
      <w:pPr>
        <w:pStyle w:val="NormalWeb"/>
        <w:rPr>
          <w:rFonts w:ascii="Helvetica" w:hAnsi="Helvetica"/>
          <w:lang w:val="es-PE"/>
        </w:rPr>
      </w:pPr>
      <w:r w:rsidRPr="00741ECA">
        <w:rPr>
          <w:rFonts w:ascii="Helvetica" w:hAnsi="Helvetica"/>
          <w:lang w:val="es-PE"/>
        </w:rPr>
        <w:t>sino también desde:</w:t>
      </w:r>
    </w:p>
    <w:p w14:paraId="12E846CF"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“¿Qué podemos mejorar para reducir la posibilidad de que vuelva a ocurrir?”</w:t>
      </w:r>
    </w:p>
    <w:p w14:paraId="73F1300A" w14:textId="77777777" w:rsidR="006F6EDE" w:rsidRPr="00741ECA" w:rsidRDefault="006F6EDE" w:rsidP="006F6EDE">
      <w:pPr>
        <w:pStyle w:val="NormalWeb"/>
        <w:rPr>
          <w:rFonts w:ascii="Helvetica" w:hAnsi="Helvetica"/>
          <w:lang w:val="es-PE"/>
        </w:rPr>
      </w:pPr>
      <w:r w:rsidRPr="00741ECA">
        <w:rPr>
          <w:rFonts w:ascii="Helvetica" w:hAnsi="Helvetica"/>
          <w:lang w:val="es-PE"/>
        </w:rPr>
        <w:t>Esta segunda pregunta es fundamental para construir un sistema antisoborno realmente eficaz.</w:t>
      </w:r>
    </w:p>
    <w:p w14:paraId="06CCDC5C" w14:textId="77777777" w:rsidR="006F6EDE" w:rsidRPr="00741ECA" w:rsidRDefault="006F6EDE" w:rsidP="006F6EDE">
      <w:pPr>
        <w:pStyle w:val="Ttulo3"/>
        <w:rPr>
          <w:rFonts w:ascii="Helvetica" w:hAnsi="Helvetica"/>
          <w:lang w:val="es-PE"/>
        </w:rPr>
      </w:pPr>
      <w:r w:rsidRPr="00741ECA">
        <w:rPr>
          <w:rFonts w:ascii="Helvetica" w:hAnsi="Helvetica"/>
          <w:lang w:val="es-PE"/>
        </w:rPr>
        <w:t>Idea clave</w:t>
      </w:r>
    </w:p>
    <w:p w14:paraId="7C2E581C"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investigación de incidentes</w:t>
      </w:r>
      <w:r w:rsidRPr="00741ECA">
        <w:rPr>
          <w:rFonts w:ascii="Helvetica" w:hAnsi="Helvetica"/>
          <w:lang w:val="es-PE"/>
        </w:rPr>
        <w:t xml:space="preserve"> permite transformar una sospecha, denuncia o señal de alerta en un proceso estructurado de </w:t>
      </w:r>
      <w:r w:rsidRPr="00741ECA">
        <w:rPr>
          <w:rStyle w:val="Textoennegrita"/>
          <w:rFonts w:ascii="Helvetica" w:hAnsi="Helvetica"/>
          <w:lang w:val="es-PE"/>
        </w:rPr>
        <w:t>análisis, determinación de hechos, corrección y aprendizaje organizacional</w:t>
      </w:r>
      <w:r w:rsidRPr="00741ECA">
        <w:rPr>
          <w:rFonts w:ascii="Helvetica" w:hAnsi="Helvetica"/>
          <w:lang w:val="es-PE"/>
        </w:rPr>
        <w:t>.</w:t>
      </w:r>
    </w:p>
    <w:p w14:paraId="18F72E33" w14:textId="77777777" w:rsidR="006F6EDE" w:rsidRPr="00741ECA" w:rsidRDefault="006F6EDE" w:rsidP="006F6EDE">
      <w:pPr>
        <w:pStyle w:val="NormalWeb"/>
        <w:rPr>
          <w:rFonts w:ascii="Helvetica" w:hAnsi="Helvetica"/>
          <w:lang w:val="es-PE"/>
        </w:rPr>
      </w:pPr>
      <w:r w:rsidRPr="00741ECA">
        <w:rPr>
          <w:rFonts w:ascii="Helvetica" w:hAnsi="Helvetica"/>
          <w:lang w:val="es-PE"/>
        </w:rPr>
        <w:t>Una organización debe procurar que:</w:t>
      </w:r>
    </w:p>
    <w:p w14:paraId="5DB41019"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Los incidentes sean recibidos y evaluados oportunamente.</w:t>
      </w:r>
    </w:p>
    <w:p w14:paraId="5FDA8A6A"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Las investigaciones sean objetivas e independientes.</w:t>
      </w:r>
    </w:p>
    <w:p w14:paraId="5DFCDD99"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Las personas involucradas sean tratadas de manera imparcial.</w:t>
      </w:r>
    </w:p>
    <w:p w14:paraId="48CE0F4C"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La información sea protegida.</w:t>
      </w:r>
    </w:p>
    <w:p w14:paraId="242DB2D9"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Las evidencias sean adecuadamente conservadas.</w:t>
      </w:r>
    </w:p>
    <w:p w14:paraId="0832F951"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Las conclusiones se basen en hechos y evidencias.</w:t>
      </w:r>
    </w:p>
    <w:p w14:paraId="26933AAB"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Las causas de los incidentes sean analizadas.</w:t>
      </w:r>
    </w:p>
    <w:p w14:paraId="793E8C55"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Las acciones correctivas sean proporcionales.</w:t>
      </w:r>
    </w:p>
    <w:p w14:paraId="6F9A8D64"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La eficacia de las acciones sea verificada.</w:t>
      </w:r>
    </w:p>
    <w:p w14:paraId="172F208E" w14:textId="77777777" w:rsidR="006F6EDE" w:rsidRPr="00741ECA" w:rsidRDefault="006F6EDE" w:rsidP="006F6EDE">
      <w:pPr>
        <w:pStyle w:val="NormalWeb"/>
        <w:rPr>
          <w:rFonts w:ascii="Helvetica" w:hAnsi="Helvetica"/>
          <w:lang w:val="es-PE"/>
        </w:rPr>
      </w:pPr>
      <w:r w:rsidRPr="00741ECA">
        <w:rPr>
          <w:rStyle w:val="Textoennegrita"/>
          <w:rFonts w:ascii="Helvetica" w:hAnsi="Helvetica"/>
          <w:lang w:val="es-PE"/>
        </w:rPr>
        <w:t>Las lecciones aprendidas se incorporen al Sistema de Gestión Antisoborno.</w:t>
      </w:r>
    </w:p>
    <w:p w14:paraId="0600985E" w14:textId="77777777" w:rsidR="006F6EDE" w:rsidRPr="00741ECA" w:rsidRDefault="006F6EDE" w:rsidP="006F6EDE">
      <w:pPr>
        <w:pStyle w:val="NormalWeb"/>
        <w:ind w:firstLine="720"/>
        <w:rPr>
          <w:rFonts w:ascii="Helvetica" w:hAnsi="Helvetica"/>
          <w:lang w:val="es-PE"/>
        </w:rPr>
      </w:pPr>
      <w:r w:rsidRPr="00741ECA">
        <w:rPr>
          <w:rFonts w:ascii="Helvetica" w:hAnsi="Helvetica"/>
          <w:lang w:val="es-PE"/>
        </w:rPr>
        <w:t xml:space="preserve">En definitiva, </w:t>
      </w:r>
      <w:r w:rsidRPr="00741ECA">
        <w:rPr>
          <w:rStyle w:val="Textoennegrita"/>
          <w:rFonts w:ascii="Helvetica" w:hAnsi="Helvetica"/>
          <w:lang w:val="es-PE"/>
        </w:rPr>
        <w:t>investigar un incidente no significa únicamente determinar si alguien cometió una conducta indebida</w:t>
      </w:r>
      <w:r w:rsidRPr="00741ECA">
        <w:rPr>
          <w:rFonts w:ascii="Helvetica" w:hAnsi="Helvetica"/>
          <w:lang w:val="es-PE"/>
        </w:rPr>
        <w:t xml:space="preserve">. Significa comprender qué ocurrió, responder adecuadamente y utilizar la experiencia obtenida para </w:t>
      </w:r>
      <w:r w:rsidRPr="00741ECA">
        <w:rPr>
          <w:rStyle w:val="Textoennegrita"/>
          <w:rFonts w:ascii="Helvetica" w:hAnsi="Helvetica"/>
          <w:lang w:val="es-PE"/>
        </w:rPr>
        <w:t>fortalecer los controles, reducir los riesgos y mejorar continuamente el sistema antisoborno</w:t>
      </w:r>
      <w:r w:rsidRPr="00741ECA">
        <w:rPr>
          <w:rFonts w:ascii="Helvetica" w:hAnsi="Helvetica"/>
          <w:lang w:val="es-PE"/>
        </w:rPr>
        <w:t xml:space="preserve">. Este enfoque coincide con la estructura actual de </w:t>
      </w:r>
      <w:r w:rsidRPr="00741ECA">
        <w:rPr>
          <w:rStyle w:val="Textoennegrita"/>
          <w:rFonts w:ascii="Helvetica" w:hAnsi="Helvetica"/>
          <w:lang w:val="es-PE"/>
        </w:rPr>
        <w:t>ISO 37001:2025</w:t>
      </w:r>
      <w:r w:rsidRPr="00741ECA">
        <w:rPr>
          <w:rFonts w:ascii="Helvetica" w:hAnsi="Helvetica"/>
          <w:lang w:val="es-PE"/>
        </w:rPr>
        <w:t>, que integra investigación, acciones correctivas y mejora continua dentro del funcionamiento del sistema de gestión.</w:t>
      </w:r>
    </w:p>
    <w:p w14:paraId="3D6588A9" w14:textId="70AD7950" w:rsidR="00A221FD" w:rsidRPr="00741ECA" w:rsidRDefault="00A221FD" w:rsidP="001E6C3E">
      <w:pPr>
        <w:pStyle w:val="NormalWeb"/>
        <w:rPr>
          <w:rFonts w:ascii="Helvetica" w:hAnsi="Helvetica"/>
          <w:lang w:val="es-PE"/>
        </w:rPr>
      </w:pPr>
    </w:p>
    <w:p w14:paraId="4A13E66D" w14:textId="787BC0E1" w:rsidR="00CE1997" w:rsidRPr="00741ECA" w:rsidRDefault="00CE1997" w:rsidP="001E6C3E">
      <w:pPr>
        <w:pStyle w:val="NormalWeb"/>
        <w:rPr>
          <w:rFonts w:ascii="Helvetica" w:hAnsi="Helvetica"/>
          <w:lang w:val="es-PE"/>
        </w:rPr>
      </w:pPr>
    </w:p>
    <w:p w14:paraId="3EA37D69" w14:textId="210F00C9" w:rsidR="00CE1997" w:rsidRPr="00741ECA" w:rsidRDefault="00CE1997" w:rsidP="001E6C3E">
      <w:pPr>
        <w:pStyle w:val="NormalWeb"/>
        <w:rPr>
          <w:rFonts w:ascii="Helvetica" w:hAnsi="Helvetica"/>
          <w:lang w:val="es-PE"/>
        </w:rPr>
      </w:pPr>
    </w:p>
    <w:p w14:paraId="579DD81D" w14:textId="5D78BA1C" w:rsidR="00CE1997" w:rsidRPr="00741ECA" w:rsidRDefault="00CE1997" w:rsidP="001E6C3E">
      <w:pPr>
        <w:pStyle w:val="NormalWeb"/>
        <w:rPr>
          <w:rFonts w:ascii="Helvetica" w:hAnsi="Helvetica"/>
          <w:lang w:val="es-PE"/>
        </w:rPr>
      </w:pPr>
    </w:p>
    <w:p w14:paraId="7B889B63" w14:textId="42BE0F4A" w:rsidR="00CE1997" w:rsidRPr="00741ECA" w:rsidRDefault="00CE1997" w:rsidP="001E6C3E">
      <w:pPr>
        <w:pStyle w:val="NormalWeb"/>
        <w:rPr>
          <w:rFonts w:ascii="Helvetica" w:hAnsi="Helvetica"/>
          <w:lang w:val="es-PE"/>
        </w:rPr>
      </w:pPr>
    </w:p>
    <w:p w14:paraId="105D5A22" w14:textId="1407CAC6" w:rsidR="00CE1997" w:rsidRDefault="00CE1997" w:rsidP="001E6C3E">
      <w:pPr>
        <w:pStyle w:val="NormalWeb"/>
        <w:rPr>
          <w:rFonts w:ascii="Helvetica" w:hAnsi="Helvetica"/>
          <w:lang w:val="es-PE"/>
        </w:rPr>
      </w:pPr>
    </w:p>
    <w:p w14:paraId="09FAC5FB" w14:textId="7489DC90" w:rsidR="0020512C" w:rsidRDefault="0020512C" w:rsidP="001E6C3E">
      <w:pPr>
        <w:pStyle w:val="NormalWeb"/>
        <w:rPr>
          <w:rFonts w:ascii="Helvetica" w:hAnsi="Helvetica"/>
          <w:lang w:val="es-PE"/>
        </w:rPr>
      </w:pPr>
    </w:p>
    <w:p w14:paraId="67DF6ADC" w14:textId="01135F27" w:rsidR="0020512C" w:rsidRDefault="0020512C" w:rsidP="001E6C3E">
      <w:pPr>
        <w:pStyle w:val="NormalWeb"/>
        <w:rPr>
          <w:rFonts w:ascii="Helvetica" w:hAnsi="Helvetica"/>
          <w:lang w:val="es-PE"/>
        </w:rPr>
      </w:pPr>
    </w:p>
    <w:p w14:paraId="5F361DDA" w14:textId="3A24275D" w:rsidR="0020512C" w:rsidRDefault="0020512C" w:rsidP="001E6C3E">
      <w:pPr>
        <w:pStyle w:val="NormalWeb"/>
        <w:rPr>
          <w:rFonts w:ascii="Helvetica" w:hAnsi="Helvetica"/>
          <w:lang w:val="es-PE"/>
        </w:rPr>
      </w:pPr>
    </w:p>
    <w:p w14:paraId="1806E0B2" w14:textId="5AE6D232" w:rsidR="0020512C" w:rsidRDefault="0020512C" w:rsidP="001E6C3E">
      <w:pPr>
        <w:pStyle w:val="NormalWeb"/>
        <w:rPr>
          <w:rFonts w:ascii="Helvetica" w:hAnsi="Helvetica"/>
          <w:lang w:val="es-PE"/>
        </w:rPr>
      </w:pPr>
    </w:p>
    <w:p w14:paraId="641AB795" w14:textId="7001ACC9" w:rsidR="0020512C" w:rsidRDefault="0020512C" w:rsidP="001E6C3E">
      <w:pPr>
        <w:pStyle w:val="NormalWeb"/>
        <w:rPr>
          <w:rFonts w:ascii="Helvetica" w:hAnsi="Helvetica"/>
          <w:lang w:val="es-PE"/>
        </w:rPr>
      </w:pPr>
    </w:p>
    <w:p w14:paraId="0B4E9D2C" w14:textId="61F06817" w:rsidR="0020512C" w:rsidRDefault="0020512C" w:rsidP="001E6C3E">
      <w:pPr>
        <w:pStyle w:val="NormalWeb"/>
        <w:rPr>
          <w:rFonts w:ascii="Helvetica" w:hAnsi="Helvetica"/>
          <w:lang w:val="es-PE"/>
        </w:rPr>
      </w:pPr>
    </w:p>
    <w:p w14:paraId="5ED622A7" w14:textId="57FC5AE0" w:rsidR="0020512C" w:rsidRDefault="0020512C" w:rsidP="001E6C3E">
      <w:pPr>
        <w:pStyle w:val="NormalWeb"/>
        <w:rPr>
          <w:rFonts w:ascii="Helvetica" w:hAnsi="Helvetica"/>
          <w:lang w:val="es-PE"/>
        </w:rPr>
      </w:pPr>
    </w:p>
    <w:p w14:paraId="07372709" w14:textId="69E127B5" w:rsidR="0020512C" w:rsidRDefault="0020512C" w:rsidP="001E6C3E">
      <w:pPr>
        <w:pStyle w:val="NormalWeb"/>
        <w:rPr>
          <w:rFonts w:ascii="Helvetica" w:hAnsi="Helvetica"/>
          <w:lang w:val="es-PE"/>
        </w:rPr>
      </w:pPr>
    </w:p>
    <w:p w14:paraId="7DBD47BB" w14:textId="6175D03C" w:rsidR="0020512C" w:rsidRDefault="0020512C" w:rsidP="001E6C3E">
      <w:pPr>
        <w:pStyle w:val="NormalWeb"/>
        <w:rPr>
          <w:rFonts w:ascii="Helvetica" w:hAnsi="Helvetica"/>
          <w:lang w:val="es-PE"/>
        </w:rPr>
      </w:pPr>
    </w:p>
    <w:p w14:paraId="7FC27F03" w14:textId="638F8189" w:rsidR="0020512C" w:rsidRDefault="0020512C" w:rsidP="001E6C3E">
      <w:pPr>
        <w:pStyle w:val="NormalWeb"/>
        <w:rPr>
          <w:rFonts w:ascii="Helvetica" w:hAnsi="Helvetica"/>
          <w:lang w:val="es-PE"/>
        </w:rPr>
      </w:pPr>
    </w:p>
    <w:p w14:paraId="136950E5" w14:textId="4A5118CA" w:rsidR="0020512C" w:rsidRDefault="0020512C" w:rsidP="001E6C3E">
      <w:pPr>
        <w:pStyle w:val="NormalWeb"/>
        <w:rPr>
          <w:rFonts w:ascii="Helvetica" w:hAnsi="Helvetica"/>
          <w:lang w:val="es-PE"/>
        </w:rPr>
      </w:pPr>
    </w:p>
    <w:p w14:paraId="2430CEAF" w14:textId="7F75C61E" w:rsidR="0020512C" w:rsidRDefault="0020512C" w:rsidP="001E6C3E">
      <w:pPr>
        <w:pStyle w:val="NormalWeb"/>
        <w:rPr>
          <w:rFonts w:ascii="Helvetica" w:hAnsi="Helvetica"/>
          <w:lang w:val="es-PE"/>
        </w:rPr>
      </w:pPr>
    </w:p>
    <w:p w14:paraId="643E7617" w14:textId="77777777" w:rsidR="0020512C" w:rsidRPr="00741ECA" w:rsidRDefault="0020512C" w:rsidP="001E6C3E">
      <w:pPr>
        <w:pStyle w:val="NormalWeb"/>
        <w:rPr>
          <w:rFonts w:ascii="Helvetica" w:hAnsi="Helvetica"/>
          <w:lang w:val="es-PE"/>
        </w:rPr>
      </w:pPr>
    </w:p>
    <w:p w14:paraId="02997C20" w14:textId="553B9C42" w:rsidR="00CE1997" w:rsidRPr="00741ECA" w:rsidRDefault="00CE1997" w:rsidP="001E6C3E">
      <w:pPr>
        <w:pStyle w:val="NormalWeb"/>
        <w:rPr>
          <w:rFonts w:ascii="Helvetica" w:hAnsi="Helvetica"/>
          <w:lang w:val="es-PE"/>
        </w:rPr>
      </w:pPr>
    </w:p>
    <w:p w14:paraId="139CA4BE" w14:textId="77777777" w:rsidR="00CE1997" w:rsidRPr="00741ECA" w:rsidRDefault="00CE1997" w:rsidP="00CE1997">
      <w:pPr>
        <w:pStyle w:val="Ttulo1"/>
        <w:rPr>
          <w:rFonts w:ascii="Helvetica" w:hAnsi="Helvetica"/>
          <w:b/>
          <w:bCs/>
          <w:lang w:val="es-PE"/>
        </w:rPr>
      </w:pPr>
      <w:r w:rsidRPr="00741ECA">
        <w:rPr>
          <w:rFonts w:ascii="Helvetica" w:hAnsi="Helvetica"/>
          <w:b/>
          <w:bCs/>
          <w:lang w:val="es-PE"/>
        </w:rPr>
        <w:t>6. Auditoría, Mejora Continua y Certificación</w:t>
      </w:r>
    </w:p>
    <w:p w14:paraId="7B68C93E" w14:textId="77777777" w:rsidR="00CE1997" w:rsidRPr="00741ECA" w:rsidRDefault="00CE1997" w:rsidP="00CE1997">
      <w:pPr>
        <w:pStyle w:val="Ttulo2"/>
        <w:rPr>
          <w:rFonts w:ascii="Helvetica" w:hAnsi="Helvetica"/>
          <w:sz w:val="28"/>
          <w:szCs w:val="28"/>
          <w:lang w:val="es-PE"/>
        </w:rPr>
      </w:pPr>
      <w:r w:rsidRPr="00741ECA">
        <w:rPr>
          <w:rFonts w:ascii="Helvetica" w:hAnsi="Helvetica"/>
          <w:sz w:val="28"/>
          <w:szCs w:val="28"/>
          <w:lang w:val="es-PE"/>
        </w:rPr>
        <w:t>6.1. Auditoría interna</w:t>
      </w:r>
    </w:p>
    <w:p w14:paraId="7DFD5912" w14:textId="77777777" w:rsidR="00CE1997" w:rsidRPr="00741ECA" w:rsidRDefault="00CE1997" w:rsidP="00CE1997">
      <w:pPr>
        <w:pStyle w:val="Ttulo3"/>
        <w:rPr>
          <w:rFonts w:ascii="Helvetica" w:hAnsi="Helvetica"/>
          <w:lang w:val="es-PE"/>
        </w:rPr>
      </w:pPr>
      <w:r w:rsidRPr="00741ECA">
        <w:rPr>
          <w:rFonts w:ascii="Helvetica" w:hAnsi="Helvetica"/>
          <w:lang w:val="es-PE"/>
        </w:rPr>
        <w:t>Introducción</w:t>
      </w:r>
    </w:p>
    <w:p w14:paraId="7B4EFC33" w14:textId="482F8BD7" w:rsidR="00CE1997" w:rsidRPr="00741ECA" w:rsidRDefault="00CE1997" w:rsidP="00CF71AC">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eastAsiaTheme="majorEastAsia" w:hAnsi="Helvetica"/>
          <w:lang w:val="es-PE"/>
        </w:rPr>
        <w:t>auditoría interna</w:t>
      </w:r>
      <w:r w:rsidRPr="00741ECA">
        <w:rPr>
          <w:rFonts w:ascii="Helvetica" w:hAnsi="Helvetica"/>
          <w:lang w:val="es-PE"/>
        </w:rPr>
        <w:t xml:space="preserve"> es una herramienta fundamental para evaluar si el Sistema de Gestión Antisoborno funciona realmente en la práctica. No se trata únicamente de comprobar si existen políticas y procedimientos escritos, sino de verificar si estos </w:t>
      </w:r>
      <w:r w:rsidRPr="00741ECA">
        <w:rPr>
          <w:rStyle w:val="Textoennegrita"/>
          <w:rFonts w:ascii="Helvetica" w:eastAsiaTheme="majorEastAsia" w:hAnsi="Helvetica"/>
          <w:lang w:val="es-PE"/>
        </w:rPr>
        <w:t>han sido implementados, se aplican correctamente y son eficaces para gestionar los riesgos de soborno</w:t>
      </w:r>
      <w:r w:rsidRPr="00741ECA">
        <w:rPr>
          <w:rFonts w:ascii="Helvetica" w:hAnsi="Helvetica"/>
          <w:lang w:val="es-PE"/>
        </w:rPr>
        <w:t>.</w:t>
      </w:r>
    </w:p>
    <w:p w14:paraId="6314A446" w14:textId="533988E3" w:rsidR="00CF71AC" w:rsidRPr="00741ECA" w:rsidRDefault="00CF71AC" w:rsidP="00CF71AC">
      <w:pPr>
        <w:pStyle w:val="NormalWeb"/>
        <w:jc w:val="center"/>
        <w:rPr>
          <w:rFonts w:ascii="Helvetica" w:hAnsi="Helvetica"/>
          <w:lang w:val="es-PE"/>
        </w:rPr>
      </w:pPr>
      <w:r w:rsidRPr="00741ECA">
        <w:rPr>
          <w:rFonts w:ascii="Helvetica" w:hAnsi="Helvetica"/>
          <w:noProof/>
          <w:lang w:val="es-PE"/>
        </w:rPr>
        <w:drawing>
          <wp:inline distT="0" distB="0" distL="0" distR="0" wp14:anchorId="61453DE9" wp14:editId="7D297194">
            <wp:extent cx="4081702" cy="22923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089372" cy="2296658"/>
                    </a:xfrm>
                    <a:prstGeom prst="rect">
                      <a:avLst/>
                    </a:prstGeom>
                  </pic:spPr>
                </pic:pic>
              </a:graphicData>
            </a:graphic>
          </wp:inline>
        </w:drawing>
      </w:r>
    </w:p>
    <w:p w14:paraId="202E29B0" w14:textId="77777777" w:rsidR="00CE1997" w:rsidRPr="00741ECA" w:rsidRDefault="00CE1997" w:rsidP="00CF71AC">
      <w:pPr>
        <w:pStyle w:val="NormalWeb"/>
        <w:ind w:firstLine="720"/>
        <w:rPr>
          <w:rFonts w:ascii="Helvetica" w:hAnsi="Helvetica"/>
          <w:lang w:val="es-PE"/>
        </w:rPr>
      </w:pPr>
      <w:r w:rsidRPr="00741ECA">
        <w:rPr>
          <w:rFonts w:ascii="Helvetica" w:hAnsi="Helvetica"/>
          <w:lang w:val="es-PE"/>
        </w:rPr>
        <w:t xml:space="preserve">La versión actualmente vigente de la norma es </w:t>
      </w:r>
      <w:r w:rsidRPr="00741ECA">
        <w:rPr>
          <w:rStyle w:val="Textoennegrita"/>
          <w:rFonts w:ascii="Helvetica" w:eastAsiaTheme="majorEastAsia" w:hAnsi="Helvetica"/>
          <w:lang w:val="es-PE"/>
        </w:rPr>
        <w:t>ISO 37001:2025</w:t>
      </w:r>
      <w:r w:rsidRPr="00741ECA">
        <w:rPr>
          <w:rFonts w:ascii="Helvetica" w:hAnsi="Helvetica"/>
          <w:lang w:val="es-PE"/>
        </w:rPr>
        <w:t xml:space="preserve">, publicada en febrero de 2025, que sustituyó a ISO 37001:2016. La norma establece requisitos para establecer, implementar, mantener y mejorar un Sistema de Gestión Antisoborno. </w:t>
      </w:r>
    </w:p>
    <w:p w14:paraId="260213D7" w14:textId="77777777" w:rsidR="00CE1997" w:rsidRPr="00741ECA" w:rsidRDefault="00CE1997" w:rsidP="00CE1997">
      <w:pPr>
        <w:pStyle w:val="NormalWeb"/>
        <w:ind w:firstLine="720"/>
        <w:rPr>
          <w:rFonts w:ascii="Helvetica" w:hAnsi="Helvetica"/>
          <w:lang w:val="es-PE"/>
        </w:rPr>
      </w:pPr>
      <w:r w:rsidRPr="00741ECA">
        <w:rPr>
          <w:rFonts w:ascii="Helvetica" w:hAnsi="Helvetica"/>
          <w:lang w:val="es-PE"/>
        </w:rPr>
        <w:t xml:space="preserve">Dentro de esta estructura, la </w:t>
      </w:r>
      <w:r w:rsidRPr="00741ECA">
        <w:rPr>
          <w:rStyle w:val="Textoennegrita"/>
          <w:rFonts w:ascii="Helvetica" w:eastAsiaTheme="majorEastAsia" w:hAnsi="Helvetica"/>
          <w:lang w:val="es-PE"/>
        </w:rPr>
        <w:t>cláusula 9.2</w:t>
      </w:r>
      <w:r w:rsidRPr="00741ECA">
        <w:rPr>
          <w:rFonts w:ascii="Helvetica" w:hAnsi="Helvetica"/>
          <w:lang w:val="es-PE"/>
        </w:rPr>
        <w:t xml:space="preserve"> está dedicada específicamente a la auditoría interna.</w:t>
      </w:r>
    </w:p>
    <w:p w14:paraId="38BFDCD9" w14:textId="77777777" w:rsidR="00CE1997" w:rsidRPr="00741ECA" w:rsidRDefault="00CE1997" w:rsidP="00CE1997">
      <w:pPr>
        <w:pStyle w:val="Ttulo3"/>
        <w:rPr>
          <w:rFonts w:ascii="Helvetica" w:hAnsi="Helvetica"/>
          <w:lang w:val="es-PE"/>
        </w:rPr>
      </w:pPr>
      <w:r w:rsidRPr="00741ECA">
        <w:rPr>
          <w:rFonts w:ascii="Helvetica" w:hAnsi="Helvetica"/>
          <w:lang w:val="es-PE"/>
        </w:rPr>
        <w:t>¿Qué es una auditoría interna?</w:t>
      </w:r>
    </w:p>
    <w:p w14:paraId="33883E16" w14:textId="77777777" w:rsidR="00CE1997" w:rsidRPr="00741ECA" w:rsidRDefault="00CE1997" w:rsidP="00CE1997">
      <w:pPr>
        <w:pStyle w:val="NormalWeb"/>
        <w:ind w:firstLine="720"/>
        <w:rPr>
          <w:rFonts w:ascii="Helvetica" w:hAnsi="Helvetica"/>
          <w:lang w:val="es-PE"/>
        </w:rPr>
      </w:pPr>
      <w:r w:rsidRPr="00741ECA">
        <w:rPr>
          <w:rFonts w:ascii="Helvetica" w:hAnsi="Helvetica"/>
          <w:lang w:val="es-PE"/>
        </w:rPr>
        <w:t xml:space="preserve">Una auditoría interna es un proceso </w:t>
      </w:r>
      <w:r w:rsidRPr="00741ECA">
        <w:rPr>
          <w:rStyle w:val="Textoennegrita"/>
          <w:rFonts w:ascii="Helvetica" w:eastAsiaTheme="majorEastAsia" w:hAnsi="Helvetica"/>
          <w:lang w:val="es-PE"/>
        </w:rPr>
        <w:t>sistemático, independiente y documentado</w:t>
      </w:r>
      <w:r w:rsidRPr="00741ECA">
        <w:rPr>
          <w:rFonts w:ascii="Helvetica" w:hAnsi="Helvetica"/>
          <w:lang w:val="es-PE"/>
        </w:rPr>
        <w:t xml:space="preserve"> que permite obtener evidencias y evaluarlas objetivamente para determinar si el sistema cumple determinados criterios.</w:t>
      </w:r>
    </w:p>
    <w:p w14:paraId="0CC28FE3" w14:textId="77777777" w:rsidR="00CE1997" w:rsidRPr="00741ECA" w:rsidRDefault="00CE1997" w:rsidP="00CE1997">
      <w:pPr>
        <w:pStyle w:val="NormalWeb"/>
        <w:ind w:firstLine="720"/>
        <w:rPr>
          <w:rFonts w:ascii="Helvetica" w:hAnsi="Helvetica"/>
          <w:lang w:val="es-PE"/>
        </w:rPr>
      </w:pPr>
      <w:r w:rsidRPr="00741ECA">
        <w:rPr>
          <w:rFonts w:ascii="Helvetica" w:hAnsi="Helvetica"/>
          <w:lang w:val="es-PE"/>
        </w:rPr>
        <w:t>En el contexto de ISO 37001, la auditoría interna permite comprobar principalmente:</w:t>
      </w:r>
    </w:p>
    <w:p w14:paraId="1F16AC4B"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Si el Sistema de Gestión Antisoborno cumple los requisitos establecidos por la propia organización.</w:t>
      </w:r>
    </w:p>
    <w:p w14:paraId="43DC6EE5"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Si cumple los requisitos aplicables de ISO 37001.</w:t>
      </w:r>
    </w:p>
    <w:p w14:paraId="7A972320"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Si el sistema está correctamente implementado.</w:t>
      </w:r>
    </w:p>
    <w:p w14:paraId="132B7DF6"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Si el sistema se mantiene de manera eficaz.</w:t>
      </w:r>
    </w:p>
    <w:p w14:paraId="068BF93F" w14:textId="77777777" w:rsidR="00CE1997" w:rsidRPr="00741ECA" w:rsidRDefault="00CE1997" w:rsidP="00CE1997">
      <w:pPr>
        <w:pStyle w:val="NormalWeb"/>
        <w:ind w:firstLine="720"/>
        <w:rPr>
          <w:rFonts w:ascii="Helvetica" w:hAnsi="Helvetica"/>
          <w:lang w:val="es-PE"/>
        </w:rPr>
      </w:pPr>
      <w:r w:rsidRPr="00741ECA">
        <w:rPr>
          <w:rFonts w:ascii="Helvetica" w:hAnsi="Helvetica"/>
          <w:lang w:val="es-PE"/>
        </w:rPr>
        <w:t xml:space="preserve">Por tanto, una auditoría no consiste simplemente en preguntar si existe una política antisoborno. Debe determinarse </w:t>
      </w:r>
      <w:r w:rsidRPr="00741ECA">
        <w:rPr>
          <w:rStyle w:val="Textoennegrita"/>
          <w:rFonts w:ascii="Helvetica" w:eastAsiaTheme="majorEastAsia" w:hAnsi="Helvetica"/>
          <w:lang w:val="es-PE"/>
        </w:rPr>
        <w:t>si esa política se aplica realmente y si los controles establecidos funcionan</w:t>
      </w:r>
      <w:r w:rsidRPr="00741ECA">
        <w:rPr>
          <w:rFonts w:ascii="Helvetica" w:hAnsi="Helvetica"/>
          <w:lang w:val="es-PE"/>
        </w:rPr>
        <w:t>.</w:t>
      </w:r>
    </w:p>
    <w:p w14:paraId="42E5A62D" w14:textId="77777777" w:rsidR="00CE1997" w:rsidRPr="00741ECA" w:rsidRDefault="00CE1997" w:rsidP="00CE1997">
      <w:pPr>
        <w:pStyle w:val="Ttulo3"/>
        <w:rPr>
          <w:rFonts w:ascii="Helvetica" w:hAnsi="Helvetica"/>
          <w:lang w:val="es-PE"/>
        </w:rPr>
      </w:pPr>
      <w:r w:rsidRPr="00741ECA">
        <w:rPr>
          <w:rFonts w:ascii="Helvetica" w:hAnsi="Helvetica"/>
          <w:lang w:val="es-PE"/>
        </w:rPr>
        <w:t>Objetivo de la auditoría interna</w:t>
      </w:r>
    </w:p>
    <w:p w14:paraId="7F24E057" w14:textId="77777777" w:rsidR="00CE1997" w:rsidRPr="00741ECA" w:rsidRDefault="00CE1997" w:rsidP="00CE1997">
      <w:pPr>
        <w:pStyle w:val="NormalWeb"/>
        <w:ind w:firstLine="720"/>
        <w:rPr>
          <w:rFonts w:ascii="Helvetica" w:hAnsi="Helvetica"/>
          <w:lang w:val="es-PE"/>
        </w:rPr>
      </w:pPr>
      <w:r w:rsidRPr="00741ECA">
        <w:rPr>
          <w:rFonts w:ascii="Helvetica" w:hAnsi="Helvetica"/>
          <w:lang w:val="es-PE"/>
        </w:rPr>
        <w:t>El objetivo principal es proporcionar información fiable sobre el funcionamiento del Sistema de Gestión Antisoborno.</w:t>
      </w:r>
    </w:p>
    <w:p w14:paraId="44BF5B32" w14:textId="77777777" w:rsidR="00CE1997" w:rsidRPr="00741ECA" w:rsidRDefault="00CE1997" w:rsidP="00CE1997">
      <w:pPr>
        <w:pStyle w:val="NormalWeb"/>
        <w:rPr>
          <w:rFonts w:ascii="Helvetica" w:hAnsi="Helvetica"/>
          <w:lang w:val="es-PE"/>
        </w:rPr>
      </w:pPr>
      <w:r w:rsidRPr="00741ECA">
        <w:rPr>
          <w:rFonts w:ascii="Helvetica" w:hAnsi="Helvetica"/>
          <w:lang w:val="es-PE"/>
        </w:rPr>
        <w:t>Una auditoría puede ayudar a identificar:</w:t>
      </w:r>
    </w:p>
    <w:p w14:paraId="7C1A7516" w14:textId="77777777" w:rsidR="00CE1997" w:rsidRPr="00741ECA" w:rsidRDefault="00CE1997" w:rsidP="0047461E">
      <w:pPr>
        <w:numPr>
          <w:ilvl w:val="0"/>
          <w:numId w:val="283"/>
        </w:numPr>
        <w:spacing w:before="100" w:beforeAutospacing="1" w:after="100" w:afterAutospacing="1" w:line="240" w:lineRule="auto"/>
        <w:rPr>
          <w:rFonts w:ascii="Helvetica" w:hAnsi="Helvetica"/>
        </w:rPr>
      </w:pPr>
      <w:r w:rsidRPr="00741ECA">
        <w:rPr>
          <w:rFonts w:ascii="Helvetica" w:hAnsi="Helvetica"/>
        </w:rPr>
        <w:t xml:space="preserve">Incumplimientos de requisitos. </w:t>
      </w:r>
    </w:p>
    <w:p w14:paraId="1E0ACAB9" w14:textId="77777777" w:rsidR="00CE1997" w:rsidRPr="00741ECA" w:rsidRDefault="00CE1997" w:rsidP="0047461E">
      <w:pPr>
        <w:numPr>
          <w:ilvl w:val="0"/>
          <w:numId w:val="283"/>
        </w:numPr>
        <w:spacing w:before="100" w:beforeAutospacing="1" w:after="100" w:afterAutospacing="1" w:line="240" w:lineRule="auto"/>
        <w:rPr>
          <w:rFonts w:ascii="Helvetica" w:hAnsi="Helvetica"/>
        </w:rPr>
      </w:pPr>
      <w:r w:rsidRPr="00741ECA">
        <w:rPr>
          <w:rFonts w:ascii="Helvetica" w:hAnsi="Helvetica"/>
        </w:rPr>
        <w:t xml:space="preserve">Debilidades de controles. </w:t>
      </w:r>
    </w:p>
    <w:p w14:paraId="1F0FED41" w14:textId="77777777" w:rsidR="00CE1997" w:rsidRPr="00741ECA" w:rsidRDefault="00CE1997" w:rsidP="0047461E">
      <w:pPr>
        <w:numPr>
          <w:ilvl w:val="0"/>
          <w:numId w:val="283"/>
        </w:numPr>
        <w:spacing w:before="100" w:beforeAutospacing="1" w:after="100" w:afterAutospacing="1" w:line="240" w:lineRule="auto"/>
        <w:rPr>
          <w:rFonts w:ascii="Helvetica" w:hAnsi="Helvetica"/>
          <w:lang w:val="es-PE"/>
        </w:rPr>
      </w:pPr>
      <w:r w:rsidRPr="00741ECA">
        <w:rPr>
          <w:rFonts w:ascii="Helvetica" w:hAnsi="Helvetica"/>
          <w:lang w:val="es-PE"/>
        </w:rPr>
        <w:t xml:space="preserve">Procedimientos que no se aplican correctamente. </w:t>
      </w:r>
    </w:p>
    <w:p w14:paraId="410DAC7B" w14:textId="77777777" w:rsidR="00CE1997" w:rsidRPr="00741ECA" w:rsidRDefault="00CE1997" w:rsidP="0047461E">
      <w:pPr>
        <w:numPr>
          <w:ilvl w:val="0"/>
          <w:numId w:val="283"/>
        </w:numPr>
        <w:spacing w:before="100" w:beforeAutospacing="1" w:after="100" w:afterAutospacing="1" w:line="240" w:lineRule="auto"/>
        <w:rPr>
          <w:rFonts w:ascii="Helvetica" w:hAnsi="Helvetica"/>
          <w:lang w:val="es-PE"/>
        </w:rPr>
      </w:pPr>
      <w:r w:rsidRPr="00741ECA">
        <w:rPr>
          <w:rFonts w:ascii="Helvetica" w:hAnsi="Helvetica"/>
          <w:lang w:val="es-PE"/>
        </w:rPr>
        <w:t xml:space="preserve">Riesgos que no han sido adecuadamente gestionados. </w:t>
      </w:r>
    </w:p>
    <w:p w14:paraId="449ECAAB" w14:textId="77777777" w:rsidR="00CE1997" w:rsidRPr="00741ECA" w:rsidRDefault="00CE1997" w:rsidP="0047461E">
      <w:pPr>
        <w:numPr>
          <w:ilvl w:val="0"/>
          <w:numId w:val="283"/>
        </w:numPr>
        <w:spacing w:before="100" w:beforeAutospacing="1" w:after="100" w:afterAutospacing="1" w:line="240" w:lineRule="auto"/>
        <w:rPr>
          <w:rFonts w:ascii="Helvetica" w:hAnsi="Helvetica"/>
        </w:rPr>
      </w:pPr>
      <w:r w:rsidRPr="00741ECA">
        <w:rPr>
          <w:rFonts w:ascii="Helvetica" w:hAnsi="Helvetica"/>
        </w:rPr>
        <w:t xml:space="preserve">Deficiencias en la documentación. </w:t>
      </w:r>
    </w:p>
    <w:p w14:paraId="1AD1CFC0" w14:textId="77777777" w:rsidR="00CE1997" w:rsidRPr="00741ECA" w:rsidRDefault="00CE1997" w:rsidP="0047461E">
      <w:pPr>
        <w:numPr>
          <w:ilvl w:val="0"/>
          <w:numId w:val="283"/>
        </w:numPr>
        <w:spacing w:before="100" w:beforeAutospacing="1" w:after="100" w:afterAutospacing="1" w:line="240" w:lineRule="auto"/>
        <w:rPr>
          <w:rFonts w:ascii="Helvetica" w:hAnsi="Helvetica"/>
          <w:lang w:val="es-PE"/>
        </w:rPr>
      </w:pPr>
      <w:r w:rsidRPr="00741ECA">
        <w:rPr>
          <w:rFonts w:ascii="Helvetica" w:hAnsi="Helvetica"/>
          <w:lang w:val="es-PE"/>
        </w:rPr>
        <w:t xml:space="preserve">Problemas relacionados con socios de negocio. </w:t>
      </w:r>
    </w:p>
    <w:p w14:paraId="7E1BB31E" w14:textId="77777777" w:rsidR="00CE1997" w:rsidRPr="00741ECA" w:rsidRDefault="00CE1997" w:rsidP="0047461E">
      <w:pPr>
        <w:numPr>
          <w:ilvl w:val="0"/>
          <w:numId w:val="283"/>
        </w:numPr>
        <w:spacing w:before="100" w:beforeAutospacing="1" w:after="100" w:afterAutospacing="1" w:line="240" w:lineRule="auto"/>
        <w:rPr>
          <w:rFonts w:ascii="Helvetica" w:hAnsi="Helvetica"/>
          <w:lang w:val="es-PE"/>
        </w:rPr>
      </w:pPr>
      <w:r w:rsidRPr="00741ECA">
        <w:rPr>
          <w:rFonts w:ascii="Helvetica" w:hAnsi="Helvetica"/>
          <w:lang w:val="es-PE"/>
        </w:rPr>
        <w:t xml:space="preserve">Incumplimientos de la política antisoborno. </w:t>
      </w:r>
    </w:p>
    <w:p w14:paraId="07B372D9" w14:textId="77777777" w:rsidR="00CE1997" w:rsidRPr="00741ECA" w:rsidRDefault="00CE1997" w:rsidP="0047461E">
      <w:pPr>
        <w:numPr>
          <w:ilvl w:val="0"/>
          <w:numId w:val="283"/>
        </w:numPr>
        <w:spacing w:before="100" w:beforeAutospacing="1" w:after="100" w:afterAutospacing="1" w:line="240" w:lineRule="auto"/>
        <w:rPr>
          <w:rFonts w:ascii="Helvetica" w:hAnsi="Helvetica"/>
        </w:rPr>
      </w:pPr>
      <w:r w:rsidRPr="00741ECA">
        <w:rPr>
          <w:rFonts w:ascii="Helvetica" w:hAnsi="Helvetica"/>
        </w:rPr>
        <w:t xml:space="preserve">Oportunidades de mejora. </w:t>
      </w:r>
    </w:p>
    <w:p w14:paraId="0A49A682" w14:textId="77777777" w:rsidR="00CE1997" w:rsidRPr="00741ECA" w:rsidRDefault="00CE1997" w:rsidP="00CE1997">
      <w:pPr>
        <w:pStyle w:val="NormalWeb"/>
        <w:ind w:firstLine="360"/>
        <w:rPr>
          <w:rFonts w:ascii="Helvetica" w:hAnsi="Helvetica"/>
          <w:lang w:val="es-PE"/>
        </w:rPr>
      </w:pPr>
      <w:r w:rsidRPr="00741ECA">
        <w:rPr>
          <w:rFonts w:ascii="Helvetica" w:hAnsi="Helvetica"/>
          <w:lang w:val="es-PE"/>
        </w:rPr>
        <w:t xml:space="preserve">La auditoría también puede confirmar que determinados controles </w:t>
      </w:r>
      <w:r w:rsidRPr="00741ECA">
        <w:rPr>
          <w:rStyle w:val="Textoennegrita"/>
          <w:rFonts w:ascii="Helvetica" w:eastAsiaTheme="majorEastAsia" w:hAnsi="Helvetica"/>
          <w:lang w:val="es-PE"/>
        </w:rPr>
        <w:t>están funcionando adecuadamente</w:t>
      </w:r>
      <w:r w:rsidRPr="00741ECA">
        <w:rPr>
          <w:rFonts w:ascii="Helvetica" w:hAnsi="Helvetica"/>
          <w:lang w:val="es-PE"/>
        </w:rPr>
        <w:t>.</w:t>
      </w:r>
    </w:p>
    <w:p w14:paraId="46857B21" w14:textId="77777777" w:rsidR="00CE1997" w:rsidRPr="00741ECA" w:rsidRDefault="00CE1997" w:rsidP="00CE1997">
      <w:pPr>
        <w:pStyle w:val="Ttulo3"/>
        <w:rPr>
          <w:rFonts w:ascii="Helvetica" w:hAnsi="Helvetica"/>
          <w:lang w:val="es-PE"/>
        </w:rPr>
      </w:pPr>
      <w:r w:rsidRPr="00741ECA">
        <w:rPr>
          <w:rFonts w:ascii="Helvetica" w:hAnsi="Helvetica"/>
          <w:lang w:val="es-PE"/>
        </w:rPr>
        <w:t>La auditoría no es una búsqueda de culpables</w:t>
      </w:r>
    </w:p>
    <w:p w14:paraId="4439AA80" w14:textId="3215A305" w:rsidR="00CE1997" w:rsidRPr="00741ECA" w:rsidRDefault="00CE1997" w:rsidP="00CE1997">
      <w:pPr>
        <w:pStyle w:val="NormalWeb"/>
        <w:ind w:firstLine="720"/>
        <w:rPr>
          <w:rFonts w:ascii="Helvetica" w:hAnsi="Helvetica"/>
          <w:lang w:val="es-PE"/>
        </w:rPr>
      </w:pPr>
      <w:r w:rsidRPr="00741ECA">
        <w:rPr>
          <w:rFonts w:ascii="Helvetica" w:hAnsi="Helvetica"/>
          <w:lang w:val="es-PE"/>
        </w:rPr>
        <w:t xml:space="preserve">Una auditoría interna debe diferenciarse de una investigación disciplinaria. La auditoría busca determinar </w:t>
      </w:r>
      <w:r w:rsidRPr="00741ECA">
        <w:rPr>
          <w:rStyle w:val="Textoennegrita"/>
          <w:rFonts w:ascii="Helvetica" w:eastAsiaTheme="majorEastAsia" w:hAnsi="Helvetica"/>
          <w:lang w:val="es-PE"/>
        </w:rPr>
        <w:t>si los procesos y controles cumplen los requisitos establecidos y funcionan eficazmente</w:t>
      </w:r>
      <w:r w:rsidRPr="00741ECA">
        <w:rPr>
          <w:rFonts w:ascii="Helvetica" w:hAnsi="Helvetica"/>
          <w:lang w:val="es-PE"/>
        </w:rPr>
        <w:t>.</w:t>
      </w:r>
    </w:p>
    <w:p w14:paraId="734EB6DB" w14:textId="77777777" w:rsidR="00CE1997" w:rsidRPr="00741ECA" w:rsidRDefault="00CE1997" w:rsidP="00CE1997">
      <w:pPr>
        <w:pStyle w:val="NormalWeb"/>
        <w:ind w:firstLine="720"/>
        <w:rPr>
          <w:rFonts w:ascii="Helvetica" w:hAnsi="Helvetica"/>
          <w:lang w:val="es-PE"/>
        </w:rPr>
      </w:pPr>
      <w:r w:rsidRPr="00741ECA">
        <w:rPr>
          <w:rFonts w:ascii="Helvetica" w:hAnsi="Helvetica"/>
          <w:lang w:val="es-PE"/>
        </w:rPr>
        <w:t>Por ejemplo, si se detecta que varias compras fueron aprobadas sin la documentación requerida, el objetivo de la auditoría no debería limitarse a identificar al trabajador que cometió el error.</w:t>
      </w:r>
    </w:p>
    <w:p w14:paraId="2DC9DEE7" w14:textId="77777777" w:rsidR="00CE1997" w:rsidRPr="00741ECA" w:rsidRDefault="00CE1997" w:rsidP="00CE1997">
      <w:pPr>
        <w:pStyle w:val="NormalWeb"/>
        <w:rPr>
          <w:rFonts w:ascii="Helvetica" w:hAnsi="Helvetica"/>
          <w:lang w:val="es-PE"/>
        </w:rPr>
      </w:pPr>
      <w:r w:rsidRPr="00741ECA">
        <w:rPr>
          <w:rFonts w:ascii="Helvetica" w:hAnsi="Helvetica"/>
          <w:lang w:val="es-PE"/>
        </w:rPr>
        <w:t>También debe analizarse:</w:t>
      </w:r>
    </w:p>
    <w:p w14:paraId="34791AC3"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¿El procedimiento era claro?</w:t>
      </w:r>
    </w:p>
    <w:p w14:paraId="25047253"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¿El trabajador conocía el procedimiento?</w:t>
      </w:r>
    </w:p>
    <w:p w14:paraId="36A29892"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¿Existía supervisión?</w:t>
      </w:r>
    </w:p>
    <w:p w14:paraId="16C3D848"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¿El sistema permitía aprobar la operación sin documentación?</w:t>
      </w:r>
    </w:p>
    <w:p w14:paraId="724D0151"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¿El control estaba correctamente diseñado?</w:t>
      </w:r>
    </w:p>
    <w:p w14:paraId="0F38855A"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¿El problema era aislado o se repetía en otras operaciones?</w:t>
      </w:r>
    </w:p>
    <w:p w14:paraId="06608A2B" w14:textId="77777777" w:rsidR="00CE1997" w:rsidRPr="00741ECA" w:rsidRDefault="00CE1997" w:rsidP="00CE1997">
      <w:pPr>
        <w:pStyle w:val="NormalWeb"/>
        <w:rPr>
          <w:rFonts w:ascii="Helvetica" w:hAnsi="Helvetica"/>
          <w:lang w:val="es-PE"/>
        </w:rPr>
      </w:pPr>
      <w:r w:rsidRPr="00741ECA">
        <w:rPr>
          <w:rFonts w:ascii="Helvetica" w:hAnsi="Helvetica"/>
          <w:lang w:val="es-PE"/>
        </w:rPr>
        <w:t xml:space="preserve">Este enfoque permite identificar </w:t>
      </w:r>
      <w:r w:rsidRPr="00741ECA">
        <w:rPr>
          <w:rStyle w:val="Textoennegrita"/>
          <w:rFonts w:ascii="Helvetica" w:eastAsiaTheme="majorEastAsia" w:hAnsi="Helvetica"/>
          <w:lang w:val="es-PE"/>
        </w:rPr>
        <w:t>debilidades sistémicas</w:t>
      </w:r>
      <w:r w:rsidRPr="00741ECA">
        <w:rPr>
          <w:rFonts w:ascii="Helvetica" w:hAnsi="Helvetica"/>
          <w:lang w:val="es-PE"/>
        </w:rPr>
        <w:t>.</w:t>
      </w:r>
    </w:p>
    <w:p w14:paraId="40A13723" w14:textId="77777777" w:rsidR="00CE1997" w:rsidRPr="00741ECA" w:rsidRDefault="00CE1997" w:rsidP="00CE1997">
      <w:pPr>
        <w:pStyle w:val="Ttulo3"/>
        <w:rPr>
          <w:rFonts w:ascii="Helvetica" w:hAnsi="Helvetica"/>
          <w:lang w:val="es-PE"/>
        </w:rPr>
      </w:pPr>
      <w:r w:rsidRPr="00741ECA">
        <w:rPr>
          <w:rFonts w:ascii="Helvetica" w:hAnsi="Helvetica"/>
          <w:lang w:val="es-PE"/>
        </w:rPr>
        <w:t>Auditorías a intervalos planificados</w:t>
      </w:r>
    </w:p>
    <w:p w14:paraId="6E03B9CA" w14:textId="0E9753EE" w:rsidR="00CE1997" w:rsidRPr="00741ECA" w:rsidRDefault="00CE1997" w:rsidP="00CE1997">
      <w:pPr>
        <w:pStyle w:val="NormalWeb"/>
        <w:ind w:firstLine="720"/>
        <w:rPr>
          <w:rFonts w:ascii="Helvetica" w:hAnsi="Helvetica"/>
          <w:lang w:val="es-PE"/>
        </w:rPr>
      </w:pPr>
      <w:r w:rsidRPr="00741ECA">
        <w:rPr>
          <w:rFonts w:ascii="Helvetica" w:hAnsi="Helvetica"/>
          <w:lang w:val="es-PE"/>
        </w:rPr>
        <w:t xml:space="preserve">ISO 37001:2025 establece que la organización debe realizar </w:t>
      </w:r>
      <w:r w:rsidRPr="00741ECA">
        <w:rPr>
          <w:rStyle w:val="Textoennegrita"/>
          <w:rFonts w:ascii="Helvetica" w:eastAsiaTheme="majorEastAsia" w:hAnsi="Helvetica"/>
          <w:lang w:val="es-PE"/>
        </w:rPr>
        <w:t>auditorías internas a intervalos planificados</w:t>
      </w:r>
      <w:r w:rsidRPr="00741ECA">
        <w:rPr>
          <w:rFonts w:ascii="Helvetica" w:hAnsi="Helvetica"/>
          <w:lang w:val="es-PE"/>
        </w:rPr>
        <w:t>. Estas auditorías deben proporcionar información sobre la conformidad y la eficacia del Sistema de Gestión Antisoborno. Esto significa que la organización debe establecer una planificación.</w:t>
      </w:r>
    </w:p>
    <w:p w14:paraId="1FFB6BE7" w14:textId="77777777" w:rsidR="00CE1997" w:rsidRPr="00741ECA" w:rsidRDefault="00CE1997" w:rsidP="00CE1997">
      <w:pPr>
        <w:pStyle w:val="NormalWeb"/>
        <w:rPr>
          <w:rFonts w:ascii="Helvetica" w:hAnsi="Helvetica"/>
          <w:lang w:val="es-PE"/>
        </w:rPr>
      </w:pPr>
      <w:r w:rsidRPr="00741ECA">
        <w:rPr>
          <w:rFonts w:ascii="Helvetica" w:hAnsi="Helvetica"/>
          <w:lang w:val="es-PE"/>
        </w:rPr>
        <w:t>No es suficiente realizar una auditoría únicamente cuando:</w:t>
      </w:r>
    </w:p>
    <w:p w14:paraId="0B673797" w14:textId="77777777" w:rsidR="00CE1997" w:rsidRPr="00741ECA" w:rsidRDefault="00CE1997" w:rsidP="0047461E">
      <w:pPr>
        <w:numPr>
          <w:ilvl w:val="0"/>
          <w:numId w:val="284"/>
        </w:numPr>
        <w:spacing w:before="100" w:beforeAutospacing="1" w:after="100" w:afterAutospacing="1" w:line="240" w:lineRule="auto"/>
        <w:rPr>
          <w:rFonts w:ascii="Helvetica" w:hAnsi="Helvetica"/>
        </w:rPr>
      </w:pPr>
      <w:r w:rsidRPr="00741ECA">
        <w:rPr>
          <w:rFonts w:ascii="Helvetica" w:hAnsi="Helvetica"/>
        </w:rPr>
        <w:t xml:space="preserve">Se aproxima una certificación. </w:t>
      </w:r>
    </w:p>
    <w:p w14:paraId="11CC57F3" w14:textId="77777777" w:rsidR="00CE1997" w:rsidRPr="00741ECA" w:rsidRDefault="00CE1997" w:rsidP="0047461E">
      <w:pPr>
        <w:numPr>
          <w:ilvl w:val="0"/>
          <w:numId w:val="284"/>
        </w:numPr>
        <w:spacing w:before="100" w:beforeAutospacing="1" w:after="100" w:afterAutospacing="1" w:line="240" w:lineRule="auto"/>
        <w:rPr>
          <w:rFonts w:ascii="Helvetica" w:hAnsi="Helvetica"/>
          <w:lang w:val="es-PE"/>
        </w:rPr>
      </w:pPr>
      <w:r w:rsidRPr="00741ECA">
        <w:rPr>
          <w:rFonts w:ascii="Helvetica" w:hAnsi="Helvetica"/>
          <w:lang w:val="es-PE"/>
        </w:rPr>
        <w:t xml:space="preserve">Se produce un incidente grave. </w:t>
      </w:r>
    </w:p>
    <w:p w14:paraId="6756D2AD" w14:textId="77777777" w:rsidR="00CE1997" w:rsidRPr="00741ECA" w:rsidRDefault="00CE1997" w:rsidP="0047461E">
      <w:pPr>
        <w:numPr>
          <w:ilvl w:val="0"/>
          <w:numId w:val="284"/>
        </w:numPr>
        <w:spacing w:before="100" w:beforeAutospacing="1" w:after="100" w:afterAutospacing="1" w:line="240" w:lineRule="auto"/>
        <w:rPr>
          <w:rFonts w:ascii="Helvetica" w:hAnsi="Helvetica"/>
        </w:rPr>
      </w:pPr>
      <w:r w:rsidRPr="00741ECA">
        <w:rPr>
          <w:rFonts w:ascii="Helvetica" w:hAnsi="Helvetica"/>
        </w:rPr>
        <w:t xml:space="preserve">Un cliente solicita evidencia. </w:t>
      </w:r>
    </w:p>
    <w:p w14:paraId="08DD290B" w14:textId="77777777" w:rsidR="00CE1997" w:rsidRPr="00741ECA" w:rsidRDefault="00CE1997" w:rsidP="0047461E">
      <w:pPr>
        <w:numPr>
          <w:ilvl w:val="0"/>
          <w:numId w:val="284"/>
        </w:numPr>
        <w:spacing w:before="100" w:beforeAutospacing="1" w:after="100" w:afterAutospacing="1" w:line="240" w:lineRule="auto"/>
        <w:rPr>
          <w:rFonts w:ascii="Helvetica" w:hAnsi="Helvetica"/>
          <w:lang w:val="es-PE"/>
        </w:rPr>
      </w:pPr>
      <w:r w:rsidRPr="00741ECA">
        <w:rPr>
          <w:rFonts w:ascii="Helvetica" w:hAnsi="Helvetica"/>
          <w:lang w:val="es-PE"/>
        </w:rPr>
        <w:t xml:space="preserve">Un auditor externo la exige. </w:t>
      </w:r>
    </w:p>
    <w:p w14:paraId="277C3795" w14:textId="77777777" w:rsidR="00CE1997" w:rsidRPr="00741ECA" w:rsidRDefault="00CE1997" w:rsidP="00CE1997">
      <w:pPr>
        <w:pStyle w:val="NormalWeb"/>
        <w:rPr>
          <w:rFonts w:ascii="Helvetica" w:hAnsi="Helvetica"/>
          <w:lang w:val="es-PE"/>
        </w:rPr>
      </w:pPr>
      <w:r w:rsidRPr="00741ECA">
        <w:rPr>
          <w:rFonts w:ascii="Helvetica" w:hAnsi="Helvetica"/>
          <w:lang w:val="es-PE"/>
        </w:rPr>
        <w:t xml:space="preserve">La auditoría debe formar parte del </w:t>
      </w:r>
      <w:r w:rsidRPr="00741ECA">
        <w:rPr>
          <w:rStyle w:val="Textoennegrita"/>
          <w:rFonts w:ascii="Helvetica" w:eastAsiaTheme="majorEastAsia" w:hAnsi="Helvetica"/>
          <w:lang w:val="es-PE"/>
        </w:rPr>
        <w:t>funcionamiento normal del sistema de gestión</w:t>
      </w:r>
      <w:r w:rsidRPr="00741ECA">
        <w:rPr>
          <w:rFonts w:ascii="Helvetica" w:hAnsi="Helvetica"/>
          <w:lang w:val="es-PE"/>
        </w:rPr>
        <w:t>.</w:t>
      </w:r>
    </w:p>
    <w:p w14:paraId="636D0586" w14:textId="77777777" w:rsidR="00CE1997" w:rsidRPr="00741ECA" w:rsidRDefault="00CE1997" w:rsidP="00CE1997">
      <w:pPr>
        <w:pStyle w:val="Ttulo3"/>
        <w:rPr>
          <w:rFonts w:ascii="Helvetica" w:hAnsi="Helvetica"/>
          <w:lang w:val="es-PE"/>
        </w:rPr>
      </w:pPr>
      <w:r w:rsidRPr="00741ECA">
        <w:rPr>
          <w:rFonts w:ascii="Helvetica" w:hAnsi="Helvetica"/>
          <w:lang w:val="es-PE"/>
        </w:rPr>
        <w:t>Programa de auditoría interna</w:t>
      </w:r>
    </w:p>
    <w:p w14:paraId="6879E0EF" w14:textId="77777777" w:rsidR="00CE1997" w:rsidRPr="00741ECA" w:rsidRDefault="00CE1997" w:rsidP="00CE1997">
      <w:pPr>
        <w:pStyle w:val="NormalWeb"/>
        <w:ind w:firstLine="720"/>
        <w:rPr>
          <w:rFonts w:ascii="Helvetica" w:hAnsi="Helvetica"/>
          <w:lang w:val="es-PE"/>
        </w:rPr>
      </w:pPr>
      <w:r w:rsidRPr="00741ECA">
        <w:rPr>
          <w:rFonts w:ascii="Helvetica" w:hAnsi="Helvetica"/>
          <w:lang w:val="es-PE"/>
        </w:rPr>
        <w:t xml:space="preserve">La organización debe planificar, establecer, implementar y mantener un </w:t>
      </w:r>
      <w:r w:rsidRPr="00741ECA">
        <w:rPr>
          <w:rStyle w:val="Textoennegrita"/>
          <w:rFonts w:ascii="Helvetica" w:eastAsiaTheme="majorEastAsia" w:hAnsi="Helvetica"/>
          <w:lang w:val="es-PE"/>
        </w:rPr>
        <w:t>programa de auditoría interna</w:t>
      </w:r>
      <w:r w:rsidRPr="00741ECA">
        <w:rPr>
          <w:rFonts w:ascii="Helvetica" w:hAnsi="Helvetica"/>
          <w:lang w:val="es-PE"/>
        </w:rPr>
        <w:t>.</w:t>
      </w:r>
    </w:p>
    <w:p w14:paraId="26B72950" w14:textId="77777777" w:rsidR="00CE1997" w:rsidRPr="00741ECA" w:rsidRDefault="00CE1997" w:rsidP="00CE1997">
      <w:pPr>
        <w:pStyle w:val="NormalWeb"/>
        <w:rPr>
          <w:rFonts w:ascii="Helvetica" w:hAnsi="Helvetica"/>
          <w:lang w:val="es-PE"/>
        </w:rPr>
      </w:pPr>
      <w:r w:rsidRPr="00741ECA">
        <w:rPr>
          <w:rFonts w:ascii="Helvetica" w:hAnsi="Helvetica"/>
          <w:lang w:val="es-PE"/>
        </w:rPr>
        <w:t>Este programa debe considerar aspectos como:</w:t>
      </w:r>
    </w:p>
    <w:p w14:paraId="5BB89889" w14:textId="77777777" w:rsidR="00CE1997" w:rsidRPr="00741ECA" w:rsidRDefault="00CE1997" w:rsidP="0047461E">
      <w:pPr>
        <w:numPr>
          <w:ilvl w:val="0"/>
          <w:numId w:val="285"/>
        </w:numPr>
        <w:spacing w:before="100" w:beforeAutospacing="1" w:after="100" w:afterAutospacing="1" w:line="240" w:lineRule="auto"/>
        <w:rPr>
          <w:rFonts w:ascii="Helvetica" w:hAnsi="Helvetica"/>
        </w:rPr>
      </w:pPr>
      <w:r w:rsidRPr="00741ECA">
        <w:rPr>
          <w:rFonts w:ascii="Helvetica" w:hAnsi="Helvetica"/>
        </w:rPr>
        <w:t xml:space="preserve">Frecuencia de las auditorías. </w:t>
      </w:r>
    </w:p>
    <w:p w14:paraId="53C09BA1" w14:textId="77777777" w:rsidR="00CE1997" w:rsidRPr="00741ECA" w:rsidRDefault="00CE1997" w:rsidP="0047461E">
      <w:pPr>
        <w:numPr>
          <w:ilvl w:val="0"/>
          <w:numId w:val="285"/>
        </w:numPr>
        <w:spacing w:before="100" w:beforeAutospacing="1" w:after="100" w:afterAutospacing="1" w:line="240" w:lineRule="auto"/>
        <w:rPr>
          <w:rFonts w:ascii="Helvetica" w:hAnsi="Helvetica"/>
        </w:rPr>
      </w:pPr>
      <w:r w:rsidRPr="00741ECA">
        <w:rPr>
          <w:rFonts w:ascii="Helvetica" w:hAnsi="Helvetica"/>
        </w:rPr>
        <w:t xml:space="preserve">Métodos utilizados. </w:t>
      </w:r>
    </w:p>
    <w:p w14:paraId="1F1F63DB" w14:textId="77777777" w:rsidR="00CE1997" w:rsidRPr="00741ECA" w:rsidRDefault="00CE1997" w:rsidP="0047461E">
      <w:pPr>
        <w:numPr>
          <w:ilvl w:val="0"/>
          <w:numId w:val="285"/>
        </w:numPr>
        <w:spacing w:before="100" w:beforeAutospacing="1" w:after="100" w:afterAutospacing="1" w:line="240" w:lineRule="auto"/>
        <w:rPr>
          <w:rFonts w:ascii="Helvetica" w:hAnsi="Helvetica"/>
        </w:rPr>
      </w:pPr>
      <w:r w:rsidRPr="00741ECA">
        <w:rPr>
          <w:rFonts w:ascii="Helvetica" w:hAnsi="Helvetica"/>
        </w:rPr>
        <w:t xml:space="preserve">Responsabilidades. </w:t>
      </w:r>
    </w:p>
    <w:p w14:paraId="12467F69" w14:textId="77777777" w:rsidR="00CE1997" w:rsidRPr="00741ECA" w:rsidRDefault="00CE1997" w:rsidP="0047461E">
      <w:pPr>
        <w:numPr>
          <w:ilvl w:val="0"/>
          <w:numId w:val="285"/>
        </w:numPr>
        <w:spacing w:before="100" w:beforeAutospacing="1" w:after="100" w:afterAutospacing="1" w:line="240" w:lineRule="auto"/>
        <w:rPr>
          <w:rFonts w:ascii="Helvetica" w:hAnsi="Helvetica"/>
        </w:rPr>
      </w:pPr>
      <w:r w:rsidRPr="00741ECA">
        <w:rPr>
          <w:rFonts w:ascii="Helvetica" w:hAnsi="Helvetica"/>
        </w:rPr>
        <w:t xml:space="preserve">Planificación. </w:t>
      </w:r>
    </w:p>
    <w:p w14:paraId="3592911F" w14:textId="77777777" w:rsidR="00CE1997" w:rsidRPr="00741ECA" w:rsidRDefault="00CE1997" w:rsidP="0047461E">
      <w:pPr>
        <w:numPr>
          <w:ilvl w:val="0"/>
          <w:numId w:val="285"/>
        </w:numPr>
        <w:spacing w:before="100" w:beforeAutospacing="1" w:after="100" w:afterAutospacing="1" w:line="240" w:lineRule="auto"/>
        <w:rPr>
          <w:rFonts w:ascii="Helvetica" w:hAnsi="Helvetica"/>
        </w:rPr>
      </w:pPr>
      <w:r w:rsidRPr="00741ECA">
        <w:rPr>
          <w:rFonts w:ascii="Helvetica" w:hAnsi="Helvetica"/>
        </w:rPr>
        <w:t xml:space="preserve">Elaboración de informes. </w:t>
      </w:r>
    </w:p>
    <w:p w14:paraId="52D63205" w14:textId="77777777" w:rsidR="00CE1997" w:rsidRPr="00741ECA" w:rsidRDefault="00CE1997" w:rsidP="0047461E">
      <w:pPr>
        <w:numPr>
          <w:ilvl w:val="0"/>
          <w:numId w:val="285"/>
        </w:numPr>
        <w:spacing w:before="100" w:beforeAutospacing="1" w:after="100" w:afterAutospacing="1" w:line="240" w:lineRule="auto"/>
        <w:rPr>
          <w:rFonts w:ascii="Helvetica" w:hAnsi="Helvetica"/>
        </w:rPr>
      </w:pPr>
      <w:r w:rsidRPr="00741ECA">
        <w:rPr>
          <w:rFonts w:ascii="Helvetica" w:hAnsi="Helvetica"/>
        </w:rPr>
        <w:t xml:space="preserve">Importancia de los procesos. </w:t>
      </w:r>
    </w:p>
    <w:p w14:paraId="7E49C8E6" w14:textId="77777777" w:rsidR="00CE1997" w:rsidRPr="00741ECA" w:rsidRDefault="00CE1997" w:rsidP="0047461E">
      <w:pPr>
        <w:numPr>
          <w:ilvl w:val="0"/>
          <w:numId w:val="285"/>
        </w:numPr>
        <w:spacing w:before="100" w:beforeAutospacing="1" w:after="100" w:afterAutospacing="1" w:line="240" w:lineRule="auto"/>
        <w:rPr>
          <w:rFonts w:ascii="Helvetica" w:hAnsi="Helvetica"/>
        </w:rPr>
      </w:pPr>
      <w:r w:rsidRPr="00741ECA">
        <w:rPr>
          <w:rFonts w:ascii="Helvetica" w:hAnsi="Helvetica"/>
        </w:rPr>
        <w:t xml:space="preserve">Resultados de auditorías anteriores. </w:t>
      </w:r>
    </w:p>
    <w:p w14:paraId="6FAD0CA6" w14:textId="77777777" w:rsidR="00CE1997" w:rsidRPr="00741ECA" w:rsidRDefault="00CE1997" w:rsidP="00CE1997">
      <w:pPr>
        <w:pStyle w:val="NormalWeb"/>
        <w:ind w:firstLine="360"/>
        <w:rPr>
          <w:rFonts w:ascii="Helvetica" w:hAnsi="Helvetica"/>
          <w:lang w:val="es-PE"/>
        </w:rPr>
      </w:pPr>
      <w:r w:rsidRPr="00741ECA">
        <w:rPr>
          <w:rFonts w:ascii="Helvetica" w:hAnsi="Helvetica"/>
          <w:lang w:val="es-PE"/>
        </w:rPr>
        <w:t xml:space="preserve">La norma establece además que los resultados de las auditorías deben comunicarse a los responsables pertinentes, a la </w:t>
      </w:r>
      <w:r w:rsidRPr="00741ECA">
        <w:rPr>
          <w:rStyle w:val="Textoennegrita"/>
          <w:rFonts w:ascii="Helvetica" w:eastAsiaTheme="majorEastAsia" w:hAnsi="Helvetica"/>
          <w:lang w:val="es-PE"/>
        </w:rPr>
        <w:t>función antisoborno</w:t>
      </w:r>
      <w:r w:rsidRPr="00741ECA">
        <w:rPr>
          <w:rFonts w:ascii="Helvetica" w:hAnsi="Helvetica"/>
          <w:lang w:val="es-PE"/>
        </w:rPr>
        <w:t xml:space="preserve">, a la </w:t>
      </w:r>
      <w:r w:rsidRPr="00741ECA">
        <w:rPr>
          <w:rStyle w:val="Textoennegrita"/>
          <w:rFonts w:ascii="Helvetica" w:eastAsiaTheme="majorEastAsia" w:hAnsi="Helvetica"/>
          <w:lang w:val="es-PE"/>
        </w:rPr>
        <w:t>alta dirección</w:t>
      </w:r>
      <w:r w:rsidRPr="00741ECA">
        <w:rPr>
          <w:rFonts w:ascii="Helvetica" w:hAnsi="Helvetica"/>
          <w:lang w:val="es-PE"/>
        </w:rPr>
        <w:t xml:space="preserve"> y, cuando corresponda, al órgano de gobierno. </w:t>
      </w:r>
    </w:p>
    <w:p w14:paraId="5CCB2820" w14:textId="77777777" w:rsidR="00CE1997" w:rsidRPr="00741ECA" w:rsidRDefault="00CE1997" w:rsidP="00CE1997">
      <w:pPr>
        <w:pStyle w:val="Ttulo3"/>
        <w:rPr>
          <w:rFonts w:ascii="Helvetica" w:hAnsi="Helvetica"/>
          <w:lang w:val="es-PE"/>
        </w:rPr>
      </w:pPr>
      <w:r w:rsidRPr="00741ECA">
        <w:rPr>
          <w:rFonts w:ascii="Helvetica" w:hAnsi="Helvetica"/>
          <w:lang w:val="es-PE"/>
        </w:rPr>
        <w:t>Auditoría basada en riesgos</w:t>
      </w:r>
    </w:p>
    <w:p w14:paraId="4143668E" w14:textId="42828A0D" w:rsidR="00CE1997" w:rsidRPr="00741ECA" w:rsidRDefault="00CE1997" w:rsidP="00CE1997">
      <w:pPr>
        <w:pStyle w:val="NormalWeb"/>
        <w:ind w:firstLine="720"/>
        <w:rPr>
          <w:rFonts w:ascii="Helvetica" w:hAnsi="Helvetica"/>
          <w:lang w:val="es-PE"/>
        </w:rPr>
      </w:pPr>
      <w:r w:rsidRPr="00741ECA">
        <w:rPr>
          <w:rFonts w:ascii="Helvetica" w:hAnsi="Helvetica"/>
          <w:lang w:val="es-PE"/>
        </w:rPr>
        <w:t xml:space="preserve">Las auditorías deben considerar la </w:t>
      </w:r>
      <w:r w:rsidRPr="00741ECA">
        <w:rPr>
          <w:rStyle w:val="Textoennegrita"/>
          <w:rFonts w:ascii="Helvetica" w:eastAsiaTheme="majorEastAsia" w:hAnsi="Helvetica"/>
          <w:lang w:val="es-PE"/>
        </w:rPr>
        <w:t>importancia y el nivel de riesgo de los procesos</w:t>
      </w:r>
      <w:r w:rsidRPr="00741ECA">
        <w:rPr>
          <w:rFonts w:ascii="Helvetica" w:hAnsi="Helvetica"/>
          <w:lang w:val="es-PE"/>
        </w:rPr>
        <w:t>. No todas las áreas de una organización presentan el mismo riesgo de soborno.</w:t>
      </w:r>
    </w:p>
    <w:p w14:paraId="51C22D07" w14:textId="77777777" w:rsidR="00CE1997" w:rsidRPr="00741ECA" w:rsidRDefault="00CE1997" w:rsidP="00CE1997">
      <w:pPr>
        <w:pStyle w:val="NormalWeb"/>
        <w:rPr>
          <w:rFonts w:ascii="Helvetica" w:hAnsi="Helvetica"/>
          <w:lang w:val="es-PE"/>
        </w:rPr>
      </w:pPr>
      <w:r w:rsidRPr="00741ECA">
        <w:rPr>
          <w:rFonts w:ascii="Helvetica" w:hAnsi="Helvetica"/>
          <w:lang w:val="es-PE"/>
        </w:rPr>
        <w:t>Por ejemplo, pueden presentar mayor exposición:</w:t>
      </w:r>
    </w:p>
    <w:p w14:paraId="21463E69" w14:textId="77777777" w:rsidR="00CE1997" w:rsidRPr="00741ECA" w:rsidRDefault="00CE1997" w:rsidP="0047461E">
      <w:pPr>
        <w:numPr>
          <w:ilvl w:val="0"/>
          <w:numId w:val="286"/>
        </w:numPr>
        <w:spacing w:before="100" w:beforeAutospacing="1" w:after="100" w:afterAutospacing="1" w:line="240" w:lineRule="auto"/>
        <w:rPr>
          <w:rFonts w:ascii="Helvetica" w:hAnsi="Helvetica"/>
        </w:rPr>
      </w:pPr>
      <w:r w:rsidRPr="00741ECA">
        <w:rPr>
          <w:rFonts w:ascii="Helvetica" w:hAnsi="Helvetica"/>
        </w:rPr>
        <w:t xml:space="preserve">Contrataciones públicas. </w:t>
      </w:r>
    </w:p>
    <w:p w14:paraId="1ED505F5" w14:textId="77777777" w:rsidR="00CE1997" w:rsidRPr="00741ECA" w:rsidRDefault="00CE1997" w:rsidP="0047461E">
      <w:pPr>
        <w:numPr>
          <w:ilvl w:val="0"/>
          <w:numId w:val="286"/>
        </w:numPr>
        <w:spacing w:before="100" w:beforeAutospacing="1" w:after="100" w:afterAutospacing="1" w:line="240" w:lineRule="auto"/>
        <w:rPr>
          <w:rFonts w:ascii="Helvetica" w:hAnsi="Helvetica"/>
        </w:rPr>
      </w:pPr>
      <w:r w:rsidRPr="00741ECA">
        <w:rPr>
          <w:rFonts w:ascii="Helvetica" w:hAnsi="Helvetica"/>
        </w:rPr>
        <w:t xml:space="preserve">Compras. </w:t>
      </w:r>
    </w:p>
    <w:p w14:paraId="6D524A3D" w14:textId="77777777" w:rsidR="00CE1997" w:rsidRPr="00741ECA" w:rsidRDefault="00CE1997" w:rsidP="0047461E">
      <w:pPr>
        <w:numPr>
          <w:ilvl w:val="0"/>
          <w:numId w:val="286"/>
        </w:numPr>
        <w:spacing w:before="100" w:beforeAutospacing="1" w:after="100" w:afterAutospacing="1" w:line="240" w:lineRule="auto"/>
        <w:rPr>
          <w:rFonts w:ascii="Helvetica" w:hAnsi="Helvetica"/>
        </w:rPr>
      </w:pPr>
      <w:r w:rsidRPr="00741ECA">
        <w:rPr>
          <w:rFonts w:ascii="Helvetica" w:hAnsi="Helvetica"/>
        </w:rPr>
        <w:t xml:space="preserve">Ventas mediante intermediarios. </w:t>
      </w:r>
    </w:p>
    <w:p w14:paraId="08F6F5E2" w14:textId="77777777" w:rsidR="00CE1997" w:rsidRPr="00741ECA" w:rsidRDefault="00CE1997" w:rsidP="0047461E">
      <w:pPr>
        <w:numPr>
          <w:ilvl w:val="0"/>
          <w:numId w:val="286"/>
        </w:numPr>
        <w:spacing w:before="100" w:beforeAutospacing="1" w:after="100" w:afterAutospacing="1" w:line="240" w:lineRule="auto"/>
        <w:rPr>
          <w:rFonts w:ascii="Helvetica" w:hAnsi="Helvetica"/>
        </w:rPr>
      </w:pPr>
      <w:r w:rsidRPr="00741ECA">
        <w:rPr>
          <w:rFonts w:ascii="Helvetica" w:hAnsi="Helvetica"/>
        </w:rPr>
        <w:t xml:space="preserve">Gestión de permisos. </w:t>
      </w:r>
    </w:p>
    <w:p w14:paraId="05438BFD" w14:textId="77777777" w:rsidR="00CE1997" w:rsidRPr="00741ECA" w:rsidRDefault="00CE1997" w:rsidP="0047461E">
      <w:pPr>
        <w:numPr>
          <w:ilvl w:val="0"/>
          <w:numId w:val="286"/>
        </w:numPr>
        <w:spacing w:before="100" w:beforeAutospacing="1" w:after="100" w:afterAutospacing="1" w:line="240" w:lineRule="auto"/>
        <w:rPr>
          <w:rFonts w:ascii="Helvetica" w:hAnsi="Helvetica"/>
        </w:rPr>
      </w:pPr>
      <w:r w:rsidRPr="00741ECA">
        <w:rPr>
          <w:rFonts w:ascii="Helvetica" w:hAnsi="Helvetica"/>
        </w:rPr>
        <w:t xml:space="preserve">Relaciones con funcionarios públicos. </w:t>
      </w:r>
    </w:p>
    <w:p w14:paraId="0B5E14D2" w14:textId="77777777" w:rsidR="00CE1997" w:rsidRPr="00741ECA" w:rsidRDefault="00CE1997" w:rsidP="0047461E">
      <w:pPr>
        <w:numPr>
          <w:ilvl w:val="0"/>
          <w:numId w:val="286"/>
        </w:numPr>
        <w:spacing w:before="100" w:beforeAutospacing="1" w:after="100" w:afterAutospacing="1" w:line="240" w:lineRule="auto"/>
        <w:rPr>
          <w:rFonts w:ascii="Helvetica" w:hAnsi="Helvetica"/>
        </w:rPr>
      </w:pPr>
      <w:r w:rsidRPr="00741ECA">
        <w:rPr>
          <w:rFonts w:ascii="Helvetica" w:hAnsi="Helvetica"/>
        </w:rPr>
        <w:t xml:space="preserve">Selección de proveedores. </w:t>
      </w:r>
    </w:p>
    <w:p w14:paraId="335180B3" w14:textId="77777777" w:rsidR="00CE1997" w:rsidRPr="00741ECA" w:rsidRDefault="00CE1997" w:rsidP="0047461E">
      <w:pPr>
        <w:numPr>
          <w:ilvl w:val="0"/>
          <w:numId w:val="286"/>
        </w:numPr>
        <w:spacing w:before="100" w:beforeAutospacing="1" w:after="100" w:afterAutospacing="1" w:line="240" w:lineRule="auto"/>
        <w:rPr>
          <w:rFonts w:ascii="Helvetica" w:hAnsi="Helvetica"/>
        </w:rPr>
      </w:pPr>
      <w:r w:rsidRPr="00741ECA">
        <w:rPr>
          <w:rFonts w:ascii="Helvetica" w:hAnsi="Helvetica"/>
        </w:rPr>
        <w:t xml:space="preserve">Gestión de donaciones. </w:t>
      </w:r>
    </w:p>
    <w:p w14:paraId="58C326A5" w14:textId="77777777" w:rsidR="00CE1997" w:rsidRPr="00741ECA" w:rsidRDefault="00CE1997" w:rsidP="0047461E">
      <w:pPr>
        <w:numPr>
          <w:ilvl w:val="0"/>
          <w:numId w:val="286"/>
        </w:numPr>
        <w:spacing w:before="100" w:beforeAutospacing="1" w:after="100" w:afterAutospacing="1" w:line="240" w:lineRule="auto"/>
        <w:rPr>
          <w:rFonts w:ascii="Helvetica" w:hAnsi="Helvetica"/>
        </w:rPr>
      </w:pPr>
      <w:r w:rsidRPr="00741ECA">
        <w:rPr>
          <w:rFonts w:ascii="Helvetica" w:hAnsi="Helvetica"/>
        </w:rPr>
        <w:t xml:space="preserve">Regalos y hospitalidad. </w:t>
      </w:r>
    </w:p>
    <w:p w14:paraId="51AE7D0E" w14:textId="77777777" w:rsidR="00CE1997" w:rsidRPr="00741ECA" w:rsidRDefault="00CE1997" w:rsidP="0047461E">
      <w:pPr>
        <w:numPr>
          <w:ilvl w:val="0"/>
          <w:numId w:val="286"/>
        </w:numPr>
        <w:spacing w:before="100" w:beforeAutospacing="1" w:after="100" w:afterAutospacing="1" w:line="240" w:lineRule="auto"/>
        <w:rPr>
          <w:rFonts w:ascii="Helvetica" w:hAnsi="Helvetica"/>
          <w:lang w:val="es-PE"/>
        </w:rPr>
      </w:pPr>
      <w:r w:rsidRPr="00741ECA">
        <w:rPr>
          <w:rFonts w:ascii="Helvetica" w:hAnsi="Helvetica"/>
          <w:lang w:val="es-PE"/>
        </w:rPr>
        <w:t xml:space="preserve">Operaciones en determinados países o regiones. </w:t>
      </w:r>
    </w:p>
    <w:p w14:paraId="2E005841" w14:textId="77777777" w:rsidR="00CE1997" w:rsidRPr="00741ECA" w:rsidRDefault="00CE1997" w:rsidP="0047461E">
      <w:pPr>
        <w:numPr>
          <w:ilvl w:val="0"/>
          <w:numId w:val="286"/>
        </w:numPr>
        <w:spacing w:before="100" w:beforeAutospacing="1" w:after="100" w:afterAutospacing="1" w:line="240" w:lineRule="auto"/>
        <w:rPr>
          <w:rFonts w:ascii="Helvetica" w:hAnsi="Helvetica"/>
        </w:rPr>
      </w:pPr>
      <w:r w:rsidRPr="00741ECA">
        <w:rPr>
          <w:rFonts w:ascii="Helvetica" w:hAnsi="Helvetica"/>
        </w:rPr>
        <w:t xml:space="preserve">Contratos de alto valor. </w:t>
      </w:r>
    </w:p>
    <w:p w14:paraId="5E468B1B" w14:textId="77777777" w:rsidR="00CE1997" w:rsidRPr="00741ECA" w:rsidRDefault="00CE1997" w:rsidP="00CE1997">
      <w:pPr>
        <w:pStyle w:val="NormalWeb"/>
        <w:ind w:firstLine="360"/>
        <w:rPr>
          <w:rFonts w:ascii="Helvetica" w:hAnsi="Helvetica"/>
          <w:lang w:val="es-PE"/>
        </w:rPr>
      </w:pPr>
      <w:r w:rsidRPr="00741ECA">
        <w:rPr>
          <w:rFonts w:ascii="Helvetica" w:hAnsi="Helvetica"/>
          <w:lang w:val="es-PE"/>
        </w:rPr>
        <w:t xml:space="preserve">Por esta razón, </w:t>
      </w:r>
      <w:r w:rsidRPr="00741ECA">
        <w:rPr>
          <w:rStyle w:val="Textoennegrita"/>
          <w:rFonts w:ascii="Helvetica" w:eastAsiaTheme="majorEastAsia" w:hAnsi="Helvetica"/>
          <w:lang w:val="es-PE"/>
        </w:rPr>
        <w:t>los procesos con mayor exposición al riesgo pueden requerir una atención de auditoría mayor o más frecuente</w:t>
      </w:r>
      <w:r w:rsidRPr="00741ECA">
        <w:rPr>
          <w:rFonts w:ascii="Helvetica" w:hAnsi="Helvetica"/>
          <w:lang w:val="es-PE"/>
        </w:rPr>
        <w:t>.</w:t>
      </w:r>
    </w:p>
    <w:p w14:paraId="53536E50" w14:textId="77777777" w:rsidR="00CE1997" w:rsidRPr="00741ECA" w:rsidRDefault="00CE1997" w:rsidP="00CE1997">
      <w:pPr>
        <w:pStyle w:val="Ttulo3"/>
        <w:rPr>
          <w:rFonts w:ascii="Helvetica" w:hAnsi="Helvetica"/>
          <w:lang w:val="es-PE"/>
        </w:rPr>
      </w:pPr>
      <w:r w:rsidRPr="00741ECA">
        <w:rPr>
          <w:rFonts w:ascii="Helvetica" w:hAnsi="Helvetica"/>
          <w:lang w:val="es-PE"/>
        </w:rPr>
        <w:t>Resultados de auditorías anteriores</w:t>
      </w:r>
    </w:p>
    <w:p w14:paraId="3AF27D1B" w14:textId="2FDA5F9B" w:rsidR="00CE1997" w:rsidRPr="00741ECA" w:rsidRDefault="00CE1997" w:rsidP="00CE1997">
      <w:pPr>
        <w:pStyle w:val="NormalWeb"/>
        <w:ind w:firstLine="720"/>
        <w:rPr>
          <w:rFonts w:ascii="Helvetica" w:hAnsi="Helvetica"/>
          <w:lang w:val="es-PE"/>
        </w:rPr>
      </w:pPr>
      <w:r w:rsidRPr="00741ECA">
        <w:rPr>
          <w:rFonts w:ascii="Helvetica" w:hAnsi="Helvetica"/>
          <w:lang w:val="es-PE"/>
        </w:rPr>
        <w:t xml:space="preserve">Al elaborar el programa de auditoría deben considerarse también los </w:t>
      </w:r>
      <w:r w:rsidRPr="00741ECA">
        <w:rPr>
          <w:rStyle w:val="Textoennegrita"/>
          <w:rFonts w:ascii="Helvetica" w:eastAsiaTheme="majorEastAsia" w:hAnsi="Helvetica"/>
          <w:lang w:val="es-PE"/>
        </w:rPr>
        <w:t>resultados de auditorías anteriores</w:t>
      </w:r>
      <w:r w:rsidRPr="00741ECA">
        <w:rPr>
          <w:rFonts w:ascii="Helvetica" w:hAnsi="Helvetica"/>
          <w:lang w:val="es-PE"/>
        </w:rPr>
        <w:t>. Si una auditoría previa detectó problemas importantes en el proceso de contratación, la organización debería prestar especial atención a ese proceso en auditorías posteriores.</w:t>
      </w:r>
    </w:p>
    <w:p w14:paraId="03B64D01" w14:textId="77777777" w:rsidR="00CE1997" w:rsidRPr="00741ECA" w:rsidRDefault="00CE1997" w:rsidP="00CE1997">
      <w:pPr>
        <w:pStyle w:val="NormalWeb"/>
        <w:rPr>
          <w:rFonts w:ascii="Helvetica" w:hAnsi="Helvetica"/>
          <w:lang w:val="es-PE"/>
        </w:rPr>
      </w:pPr>
      <w:r w:rsidRPr="00741ECA">
        <w:rPr>
          <w:rFonts w:ascii="Helvetica" w:hAnsi="Helvetica"/>
          <w:lang w:val="es-PE"/>
        </w:rPr>
        <w:t>Esto permite establecer un ciclo:</w:t>
      </w:r>
    </w:p>
    <w:p w14:paraId="03B4CAD3" w14:textId="77777777" w:rsidR="00CE1997" w:rsidRPr="00741ECA" w:rsidRDefault="00CE1997" w:rsidP="00CE1997">
      <w:pPr>
        <w:pStyle w:val="NormalWeb"/>
        <w:jc w:val="center"/>
        <w:rPr>
          <w:rFonts w:ascii="Helvetica" w:hAnsi="Helvetica"/>
          <w:lang w:val="es-PE"/>
        </w:rPr>
      </w:pPr>
      <w:r w:rsidRPr="00741ECA">
        <w:rPr>
          <w:rStyle w:val="Textoennegrita"/>
          <w:rFonts w:ascii="Helvetica" w:eastAsiaTheme="majorEastAsia" w:hAnsi="Helvetica"/>
          <w:lang w:val="es-PE"/>
        </w:rPr>
        <w:t xml:space="preserve">Auditar </w:t>
      </w:r>
      <w:r w:rsidRPr="00741ECA">
        <w:rPr>
          <w:rStyle w:val="Textoennegrita"/>
          <w:rFonts w:ascii="Arial" w:eastAsiaTheme="majorEastAsia" w:hAnsi="Arial" w:cs="Arial"/>
          <w:lang w:val="es-PE"/>
        </w:rPr>
        <w:t>→</w:t>
      </w:r>
      <w:r w:rsidRPr="00741ECA">
        <w:rPr>
          <w:rStyle w:val="Textoennegrita"/>
          <w:rFonts w:ascii="Helvetica" w:eastAsiaTheme="majorEastAsia" w:hAnsi="Helvetica"/>
          <w:lang w:val="es-PE"/>
        </w:rPr>
        <w:t xml:space="preserve"> detectar problemas </w:t>
      </w:r>
      <w:r w:rsidRPr="00741ECA">
        <w:rPr>
          <w:rStyle w:val="Textoennegrita"/>
          <w:rFonts w:ascii="Arial" w:eastAsiaTheme="majorEastAsia" w:hAnsi="Arial" w:cs="Arial"/>
          <w:lang w:val="es-PE"/>
        </w:rPr>
        <w:t>→</w:t>
      </w:r>
      <w:r w:rsidRPr="00741ECA">
        <w:rPr>
          <w:rStyle w:val="Textoennegrita"/>
          <w:rFonts w:ascii="Helvetica" w:eastAsiaTheme="majorEastAsia" w:hAnsi="Helvetica"/>
          <w:lang w:val="es-PE"/>
        </w:rPr>
        <w:t xml:space="preserve"> aplicar acciones correctivas </w:t>
      </w:r>
      <w:r w:rsidRPr="00741ECA">
        <w:rPr>
          <w:rStyle w:val="Textoennegrita"/>
          <w:rFonts w:ascii="Arial" w:eastAsiaTheme="majorEastAsia" w:hAnsi="Arial" w:cs="Arial"/>
          <w:lang w:val="es-PE"/>
        </w:rPr>
        <w:t>→</w:t>
      </w:r>
      <w:r w:rsidRPr="00741ECA">
        <w:rPr>
          <w:rStyle w:val="Textoennegrita"/>
          <w:rFonts w:ascii="Helvetica" w:eastAsiaTheme="majorEastAsia" w:hAnsi="Helvetica"/>
          <w:lang w:val="es-PE"/>
        </w:rPr>
        <w:t xml:space="preserve"> verificar </w:t>
      </w:r>
      <w:r w:rsidRPr="00741ECA">
        <w:rPr>
          <w:rStyle w:val="Textoennegrita"/>
          <w:rFonts w:ascii="Arial" w:eastAsiaTheme="majorEastAsia" w:hAnsi="Arial" w:cs="Arial"/>
          <w:lang w:val="es-PE"/>
        </w:rPr>
        <w:t>→</w:t>
      </w:r>
      <w:r w:rsidRPr="00741ECA">
        <w:rPr>
          <w:rStyle w:val="Textoennegrita"/>
          <w:rFonts w:ascii="Helvetica" w:eastAsiaTheme="majorEastAsia" w:hAnsi="Helvetica"/>
          <w:lang w:val="es-PE"/>
        </w:rPr>
        <w:t xml:space="preserve"> volver a evaluar.</w:t>
      </w:r>
    </w:p>
    <w:p w14:paraId="49D5C19D" w14:textId="77777777" w:rsidR="00CE1997" w:rsidRPr="00741ECA" w:rsidRDefault="00CE1997" w:rsidP="00CE1997">
      <w:pPr>
        <w:pStyle w:val="NormalWeb"/>
        <w:rPr>
          <w:rFonts w:ascii="Helvetica" w:hAnsi="Helvetica"/>
          <w:lang w:val="es-PE"/>
        </w:rPr>
      </w:pPr>
      <w:r w:rsidRPr="00741ECA">
        <w:rPr>
          <w:rFonts w:ascii="Helvetica" w:hAnsi="Helvetica"/>
          <w:lang w:val="es-PE"/>
        </w:rPr>
        <w:t xml:space="preserve">De esta manera, la auditoría se convierte en una herramienta de </w:t>
      </w:r>
      <w:r w:rsidRPr="00741ECA">
        <w:rPr>
          <w:rStyle w:val="Textoennegrita"/>
          <w:rFonts w:ascii="Helvetica" w:eastAsiaTheme="majorEastAsia" w:hAnsi="Helvetica"/>
          <w:lang w:val="es-PE"/>
        </w:rPr>
        <w:t>mejora continua</w:t>
      </w:r>
      <w:r w:rsidRPr="00741ECA">
        <w:rPr>
          <w:rFonts w:ascii="Helvetica" w:hAnsi="Helvetica"/>
          <w:lang w:val="es-PE"/>
        </w:rPr>
        <w:t>.</w:t>
      </w:r>
    </w:p>
    <w:p w14:paraId="28719062" w14:textId="77777777" w:rsidR="00CE1997" w:rsidRPr="00741ECA" w:rsidRDefault="00CE1997" w:rsidP="00CE1997">
      <w:pPr>
        <w:pStyle w:val="Ttulo3"/>
        <w:rPr>
          <w:rFonts w:ascii="Helvetica" w:hAnsi="Helvetica"/>
          <w:lang w:val="es-PE"/>
        </w:rPr>
      </w:pPr>
      <w:r w:rsidRPr="00741ECA">
        <w:rPr>
          <w:rFonts w:ascii="Helvetica" w:hAnsi="Helvetica"/>
          <w:lang w:val="es-PE"/>
        </w:rPr>
        <w:t>Objetivos de cada auditoría</w:t>
      </w:r>
    </w:p>
    <w:p w14:paraId="10EEECBF" w14:textId="7DB79EBB" w:rsidR="00CE1997" w:rsidRPr="00741ECA" w:rsidRDefault="00CE1997" w:rsidP="00CE1997">
      <w:pPr>
        <w:pStyle w:val="NormalWeb"/>
        <w:rPr>
          <w:rFonts w:ascii="Helvetica" w:hAnsi="Helvetica"/>
          <w:lang w:val="es-PE"/>
        </w:rPr>
      </w:pPr>
      <w:r w:rsidRPr="00741ECA">
        <w:rPr>
          <w:rFonts w:ascii="Helvetica" w:hAnsi="Helvetica"/>
          <w:lang w:val="es-PE"/>
        </w:rPr>
        <w:t>Cada auditoría debería tener objetivos claramente definidos. Por ejemplo:</w:t>
      </w:r>
    </w:p>
    <w:p w14:paraId="38FD130F"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Determinar si los controles financieros establecidos para pagos de alto riesgo se aplican correctamente.</w:t>
      </w:r>
    </w:p>
    <w:p w14:paraId="5FD0FEB7"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Evaluar el cumplimiento de los procedimientos de debida diligencia de proveedores.</w:t>
      </w:r>
    </w:p>
    <w:p w14:paraId="6FC88B45"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Verificar la aplicación de la política sobre regalos y hospitalidad.</w:t>
      </w:r>
    </w:p>
    <w:p w14:paraId="7B93B945"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Evaluar la gestión de las comunicaciones recibidas mediante el canal de denuncia.</w:t>
      </w:r>
    </w:p>
    <w:p w14:paraId="6D3778C9"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Verificar si las acciones correctivas de una auditoría anterior fueron eficaces.</w:t>
      </w:r>
    </w:p>
    <w:p w14:paraId="0421A671" w14:textId="77777777" w:rsidR="00CE1997" w:rsidRPr="00741ECA" w:rsidRDefault="00CE1997" w:rsidP="00CE1997">
      <w:pPr>
        <w:pStyle w:val="NormalWeb"/>
        <w:ind w:left="720" w:firstLine="720"/>
        <w:rPr>
          <w:rFonts w:ascii="Helvetica" w:hAnsi="Helvetica"/>
          <w:lang w:val="es-PE"/>
        </w:rPr>
      </w:pPr>
      <w:r w:rsidRPr="00741ECA">
        <w:rPr>
          <w:rFonts w:ascii="Helvetica" w:hAnsi="Helvetica"/>
          <w:lang w:val="es-PE"/>
        </w:rPr>
        <w:t>Tener objetivos claros evita que la auditoría se convierta en una revisión general sin una finalidad concreta.</w:t>
      </w:r>
    </w:p>
    <w:p w14:paraId="19FAF46D" w14:textId="77777777" w:rsidR="00CE1997" w:rsidRPr="00741ECA" w:rsidRDefault="00CE1997" w:rsidP="00CE1997">
      <w:pPr>
        <w:pStyle w:val="Ttulo3"/>
        <w:rPr>
          <w:rFonts w:ascii="Helvetica" w:hAnsi="Helvetica"/>
          <w:lang w:val="es-PE"/>
        </w:rPr>
      </w:pPr>
      <w:r w:rsidRPr="00741ECA">
        <w:rPr>
          <w:rFonts w:ascii="Helvetica" w:hAnsi="Helvetica"/>
          <w:lang w:val="es-PE"/>
        </w:rPr>
        <w:t>Criterios de auditoría</w:t>
      </w:r>
    </w:p>
    <w:p w14:paraId="4B7FB5FD" w14:textId="77777777" w:rsidR="00CE1997" w:rsidRPr="00741ECA" w:rsidRDefault="00CE1997" w:rsidP="00CE1997">
      <w:pPr>
        <w:pStyle w:val="NormalWeb"/>
        <w:rPr>
          <w:rFonts w:ascii="Helvetica" w:hAnsi="Helvetica"/>
          <w:lang w:val="es-PE"/>
        </w:rPr>
      </w:pPr>
      <w:r w:rsidRPr="00741ECA">
        <w:rPr>
          <w:rFonts w:ascii="Helvetica" w:hAnsi="Helvetica"/>
          <w:lang w:val="es-PE"/>
        </w:rPr>
        <w:t xml:space="preserve">Los </w:t>
      </w:r>
      <w:r w:rsidRPr="00741ECA">
        <w:rPr>
          <w:rStyle w:val="Textoennegrita"/>
          <w:rFonts w:ascii="Helvetica" w:eastAsiaTheme="majorEastAsia" w:hAnsi="Helvetica"/>
          <w:lang w:val="es-PE"/>
        </w:rPr>
        <w:t>criterios de auditoría</w:t>
      </w:r>
      <w:r w:rsidRPr="00741ECA">
        <w:rPr>
          <w:rFonts w:ascii="Helvetica" w:hAnsi="Helvetica"/>
          <w:lang w:val="es-PE"/>
        </w:rPr>
        <w:t xml:space="preserve"> son los requisitos utilizados para comparar las evidencias obtenidas.</w:t>
      </w:r>
    </w:p>
    <w:p w14:paraId="7D75942E" w14:textId="77777777" w:rsidR="00CE1997" w:rsidRPr="00741ECA" w:rsidRDefault="00CE1997" w:rsidP="00CE1997">
      <w:pPr>
        <w:pStyle w:val="NormalWeb"/>
        <w:rPr>
          <w:rFonts w:ascii="Helvetica" w:hAnsi="Helvetica"/>
        </w:rPr>
      </w:pPr>
      <w:r w:rsidRPr="00741ECA">
        <w:rPr>
          <w:rFonts w:ascii="Helvetica" w:hAnsi="Helvetica"/>
        </w:rPr>
        <w:t>Pueden incluir:</w:t>
      </w:r>
    </w:p>
    <w:p w14:paraId="22C2B0C8" w14:textId="77777777" w:rsidR="00CE1997" w:rsidRPr="00741ECA" w:rsidRDefault="00CE1997" w:rsidP="0047461E">
      <w:pPr>
        <w:numPr>
          <w:ilvl w:val="0"/>
          <w:numId w:val="287"/>
        </w:numPr>
        <w:spacing w:before="100" w:beforeAutospacing="1" w:after="100" w:afterAutospacing="1" w:line="240" w:lineRule="auto"/>
        <w:rPr>
          <w:rFonts w:ascii="Helvetica" w:hAnsi="Helvetica"/>
        </w:rPr>
      </w:pPr>
      <w:r w:rsidRPr="00741ECA">
        <w:rPr>
          <w:rFonts w:ascii="Helvetica" w:hAnsi="Helvetica"/>
        </w:rPr>
        <w:t xml:space="preserve">Requisitos de ISO 37001. </w:t>
      </w:r>
    </w:p>
    <w:p w14:paraId="2204BD1A" w14:textId="77777777" w:rsidR="00CE1997" w:rsidRPr="00741ECA" w:rsidRDefault="00CE1997" w:rsidP="0047461E">
      <w:pPr>
        <w:numPr>
          <w:ilvl w:val="0"/>
          <w:numId w:val="287"/>
        </w:numPr>
        <w:spacing w:before="100" w:beforeAutospacing="1" w:after="100" w:afterAutospacing="1" w:line="240" w:lineRule="auto"/>
        <w:rPr>
          <w:rFonts w:ascii="Helvetica" w:hAnsi="Helvetica"/>
        </w:rPr>
      </w:pPr>
      <w:r w:rsidRPr="00741ECA">
        <w:rPr>
          <w:rFonts w:ascii="Helvetica" w:hAnsi="Helvetica"/>
        </w:rPr>
        <w:t xml:space="preserve">Política antisoborno. </w:t>
      </w:r>
    </w:p>
    <w:p w14:paraId="2AD75D1F" w14:textId="77777777" w:rsidR="00CE1997" w:rsidRPr="00741ECA" w:rsidRDefault="00CE1997" w:rsidP="0047461E">
      <w:pPr>
        <w:numPr>
          <w:ilvl w:val="0"/>
          <w:numId w:val="287"/>
        </w:numPr>
        <w:spacing w:before="100" w:beforeAutospacing="1" w:after="100" w:afterAutospacing="1" w:line="240" w:lineRule="auto"/>
        <w:rPr>
          <w:rFonts w:ascii="Helvetica" w:hAnsi="Helvetica"/>
        </w:rPr>
      </w:pPr>
      <w:r w:rsidRPr="00741ECA">
        <w:rPr>
          <w:rFonts w:ascii="Helvetica" w:hAnsi="Helvetica"/>
        </w:rPr>
        <w:t xml:space="preserve">Procedimientos internos. </w:t>
      </w:r>
    </w:p>
    <w:p w14:paraId="231C3D77" w14:textId="77777777" w:rsidR="00CE1997" w:rsidRPr="00741ECA" w:rsidRDefault="00CE1997" w:rsidP="0047461E">
      <w:pPr>
        <w:numPr>
          <w:ilvl w:val="0"/>
          <w:numId w:val="287"/>
        </w:numPr>
        <w:spacing w:before="100" w:beforeAutospacing="1" w:after="100" w:afterAutospacing="1" w:line="240" w:lineRule="auto"/>
        <w:rPr>
          <w:rFonts w:ascii="Helvetica" w:hAnsi="Helvetica"/>
        </w:rPr>
      </w:pPr>
      <w:r w:rsidRPr="00741ECA">
        <w:rPr>
          <w:rFonts w:ascii="Helvetica" w:hAnsi="Helvetica"/>
        </w:rPr>
        <w:t xml:space="preserve">Código de conducta. </w:t>
      </w:r>
    </w:p>
    <w:p w14:paraId="0D6EB17C" w14:textId="77777777" w:rsidR="00CE1997" w:rsidRPr="00741ECA" w:rsidRDefault="00CE1997" w:rsidP="0047461E">
      <w:pPr>
        <w:numPr>
          <w:ilvl w:val="0"/>
          <w:numId w:val="287"/>
        </w:numPr>
        <w:spacing w:before="100" w:beforeAutospacing="1" w:after="100" w:afterAutospacing="1" w:line="240" w:lineRule="auto"/>
        <w:rPr>
          <w:rFonts w:ascii="Helvetica" w:hAnsi="Helvetica"/>
        </w:rPr>
      </w:pPr>
      <w:r w:rsidRPr="00741ECA">
        <w:rPr>
          <w:rFonts w:ascii="Helvetica" w:hAnsi="Helvetica"/>
        </w:rPr>
        <w:t xml:space="preserve">Controles financieros. </w:t>
      </w:r>
    </w:p>
    <w:p w14:paraId="6A9B9ED0" w14:textId="77777777" w:rsidR="00CE1997" w:rsidRPr="00741ECA" w:rsidRDefault="00CE1997" w:rsidP="0047461E">
      <w:pPr>
        <w:numPr>
          <w:ilvl w:val="0"/>
          <w:numId w:val="287"/>
        </w:numPr>
        <w:spacing w:before="100" w:beforeAutospacing="1" w:after="100" w:afterAutospacing="1" w:line="240" w:lineRule="auto"/>
        <w:rPr>
          <w:rFonts w:ascii="Helvetica" w:hAnsi="Helvetica"/>
        </w:rPr>
      </w:pPr>
      <w:r w:rsidRPr="00741ECA">
        <w:rPr>
          <w:rFonts w:ascii="Helvetica" w:hAnsi="Helvetica"/>
        </w:rPr>
        <w:t xml:space="preserve">Procedimientos de compras. </w:t>
      </w:r>
    </w:p>
    <w:p w14:paraId="6F287750" w14:textId="77777777" w:rsidR="00CE1997" w:rsidRPr="00741ECA" w:rsidRDefault="00CE1997" w:rsidP="0047461E">
      <w:pPr>
        <w:numPr>
          <w:ilvl w:val="0"/>
          <w:numId w:val="287"/>
        </w:numPr>
        <w:spacing w:before="100" w:beforeAutospacing="1" w:after="100" w:afterAutospacing="1" w:line="240" w:lineRule="auto"/>
        <w:rPr>
          <w:rFonts w:ascii="Helvetica" w:hAnsi="Helvetica"/>
        </w:rPr>
      </w:pPr>
      <w:r w:rsidRPr="00741ECA">
        <w:rPr>
          <w:rFonts w:ascii="Helvetica" w:hAnsi="Helvetica"/>
        </w:rPr>
        <w:t xml:space="preserve">Requisitos contractuales. </w:t>
      </w:r>
    </w:p>
    <w:p w14:paraId="7E762B86" w14:textId="77777777" w:rsidR="00CE1997" w:rsidRPr="00741ECA" w:rsidRDefault="00CE1997" w:rsidP="0047461E">
      <w:pPr>
        <w:numPr>
          <w:ilvl w:val="0"/>
          <w:numId w:val="287"/>
        </w:numPr>
        <w:spacing w:before="100" w:beforeAutospacing="1" w:after="100" w:afterAutospacing="1" w:line="240" w:lineRule="auto"/>
        <w:rPr>
          <w:rFonts w:ascii="Helvetica" w:hAnsi="Helvetica"/>
        </w:rPr>
      </w:pPr>
      <w:r w:rsidRPr="00741ECA">
        <w:rPr>
          <w:rFonts w:ascii="Helvetica" w:hAnsi="Helvetica"/>
        </w:rPr>
        <w:t xml:space="preserve">Requisitos legales aplicables. </w:t>
      </w:r>
    </w:p>
    <w:p w14:paraId="1670B070" w14:textId="77777777" w:rsidR="00CE1997" w:rsidRPr="00741ECA" w:rsidRDefault="00CE1997" w:rsidP="00CE1997">
      <w:pPr>
        <w:pStyle w:val="NormalWeb"/>
        <w:ind w:firstLine="360"/>
        <w:rPr>
          <w:rFonts w:ascii="Helvetica" w:hAnsi="Helvetica"/>
          <w:lang w:val="es-PE"/>
        </w:rPr>
      </w:pPr>
      <w:r w:rsidRPr="00741ECA">
        <w:rPr>
          <w:rFonts w:ascii="Helvetica" w:hAnsi="Helvetica"/>
          <w:lang w:val="es-PE"/>
        </w:rPr>
        <w:t xml:space="preserve">El auditor debe poder explicar </w:t>
      </w:r>
      <w:r w:rsidRPr="00741ECA">
        <w:rPr>
          <w:rStyle w:val="Textoennegrita"/>
          <w:rFonts w:ascii="Helvetica" w:eastAsiaTheme="majorEastAsia" w:hAnsi="Helvetica"/>
          <w:lang w:val="es-PE"/>
        </w:rPr>
        <w:t>contra qué requisito se está evaluando una determinada situación</w:t>
      </w:r>
      <w:r w:rsidRPr="00741ECA">
        <w:rPr>
          <w:rFonts w:ascii="Helvetica" w:hAnsi="Helvetica"/>
          <w:lang w:val="es-PE"/>
        </w:rPr>
        <w:t>.</w:t>
      </w:r>
    </w:p>
    <w:p w14:paraId="7C2D7CCB" w14:textId="77777777" w:rsidR="00CE1997" w:rsidRPr="00741ECA" w:rsidRDefault="00CE1997" w:rsidP="00CE1997">
      <w:pPr>
        <w:pStyle w:val="Ttulo3"/>
        <w:rPr>
          <w:rFonts w:ascii="Helvetica" w:hAnsi="Helvetica"/>
          <w:lang w:val="es-PE"/>
        </w:rPr>
      </w:pPr>
      <w:r w:rsidRPr="00741ECA">
        <w:rPr>
          <w:rFonts w:ascii="Helvetica" w:hAnsi="Helvetica"/>
          <w:lang w:val="es-PE"/>
        </w:rPr>
        <w:t>Alcance de la auditoría</w:t>
      </w:r>
    </w:p>
    <w:p w14:paraId="04BF4F95" w14:textId="37D93F03" w:rsidR="00CE1997" w:rsidRPr="00741ECA" w:rsidRDefault="00CE1997" w:rsidP="00CE1997">
      <w:pPr>
        <w:pStyle w:val="NormalWeb"/>
        <w:rPr>
          <w:rFonts w:ascii="Helvetica" w:hAnsi="Helvetica"/>
        </w:rPr>
      </w:pPr>
      <w:r w:rsidRPr="00741ECA">
        <w:rPr>
          <w:rFonts w:ascii="Helvetica" w:hAnsi="Helvetica"/>
          <w:lang w:val="es-PE"/>
        </w:rPr>
        <w:t xml:space="preserve">El alcance determina qué será evaluado. </w:t>
      </w:r>
      <w:r w:rsidRPr="00741ECA">
        <w:rPr>
          <w:rFonts w:ascii="Helvetica" w:hAnsi="Helvetica"/>
        </w:rPr>
        <w:t>Puede incluir:</w:t>
      </w:r>
    </w:p>
    <w:p w14:paraId="3A5CB583" w14:textId="77777777" w:rsidR="00CE1997" w:rsidRPr="00741ECA" w:rsidRDefault="00CE1997" w:rsidP="0047461E">
      <w:pPr>
        <w:numPr>
          <w:ilvl w:val="0"/>
          <w:numId w:val="288"/>
        </w:numPr>
        <w:spacing w:before="100" w:beforeAutospacing="1" w:after="100" w:afterAutospacing="1" w:line="240" w:lineRule="auto"/>
        <w:rPr>
          <w:rFonts w:ascii="Helvetica" w:hAnsi="Helvetica"/>
        </w:rPr>
      </w:pPr>
      <w:r w:rsidRPr="00741ECA">
        <w:rPr>
          <w:rFonts w:ascii="Helvetica" w:hAnsi="Helvetica"/>
        </w:rPr>
        <w:t xml:space="preserve">Una determinada área. </w:t>
      </w:r>
    </w:p>
    <w:p w14:paraId="11AC26C7" w14:textId="77777777" w:rsidR="00CE1997" w:rsidRPr="00741ECA" w:rsidRDefault="00CE1997" w:rsidP="0047461E">
      <w:pPr>
        <w:numPr>
          <w:ilvl w:val="0"/>
          <w:numId w:val="288"/>
        </w:numPr>
        <w:spacing w:before="100" w:beforeAutospacing="1" w:after="100" w:afterAutospacing="1" w:line="240" w:lineRule="auto"/>
        <w:rPr>
          <w:rFonts w:ascii="Helvetica" w:hAnsi="Helvetica"/>
        </w:rPr>
      </w:pPr>
      <w:r w:rsidRPr="00741ECA">
        <w:rPr>
          <w:rFonts w:ascii="Helvetica" w:hAnsi="Helvetica"/>
        </w:rPr>
        <w:t xml:space="preserve">Un proceso. </w:t>
      </w:r>
    </w:p>
    <w:p w14:paraId="14585F03" w14:textId="77777777" w:rsidR="00CE1997" w:rsidRPr="00741ECA" w:rsidRDefault="00CE1997" w:rsidP="0047461E">
      <w:pPr>
        <w:numPr>
          <w:ilvl w:val="0"/>
          <w:numId w:val="288"/>
        </w:numPr>
        <w:spacing w:before="100" w:beforeAutospacing="1" w:after="100" w:afterAutospacing="1" w:line="240" w:lineRule="auto"/>
        <w:rPr>
          <w:rFonts w:ascii="Helvetica" w:hAnsi="Helvetica"/>
        </w:rPr>
      </w:pPr>
      <w:r w:rsidRPr="00741ECA">
        <w:rPr>
          <w:rFonts w:ascii="Helvetica" w:hAnsi="Helvetica"/>
        </w:rPr>
        <w:t xml:space="preserve">Una sede. </w:t>
      </w:r>
    </w:p>
    <w:p w14:paraId="1D41AAD8" w14:textId="77777777" w:rsidR="00CE1997" w:rsidRPr="00741ECA" w:rsidRDefault="00CE1997" w:rsidP="0047461E">
      <w:pPr>
        <w:numPr>
          <w:ilvl w:val="0"/>
          <w:numId w:val="288"/>
        </w:numPr>
        <w:spacing w:before="100" w:beforeAutospacing="1" w:after="100" w:afterAutospacing="1" w:line="240" w:lineRule="auto"/>
        <w:rPr>
          <w:rFonts w:ascii="Helvetica" w:hAnsi="Helvetica"/>
        </w:rPr>
      </w:pPr>
      <w:r w:rsidRPr="00741ECA">
        <w:rPr>
          <w:rFonts w:ascii="Helvetica" w:hAnsi="Helvetica"/>
        </w:rPr>
        <w:t xml:space="preserve">Un proyecto. </w:t>
      </w:r>
    </w:p>
    <w:p w14:paraId="7B43CF25" w14:textId="77777777" w:rsidR="00CE1997" w:rsidRPr="00741ECA" w:rsidRDefault="00CE1997" w:rsidP="0047461E">
      <w:pPr>
        <w:numPr>
          <w:ilvl w:val="0"/>
          <w:numId w:val="288"/>
        </w:numPr>
        <w:spacing w:before="100" w:beforeAutospacing="1" w:after="100" w:afterAutospacing="1" w:line="240" w:lineRule="auto"/>
        <w:rPr>
          <w:rFonts w:ascii="Helvetica" w:hAnsi="Helvetica"/>
        </w:rPr>
      </w:pPr>
      <w:r w:rsidRPr="00741ECA">
        <w:rPr>
          <w:rFonts w:ascii="Helvetica" w:hAnsi="Helvetica"/>
        </w:rPr>
        <w:t xml:space="preserve">Un grupo de proveedores. </w:t>
      </w:r>
    </w:p>
    <w:p w14:paraId="736EC4DC" w14:textId="77777777" w:rsidR="00CE1997" w:rsidRPr="00741ECA" w:rsidRDefault="00CE1997" w:rsidP="0047461E">
      <w:pPr>
        <w:numPr>
          <w:ilvl w:val="0"/>
          <w:numId w:val="288"/>
        </w:numPr>
        <w:spacing w:before="100" w:beforeAutospacing="1" w:after="100" w:afterAutospacing="1" w:line="240" w:lineRule="auto"/>
        <w:rPr>
          <w:rFonts w:ascii="Helvetica" w:hAnsi="Helvetica"/>
        </w:rPr>
      </w:pPr>
      <w:r w:rsidRPr="00741ECA">
        <w:rPr>
          <w:rFonts w:ascii="Helvetica" w:hAnsi="Helvetica"/>
        </w:rPr>
        <w:t xml:space="preserve">Un período determinado. </w:t>
      </w:r>
    </w:p>
    <w:p w14:paraId="7B832707" w14:textId="77777777" w:rsidR="00CE1997" w:rsidRPr="00741ECA" w:rsidRDefault="00CE1997" w:rsidP="0047461E">
      <w:pPr>
        <w:numPr>
          <w:ilvl w:val="0"/>
          <w:numId w:val="288"/>
        </w:numPr>
        <w:spacing w:before="100" w:beforeAutospacing="1" w:after="100" w:afterAutospacing="1" w:line="240" w:lineRule="auto"/>
        <w:rPr>
          <w:rFonts w:ascii="Helvetica" w:hAnsi="Helvetica"/>
        </w:rPr>
      </w:pPr>
      <w:r w:rsidRPr="00741ECA">
        <w:rPr>
          <w:rFonts w:ascii="Helvetica" w:hAnsi="Helvetica"/>
        </w:rPr>
        <w:t xml:space="preserve">Una operación específica. </w:t>
      </w:r>
    </w:p>
    <w:p w14:paraId="717D222A" w14:textId="77777777" w:rsidR="00CE1997" w:rsidRPr="00741ECA" w:rsidRDefault="00CE1997" w:rsidP="0047461E">
      <w:pPr>
        <w:numPr>
          <w:ilvl w:val="0"/>
          <w:numId w:val="288"/>
        </w:numPr>
        <w:spacing w:before="100" w:beforeAutospacing="1" w:after="100" w:afterAutospacing="1" w:line="240" w:lineRule="auto"/>
        <w:rPr>
          <w:rFonts w:ascii="Helvetica" w:hAnsi="Helvetica"/>
          <w:lang w:val="es-PE"/>
        </w:rPr>
      </w:pPr>
      <w:r w:rsidRPr="00741ECA">
        <w:rPr>
          <w:rFonts w:ascii="Helvetica" w:hAnsi="Helvetica"/>
          <w:lang w:val="es-PE"/>
        </w:rPr>
        <w:t xml:space="preserve">Todo el Sistema de Gestión Antisoborno. </w:t>
      </w:r>
    </w:p>
    <w:p w14:paraId="68949161" w14:textId="77777777" w:rsidR="00CE1997" w:rsidRPr="00741ECA" w:rsidRDefault="00CE1997" w:rsidP="00CE1997">
      <w:pPr>
        <w:pStyle w:val="NormalWeb"/>
        <w:rPr>
          <w:rFonts w:ascii="Helvetica" w:hAnsi="Helvetica"/>
          <w:lang w:val="es-PE"/>
        </w:rPr>
      </w:pPr>
      <w:r w:rsidRPr="00741ECA">
        <w:rPr>
          <w:rFonts w:ascii="Helvetica" w:hAnsi="Helvetica"/>
          <w:lang w:val="es-PE"/>
        </w:rPr>
        <w:t>Por ejemplo, una auditoría puede tener como alcance:</w:t>
      </w:r>
    </w:p>
    <w:p w14:paraId="000899B3" w14:textId="4EEFD96F"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“Proceso de selección y contratación de proveedores durante el período enero-junio de 2026.”</w:t>
      </w:r>
      <w:r w:rsidR="00D22F1C" w:rsidRPr="00741ECA">
        <w:rPr>
          <w:rStyle w:val="Textoennegrita"/>
          <w:rFonts w:ascii="Helvetica" w:eastAsiaTheme="majorEastAsia" w:hAnsi="Helvetica"/>
          <w:lang w:val="es-PE"/>
        </w:rPr>
        <w:t xml:space="preserve"> </w:t>
      </w:r>
      <w:r w:rsidRPr="00741ECA">
        <w:rPr>
          <w:rFonts w:ascii="Helvetica" w:hAnsi="Helvetica"/>
          <w:lang w:val="es-PE"/>
        </w:rPr>
        <w:t>Esto permite definir claramente qué información será revisada.</w:t>
      </w:r>
    </w:p>
    <w:p w14:paraId="64FD1A74" w14:textId="77777777" w:rsidR="00CE1997" w:rsidRPr="00741ECA" w:rsidRDefault="00CE1997" w:rsidP="00CE1997">
      <w:pPr>
        <w:pStyle w:val="Ttulo3"/>
        <w:rPr>
          <w:rFonts w:ascii="Helvetica" w:hAnsi="Helvetica"/>
          <w:lang w:val="es-PE"/>
        </w:rPr>
      </w:pPr>
      <w:r w:rsidRPr="00741ECA">
        <w:rPr>
          <w:rFonts w:ascii="Helvetica" w:hAnsi="Helvetica"/>
          <w:lang w:val="es-PE"/>
        </w:rPr>
        <w:t>Evidencia de auditoría</w:t>
      </w:r>
    </w:p>
    <w:p w14:paraId="5CECB758" w14:textId="77777777" w:rsidR="00CE1997" w:rsidRPr="00741ECA" w:rsidRDefault="00CE1997" w:rsidP="00CE1997">
      <w:pPr>
        <w:pStyle w:val="NormalWeb"/>
        <w:rPr>
          <w:rFonts w:ascii="Helvetica" w:hAnsi="Helvetica"/>
          <w:lang w:val="es-PE"/>
        </w:rPr>
      </w:pPr>
      <w:r w:rsidRPr="00741ECA">
        <w:rPr>
          <w:rFonts w:ascii="Helvetica" w:hAnsi="Helvetica"/>
          <w:lang w:val="es-PE"/>
        </w:rPr>
        <w:t xml:space="preserve">La auditoría debe basarse en </w:t>
      </w:r>
      <w:r w:rsidRPr="00741ECA">
        <w:rPr>
          <w:rStyle w:val="Textoennegrita"/>
          <w:rFonts w:ascii="Helvetica" w:eastAsiaTheme="majorEastAsia" w:hAnsi="Helvetica"/>
          <w:lang w:val="es-PE"/>
        </w:rPr>
        <w:t>evidencias objetivas</w:t>
      </w:r>
      <w:r w:rsidRPr="00741ECA">
        <w:rPr>
          <w:rFonts w:ascii="Helvetica" w:hAnsi="Helvetica"/>
          <w:lang w:val="es-PE"/>
        </w:rPr>
        <w:t>.</w:t>
      </w:r>
    </w:p>
    <w:p w14:paraId="0042A555" w14:textId="77777777" w:rsidR="00CE1997" w:rsidRPr="00741ECA" w:rsidRDefault="00CE1997" w:rsidP="00CE1997">
      <w:pPr>
        <w:pStyle w:val="NormalWeb"/>
        <w:rPr>
          <w:rFonts w:ascii="Helvetica" w:hAnsi="Helvetica"/>
        </w:rPr>
      </w:pPr>
      <w:r w:rsidRPr="00741ECA">
        <w:rPr>
          <w:rFonts w:ascii="Helvetica" w:hAnsi="Helvetica"/>
        </w:rPr>
        <w:t>Pueden utilizarse:</w:t>
      </w:r>
    </w:p>
    <w:p w14:paraId="17CD52BF" w14:textId="77777777" w:rsidR="00CE1997" w:rsidRPr="00741ECA" w:rsidRDefault="00CE1997" w:rsidP="0047461E">
      <w:pPr>
        <w:numPr>
          <w:ilvl w:val="0"/>
          <w:numId w:val="289"/>
        </w:numPr>
        <w:spacing w:before="100" w:beforeAutospacing="1" w:after="100" w:afterAutospacing="1" w:line="240" w:lineRule="auto"/>
        <w:rPr>
          <w:rFonts w:ascii="Helvetica" w:hAnsi="Helvetica"/>
        </w:rPr>
      </w:pPr>
      <w:r w:rsidRPr="00741ECA">
        <w:rPr>
          <w:rFonts w:ascii="Helvetica" w:hAnsi="Helvetica"/>
        </w:rPr>
        <w:t xml:space="preserve">Documentos. </w:t>
      </w:r>
    </w:p>
    <w:p w14:paraId="3AEC2AF3" w14:textId="77777777" w:rsidR="00CE1997" w:rsidRPr="00741ECA" w:rsidRDefault="00CE1997" w:rsidP="0047461E">
      <w:pPr>
        <w:numPr>
          <w:ilvl w:val="0"/>
          <w:numId w:val="289"/>
        </w:numPr>
        <w:spacing w:before="100" w:beforeAutospacing="1" w:after="100" w:afterAutospacing="1" w:line="240" w:lineRule="auto"/>
        <w:rPr>
          <w:rFonts w:ascii="Helvetica" w:hAnsi="Helvetica"/>
        </w:rPr>
      </w:pPr>
      <w:r w:rsidRPr="00741ECA">
        <w:rPr>
          <w:rFonts w:ascii="Helvetica" w:hAnsi="Helvetica"/>
        </w:rPr>
        <w:t xml:space="preserve">Registros. </w:t>
      </w:r>
    </w:p>
    <w:p w14:paraId="11389204" w14:textId="77777777" w:rsidR="00CE1997" w:rsidRPr="00741ECA" w:rsidRDefault="00CE1997" w:rsidP="0047461E">
      <w:pPr>
        <w:numPr>
          <w:ilvl w:val="0"/>
          <w:numId w:val="289"/>
        </w:numPr>
        <w:spacing w:before="100" w:beforeAutospacing="1" w:after="100" w:afterAutospacing="1" w:line="240" w:lineRule="auto"/>
        <w:rPr>
          <w:rFonts w:ascii="Helvetica" w:hAnsi="Helvetica"/>
        </w:rPr>
      </w:pPr>
      <w:r w:rsidRPr="00741ECA">
        <w:rPr>
          <w:rFonts w:ascii="Helvetica" w:hAnsi="Helvetica"/>
        </w:rPr>
        <w:t xml:space="preserve">Contratos. </w:t>
      </w:r>
    </w:p>
    <w:p w14:paraId="4246520F" w14:textId="77777777" w:rsidR="00CE1997" w:rsidRPr="00741ECA" w:rsidRDefault="00CE1997" w:rsidP="0047461E">
      <w:pPr>
        <w:numPr>
          <w:ilvl w:val="0"/>
          <w:numId w:val="289"/>
        </w:numPr>
        <w:spacing w:before="100" w:beforeAutospacing="1" w:after="100" w:afterAutospacing="1" w:line="240" w:lineRule="auto"/>
        <w:rPr>
          <w:rFonts w:ascii="Helvetica" w:hAnsi="Helvetica"/>
        </w:rPr>
      </w:pPr>
      <w:r w:rsidRPr="00741ECA">
        <w:rPr>
          <w:rFonts w:ascii="Helvetica" w:hAnsi="Helvetica"/>
        </w:rPr>
        <w:t xml:space="preserve">Facturas. </w:t>
      </w:r>
    </w:p>
    <w:p w14:paraId="1EC6E28B" w14:textId="77777777" w:rsidR="00CE1997" w:rsidRPr="00741ECA" w:rsidRDefault="00CE1997" w:rsidP="0047461E">
      <w:pPr>
        <w:numPr>
          <w:ilvl w:val="0"/>
          <w:numId w:val="289"/>
        </w:numPr>
        <w:spacing w:before="100" w:beforeAutospacing="1" w:after="100" w:afterAutospacing="1" w:line="240" w:lineRule="auto"/>
        <w:rPr>
          <w:rFonts w:ascii="Helvetica" w:hAnsi="Helvetica"/>
        </w:rPr>
      </w:pPr>
      <w:r w:rsidRPr="00741ECA">
        <w:rPr>
          <w:rFonts w:ascii="Helvetica" w:hAnsi="Helvetica"/>
        </w:rPr>
        <w:t xml:space="preserve">Correos corporativos. </w:t>
      </w:r>
    </w:p>
    <w:p w14:paraId="4EEDA0D9" w14:textId="77777777" w:rsidR="00CE1997" w:rsidRPr="00741ECA" w:rsidRDefault="00CE1997" w:rsidP="0047461E">
      <w:pPr>
        <w:numPr>
          <w:ilvl w:val="0"/>
          <w:numId w:val="289"/>
        </w:numPr>
        <w:spacing w:before="100" w:beforeAutospacing="1" w:after="100" w:afterAutospacing="1" w:line="240" w:lineRule="auto"/>
        <w:rPr>
          <w:rFonts w:ascii="Helvetica" w:hAnsi="Helvetica"/>
        </w:rPr>
      </w:pPr>
      <w:r w:rsidRPr="00741ECA">
        <w:rPr>
          <w:rFonts w:ascii="Helvetica" w:hAnsi="Helvetica"/>
        </w:rPr>
        <w:t xml:space="preserve">Entrevistas. </w:t>
      </w:r>
    </w:p>
    <w:p w14:paraId="0D408112" w14:textId="77777777" w:rsidR="00CE1997" w:rsidRPr="00741ECA" w:rsidRDefault="00CE1997" w:rsidP="0047461E">
      <w:pPr>
        <w:numPr>
          <w:ilvl w:val="0"/>
          <w:numId w:val="289"/>
        </w:numPr>
        <w:spacing w:before="100" w:beforeAutospacing="1" w:after="100" w:afterAutospacing="1" w:line="240" w:lineRule="auto"/>
        <w:rPr>
          <w:rFonts w:ascii="Helvetica" w:hAnsi="Helvetica"/>
        </w:rPr>
      </w:pPr>
      <w:r w:rsidRPr="00741ECA">
        <w:rPr>
          <w:rFonts w:ascii="Helvetica" w:hAnsi="Helvetica"/>
        </w:rPr>
        <w:t xml:space="preserve">Registros de capacitación. </w:t>
      </w:r>
    </w:p>
    <w:p w14:paraId="7EA45A04" w14:textId="77777777" w:rsidR="00CE1997" w:rsidRPr="00741ECA" w:rsidRDefault="00CE1997" w:rsidP="0047461E">
      <w:pPr>
        <w:numPr>
          <w:ilvl w:val="0"/>
          <w:numId w:val="289"/>
        </w:numPr>
        <w:spacing w:before="100" w:beforeAutospacing="1" w:after="100" w:afterAutospacing="1" w:line="240" w:lineRule="auto"/>
        <w:rPr>
          <w:rFonts w:ascii="Helvetica" w:hAnsi="Helvetica"/>
        </w:rPr>
      </w:pPr>
      <w:r w:rsidRPr="00741ECA">
        <w:rPr>
          <w:rFonts w:ascii="Helvetica" w:hAnsi="Helvetica"/>
        </w:rPr>
        <w:t xml:space="preserve">Autorizaciones. </w:t>
      </w:r>
    </w:p>
    <w:p w14:paraId="021E3A6D" w14:textId="77777777" w:rsidR="00CE1997" w:rsidRPr="00741ECA" w:rsidRDefault="00CE1997" w:rsidP="0047461E">
      <w:pPr>
        <w:numPr>
          <w:ilvl w:val="0"/>
          <w:numId w:val="289"/>
        </w:numPr>
        <w:spacing w:before="100" w:beforeAutospacing="1" w:after="100" w:afterAutospacing="1" w:line="240" w:lineRule="auto"/>
        <w:rPr>
          <w:rFonts w:ascii="Helvetica" w:hAnsi="Helvetica"/>
        </w:rPr>
      </w:pPr>
      <w:r w:rsidRPr="00741ECA">
        <w:rPr>
          <w:rFonts w:ascii="Helvetica" w:hAnsi="Helvetica"/>
        </w:rPr>
        <w:t xml:space="preserve">Informes. </w:t>
      </w:r>
    </w:p>
    <w:p w14:paraId="5CB41B86" w14:textId="77777777" w:rsidR="00CE1997" w:rsidRPr="00741ECA" w:rsidRDefault="00CE1997" w:rsidP="0047461E">
      <w:pPr>
        <w:numPr>
          <w:ilvl w:val="0"/>
          <w:numId w:val="289"/>
        </w:numPr>
        <w:spacing w:before="100" w:beforeAutospacing="1" w:after="100" w:afterAutospacing="1" w:line="240" w:lineRule="auto"/>
        <w:rPr>
          <w:rFonts w:ascii="Helvetica" w:hAnsi="Helvetica"/>
        </w:rPr>
      </w:pPr>
      <w:r w:rsidRPr="00741ECA">
        <w:rPr>
          <w:rFonts w:ascii="Helvetica" w:hAnsi="Helvetica"/>
        </w:rPr>
        <w:t xml:space="preserve">Registros de debida diligencia. </w:t>
      </w:r>
    </w:p>
    <w:p w14:paraId="0490B8CE" w14:textId="77777777" w:rsidR="00CE1997" w:rsidRPr="00741ECA" w:rsidRDefault="00CE1997" w:rsidP="0047461E">
      <w:pPr>
        <w:numPr>
          <w:ilvl w:val="0"/>
          <w:numId w:val="289"/>
        </w:numPr>
        <w:spacing w:before="100" w:beforeAutospacing="1" w:after="100" w:afterAutospacing="1" w:line="240" w:lineRule="auto"/>
        <w:rPr>
          <w:rFonts w:ascii="Helvetica" w:hAnsi="Helvetica"/>
        </w:rPr>
      </w:pPr>
      <w:r w:rsidRPr="00741ECA">
        <w:rPr>
          <w:rFonts w:ascii="Helvetica" w:hAnsi="Helvetica"/>
        </w:rPr>
        <w:t xml:space="preserve">Evidencias de controles financieros. </w:t>
      </w:r>
    </w:p>
    <w:p w14:paraId="3F0E6824" w14:textId="77777777" w:rsidR="00CE1997" w:rsidRPr="00741ECA" w:rsidRDefault="00CE1997" w:rsidP="0047461E">
      <w:pPr>
        <w:numPr>
          <w:ilvl w:val="0"/>
          <w:numId w:val="289"/>
        </w:numPr>
        <w:spacing w:before="100" w:beforeAutospacing="1" w:after="100" w:afterAutospacing="1" w:line="240" w:lineRule="auto"/>
        <w:rPr>
          <w:rFonts w:ascii="Helvetica" w:hAnsi="Helvetica"/>
          <w:lang w:val="es-PE"/>
        </w:rPr>
      </w:pPr>
      <w:r w:rsidRPr="00741ECA">
        <w:rPr>
          <w:rFonts w:ascii="Helvetica" w:hAnsi="Helvetica"/>
          <w:lang w:val="es-PE"/>
        </w:rPr>
        <w:t xml:space="preserve">Registros de denuncias cuando corresponda. </w:t>
      </w:r>
    </w:p>
    <w:p w14:paraId="26BDF47D" w14:textId="77777777" w:rsidR="00CE1997" w:rsidRPr="00741ECA" w:rsidRDefault="00CE1997" w:rsidP="00CE1997">
      <w:pPr>
        <w:pStyle w:val="NormalWeb"/>
        <w:rPr>
          <w:rFonts w:ascii="Helvetica" w:hAnsi="Helvetica"/>
          <w:lang w:val="es-PE"/>
        </w:rPr>
      </w:pPr>
      <w:r w:rsidRPr="00741ECA">
        <w:rPr>
          <w:rFonts w:ascii="Helvetica" w:hAnsi="Helvetica"/>
          <w:lang w:val="es-PE"/>
        </w:rPr>
        <w:t>La evidencia debe ser suficiente y pertinente para sustentar las conclusiones de la auditoría.</w:t>
      </w:r>
    </w:p>
    <w:p w14:paraId="605916DB" w14:textId="77777777" w:rsidR="00CE1997" w:rsidRPr="00741ECA" w:rsidRDefault="00CE1997" w:rsidP="00CE1997">
      <w:pPr>
        <w:pStyle w:val="Ttulo3"/>
        <w:rPr>
          <w:rFonts w:ascii="Helvetica" w:hAnsi="Helvetica"/>
          <w:lang w:val="es-PE"/>
        </w:rPr>
      </w:pPr>
      <w:r w:rsidRPr="00741ECA">
        <w:rPr>
          <w:rFonts w:ascii="Helvetica" w:hAnsi="Helvetica"/>
          <w:lang w:val="es-PE"/>
        </w:rPr>
        <w:t>Técnicas de auditoría</w:t>
      </w:r>
    </w:p>
    <w:p w14:paraId="54CEB948"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Durante una auditoría pueden utilizarse diferentes técnicas.</w:t>
      </w:r>
    </w:p>
    <w:p w14:paraId="19A6E450" w14:textId="77777777" w:rsidR="00CE1997" w:rsidRPr="00741ECA" w:rsidRDefault="00CE1997" w:rsidP="00CE1997">
      <w:pPr>
        <w:pStyle w:val="NormalWeb"/>
        <w:rPr>
          <w:rFonts w:ascii="Helvetica" w:hAnsi="Helvetica"/>
          <w:lang w:val="es-PE"/>
        </w:rPr>
      </w:pPr>
      <w:r w:rsidRPr="00741ECA">
        <w:rPr>
          <w:rFonts w:ascii="Helvetica" w:hAnsi="Helvetica"/>
          <w:lang w:val="es-PE"/>
        </w:rPr>
        <w:t>Entre ellas:</w:t>
      </w:r>
    </w:p>
    <w:p w14:paraId="32918CC8"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Revisión documental:</w:t>
      </w:r>
      <w:r w:rsidRPr="00741ECA">
        <w:rPr>
          <w:rFonts w:ascii="Helvetica" w:hAnsi="Helvetica"/>
          <w:lang w:val="es-PE"/>
        </w:rPr>
        <w:t xml:space="preserve"> análisis de políticas, procedimientos y registros.</w:t>
      </w:r>
    </w:p>
    <w:p w14:paraId="14D2A595"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Entrevistas:</w:t>
      </w:r>
      <w:r w:rsidRPr="00741ECA">
        <w:rPr>
          <w:rFonts w:ascii="Helvetica" w:hAnsi="Helvetica"/>
          <w:lang w:val="es-PE"/>
        </w:rPr>
        <w:t xml:space="preserve"> conversaciones con trabajadores y responsables de procesos.</w:t>
      </w:r>
    </w:p>
    <w:p w14:paraId="7026FF32"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Observación:</w:t>
      </w:r>
      <w:r w:rsidRPr="00741ECA">
        <w:rPr>
          <w:rFonts w:ascii="Helvetica" w:hAnsi="Helvetica"/>
          <w:lang w:val="es-PE"/>
        </w:rPr>
        <w:t xml:space="preserve"> comprobación de cómo se ejecuta realmente una actividad.</w:t>
      </w:r>
    </w:p>
    <w:p w14:paraId="2319189A"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Muestreo:</w:t>
      </w:r>
      <w:r w:rsidRPr="00741ECA">
        <w:rPr>
          <w:rFonts w:ascii="Helvetica" w:hAnsi="Helvetica"/>
          <w:lang w:val="es-PE"/>
        </w:rPr>
        <w:t xml:space="preserve"> revisión de una selección de operaciones o documentos.</w:t>
      </w:r>
    </w:p>
    <w:p w14:paraId="14D1941B"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Seguimiento de transacciones:</w:t>
      </w:r>
      <w:r w:rsidRPr="00741ECA">
        <w:rPr>
          <w:rFonts w:ascii="Helvetica" w:hAnsi="Helvetica"/>
          <w:lang w:val="es-PE"/>
        </w:rPr>
        <w:t xml:space="preserve"> análisis de una operación desde su inicio hasta su aprobación y registro.</w:t>
      </w:r>
    </w:p>
    <w:p w14:paraId="472B8036"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Comparación:</w:t>
      </w:r>
      <w:r w:rsidRPr="00741ECA">
        <w:rPr>
          <w:rFonts w:ascii="Helvetica" w:hAnsi="Helvetica"/>
          <w:lang w:val="es-PE"/>
        </w:rPr>
        <w:t xml:space="preserve"> contraste entre procedimientos establecidos y prácticas reales.</w:t>
      </w:r>
    </w:p>
    <w:p w14:paraId="6AE27E7E" w14:textId="77777777" w:rsidR="00CE1997" w:rsidRPr="00741ECA" w:rsidRDefault="00CE1997" w:rsidP="00CE1997">
      <w:pPr>
        <w:pStyle w:val="NormalWeb"/>
        <w:rPr>
          <w:rFonts w:ascii="Helvetica" w:hAnsi="Helvetica"/>
          <w:lang w:val="es-PE"/>
        </w:rPr>
      </w:pPr>
      <w:r w:rsidRPr="00741ECA">
        <w:rPr>
          <w:rFonts w:ascii="Helvetica" w:hAnsi="Helvetica"/>
          <w:lang w:val="es-PE"/>
        </w:rPr>
        <w:t>La combinación de diferentes técnicas permite obtener una visión más completa.</w:t>
      </w:r>
    </w:p>
    <w:p w14:paraId="0E1B90AD" w14:textId="77777777" w:rsidR="00CE1997" w:rsidRPr="00741ECA" w:rsidRDefault="00CE1997" w:rsidP="00CE1997">
      <w:pPr>
        <w:pStyle w:val="Ttulo3"/>
        <w:rPr>
          <w:rFonts w:ascii="Helvetica" w:hAnsi="Helvetica"/>
          <w:lang w:val="es-PE"/>
        </w:rPr>
      </w:pPr>
      <w:r w:rsidRPr="00741ECA">
        <w:rPr>
          <w:rFonts w:ascii="Helvetica" w:hAnsi="Helvetica"/>
          <w:lang w:val="es-PE"/>
        </w:rPr>
        <w:t>Muestreo</w:t>
      </w:r>
    </w:p>
    <w:p w14:paraId="5289FBB6"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En organizaciones con un gran número de operaciones, normalmente no resulta necesario revisar absolutamente todas las transacciones.</w:t>
      </w:r>
    </w:p>
    <w:p w14:paraId="128A5E2B"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 xml:space="preserve">Puede utilizarse un </w:t>
      </w:r>
      <w:r w:rsidRPr="00741ECA">
        <w:rPr>
          <w:rStyle w:val="Textoennegrita"/>
          <w:rFonts w:ascii="Helvetica" w:eastAsiaTheme="majorEastAsia" w:hAnsi="Helvetica"/>
          <w:lang w:val="es-PE"/>
        </w:rPr>
        <w:t>muestreo</w:t>
      </w:r>
      <w:r w:rsidRPr="00741ECA">
        <w:rPr>
          <w:rFonts w:ascii="Helvetica" w:hAnsi="Helvetica"/>
          <w:lang w:val="es-PE"/>
        </w:rPr>
        <w:t>, seleccionando operaciones que permitan obtener información representativa o que presenten características de mayor riesgo.</w:t>
      </w:r>
    </w:p>
    <w:p w14:paraId="614B646C" w14:textId="77777777" w:rsidR="00CE1997" w:rsidRPr="00741ECA" w:rsidRDefault="00CE1997" w:rsidP="00CE1997">
      <w:pPr>
        <w:pStyle w:val="NormalWeb"/>
        <w:rPr>
          <w:rFonts w:ascii="Helvetica" w:hAnsi="Helvetica"/>
        </w:rPr>
      </w:pPr>
      <w:r w:rsidRPr="00741ECA">
        <w:rPr>
          <w:rFonts w:ascii="Helvetica" w:hAnsi="Helvetica"/>
        </w:rPr>
        <w:t>Por ejemplo, pueden seleccionarse:</w:t>
      </w:r>
    </w:p>
    <w:p w14:paraId="2458640B" w14:textId="77777777" w:rsidR="00CE1997" w:rsidRPr="00741ECA" w:rsidRDefault="00CE1997" w:rsidP="0047461E">
      <w:pPr>
        <w:numPr>
          <w:ilvl w:val="0"/>
          <w:numId w:val="290"/>
        </w:numPr>
        <w:spacing w:before="100" w:beforeAutospacing="1" w:after="100" w:afterAutospacing="1" w:line="240" w:lineRule="auto"/>
        <w:rPr>
          <w:rFonts w:ascii="Helvetica" w:hAnsi="Helvetica"/>
        </w:rPr>
      </w:pPr>
      <w:r w:rsidRPr="00741ECA">
        <w:rPr>
          <w:rFonts w:ascii="Helvetica" w:hAnsi="Helvetica"/>
        </w:rPr>
        <w:t xml:space="preserve">Pagos de importes elevados. </w:t>
      </w:r>
    </w:p>
    <w:p w14:paraId="6E02C78B" w14:textId="77777777" w:rsidR="00CE1997" w:rsidRPr="00741ECA" w:rsidRDefault="00CE1997" w:rsidP="0047461E">
      <w:pPr>
        <w:numPr>
          <w:ilvl w:val="0"/>
          <w:numId w:val="290"/>
        </w:numPr>
        <w:spacing w:before="100" w:beforeAutospacing="1" w:after="100" w:afterAutospacing="1" w:line="240" w:lineRule="auto"/>
        <w:rPr>
          <w:rFonts w:ascii="Helvetica" w:hAnsi="Helvetica"/>
          <w:lang w:val="es-PE"/>
        </w:rPr>
      </w:pPr>
      <w:r w:rsidRPr="00741ECA">
        <w:rPr>
          <w:rFonts w:ascii="Helvetica" w:hAnsi="Helvetica"/>
          <w:lang w:val="es-PE"/>
        </w:rPr>
        <w:t xml:space="preserve">Operaciones con terceros de alto riesgo. </w:t>
      </w:r>
    </w:p>
    <w:p w14:paraId="7BAE1F9F" w14:textId="77777777" w:rsidR="00CE1997" w:rsidRPr="00741ECA" w:rsidRDefault="00CE1997" w:rsidP="0047461E">
      <w:pPr>
        <w:numPr>
          <w:ilvl w:val="0"/>
          <w:numId w:val="290"/>
        </w:numPr>
        <w:spacing w:before="100" w:beforeAutospacing="1" w:after="100" w:afterAutospacing="1" w:line="240" w:lineRule="auto"/>
        <w:rPr>
          <w:rFonts w:ascii="Helvetica" w:hAnsi="Helvetica"/>
        </w:rPr>
      </w:pPr>
      <w:r w:rsidRPr="00741ECA">
        <w:rPr>
          <w:rFonts w:ascii="Helvetica" w:hAnsi="Helvetica"/>
        </w:rPr>
        <w:t xml:space="preserve">Pagos excepcionales. </w:t>
      </w:r>
    </w:p>
    <w:p w14:paraId="620007FA" w14:textId="77777777" w:rsidR="00CE1997" w:rsidRPr="00741ECA" w:rsidRDefault="00CE1997" w:rsidP="0047461E">
      <w:pPr>
        <w:numPr>
          <w:ilvl w:val="0"/>
          <w:numId w:val="290"/>
        </w:numPr>
        <w:spacing w:before="100" w:beforeAutospacing="1" w:after="100" w:afterAutospacing="1" w:line="240" w:lineRule="auto"/>
        <w:rPr>
          <w:rFonts w:ascii="Helvetica" w:hAnsi="Helvetica"/>
          <w:lang w:val="es-PE"/>
        </w:rPr>
      </w:pPr>
      <w:r w:rsidRPr="00741ECA">
        <w:rPr>
          <w:rFonts w:ascii="Helvetica" w:hAnsi="Helvetica"/>
          <w:lang w:val="es-PE"/>
        </w:rPr>
        <w:t xml:space="preserve">Operaciones aprobadas mediante procedimientos especiales. </w:t>
      </w:r>
    </w:p>
    <w:p w14:paraId="363EED58" w14:textId="77777777" w:rsidR="00CE1997" w:rsidRPr="00741ECA" w:rsidRDefault="00CE1997" w:rsidP="0047461E">
      <w:pPr>
        <w:numPr>
          <w:ilvl w:val="0"/>
          <w:numId w:val="290"/>
        </w:numPr>
        <w:spacing w:before="100" w:beforeAutospacing="1" w:after="100" w:afterAutospacing="1" w:line="240" w:lineRule="auto"/>
        <w:rPr>
          <w:rFonts w:ascii="Helvetica" w:hAnsi="Helvetica"/>
          <w:lang w:val="es-PE"/>
        </w:rPr>
      </w:pPr>
      <w:r w:rsidRPr="00741ECA">
        <w:rPr>
          <w:rFonts w:ascii="Helvetica" w:hAnsi="Helvetica"/>
          <w:lang w:val="es-PE"/>
        </w:rPr>
        <w:t xml:space="preserve">Transacciones relacionadas con funcionarios públicos. </w:t>
      </w:r>
    </w:p>
    <w:p w14:paraId="2724158C" w14:textId="77777777" w:rsidR="00CE1997" w:rsidRPr="00741ECA" w:rsidRDefault="00CE1997" w:rsidP="0047461E">
      <w:pPr>
        <w:numPr>
          <w:ilvl w:val="0"/>
          <w:numId w:val="290"/>
        </w:numPr>
        <w:spacing w:before="100" w:beforeAutospacing="1" w:after="100" w:afterAutospacing="1" w:line="240" w:lineRule="auto"/>
        <w:rPr>
          <w:rFonts w:ascii="Helvetica" w:hAnsi="Helvetica"/>
          <w:lang w:val="es-PE"/>
        </w:rPr>
      </w:pPr>
      <w:r w:rsidRPr="00741ECA">
        <w:rPr>
          <w:rFonts w:ascii="Helvetica" w:hAnsi="Helvetica"/>
          <w:lang w:val="es-PE"/>
        </w:rPr>
        <w:t xml:space="preserve">Operaciones realizadas durante períodos específicos. </w:t>
      </w:r>
    </w:p>
    <w:p w14:paraId="2E5B67C3" w14:textId="77777777" w:rsidR="00CE1997" w:rsidRPr="00741ECA" w:rsidRDefault="00CE1997" w:rsidP="00CE1997">
      <w:pPr>
        <w:pStyle w:val="NormalWeb"/>
        <w:rPr>
          <w:rFonts w:ascii="Helvetica" w:hAnsi="Helvetica"/>
          <w:lang w:val="es-PE"/>
        </w:rPr>
      </w:pPr>
      <w:r w:rsidRPr="00741ECA">
        <w:rPr>
          <w:rFonts w:ascii="Helvetica" w:hAnsi="Helvetica"/>
          <w:lang w:val="es-PE"/>
        </w:rPr>
        <w:t>La metodología de muestreo debe ser adecuada al objetivo de la auditoría.</w:t>
      </w:r>
    </w:p>
    <w:p w14:paraId="03A87DC2" w14:textId="77777777" w:rsidR="00CE1997" w:rsidRPr="00741ECA" w:rsidRDefault="00CE1997" w:rsidP="00CE1997">
      <w:pPr>
        <w:pStyle w:val="Ttulo3"/>
        <w:rPr>
          <w:rFonts w:ascii="Helvetica" w:hAnsi="Helvetica"/>
          <w:lang w:val="es-PE"/>
        </w:rPr>
      </w:pPr>
      <w:r w:rsidRPr="00741ECA">
        <w:rPr>
          <w:rFonts w:ascii="Helvetica" w:hAnsi="Helvetica"/>
          <w:lang w:val="es-PE"/>
        </w:rPr>
        <w:t>Entrevistas a trabajadores</w:t>
      </w:r>
    </w:p>
    <w:p w14:paraId="33011A62" w14:textId="2FFE5BD1" w:rsidR="00CE1997" w:rsidRPr="00741ECA" w:rsidRDefault="00CE1997" w:rsidP="00D22F1C">
      <w:pPr>
        <w:pStyle w:val="NormalWeb"/>
        <w:ind w:firstLine="720"/>
        <w:rPr>
          <w:rFonts w:ascii="Helvetica" w:hAnsi="Helvetica"/>
          <w:lang w:val="es-PE"/>
        </w:rPr>
      </w:pPr>
      <w:r w:rsidRPr="00741ECA">
        <w:rPr>
          <w:rFonts w:ascii="Helvetica" w:hAnsi="Helvetica"/>
          <w:lang w:val="es-PE"/>
        </w:rPr>
        <w:t xml:space="preserve">Las entrevistas pueden ayudar a determinar </w:t>
      </w:r>
      <w:r w:rsidRPr="00741ECA">
        <w:rPr>
          <w:rStyle w:val="Textoennegrita"/>
          <w:rFonts w:ascii="Helvetica" w:eastAsiaTheme="majorEastAsia" w:hAnsi="Helvetica"/>
          <w:lang w:val="es-PE"/>
        </w:rPr>
        <w:t>cómo funcionan realmente los controles</w:t>
      </w:r>
      <w:r w:rsidRPr="00741ECA">
        <w:rPr>
          <w:rFonts w:ascii="Helvetica" w:hAnsi="Helvetica"/>
          <w:lang w:val="es-PE"/>
        </w:rPr>
        <w:t>.</w:t>
      </w:r>
      <w:r w:rsidR="00D22F1C" w:rsidRPr="00741ECA">
        <w:rPr>
          <w:rFonts w:ascii="Helvetica" w:hAnsi="Helvetica"/>
          <w:lang w:val="es-PE"/>
        </w:rPr>
        <w:t xml:space="preserve"> </w:t>
      </w:r>
      <w:r w:rsidRPr="00741ECA">
        <w:rPr>
          <w:rFonts w:ascii="Helvetica" w:hAnsi="Helvetica"/>
          <w:lang w:val="es-PE"/>
        </w:rPr>
        <w:t>Por ejemplo, un procedimiento puede establecer que todos los regalos recibidos deben registrarse.</w:t>
      </w:r>
    </w:p>
    <w:p w14:paraId="4C5DF05A" w14:textId="77777777" w:rsidR="00CE1997" w:rsidRPr="00741ECA" w:rsidRDefault="00CE1997" w:rsidP="00CE1997">
      <w:pPr>
        <w:pStyle w:val="NormalWeb"/>
        <w:rPr>
          <w:rFonts w:ascii="Helvetica" w:hAnsi="Helvetica"/>
          <w:lang w:val="es-PE"/>
        </w:rPr>
      </w:pPr>
      <w:r w:rsidRPr="00741ECA">
        <w:rPr>
          <w:rFonts w:ascii="Helvetica" w:hAnsi="Helvetica"/>
          <w:lang w:val="es-PE"/>
        </w:rPr>
        <w:t>El auditor puede preguntar:</w:t>
      </w:r>
    </w:p>
    <w:p w14:paraId="4ADA82DD"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¿Conoce este procedimiento?</w:t>
      </w:r>
    </w:p>
    <w:p w14:paraId="3BDB2DC7"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¿Dónde se registran los regalos?</w:t>
      </w:r>
    </w:p>
    <w:p w14:paraId="62780ECC"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¿Qué debe hacer un trabajador cuando recibe un regalo?</w:t>
      </w:r>
    </w:p>
    <w:p w14:paraId="32DC8A57"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¿Quién revisa el registro?</w:t>
      </w:r>
    </w:p>
    <w:p w14:paraId="51B40A77"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¿Qué ocurre si el regalo supera el límite establecido?</w:t>
      </w:r>
    </w:p>
    <w:p w14:paraId="03024F6D"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 xml:space="preserve">Las respuestas pueden revelar diferencias entre </w:t>
      </w:r>
      <w:r w:rsidRPr="00741ECA">
        <w:rPr>
          <w:rStyle w:val="Textoennegrita"/>
          <w:rFonts w:ascii="Helvetica" w:eastAsiaTheme="majorEastAsia" w:hAnsi="Helvetica"/>
          <w:lang w:val="es-PE"/>
        </w:rPr>
        <w:t>el procedimiento documentado y la práctica real</w:t>
      </w:r>
      <w:r w:rsidRPr="00741ECA">
        <w:rPr>
          <w:rFonts w:ascii="Helvetica" w:hAnsi="Helvetica"/>
          <w:lang w:val="es-PE"/>
        </w:rPr>
        <w:t>.</w:t>
      </w:r>
    </w:p>
    <w:p w14:paraId="0AADB40F" w14:textId="77777777" w:rsidR="00CE1997" w:rsidRPr="00741ECA" w:rsidRDefault="00CE1997" w:rsidP="00CE1997">
      <w:pPr>
        <w:pStyle w:val="Ttulo3"/>
        <w:rPr>
          <w:rFonts w:ascii="Helvetica" w:hAnsi="Helvetica"/>
          <w:lang w:val="es-PE"/>
        </w:rPr>
      </w:pPr>
      <w:r w:rsidRPr="00741ECA">
        <w:rPr>
          <w:rFonts w:ascii="Helvetica" w:hAnsi="Helvetica"/>
          <w:lang w:val="es-PE"/>
        </w:rPr>
        <w:t>Verificación de controles financieros</w:t>
      </w:r>
    </w:p>
    <w:p w14:paraId="44E1646A"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La auditoría puede revisar si los controles financieros diseñados para prevenir sobornos están funcionando.</w:t>
      </w:r>
    </w:p>
    <w:p w14:paraId="15D6137D" w14:textId="77777777" w:rsidR="00CE1997" w:rsidRPr="00741ECA" w:rsidRDefault="00CE1997" w:rsidP="00CE1997">
      <w:pPr>
        <w:pStyle w:val="NormalWeb"/>
        <w:rPr>
          <w:rFonts w:ascii="Helvetica" w:hAnsi="Helvetica"/>
        </w:rPr>
      </w:pPr>
      <w:r w:rsidRPr="00741ECA">
        <w:rPr>
          <w:rFonts w:ascii="Helvetica" w:hAnsi="Helvetica"/>
        </w:rPr>
        <w:t>Por ejemplo:</w:t>
      </w:r>
    </w:p>
    <w:p w14:paraId="50B6568F" w14:textId="77777777" w:rsidR="00CE1997" w:rsidRPr="00741ECA" w:rsidRDefault="00CE1997" w:rsidP="0047461E">
      <w:pPr>
        <w:numPr>
          <w:ilvl w:val="0"/>
          <w:numId w:val="291"/>
        </w:numPr>
        <w:spacing w:before="100" w:beforeAutospacing="1" w:after="100" w:afterAutospacing="1" w:line="240" w:lineRule="auto"/>
        <w:rPr>
          <w:rFonts w:ascii="Helvetica" w:hAnsi="Helvetica"/>
        </w:rPr>
      </w:pPr>
      <w:r w:rsidRPr="00741ECA">
        <w:rPr>
          <w:rFonts w:ascii="Helvetica" w:hAnsi="Helvetica"/>
        </w:rPr>
        <w:t xml:space="preserve">Separación de funciones. </w:t>
      </w:r>
    </w:p>
    <w:p w14:paraId="7E2395F8" w14:textId="77777777" w:rsidR="00CE1997" w:rsidRPr="00741ECA" w:rsidRDefault="00CE1997" w:rsidP="0047461E">
      <w:pPr>
        <w:numPr>
          <w:ilvl w:val="0"/>
          <w:numId w:val="291"/>
        </w:numPr>
        <w:spacing w:before="100" w:beforeAutospacing="1" w:after="100" w:afterAutospacing="1" w:line="240" w:lineRule="auto"/>
        <w:rPr>
          <w:rFonts w:ascii="Helvetica" w:hAnsi="Helvetica"/>
        </w:rPr>
      </w:pPr>
      <w:r w:rsidRPr="00741ECA">
        <w:rPr>
          <w:rFonts w:ascii="Helvetica" w:hAnsi="Helvetica"/>
        </w:rPr>
        <w:t xml:space="preserve">Aprobación de pagos. </w:t>
      </w:r>
    </w:p>
    <w:p w14:paraId="363D4C1F" w14:textId="77777777" w:rsidR="00CE1997" w:rsidRPr="00741ECA" w:rsidRDefault="00CE1997" w:rsidP="0047461E">
      <w:pPr>
        <w:numPr>
          <w:ilvl w:val="0"/>
          <w:numId w:val="291"/>
        </w:numPr>
        <w:spacing w:before="100" w:beforeAutospacing="1" w:after="100" w:afterAutospacing="1" w:line="240" w:lineRule="auto"/>
        <w:rPr>
          <w:rFonts w:ascii="Helvetica" w:hAnsi="Helvetica"/>
        </w:rPr>
      </w:pPr>
      <w:r w:rsidRPr="00741ECA">
        <w:rPr>
          <w:rFonts w:ascii="Helvetica" w:hAnsi="Helvetica"/>
        </w:rPr>
        <w:t xml:space="preserve">Autorizaciones. </w:t>
      </w:r>
    </w:p>
    <w:p w14:paraId="689E1302" w14:textId="77777777" w:rsidR="00CE1997" w:rsidRPr="00741ECA" w:rsidRDefault="00CE1997" w:rsidP="0047461E">
      <w:pPr>
        <w:numPr>
          <w:ilvl w:val="0"/>
          <w:numId w:val="291"/>
        </w:numPr>
        <w:spacing w:before="100" w:beforeAutospacing="1" w:after="100" w:afterAutospacing="1" w:line="240" w:lineRule="auto"/>
        <w:rPr>
          <w:rFonts w:ascii="Helvetica" w:hAnsi="Helvetica"/>
        </w:rPr>
      </w:pPr>
      <w:r w:rsidRPr="00741ECA">
        <w:rPr>
          <w:rFonts w:ascii="Helvetica" w:hAnsi="Helvetica"/>
        </w:rPr>
        <w:t xml:space="preserve">Documentación de gastos. </w:t>
      </w:r>
    </w:p>
    <w:p w14:paraId="134C1416" w14:textId="77777777" w:rsidR="00CE1997" w:rsidRPr="00741ECA" w:rsidRDefault="00CE1997" w:rsidP="0047461E">
      <w:pPr>
        <w:numPr>
          <w:ilvl w:val="0"/>
          <w:numId w:val="291"/>
        </w:numPr>
        <w:spacing w:before="100" w:beforeAutospacing="1" w:after="100" w:afterAutospacing="1" w:line="240" w:lineRule="auto"/>
        <w:rPr>
          <w:rFonts w:ascii="Helvetica" w:hAnsi="Helvetica"/>
        </w:rPr>
      </w:pPr>
      <w:r w:rsidRPr="00741ECA">
        <w:rPr>
          <w:rFonts w:ascii="Helvetica" w:hAnsi="Helvetica"/>
        </w:rPr>
        <w:t xml:space="preserve">Control de caja. </w:t>
      </w:r>
    </w:p>
    <w:p w14:paraId="68AB5A18" w14:textId="77777777" w:rsidR="00CE1997" w:rsidRPr="00741ECA" w:rsidRDefault="00CE1997" w:rsidP="0047461E">
      <w:pPr>
        <w:numPr>
          <w:ilvl w:val="0"/>
          <w:numId w:val="291"/>
        </w:numPr>
        <w:spacing w:before="100" w:beforeAutospacing="1" w:after="100" w:afterAutospacing="1" w:line="240" w:lineRule="auto"/>
        <w:rPr>
          <w:rFonts w:ascii="Helvetica" w:hAnsi="Helvetica"/>
        </w:rPr>
      </w:pPr>
      <w:r w:rsidRPr="00741ECA">
        <w:rPr>
          <w:rFonts w:ascii="Helvetica" w:hAnsi="Helvetica"/>
        </w:rPr>
        <w:t xml:space="preserve">Revisión de facturas. </w:t>
      </w:r>
    </w:p>
    <w:p w14:paraId="10AC3D36" w14:textId="77777777" w:rsidR="00CE1997" w:rsidRPr="00741ECA" w:rsidRDefault="00CE1997" w:rsidP="0047461E">
      <w:pPr>
        <w:numPr>
          <w:ilvl w:val="0"/>
          <w:numId w:val="291"/>
        </w:numPr>
        <w:spacing w:before="100" w:beforeAutospacing="1" w:after="100" w:afterAutospacing="1" w:line="240" w:lineRule="auto"/>
        <w:rPr>
          <w:rFonts w:ascii="Helvetica" w:hAnsi="Helvetica"/>
        </w:rPr>
      </w:pPr>
      <w:r w:rsidRPr="00741ECA">
        <w:rPr>
          <w:rFonts w:ascii="Helvetica" w:hAnsi="Helvetica"/>
        </w:rPr>
        <w:t xml:space="preserve">Control de proveedores. </w:t>
      </w:r>
    </w:p>
    <w:p w14:paraId="3AB50913" w14:textId="77777777" w:rsidR="00CE1997" w:rsidRPr="00741ECA" w:rsidRDefault="00CE1997" w:rsidP="0047461E">
      <w:pPr>
        <w:numPr>
          <w:ilvl w:val="0"/>
          <w:numId w:val="291"/>
        </w:numPr>
        <w:spacing w:before="100" w:beforeAutospacing="1" w:after="100" w:afterAutospacing="1" w:line="240" w:lineRule="auto"/>
        <w:rPr>
          <w:rFonts w:ascii="Helvetica" w:hAnsi="Helvetica"/>
        </w:rPr>
      </w:pPr>
      <w:r w:rsidRPr="00741ECA">
        <w:rPr>
          <w:rFonts w:ascii="Helvetica" w:hAnsi="Helvetica"/>
        </w:rPr>
        <w:t xml:space="preserve">Conciliaciones. </w:t>
      </w:r>
    </w:p>
    <w:p w14:paraId="4E29EA2E" w14:textId="77777777" w:rsidR="00CE1997" w:rsidRPr="00741ECA" w:rsidRDefault="00CE1997" w:rsidP="0047461E">
      <w:pPr>
        <w:numPr>
          <w:ilvl w:val="0"/>
          <w:numId w:val="291"/>
        </w:numPr>
        <w:spacing w:before="100" w:beforeAutospacing="1" w:after="100" w:afterAutospacing="1" w:line="240" w:lineRule="auto"/>
        <w:rPr>
          <w:rFonts w:ascii="Helvetica" w:hAnsi="Helvetica"/>
        </w:rPr>
      </w:pPr>
      <w:r w:rsidRPr="00741ECA">
        <w:rPr>
          <w:rFonts w:ascii="Helvetica" w:hAnsi="Helvetica"/>
        </w:rPr>
        <w:t xml:space="preserve">Gestión de pagos excepcionales. </w:t>
      </w:r>
    </w:p>
    <w:p w14:paraId="3909BD1B" w14:textId="77777777" w:rsidR="00CE1997" w:rsidRPr="00741ECA" w:rsidRDefault="00CE1997" w:rsidP="00D22F1C">
      <w:pPr>
        <w:pStyle w:val="NormalWeb"/>
        <w:ind w:firstLine="360"/>
        <w:rPr>
          <w:rFonts w:ascii="Helvetica" w:hAnsi="Helvetica"/>
          <w:lang w:val="es-PE"/>
        </w:rPr>
      </w:pPr>
      <w:r w:rsidRPr="00741ECA">
        <w:rPr>
          <w:rFonts w:ascii="Helvetica" w:hAnsi="Helvetica"/>
          <w:lang w:val="es-PE"/>
        </w:rPr>
        <w:t xml:space="preserve">El objetivo no es realizar necesariamente una auditoría financiera completa, sino evaluar </w:t>
      </w:r>
      <w:r w:rsidRPr="00741ECA">
        <w:rPr>
          <w:rStyle w:val="Textoennegrita"/>
          <w:rFonts w:ascii="Helvetica" w:eastAsiaTheme="majorEastAsia" w:hAnsi="Helvetica"/>
          <w:lang w:val="es-PE"/>
        </w:rPr>
        <w:t>los controles relacionados con el riesgo de soborno</w:t>
      </w:r>
      <w:r w:rsidRPr="00741ECA">
        <w:rPr>
          <w:rFonts w:ascii="Helvetica" w:hAnsi="Helvetica"/>
          <w:lang w:val="es-PE"/>
        </w:rPr>
        <w:t>.</w:t>
      </w:r>
    </w:p>
    <w:p w14:paraId="45A878D8" w14:textId="77777777" w:rsidR="00CE1997" w:rsidRPr="00741ECA" w:rsidRDefault="00CE1997" w:rsidP="00CE1997">
      <w:pPr>
        <w:pStyle w:val="Ttulo3"/>
        <w:rPr>
          <w:rFonts w:ascii="Helvetica" w:hAnsi="Helvetica"/>
          <w:lang w:val="es-PE"/>
        </w:rPr>
      </w:pPr>
      <w:r w:rsidRPr="00741ECA">
        <w:rPr>
          <w:rFonts w:ascii="Helvetica" w:hAnsi="Helvetica"/>
          <w:lang w:val="es-PE"/>
        </w:rPr>
        <w:t>Verificación de controles no financieros</w:t>
      </w:r>
    </w:p>
    <w:p w14:paraId="6B30CD9C"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ISO 37001 también contempla controles no financieros.</w:t>
      </w:r>
    </w:p>
    <w:p w14:paraId="4A4CBD07" w14:textId="77777777" w:rsidR="00CE1997" w:rsidRPr="00741ECA" w:rsidRDefault="00CE1997" w:rsidP="00CE1997">
      <w:pPr>
        <w:pStyle w:val="NormalWeb"/>
        <w:rPr>
          <w:rFonts w:ascii="Helvetica" w:hAnsi="Helvetica"/>
        </w:rPr>
      </w:pPr>
      <w:r w:rsidRPr="00741ECA">
        <w:rPr>
          <w:rFonts w:ascii="Helvetica" w:hAnsi="Helvetica"/>
        </w:rPr>
        <w:t>Pueden incluir:</w:t>
      </w:r>
    </w:p>
    <w:p w14:paraId="7CFC89FC" w14:textId="77777777" w:rsidR="00CE1997" w:rsidRPr="00741ECA" w:rsidRDefault="00CE1997" w:rsidP="0047461E">
      <w:pPr>
        <w:numPr>
          <w:ilvl w:val="0"/>
          <w:numId w:val="292"/>
        </w:numPr>
        <w:spacing w:before="100" w:beforeAutospacing="1" w:after="100" w:afterAutospacing="1" w:line="240" w:lineRule="auto"/>
        <w:rPr>
          <w:rFonts w:ascii="Helvetica" w:hAnsi="Helvetica"/>
        </w:rPr>
      </w:pPr>
      <w:r w:rsidRPr="00741ECA">
        <w:rPr>
          <w:rFonts w:ascii="Helvetica" w:hAnsi="Helvetica"/>
        </w:rPr>
        <w:t xml:space="preserve">Procesos de compras. </w:t>
      </w:r>
    </w:p>
    <w:p w14:paraId="7F467D95" w14:textId="77777777" w:rsidR="00CE1997" w:rsidRPr="00741ECA" w:rsidRDefault="00CE1997" w:rsidP="0047461E">
      <w:pPr>
        <w:numPr>
          <w:ilvl w:val="0"/>
          <w:numId w:val="292"/>
        </w:numPr>
        <w:spacing w:before="100" w:beforeAutospacing="1" w:after="100" w:afterAutospacing="1" w:line="240" w:lineRule="auto"/>
        <w:rPr>
          <w:rFonts w:ascii="Helvetica" w:hAnsi="Helvetica"/>
        </w:rPr>
      </w:pPr>
      <w:r w:rsidRPr="00741ECA">
        <w:rPr>
          <w:rFonts w:ascii="Helvetica" w:hAnsi="Helvetica"/>
        </w:rPr>
        <w:t xml:space="preserve">Selección de proveedores. </w:t>
      </w:r>
    </w:p>
    <w:p w14:paraId="4E4CB2D7" w14:textId="77777777" w:rsidR="00CE1997" w:rsidRPr="00741ECA" w:rsidRDefault="00CE1997" w:rsidP="0047461E">
      <w:pPr>
        <w:numPr>
          <w:ilvl w:val="0"/>
          <w:numId w:val="292"/>
        </w:numPr>
        <w:spacing w:before="100" w:beforeAutospacing="1" w:after="100" w:afterAutospacing="1" w:line="240" w:lineRule="auto"/>
        <w:rPr>
          <w:rFonts w:ascii="Helvetica" w:hAnsi="Helvetica"/>
        </w:rPr>
      </w:pPr>
      <w:r w:rsidRPr="00741ECA">
        <w:rPr>
          <w:rFonts w:ascii="Helvetica" w:hAnsi="Helvetica"/>
        </w:rPr>
        <w:t xml:space="preserve">Contratación de agentes. </w:t>
      </w:r>
    </w:p>
    <w:p w14:paraId="6F75C9BB" w14:textId="77777777" w:rsidR="00CE1997" w:rsidRPr="00741ECA" w:rsidRDefault="00CE1997" w:rsidP="0047461E">
      <w:pPr>
        <w:numPr>
          <w:ilvl w:val="0"/>
          <w:numId w:val="292"/>
        </w:numPr>
        <w:spacing w:before="100" w:beforeAutospacing="1" w:after="100" w:afterAutospacing="1" w:line="240" w:lineRule="auto"/>
        <w:rPr>
          <w:rFonts w:ascii="Helvetica" w:hAnsi="Helvetica"/>
        </w:rPr>
      </w:pPr>
      <w:r w:rsidRPr="00741ECA">
        <w:rPr>
          <w:rFonts w:ascii="Helvetica" w:hAnsi="Helvetica"/>
        </w:rPr>
        <w:t xml:space="preserve">Gestión de recursos humanos. </w:t>
      </w:r>
    </w:p>
    <w:p w14:paraId="14C8ECCB" w14:textId="77777777" w:rsidR="00CE1997" w:rsidRPr="00741ECA" w:rsidRDefault="00CE1997" w:rsidP="0047461E">
      <w:pPr>
        <w:numPr>
          <w:ilvl w:val="0"/>
          <w:numId w:val="292"/>
        </w:numPr>
        <w:spacing w:before="100" w:beforeAutospacing="1" w:after="100" w:afterAutospacing="1" w:line="240" w:lineRule="auto"/>
        <w:rPr>
          <w:rFonts w:ascii="Helvetica" w:hAnsi="Helvetica"/>
        </w:rPr>
      </w:pPr>
      <w:r w:rsidRPr="00741ECA">
        <w:rPr>
          <w:rFonts w:ascii="Helvetica" w:hAnsi="Helvetica"/>
        </w:rPr>
        <w:t xml:space="preserve">Procesos de ventas. </w:t>
      </w:r>
    </w:p>
    <w:p w14:paraId="7B30E3E9" w14:textId="77777777" w:rsidR="00CE1997" w:rsidRPr="00741ECA" w:rsidRDefault="00CE1997" w:rsidP="0047461E">
      <w:pPr>
        <w:numPr>
          <w:ilvl w:val="0"/>
          <w:numId w:val="292"/>
        </w:numPr>
        <w:spacing w:before="100" w:beforeAutospacing="1" w:after="100" w:afterAutospacing="1" w:line="240" w:lineRule="auto"/>
        <w:rPr>
          <w:rFonts w:ascii="Helvetica" w:hAnsi="Helvetica"/>
        </w:rPr>
      </w:pPr>
      <w:r w:rsidRPr="00741ECA">
        <w:rPr>
          <w:rFonts w:ascii="Helvetica" w:hAnsi="Helvetica"/>
        </w:rPr>
        <w:t xml:space="preserve">Contrataciones. </w:t>
      </w:r>
    </w:p>
    <w:p w14:paraId="1DA45C61" w14:textId="77777777" w:rsidR="00CE1997" w:rsidRPr="00741ECA" w:rsidRDefault="00CE1997" w:rsidP="0047461E">
      <w:pPr>
        <w:numPr>
          <w:ilvl w:val="0"/>
          <w:numId w:val="292"/>
        </w:numPr>
        <w:spacing w:before="100" w:beforeAutospacing="1" w:after="100" w:afterAutospacing="1" w:line="240" w:lineRule="auto"/>
        <w:rPr>
          <w:rFonts w:ascii="Helvetica" w:hAnsi="Helvetica"/>
          <w:lang w:val="es-PE"/>
        </w:rPr>
      </w:pPr>
      <w:r w:rsidRPr="00741ECA">
        <w:rPr>
          <w:rFonts w:ascii="Helvetica" w:hAnsi="Helvetica"/>
          <w:lang w:val="es-PE"/>
        </w:rPr>
        <w:t xml:space="preserve">Evaluación de socios de negocio. </w:t>
      </w:r>
    </w:p>
    <w:p w14:paraId="4578BD18" w14:textId="77777777" w:rsidR="00CE1997" w:rsidRPr="00741ECA" w:rsidRDefault="00CE1997" w:rsidP="0047461E">
      <w:pPr>
        <w:numPr>
          <w:ilvl w:val="0"/>
          <w:numId w:val="292"/>
        </w:numPr>
        <w:spacing w:before="100" w:beforeAutospacing="1" w:after="100" w:afterAutospacing="1" w:line="240" w:lineRule="auto"/>
        <w:rPr>
          <w:rFonts w:ascii="Helvetica" w:hAnsi="Helvetica"/>
        </w:rPr>
      </w:pPr>
      <w:r w:rsidRPr="00741ECA">
        <w:rPr>
          <w:rFonts w:ascii="Helvetica" w:hAnsi="Helvetica"/>
        </w:rPr>
        <w:t xml:space="preserve">Gestión de regalos. </w:t>
      </w:r>
    </w:p>
    <w:p w14:paraId="43FB22FA" w14:textId="77777777" w:rsidR="00CE1997" w:rsidRPr="00741ECA" w:rsidRDefault="00CE1997" w:rsidP="0047461E">
      <w:pPr>
        <w:numPr>
          <w:ilvl w:val="0"/>
          <w:numId w:val="292"/>
        </w:numPr>
        <w:spacing w:before="100" w:beforeAutospacing="1" w:after="100" w:afterAutospacing="1" w:line="240" w:lineRule="auto"/>
        <w:rPr>
          <w:rFonts w:ascii="Helvetica" w:hAnsi="Helvetica"/>
        </w:rPr>
      </w:pPr>
      <w:r w:rsidRPr="00741ECA">
        <w:rPr>
          <w:rFonts w:ascii="Helvetica" w:hAnsi="Helvetica"/>
        </w:rPr>
        <w:t xml:space="preserve">Donaciones. </w:t>
      </w:r>
    </w:p>
    <w:p w14:paraId="1479A1D2" w14:textId="77777777" w:rsidR="00CE1997" w:rsidRPr="00741ECA" w:rsidRDefault="00CE1997" w:rsidP="0047461E">
      <w:pPr>
        <w:numPr>
          <w:ilvl w:val="0"/>
          <w:numId w:val="292"/>
        </w:numPr>
        <w:spacing w:before="100" w:beforeAutospacing="1" w:after="100" w:afterAutospacing="1" w:line="240" w:lineRule="auto"/>
        <w:rPr>
          <w:rFonts w:ascii="Helvetica" w:hAnsi="Helvetica"/>
        </w:rPr>
      </w:pPr>
      <w:r w:rsidRPr="00741ECA">
        <w:rPr>
          <w:rFonts w:ascii="Helvetica" w:hAnsi="Helvetica"/>
        </w:rPr>
        <w:t xml:space="preserve">Patrocinios. </w:t>
      </w:r>
    </w:p>
    <w:p w14:paraId="1941B654" w14:textId="77777777" w:rsidR="00CE1997" w:rsidRPr="00741ECA" w:rsidRDefault="00CE1997" w:rsidP="00D22F1C">
      <w:pPr>
        <w:pStyle w:val="NormalWeb"/>
        <w:ind w:firstLine="360"/>
        <w:rPr>
          <w:rFonts w:ascii="Helvetica" w:hAnsi="Helvetica"/>
          <w:lang w:val="es-PE"/>
        </w:rPr>
      </w:pPr>
      <w:r w:rsidRPr="00741ECA">
        <w:rPr>
          <w:rFonts w:ascii="Helvetica" w:hAnsi="Helvetica"/>
          <w:lang w:val="es-PE"/>
        </w:rPr>
        <w:t xml:space="preserve">La auditoría debe considerar que </w:t>
      </w:r>
      <w:r w:rsidRPr="00741ECA">
        <w:rPr>
          <w:rStyle w:val="Textoennegrita"/>
          <w:rFonts w:ascii="Helvetica" w:eastAsiaTheme="majorEastAsia" w:hAnsi="Helvetica"/>
          <w:lang w:val="es-PE"/>
        </w:rPr>
        <w:t>el riesgo de soborno no se controla únicamente mediante mecanismos contables</w:t>
      </w:r>
      <w:r w:rsidRPr="00741ECA">
        <w:rPr>
          <w:rFonts w:ascii="Helvetica" w:hAnsi="Helvetica"/>
          <w:lang w:val="es-PE"/>
        </w:rPr>
        <w:t>.</w:t>
      </w:r>
    </w:p>
    <w:p w14:paraId="08FC8178" w14:textId="77777777" w:rsidR="00CE1997" w:rsidRPr="00741ECA" w:rsidRDefault="00CE1997" w:rsidP="00CE1997">
      <w:pPr>
        <w:pStyle w:val="Ttulo3"/>
        <w:rPr>
          <w:rFonts w:ascii="Helvetica" w:hAnsi="Helvetica"/>
          <w:lang w:val="es-PE"/>
        </w:rPr>
      </w:pPr>
      <w:r w:rsidRPr="00741ECA">
        <w:rPr>
          <w:rFonts w:ascii="Helvetica" w:hAnsi="Helvetica"/>
          <w:lang w:val="es-PE"/>
        </w:rPr>
        <w:t>Auditoría de socios de negocio</w:t>
      </w:r>
    </w:p>
    <w:p w14:paraId="59FFA0F9"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Los socios de negocio pueden representar una fuente importante de riesgo.</w:t>
      </w:r>
    </w:p>
    <w:p w14:paraId="3ECF5C21" w14:textId="77777777" w:rsidR="00CE1997" w:rsidRPr="00741ECA" w:rsidRDefault="00CE1997" w:rsidP="00CE1997">
      <w:pPr>
        <w:pStyle w:val="NormalWeb"/>
        <w:rPr>
          <w:rFonts w:ascii="Helvetica" w:hAnsi="Helvetica"/>
          <w:lang w:val="es-PE"/>
        </w:rPr>
      </w:pPr>
      <w:r w:rsidRPr="00741ECA">
        <w:rPr>
          <w:rFonts w:ascii="Helvetica" w:hAnsi="Helvetica"/>
          <w:lang w:val="es-PE"/>
        </w:rPr>
        <w:t>Por ello, una auditoría puede verificar:</w:t>
      </w:r>
    </w:p>
    <w:p w14:paraId="340E3881"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Si se realizó la debida diligencia requerida.</w:t>
      </w:r>
    </w:p>
    <w:p w14:paraId="209A7087"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Si existen contratos adecuados.</w:t>
      </w:r>
    </w:p>
    <w:p w14:paraId="5FDB9F57"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Si el tercero aceptó las obligaciones antisoborno correspondientes.</w:t>
      </w:r>
    </w:p>
    <w:p w14:paraId="077CC492"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Si los controles establecidos se están aplicando.</w:t>
      </w:r>
    </w:p>
    <w:p w14:paraId="588DC119"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Si existen señales de alerta que requieren una revisión adicional.</w:t>
      </w:r>
    </w:p>
    <w:p w14:paraId="5135AE6D"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Esto resulta especialmente relevante cuando terceros actúan en nombre de la organización.</w:t>
      </w:r>
    </w:p>
    <w:p w14:paraId="13717D58" w14:textId="77777777" w:rsidR="00CE1997" w:rsidRPr="00741ECA" w:rsidRDefault="00CE1997" w:rsidP="00CE1997">
      <w:pPr>
        <w:pStyle w:val="Ttulo3"/>
        <w:rPr>
          <w:rFonts w:ascii="Helvetica" w:hAnsi="Helvetica"/>
          <w:lang w:val="es-PE"/>
        </w:rPr>
      </w:pPr>
      <w:r w:rsidRPr="00741ECA">
        <w:rPr>
          <w:rFonts w:ascii="Helvetica" w:hAnsi="Helvetica"/>
          <w:lang w:val="es-PE"/>
        </w:rPr>
        <w:t>Auditoría de la política antisoborno</w:t>
      </w:r>
    </w:p>
    <w:p w14:paraId="03E2421C" w14:textId="77777777" w:rsidR="00CE1997" w:rsidRPr="00741ECA" w:rsidRDefault="00CE1997" w:rsidP="00CE1997">
      <w:pPr>
        <w:pStyle w:val="NormalWeb"/>
        <w:rPr>
          <w:rFonts w:ascii="Helvetica" w:hAnsi="Helvetica"/>
          <w:lang w:val="es-PE"/>
        </w:rPr>
      </w:pPr>
      <w:r w:rsidRPr="00741ECA">
        <w:rPr>
          <w:rFonts w:ascii="Helvetica" w:hAnsi="Helvetica"/>
          <w:lang w:val="es-PE"/>
        </w:rPr>
        <w:t>La auditoría puede comprobar que la política antisoborno:</w:t>
      </w:r>
    </w:p>
    <w:p w14:paraId="1A0ED4EF" w14:textId="77777777" w:rsidR="00CE1997" w:rsidRPr="00741ECA" w:rsidRDefault="00CE1997" w:rsidP="0047461E">
      <w:pPr>
        <w:numPr>
          <w:ilvl w:val="0"/>
          <w:numId w:val="293"/>
        </w:numPr>
        <w:spacing w:before="100" w:beforeAutospacing="1" w:after="100" w:afterAutospacing="1" w:line="240" w:lineRule="auto"/>
        <w:rPr>
          <w:rFonts w:ascii="Helvetica" w:hAnsi="Helvetica"/>
        </w:rPr>
      </w:pPr>
      <w:r w:rsidRPr="00741ECA">
        <w:rPr>
          <w:rFonts w:ascii="Helvetica" w:hAnsi="Helvetica"/>
        </w:rPr>
        <w:t xml:space="preserve">Está aprobada. </w:t>
      </w:r>
    </w:p>
    <w:p w14:paraId="460BA778" w14:textId="77777777" w:rsidR="00CE1997" w:rsidRPr="00741ECA" w:rsidRDefault="00CE1997" w:rsidP="0047461E">
      <w:pPr>
        <w:numPr>
          <w:ilvl w:val="0"/>
          <w:numId w:val="293"/>
        </w:numPr>
        <w:spacing w:before="100" w:beforeAutospacing="1" w:after="100" w:afterAutospacing="1" w:line="240" w:lineRule="auto"/>
        <w:rPr>
          <w:rFonts w:ascii="Helvetica" w:hAnsi="Helvetica"/>
        </w:rPr>
      </w:pPr>
      <w:r w:rsidRPr="00741ECA">
        <w:rPr>
          <w:rFonts w:ascii="Helvetica" w:hAnsi="Helvetica"/>
        </w:rPr>
        <w:t xml:space="preserve">Se encuentra disponible. </w:t>
      </w:r>
    </w:p>
    <w:p w14:paraId="48248DD8" w14:textId="77777777" w:rsidR="00CE1997" w:rsidRPr="00741ECA" w:rsidRDefault="00CE1997" w:rsidP="0047461E">
      <w:pPr>
        <w:numPr>
          <w:ilvl w:val="0"/>
          <w:numId w:val="293"/>
        </w:numPr>
        <w:spacing w:before="100" w:beforeAutospacing="1" w:after="100" w:afterAutospacing="1" w:line="240" w:lineRule="auto"/>
        <w:rPr>
          <w:rFonts w:ascii="Helvetica" w:hAnsi="Helvetica"/>
        </w:rPr>
      </w:pPr>
      <w:r w:rsidRPr="00741ECA">
        <w:rPr>
          <w:rFonts w:ascii="Helvetica" w:hAnsi="Helvetica"/>
        </w:rPr>
        <w:t xml:space="preserve">Ha sido comunicada. </w:t>
      </w:r>
    </w:p>
    <w:p w14:paraId="3D627CD9" w14:textId="77777777" w:rsidR="00CE1997" w:rsidRPr="00741ECA" w:rsidRDefault="00CE1997" w:rsidP="0047461E">
      <w:pPr>
        <w:numPr>
          <w:ilvl w:val="0"/>
          <w:numId w:val="293"/>
        </w:numPr>
        <w:spacing w:before="100" w:beforeAutospacing="1" w:after="100" w:afterAutospacing="1" w:line="240" w:lineRule="auto"/>
        <w:rPr>
          <w:rFonts w:ascii="Helvetica" w:hAnsi="Helvetica"/>
          <w:lang w:val="es-PE"/>
        </w:rPr>
      </w:pPr>
      <w:r w:rsidRPr="00741ECA">
        <w:rPr>
          <w:rFonts w:ascii="Helvetica" w:hAnsi="Helvetica"/>
          <w:lang w:val="es-PE"/>
        </w:rPr>
        <w:t xml:space="preserve">Es conocida por el personal correspondiente. </w:t>
      </w:r>
    </w:p>
    <w:p w14:paraId="065C6175" w14:textId="77777777" w:rsidR="00CE1997" w:rsidRPr="00741ECA" w:rsidRDefault="00CE1997" w:rsidP="0047461E">
      <w:pPr>
        <w:numPr>
          <w:ilvl w:val="0"/>
          <w:numId w:val="293"/>
        </w:numPr>
        <w:spacing w:before="100" w:beforeAutospacing="1" w:after="100" w:afterAutospacing="1" w:line="240" w:lineRule="auto"/>
        <w:rPr>
          <w:rFonts w:ascii="Helvetica" w:hAnsi="Helvetica"/>
          <w:lang w:val="es-PE"/>
        </w:rPr>
      </w:pPr>
      <w:r w:rsidRPr="00741ECA">
        <w:rPr>
          <w:rFonts w:ascii="Helvetica" w:hAnsi="Helvetica"/>
          <w:lang w:val="es-PE"/>
        </w:rPr>
        <w:t xml:space="preserve">Es coherente con los riesgos de la organización. </w:t>
      </w:r>
    </w:p>
    <w:p w14:paraId="21138A11" w14:textId="77777777" w:rsidR="00CE1997" w:rsidRPr="00741ECA" w:rsidRDefault="00CE1997" w:rsidP="0047461E">
      <w:pPr>
        <w:numPr>
          <w:ilvl w:val="0"/>
          <w:numId w:val="293"/>
        </w:numPr>
        <w:spacing w:before="100" w:beforeAutospacing="1" w:after="100" w:afterAutospacing="1" w:line="240" w:lineRule="auto"/>
        <w:rPr>
          <w:rFonts w:ascii="Helvetica" w:hAnsi="Helvetica"/>
          <w:lang w:val="es-PE"/>
        </w:rPr>
      </w:pPr>
      <w:r w:rsidRPr="00741ECA">
        <w:rPr>
          <w:rFonts w:ascii="Helvetica" w:hAnsi="Helvetica"/>
          <w:lang w:val="es-PE"/>
        </w:rPr>
        <w:t xml:space="preserve">Se aplica en la práctica. </w:t>
      </w:r>
    </w:p>
    <w:p w14:paraId="05A4695F" w14:textId="77777777" w:rsidR="00CE1997" w:rsidRPr="00741ECA" w:rsidRDefault="00CE1997" w:rsidP="00CE1997">
      <w:pPr>
        <w:pStyle w:val="NormalWeb"/>
        <w:rPr>
          <w:rFonts w:ascii="Helvetica" w:hAnsi="Helvetica"/>
          <w:lang w:val="es-PE"/>
        </w:rPr>
      </w:pPr>
      <w:r w:rsidRPr="00741ECA">
        <w:rPr>
          <w:rFonts w:ascii="Helvetica" w:hAnsi="Helvetica"/>
          <w:lang w:val="es-PE"/>
        </w:rPr>
        <w:t xml:space="preserve">Pero </w:t>
      </w:r>
      <w:r w:rsidRPr="00741ECA">
        <w:rPr>
          <w:rStyle w:val="Textoennegrita"/>
          <w:rFonts w:ascii="Helvetica" w:eastAsiaTheme="majorEastAsia" w:hAnsi="Helvetica"/>
          <w:lang w:val="es-PE"/>
        </w:rPr>
        <w:t>tener una política publicada no demuestra por sí solo que el sistema sea eficaz</w:t>
      </w:r>
      <w:r w:rsidRPr="00741ECA">
        <w:rPr>
          <w:rFonts w:ascii="Helvetica" w:hAnsi="Helvetica"/>
          <w:lang w:val="es-PE"/>
        </w:rPr>
        <w:t>.</w:t>
      </w:r>
    </w:p>
    <w:p w14:paraId="0F6B2806" w14:textId="77777777" w:rsidR="00CE1997" w:rsidRPr="00741ECA" w:rsidRDefault="00CE1997" w:rsidP="00CE1997">
      <w:pPr>
        <w:pStyle w:val="NormalWeb"/>
        <w:rPr>
          <w:rFonts w:ascii="Helvetica" w:hAnsi="Helvetica"/>
          <w:lang w:val="es-PE"/>
        </w:rPr>
      </w:pPr>
      <w:r w:rsidRPr="00741ECA">
        <w:rPr>
          <w:rFonts w:ascii="Helvetica" w:hAnsi="Helvetica"/>
          <w:lang w:val="es-PE"/>
        </w:rPr>
        <w:t>Debe existir evidencia de implementación.</w:t>
      </w:r>
    </w:p>
    <w:p w14:paraId="1CEB1EBC" w14:textId="77777777" w:rsidR="00CE1997" w:rsidRPr="00741ECA" w:rsidRDefault="00CE1997" w:rsidP="00CE1997">
      <w:pPr>
        <w:pStyle w:val="Ttulo3"/>
        <w:rPr>
          <w:rFonts w:ascii="Helvetica" w:hAnsi="Helvetica"/>
          <w:lang w:val="es-PE"/>
        </w:rPr>
      </w:pPr>
      <w:r w:rsidRPr="00741ECA">
        <w:rPr>
          <w:rFonts w:ascii="Helvetica" w:hAnsi="Helvetica"/>
          <w:lang w:val="es-PE"/>
        </w:rPr>
        <w:t>Auditoría de capacitación</w:t>
      </w:r>
    </w:p>
    <w:p w14:paraId="0306E0C0" w14:textId="77777777" w:rsidR="00CE1997" w:rsidRPr="00741ECA" w:rsidRDefault="00CE1997" w:rsidP="00CE1997">
      <w:pPr>
        <w:pStyle w:val="NormalWeb"/>
        <w:rPr>
          <w:rFonts w:ascii="Helvetica" w:hAnsi="Helvetica"/>
          <w:lang w:val="es-PE"/>
        </w:rPr>
      </w:pPr>
      <w:r w:rsidRPr="00741ECA">
        <w:rPr>
          <w:rFonts w:ascii="Helvetica" w:hAnsi="Helvetica"/>
          <w:lang w:val="es-PE"/>
        </w:rPr>
        <w:t>También puede revisarse la capacitación antisoborno.</w:t>
      </w:r>
    </w:p>
    <w:p w14:paraId="39E8E00B" w14:textId="77777777" w:rsidR="00CE1997" w:rsidRPr="00741ECA" w:rsidRDefault="00CE1997" w:rsidP="00CE1997">
      <w:pPr>
        <w:pStyle w:val="NormalWeb"/>
        <w:rPr>
          <w:rFonts w:ascii="Helvetica" w:hAnsi="Helvetica"/>
        </w:rPr>
      </w:pPr>
      <w:r w:rsidRPr="00741ECA">
        <w:rPr>
          <w:rFonts w:ascii="Helvetica" w:hAnsi="Helvetica"/>
        </w:rPr>
        <w:t>Por ejemplo:</w:t>
      </w:r>
    </w:p>
    <w:p w14:paraId="35E7EBFA" w14:textId="77777777" w:rsidR="00CE1997" w:rsidRPr="00741ECA" w:rsidRDefault="00CE1997" w:rsidP="0047461E">
      <w:pPr>
        <w:numPr>
          <w:ilvl w:val="0"/>
          <w:numId w:val="294"/>
        </w:numPr>
        <w:spacing w:before="100" w:beforeAutospacing="1" w:after="100" w:afterAutospacing="1" w:line="240" w:lineRule="auto"/>
        <w:rPr>
          <w:rFonts w:ascii="Helvetica" w:hAnsi="Helvetica"/>
        </w:rPr>
      </w:pPr>
      <w:r w:rsidRPr="00741ECA">
        <w:rPr>
          <w:rFonts w:ascii="Helvetica" w:hAnsi="Helvetica"/>
        </w:rPr>
        <w:t xml:space="preserve">¿Quiénes recibieron capacitación? </w:t>
      </w:r>
    </w:p>
    <w:p w14:paraId="1D54A878" w14:textId="77777777" w:rsidR="00CE1997" w:rsidRPr="00741ECA" w:rsidRDefault="00CE1997" w:rsidP="0047461E">
      <w:pPr>
        <w:numPr>
          <w:ilvl w:val="0"/>
          <w:numId w:val="294"/>
        </w:numPr>
        <w:spacing w:before="100" w:beforeAutospacing="1" w:after="100" w:afterAutospacing="1" w:line="240" w:lineRule="auto"/>
        <w:rPr>
          <w:rFonts w:ascii="Helvetica" w:hAnsi="Helvetica"/>
          <w:lang w:val="es-PE"/>
        </w:rPr>
      </w:pPr>
      <w:r w:rsidRPr="00741ECA">
        <w:rPr>
          <w:rFonts w:ascii="Helvetica" w:hAnsi="Helvetica"/>
          <w:lang w:val="es-PE"/>
        </w:rPr>
        <w:t xml:space="preserve">¿La capacitación corresponde a sus funciones? </w:t>
      </w:r>
    </w:p>
    <w:p w14:paraId="53CFC47B" w14:textId="77777777" w:rsidR="00CE1997" w:rsidRPr="00741ECA" w:rsidRDefault="00CE1997" w:rsidP="0047461E">
      <w:pPr>
        <w:numPr>
          <w:ilvl w:val="0"/>
          <w:numId w:val="294"/>
        </w:numPr>
        <w:spacing w:before="100" w:beforeAutospacing="1" w:after="100" w:afterAutospacing="1" w:line="240" w:lineRule="auto"/>
        <w:rPr>
          <w:rFonts w:ascii="Helvetica" w:hAnsi="Helvetica"/>
          <w:lang w:val="es-PE"/>
        </w:rPr>
      </w:pPr>
      <w:r w:rsidRPr="00741ECA">
        <w:rPr>
          <w:rFonts w:ascii="Helvetica" w:hAnsi="Helvetica"/>
          <w:lang w:val="es-PE"/>
        </w:rPr>
        <w:t xml:space="preserve">¿Se identificaron grupos de mayor riesgo? </w:t>
      </w:r>
    </w:p>
    <w:p w14:paraId="64B1880F" w14:textId="77777777" w:rsidR="00CE1997" w:rsidRPr="00741ECA" w:rsidRDefault="00CE1997" w:rsidP="0047461E">
      <w:pPr>
        <w:numPr>
          <w:ilvl w:val="0"/>
          <w:numId w:val="294"/>
        </w:numPr>
        <w:spacing w:before="100" w:beforeAutospacing="1" w:after="100" w:afterAutospacing="1" w:line="240" w:lineRule="auto"/>
        <w:rPr>
          <w:rFonts w:ascii="Helvetica" w:hAnsi="Helvetica"/>
        </w:rPr>
      </w:pPr>
      <w:r w:rsidRPr="00741ECA">
        <w:rPr>
          <w:rFonts w:ascii="Helvetica" w:hAnsi="Helvetica"/>
        </w:rPr>
        <w:t xml:space="preserve">¿Existen registros? </w:t>
      </w:r>
    </w:p>
    <w:p w14:paraId="09BD9E70" w14:textId="77777777" w:rsidR="00CE1997" w:rsidRPr="00741ECA" w:rsidRDefault="00CE1997" w:rsidP="0047461E">
      <w:pPr>
        <w:numPr>
          <w:ilvl w:val="0"/>
          <w:numId w:val="294"/>
        </w:numPr>
        <w:spacing w:before="100" w:beforeAutospacing="1" w:after="100" w:afterAutospacing="1" w:line="240" w:lineRule="auto"/>
        <w:rPr>
          <w:rFonts w:ascii="Helvetica" w:hAnsi="Helvetica"/>
          <w:lang w:val="es-PE"/>
        </w:rPr>
      </w:pPr>
      <w:r w:rsidRPr="00741ECA">
        <w:rPr>
          <w:rFonts w:ascii="Helvetica" w:hAnsi="Helvetica"/>
          <w:lang w:val="es-PE"/>
        </w:rPr>
        <w:t xml:space="preserve">¿Se evalúa la comprensión cuando corresponde? </w:t>
      </w:r>
    </w:p>
    <w:p w14:paraId="4A73F33F" w14:textId="77777777" w:rsidR="00CE1997" w:rsidRPr="00741ECA" w:rsidRDefault="00CE1997" w:rsidP="0047461E">
      <w:pPr>
        <w:numPr>
          <w:ilvl w:val="0"/>
          <w:numId w:val="294"/>
        </w:numPr>
        <w:spacing w:before="100" w:beforeAutospacing="1" w:after="100" w:afterAutospacing="1" w:line="240" w:lineRule="auto"/>
        <w:rPr>
          <w:rFonts w:ascii="Helvetica" w:hAnsi="Helvetica"/>
          <w:lang w:val="es-PE"/>
        </w:rPr>
      </w:pPr>
      <w:r w:rsidRPr="00741ECA">
        <w:rPr>
          <w:rFonts w:ascii="Helvetica" w:hAnsi="Helvetica"/>
          <w:lang w:val="es-PE"/>
        </w:rPr>
        <w:t xml:space="preserve">¿Se realizan actividades de actualización? </w:t>
      </w:r>
    </w:p>
    <w:p w14:paraId="5D479971" w14:textId="77777777" w:rsidR="00CE1997" w:rsidRPr="00741ECA" w:rsidRDefault="00CE1997" w:rsidP="00D22F1C">
      <w:pPr>
        <w:pStyle w:val="NormalWeb"/>
        <w:ind w:firstLine="360"/>
        <w:rPr>
          <w:rFonts w:ascii="Helvetica" w:hAnsi="Helvetica"/>
          <w:lang w:val="es-PE"/>
        </w:rPr>
      </w:pPr>
      <w:r w:rsidRPr="00741ECA">
        <w:rPr>
          <w:rFonts w:ascii="Helvetica" w:hAnsi="Helvetica"/>
          <w:lang w:val="es-PE"/>
        </w:rPr>
        <w:t xml:space="preserve">La auditoría puede determinar si la formación establecida por la organización </w:t>
      </w:r>
      <w:r w:rsidRPr="00741ECA">
        <w:rPr>
          <w:rStyle w:val="Textoennegrita"/>
          <w:rFonts w:ascii="Helvetica" w:eastAsiaTheme="majorEastAsia" w:hAnsi="Helvetica"/>
          <w:lang w:val="es-PE"/>
        </w:rPr>
        <w:t>se está ejecutando conforme a lo planificado</w:t>
      </w:r>
      <w:r w:rsidRPr="00741ECA">
        <w:rPr>
          <w:rFonts w:ascii="Helvetica" w:hAnsi="Helvetica"/>
          <w:lang w:val="es-PE"/>
        </w:rPr>
        <w:t>.</w:t>
      </w:r>
    </w:p>
    <w:p w14:paraId="1ED670ED" w14:textId="77777777" w:rsidR="00CE1997" w:rsidRPr="00741ECA" w:rsidRDefault="00CE1997" w:rsidP="00CE1997">
      <w:pPr>
        <w:pStyle w:val="Ttulo3"/>
        <w:rPr>
          <w:rFonts w:ascii="Helvetica" w:hAnsi="Helvetica"/>
          <w:lang w:val="es-PE"/>
        </w:rPr>
      </w:pPr>
      <w:r w:rsidRPr="00741ECA">
        <w:rPr>
          <w:rFonts w:ascii="Helvetica" w:hAnsi="Helvetica"/>
          <w:lang w:val="es-PE"/>
        </w:rPr>
        <w:t>Auditoría de canales de denuncia</w:t>
      </w:r>
    </w:p>
    <w:p w14:paraId="23B6E4A7"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El auditor puede evaluar si los mecanismos para comunicar preocupaciones funcionan adecuadamente.</w:t>
      </w:r>
    </w:p>
    <w:p w14:paraId="3A6EA91E" w14:textId="77777777" w:rsidR="00CE1997" w:rsidRPr="00741ECA" w:rsidRDefault="00CE1997" w:rsidP="00CE1997">
      <w:pPr>
        <w:pStyle w:val="NormalWeb"/>
        <w:rPr>
          <w:rFonts w:ascii="Helvetica" w:hAnsi="Helvetica"/>
        </w:rPr>
      </w:pPr>
      <w:r w:rsidRPr="00741ECA">
        <w:rPr>
          <w:rFonts w:ascii="Helvetica" w:hAnsi="Helvetica"/>
        </w:rPr>
        <w:t>Puede revisar:</w:t>
      </w:r>
    </w:p>
    <w:p w14:paraId="425AC48E" w14:textId="77777777" w:rsidR="00CE1997" w:rsidRPr="00741ECA" w:rsidRDefault="00CE1997" w:rsidP="0047461E">
      <w:pPr>
        <w:numPr>
          <w:ilvl w:val="0"/>
          <w:numId w:val="295"/>
        </w:numPr>
        <w:spacing w:before="100" w:beforeAutospacing="1" w:after="100" w:afterAutospacing="1" w:line="240" w:lineRule="auto"/>
        <w:rPr>
          <w:rFonts w:ascii="Helvetica" w:hAnsi="Helvetica"/>
        </w:rPr>
      </w:pPr>
      <w:r w:rsidRPr="00741ECA">
        <w:rPr>
          <w:rFonts w:ascii="Helvetica" w:hAnsi="Helvetica"/>
        </w:rPr>
        <w:t xml:space="preserve">Existencia del canal. </w:t>
      </w:r>
    </w:p>
    <w:p w14:paraId="2F336191" w14:textId="77777777" w:rsidR="00CE1997" w:rsidRPr="00741ECA" w:rsidRDefault="00CE1997" w:rsidP="0047461E">
      <w:pPr>
        <w:numPr>
          <w:ilvl w:val="0"/>
          <w:numId w:val="295"/>
        </w:numPr>
        <w:spacing w:before="100" w:beforeAutospacing="1" w:after="100" w:afterAutospacing="1" w:line="240" w:lineRule="auto"/>
        <w:rPr>
          <w:rFonts w:ascii="Helvetica" w:hAnsi="Helvetica"/>
        </w:rPr>
      </w:pPr>
      <w:r w:rsidRPr="00741ECA">
        <w:rPr>
          <w:rFonts w:ascii="Helvetica" w:hAnsi="Helvetica"/>
        </w:rPr>
        <w:t xml:space="preserve">Accesibilidad. </w:t>
      </w:r>
    </w:p>
    <w:p w14:paraId="6132B351" w14:textId="77777777" w:rsidR="00CE1997" w:rsidRPr="00741ECA" w:rsidRDefault="00CE1997" w:rsidP="0047461E">
      <w:pPr>
        <w:numPr>
          <w:ilvl w:val="0"/>
          <w:numId w:val="295"/>
        </w:numPr>
        <w:spacing w:before="100" w:beforeAutospacing="1" w:after="100" w:afterAutospacing="1" w:line="240" w:lineRule="auto"/>
        <w:rPr>
          <w:rFonts w:ascii="Helvetica" w:hAnsi="Helvetica"/>
        </w:rPr>
      </w:pPr>
      <w:r w:rsidRPr="00741ECA">
        <w:rPr>
          <w:rFonts w:ascii="Helvetica" w:hAnsi="Helvetica"/>
        </w:rPr>
        <w:t xml:space="preserve">Comunicación del canal. </w:t>
      </w:r>
    </w:p>
    <w:p w14:paraId="71161ABE" w14:textId="77777777" w:rsidR="00CE1997" w:rsidRPr="00741ECA" w:rsidRDefault="00CE1997" w:rsidP="0047461E">
      <w:pPr>
        <w:numPr>
          <w:ilvl w:val="0"/>
          <w:numId w:val="295"/>
        </w:numPr>
        <w:spacing w:before="100" w:beforeAutospacing="1" w:after="100" w:afterAutospacing="1" w:line="240" w:lineRule="auto"/>
        <w:rPr>
          <w:rFonts w:ascii="Helvetica" w:hAnsi="Helvetica"/>
        </w:rPr>
      </w:pPr>
      <w:r w:rsidRPr="00741ECA">
        <w:rPr>
          <w:rFonts w:ascii="Helvetica" w:hAnsi="Helvetica"/>
        </w:rPr>
        <w:t xml:space="preserve">Procedimientos de recepción. </w:t>
      </w:r>
    </w:p>
    <w:p w14:paraId="780CCF93" w14:textId="77777777" w:rsidR="00CE1997" w:rsidRPr="00741ECA" w:rsidRDefault="00CE1997" w:rsidP="0047461E">
      <w:pPr>
        <w:numPr>
          <w:ilvl w:val="0"/>
          <w:numId w:val="295"/>
        </w:numPr>
        <w:spacing w:before="100" w:beforeAutospacing="1" w:after="100" w:afterAutospacing="1" w:line="240" w:lineRule="auto"/>
        <w:rPr>
          <w:rFonts w:ascii="Helvetica" w:hAnsi="Helvetica"/>
        </w:rPr>
      </w:pPr>
      <w:r w:rsidRPr="00741ECA">
        <w:rPr>
          <w:rFonts w:ascii="Helvetica" w:hAnsi="Helvetica"/>
        </w:rPr>
        <w:t xml:space="preserve">Confidencialidad. </w:t>
      </w:r>
    </w:p>
    <w:p w14:paraId="1E84319E" w14:textId="77777777" w:rsidR="00CE1997" w:rsidRPr="00741ECA" w:rsidRDefault="00CE1997" w:rsidP="0047461E">
      <w:pPr>
        <w:numPr>
          <w:ilvl w:val="0"/>
          <w:numId w:val="295"/>
        </w:numPr>
        <w:spacing w:before="100" w:beforeAutospacing="1" w:after="100" w:afterAutospacing="1" w:line="240" w:lineRule="auto"/>
        <w:rPr>
          <w:rFonts w:ascii="Helvetica" w:hAnsi="Helvetica"/>
        </w:rPr>
      </w:pPr>
      <w:r w:rsidRPr="00741ECA">
        <w:rPr>
          <w:rFonts w:ascii="Helvetica" w:hAnsi="Helvetica"/>
        </w:rPr>
        <w:t xml:space="preserve">Gestión de casos. </w:t>
      </w:r>
    </w:p>
    <w:p w14:paraId="50702D93" w14:textId="77777777" w:rsidR="00CE1997" w:rsidRPr="00741ECA" w:rsidRDefault="00CE1997" w:rsidP="0047461E">
      <w:pPr>
        <w:numPr>
          <w:ilvl w:val="0"/>
          <w:numId w:val="295"/>
        </w:numPr>
        <w:spacing w:before="100" w:beforeAutospacing="1" w:after="100" w:afterAutospacing="1" w:line="240" w:lineRule="auto"/>
        <w:rPr>
          <w:rFonts w:ascii="Helvetica" w:hAnsi="Helvetica"/>
        </w:rPr>
      </w:pPr>
      <w:r w:rsidRPr="00741ECA">
        <w:rPr>
          <w:rFonts w:ascii="Helvetica" w:hAnsi="Helvetica"/>
        </w:rPr>
        <w:t xml:space="preserve">Seguimiento. </w:t>
      </w:r>
    </w:p>
    <w:p w14:paraId="7A913C90" w14:textId="77777777" w:rsidR="00CE1997" w:rsidRPr="00741ECA" w:rsidRDefault="00CE1997" w:rsidP="0047461E">
      <w:pPr>
        <w:numPr>
          <w:ilvl w:val="0"/>
          <w:numId w:val="295"/>
        </w:numPr>
        <w:spacing w:before="100" w:beforeAutospacing="1" w:after="100" w:afterAutospacing="1" w:line="240" w:lineRule="auto"/>
        <w:rPr>
          <w:rFonts w:ascii="Helvetica" w:hAnsi="Helvetica"/>
        </w:rPr>
      </w:pPr>
      <w:r w:rsidRPr="00741ECA">
        <w:rPr>
          <w:rFonts w:ascii="Helvetica" w:hAnsi="Helvetica"/>
        </w:rPr>
        <w:t xml:space="preserve">Protección frente a represalias. </w:t>
      </w:r>
    </w:p>
    <w:p w14:paraId="30CD4A30" w14:textId="77777777" w:rsidR="00CE1997" w:rsidRPr="00741ECA" w:rsidRDefault="00CE1997" w:rsidP="0047461E">
      <w:pPr>
        <w:numPr>
          <w:ilvl w:val="0"/>
          <w:numId w:val="295"/>
        </w:numPr>
        <w:spacing w:before="100" w:beforeAutospacing="1" w:after="100" w:afterAutospacing="1" w:line="240" w:lineRule="auto"/>
        <w:rPr>
          <w:rFonts w:ascii="Helvetica" w:hAnsi="Helvetica"/>
        </w:rPr>
      </w:pPr>
      <w:r w:rsidRPr="00741ECA">
        <w:rPr>
          <w:rFonts w:ascii="Helvetica" w:hAnsi="Helvetica"/>
        </w:rPr>
        <w:t xml:space="preserve">Documentación. </w:t>
      </w:r>
    </w:p>
    <w:p w14:paraId="4EA3E03D" w14:textId="77777777" w:rsidR="00CE1997" w:rsidRPr="00741ECA" w:rsidRDefault="00CE1997" w:rsidP="00D22F1C">
      <w:pPr>
        <w:pStyle w:val="NormalWeb"/>
        <w:ind w:firstLine="360"/>
        <w:rPr>
          <w:rFonts w:ascii="Helvetica" w:hAnsi="Helvetica"/>
          <w:lang w:val="es-PE"/>
        </w:rPr>
      </w:pPr>
      <w:r w:rsidRPr="00741ECA">
        <w:rPr>
          <w:rFonts w:ascii="Helvetica" w:hAnsi="Helvetica"/>
          <w:lang w:val="es-PE"/>
        </w:rPr>
        <w:t>El contenido de las denuncias debe manejarse con especial cuidado y respetando las obligaciones legales y de protección de información.</w:t>
      </w:r>
    </w:p>
    <w:p w14:paraId="7FDE64F7" w14:textId="77777777" w:rsidR="00CE1997" w:rsidRPr="00741ECA" w:rsidRDefault="00CE1997" w:rsidP="00CE1997">
      <w:pPr>
        <w:pStyle w:val="Ttulo3"/>
        <w:rPr>
          <w:rFonts w:ascii="Helvetica" w:hAnsi="Helvetica"/>
          <w:lang w:val="es-PE"/>
        </w:rPr>
      </w:pPr>
      <w:r w:rsidRPr="00741ECA">
        <w:rPr>
          <w:rFonts w:ascii="Helvetica" w:hAnsi="Helvetica"/>
          <w:lang w:val="es-PE"/>
        </w:rPr>
        <w:t>Auditoría de investigaciones</w:t>
      </w:r>
    </w:p>
    <w:p w14:paraId="11D44BA6"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Cuando han existido incidentes, la auditoría puede revisar si la organización los gestionó de acuerdo con sus procedimientos.</w:t>
      </w:r>
    </w:p>
    <w:p w14:paraId="1866D2C8" w14:textId="77777777" w:rsidR="00CE1997" w:rsidRPr="00741ECA" w:rsidRDefault="00CE1997" w:rsidP="00CE1997">
      <w:pPr>
        <w:pStyle w:val="NormalWeb"/>
        <w:rPr>
          <w:rFonts w:ascii="Helvetica" w:hAnsi="Helvetica"/>
          <w:lang w:val="es-PE"/>
        </w:rPr>
      </w:pPr>
      <w:r w:rsidRPr="00741ECA">
        <w:rPr>
          <w:rFonts w:ascii="Helvetica" w:hAnsi="Helvetica"/>
          <w:lang w:val="es-PE"/>
        </w:rPr>
        <w:t>Puede verificarse:</w:t>
      </w:r>
    </w:p>
    <w:p w14:paraId="3BB11454"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Cómo se recibió el caso.</w:t>
      </w:r>
    </w:p>
    <w:p w14:paraId="1365B3E8"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Cómo se evaluó.</w:t>
      </w:r>
    </w:p>
    <w:p w14:paraId="3FB39982"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Quién realizó la investigación.</w:t>
      </w:r>
    </w:p>
    <w:p w14:paraId="6814DBFA"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Qué evidencias fueron analizadas.</w:t>
      </w:r>
    </w:p>
    <w:p w14:paraId="0347F82A"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Qué conclusiones se obtuvieron.</w:t>
      </w:r>
    </w:p>
    <w:p w14:paraId="7B081DC6"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Qué acciones fueron adoptadas.</w:t>
      </w:r>
    </w:p>
    <w:p w14:paraId="016B2FD2"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Si se realizó seguimiento.</w:t>
      </w:r>
    </w:p>
    <w:p w14:paraId="08162B4A"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 xml:space="preserve">Esto permite evaluar si la organización realmente </w:t>
      </w:r>
      <w:r w:rsidRPr="00741ECA">
        <w:rPr>
          <w:rStyle w:val="Textoennegrita"/>
          <w:rFonts w:ascii="Helvetica" w:eastAsiaTheme="majorEastAsia" w:hAnsi="Helvetica"/>
          <w:lang w:val="es-PE"/>
        </w:rPr>
        <w:t>responde ante los incidentes identificados</w:t>
      </w:r>
      <w:r w:rsidRPr="00741ECA">
        <w:rPr>
          <w:rFonts w:ascii="Helvetica" w:hAnsi="Helvetica"/>
          <w:lang w:val="es-PE"/>
        </w:rPr>
        <w:t>.</w:t>
      </w:r>
    </w:p>
    <w:p w14:paraId="55875880" w14:textId="77777777" w:rsidR="00CE1997" w:rsidRPr="00741ECA" w:rsidRDefault="00CE1997" w:rsidP="00CE1997">
      <w:pPr>
        <w:pStyle w:val="Ttulo3"/>
        <w:rPr>
          <w:rFonts w:ascii="Helvetica" w:hAnsi="Helvetica"/>
          <w:lang w:val="es-PE"/>
        </w:rPr>
      </w:pPr>
      <w:r w:rsidRPr="00741ECA">
        <w:rPr>
          <w:rFonts w:ascii="Helvetica" w:hAnsi="Helvetica"/>
          <w:lang w:val="es-PE"/>
        </w:rPr>
        <w:t>Objetividad e imparcialidad</w:t>
      </w:r>
    </w:p>
    <w:p w14:paraId="445B08B2"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 xml:space="preserve">Uno de los elementos especialmente importantes de ISO 37001:2025 es la </w:t>
      </w:r>
      <w:r w:rsidRPr="00741ECA">
        <w:rPr>
          <w:rStyle w:val="Textoennegrita"/>
          <w:rFonts w:ascii="Helvetica" w:eastAsiaTheme="majorEastAsia" w:hAnsi="Helvetica"/>
          <w:lang w:val="es-PE"/>
        </w:rPr>
        <w:t>objetividad e imparcialidad del proceso de auditoría</w:t>
      </w:r>
      <w:r w:rsidRPr="00741ECA">
        <w:rPr>
          <w:rFonts w:ascii="Helvetica" w:hAnsi="Helvetica"/>
          <w:lang w:val="es-PE"/>
        </w:rPr>
        <w:t>.</w:t>
      </w:r>
    </w:p>
    <w:p w14:paraId="73695CE4"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 xml:space="preserve">La norma establece requisitos específicos para garantizar que las auditorías sean realizadas de manera objetiva e imparcial. Entre las posibilidades contempladas se encuentran personal independiente, determinadas funciones internas distintas del área auditada o un tercero apropiado. </w:t>
      </w:r>
    </w:p>
    <w:p w14:paraId="2C1D9AEE" w14:textId="77777777" w:rsidR="00CE1997" w:rsidRPr="00741ECA" w:rsidRDefault="00CE1997" w:rsidP="00CE1997">
      <w:pPr>
        <w:pStyle w:val="NormalWeb"/>
        <w:rPr>
          <w:rFonts w:ascii="Helvetica" w:hAnsi="Helvetica"/>
          <w:lang w:val="es-PE"/>
        </w:rPr>
      </w:pPr>
      <w:r w:rsidRPr="00741ECA">
        <w:rPr>
          <w:rFonts w:ascii="Helvetica" w:hAnsi="Helvetica"/>
          <w:lang w:val="es-PE"/>
        </w:rPr>
        <w:t>Un principio fundamental es:</w:t>
      </w:r>
    </w:p>
    <w:p w14:paraId="06CD58EF"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Una persona no debe auditar su propia área de trabajo.</w:t>
      </w:r>
    </w:p>
    <w:p w14:paraId="0ED96C58"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Por ejemplo, el responsable directo de un proceso no debería realizar por sí mismo la auditoría de ese mismo proceso y evaluar su propia actuación.</w:t>
      </w:r>
    </w:p>
    <w:p w14:paraId="461E2331" w14:textId="77777777" w:rsidR="00CE1997" w:rsidRPr="00741ECA" w:rsidRDefault="00CE1997" w:rsidP="00CE1997">
      <w:pPr>
        <w:pStyle w:val="Ttulo3"/>
        <w:rPr>
          <w:rFonts w:ascii="Helvetica" w:hAnsi="Helvetica"/>
          <w:lang w:val="es-PE"/>
        </w:rPr>
      </w:pPr>
      <w:r w:rsidRPr="00741ECA">
        <w:rPr>
          <w:rFonts w:ascii="Helvetica" w:hAnsi="Helvetica"/>
          <w:lang w:val="es-PE"/>
        </w:rPr>
        <w:t>Competencia de los auditores</w:t>
      </w:r>
    </w:p>
    <w:p w14:paraId="0D38E39F"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 xml:space="preserve">Los auditores deben contar con </w:t>
      </w:r>
      <w:r w:rsidRPr="00741ECA">
        <w:rPr>
          <w:rStyle w:val="Textoennegrita"/>
          <w:rFonts w:ascii="Helvetica" w:eastAsiaTheme="majorEastAsia" w:hAnsi="Helvetica"/>
          <w:lang w:val="es-PE"/>
        </w:rPr>
        <w:t>competencia adecuada para realizar el trabajo que se les asigna</w:t>
      </w:r>
      <w:r w:rsidRPr="00741ECA">
        <w:rPr>
          <w:rFonts w:ascii="Helvetica" w:hAnsi="Helvetica"/>
          <w:lang w:val="es-PE"/>
        </w:rPr>
        <w:t>.</w:t>
      </w:r>
    </w:p>
    <w:p w14:paraId="5A8115EA" w14:textId="77777777" w:rsidR="00CE1997" w:rsidRPr="00741ECA" w:rsidRDefault="00CE1997" w:rsidP="00CE1997">
      <w:pPr>
        <w:pStyle w:val="NormalWeb"/>
        <w:rPr>
          <w:rFonts w:ascii="Helvetica" w:hAnsi="Helvetica"/>
          <w:lang w:val="es-PE"/>
        </w:rPr>
      </w:pPr>
      <w:r w:rsidRPr="00741ECA">
        <w:rPr>
          <w:rFonts w:ascii="Helvetica" w:hAnsi="Helvetica"/>
          <w:lang w:val="es-PE"/>
        </w:rPr>
        <w:t>Esto puede incluir conocimientos sobre:</w:t>
      </w:r>
    </w:p>
    <w:p w14:paraId="253292F8" w14:textId="77777777" w:rsidR="00CE1997" w:rsidRPr="00741ECA" w:rsidRDefault="00CE1997" w:rsidP="0047461E">
      <w:pPr>
        <w:numPr>
          <w:ilvl w:val="0"/>
          <w:numId w:val="296"/>
        </w:numPr>
        <w:spacing w:before="100" w:beforeAutospacing="1" w:after="100" w:afterAutospacing="1" w:line="240" w:lineRule="auto"/>
        <w:rPr>
          <w:rFonts w:ascii="Helvetica" w:hAnsi="Helvetica"/>
        </w:rPr>
      </w:pPr>
      <w:r w:rsidRPr="00741ECA">
        <w:rPr>
          <w:rFonts w:ascii="Helvetica" w:hAnsi="Helvetica"/>
        </w:rPr>
        <w:t xml:space="preserve">Auditoría. </w:t>
      </w:r>
    </w:p>
    <w:p w14:paraId="203CE938" w14:textId="77777777" w:rsidR="00CE1997" w:rsidRPr="00741ECA" w:rsidRDefault="00CE1997" w:rsidP="0047461E">
      <w:pPr>
        <w:numPr>
          <w:ilvl w:val="0"/>
          <w:numId w:val="296"/>
        </w:numPr>
        <w:spacing w:before="100" w:beforeAutospacing="1" w:after="100" w:afterAutospacing="1" w:line="240" w:lineRule="auto"/>
        <w:rPr>
          <w:rFonts w:ascii="Helvetica" w:hAnsi="Helvetica"/>
        </w:rPr>
      </w:pPr>
      <w:r w:rsidRPr="00741ECA">
        <w:rPr>
          <w:rFonts w:ascii="Helvetica" w:hAnsi="Helvetica"/>
        </w:rPr>
        <w:t xml:space="preserve">Sistemas de gestión. </w:t>
      </w:r>
    </w:p>
    <w:p w14:paraId="5BCBDADD" w14:textId="77777777" w:rsidR="00CE1997" w:rsidRPr="00741ECA" w:rsidRDefault="00CE1997" w:rsidP="0047461E">
      <w:pPr>
        <w:numPr>
          <w:ilvl w:val="0"/>
          <w:numId w:val="296"/>
        </w:numPr>
        <w:spacing w:before="100" w:beforeAutospacing="1" w:after="100" w:afterAutospacing="1" w:line="240" w:lineRule="auto"/>
        <w:rPr>
          <w:rFonts w:ascii="Helvetica" w:hAnsi="Helvetica"/>
        </w:rPr>
      </w:pPr>
      <w:r w:rsidRPr="00741ECA">
        <w:rPr>
          <w:rFonts w:ascii="Helvetica" w:hAnsi="Helvetica"/>
        </w:rPr>
        <w:t xml:space="preserve">ISO 37001. </w:t>
      </w:r>
    </w:p>
    <w:p w14:paraId="3698421A" w14:textId="77777777" w:rsidR="00CE1997" w:rsidRPr="00741ECA" w:rsidRDefault="00CE1997" w:rsidP="0047461E">
      <w:pPr>
        <w:numPr>
          <w:ilvl w:val="0"/>
          <w:numId w:val="296"/>
        </w:numPr>
        <w:spacing w:before="100" w:beforeAutospacing="1" w:after="100" w:afterAutospacing="1" w:line="240" w:lineRule="auto"/>
        <w:rPr>
          <w:rFonts w:ascii="Helvetica" w:hAnsi="Helvetica"/>
        </w:rPr>
      </w:pPr>
      <w:r w:rsidRPr="00741ECA">
        <w:rPr>
          <w:rFonts w:ascii="Helvetica" w:hAnsi="Helvetica"/>
        </w:rPr>
        <w:t xml:space="preserve">Riesgos de soborno. </w:t>
      </w:r>
    </w:p>
    <w:p w14:paraId="0A2CB5EB" w14:textId="77777777" w:rsidR="00CE1997" w:rsidRPr="00741ECA" w:rsidRDefault="00CE1997" w:rsidP="0047461E">
      <w:pPr>
        <w:numPr>
          <w:ilvl w:val="0"/>
          <w:numId w:val="296"/>
        </w:numPr>
        <w:spacing w:before="100" w:beforeAutospacing="1" w:after="100" w:afterAutospacing="1" w:line="240" w:lineRule="auto"/>
        <w:rPr>
          <w:rFonts w:ascii="Helvetica" w:hAnsi="Helvetica"/>
        </w:rPr>
      </w:pPr>
      <w:r w:rsidRPr="00741ECA">
        <w:rPr>
          <w:rFonts w:ascii="Helvetica" w:hAnsi="Helvetica"/>
        </w:rPr>
        <w:t xml:space="preserve">Controles internos. </w:t>
      </w:r>
    </w:p>
    <w:p w14:paraId="704B9D02" w14:textId="77777777" w:rsidR="00CE1997" w:rsidRPr="00741ECA" w:rsidRDefault="00CE1997" w:rsidP="0047461E">
      <w:pPr>
        <w:numPr>
          <w:ilvl w:val="0"/>
          <w:numId w:val="296"/>
        </w:numPr>
        <w:spacing w:before="100" w:beforeAutospacing="1" w:after="100" w:afterAutospacing="1" w:line="240" w:lineRule="auto"/>
        <w:rPr>
          <w:rFonts w:ascii="Helvetica" w:hAnsi="Helvetica"/>
        </w:rPr>
      </w:pPr>
      <w:r w:rsidRPr="00741ECA">
        <w:rPr>
          <w:rFonts w:ascii="Helvetica" w:hAnsi="Helvetica"/>
        </w:rPr>
        <w:t xml:space="preserve">Procesos de la organización. </w:t>
      </w:r>
    </w:p>
    <w:p w14:paraId="1FD34F1D" w14:textId="77777777" w:rsidR="00CE1997" w:rsidRPr="00741ECA" w:rsidRDefault="00CE1997" w:rsidP="00CE1997">
      <w:pPr>
        <w:pStyle w:val="NormalWeb"/>
        <w:rPr>
          <w:rFonts w:ascii="Helvetica" w:hAnsi="Helvetica"/>
          <w:lang w:val="es-PE"/>
        </w:rPr>
      </w:pPr>
      <w:r w:rsidRPr="00741ECA">
        <w:rPr>
          <w:rFonts w:ascii="Helvetica" w:hAnsi="Helvetica"/>
          <w:lang w:val="es-PE"/>
        </w:rPr>
        <w:t>La competencia necesaria dependerá del alcance y complejidad de la auditoría.</w:t>
      </w:r>
    </w:p>
    <w:p w14:paraId="088EC8E8" w14:textId="77777777" w:rsidR="00CE1997" w:rsidRPr="00741ECA" w:rsidRDefault="00CE1997" w:rsidP="00CE1997">
      <w:pPr>
        <w:pStyle w:val="Ttulo3"/>
        <w:rPr>
          <w:rFonts w:ascii="Helvetica" w:hAnsi="Helvetica"/>
          <w:lang w:val="es-PE"/>
        </w:rPr>
      </w:pPr>
      <w:r w:rsidRPr="00741ECA">
        <w:rPr>
          <w:rFonts w:ascii="Helvetica" w:hAnsi="Helvetica"/>
          <w:lang w:val="es-PE"/>
        </w:rPr>
        <w:t>Auditoría interna y auditoría externa</w:t>
      </w:r>
    </w:p>
    <w:p w14:paraId="5F7956CC" w14:textId="1665FB13" w:rsidR="00CE1997" w:rsidRPr="00741ECA" w:rsidRDefault="00CE1997" w:rsidP="00D22F1C">
      <w:pPr>
        <w:pStyle w:val="NormalWeb"/>
        <w:ind w:firstLine="720"/>
        <w:rPr>
          <w:rFonts w:ascii="Helvetica" w:hAnsi="Helvetica"/>
          <w:lang w:val="es-PE"/>
        </w:rPr>
      </w:pPr>
      <w:r w:rsidRPr="00741ECA">
        <w:rPr>
          <w:rFonts w:ascii="Helvetica" w:hAnsi="Helvetica"/>
          <w:lang w:val="es-PE"/>
        </w:rPr>
        <w:t xml:space="preserve">No debe confundirse la </w:t>
      </w:r>
      <w:r w:rsidRPr="00741ECA">
        <w:rPr>
          <w:rStyle w:val="Textoennegrita"/>
          <w:rFonts w:ascii="Helvetica" w:eastAsiaTheme="majorEastAsia" w:hAnsi="Helvetica"/>
          <w:lang w:val="es-PE"/>
        </w:rPr>
        <w:t>auditoría interna</w:t>
      </w:r>
      <w:r w:rsidRPr="00741ECA">
        <w:rPr>
          <w:rFonts w:ascii="Helvetica" w:hAnsi="Helvetica"/>
          <w:lang w:val="es-PE"/>
        </w:rPr>
        <w:t xml:space="preserve"> con la auditoría realizada por un organismo de certificación.</w:t>
      </w:r>
      <w:r w:rsidR="00D22F1C" w:rsidRPr="00741ECA">
        <w:rPr>
          <w:rFonts w:ascii="Helvetica" w:hAnsi="Helvetica"/>
          <w:lang w:val="es-PE"/>
        </w:rPr>
        <w:t xml:space="preserve"> </w:t>
      </w:r>
      <w:r w:rsidRPr="00741ECA">
        <w:rPr>
          <w:rFonts w:ascii="Helvetica" w:hAnsi="Helvetica"/>
          <w:lang w:val="es-PE"/>
        </w:rPr>
        <w:t>La auditoría interna es realizada por la propia organización o por una parte externa que actúa en su nombre, con el objetivo de evaluar internamente el sistema.</w:t>
      </w:r>
    </w:p>
    <w:p w14:paraId="4D03A96C"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 xml:space="preserve">La auditoría de certificación es realizada por un </w:t>
      </w:r>
      <w:r w:rsidRPr="00741ECA">
        <w:rPr>
          <w:rStyle w:val="Textoennegrita"/>
          <w:rFonts w:ascii="Helvetica" w:eastAsiaTheme="majorEastAsia" w:hAnsi="Helvetica"/>
          <w:lang w:val="es-PE"/>
        </w:rPr>
        <w:t>organismo de certificación independiente</w:t>
      </w:r>
      <w:r w:rsidRPr="00741ECA">
        <w:rPr>
          <w:rFonts w:ascii="Helvetica" w:hAnsi="Helvetica"/>
          <w:lang w:val="es-PE"/>
        </w:rPr>
        <w:t>, dentro del proceso destinado a determinar si la organización cumple los requisitos de la norma para obtener o mantener una certificación.</w:t>
      </w:r>
    </w:p>
    <w:p w14:paraId="208781DB" w14:textId="77777777" w:rsidR="00CE1997" w:rsidRPr="00741ECA" w:rsidRDefault="00CE1997" w:rsidP="00CE1997">
      <w:pPr>
        <w:pStyle w:val="NormalWeb"/>
        <w:rPr>
          <w:rFonts w:ascii="Helvetica" w:hAnsi="Helvetica"/>
          <w:lang w:val="es-PE"/>
        </w:rPr>
      </w:pPr>
      <w:r w:rsidRPr="00741ECA">
        <w:rPr>
          <w:rFonts w:ascii="Helvetica" w:hAnsi="Helvetica"/>
          <w:lang w:val="es-PE"/>
        </w:rPr>
        <w:t>Por tanto:</w:t>
      </w:r>
    </w:p>
    <w:p w14:paraId="098D7E70"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Auditoría interna = evaluación del sistema desde dentro de la organización.</w:t>
      </w:r>
    </w:p>
    <w:p w14:paraId="143833EE"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Auditoría de certificación = evaluación independiente realizada para el proceso de certificación.</w:t>
      </w:r>
    </w:p>
    <w:p w14:paraId="4B2CEF80" w14:textId="77777777" w:rsidR="00CE1997" w:rsidRPr="00741ECA" w:rsidRDefault="00CE1997" w:rsidP="00CE1997">
      <w:pPr>
        <w:pStyle w:val="Ttulo3"/>
        <w:rPr>
          <w:rFonts w:ascii="Helvetica" w:hAnsi="Helvetica"/>
          <w:lang w:val="es-PE"/>
        </w:rPr>
      </w:pPr>
      <w:r w:rsidRPr="00741ECA">
        <w:rPr>
          <w:rFonts w:ascii="Helvetica" w:hAnsi="Helvetica"/>
          <w:lang w:val="es-PE"/>
        </w:rPr>
        <w:t>Hallazgos de auditoría</w:t>
      </w:r>
    </w:p>
    <w:p w14:paraId="3CF1CFE5" w14:textId="663A6F44" w:rsidR="00CE1997" w:rsidRPr="00741ECA" w:rsidRDefault="00CE1997" w:rsidP="00D22F1C">
      <w:pPr>
        <w:pStyle w:val="NormalWeb"/>
        <w:ind w:firstLine="720"/>
        <w:rPr>
          <w:rFonts w:ascii="Helvetica" w:hAnsi="Helvetica"/>
          <w:lang w:val="es-PE"/>
        </w:rPr>
      </w:pPr>
      <w:r w:rsidRPr="00741ECA">
        <w:rPr>
          <w:rFonts w:ascii="Helvetica" w:hAnsi="Helvetica"/>
          <w:lang w:val="es-PE"/>
        </w:rPr>
        <w:t>Una auditoría puede generar diferentes resultados.</w:t>
      </w:r>
      <w:r w:rsidR="00D22F1C" w:rsidRPr="00741ECA">
        <w:rPr>
          <w:rFonts w:ascii="Helvetica" w:hAnsi="Helvetica"/>
          <w:lang w:val="es-PE"/>
        </w:rPr>
        <w:t xml:space="preserve"> </w:t>
      </w:r>
      <w:r w:rsidRPr="00741ECA">
        <w:rPr>
          <w:rFonts w:ascii="Helvetica" w:hAnsi="Helvetica"/>
          <w:lang w:val="es-PE"/>
        </w:rPr>
        <w:t>Entre ellos:</w:t>
      </w:r>
    </w:p>
    <w:p w14:paraId="23C160E1"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Conformidad:</w:t>
      </w:r>
      <w:r w:rsidRPr="00741ECA">
        <w:rPr>
          <w:rFonts w:ascii="Helvetica" w:hAnsi="Helvetica"/>
          <w:lang w:val="es-PE"/>
        </w:rPr>
        <w:t xml:space="preserve"> el requisito se cumple.</w:t>
      </w:r>
    </w:p>
    <w:p w14:paraId="4CAE65AA"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No conformidad:</w:t>
      </w:r>
      <w:r w:rsidRPr="00741ECA">
        <w:rPr>
          <w:rFonts w:ascii="Helvetica" w:hAnsi="Helvetica"/>
          <w:lang w:val="es-PE"/>
        </w:rPr>
        <w:t xml:space="preserve"> existe un incumplimiento de un requisito aplicable.</w:t>
      </w:r>
    </w:p>
    <w:p w14:paraId="597F0100"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Observación o situación que requiere atención:</w:t>
      </w:r>
      <w:r w:rsidRPr="00741ECA">
        <w:rPr>
          <w:rFonts w:ascii="Helvetica" w:hAnsi="Helvetica"/>
          <w:lang w:val="es-PE"/>
        </w:rPr>
        <w:t xml:space="preserve"> puede señalar una circunstancia que merece seguimiento, dependiendo de la metodología utilizada.</w:t>
      </w:r>
    </w:p>
    <w:p w14:paraId="78563975"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Oportunidad de mejora:</w:t>
      </w:r>
      <w:r w:rsidRPr="00741ECA">
        <w:rPr>
          <w:rFonts w:ascii="Helvetica" w:hAnsi="Helvetica"/>
          <w:lang w:val="es-PE"/>
        </w:rPr>
        <w:t xml:space="preserve"> existe una posibilidad de mejorar la eficacia o eficiencia del sistema.</w:t>
      </w:r>
    </w:p>
    <w:p w14:paraId="1EE74341"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La clasificación concreta debe seguir los criterios definidos por la organización y la metodología de auditoría utilizada.</w:t>
      </w:r>
    </w:p>
    <w:p w14:paraId="290BD0EF" w14:textId="77777777" w:rsidR="00CE1997" w:rsidRPr="00741ECA" w:rsidRDefault="00CE1997" w:rsidP="00CE1997">
      <w:pPr>
        <w:pStyle w:val="Ttulo3"/>
        <w:rPr>
          <w:rFonts w:ascii="Helvetica" w:hAnsi="Helvetica"/>
          <w:lang w:val="es-PE"/>
        </w:rPr>
      </w:pPr>
      <w:r w:rsidRPr="00741ECA">
        <w:rPr>
          <w:rFonts w:ascii="Helvetica" w:hAnsi="Helvetica"/>
          <w:lang w:val="es-PE"/>
        </w:rPr>
        <w:t>No conformidades</w:t>
      </w:r>
    </w:p>
    <w:p w14:paraId="536B7108" w14:textId="1BC13644" w:rsidR="00CE1997" w:rsidRPr="00741ECA" w:rsidRDefault="00CE1997" w:rsidP="00D22F1C">
      <w:pPr>
        <w:pStyle w:val="NormalWeb"/>
        <w:ind w:firstLine="720"/>
        <w:rPr>
          <w:rFonts w:ascii="Helvetica" w:hAnsi="Helvetica"/>
          <w:lang w:val="es-PE"/>
        </w:rPr>
      </w:pPr>
      <w:r w:rsidRPr="00741ECA">
        <w:rPr>
          <w:rFonts w:ascii="Helvetica" w:hAnsi="Helvetica"/>
          <w:lang w:val="es-PE"/>
        </w:rPr>
        <w:t xml:space="preserve">Una no conformidad significa que </w:t>
      </w:r>
      <w:r w:rsidRPr="00741ECA">
        <w:rPr>
          <w:rStyle w:val="Textoennegrita"/>
          <w:rFonts w:ascii="Helvetica" w:eastAsiaTheme="majorEastAsia" w:hAnsi="Helvetica"/>
          <w:lang w:val="es-PE"/>
        </w:rPr>
        <w:t>no se ha cumplido un requisito</w:t>
      </w:r>
      <w:r w:rsidRPr="00741ECA">
        <w:rPr>
          <w:rFonts w:ascii="Helvetica" w:hAnsi="Helvetica"/>
          <w:lang w:val="es-PE"/>
        </w:rPr>
        <w:t>.</w:t>
      </w:r>
      <w:r w:rsidR="00D22F1C" w:rsidRPr="00741ECA">
        <w:rPr>
          <w:rFonts w:ascii="Helvetica" w:hAnsi="Helvetica"/>
          <w:lang w:val="es-PE"/>
        </w:rPr>
        <w:t xml:space="preserve"> </w:t>
      </w:r>
      <w:r w:rsidRPr="00741ECA">
        <w:rPr>
          <w:rFonts w:ascii="Helvetica" w:hAnsi="Helvetica"/>
          <w:lang w:val="es-PE"/>
        </w:rPr>
        <w:t>Por ejemplo, el procedimiento interno establece que determinados proveedores deben someterse a debida diligencia antes de su contratación, pero la revisión de varios expedientes demuestra que el procedimiento no se aplicó.</w:t>
      </w:r>
    </w:p>
    <w:p w14:paraId="5BDC13F9" w14:textId="77777777" w:rsidR="00CE1997" w:rsidRPr="00741ECA" w:rsidRDefault="00CE1997" w:rsidP="00CE1997">
      <w:pPr>
        <w:pStyle w:val="NormalWeb"/>
        <w:rPr>
          <w:rFonts w:ascii="Helvetica" w:hAnsi="Helvetica"/>
          <w:lang w:val="es-PE"/>
        </w:rPr>
      </w:pPr>
      <w:r w:rsidRPr="00741ECA">
        <w:rPr>
          <w:rFonts w:ascii="Helvetica" w:hAnsi="Helvetica"/>
          <w:lang w:val="es-PE"/>
        </w:rPr>
        <w:t>El auditor debe documentar adecuadamente:</w:t>
      </w:r>
    </w:p>
    <w:p w14:paraId="24F73005"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Qué requisito debía cumplirse.</w:t>
      </w:r>
    </w:p>
    <w:p w14:paraId="39F9ED42"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Qué evidencia se encontró.</w:t>
      </w:r>
    </w:p>
    <w:p w14:paraId="440FD4B8"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Cuál es la diferencia entre el requisito y la situación observada.</w:t>
      </w:r>
    </w:p>
    <w:p w14:paraId="2E606538" w14:textId="77777777" w:rsidR="00CE1997" w:rsidRPr="00741ECA" w:rsidRDefault="00CE1997" w:rsidP="00CE1997">
      <w:pPr>
        <w:pStyle w:val="Ttulo3"/>
        <w:rPr>
          <w:rFonts w:ascii="Helvetica" w:hAnsi="Helvetica"/>
          <w:lang w:val="es-PE"/>
        </w:rPr>
      </w:pPr>
      <w:r w:rsidRPr="00741ECA">
        <w:rPr>
          <w:rFonts w:ascii="Helvetica" w:hAnsi="Helvetica"/>
          <w:lang w:val="es-PE"/>
        </w:rPr>
        <w:t>Informe de auditoría</w:t>
      </w:r>
    </w:p>
    <w:p w14:paraId="0839F002" w14:textId="15FB4047" w:rsidR="00CE1997" w:rsidRPr="00741ECA" w:rsidRDefault="00CE1997" w:rsidP="00D22F1C">
      <w:pPr>
        <w:pStyle w:val="NormalWeb"/>
        <w:ind w:firstLine="720"/>
        <w:rPr>
          <w:rFonts w:ascii="Helvetica" w:hAnsi="Helvetica"/>
          <w:lang w:val="es-PE"/>
        </w:rPr>
      </w:pPr>
      <w:r w:rsidRPr="00741ECA">
        <w:rPr>
          <w:rFonts w:ascii="Helvetica" w:hAnsi="Helvetica"/>
          <w:lang w:val="es-PE"/>
        </w:rPr>
        <w:t xml:space="preserve">Los resultados deben quedar documentados en un </w:t>
      </w:r>
      <w:r w:rsidRPr="00741ECA">
        <w:rPr>
          <w:rStyle w:val="Textoennegrita"/>
          <w:rFonts w:ascii="Helvetica" w:eastAsiaTheme="majorEastAsia" w:hAnsi="Helvetica"/>
          <w:lang w:val="es-PE"/>
        </w:rPr>
        <w:t>informe de auditoría</w:t>
      </w:r>
      <w:r w:rsidRPr="00741ECA">
        <w:rPr>
          <w:rFonts w:ascii="Helvetica" w:hAnsi="Helvetica"/>
          <w:lang w:val="es-PE"/>
        </w:rPr>
        <w:t>.</w:t>
      </w:r>
      <w:r w:rsidR="00D22F1C" w:rsidRPr="00741ECA">
        <w:rPr>
          <w:rFonts w:ascii="Helvetica" w:hAnsi="Helvetica"/>
          <w:lang w:val="es-PE"/>
        </w:rPr>
        <w:t xml:space="preserve"> </w:t>
      </w:r>
      <w:r w:rsidRPr="00741ECA">
        <w:rPr>
          <w:rFonts w:ascii="Helvetica" w:hAnsi="Helvetica"/>
          <w:lang w:val="es-PE"/>
        </w:rPr>
        <w:t>Dependiendo del tamaño y complejidad de la organización, el informe puede incluir:</w:t>
      </w:r>
    </w:p>
    <w:p w14:paraId="31B937FF" w14:textId="77777777" w:rsidR="00CE1997" w:rsidRPr="00741ECA" w:rsidRDefault="00CE1997" w:rsidP="0047461E">
      <w:pPr>
        <w:numPr>
          <w:ilvl w:val="0"/>
          <w:numId w:val="297"/>
        </w:numPr>
        <w:spacing w:before="100" w:beforeAutospacing="1" w:after="100" w:afterAutospacing="1" w:line="240" w:lineRule="auto"/>
        <w:rPr>
          <w:rFonts w:ascii="Helvetica" w:hAnsi="Helvetica"/>
        </w:rPr>
      </w:pPr>
      <w:r w:rsidRPr="00741ECA">
        <w:rPr>
          <w:rFonts w:ascii="Helvetica" w:hAnsi="Helvetica"/>
        </w:rPr>
        <w:t xml:space="preserve">Objetivo. </w:t>
      </w:r>
    </w:p>
    <w:p w14:paraId="29A5FF1D" w14:textId="77777777" w:rsidR="00CE1997" w:rsidRPr="00741ECA" w:rsidRDefault="00CE1997" w:rsidP="0047461E">
      <w:pPr>
        <w:numPr>
          <w:ilvl w:val="0"/>
          <w:numId w:val="297"/>
        </w:numPr>
        <w:spacing w:before="100" w:beforeAutospacing="1" w:after="100" w:afterAutospacing="1" w:line="240" w:lineRule="auto"/>
        <w:rPr>
          <w:rFonts w:ascii="Helvetica" w:hAnsi="Helvetica"/>
        </w:rPr>
      </w:pPr>
      <w:r w:rsidRPr="00741ECA">
        <w:rPr>
          <w:rFonts w:ascii="Helvetica" w:hAnsi="Helvetica"/>
        </w:rPr>
        <w:t xml:space="preserve">Alcance. </w:t>
      </w:r>
    </w:p>
    <w:p w14:paraId="6038CE54" w14:textId="77777777" w:rsidR="00CE1997" w:rsidRPr="00741ECA" w:rsidRDefault="00CE1997" w:rsidP="0047461E">
      <w:pPr>
        <w:numPr>
          <w:ilvl w:val="0"/>
          <w:numId w:val="297"/>
        </w:numPr>
        <w:spacing w:before="100" w:beforeAutospacing="1" w:after="100" w:afterAutospacing="1" w:line="240" w:lineRule="auto"/>
        <w:rPr>
          <w:rFonts w:ascii="Helvetica" w:hAnsi="Helvetica"/>
        </w:rPr>
      </w:pPr>
      <w:r w:rsidRPr="00741ECA">
        <w:rPr>
          <w:rFonts w:ascii="Helvetica" w:hAnsi="Helvetica"/>
        </w:rPr>
        <w:t xml:space="preserve">Criterios. </w:t>
      </w:r>
    </w:p>
    <w:p w14:paraId="7E5061B3" w14:textId="77777777" w:rsidR="00CE1997" w:rsidRPr="00741ECA" w:rsidRDefault="00CE1997" w:rsidP="0047461E">
      <w:pPr>
        <w:numPr>
          <w:ilvl w:val="0"/>
          <w:numId w:val="297"/>
        </w:numPr>
        <w:spacing w:before="100" w:beforeAutospacing="1" w:after="100" w:afterAutospacing="1" w:line="240" w:lineRule="auto"/>
        <w:rPr>
          <w:rFonts w:ascii="Helvetica" w:hAnsi="Helvetica"/>
        </w:rPr>
      </w:pPr>
      <w:r w:rsidRPr="00741ECA">
        <w:rPr>
          <w:rFonts w:ascii="Helvetica" w:hAnsi="Helvetica"/>
        </w:rPr>
        <w:t xml:space="preserve">Fecha. </w:t>
      </w:r>
    </w:p>
    <w:p w14:paraId="6CC11386" w14:textId="77777777" w:rsidR="00CE1997" w:rsidRPr="00741ECA" w:rsidRDefault="00CE1997" w:rsidP="0047461E">
      <w:pPr>
        <w:numPr>
          <w:ilvl w:val="0"/>
          <w:numId w:val="297"/>
        </w:numPr>
        <w:spacing w:before="100" w:beforeAutospacing="1" w:after="100" w:afterAutospacing="1" w:line="240" w:lineRule="auto"/>
        <w:rPr>
          <w:rFonts w:ascii="Helvetica" w:hAnsi="Helvetica"/>
        </w:rPr>
      </w:pPr>
      <w:r w:rsidRPr="00741ECA">
        <w:rPr>
          <w:rFonts w:ascii="Helvetica" w:hAnsi="Helvetica"/>
        </w:rPr>
        <w:t xml:space="preserve">Áreas auditadas. </w:t>
      </w:r>
    </w:p>
    <w:p w14:paraId="4616F37D" w14:textId="77777777" w:rsidR="00CE1997" w:rsidRPr="00741ECA" w:rsidRDefault="00CE1997" w:rsidP="0047461E">
      <w:pPr>
        <w:numPr>
          <w:ilvl w:val="0"/>
          <w:numId w:val="297"/>
        </w:numPr>
        <w:spacing w:before="100" w:beforeAutospacing="1" w:after="100" w:afterAutospacing="1" w:line="240" w:lineRule="auto"/>
        <w:rPr>
          <w:rFonts w:ascii="Helvetica" w:hAnsi="Helvetica"/>
        </w:rPr>
      </w:pPr>
      <w:r w:rsidRPr="00741ECA">
        <w:rPr>
          <w:rFonts w:ascii="Helvetica" w:hAnsi="Helvetica"/>
        </w:rPr>
        <w:t xml:space="preserve">Equipo auditor. </w:t>
      </w:r>
    </w:p>
    <w:p w14:paraId="7987ED54" w14:textId="77777777" w:rsidR="00CE1997" w:rsidRPr="00741ECA" w:rsidRDefault="00CE1997" w:rsidP="0047461E">
      <w:pPr>
        <w:numPr>
          <w:ilvl w:val="0"/>
          <w:numId w:val="297"/>
        </w:numPr>
        <w:spacing w:before="100" w:beforeAutospacing="1" w:after="100" w:afterAutospacing="1" w:line="240" w:lineRule="auto"/>
        <w:rPr>
          <w:rFonts w:ascii="Helvetica" w:hAnsi="Helvetica"/>
        </w:rPr>
      </w:pPr>
      <w:r w:rsidRPr="00741ECA">
        <w:rPr>
          <w:rFonts w:ascii="Helvetica" w:hAnsi="Helvetica"/>
        </w:rPr>
        <w:t xml:space="preserve">Evidencias revisadas. </w:t>
      </w:r>
    </w:p>
    <w:p w14:paraId="6EA8B76F" w14:textId="77777777" w:rsidR="00CE1997" w:rsidRPr="00741ECA" w:rsidRDefault="00CE1997" w:rsidP="0047461E">
      <w:pPr>
        <w:numPr>
          <w:ilvl w:val="0"/>
          <w:numId w:val="297"/>
        </w:numPr>
        <w:spacing w:before="100" w:beforeAutospacing="1" w:after="100" w:afterAutospacing="1" w:line="240" w:lineRule="auto"/>
        <w:rPr>
          <w:rFonts w:ascii="Helvetica" w:hAnsi="Helvetica"/>
        </w:rPr>
      </w:pPr>
      <w:r w:rsidRPr="00741ECA">
        <w:rPr>
          <w:rFonts w:ascii="Helvetica" w:hAnsi="Helvetica"/>
        </w:rPr>
        <w:t xml:space="preserve">Hallazgos. </w:t>
      </w:r>
    </w:p>
    <w:p w14:paraId="59920A58" w14:textId="77777777" w:rsidR="00CE1997" w:rsidRPr="00741ECA" w:rsidRDefault="00CE1997" w:rsidP="0047461E">
      <w:pPr>
        <w:numPr>
          <w:ilvl w:val="0"/>
          <w:numId w:val="297"/>
        </w:numPr>
        <w:spacing w:before="100" w:beforeAutospacing="1" w:after="100" w:afterAutospacing="1" w:line="240" w:lineRule="auto"/>
        <w:rPr>
          <w:rFonts w:ascii="Helvetica" w:hAnsi="Helvetica"/>
        </w:rPr>
      </w:pPr>
      <w:r w:rsidRPr="00741ECA">
        <w:rPr>
          <w:rFonts w:ascii="Helvetica" w:hAnsi="Helvetica"/>
        </w:rPr>
        <w:t xml:space="preserve">No conformidades. </w:t>
      </w:r>
    </w:p>
    <w:p w14:paraId="52A3B6E5" w14:textId="77777777" w:rsidR="00CE1997" w:rsidRPr="00741ECA" w:rsidRDefault="00CE1997" w:rsidP="0047461E">
      <w:pPr>
        <w:numPr>
          <w:ilvl w:val="0"/>
          <w:numId w:val="297"/>
        </w:numPr>
        <w:spacing w:before="100" w:beforeAutospacing="1" w:after="100" w:afterAutospacing="1" w:line="240" w:lineRule="auto"/>
        <w:rPr>
          <w:rFonts w:ascii="Helvetica" w:hAnsi="Helvetica"/>
        </w:rPr>
      </w:pPr>
      <w:r w:rsidRPr="00741ECA">
        <w:rPr>
          <w:rFonts w:ascii="Helvetica" w:hAnsi="Helvetica"/>
        </w:rPr>
        <w:t xml:space="preserve">Conclusiones. </w:t>
      </w:r>
    </w:p>
    <w:p w14:paraId="6DAC62BA" w14:textId="77777777" w:rsidR="00CE1997" w:rsidRPr="00741ECA" w:rsidRDefault="00CE1997" w:rsidP="0047461E">
      <w:pPr>
        <w:numPr>
          <w:ilvl w:val="0"/>
          <w:numId w:val="297"/>
        </w:numPr>
        <w:spacing w:before="100" w:beforeAutospacing="1" w:after="100" w:afterAutospacing="1" w:line="240" w:lineRule="auto"/>
        <w:rPr>
          <w:rFonts w:ascii="Helvetica" w:hAnsi="Helvetica"/>
          <w:lang w:val="es-PE"/>
        </w:rPr>
      </w:pPr>
      <w:r w:rsidRPr="00741ECA">
        <w:rPr>
          <w:rFonts w:ascii="Helvetica" w:hAnsi="Helvetica"/>
          <w:lang w:val="es-PE"/>
        </w:rPr>
        <w:t xml:space="preserve">Recomendaciones o aspectos de mejora. </w:t>
      </w:r>
    </w:p>
    <w:p w14:paraId="09547D39" w14:textId="77777777" w:rsidR="00CE1997" w:rsidRPr="00741ECA" w:rsidRDefault="00CE1997" w:rsidP="0047461E">
      <w:pPr>
        <w:numPr>
          <w:ilvl w:val="0"/>
          <w:numId w:val="297"/>
        </w:numPr>
        <w:spacing w:before="100" w:beforeAutospacing="1" w:after="100" w:afterAutospacing="1" w:line="240" w:lineRule="auto"/>
        <w:rPr>
          <w:rFonts w:ascii="Helvetica" w:hAnsi="Helvetica"/>
        </w:rPr>
      </w:pPr>
      <w:r w:rsidRPr="00741ECA">
        <w:rPr>
          <w:rFonts w:ascii="Helvetica" w:hAnsi="Helvetica"/>
        </w:rPr>
        <w:t xml:space="preserve">Acciones posteriores. </w:t>
      </w:r>
    </w:p>
    <w:p w14:paraId="0954ACBB" w14:textId="77777777" w:rsidR="00CE1997" w:rsidRPr="00741ECA" w:rsidRDefault="00CE1997" w:rsidP="00D22F1C">
      <w:pPr>
        <w:pStyle w:val="NormalWeb"/>
        <w:ind w:firstLine="360"/>
        <w:rPr>
          <w:rFonts w:ascii="Helvetica" w:hAnsi="Helvetica"/>
          <w:lang w:val="es-PE"/>
        </w:rPr>
      </w:pPr>
      <w:r w:rsidRPr="00741ECA">
        <w:rPr>
          <w:rFonts w:ascii="Helvetica" w:hAnsi="Helvetica"/>
          <w:lang w:val="es-PE"/>
        </w:rPr>
        <w:t xml:space="preserve">La documentación constituye evidencia de que el </w:t>
      </w:r>
      <w:r w:rsidRPr="00741ECA">
        <w:rPr>
          <w:rStyle w:val="Textoennegrita"/>
          <w:rFonts w:ascii="Helvetica" w:eastAsiaTheme="majorEastAsia" w:hAnsi="Helvetica"/>
          <w:lang w:val="es-PE"/>
        </w:rPr>
        <w:t>programa de auditoría fue implementado y que los resultados fueron obtenidos y comunicados</w:t>
      </w:r>
      <w:r w:rsidRPr="00741ECA">
        <w:rPr>
          <w:rFonts w:ascii="Helvetica" w:hAnsi="Helvetica"/>
          <w:lang w:val="es-PE"/>
        </w:rPr>
        <w:t xml:space="preserve">. </w:t>
      </w:r>
    </w:p>
    <w:p w14:paraId="10733E2E" w14:textId="77777777" w:rsidR="00CE1997" w:rsidRPr="00741ECA" w:rsidRDefault="00CE1997" w:rsidP="00CE1997">
      <w:pPr>
        <w:pStyle w:val="Ttulo3"/>
        <w:rPr>
          <w:rFonts w:ascii="Helvetica" w:hAnsi="Helvetica"/>
          <w:lang w:val="es-PE"/>
        </w:rPr>
      </w:pPr>
      <w:r w:rsidRPr="00741ECA">
        <w:rPr>
          <w:rFonts w:ascii="Helvetica" w:hAnsi="Helvetica"/>
          <w:lang w:val="es-PE"/>
        </w:rPr>
        <w:t>Comunicación de los resultados</w:t>
      </w:r>
    </w:p>
    <w:p w14:paraId="1B3D6687" w14:textId="6A2941ED" w:rsidR="00CE1997" w:rsidRPr="00741ECA" w:rsidRDefault="00CE1997" w:rsidP="00D22F1C">
      <w:pPr>
        <w:pStyle w:val="NormalWeb"/>
        <w:ind w:firstLine="720"/>
        <w:rPr>
          <w:rFonts w:ascii="Helvetica" w:hAnsi="Helvetica"/>
          <w:lang w:val="es-PE"/>
        </w:rPr>
      </w:pPr>
      <w:r w:rsidRPr="00741ECA">
        <w:rPr>
          <w:rFonts w:ascii="Helvetica" w:hAnsi="Helvetica"/>
          <w:lang w:val="es-PE"/>
        </w:rPr>
        <w:t>Los resultados no deben permanecer únicamente con el auditor.</w:t>
      </w:r>
      <w:r w:rsidR="00D22F1C" w:rsidRPr="00741ECA">
        <w:rPr>
          <w:rFonts w:ascii="Helvetica" w:hAnsi="Helvetica"/>
          <w:lang w:val="es-PE"/>
        </w:rPr>
        <w:t xml:space="preserve"> </w:t>
      </w:r>
      <w:r w:rsidRPr="00741ECA">
        <w:rPr>
          <w:rFonts w:ascii="Helvetica" w:hAnsi="Helvetica"/>
          <w:lang w:val="es-PE"/>
        </w:rPr>
        <w:t xml:space="preserve">ISO 37001:2025 establece que los resultados deben ser comunicados a los responsables pertinentes, a la función antisoborno y a la alta dirección y, cuando corresponda, al órgano de gobierno. </w:t>
      </w:r>
    </w:p>
    <w:p w14:paraId="1D92F661" w14:textId="77777777" w:rsidR="00CE1997" w:rsidRPr="00741ECA" w:rsidRDefault="00CE1997" w:rsidP="00CE1997">
      <w:pPr>
        <w:pStyle w:val="NormalWeb"/>
        <w:rPr>
          <w:rFonts w:ascii="Helvetica" w:hAnsi="Helvetica"/>
          <w:lang w:val="es-PE"/>
        </w:rPr>
      </w:pPr>
      <w:r w:rsidRPr="00741ECA">
        <w:rPr>
          <w:rFonts w:ascii="Helvetica" w:hAnsi="Helvetica"/>
          <w:lang w:val="es-PE"/>
        </w:rPr>
        <w:t>Esto permite que los responsables puedan:</w:t>
      </w:r>
    </w:p>
    <w:p w14:paraId="2A029698" w14:textId="77777777" w:rsidR="00CE1997" w:rsidRPr="00741ECA" w:rsidRDefault="00CE1997" w:rsidP="0047461E">
      <w:pPr>
        <w:numPr>
          <w:ilvl w:val="0"/>
          <w:numId w:val="298"/>
        </w:numPr>
        <w:spacing w:before="100" w:beforeAutospacing="1" w:after="100" w:afterAutospacing="1" w:line="240" w:lineRule="auto"/>
        <w:rPr>
          <w:rFonts w:ascii="Helvetica" w:hAnsi="Helvetica"/>
        </w:rPr>
      </w:pPr>
      <w:r w:rsidRPr="00741ECA">
        <w:rPr>
          <w:rFonts w:ascii="Helvetica" w:hAnsi="Helvetica"/>
        </w:rPr>
        <w:t xml:space="preserve">Analizar los hallazgos. </w:t>
      </w:r>
    </w:p>
    <w:p w14:paraId="40581744" w14:textId="77777777" w:rsidR="00CE1997" w:rsidRPr="00741ECA" w:rsidRDefault="00CE1997" w:rsidP="0047461E">
      <w:pPr>
        <w:numPr>
          <w:ilvl w:val="0"/>
          <w:numId w:val="298"/>
        </w:numPr>
        <w:spacing w:before="100" w:beforeAutospacing="1" w:after="100" w:afterAutospacing="1" w:line="240" w:lineRule="auto"/>
        <w:rPr>
          <w:rFonts w:ascii="Helvetica" w:hAnsi="Helvetica"/>
        </w:rPr>
      </w:pPr>
      <w:r w:rsidRPr="00741ECA">
        <w:rPr>
          <w:rFonts w:ascii="Helvetica" w:hAnsi="Helvetica"/>
        </w:rPr>
        <w:t xml:space="preserve">Determinar acciones. </w:t>
      </w:r>
    </w:p>
    <w:p w14:paraId="0E816193" w14:textId="77777777" w:rsidR="00CE1997" w:rsidRPr="00741ECA" w:rsidRDefault="00CE1997" w:rsidP="0047461E">
      <w:pPr>
        <w:numPr>
          <w:ilvl w:val="0"/>
          <w:numId w:val="298"/>
        </w:numPr>
        <w:spacing w:before="100" w:beforeAutospacing="1" w:after="100" w:afterAutospacing="1" w:line="240" w:lineRule="auto"/>
        <w:rPr>
          <w:rFonts w:ascii="Helvetica" w:hAnsi="Helvetica"/>
        </w:rPr>
      </w:pPr>
      <w:r w:rsidRPr="00741ECA">
        <w:rPr>
          <w:rFonts w:ascii="Helvetica" w:hAnsi="Helvetica"/>
        </w:rPr>
        <w:t xml:space="preserve">Asignar responsabilidades. </w:t>
      </w:r>
    </w:p>
    <w:p w14:paraId="1488FE06" w14:textId="77777777" w:rsidR="00CE1997" w:rsidRPr="00741ECA" w:rsidRDefault="00CE1997" w:rsidP="0047461E">
      <w:pPr>
        <w:numPr>
          <w:ilvl w:val="0"/>
          <w:numId w:val="298"/>
        </w:numPr>
        <w:spacing w:before="100" w:beforeAutospacing="1" w:after="100" w:afterAutospacing="1" w:line="240" w:lineRule="auto"/>
        <w:rPr>
          <w:rFonts w:ascii="Helvetica" w:hAnsi="Helvetica"/>
        </w:rPr>
      </w:pPr>
      <w:r w:rsidRPr="00741ECA">
        <w:rPr>
          <w:rFonts w:ascii="Helvetica" w:hAnsi="Helvetica"/>
        </w:rPr>
        <w:t xml:space="preserve">Establecer plazos. </w:t>
      </w:r>
    </w:p>
    <w:p w14:paraId="6685F9CE" w14:textId="77777777" w:rsidR="00CE1997" w:rsidRPr="00741ECA" w:rsidRDefault="00CE1997" w:rsidP="0047461E">
      <w:pPr>
        <w:numPr>
          <w:ilvl w:val="0"/>
          <w:numId w:val="298"/>
        </w:numPr>
        <w:spacing w:before="100" w:beforeAutospacing="1" w:after="100" w:afterAutospacing="1" w:line="240" w:lineRule="auto"/>
        <w:rPr>
          <w:rFonts w:ascii="Helvetica" w:hAnsi="Helvetica"/>
        </w:rPr>
      </w:pPr>
      <w:r w:rsidRPr="00741ECA">
        <w:rPr>
          <w:rFonts w:ascii="Helvetica" w:hAnsi="Helvetica"/>
        </w:rPr>
        <w:t xml:space="preserve">Supervisar las mejoras. </w:t>
      </w:r>
    </w:p>
    <w:p w14:paraId="3CCD3492" w14:textId="77777777" w:rsidR="00CE1997" w:rsidRPr="00741ECA" w:rsidRDefault="00CE1997" w:rsidP="00CE1997">
      <w:pPr>
        <w:pStyle w:val="Ttulo3"/>
        <w:rPr>
          <w:rFonts w:ascii="Helvetica" w:hAnsi="Helvetica"/>
        </w:rPr>
      </w:pPr>
      <w:r w:rsidRPr="00741ECA">
        <w:rPr>
          <w:rFonts w:ascii="Helvetica" w:hAnsi="Helvetica"/>
        </w:rPr>
        <w:t>Seguimiento de las acciones</w:t>
      </w:r>
    </w:p>
    <w:p w14:paraId="240730A6" w14:textId="7ABA7AC9" w:rsidR="00CE1997" w:rsidRPr="00741ECA" w:rsidRDefault="00CE1997" w:rsidP="00D22F1C">
      <w:pPr>
        <w:pStyle w:val="NormalWeb"/>
        <w:ind w:firstLine="720"/>
        <w:rPr>
          <w:rFonts w:ascii="Helvetica" w:hAnsi="Helvetica"/>
          <w:lang w:val="es-PE"/>
        </w:rPr>
      </w:pPr>
      <w:r w:rsidRPr="00741ECA">
        <w:rPr>
          <w:rFonts w:ascii="Helvetica" w:hAnsi="Helvetica"/>
          <w:lang w:val="es-PE"/>
        </w:rPr>
        <w:t>Una auditoría no termina necesariamente con la emisión del informe.</w:t>
      </w:r>
      <w:r w:rsidR="00D22F1C" w:rsidRPr="00741ECA">
        <w:rPr>
          <w:rFonts w:ascii="Helvetica" w:hAnsi="Helvetica"/>
          <w:lang w:val="es-PE"/>
        </w:rPr>
        <w:t xml:space="preserve"> </w:t>
      </w:r>
      <w:r w:rsidRPr="00741ECA">
        <w:rPr>
          <w:rFonts w:ascii="Helvetica" w:hAnsi="Helvetica"/>
          <w:lang w:val="es-PE"/>
        </w:rPr>
        <w:t xml:space="preserve">Cuando existen no conformidades, la organización debe realizar el </w:t>
      </w:r>
      <w:r w:rsidRPr="00741ECA">
        <w:rPr>
          <w:rStyle w:val="Textoennegrita"/>
          <w:rFonts w:ascii="Helvetica" w:eastAsiaTheme="majorEastAsia" w:hAnsi="Helvetica"/>
          <w:lang w:val="es-PE"/>
        </w:rPr>
        <w:t>seguimiento de las acciones adoptadas</w:t>
      </w:r>
      <w:r w:rsidRPr="00741ECA">
        <w:rPr>
          <w:rFonts w:ascii="Helvetica" w:hAnsi="Helvetica"/>
          <w:lang w:val="es-PE"/>
        </w:rPr>
        <w:t>.</w:t>
      </w:r>
    </w:p>
    <w:p w14:paraId="42E21AA2" w14:textId="77777777" w:rsidR="00CE1997" w:rsidRPr="00741ECA" w:rsidRDefault="00CE1997" w:rsidP="00CE1997">
      <w:pPr>
        <w:pStyle w:val="NormalWeb"/>
        <w:rPr>
          <w:rFonts w:ascii="Helvetica" w:hAnsi="Helvetica"/>
          <w:lang w:val="es-PE"/>
        </w:rPr>
      </w:pPr>
      <w:r w:rsidRPr="00741ECA">
        <w:rPr>
          <w:rFonts w:ascii="Helvetica" w:hAnsi="Helvetica"/>
          <w:lang w:val="es-PE"/>
        </w:rPr>
        <w:t>Por ejemplo:</w:t>
      </w:r>
    </w:p>
    <w:p w14:paraId="772499E1" w14:textId="77777777" w:rsidR="00CE1997" w:rsidRPr="00741ECA" w:rsidRDefault="00CE1997" w:rsidP="00D22F1C">
      <w:pPr>
        <w:pStyle w:val="NormalWeb"/>
        <w:jc w:val="center"/>
        <w:rPr>
          <w:rFonts w:ascii="Helvetica" w:hAnsi="Helvetica"/>
          <w:lang w:val="es-PE"/>
        </w:rPr>
      </w:pPr>
      <w:r w:rsidRPr="00741ECA">
        <w:rPr>
          <w:rStyle w:val="Textoennegrita"/>
          <w:rFonts w:ascii="Helvetica" w:eastAsiaTheme="majorEastAsia" w:hAnsi="Helvetica"/>
          <w:lang w:val="es-PE"/>
        </w:rPr>
        <w:t xml:space="preserve">Auditoría </w:t>
      </w:r>
      <w:r w:rsidRPr="00741ECA">
        <w:rPr>
          <w:rStyle w:val="Textoennegrita"/>
          <w:rFonts w:ascii="Arial" w:eastAsiaTheme="majorEastAsia" w:hAnsi="Arial" w:cs="Arial"/>
          <w:lang w:val="es-PE"/>
        </w:rPr>
        <w:t>→</w:t>
      </w:r>
      <w:r w:rsidRPr="00741ECA">
        <w:rPr>
          <w:rStyle w:val="Textoennegrita"/>
          <w:rFonts w:ascii="Helvetica" w:eastAsiaTheme="majorEastAsia" w:hAnsi="Helvetica"/>
          <w:lang w:val="es-PE"/>
        </w:rPr>
        <w:t xml:space="preserve"> hallazgo </w:t>
      </w:r>
      <w:r w:rsidRPr="00741ECA">
        <w:rPr>
          <w:rStyle w:val="Textoennegrita"/>
          <w:rFonts w:ascii="Arial" w:eastAsiaTheme="majorEastAsia" w:hAnsi="Arial" w:cs="Arial"/>
          <w:lang w:val="es-PE"/>
        </w:rPr>
        <w:t>→</w:t>
      </w:r>
      <w:r w:rsidRPr="00741ECA">
        <w:rPr>
          <w:rStyle w:val="Textoennegrita"/>
          <w:rFonts w:ascii="Helvetica" w:eastAsiaTheme="majorEastAsia" w:hAnsi="Helvetica"/>
          <w:lang w:val="es-PE"/>
        </w:rPr>
        <w:t xml:space="preserve"> an</w:t>
      </w:r>
      <w:r w:rsidRPr="00741ECA">
        <w:rPr>
          <w:rStyle w:val="Textoennegrita"/>
          <w:rFonts w:ascii="Helvetica" w:eastAsiaTheme="majorEastAsia" w:hAnsi="Helvetica" w:cs="Helvetica"/>
          <w:lang w:val="es-PE"/>
        </w:rPr>
        <w:t>á</w:t>
      </w:r>
      <w:r w:rsidRPr="00741ECA">
        <w:rPr>
          <w:rStyle w:val="Textoennegrita"/>
          <w:rFonts w:ascii="Helvetica" w:eastAsiaTheme="majorEastAsia" w:hAnsi="Helvetica"/>
          <w:lang w:val="es-PE"/>
        </w:rPr>
        <w:t xml:space="preserve">lisis de causa </w:t>
      </w:r>
      <w:r w:rsidRPr="00741ECA">
        <w:rPr>
          <w:rStyle w:val="Textoennegrita"/>
          <w:rFonts w:ascii="Arial" w:eastAsiaTheme="majorEastAsia" w:hAnsi="Arial" w:cs="Arial"/>
          <w:lang w:val="es-PE"/>
        </w:rPr>
        <w:t>→</w:t>
      </w:r>
      <w:r w:rsidRPr="00741ECA">
        <w:rPr>
          <w:rStyle w:val="Textoennegrita"/>
          <w:rFonts w:ascii="Helvetica" w:eastAsiaTheme="majorEastAsia" w:hAnsi="Helvetica"/>
          <w:lang w:val="es-PE"/>
        </w:rPr>
        <w:t xml:space="preserve"> acci</w:t>
      </w:r>
      <w:r w:rsidRPr="00741ECA">
        <w:rPr>
          <w:rStyle w:val="Textoennegrita"/>
          <w:rFonts w:ascii="Helvetica" w:eastAsiaTheme="majorEastAsia" w:hAnsi="Helvetica" w:cs="Helvetica"/>
          <w:lang w:val="es-PE"/>
        </w:rPr>
        <w:t>ó</w:t>
      </w:r>
      <w:r w:rsidRPr="00741ECA">
        <w:rPr>
          <w:rStyle w:val="Textoennegrita"/>
          <w:rFonts w:ascii="Helvetica" w:eastAsiaTheme="majorEastAsia" w:hAnsi="Helvetica"/>
          <w:lang w:val="es-PE"/>
        </w:rPr>
        <w:t xml:space="preserve">n correctiva </w:t>
      </w:r>
      <w:r w:rsidRPr="00741ECA">
        <w:rPr>
          <w:rStyle w:val="Textoennegrita"/>
          <w:rFonts w:ascii="Arial" w:eastAsiaTheme="majorEastAsia" w:hAnsi="Arial" w:cs="Arial"/>
          <w:lang w:val="es-PE"/>
        </w:rPr>
        <w:t>→</w:t>
      </w:r>
      <w:r w:rsidRPr="00741ECA">
        <w:rPr>
          <w:rStyle w:val="Textoennegrita"/>
          <w:rFonts w:ascii="Helvetica" w:eastAsiaTheme="majorEastAsia" w:hAnsi="Helvetica"/>
          <w:lang w:val="es-PE"/>
        </w:rPr>
        <w:t xml:space="preserve"> implementación </w:t>
      </w:r>
      <w:r w:rsidRPr="00741ECA">
        <w:rPr>
          <w:rStyle w:val="Textoennegrita"/>
          <w:rFonts w:ascii="Arial" w:eastAsiaTheme="majorEastAsia" w:hAnsi="Arial" w:cs="Arial"/>
          <w:lang w:val="es-PE"/>
        </w:rPr>
        <w:t>→</w:t>
      </w:r>
      <w:r w:rsidRPr="00741ECA">
        <w:rPr>
          <w:rStyle w:val="Textoennegrita"/>
          <w:rFonts w:ascii="Helvetica" w:eastAsiaTheme="majorEastAsia" w:hAnsi="Helvetica"/>
          <w:lang w:val="es-PE"/>
        </w:rPr>
        <w:t xml:space="preserve"> verificaci</w:t>
      </w:r>
      <w:r w:rsidRPr="00741ECA">
        <w:rPr>
          <w:rStyle w:val="Textoennegrita"/>
          <w:rFonts w:ascii="Helvetica" w:eastAsiaTheme="majorEastAsia" w:hAnsi="Helvetica" w:cs="Helvetica"/>
          <w:lang w:val="es-PE"/>
        </w:rPr>
        <w:t>ó</w:t>
      </w:r>
      <w:r w:rsidRPr="00741ECA">
        <w:rPr>
          <w:rStyle w:val="Textoennegrita"/>
          <w:rFonts w:ascii="Helvetica" w:eastAsiaTheme="majorEastAsia" w:hAnsi="Helvetica"/>
          <w:lang w:val="es-PE"/>
        </w:rPr>
        <w:t>n de eficacia.</w:t>
      </w:r>
    </w:p>
    <w:p w14:paraId="5230558E"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 xml:space="preserve">Este proceso permite comprobar que los problemas detectados </w:t>
      </w:r>
      <w:r w:rsidRPr="00741ECA">
        <w:rPr>
          <w:rStyle w:val="Textoennegrita"/>
          <w:rFonts w:ascii="Helvetica" w:eastAsiaTheme="majorEastAsia" w:hAnsi="Helvetica"/>
          <w:lang w:val="es-PE"/>
        </w:rPr>
        <w:t>no quedan simplemente registrados en un informe</w:t>
      </w:r>
      <w:r w:rsidRPr="00741ECA">
        <w:rPr>
          <w:rFonts w:ascii="Helvetica" w:hAnsi="Helvetica"/>
          <w:lang w:val="es-PE"/>
        </w:rPr>
        <w:t>.</w:t>
      </w:r>
    </w:p>
    <w:p w14:paraId="234F1C81" w14:textId="77777777" w:rsidR="00CE1997" w:rsidRPr="00741ECA" w:rsidRDefault="00CE1997" w:rsidP="00CE1997">
      <w:pPr>
        <w:pStyle w:val="Ttulo3"/>
        <w:rPr>
          <w:rFonts w:ascii="Helvetica" w:hAnsi="Helvetica"/>
          <w:lang w:val="es-PE"/>
        </w:rPr>
      </w:pPr>
      <w:r w:rsidRPr="00741ECA">
        <w:rPr>
          <w:rFonts w:ascii="Helvetica" w:hAnsi="Helvetica"/>
          <w:lang w:val="es-PE"/>
        </w:rPr>
        <w:t>Ejemplo práctico: contratación de proveedores</w:t>
      </w:r>
    </w:p>
    <w:p w14:paraId="3BB2DF68" w14:textId="6B1554A5" w:rsidR="00CE1997" w:rsidRPr="00741ECA" w:rsidRDefault="00CE1997" w:rsidP="00D22F1C">
      <w:pPr>
        <w:pStyle w:val="NormalWeb"/>
        <w:ind w:firstLine="720"/>
        <w:rPr>
          <w:rFonts w:ascii="Helvetica" w:hAnsi="Helvetica"/>
          <w:lang w:val="es-PE"/>
        </w:rPr>
      </w:pPr>
      <w:r w:rsidRPr="00741ECA">
        <w:rPr>
          <w:rFonts w:ascii="Helvetica" w:hAnsi="Helvetica"/>
          <w:lang w:val="es-PE"/>
        </w:rPr>
        <w:t>Durante una auditoría interna se selecciona una muestra de 30 expedientes de proveedores.</w:t>
      </w:r>
      <w:r w:rsidR="00D22F1C" w:rsidRPr="00741ECA">
        <w:rPr>
          <w:rFonts w:ascii="Helvetica" w:hAnsi="Helvetica"/>
          <w:lang w:val="es-PE"/>
        </w:rPr>
        <w:t xml:space="preserve"> </w:t>
      </w:r>
      <w:r w:rsidRPr="00741ECA">
        <w:rPr>
          <w:rFonts w:ascii="Helvetica" w:hAnsi="Helvetica"/>
          <w:lang w:val="es-PE"/>
        </w:rPr>
        <w:t>El procedimiento establece que los proveedores considerados de mayor riesgo deben pasar por un proceso de debida diligencia.</w:t>
      </w:r>
    </w:p>
    <w:p w14:paraId="5831764A" w14:textId="77777777" w:rsidR="00CE1997" w:rsidRPr="00741ECA" w:rsidRDefault="00CE1997" w:rsidP="00CE1997">
      <w:pPr>
        <w:pStyle w:val="NormalWeb"/>
        <w:rPr>
          <w:rFonts w:ascii="Helvetica" w:hAnsi="Helvetica"/>
        </w:rPr>
      </w:pPr>
      <w:r w:rsidRPr="00741ECA">
        <w:rPr>
          <w:rFonts w:ascii="Helvetica" w:hAnsi="Helvetica"/>
        </w:rPr>
        <w:t>El auditor encuentra que:</w:t>
      </w:r>
    </w:p>
    <w:p w14:paraId="7C93E918" w14:textId="77777777" w:rsidR="00CE1997" w:rsidRPr="00741ECA" w:rsidRDefault="00CE1997" w:rsidP="0047461E">
      <w:pPr>
        <w:numPr>
          <w:ilvl w:val="0"/>
          <w:numId w:val="299"/>
        </w:numPr>
        <w:spacing w:before="100" w:beforeAutospacing="1" w:after="100" w:afterAutospacing="1" w:line="240" w:lineRule="auto"/>
        <w:rPr>
          <w:rFonts w:ascii="Helvetica" w:hAnsi="Helvetica"/>
          <w:lang w:val="es-PE"/>
        </w:rPr>
      </w:pPr>
      <w:r w:rsidRPr="00741ECA">
        <w:rPr>
          <w:rFonts w:ascii="Helvetica" w:hAnsi="Helvetica"/>
          <w:lang w:val="es-PE"/>
        </w:rPr>
        <w:t xml:space="preserve">5 expedientes no contienen evidencia suficiente de la evaluación. </w:t>
      </w:r>
    </w:p>
    <w:p w14:paraId="5162335B" w14:textId="77777777" w:rsidR="00CE1997" w:rsidRPr="00741ECA" w:rsidRDefault="00CE1997" w:rsidP="0047461E">
      <w:pPr>
        <w:numPr>
          <w:ilvl w:val="0"/>
          <w:numId w:val="299"/>
        </w:numPr>
        <w:spacing w:before="100" w:beforeAutospacing="1" w:after="100" w:afterAutospacing="1" w:line="240" w:lineRule="auto"/>
        <w:rPr>
          <w:rFonts w:ascii="Helvetica" w:hAnsi="Helvetica"/>
          <w:lang w:val="es-PE"/>
        </w:rPr>
      </w:pPr>
      <w:r w:rsidRPr="00741ECA">
        <w:rPr>
          <w:rFonts w:ascii="Helvetica" w:hAnsi="Helvetica"/>
          <w:lang w:val="es-PE"/>
        </w:rPr>
        <w:t xml:space="preserve">2 proveedores fueron contratados antes de completar el proceso. </w:t>
      </w:r>
    </w:p>
    <w:p w14:paraId="3F590ACB" w14:textId="77777777" w:rsidR="00CE1997" w:rsidRPr="00741ECA" w:rsidRDefault="00CE1997" w:rsidP="0047461E">
      <w:pPr>
        <w:numPr>
          <w:ilvl w:val="0"/>
          <w:numId w:val="299"/>
        </w:numPr>
        <w:spacing w:before="100" w:beforeAutospacing="1" w:after="100" w:afterAutospacing="1" w:line="240" w:lineRule="auto"/>
        <w:rPr>
          <w:rFonts w:ascii="Helvetica" w:hAnsi="Helvetica"/>
          <w:lang w:val="es-PE"/>
        </w:rPr>
      </w:pPr>
      <w:r w:rsidRPr="00741ECA">
        <w:rPr>
          <w:rFonts w:ascii="Helvetica" w:hAnsi="Helvetica"/>
          <w:lang w:val="es-PE"/>
        </w:rPr>
        <w:t xml:space="preserve">No existe evidencia de una revisión posterior. </w:t>
      </w:r>
    </w:p>
    <w:p w14:paraId="55FFD454" w14:textId="77777777" w:rsidR="00CE1997" w:rsidRPr="00741ECA" w:rsidRDefault="00CE1997" w:rsidP="00CE1997">
      <w:pPr>
        <w:pStyle w:val="NormalWeb"/>
        <w:rPr>
          <w:rFonts w:ascii="Helvetica" w:hAnsi="Helvetica"/>
          <w:lang w:val="es-PE"/>
        </w:rPr>
      </w:pPr>
      <w:r w:rsidRPr="00741ECA">
        <w:rPr>
          <w:rFonts w:ascii="Helvetica" w:hAnsi="Helvetica"/>
          <w:lang w:val="es-PE"/>
        </w:rPr>
        <w:t>El resultado no debería limitarse a señalar que “faltan documentos”.</w:t>
      </w:r>
    </w:p>
    <w:p w14:paraId="52817866" w14:textId="77777777" w:rsidR="00CE1997" w:rsidRPr="00741ECA" w:rsidRDefault="00CE1997" w:rsidP="00CE1997">
      <w:pPr>
        <w:pStyle w:val="NormalWeb"/>
        <w:rPr>
          <w:rFonts w:ascii="Helvetica" w:hAnsi="Helvetica"/>
          <w:lang w:val="es-PE"/>
        </w:rPr>
      </w:pPr>
      <w:r w:rsidRPr="00741ECA">
        <w:rPr>
          <w:rFonts w:ascii="Helvetica" w:hAnsi="Helvetica"/>
          <w:lang w:val="es-PE"/>
        </w:rPr>
        <w:t>La auditoría debe ayudar a determinar:</w:t>
      </w:r>
    </w:p>
    <w:p w14:paraId="4BF4D1BF"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Por qué no se realizó la debida diligencia.</w:t>
      </w:r>
    </w:p>
    <w:p w14:paraId="0A1F6D6C"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Quién debía realizarla.</w:t>
      </w:r>
    </w:p>
    <w:p w14:paraId="72B58453"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Si el sistema permitía contratar sin completar el control.</w:t>
      </w:r>
    </w:p>
    <w:p w14:paraId="38A257EB"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Si el problema afecta a otros proveedores.</w:t>
      </w:r>
    </w:p>
    <w:p w14:paraId="47139E46"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Qué acción debe adoptarse.</w:t>
      </w:r>
    </w:p>
    <w:p w14:paraId="56ABBD58" w14:textId="77777777" w:rsidR="00CE1997" w:rsidRPr="00741ECA" w:rsidRDefault="00CE1997" w:rsidP="00CE1997">
      <w:pPr>
        <w:pStyle w:val="Ttulo3"/>
        <w:rPr>
          <w:rFonts w:ascii="Helvetica" w:hAnsi="Helvetica"/>
          <w:lang w:val="es-PE"/>
        </w:rPr>
      </w:pPr>
      <w:r w:rsidRPr="00741ECA">
        <w:rPr>
          <w:rFonts w:ascii="Helvetica" w:hAnsi="Helvetica"/>
          <w:lang w:val="es-PE"/>
        </w:rPr>
        <w:t>Ejemplo práctico: regalos y hospitalidad</w:t>
      </w:r>
    </w:p>
    <w:p w14:paraId="2B2982F1" w14:textId="106DBFE2" w:rsidR="00CE1997" w:rsidRPr="00741ECA" w:rsidRDefault="00CE1997" w:rsidP="00D22F1C">
      <w:pPr>
        <w:pStyle w:val="NormalWeb"/>
        <w:ind w:firstLine="720"/>
        <w:rPr>
          <w:rFonts w:ascii="Helvetica" w:hAnsi="Helvetica"/>
          <w:lang w:val="es-PE"/>
        </w:rPr>
      </w:pPr>
      <w:r w:rsidRPr="00741ECA">
        <w:rPr>
          <w:rFonts w:ascii="Helvetica" w:hAnsi="Helvetica"/>
          <w:lang w:val="es-PE"/>
        </w:rPr>
        <w:t>La organización dispone de una política que establece requisitos para aceptar regalos.</w:t>
      </w:r>
      <w:r w:rsidR="00D22F1C" w:rsidRPr="00741ECA">
        <w:rPr>
          <w:rFonts w:ascii="Helvetica" w:hAnsi="Helvetica"/>
          <w:lang w:val="es-PE"/>
        </w:rPr>
        <w:t xml:space="preserve"> </w:t>
      </w:r>
      <w:r w:rsidRPr="00741ECA">
        <w:rPr>
          <w:rFonts w:ascii="Helvetica" w:hAnsi="Helvetica"/>
          <w:lang w:val="es-PE"/>
        </w:rPr>
        <w:t>Durante la auditoría se revisan registros y se descubre que varios trabajadores recibieron regalos, pero no existe evidencia de que hayan sido registrados.</w:t>
      </w:r>
    </w:p>
    <w:p w14:paraId="72912626" w14:textId="77777777" w:rsidR="00CE1997" w:rsidRPr="00741ECA" w:rsidRDefault="00CE1997" w:rsidP="00CE1997">
      <w:pPr>
        <w:pStyle w:val="NormalWeb"/>
        <w:rPr>
          <w:rFonts w:ascii="Helvetica" w:hAnsi="Helvetica"/>
        </w:rPr>
      </w:pPr>
      <w:r w:rsidRPr="00741ECA">
        <w:rPr>
          <w:rFonts w:ascii="Helvetica" w:hAnsi="Helvetica"/>
        </w:rPr>
        <w:t>El auditor puede investigar:</w:t>
      </w:r>
    </w:p>
    <w:p w14:paraId="45716E66" w14:textId="77777777" w:rsidR="00CE1997" w:rsidRPr="00741ECA" w:rsidRDefault="00CE1997" w:rsidP="0047461E">
      <w:pPr>
        <w:numPr>
          <w:ilvl w:val="0"/>
          <w:numId w:val="300"/>
        </w:numPr>
        <w:spacing w:before="100" w:beforeAutospacing="1" w:after="100" w:afterAutospacing="1" w:line="240" w:lineRule="auto"/>
        <w:rPr>
          <w:rFonts w:ascii="Helvetica" w:hAnsi="Helvetica"/>
          <w:lang w:val="es-PE"/>
        </w:rPr>
      </w:pPr>
      <w:r w:rsidRPr="00741ECA">
        <w:rPr>
          <w:rFonts w:ascii="Helvetica" w:hAnsi="Helvetica"/>
          <w:lang w:val="es-PE"/>
        </w:rPr>
        <w:t xml:space="preserve">Si los trabajadores conocían la política. </w:t>
      </w:r>
    </w:p>
    <w:p w14:paraId="2BA51CCB" w14:textId="77777777" w:rsidR="00CE1997" w:rsidRPr="00741ECA" w:rsidRDefault="00CE1997" w:rsidP="0047461E">
      <w:pPr>
        <w:numPr>
          <w:ilvl w:val="0"/>
          <w:numId w:val="300"/>
        </w:numPr>
        <w:spacing w:before="100" w:beforeAutospacing="1" w:after="100" w:afterAutospacing="1" w:line="240" w:lineRule="auto"/>
        <w:rPr>
          <w:rFonts w:ascii="Helvetica" w:hAnsi="Helvetica"/>
          <w:lang w:val="es-PE"/>
        </w:rPr>
      </w:pPr>
      <w:r w:rsidRPr="00741ECA">
        <w:rPr>
          <w:rFonts w:ascii="Helvetica" w:hAnsi="Helvetica"/>
          <w:lang w:val="es-PE"/>
        </w:rPr>
        <w:t xml:space="preserve">Si el registro estaba disponible. </w:t>
      </w:r>
    </w:p>
    <w:p w14:paraId="784E5423" w14:textId="77777777" w:rsidR="00CE1997" w:rsidRPr="00741ECA" w:rsidRDefault="00CE1997" w:rsidP="0047461E">
      <w:pPr>
        <w:numPr>
          <w:ilvl w:val="0"/>
          <w:numId w:val="300"/>
        </w:numPr>
        <w:spacing w:before="100" w:beforeAutospacing="1" w:after="100" w:afterAutospacing="1" w:line="240" w:lineRule="auto"/>
        <w:rPr>
          <w:rFonts w:ascii="Helvetica" w:hAnsi="Helvetica"/>
        </w:rPr>
      </w:pPr>
      <w:r w:rsidRPr="00741ECA">
        <w:rPr>
          <w:rFonts w:ascii="Helvetica" w:hAnsi="Helvetica"/>
        </w:rPr>
        <w:t xml:space="preserve">Si existía un responsable. </w:t>
      </w:r>
    </w:p>
    <w:p w14:paraId="6FFEABFD" w14:textId="77777777" w:rsidR="00CE1997" w:rsidRPr="00741ECA" w:rsidRDefault="00CE1997" w:rsidP="0047461E">
      <w:pPr>
        <w:numPr>
          <w:ilvl w:val="0"/>
          <w:numId w:val="300"/>
        </w:numPr>
        <w:spacing w:before="100" w:beforeAutospacing="1" w:after="100" w:afterAutospacing="1" w:line="240" w:lineRule="auto"/>
        <w:rPr>
          <w:rFonts w:ascii="Helvetica" w:hAnsi="Helvetica"/>
          <w:lang w:val="es-PE"/>
        </w:rPr>
      </w:pPr>
      <w:r w:rsidRPr="00741ECA">
        <w:rPr>
          <w:rFonts w:ascii="Helvetica" w:hAnsi="Helvetica"/>
          <w:lang w:val="es-PE"/>
        </w:rPr>
        <w:t xml:space="preserve">Si los límites eran claros. </w:t>
      </w:r>
    </w:p>
    <w:p w14:paraId="1818EAB2" w14:textId="77777777" w:rsidR="00CE1997" w:rsidRPr="00741ECA" w:rsidRDefault="00CE1997" w:rsidP="0047461E">
      <w:pPr>
        <w:numPr>
          <w:ilvl w:val="0"/>
          <w:numId w:val="300"/>
        </w:numPr>
        <w:spacing w:before="100" w:beforeAutospacing="1" w:after="100" w:afterAutospacing="1" w:line="240" w:lineRule="auto"/>
        <w:rPr>
          <w:rFonts w:ascii="Helvetica" w:hAnsi="Helvetica"/>
        </w:rPr>
      </w:pPr>
      <w:r w:rsidRPr="00741ECA">
        <w:rPr>
          <w:rFonts w:ascii="Helvetica" w:hAnsi="Helvetica"/>
        </w:rPr>
        <w:t xml:space="preserve">Si se realizaba supervisión. </w:t>
      </w:r>
    </w:p>
    <w:p w14:paraId="0EF063CB" w14:textId="77777777" w:rsidR="00CE1997" w:rsidRPr="00741ECA" w:rsidRDefault="00CE1997" w:rsidP="00D22F1C">
      <w:pPr>
        <w:pStyle w:val="NormalWeb"/>
        <w:ind w:firstLine="360"/>
        <w:rPr>
          <w:rFonts w:ascii="Helvetica" w:hAnsi="Helvetica"/>
          <w:lang w:val="es-PE"/>
        </w:rPr>
      </w:pPr>
      <w:r w:rsidRPr="00741ECA">
        <w:rPr>
          <w:rFonts w:ascii="Helvetica" w:hAnsi="Helvetica"/>
          <w:lang w:val="es-PE"/>
        </w:rPr>
        <w:t xml:space="preserve">La solución puede requerir </w:t>
      </w:r>
      <w:r w:rsidRPr="00741ECA">
        <w:rPr>
          <w:rStyle w:val="Textoennegrita"/>
          <w:rFonts w:ascii="Helvetica" w:eastAsiaTheme="majorEastAsia" w:hAnsi="Helvetica"/>
          <w:lang w:val="es-PE"/>
        </w:rPr>
        <w:t>mejorar el procedimiento y la comunicación</w:t>
      </w:r>
      <w:r w:rsidRPr="00741ECA">
        <w:rPr>
          <w:rFonts w:ascii="Helvetica" w:hAnsi="Helvetica"/>
          <w:lang w:val="es-PE"/>
        </w:rPr>
        <w:t>, y no simplemente recordar a los trabajadores que deben cumplirlo.</w:t>
      </w:r>
    </w:p>
    <w:p w14:paraId="37310DE8" w14:textId="77777777" w:rsidR="00CE1997" w:rsidRPr="00741ECA" w:rsidRDefault="00CE1997" w:rsidP="00CE1997">
      <w:pPr>
        <w:pStyle w:val="Ttulo3"/>
        <w:rPr>
          <w:rFonts w:ascii="Helvetica" w:hAnsi="Helvetica"/>
          <w:lang w:val="es-PE"/>
        </w:rPr>
      </w:pPr>
      <w:r w:rsidRPr="00741ECA">
        <w:rPr>
          <w:rFonts w:ascii="Helvetica" w:hAnsi="Helvetica"/>
          <w:lang w:val="es-PE"/>
        </w:rPr>
        <w:t>Ejemplo práctico: pagos</w:t>
      </w:r>
    </w:p>
    <w:p w14:paraId="49C62AC4" w14:textId="537F2F64" w:rsidR="00CE1997" w:rsidRPr="00741ECA" w:rsidRDefault="00CE1997" w:rsidP="00D22F1C">
      <w:pPr>
        <w:pStyle w:val="NormalWeb"/>
        <w:ind w:firstLine="720"/>
        <w:rPr>
          <w:rFonts w:ascii="Helvetica" w:hAnsi="Helvetica"/>
          <w:lang w:val="es-PE"/>
        </w:rPr>
      </w:pPr>
      <w:r w:rsidRPr="00741ECA">
        <w:rPr>
          <w:rFonts w:ascii="Helvetica" w:hAnsi="Helvetica"/>
          <w:lang w:val="es-PE"/>
        </w:rPr>
        <w:t>La organización exige dos niveles de autorización para determinados pagos.</w:t>
      </w:r>
      <w:r w:rsidR="00D22F1C" w:rsidRPr="00741ECA">
        <w:rPr>
          <w:rFonts w:ascii="Helvetica" w:hAnsi="Helvetica"/>
          <w:lang w:val="es-PE"/>
        </w:rPr>
        <w:t xml:space="preserve"> </w:t>
      </w:r>
      <w:r w:rsidRPr="00741ECA">
        <w:rPr>
          <w:rFonts w:ascii="Helvetica" w:hAnsi="Helvetica"/>
          <w:lang w:val="es-PE"/>
        </w:rPr>
        <w:t>La auditoría selecciona una muestra de operaciones y encuentra pagos que fueron procesados con una sola autorización.</w:t>
      </w:r>
    </w:p>
    <w:p w14:paraId="52636C5B" w14:textId="77777777" w:rsidR="00CE1997" w:rsidRPr="00741ECA" w:rsidRDefault="00CE1997" w:rsidP="00CE1997">
      <w:pPr>
        <w:pStyle w:val="NormalWeb"/>
        <w:rPr>
          <w:rFonts w:ascii="Helvetica" w:hAnsi="Helvetica"/>
          <w:lang w:val="es-PE"/>
        </w:rPr>
      </w:pPr>
      <w:r w:rsidRPr="00741ECA">
        <w:rPr>
          <w:rFonts w:ascii="Helvetica" w:hAnsi="Helvetica"/>
          <w:lang w:val="es-PE"/>
        </w:rPr>
        <w:t>La auditoría debe determinar si:</w:t>
      </w:r>
    </w:p>
    <w:p w14:paraId="4B40C004" w14:textId="77777777" w:rsidR="00CE1997" w:rsidRPr="00741ECA" w:rsidRDefault="00CE1997" w:rsidP="0047461E">
      <w:pPr>
        <w:numPr>
          <w:ilvl w:val="0"/>
          <w:numId w:val="301"/>
        </w:numPr>
        <w:spacing w:before="100" w:beforeAutospacing="1" w:after="100" w:afterAutospacing="1" w:line="240" w:lineRule="auto"/>
        <w:rPr>
          <w:rFonts w:ascii="Helvetica" w:hAnsi="Helvetica"/>
          <w:lang w:val="es-PE"/>
        </w:rPr>
      </w:pPr>
      <w:r w:rsidRPr="00741ECA">
        <w:rPr>
          <w:rFonts w:ascii="Helvetica" w:hAnsi="Helvetica"/>
          <w:lang w:val="es-PE"/>
        </w:rPr>
        <w:t xml:space="preserve">Se trató de una excepción autorizada. </w:t>
      </w:r>
    </w:p>
    <w:p w14:paraId="0E1334F2" w14:textId="77777777" w:rsidR="00CE1997" w:rsidRPr="00741ECA" w:rsidRDefault="00CE1997" w:rsidP="0047461E">
      <w:pPr>
        <w:numPr>
          <w:ilvl w:val="0"/>
          <w:numId w:val="301"/>
        </w:numPr>
        <w:spacing w:before="100" w:beforeAutospacing="1" w:after="100" w:afterAutospacing="1" w:line="240" w:lineRule="auto"/>
        <w:rPr>
          <w:rFonts w:ascii="Helvetica" w:hAnsi="Helvetica"/>
        </w:rPr>
      </w:pPr>
      <w:r w:rsidRPr="00741ECA">
        <w:rPr>
          <w:rFonts w:ascii="Helvetica" w:hAnsi="Helvetica"/>
        </w:rPr>
        <w:t xml:space="preserve">Existió un error. </w:t>
      </w:r>
    </w:p>
    <w:p w14:paraId="11E2D313" w14:textId="77777777" w:rsidR="00CE1997" w:rsidRPr="00741ECA" w:rsidRDefault="00CE1997" w:rsidP="0047461E">
      <w:pPr>
        <w:numPr>
          <w:ilvl w:val="0"/>
          <w:numId w:val="301"/>
        </w:numPr>
        <w:spacing w:before="100" w:beforeAutospacing="1" w:after="100" w:afterAutospacing="1" w:line="240" w:lineRule="auto"/>
        <w:rPr>
          <w:rFonts w:ascii="Helvetica" w:hAnsi="Helvetica"/>
        </w:rPr>
      </w:pPr>
      <w:r w:rsidRPr="00741ECA">
        <w:rPr>
          <w:rFonts w:ascii="Helvetica" w:hAnsi="Helvetica"/>
        </w:rPr>
        <w:t xml:space="preserve">El control fue omitido. </w:t>
      </w:r>
    </w:p>
    <w:p w14:paraId="45C84B5B" w14:textId="77777777" w:rsidR="00CE1997" w:rsidRPr="00741ECA" w:rsidRDefault="00CE1997" w:rsidP="0047461E">
      <w:pPr>
        <w:numPr>
          <w:ilvl w:val="0"/>
          <w:numId w:val="301"/>
        </w:numPr>
        <w:spacing w:before="100" w:beforeAutospacing="1" w:after="100" w:afterAutospacing="1" w:line="240" w:lineRule="auto"/>
        <w:rPr>
          <w:rFonts w:ascii="Helvetica" w:hAnsi="Helvetica"/>
          <w:lang w:val="es-PE"/>
        </w:rPr>
      </w:pPr>
      <w:r w:rsidRPr="00741ECA">
        <w:rPr>
          <w:rFonts w:ascii="Helvetica" w:hAnsi="Helvetica"/>
          <w:lang w:val="es-PE"/>
        </w:rPr>
        <w:t xml:space="preserve">El sistema informático permitió evitarlo. </w:t>
      </w:r>
    </w:p>
    <w:p w14:paraId="2FFFB887" w14:textId="77777777" w:rsidR="00CE1997" w:rsidRPr="00741ECA" w:rsidRDefault="00CE1997" w:rsidP="0047461E">
      <w:pPr>
        <w:numPr>
          <w:ilvl w:val="0"/>
          <w:numId w:val="301"/>
        </w:numPr>
        <w:spacing w:before="100" w:beforeAutospacing="1" w:after="100" w:afterAutospacing="1" w:line="240" w:lineRule="auto"/>
        <w:rPr>
          <w:rFonts w:ascii="Helvetica" w:hAnsi="Helvetica"/>
        </w:rPr>
      </w:pPr>
      <w:r w:rsidRPr="00741ECA">
        <w:rPr>
          <w:rFonts w:ascii="Helvetica" w:hAnsi="Helvetica"/>
        </w:rPr>
        <w:t xml:space="preserve">El problema es recurrente. </w:t>
      </w:r>
    </w:p>
    <w:p w14:paraId="0056DE0D" w14:textId="77777777" w:rsidR="00CE1997" w:rsidRPr="00741ECA" w:rsidRDefault="00CE1997" w:rsidP="0047461E">
      <w:pPr>
        <w:numPr>
          <w:ilvl w:val="0"/>
          <w:numId w:val="301"/>
        </w:numPr>
        <w:spacing w:before="100" w:beforeAutospacing="1" w:after="100" w:afterAutospacing="1" w:line="240" w:lineRule="auto"/>
        <w:rPr>
          <w:rFonts w:ascii="Helvetica" w:hAnsi="Helvetica"/>
          <w:lang w:val="es-PE"/>
        </w:rPr>
      </w:pPr>
      <w:r w:rsidRPr="00741ECA">
        <w:rPr>
          <w:rFonts w:ascii="Helvetica" w:hAnsi="Helvetica"/>
          <w:lang w:val="es-PE"/>
        </w:rPr>
        <w:t xml:space="preserve">Existe riesgo de soborno asociado. </w:t>
      </w:r>
    </w:p>
    <w:p w14:paraId="1F914562" w14:textId="77777777" w:rsidR="00CE1997" w:rsidRPr="00741ECA" w:rsidRDefault="00CE1997" w:rsidP="00CE1997">
      <w:pPr>
        <w:pStyle w:val="NormalWeb"/>
        <w:rPr>
          <w:rFonts w:ascii="Helvetica" w:hAnsi="Helvetica"/>
          <w:lang w:val="es-PE"/>
        </w:rPr>
      </w:pPr>
      <w:r w:rsidRPr="00741ECA">
        <w:rPr>
          <w:rFonts w:ascii="Helvetica" w:hAnsi="Helvetica"/>
          <w:lang w:val="es-PE"/>
        </w:rPr>
        <w:t xml:space="preserve">De esta manera, la auditoría analiza </w:t>
      </w:r>
      <w:r w:rsidRPr="00741ECA">
        <w:rPr>
          <w:rStyle w:val="Textoennegrita"/>
          <w:rFonts w:ascii="Helvetica" w:eastAsiaTheme="majorEastAsia" w:hAnsi="Helvetica"/>
          <w:lang w:val="es-PE"/>
        </w:rPr>
        <w:t>el funcionamiento real del control</w:t>
      </w:r>
      <w:r w:rsidRPr="00741ECA">
        <w:rPr>
          <w:rFonts w:ascii="Helvetica" w:hAnsi="Helvetica"/>
          <w:lang w:val="es-PE"/>
        </w:rPr>
        <w:t>.</w:t>
      </w:r>
    </w:p>
    <w:p w14:paraId="231F7DF9" w14:textId="77777777" w:rsidR="00CE1997" w:rsidRPr="00741ECA" w:rsidRDefault="00CE1997" w:rsidP="00CE1997">
      <w:pPr>
        <w:pStyle w:val="Ttulo3"/>
        <w:rPr>
          <w:rFonts w:ascii="Helvetica" w:hAnsi="Helvetica"/>
          <w:lang w:val="es-PE"/>
        </w:rPr>
      </w:pPr>
      <w:r w:rsidRPr="00741ECA">
        <w:rPr>
          <w:rFonts w:ascii="Helvetica" w:hAnsi="Helvetica"/>
          <w:lang w:val="es-PE"/>
        </w:rPr>
        <w:t>Auditoría como herramienta preventiva</w:t>
      </w:r>
    </w:p>
    <w:p w14:paraId="7F9BF54F" w14:textId="1D7431EC" w:rsidR="00CE1997" w:rsidRPr="00741ECA" w:rsidRDefault="00CE1997" w:rsidP="00D22F1C">
      <w:pPr>
        <w:pStyle w:val="NormalWeb"/>
        <w:ind w:firstLine="720"/>
        <w:rPr>
          <w:rFonts w:ascii="Helvetica" w:hAnsi="Helvetica"/>
          <w:lang w:val="es-PE"/>
        </w:rPr>
      </w:pPr>
      <w:r w:rsidRPr="00741ECA">
        <w:rPr>
          <w:rFonts w:ascii="Helvetica" w:hAnsi="Helvetica"/>
          <w:lang w:val="es-PE"/>
        </w:rPr>
        <w:t>La auditoría interna no debe utilizarse únicamente para detectar problemas después de que hayan ocurrido.</w:t>
      </w:r>
      <w:r w:rsidR="00D22F1C" w:rsidRPr="00741ECA">
        <w:rPr>
          <w:rFonts w:ascii="Helvetica" w:hAnsi="Helvetica"/>
          <w:lang w:val="es-PE"/>
        </w:rPr>
        <w:t xml:space="preserve"> </w:t>
      </w:r>
      <w:r w:rsidRPr="00741ECA">
        <w:rPr>
          <w:rFonts w:ascii="Helvetica" w:hAnsi="Helvetica"/>
          <w:lang w:val="es-PE"/>
        </w:rPr>
        <w:t xml:space="preserve">También puede identificar </w:t>
      </w:r>
      <w:r w:rsidRPr="00741ECA">
        <w:rPr>
          <w:rStyle w:val="Textoennegrita"/>
          <w:rFonts w:ascii="Helvetica" w:eastAsiaTheme="majorEastAsia" w:hAnsi="Helvetica"/>
          <w:lang w:val="es-PE"/>
        </w:rPr>
        <w:t>debilidades antes de que se produzca un incidente de soborno</w:t>
      </w:r>
      <w:r w:rsidRPr="00741ECA">
        <w:rPr>
          <w:rFonts w:ascii="Helvetica" w:hAnsi="Helvetica"/>
          <w:lang w:val="es-PE"/>
        </w:rPr>
        <w:t>.</w:t>
      </w:r>
    </w:p>
    <w:p w14:paraId="456152AA" w14:textId="17CB9485" w:rsidR="00CE1997" w:rsidRPr="00741ECA" w:rsidRDefault="00CE1997" w:rsidP="00D22F1C">
      <w:pPr>
        <w:pStyle w:val="NormalWeb"/>
        <w:ind w:firstLine="720"/>
        <w:rPr>
          <w:rFonts w:ascii="Helvetica" w:hAnsi="Helvetica"/>
          <w:lang w:val="es-PE"/>
        </w:rPr>
      </w:pPr>
      <w:r w:rsidRPr="00741ECA">
        <w:rPr>
          <w:rFonts w:ascii="Helvetica" w:hAnsi="Helvetica"/>
          <w:lang w:val="es-PE"/>
        </w:rPr>
        <w:t>Por ejemplo, si se descubre que los proveedores de alto riesgo están siendo contratados sin una evaluación adecuada, la organización puede corregir el problema antes de que exista un pago indebido.</w:t>
      </w:r>
      <w:r w:rsidR="00D22F1C" w:rsidRPr="00741ECA">
        <w:rPr>
          <w:rFonts w:ascii="Helvetica" w:hAnsi="Helvetica"/>
          <w:lang w:val="es-PE"/>
        </w:rPr>
        <w:t xml:space="preserve"> </w:t>
      </w:r>
      <w:r w:rsidRPr="00741ECA">
        <w:rPr>
          <w:rFonts w:ascii="Helvetica" w:hAnsi="Helvetica"/>
          <w:lang w:val="es-PE"/>
        </w:rPr>
        <w:t xml:space="preserve">Por eso, una auditoría eficaz tiene una función </w:t>
      </w:r>
      <w:r w:rsidRPr="00741ECA">
        <w:rPr>
          <w:rStyle w:val="Textoennegrita"/>
          <w:rFonts w:ascii="Helvetica" w:eastAsiaTheme="majorEastAsia" w:hAnsi="Helvetica"/>
          <w:lang w:val="es-PE"/>
        </w:rPr>
        <w:t>preventiva, detectiva y de mejora</w:t>
      </w:r>
      <w:r w:rsidRPr="00741ECA">
        <w:rPr>
          <w:rFonts w:ascii="Helvetica" w:hAnsi="Helvetica"/>
          <w:lang w:val="es-PE"/>
        </w:rPr>
        <w:t>.</w:t>
      </w:r>
    </w:p>
    <w:p w14:paraId="41AD2205" w14:textId="77777777" w:rsidR="00CE1997" w:rsidRPr="00741ECA" w:rsidRDefault="00CE1997" w:rsidP="00CE1997">
      <w:pPr>
        <w:pStyle w:val="Ttulo3"/>
        <w:rPr>
          <w:rFonts w:ascii="Helvetica" w:hAnsi="Helvetica"/>
          <w:lang w:val="es-PE"/>
        </w:rPr>
      </w:pPr>
      <w:r w:rsidRPr="00741ECA">
        <w:rPr>
          <w:rFonts w:ascii="Helvetica" w:hAnsi="Helvetica"/>
          <w:lang w:val="es-PE"/>
        </w:rPr>
        <w:t>Auditoría y mejora continua</w:t>
      </w:r>
    </w:p>
    <w:p w14:paraId="29FEE0A0"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 xml:space="preserve">Los resultados de las auditorías constituyen una fuente importante de información para la </w:t>
      </w:r>
      <w:r w:rsidRPr="00741ECA">
        <w:rPr>
          <w:rStyle w:val="Textoennegrita"/>
          <w:rFonts w:ascii="Helvetica" w:eastAsiaTheme="majorEastAsia" w:hAnsi="Helvetica"/>
          <w:lang w:val="es-PE"/>
        </w:rPr>
        <w:t>mejora continua del Sistema de Gestión Antisoborno</w:t>
      </w:r>
      <w:r w:rsidRPr="00741ECA">
        <w:rPr>
          <w:rFonts w:ascii="Helvetica" w:hAnsi="Helvetica"/>
          <w:lang w:val="es-PE"/>
        </w:rPr>
        <w:t>.</w:t>
      </w:r>
    </w:p>
    <w:p w14:paraId="31FC268E" w14:textId="77777777" w:rsidR="00CE1997" w:rsidRPr="00741ECA" w:rsidRDefault="00CE1997" w:rsidP="00CE1997">
      <w:pPr>
        <w:pStyle w:val="NormalWeb"/>
        <w:rPr>
          <w:rFonts w:ascii="Helvetica" w:hAnsi="Helvetica"/>
          <w:lang w:val="es-PE"/>
        </w:rPr>
      </w:pPr>
      <w:r w:rsidRPr="00741ECA">
        <w:rPr>
          <w:rFonts w:ascii="Helvetica" w:hAnsi="Helvetica"/>
          <w:lang w:val="es-PE"/>
        </w:rPr>
        <w:t>Los hallazgos pueden utilizarse para:</w:t>
      </w:r>
    </w:p>
    <w:p w14:paraId="315FD38E" w14:textId="77777777" w:rsidR="00CE1997" w:rsidRPr="00741ECA" w:rsidRDefault="00CE1997" w:rsidP="0047461E">
      <w:pPr>
        <w:numPr>
          <w:ilvl w:val="0"/>
          <w:numId w:val="302"/>
        </w:numPr>
        <w:spacing w:before="100" w:beforeAutospacing="1" w:after="100" w:afterAutospacing="1" w:line="240" w:lineRule="auto"/>
        <w:rPr>
          <w:rFonts w:ascii="Helvetica" w:hAnsi="Helvetica"/>
        </w:rPr>
      </w:pPr>
      <w:r w:rsidRPr="00741ECA">
        <w:rPr>
          <w:rFonts w:ascii="Helvetica" w:hAnsi="Helvetica"/>
        </w:rPr>
        <w:t xml:space="preserve">Actualizar procedimientos. </w:t>
      </w:r>
    </w:p>
    <w:p w14:paraId="4443AA61" w14:textId="77777777" w:rsidR="00CE1997" w:rsidRPr="00741ECA" w:rsidRDefault="00CE1997" w:rsidP="0047461E">
      <w:pPr>
        <w:numPr>
          <w:ilvl w:val="0"/>
          <w:numId w:val="302"/>
        </w:numPr>
        <w:spacing w:before="100" w:beforeAutospacing="1" w:after="100" w:afterAutospacing="1" w:line="240" w:lineRule="auto"/>
        <w:rPr>
          <w:rFonts w:ascii="Helvetica" w:hAnsi="Helvetica"/>
        </w:rPr>
      </w:pPr>
      <w:r w:rsidRPr="00741ECA">
        <w:rPr>
          <w:rFonts w:ascii="Helvetica" w:hAnsi="Helvetica"/>
        </w:rPr>
        <w:t xml:space="preserve">Mejorar controles. </w:t>
      </w:r>
    </w:p>
    <w:p w14:paraId="72EC2320" w14:textId="77777777" w:rsidR="00CE1997" w:rsidRPr="00741ECA" w:rsidRDefault="00CE1997" w:rsidP="0047461E">
      <w:pPr>
        <w:numPr>
          <w:ilvl w:val="0"/>
          <w:numId w:val="302"/>
        </w:numPr>
        <w:spacing w:before="100" w:beforeAutospacing="1" w:after="100" w:afterAutospacing="1" w:line="240" w:lineRule="auto"/>
        <w:rPr>
          <w:rFonts w:ascii="Helvetica" w:hAnsi="Helvetica"/>
        </w:rPr>
      </w:pPr>
      <w:r w:rsidRPr="00741ECA">
        <w:rPr>
          <w:rFonts w:ascii="Helvetica" w:hAnsi="Helvetica"/>
        </w:rPr>
        <w:t xml:space="preserve">Modificar evaluaciones de riesgo. </w:t>
      </w:r>
    </w:p>
    <w:p w14:paraId="680C854C" w14:textId="77777777" w:rsidR="00CE1997" w:rsidRPr="00741ECA" w:rsidRDefault="00CE1997" w:rsidP="0047461E">
      <w:pPr>
        <w:numPr>
          <w:ilvl w:val="0"/>
          <w:numId w:val="302"/>
        </w:numPr>
        <w:spacing w:before="100" w:beforeAutospacing="1" w:after="100" w:afterAutospacing="1" w:line="240" w:lineRule="auto"/>
        <w:rPr>
          <w:rFonts w:ascii="Helvetica" w:hAnsi="Helvetica"/>
        </w:rPr>
      </w:pPr>
      <w:r w:rsidRPr="00741ECA">
        <w:rPr>
          <w:rFonts w:ascii="Helvetica" w:hAnsi="Helvetica"/>
        </w:rPr>
        <w:t xml:space="preserve">Reforzar capacitaciones. </w:t>
      </w:r>
    </w:p>
    <w:p w14:paraId="4362AC6B" w14:textId="77777777" w:rsidR="00CE1997" w:rsidRPr="00741ECA" w:rsidRDefault="00CE1997" w:rsidP="0047461E">
      <w:pPr>
        <w:numPr>
          <w:ilvl w:val="0"/>
          <w:numId w:val="302"/>
        </w:numPr>
        <w:spacing w:before="100" w:beforeAutospacing="1" w:after="100" w:afterAutospacing="1" w:line="240" w:lineRule="auto"/>
        <w:rPr>
          <w:rFonts w:ascii="Helvetica" w:hAnsi="Helvetica"/>
        </w:rPr>
      </w:pPr>
      <w:r w:rsidRPr="00741ECA">
        <w:rPr>
          <w:rFonts w:ascii="Helvetica" w:hAnsi="Helvetica"/>
        </w:rPr>
        <w:t xml:space="preserve">Mejorar la debida diligencia. </w:t>
      </w:r>
    </w:p>
    <w:p w14:paraId="3B7D6FB8" w14:textId="77777777" w:rsidR="00CE1997" w:rsidRPr="00741ECA" w:rsidRDefault="00CE1997" w:rsidP="0047461E">
      <w:pPr>
        <w:numPr>
          <w:ilvl w:val="0"/>
          <w:numId w:val="302"/>
        </w:numPr>
        <w:spacing w:before="100" w:beforeAutospacing="1" w:after="100" w:afterAutospacing="1" w:line="240" w:lineRule="auto"/>
        <w:rPr>
          <w:rFonts w:ascii="Helvetica" w:hAnsi="Helvetica"/>
        </w:rPr>
      </w:pPr>
      <w:r w:rsidRPr="00741ECA">
        <w:rPr>
          <w:rFonts w:ascii="Helvetica" w:hAnsi="Helvetica"/>
        </w:rPr>
        <w:t xml:space="preserve">Revisar responsabilidades. </w:t>
      </w:r>
    </w:p>
    <w:p w14:paraId="5633C06E" w14:textId="77777777" w:rsidR="00CE1997" w:rsidRPr="00741ECA" w:rsidRDefault="00CE1997" w:rsidP="0047461E">
      <w:pPr>
        <w:numPr>
          <w:ilvl w:val="0"/>
          <w:numId w:val="302"/>
        </w:numPr>
        <w:spacing w:before="100" w:beforeAutospacing="1" w:after="100" w:afterAutospacing="1" w:line="240" w:lineRule="auto"/>
        <w:rPr>
          <w:rFonts w:ascii="Helvetica" w:hAnsi="Helvetica"/>
          <w:lang w:val="es-PE"/>
        </w:rPr>
      </w:pPr>
      <w:r w:rsidRPr="00741ECA">
        <w:rPr>
          <w:rFonts w:ascii="Helvetica" w:hAnsi="Helvetica"/>
          <w:lang w:val="es-PE"/>
        </w:rPr>
        <w:t xml:space="preserve">Mejorar los canales de denuncia. </w:t>
      </w:r>
    </w:p>
    <w:p w14:paraId="1A6A2CF5" w14:textId="77777777" w:rsidR="00CE1997" w:rsidRPr="00741ECA" w:rsidRDefault="00CE1997" w:rsidP="0047461E">
      <w:pPr>
        <w:numPr>
          <w:ilvl w:val="0"/>
          <w:numId w:val="302"/>
        </w:numPr>
        <w:spacing w:before="100" w:beforeAutospacing="1" w:after="100" w:afterAutospacing="1" w:line="240" w:lineRule="auto"/>
        <w:rPr>
          <w:rFonts w:ascii="Helvetica" w:hAnsi="Helvetica"/>
        </w:rPr>
      </w:pPr>
      <w:r w:rsidRPr="00741ECA">
        <w:rPr>
          <w:rFonts w:ascii="Helvetica" w:hAnsi="Helvetica"/>
        </w:rPr>
        <w:t xml:space="preserve">Modificar controles financieros. </w:t>
      </w:r>
    </w:p>
    <w:p w14:paraId="764B632E" w14:textId="77777777" w:rsidR="00CE1997" w:rsidRPr="00741ECA" w:rsidRDefault="00CE1997" w:rsidP="0047461E">
      <w:pPr>
        <w:numPr>
          <w:ilvl w:val="0"/>
          <w:numId w:val="302"/>
        </w:numPr>
        <w:spacing w:before="100" w:beforeAutospacing="1" w:after="100" w:afterAutospacing="1" w:line="240" w:lineRule="auto"/>
        <w:rPr>
          <w:rFonts w:ascii="Helvetica" w:hAnsi="Helvetica"/>
        </w:rPr>
      </w:pPr>
      <w:r w:rsidRPr="00741ECA">
        <w:rPr>
          <w:rFonts w:ascii="Helvetica" w:hAnsi="Helvetica"/>
        </w:rPr>
        <w:t xml:space="preserve">Fortalecer la supervisión. </w:t>
      </w:r>
    </w:p>
    <w:p w14:paraId="4528D40C" w14:textId="77777777" w:rsidR="00CE1997" w:rsidRPr="00741ECA" w:rsidRDefault="00CE1997" w:rsidP="00D22F1C">
      <w:pPr>
        <w:pStyle w:val="NormalWeb"/>
        <w:ind w:firstLine="360"/>
        <w:rPr>
          <w:rFonts w:ascii="Helvetica" w:hAnsi="Helvetica"/>
          <w:lang w:val="es-PE"/>
        </w:rPr>
      </w:pPr>
      <w:r w:rsidRPr="00741ECA">
        <w:rPr>
          <w:rFonts w:ascii="Helvetica" w:hAnsi="Helvetica"/>
          <w:lang w:val="es-PE"/>
        </w:rPr>
        <w:t xml:space="preserve">ISO 37001:2025 contempla la auditoría interna dentro de la evaluación del desempeño y establece además un capítulo específico sobre </w:t>
      </w:r>
      <w:r w:rsidRPr="00741ECA">
        <w:rPr>
          <w:rStyle w:val="Textoennegrita"/>
          <w:rFonts w:ascii="Helvetica" w:eastAsiaTheme="majorEastAsia" w:hAnsi="Helvetica"/>
          <w:lang w:val="es-PE"/>
        </w:rPr>
        <w:t>mejora</w:t>
      </w:r>
      <w:r w:rsidRPr="00741ECA">
        <w:rPr>
          <w:rFonts w:ascii="Helvetica" w:hAnsi="Helvetica"/>
          <w:lang w:val="es-PE"/>
        </w:rPr>
        <w:t xml:space="preserve">, incluyendo mejora continua y acciones correctivas. </w:t>
      </w:r>
    </w:p>
    <w:p w14:paraId="4A5B9F69" w14:textId="77777777" w:rsidR="00CE1997" w:rsidRPr="00741ECA" w:rsidRDefault="00CE1997" w:rsidP="00CE1997">
      <w:pPr>
        <w:pStyle w:val="Ttulo3"/>
        <w:rPr>
          <w:rFonts w:ascii="Helvetica" w:hAnsi="Helvetica"/>
          <w:lang w:val="es-PE"/>
        </w:rPr>
      </w:pPr>
      <w:r w:rsidRPr="00741ECA">
        <w:rPr>
          <w:rFonts w:ascii="Helvetica" w:hAnsi="Helvetica"/>
          <w:lang w:val="es-PE"/>
        </w:rPr>
        <w:t>Idea clave</w:t>
      </w:r>
    </w:p>
    <w:p w14:paraId="37FF4AD3"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eastAsiaTheme="majorEastAsia" w:hAnsi="Helvetica"/>
          <w:lang w:val="es-PE"/>
        </w:rPr>
        <w:t>auditoría interna no consiste simplemente en revisar documentos</w:t>
      </w:r>
      <w:r w:rsidRPr="00741ECA">
        <w:rPr>
          <w:rFonts w:ascii="Helvetica" w:hAnsi="Helvetica"/>
          <w:lang w:val="es-PE"/>
        </w:rPr>
        <w:t xml:space="preserve">. Su verdadero objetivo es determinar si el Sistema de Gestión Antisoborno </w:t>
      </w:r>
      <w:r w:rsidRPr="00741ECA">
        <w:rPr>
          <w:rStyle w:val="Textoennegrita"/>
          <w:rFonts w:ascii="Helvetica" w:eastAsiaTheme="majorEastAsia" w:hAnsi="Helvetica"/>
          <w:lang w:val="es-PE"/>
        </w:rPr>
        <w:t>funciona en la práctica, cumple los requisitos establecidos y es capaz de gestionar adecuadamente los riesgos de soborno</w:t>
      </w:r>
      <w:r w:rsidRPr="00741ECA">
        <w:rPr>
          <w:rFonts w:ascii="Helvetica" w:hAnsi="Helvetica"/>
          <w:lang w:val="es-PE"/>
        </w:rPr>
        <w:t>.</w:t>
      </w:r>
    </w:p>
    <w:p w14:paraId="57E645A9" w14:textId="77777777" w:rsidR="00CE1997" w:rsidRPr="00741ECA" w:rsidRDefault="00CE1997" w:rsidP="00CE1997">
      <w:pPr>
        <w:pStyle w:val="NormalWeb"/>
        <w:rPr>
          <w:rFonts w:ascii="Helvetica" w:hAnsi="Helvetica"/>
          <w:lang w:val="es-PE"/>
        </w:rPr>
      </w:pPr>
      <w:r w:rsidRPr="00741ECA">
        <w:rPr>
          <w:rFonts w:ascii="Helvetica" w:hAnsi="Helvetica"/>
          <w:lang w:val="es-PE"/>
        </w:rPr>
        <w:t>Una auditoría interna eficaz debe:</w:t>
      </w:r>
    </w:p>
    <w:p w14:paraId="380B4966"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Planificarse a intervalos definidos.</w:t>
      </w:r>
    </w:p>
    <w:p w14:paraId="240BA234"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Considerar los riesgos y la importancia de los procesos.</w:t>
      </w:r>
    </w:p>
    <w:p w14:paraId="6D5A57B1"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Tener objetivos, criterios y alcance claramente establecidos.</w:t>
      </w:r>
    </w:p>
    <w:p w14:paraId="3DE300FC"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Utilizar evidencias objetivas.</w:t>
      </w:r>
    </w:p>
    <w:p w14:paraId="48A99BBD"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Contar con auditores competentes.</w:t>
      </w:r>
    </w:p>
    <w:p w14:paraId="2DC8737C"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Garantizar objetividad e imparcialidad.</w:t>
      </w:r>
    </w:p>
    <w:p w14:paraId="7E031D02"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Evaluar tanto controles financieros como no financieros.</w:t>
      </w:r>
    </w:p>
    <w:p w14:paraId="587CC212"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Considerar los resultados de auditorías anteriores.</w:t>
      </w:r>
    </w:p>
    <w:p w14:paraId="452E1F8E"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Documentar los hallazgos y conclusiones.</w:t>
      </w:r>
    </w:p>
    <w:p w14:paraId="157D5D76"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Comunicar los resultados a los responsables correspondientes.</w:t>
      </w:r>
    </w:p>
    <w:p w14:paraId="0577274D"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Dar seguimiento a las acciones correctivas.</w:t>
      </w:r>
    </w:p>
    <w:p w14:paraId="472B67A0" w14:textId="77777777" w:rsidR="00CE1997" w:rsidRPr="00741ECA" w:rsidRDefault="00CE1997" w:rsidP="00CE1997">
      <w:pPr>
        <w:pStyle w:val="NormalWeb"/>
        <w:rPr>
          <w:rFonts w:ascii="Helvetica" w:hAnsi="Helvetica"/>
          <w:lang w:val="es-PE"/>
        </w:rPr>
      </w:pPr>
      <w:r w:rsidRPr="00741ECA">
        <w:rPr>
          <w:rStyle w:val="Textoennegrita"/>
          <w:rFonts w:ascii="Helvetica" w:eastAsiaTheme="majorEastAsia" w:hAnsi="Helvetica"/>
          <w:lang w:val="es-PE"/>
        </w:rPr>
        <w:t>Contribuir a la mejora continua del Sistema de Gestión Antisoborno.</w:t>
      </w:r>
    </w:p>
    <w:p w14:paraId="673336DF" w14:textId="77777777" w:rsidR="00CE1997" w:rsidRPr="00741ECA" w:rsidRDefault="00CE1997" w:rsidP="00D22F1C">
      <w:pPr>
        <w:pStyle w:val="NormalWeb"/>
        <w:ind w:firstLine="720"/>
        <w:rPr>
          <w:rFonts w:ascii="Helvetica" w:hAnsi="Helvetica"/>
          <w:lang w:val="es-PE"/>
        </w:rPr>
      </w:pPr>
      <w:r w:rsidRPr="00741ECA">
        <w:rPr>
          <w:rFonts w:ascii="Helvetica" w:hAnsi="Helvetica"/>
          <w:lang w:val="es-PE"/>
        </w:rPr>
        <w:t xml:space="preserve">En definitiva, </w:t>
      </w:r>
      <w:r w:rsidRPr="00741ECA">
        <w:rPr>
          <w:rStyle w:val="Textoennegrita"/>
          <w:rFonts w:ascii="Helvetica" w:eastAsiaTheme="majorEastAsia" w:hAnsi="Helvetica"/>
          <w:lang w:val="es-PE"/>
        </w:rPr>
        <w:t>auditar no significa buscar errores para sancionar personas</w:t>
      </w:r>
      <w:r w:rsidRPr="00741ECA">
        <w:rPr>
          <w:rFonts w:ascii="Helvetica" w:hAnsi="Helvetica"/>
          <w:lang w:val="es-PE"/>
        </w:rPr>
        <w:t xml:space="preserve">. Significa comprobar si el sistema diseñado para prevenir y detectar el soborno realmente funciona y, cuando se encuentran debilidades, utilizar esa información para </w:t>
      </w:r>
      <w:r w:rsidRPr="00741ECA">
        <w:rPr>
          <w:rStyle w:val="Textoennegrita"/>
          <w:rFonts w:ascii="Helvetica" w:eastAsiaTheme="majorEastAsia" w:hAnsi="Helvetica"/>
          <w:lang w:val="es-PE"/>
        </w:rPr>
        <w:t>fortalecer la organización y reducir el riesgo de que el soborno ocurra</w:t>
      </w:r>
      <w:r w:rsidRPr="00741ECA">
        <w:rPr>
          <w:rFonts w:ascii="Helvetica" w:hAnsi="Helvetica"/>
          <w:lang w:val="es-PE"/>
        </w:rPr>
        <w:t>.</w:t>
      </w:r>
    </w:p>
    <w:p w14:paraId="631ACDB6" w14:textId="77777777" w:rsidR="00A23876" w:rsidRPr="00741ECA" w:rsidRDefault="00A23876" w:rsidP="00A23876">
      <w:pPr>
        <w:pStyle w:val="Ttulo2"/>
        <w:rPr>
          <w:rFonts w:ascii="Helvetica" w:hAnsi="Helvetica"/>
          <w:sz w:val="28"/>
          <w:szCs w:val="28"/>
          <w:lang w:val="es-PE"/>
        </w:rPr>
      </w:pPr>
      <w:r w:rsidRPr="00741ECA">
        <w:rPr>
          <w:rFonts w:ascii="Helvetica" w:hAnsi="Helvetica"/>
          <w:sz w:val="28"/>
          <w:szCs w:val="28"/>
          <w:lang w:val="es-PE"/>
        </w:rPr>
        <w:t>6.2. Revisión por la dirección</w:t>
      </w:r>
    </w:p>
    <w:p w14:paraId="1652A253" w14:textId="77777777" w:rsidR="00A23876" w:rsidRPr="00741ECA" w:rsidRDefault="00A23876" w:rsidP="00A23876">
      <w:pPr>
        <w:pStyle w:val="Ttulo3"/>
        <w:rPr>
          <w:rFonts w:ascii="Helvetica" w:hAnsi="Helvetica"/>
          <w:lang w:val="es-PE"/>
        </w:rPr>
      </w:pPr>
      <w:r w:rsidRPr="00741ECA">
        <w:rPr>
          <w:rFonts w:ascii="Helvetica" w:hAnsi="Helvetica"/>
          <w:lang w:val="es-PE"/>
        </w:rPr>
        <w:t>Introducción</w:t>
      </w:r>
    </w:p>
    <w:p w14:paraId="7B2A1082"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revisión por la dirección</w:t>
      </w:r>
      <w:r w:rsidRPr="00741ECA">
        <w:rPr>
          <w:rFonts w:ascii="Helvetica" w:hAnsi="Helvetica"/>
          <w:lang w:val="es-PE"/>
        </w:rPr>
        <w:t xml:space="preserve"> es uno de los mecanismos mediante los cuales la alta dirección evalúa si el Sistema de Gestión Antisoborno continúa siendo </w:t>
      </w:r>
      <w:r w:rsidRPr="00741ECA">
        <w:rPr>
          <w:rStyle w:val="Textoennegrita"/>
          <w:rFonts w:ascii="Helvetica" w:hAnsi="Helvetica"/>
          <w:lang w:val="es-PE"/>
        </w:rPr>
        <w:t>adecuado, suficiente y eficaz</w:t>
      </w:r>
      <w:r w:rsidRPr="00741ECA">
        <w:rPr>
          <w:rFonts w:ascii="Helvetica" w:hAnsi="Helvetica"/>
          <w:lang w:val="es-PE"/>
        </w:rPr>
        <w:t xml:space="preserve"> para enfrentar los riesgos de soborno de la organización.</w:t>
      </w:r>
    </w:p>
    <w:p w14:paraId="17C83A93"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De acuerdo con </w:t>
      </w:r>
      <w:r w:rsidRPr="00741ECA">
        <w:rPr>
          <w:rStyle w:val="Textoennegrita"/>
          <w:rFonts w:ascii="Helvetica" w:hAnsi="Helvetica"/>
          <w:lang w:val="es-PE"/>
        </w:rPr>
        <w:t>ISO 37001:2025</w:t>
      </w:r>
      <w:r w:rsidRPr="00741ECA">
        <w:rPr>
          <w:rFonts w:ascii="Helvetica" w:hAnsi="Helvetica"/>
          <w:lang w:val="es-PE"/>
        </w:rPr>
        <w:t xml:space="preserve">, la alta dirección debe revisar el Sistema de Gestión Antisoborno </w:t>
      </w:r>
      <w:r w:rsidRPr="00741ECA">
        <w:rPr>
          <w:rStyle w:val="Textoennegrita"/>
          <w:rFonts w:ascii="Helvetica" w:hAnsi="Helvetica"/>
          <w:lang w:val="es-PE"/>
        </w:rPr>
        <w:t>a intervalos planificados</w:t>
      </w:r>
      <w:r w:rsidRPr="00741ECA">
        <w:rPr>
          <w:rFonts w:ascii="Helvetica" w:hAnsi="Helvetica"/>
          <w:lang w:val="es-PE"/>
        </w:rPr>
        <w:t xml:space="preserve">. La revisión no consiste simplemente en recibir un informe de cumplimiento, sino en analizar información relevante sobre el funcionamiento del sistema y </w:t>
      </w:r>
      <w:r w:rsidRPr="00741ECA">
        <w:rPr>
          <w:rStyle w:val="Textoennegrita"/>
          <w:rFonts w:ascii="Helvetica" w:hAnsi="Helvetica"/>
          <w:lang w:val="es-PE"/>
        </w:rPr>
        <w:t>tomar decisiones sobre su continuidad, mejora o modificación</w:t>
      </w:r>
      <w:r w:rsidRPr="00741ECA">
        <w:rPr>
          <w:rFonts w:ascii="Helvetica" w:hAnsi="Helvetica"/>
          <w:lang w:val="es-PE"/>
        </w:rPr>
        <w:t xml:space="preserve">. </w:t>
      </w:r>
    </w:p>
    <w:p w14:paraId="777BC9E1"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La revisión por la dirección conecta directamente los resultados de las auditorías, las investigaciones, los indicadores, los riesgos y las acciones correctivas con las </w:t>
      </w:r>
      <w:r w:rsidRPr="00741ECA">
        <w:rPr>
          <w:rStyle w:val="Textoennegrita"/>
          <w:rFonts w:ascii="Helvetica" w:hAnsi="Helvetica"/>
          <w:lang w:val="es-PE"/>
        </w:rPr>
        <w:t>decisiones de la alta dirección</w:t>
      </w:r>
      <w:r w:rsidRPr="00741ECA">
        <w:rPr>
          <w:rFonts w:ascii="Helvetica" w:hAnsi="Helvetica"/>
          <w:lang w:val="es-PE"/>
        </w:rPr>
        <w:t>.</w:t>
      </w:r>
    </w:p>
    <w:p w14:paraId="62FCAA95" w14:textId="77777777" w:rsidR="00A23876" w:rsidRPr="00741ECA" w:rsidRDefault="00A23876" w:rsidP="00A23876">
      <w:pPr>
        <w:pStyle w:val="Ttulo3"/>
        <w:rPr>
          <w:rFonts w:ascii="Helvetica" w:hAnsi="Helvetica"/>
          <w:lang w:val="es-PE"/>
        </w:rPr>
      </w:pPr>
      <w:r w:rsidRPr="00741ECA">
        <w:rPr>
          <w:rFonts w:ascii="Helvetica" w:hAnsi="Helvetica"/>
          <w:lang w:val="es-PE"/>
        </w:rPr>
        <w:t>¿Qué significa “revisión por la dirección”?</w:t>
      </w:r>
    </w:p>
    <w:p w14:paraId="49343BA0" w14:textId="2DC5FDEE"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La revisión por la dirección es un proceso mediante el cual la </w:t>
      </w:r>
      <w:r w:rsidRPr="00741ECA">
        <w:rPr>
          <w:rStyle w:val="Textoennegrita"/>
          <w:rFonts w:ascii="Helvetica" w:hAnsi="Helvetica"/>
          <w:lang w:val="es-PE"/>
        </w:rPr>
        <w:t>alta dirección analiza el desempeño global del Sistema de Gestión Antisoborno</w:t>
      </w:r>
      <w:r w:rsidRPr="00741ECA">
        <w:rPr>
          <w:rFonts w:ascii="Helvetica" w:hAnsi="Helvetica"/>
          <w:lang w:val="es-PE"/>
        </w:rPr>
        <w:t xml:space="preserve"> y determina si este continúa siendo apropiado para la organización. No debe confundirse con una auditoría.</w:t>
      </w:r>
    </w:p>
    <w:p w14:paraId="73E04668"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auditoría interna</w:t>
      </w:r>
      <w:r w:rsidRPr="00741ECA">
        <w:rPr>
          <w:rFonts w:ascii="Helvetica" w:hAnsi="Helvetica"/>
          <w:lang w:val="es-PE"/>
        </w:rPr>
        <w:t xml:space="preserve"> busca obtener evidencias y evaluar el cumplimiento y funcionamiento del sistema.</w:t>
      </w:r>
    </w:p>
    <w:p w14:paraId="7DFA0973"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revisión por la dirección</w:t>
      </w:r>
      <w:r w:rsidRPr="00741ECA">
        <w:rPr>
          <w:rFonts w:ascii="Helvetica" w:hAnsi="Helvetica"/>
          <w:lang w:val="es-PE"/>
        </w:rPr>
        <w:t xml:space="preserve"> utiliza información procedente de diferentes fuentes para que la alta dirección pueda </w:t>
      </w:r>
      <w:r w:rsidRPr="00741ECA">
        <w:rPr>
          <w:rStyle w:val="Textoennegrita"/>
          <w:rFonts w:ascii="Helvetica" w:hAnsi="Helvetica"/>
          <w:lang w:val="es-PE"/>
        </w:rPr>
        <w:t>evaluar el sistema y tomar decisiones</w:t>
      </w:r>
      <w:r w:rsidRPr="00741ECA">
        <w:rPr>
          <w:rFonts w:ascii="Helvetica" w:hAnsi="Helvetica"/>
          <w:lang w:val="es-PE"/>
        </w:rPr>
        <w:t>.</w:t>
      </w:r>
    </w:p>
    <w:p w14:paraId="7C4982C6"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Por ejemplo, una revisión puede comenzar con los resultados de una auditoría que detectó deficiencias en la debida diligencia de proveedores. La dirección debe analizar qué significa este resultado para el sistema y determinar si son necesarias modificaciones, recursos adicionales o nuevas medidas de control.</w:t>
      </w:r>
    </w:p>
    <w:p w14:paraId="2B2AEBD4" w14:textId="77777777" w:rsidR="00A23876" w:rsidRPr="00741ECA" w:rsidRDefault="00A23876" w:rsidP="00A23876">
      <w:pPr>
        <w:pStyle w:val="Ttulo3"/>
        <w:rPr>
          <w:rFonts w:ascii="Helvetica" w:hAnsi="Helvetica"/>
          <w:lang w:val="es-PE"/>
        </w:rPr>
      </w:pPr>
      <w:r w:rsidRPr="00741ECA">
        <w:rPr>
          <w:rFonts w:ascii="Helvetica" w:hAnsi="Helvetica"/>
          <w:lang w:val="es-PE"/>
        </w:rPr>
        <w:t>Responsabilidad de la alta dirección</w:t>
      </w:r>
    </w:p>
    <w:p w14:paraId="60C28390" w14:textId="32DBC880"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La responsabilidad principal de la revisión corresponde a la </w:t>
      </w:r>
      <w:r w:rsidRPr="00741ECA">
        <w:rPr>
          <w:rStyle w:val="Textoennegrita"/>
          <w:rFonts w:ascii="Helvetica" w:hAnsi="Helvetica"/>
          <w:lang w:val="es-PE"/>
        </w:rPr>
        <w:t>alta dirección</w:t>
      </w:r>
      <w:r w:rsidRPr="00741ECA">
        <w:rPr>
          <w:rFonts w:ascii="Helvetica" w:hAnsi="Helvetica"/>
          <w:lang w:val="es-PE"/>
        </w:rPr>
        <w:t xml:space="preserve">. Esto es importante porque el Sistema de Gestión Antisoborno no debe funcionar únicamente como una responsabilidad del área de cumplimiento. La dirección debe demostrar que el antisoborno forma parte de la </w:t>
      </w:r>
      <w:r w:rsidRPr="00741ECA">
        <w:rPr>
          <w:rStyle w:val="Textoennegrita"/>
          <w:rFonts w:ascii="Helvetica" w:hAnsi="Helvetica"/>
          <w:lang w:val="es-PE"/>
        </w:rPr>
        <w:t>gestión normal de la organización y de su toma de decisiones</w:t>
      </w:r>
      <w:r w:rsidRPr="00741ECA">
        <w:rPr>
          <w:rFonts w:ascii="Helvetica" w:hAnsi="Helvetica"/>
          <w:lang w:val="es-PE"/>
        </w:rPr>
        <w:t>.</w:t>
      </w:r>
    </w:p>
    <w:p w14:paraId="213E1EB5" w14:textId="77777777" w:rsidR="00A23876" w:rsidRPr="00741ECA" w:rsidRDefault="00A23876" w:rsidP="00A23876">
      <w:pPr>
        <w:pStyle w:val="NormalWeb"/>
        <w:rPr>
          <w:rFonts w:ascii="Helvetica" w:hAnsi="Helvetica"/>
          <w:lang w:val="es-PE"/>
        </w:rPr>
      </w:pPr>
      <w:r w:rsidRPr="00741ECA">
        <w:rPr>
          <w:rFonts w:ascii="Helvetica" w:hAnsi="Helvetica"/>
          <w:lang w:val="es-PE"/>
        </w:rPr>
        <w:t>Durante la revisión, la alta dirección puede analizar:</w:t>
      </w:r>
    </w:p>
    <w:p w14:paraId="672CBA34" w14:textId="77777777" w:rsidR="00A23876" w:rsidRPr="00741ECA" w:rsidRDefault="00A23876" w:rsidP="0047461E">
      <w:pPr>
        <w:numPr>
          <w:ilvl w:val="0"/>
          <w:numId w:val="303"/>
        </w:numPr>
        <w:spacing w:before="100" w:beforeAutospacing="1" w:after="100" w:afterAutospacing="1" w:line="240" w:lineRule="auto"/>
        <w:rPr>
          <w:rFonts w:ascii="Helvetica" w:hAnsi="Helvetica"/>
        </w:rPr>
      </w:pPr>
      <w:r w:rsidRPr="00741ECA">
        <w:rPr>
          <w:rFonts w:ascii="Helvetica" w:hAnsi="Helvetica"/>
        </w:rPr>
        <w:t xml:space="preserve">Resultados de auditorías. </w:t>
      </w:r>
    </w:p>
    <w:p w14:paraId="39F03C6D" w14:textId="77777777" w:rsidR="00A23876" w:rsidRPr="00741ECA" w:rsidRDefault="00A23876" w:rsidP="0047461E">
      <w:pPr>
        <w:numPr>
          <w:ilvl w:val="0"/>
          <w:numId w:val="303"/>
        </w:numPr>
        <w:spacing w:before="100" w:beforeAutospacing="1" w:after="100" w:afterAutospacing="1" w:line="240" w:lineRule="auto"/>
        <w:rPr>
          <w:rFonts w:ascii="Helvetica" w:hAnsi="Helvetica"/>
        </w:rPr>
      </w:pPr>
      <w:r w:rsidRPr="00741ECA">
        <w:rPr>
          <w:rFonts w:ascii="Helvetica" w:hAnsi="Helvetica"/>
        </w:rPr>
        <w:t xml:space="preserve">Incidentes y denuncias. </w:t>
      </w:r>
    </w:p>
    <w:p w14:paraId="504AEBC7" w14:textId="77777777" w:rsidR="00A23876" w:rsidRPr="00741ECA" w:rsidRDefault="00A23876" w:rsidP="0047461E">
      <w:pPr>
        <w:numPr>
          <w:ilvl w:val="0"/>
          <w:numId w:val="303"/>
        </w:numPr>
        <w:spacing w:before="100" w:beforeAutospacing="1" w:after="100" w:afterAutospacing="1" w:line="240" w:lineRule="auto"/>
        <w:rPr>
          <w:rFonts w:ascii="Helvetica" w:hAnsi="Helvetica"/>
        </w:rPr>
      </w:pPr>
      <w:r w:rsidRPr="00741ECA">
        <w:rPr>
          <w:rFonts w:ascii="Helvetica" w:hAnsi="Helvetica"/>
        </w:rPr>
        <w:t xml:space="preserve">Investigaciones realizadas. </w:t>
      </w:r>
    </w:p>
    <w:p w14:paraId="65440463" w14:textId="77777777" w:rsidR="00A23876" w:rsidRPr="00741ECA" w:rsidRDefault="00A23876" w:rsidP="0047461E">
      <w:pPr>
        <w:numPr>
          <w:ilvl w:val="0"/>
          <w:numId w:val="303"/>
        </w:numPr>
        <w:spacing w:before="100" w:beforeAutospacing="1" w:after="100" w:afterAutospacing="1" w:line="240" w:lineRule="auto"/>
        <w:rPr>
          <w:rFonts w:ascii="Helvetica" w:hAnsi="Helvetica"/>
        </w:rPr>
      </w:pPr>
      <w:r w:rsidRPr="00741ECA">
        <w:rPr>
          <w:rFonts w:ascii="Helvetica" w:hAnsi="Helvetica"/>
        </w:rPr>
        <w:t xml:space="preserve">No conformidades. </w:t>
      </w:r>
    </w:p>
    <w:p w14:paraId="7D6934A9" w14:textId="77777777" w:rsidR="00A23876" w:rsidRPr="00741ECA" w:rsidRDefault="00A23876" w:rsidP="0047461E">
      <w:pPr>
        <w:numPr>
          <w:ilvl w:val="0"/>
          <w:numId w:val="303"/>
        </w:numPr>
        <w:spacing w:before="100" w:beforeAutospacing="1" w:after="100" w:afterAutospacing="1" w:line="240" w:lineRule="auto"/>
        <w:rPr>
          <w:rFonts w:ascii="Helvetica" w:hAnsi="Helvetica"/>
        </w:rPr>
      </w:pPr>
      <w:r w:rsidRPr="00741ECA">
        <w:rPr>
          <w:rFonts w:ascii="Helvetica" w:hAnsi="Helvetica"/>
        </w:rPr>
        <w:t xml:space="preserve">Acciones correctivas. </w:t>
      </w:r>
    </w:p>
    <w:p w14:paraId="48162A69" w14:textId="77777777" w:rsidR="00A23876" w:rsidRPr="00741ECA" w:rsidRDefault="00A23876" w:rsidP="0047461E">
      <w:pPr>
        <w:numPr>
          <w:ilvl w:val="0"/>
          <w:numId w:val="303"/>
        </w:numPr>
        <w:spacing w:before="100" w:beforeAutospacing="1" w:after="100" w:afterAutospacing="1" w:line="240" w:lineRule="auto"/>
        <w:rPr>
          <w:rFonts w:ascii="Helvetica" w:hAnsi="Helvetica"/>
          <w:lang w:val="es-PE"/>
        </w:rPr>
      </w:pPr>
      <w:r w:rsidRPr="00741ECA">
        <w:rPr>
          <w:rFonts w:ascii="Helvetica" w:hAnsi="Helvetica"/>
          <w:lang w:val="es-PE"/>
        </w:rPr>
        <w:t xml:space="preserve">Evolución de los riesgos de soborno. </w:t>
      </w:r>
    </w:p>
    <w:p w14:paraId="1565D118" w14:textId="77777777" w:rsidR="00A23876" w:rsidRPr="00741ECA" w:rsidRDefault="00A23876" w:rsidP="0047461E">
      <w:pPr>
        <w:numPr>
          <w:ilvl w:val="0"/>
          <w:numId w:val="303"/>
        </w:numPr>
        <w:spacing w:before="100" w:beforeAutospacing="1" w:after="100" w:afterAutospacing="1" w:line="240" w:lineRule="auto"/>
        <w:rPr>
          <w:rFonts w:ascii="Helvetica" w:hAnsi="Helvetica"/>
          <w:lang w:val="es-PE"/>
        </w:rPr>
      </w:pPr>
      <w:r w:rsidRPr="00741ECA">
        <w:rPr>
          <w:rFonts w:ascii="Helvetica" w:hAnsi="Helvetica"/>
          <w:lang w:val="es-PE"/>
        </w:rPr>
        <w:t xml:space="preserve">Resultados de seguimiento y medición. </w:t>
      </w:r>
    </w:p>
    <w:p w14:paraId="7E133C1D" w14:textId="77777777" w:rsidR="00A23876" w:rsidRPr="00741ECA" w:rsidRDefault="00A23876" w:rsidP="0047461E">
      <w:pPr>
        <w:numPr>
          <w:ilvl w:val="0"/>
          <w:numId w:val="303"/>
        </w:numPr>
        <w:spacing w:before="100" w:beforeAutospacing="1" w:after="100" w:afterAutospacing="1" w:line="240" w:lineRule="auto"/>
        <w:rPr>
          <w:rFonts w:ascii="Helvetica" w:hAnsi="Helvetica"/>
          <w:lang w:val="es-PE"/>
        </w:rPr>
      </w:pPr>
      <w:r w:rsidRPr="00741ECA">
        <w:rPr>
          <w:rFonts w:ascii="Helvetica" w:hAnsi="Helvetica"/>
          <w:lang w:val="es-PE"/>
        </w:rPr>
        <w:t xml:space="preserve">Cambios en el entorno de la organización. </w:t>
      </w:r>
    </w:p>
    <w:p w14:paraId="42F61FCB" w14:textId="77777777" w:rsidR="00A23876" w:rsidRPr="00741ECA" w:rsidRDefault="00A23876" w:rsidP="0047461E">
      <w:pPr>
        <w:numPr>
          <w:ilvl w:val="0"/>
          <w:numId w:val="303"/>
        </w:numPr>
        <w:spacing w:before="100" w:beforeAutospacing="1" w:after="100" w:afterAutospacing="1" w:line="240" w:lineRule="auto"/>
        <w:rPr>
          <w:rFonts w:ascii="Helvetica" w:hAnsi="Helvetica"/>
          <w:lang w:val="es-PE"/>
        </w:rPr>
      </w:pPr>
      <w:r w:rsidRPr="00741ECA">
        <w:rPr>
          <w:rFonts w:ascii="Helvetica" w:hAnsi="Helvetica"/>
          <w:lang w:val="es-PE"/>
        </w:rPr>
        <w:t xml:space="preserve">Necesidades de las partes interesadas. </w:t>
      </w:r>
    </w:p>
    <w:p w14:paraId="772E80F0" w14:textId="77777777" w:rsidR="00A23876" w:rsidRPr="00741ECA" w:rsidRDefault="00A23876" w:rsidP="0047461E">
      <w:pPr>
        <w:numPr>
          <w:ilvl w:val="0"/>
          <w:numId w:val="303"/>
        </w:numPr>
        <w:spacing w:before="100" w:beforeAutospacing="1" w:after="100" w:afterAutospacing="1" w:line="240" w:lineRule="auto"/>
        <w:rPr>
          <w:rFonts w:ascii="Helvetica" w:hAnsi="Helvetica"/>
        </w:rPr>
      </w:pPr>
      <w:r w:rsidRPr="00741ECA">
        <w:rPr>
          <w:rFonts w:ascii="Helvetica" w:hAnsi="Helvetica"/>
        </w:rPr>
        <w:t xml:space="preserve">Oportunidades de mejora. </w:t>
      </w:r>
    </w:p>
    <w:p w14:paraId="4E15815B" w14:textId="77777777" w:rsidR="00A23876" w:rsidRPr="00741ECA" w:rsidRDefault="00A23876" w:rsidP="00A23876">
      <w:pPr>
        <w:pStyle w:val="Ttulo3"/>
        <w:rPr>
          <w:rFonts w:ascii="Helvetica" w:hAnsi="Helvetica"/>
        </w:rPr>
      </w:pPr>
      <w:r w:rsidRPr="00741ECA">
        <w:rPr>
          <w:rFonts w:ascii="Helvetica" w:hAnsi="Helvetica"/>
        </w:rPr>
        <w:t>Participación del órgano de gobierno</w:t>
      </w:r>
    </w:p>
    <w:p w14:paraId="2A1057CD"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Cuando la organización cuenta con un </w:t>
      </w:r>
      <w:r w:rsidRPr="00741ECA">
        <w:rPr>
          <w:rStyle w:val="Textoennegrita"/>
          <w:rFonts w:ascii="Helvetica" w:hAnsi="Helvetica"/>
          <w:lang w:val="es-PE"/>
        </w:rPr>
        <w:t>órgano de gobierno</w:t>
      </w:r>
      <w:r w:rsidRPr="00741ECA">
        <w:rPr>
          <w:rFonts w:ascii="Helvetica" w:hAnsi="Helvetica"/>
          <w:lang w:val="es-PE"/>
        </w:rPr>
        <w:t>, ISO 37001:2025 establece además que este debe realizar revisiones, a intervalos planificados, sobre la implementación del Sistema de Gestión Antisoborno por parte de la alta dirección.</w:t>
      </w:r>
    </w:p>
    <w:p w14:paraId="500521D9"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Esta revisión se basa en la información proporcionada por la alta dirección, la función antisoborno y cualquier otra información que el órgano de gobierno solicite u obtenga. </w:t>
      </w:r>
    </w:p>
    <w:p w14:paraId="6FF05B85" w14:textId="77777777" w:rsidR="00A23876" w:rsidRPr="00741ECA" w:rsidRDefault="00A23876" w:rsidP="00A23876">
      <w:pPr>
        <w:pStyle w:val="NormalWeb"/>
        <w:rPr>
          <w:rFonts w:ascii="Helvetica" w:hAnsi="Helvetica"/>
          <w:lang w:val="es-PE"/>
        </w:rPr>
      </w:pPr>
      <w:r w:rsidRPr="00741ECA">
        <w:rPr>
          <w:rFonts w:ascii="Helvetica" w:hAnsi="Helvetica"/>
          <w:lang w:val="es-PE"/>
        </w:rPr>
        <w:t>Por tanto, debe distinguirse entre:</w:t>
      </w:r>
    </w:p>
    <w:p w14:paraId="72F3E769"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Alta dirección:</w:t>
      </w:r>
      <w:r w:rsidRPr="00741ECA">
        <w:rPr>
          <w:rFonts w:ascii="Helvetica" w:hAnsi="Helvetica"/>
          <w:lang w:val="es-PE"/>
        </w:rPr>
        <w:t xml:space="preserve"> revisa el Sistema de Gestión Antisoborno y toma decisiones sobre su desempeño y mejora.</w:t>
      </w:r>
    </w:p>
    <w:p w14:paraId="1201AF24"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Órgano de gobierno:</w:t>
      </w:r>
      <w:r w:rsidRPr="00741ECA">
        <w:rPr>
          <w:rFonts w:ascii="Helvetica" w:hAnsi="Helvetica"/>
          <w:lang w:val="es-PE"/>
        </w:rPr>
        <w:t xml:space="preserve"> supervisa la implementación del sistema por parte de la alta dirección, cuando dicho órgano exista.</w:t>
      </w:r>
    </w:p>
    <w:p w14:paraId="65A8C5A0" w14:textId="77777777" w:rsidR="00A23876" w:rsidRPr="00741ECA" w:rsidRDefault="00A23876" w:rsidP="00A23876">
      <w:pPr>
        <w:pStyle w:val="Ttulo3"/>
        <w:rPr>
          <w:rFonts w:ascii="Helvetica" w:hAnsi="Helvetica"/>
          <w:lang w:val="es-PE"/>
        </w:rPr>
      </w:pPr>
      <w:r w:rsidRPr="00741ECA">
        <w:rPr>
          <w:rFonts w:ascii="Helvetica" w:hAnsi="Helvetica"/>
          <w:lang w:val="es-PE"/>
        </w:rPr>
        <w:t>¿Con qué frecuencia debe realizarse?</w:t>
      </w:r>
    </w:p>
    <w:p w14:paraId="5A950751" w14:textId="205E48B1"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La norma exige que la revisión se realice </w:t>
      </w:r>
      <w:r w:rsidRPr="00741ECA">
        <w:rPr>
          <w:rStyle w:val="Textoennegrita"/>
          <w:rFonts w:ascii="Helvetica" w:hAnsi="Helvetica"/>
          <w:lang w:val="es-PE"/>
        </w:rPr>
        <w:t>a intervalos planificados</w:t>
      </w:r>
      <w:r w:rsidRPr="00741ECA">
        <w:rPr>
          <w:rFonts w:ascii="Helvetica" w:hAnsi="Helvetica"/>
          <w:lang w:val="es-PE"/>
        </w:rPr>
        <w:t>, pero no establece una única frecuencia universal aplicable a todas las organizaciones. La organización debe determinar una frecuencia adecuada teniendo en cuenta factores como:</w:t>
      </w:r>
    </w:p>
    <w:p w14:paraId="22468BF0" w14:textId="77777777" w:rsidR="00A23876" w:rsidRPr="00741ECA" w:rsidRDefault="00A23876" w:rsidP="0047461E">
      <w:pPr>
        <w:numPr>
          <w:ilvl w:val="0"/>
          <w:numId w:val="304"/>
        </w:numPr>
        <w:spacing w:before="100" w:beforeAutospacing="1" w:after="100" w:afterAutospacing="1" w:line="240" w:lineRule="auto"/>
        <w:rPr>
          <w:rFonts w:ascii="Helvetica" w:hAnsi="Helvetica"/>
        </w:rPr>
      </w:pPr>
      <w:r w:rsidRPr="00741ECA">
        <w:rPr>
          <w:rFonts w:ascii="Helvetica" w:hAnsi="Helvetica"/>
        </w:rPr>
        <w:t xml:space="preserve">Tamaño de la organización. </w:t>
      </w:r>
    </w:p>
    <w:p w14:paraId="0773440B" w14:textId="77777777" w:rsidR="00A23876" w:rsidRPr="00741ECA" w:rsidRDefault="00A23876" w:rsidP="0047461E">
      <w:pPr>
        <w:numPr>
          <w:ilvl w:val="0"/>
          <w:numId w:val="304"/>
        </w:numPr>
        <w:spacing w:before="100" w:beforeAutospacing="1" w:after="100" w:afterAutospacing="1" w:line="240" w:lineRule="auto"/>
        <w:rPr>
          <w:rFonts w:ascii="Helvetica" w:hAnsi="Helvetica"/>
        </w:rPr>
      </w:pPr>
      <w:r w:rsidRPr="00741ECA">
        <w:rPr>
          <w:rFonts w:ascii="Helvetica" w:hAnsi="Helvetica"/>
        </w:rPr>
        <w:t xml:space="preserve">Complejidad de sus operaciones. </w:t>
      </w:r>
    </w:p>
    <w:p w14:paraId="6C0602E8" w14:textId="77777777" w:rsidR="00A23876" w:rsidRPr="00741ECA" w:rsidRDefault="00A23876" w:rsidP="0047461E">
      <w:pPr>
        <w:numPr>
          <w:ilvl w:val="0"/>
          <w:numId w:val="304"/>
        </w:numPr>
        <w:spacing w:before="100" w:beforeAutospacing="1" w:after="100" w:afterAutospacing="1" w:line="240" w:lineRule="auto"/>
        <w:rPr>
          <w:rFonts w:ascii="Helvetica" w:hAnsi="Helvetica"/>
          <w:lang w:val="es-PE"/>
        </w:rPr>
      </w:pPr>
      <w:r w:rsidRPr="00741ECA">
        <w:rPr>
          <w:rFonts w:ascii="Helvetica" w:hAnsi="Helvetica"/>
          <w:lang w:val="es-PE"/>
        </w:rPr>
        <w:t xml:space="preserve">Nivel de riesgo de soborno. </w:t>
      </w:r>
    </w:p>
    <w:p w14:paraId="3DAA5EDD" w14:textId="77777777" w:rsidR="00A23876" w:rsidRPr="00741ECA" w:rsidRDefault="00A23876" w:rsidP="0047461E">
      <w:pPr>
        <w:numPr>
          <w:ilvl w:val="0"/>
          <w:numId w:val="304"/>
        </w:numPr>
        <w:spacing w:before="100" w:beforeAutospacing="1" w:after="100" w:afterAutospacing="1" w:line="240" w:lineRule="auto"/>
        <w:rPr>
          <w:rFonts w:ascii="Helvetica" w:hAnsi="Helvetica"/>
          <w:lang w:val="es-PE"/>
        </w:rPr>
      </w:pPr>
      <w:r w:rsidRPr="00741ECA">
        <w:rPr>
          <w:rFonts w:ascii="Helvetica" w:hAnsi="Helvetica"/>
          <w:lang w:val="es-PE"/>
        </w:rPr>
        <w:t xml:space="preserve">Cambios importantes en sus actividades. </w:t>
      </w:r>
    </w:p>
    <w:p w14:paraId="4C06235E" w14:textId="77777777" w:rsidR="00A23876" w:rsidRPr="00741ECA" w:rsidRDefault="00A23876" w:rsidP="0047461E">
      <w:pPr>
        <w:numPr>
          <w:ilvl w:val="0"/>
          <w:numId w:val="304"/>
        </w:numPr>
        <w:spacing w:before="100" w:beforeAutospacing="1" w:after="100" w:afterAutospacing="1" w:line="240" w:lineRule="auto"/>
        <w:rPr>
          <w:rFonts w:ascii="Helvetica" w:hAnsi="Helvetica"/>
        </w:rPr>
      </w:pPr>
      <w:r w:rsidRPr="00741ECA">
        <w:rPr>
          <w:rFonts w:ascii="Helvetica" w:hAnsi="Helvetica"/>
        </w:rPr>
        <w:t xml:space="preserve">Resultados de auditorías. </w:t>
      </w:r>
    </w:p>
    <w:p w14:paraId="2287BA3F" w14:textId="77777777" w:rsidR="00A23876" w:rsidRPr="00741ECA" w:rsidRDefault="00A23876" w:rsidP="0047461E">
      <w:pPr>
        <w:numPr>
          <w:ilvl w:val="0"/>
          <w:numId w:val="304"/>
        </w:numPr>
        <w:spacing w:before="100" w:beforeAutospacing="1" w:after="100" w:afterAutospacing="1" w:line="240" w:lineRule="auto"/>
        <w:rPr>
          <w:rFonts w:ascii="Helvetica" w:hAnsi="Helvetica"/>
        </w:rPr>
      </w:pPr>
      <w:r w:rsidRPr="00741ECA">
        <w:rPr>
          <w:rFonts w:ascii="Helvetica" w:hAnsi="Helvetica"/>
        </w:rPr>
        <w:t xml:space="preserve">Incidentes ocurridos. </w:t>
      </w:r>
    </w:p>
    <w:p w14:paraId="4C00C858" w14:textId="77777777" w:rsidR="00A23876" w:rsidRPr="00741ECA" w:rsidRDefault="00A23876" w:rsidP="0047461E">
      <w:pPr>
        <w:numPr>
          <w:ilvl w:val="0"/>
          <w:numId w:val="304"/>
        </w:numPr>
        <w:spacing w:before="100" w:beforeAutospacing="1" w:after="100" w:afterAutospacing="1" w:line="240" w:lineRule="auto"/>
        <w:rPr>
          <w:rFonts w:ascii="Helvetica" w:hAnsi="Helvetica"/>
        </w:rPr>
      </w:pPr>
      <w:r w:rsidRPr="00741ECA">
        <w:rPr>
          <w:rFonts w:ascii="Helvetica" w:hAnsi="Helvetica"/>
        </w:rPr>
        <w:t xml:space="preserve">Cambios legales o regulatorios. </w:t>
      </w:r>
    </w:p>
    <w:p w14:paraId="5512C06B" w14:textId="77777777" w:rsidR="00A23876" w:rsidRPr="00741ECA" w:rsidRDefault="00A23876" w:rsidP="0047461E">
      <w:pPr>
        <w:numPr>
          <w:ilvl w:val="0"/>
          <w:numId w:val="304"/>
        </w:numPr>
        <w:spacing w:before="100" w:beforeAutospacing="1" w:after="100" w:afterAutospacing="1" w:line="240" w:lineRule="auto"/>
        <w:rPr>
          <w:rFonts w:ascii="Helvetica" w:hAnsi="Helvetica"/>
        </w:rPr>
      </w:pPr>
      <w:r w:rsidRPr="00741ECA">
        <w:rPr>
          <w:rFonts w:ascii="Helvetica" w:hAnsi="Helvetica"/>
        </w:rPr>
        <w:t xml:space="preserve">Resultados de revisiones anteriores. </w:t>
      </w:r>
    </w:p>
    <w:p w14:paraId="22DBA415" w14:textId="0CE2E95C" w:rsidR="00A23876" w:rsidRPr="00741ECA" w:rsidRDefault="00A23876" w:rsidP="00A23876">
      <w:pPr>
        <w:pStyle w:val="NormalWeb"/>
        <w:ind w:firstLine="360"/>
        <w:rPr>
          <w:rFonts w:ascii="Helvetica" w:hAnsi="Helvetica"/>
          <w:lang w:val="es-PE"/>
        </w:rPr>
      </w:pPr>
      <w:r w:rsidRPr="00741ECA">
        <w:rPr>
          <w:rFonts w:ascii="Helvetica" w:hAnsi="Helvetica"/>
          <w:lang w:val="es-PE"/>
        </w:rPr>
        <w:t xml:space="preserve">Una organización puede establecer, por ejemplo, una revisión formal </w:t>
      </w:r>
      <w:r w:rsidRPr="00741ECA">
        <w:rPr>
          <w:rStyle w:val="Textoennegrita"/>
          <w:rFonts w:ascii="Helvetica" w:hAnsi="Helvetica"/>
          <w:lang w:val="es-PE"/>
        </w:rPr>
        <w:t>una vez al año</w:t>
      </w:r>
      <w:r w:rsidRPr="00741ECA">
        <w:rPr>
          <w:rFonts w:ascii="Helvetica" w:hAnsi="Helvetica"/>
          <w:lang w:val="es-PE"/>
        </w:rPr>
        <w:t xml:space="preserve">, complementada con revisiones extraordinarias cuando ocurra una situación importante. Lo importante es que exista una </w:t>
      </w:r>
      <w:r w:rsidRPr="00741ECA">
        <w:rPr>
          <w:rStyle w:val="Textoennegrita"/>
          <w:rFonts w:ascii="Helvetica" w:hAnsi="Helvetica"/>
          <w:lang w:val="es-PE"/>
        </w:rPr>
        <w:t>planificación definida y evidencia de que la revisión realmente se realiza</w:t>
      </w:r>
      <w:r w:rsidRPr="00741ECA">
        <w:rPr>
          <w:rFonts w:ascii="Helvetica" w:hAnsi="Helvetica"/>
          <w:lang w:val="es-PE"/>
        </w:rPr>
        <w:t>.</w:t>
      </w:r>
    </w:p>
    <w:p w14:paraId="5F32842E" w14:textId="77777777" w:rsidR="00A23876" w:rsidRPr="00741ECA" w:rsidRDefault="00A23876" w:rsidP="00A23876">
      <w:pPr>
        <w:pStyle w:val="Ttulo3"/>
        <w:rPr>
          <w:rFonts w:ascii="Helvetica" w:hAnsi="Helvetica"/>
          <w:lang w:val="es-PE"/>
        </w:rPr>
      </w:pPr>
      <w:r w:rsidRPr="00741ECA">
        <w:rPr>
          <w:rFonts w:ascii="Helvetica" w:hAnsi="Helvetica"/>
          <w:lang w:val="es-PE"/>
        </w:rPr>
        <w:t>Entradas de la revisión por la dirección</w:t>
      </w:r>
    </w:p>
    <w:p w14:paraId="3005CEA6"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ISO 37001:2025 establece diferentes elementos que deben ser considerados durante la revisión.</w:t>
      </w:r>
    </w:p>
    <w:p w14:paraId="69D58C65" w14:textId="77777777" w:rsidR="00A23876" w:rsidRPr="00741ECA" w:rsidRDefault="00A23876" w:rsidP="00A23876">
      <w:pPr>
        <w:pStyle w:val="NormalWeb"/>
        <w:rPr>
          <w:rFonts w:ascii="Helvetica" w:hAnsi="Helvetica"/>
        </w:rPr>
      </w:pPr>
      <w:r w:rsidRPr="00741ECA">
        <w:rPr>
          <w:rFonts w:ascii="Helvetica" w:hAnsi="Helvetica"/>
        </w:rPr>
        <w:t>Entre ellos se encuentran:</w:t>
      </w:r>
    </w:p>
    <w:p w14:paraId="4077F394" w14:textId="77777777" w:rsidR="00A23876" w:rsidRPr="00741ECA" w:rsidRDefault="00A23876" w:rsidP="0047461E">
      <w:pPr>
        <w:numPr>
          <w:ilvl w:val="0"/>
          <w:numId w:val="305"/>
        </w:numPr>
        <w:spacing w:before="100" w:beforeAutospacing="1" w:after="100" w:afterAutospacing="1" w:line="240" w:lineRule="auto"/>
        <w:rPr>
          <w:rFonts w:ascii="Helvetica" w:hAnsi="Helvetica"/>
          <w:lang w:val="es-PE"/>
        </w:rPr>
      </w:pPr>
      <w:r w:rsidRPr="00741ECA">
        <w:rPr>
          <w:rFonts w:ascii="Helvetica" w:hAnsi="Helvetica"/>
          <w:lang w:val="es-PE"/>
        </w:rPr>
        <w:t xml:space="preserve">Estado de las acciones derivadas de revisiones anteriores. </w:t>
      </w:r>
    </w:p>
    <w:p w14:paraId="54C85C64" w14:textId="77777777" w:rsidR="00A23876" w:rsidRPr="00741ECA" w:rsidRDefault="00A23876" w:rsidP="0047461E">
      <w:pPr>
        <w:numPr>
          <w:ilvl w:val="0"/>
          <w:numId w:val="305"/>
        </w:numPr>
        <w:spacing w:before="100" w:beforeAutospacing="1" w:after="100" w:afterAutospacing="1" w:line="240" w:lineRule="auto"/>
        <w:rPr>
          <w:rFonts w:ascii="Helvetica" w:hAnsi="Helvetica"/>
          <w:lang w:val="es-PE"/>
        </w:rPr>
      </w:pPr>
      <w:r w:rsidRPr="00741ECA">
        <w:rPr>
          <w:rFonts w:ascii="Helvetica" w:hAnsi="Helvetica"/>
          <w:lang w:val="es-PE"/>
        </w:rPr>
        <w:t xml:space="preserve">Cambios en cuestiones internas y externas relevantes. </w:t>
      </w:r>
    </w:p>
    <w:p w14:paraId="258D4A30" w14:textId="77777777" w:rsidR="00A23876" w:rsidRPr="00741ECA" w:rsidRDefault="00A23876" w:rsidP="0047461E">
      <w:pPr>
        <w:numPr>
          <w:ilvl w:val="0"/>
          <w:numId w:val="305"/>
        </w:numPr>
        <w:spacing w:before="100" w:beforeAutospacing="1" w:after="100" w:afterAutospacing="1" w:line="240" w:lineRule="auto"/>
        <w:rPr>
          <w:rFonts w:ascii="Helvetica" w:hAnsi="Helvetica"/>
          <w:lang w:val="es-PE"/>
        </w:rPr>
      </w:pPr>
      <w:r w:rsidRPr="00741ECA">
        <w:rPr>
          <w:rFonts w:ascii="Helvetica" w:hAnsi="Helvetica"/>
          <w:lang w:val="es-PE"/>
        </w:rPr>
        <w:t xml:space="preserve">Cambios en las necesidades y expectativas de las partes interesadas. </w:t>
      </w:r>
    </w:p>
    <w:p w14:paraId="3863CF75" w14:textId="77777777" w:rsidR="00A23876" w:rsidRPr="00741ECA" w:rsidRDefault="00A23876" w:rsidP="0047461E">
      <w:pPr>
        <w:numPr>
          <w:ilvl w:val="0"/>
          <w:numId w:val="305"/>
        </w:numPr>
        <w:spacing w:before="100" w:beforeAutospacing="1" w:after="100" w:afterAutospacing="1" w:line="240" w:lineRule="auto"/>
        <w:rPr>
          <w:rFonts w:ascii="Helvetica" w:hAnsi="Helvetica"/>
          <w:lang w:val="es-PE"/>
        </w:rPr>
      </w:pPr>
      <w:r w:rsidRPr="00741ECA">
        <w:rPr>
          <w:rFonts w:ascii="Helvetica" w:hAnsi="Helvetica"/>
          <w:lang w:val="es-PE"/>
        </w:rPr>
        <w:t xml:space="preserve">Desempeño del Sistema de Gestión Antisoborno. </w:t>
      </w:r>
    </w:p>
    <w:p w14:paraId="681A81EF" w14:textId="77777777" w:rsidR="00A23876" w:rsidRPr="00741ECA" w:rsidRDefault="00A23876" w:rsidP="0047461E">
      <w:pPr>
        <w:numPr>
          <w:ilvl w:val="0"/>
          <w:numId w:val="305"/>
        </w:numPr>
        <w:spacing w:before="100" w:beforeAutospacing="1" w:after="100" w:afterAutospacing="1" w:line="240" w:lineRule="auto"/>
        <w:rPr>
          <w:rFonts w:ascii="Helvetica" w:hAnsi="Helvetica"/>
          <w:lang w:val="es-PE"/>
        </w:rPr>
      </w:pPr>
      <w:r w:rsidRPr="00741ECA">
        <w:rPr>
          <w:rFonts w:ascii="Helvetica" w:hAnsi="Helvetica"/>
          <w:lang w:val="es-PE"/>
        </w:rPr>
        <w:t xml:space="preserve">Resultados de seguimiento y medición. </w:t>
      </w:r>
    </w:p>
    <w:p w14:paraId="5BF7A422" w14:textId="77777777" w:rsidR="00A23876" w:rsidRPr="00741ECA" w:rsidRDefault="00A23876" w:rsidP="0047461E">
      <w:pPr>
        <w:numPr>
          <w:ilvl w:val="0"/>
          <w:numId w:val="305"/>
        </w:numPr>
        <w:spacing w:before="100" w:beforeAutospacing="1" w:after="100" w:afterAutospacing="1" w:line="240" w:lineRule="auto"/>
        <w:rPr>
          <w:rFonts w:ascii="Helvetica" w:hAnsi="Helvetica"/>
        </w:rPr>
      </w:pPr>
      <w:r w:rsidRPr="00741ECA">
        <w:rPr>
          <w:rFonts w:ascii="Helvetica" w:hAnsi="Helvetica"/>
        </w:rPr>
        <w:t xml:space="preserve">Resultados de auditorías. </w:t>
      </w:r>
    </w:p>
    <w:p w14:paraId="4660A549" w14:textId="77777777" w:rsidR="00A23876" w:rsidRPr="00741ECA" w:rsidRDefault="00A23876" w:rsidP="0047461E">
      <w:pPr>
        <w:numPr>
          <w:ilvl w:val="0"/>
          <w:numId w:val="305"/>
        </w:numPr>
        <w:spacing w:before="100" w:beforeAutospacing="1" w:after="100" w:afterAutospacing="1" w:line="240" w:lineRule="auto"/>
        <w:rPr>
          <w:rFonts w:ascii="Helvetica" w:hAnsi="Helvetica"/>
          <w:lang w:val="es-PE"/>
        </w:rPr>
      </w:pPr>
      <w:r w:rsidRPr="00741ECA">
        <w:rPr>
          <w:rFonts w:ascii="Helvetica" w:hAnsi="Helvetica"/>
          <w:lang w:val="es-PE"/>
        </w:rPr>
        <w:t xml:space="preserve">No conformidades y acciones correctivas. </w:t>
      </w:r>
    </w:p>
    <w:p w14:paraId="04B1C1CE" w14:textId="77777777" w:rsidR="00A23876" w:rsidRPr="00741ECA" w:rsidRDefault="00A23876" w:rsidP="0047461E">
      <w:pPr>
        <w:numPr>
          <w:ilvl w:val="0"/>
          <w:numId w:val="305"/>
        </w:numPr>
        <w:spacing w:before="100" w:beforeAutospacing="1" w:after="100" w:afterAutospacing="1" w:line="240" w:lineRule="auto"/>
        <w:rPr>
          <w:rFonts w:ascii="Helvetica" w:hAnsi="Helvetica"/>
        </w:rPr>
      </w:pPr>
      <w:r w:rsidRPr="00741ECA">
        <w:rPr>
          <w:rFonts w:ascii="Helvetica" w:hAnsi="Helvetica"/>
        </w:rPr>
        <w:t xml:space="preserve">Informes de soborno. </w:t>
      </w:r>
    </w:p>
    <w:p w14:paraId="3264BEF9" w14:textId="77777777" w:rsidR="00A23876" w:rsidRPr="00741ECA" w:rsidRDefault="00A23876" w:rsidP="0047461E">
      <w:pPr>
        <w:numPr>
          <w:ilvl w:val="0"/>
          <w:numId w:val="305"/>
        </w:numPr>
        <w:spacing w:before="100" w:beforeAutospacing="1" w:after="100" w:afterAutospacing="1" w:line="240" w:lineRule="auto"/>
        <w:rPr>
          <w:rFonts w:ascii="Helvetica" w:hAnsi="Helvetica"/>
        </w:rPr>
      </w:pPr>
      <w:r w:rsidRPr="00741ECA">
        <w:rPr>
          <w:rFonts w:ascii="Helvetica" w:hAnsi="Helvetica"/>
        </w:rPr>
        <w:t xml:space="preserve">Investigaciones. </w:t>
      </w:r>
    </w:p>
    <w:p w14:paraId="5DFF26B4" w14:textId="77777777" w:rsidR="00A23876" w:rsidRPr="00741ECA" w:rsidRDefault="00A23876" w:rsidP="0047461E">
      <w:pPr>
        <w:numPr>
          <w:ilvl w:val="0"/>
          <w:numId w:val="305"/>
        </w:numPr>
        <w:spacing w:before="100" w:beforeAutospacing="1" w:after="100" w:afterAutospacing="1" w:line="240" w:lineRule="auto"/>
        <w:rPr>
          <w:rFonts w:ascii="Helvetica" w:hAnsi="Helvetica"/>
          <w:lang w:val="es-PE"/>
        </w:rPr>
      </w:pPr>
      <w:r w:rsidRPr="00741ECA">
        <w:rPr>
          <w:rFonts w:ascii="Helvetica" w:hAnsi="Helvetica"/>
          <w:lang w:val="es-PE"/>
        </w:rPr>
        <w:t xml:space="preserve">Naturaleza y extensión de los riesgos de soborno. </w:t>
      </w:r>
    </w:p>
    <w:p w14:paraId="207CB5D6" w14:textId="77777777" w:rsidR="00A23876" w:rsidRPr="00741ECA" w:rsidRDefault="00A23876" w:rsidP="0047461E">
      <w:pPr>
        <w:numPr>
          <w:ilvl w:val="0"/>
          <w:numId w:val="305"/>
        </w:numPr>
        <w:spacing w:before="100" w:beforeAutospacing="1" w:after="100" w:afterAutospacing="1" w:line="240" w:lineRule="auto"/>
        <w:rPr>
          <w:rFonts w:ascii="Helvetica" w:hAnsi="Helvetica"/>
          <w:lang w:val="es-PE"/>
        </w:rPr>
      </w:pPr>
      <w:r w:rsidRPr="00741ECA">
        <w:rPr>
          <w:rFonts w:ascii="Helvetica" w:hAnsi="Helvetica"/>
          <w:lang w:val="es-PE"/>
        </w:rPr>
        <w:t xml:space="preserve">Eficacia de las medidas adoptadas para tratar los riesgos. </w:t>
      </w:r>
    </w:p>
    <w:p w14:paraId="6B58A28A" w14:textId="77777777" w:rsidR="00A23876" w:rsidRPr="00741ECA" w:rsidRDefault="00A23876" w:rsidP="0047461E">
      <w:pPr>
        <w:numPr>
          <w:ilvl w:val="0"/>
          <w:numId w:val="305"/>
        </w:numPr>
        <w:spacing w:before="100" w:beforeAutospacing="1" w:after="100" w:afterAutospacing="1" w:line="240" w:lineRule="auto"/>
        <w:rPr>
          <w:rFonts w:ascii="Helvetica" w:hAnsi="Helvetica"/>
        </w:rPr>
      </w:pPr>
      <w:r w:rsidRPr="00741ECA">
        <w:rPr>
          <w:rFonts w:ascii="Helvetica" w:hAnsi="Helvetica"/>
        </w:rPr>
        <w:t xml:space="preserve">Oportunidades de mejora continua. </w:t>
      </w:r>
    </w:p>
    <w:p w14:paraId="42607321" w14:textId="77777777" w:rsidR="00A23876" w:rsidRPr="00741ECA" w:rsidRDefault="00A23876" w:rsidP="00A23876">
      <w:pPr>
        <w:pStyle w:val="NormalWeb"/>
        <w:ind w:firstLine="360"/>
        <w:rPr>
          <w:rFonts w:ascii="Helvetica" w:hAnsi="Helvetica"/>
          <w:lang w:val="es-PE"/>
        </w:rPr>
      </w:pPr>
      <w:r w:rsidRPr="00741ECA">
        <w:rPr>
          <w:rFonts w:ascii="Helvetica" w:hAnsi="Helvetica"/>
          <w:lang w:val="es-PE"/>
        </w:rPr>
        <w:t xml:space="preserve">Esto significa que la revisión debe ser </w:t>
      </w:r>
      <w:r w:rsidRPr="00741ECA">
        <w:rPr>
          <w:rStyle w:val="Textoennegrita"/>
          <w:rFonts w:ascii="Helvetica" w:hAnsi="Helvetica"/>
          <w:lang w:val="es-PE"/>
        </w:rPr>
        <w:t>basada en información objetiva y relevante</w:t>
      </w:r>
      <w:r w:rsidRPr="00741ECA">
        <w:rPr>
          <w:rFonts w:ascii="Helvetica" w:hAnsi="Helvetica"/>
          <w:lang w:val="es-PE"/>
        </w:rPr>
        <w:t>, y no únicamente en una opinión general de la dirección.</w:t>
      </w:r>
    </w:p>
    <w:p w14:paraId="092DA184" w14:textId="77777777" w:rsidR="00A23876" w:rsidRPr="00741ECA" w:rsidRDefault="00A23876" w:rsidP="00A23876">
      <w:pPr>
        <w:pStyle w:val="Ttulo3"/>
        <w:rPr>
          <w:rFonts w:ascii="Helvetica" w:hAnsi="Helvetica"/>
          <w:lang w:val="es-PE"/>
        </w:rPr>
      </w:pPr>
      <w:r w:rsidRPr="00741ECA">
        <w:rPr>
          <w:rFonts w:ascii="Helvetica" w:hAnsi="Helvetica"/>
          <w:lang w:val="es-PE"/>
        </w:rPr>
        <w:t>Estado de las acciones de revisiones anteriores</w:t>
      </w:r>
    </w:p>
    <w:p w14:paraId="369A0757"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La primera cuestión que puede analizarse es qué ocurrió con las decisiones adoptadas durante revisiones anteriores.</w:t>
      </w:r>
    </w:p>
    <w:p w14:paraId="4E186BE5" w14:textId="77777777" w:rsidR="00A23876" w:rsidRPr="00741ECA" w:rsidRDefault="00A23876" w:rsidP="00A23876">
      <w:pPr>
        <w:pStyle w:val="NormalWeb"/>
        <w:rPr>
          <w:rFonts w:ascii="Helvetica" w:hAnsi="Helvetica"/>
          <w:lang w:val="es-PE"/>
        </w:rPr>
      </w:pPr>
      <w:r w:rsidRPr="00741ECA">
        <w:rPr>
          <w:rFonts w:ascii="Helvetica" w:hAnsi="Helvetica"/>
          <w:lang w:val="es-PE"/>
        </w:rPr>
        <w:t>Por ejemplo, si la dirección decidió:</w:t>
      </w:r>
    </w:p>
    <w:p w14:paraId="19F0217C"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“Implementar un nuevo procedimiento de debida diligencia para proveedores de alto riesgo”</w:t>
      </w:r>
      <w:r w:rsidRPr="00741ECA">
        <w:rPr>
          <w:rFonts w:ascii="Helvetica" w:hAnsi="Helvetica"/>
          <w:lang w:val="es-PE"/>
        </w:rPr>
        <w:t>,</w:t>
      </w:r>
    </w:p>
    <w:p w14:paraId="2C415E1A" w14:textId="77777777" w:rsidR="00A23876" w:rsidRPr="00741ECA" w:rsidRDefault="00A23876" w:rsidP="00A23876">
      <w:pPr>
        <w:pStyle w:val="NormalWeb"/>
        <w:rPr>
          <w:rFonts w:ascii="Helvetica" w:hAnsi="Helvetica"/>
          <w:lang w:val="es-PE"/>
        </w:rPr>
      </w:pPr>
      <w:r w:rsidRPr="00741ECA">
        <w:rPr>
          <w:rFonts w:ascii="Helvetica" w:hAnsi="Helvetica"/>
          <w:lang w:val="es-PE"/>
        </w:rPr>
        <w:t>la siguiente revisión debería analizar:</w:t>
      </w:r>
    </w:p>
    <w:p w14:paraId="62C3CCEE" w14:textId="77777777" w:rsidR="00A23876" w:rsidRPr="00741ECA" w:rsidRDefault="00A23876" w:rsidP="0047461E">
      <w:pPr>
        <w:numPr>
          <w:ilvl w:val="0"/>
          <w:numId w:val="306"/>
        </w:numPr>
        <w:spacing w:before="100" w:beforeAutospacing="1" w:after="100" w:afterAutospacing="1" w:line="240" w:lineRule="auto"/>
        <w:rPr>
          <w:rFonts w:ascii="Helvetica" w:hAnsi="Helvetica"/>
          <w:lang w:val="es-PE"/>
        </w:rPr>
      </w:pPr>
      <w:r w:rsidRPr="00741ECA">
        <w:rPr>
          <w:rFonts w:ascii="Helvetica" w:hAnsi="Helvetica"/>
          <w:lang w:val="es-PE"/>
        </w:rPr>
        <w:t xml:space="preserve">Si el procedimiento fue elaborado. </w:t>
      </w:r>
    </w:p>
    <w:p w14:paraId="0C99BD3A" w14:textId="77777777" w:rsidR="00A23876" w:rsidRPr="00741ECA" w:rsidRDefault="00A23876" w:rsidP="0047461E">
      <w:pPr>
        <w:numPr>
          <w:ilvl w:val="0"/>
          <w:numId w:val="306"/>
        </w:numPr>
        <w:spacing w:before="100" w:beforeAutospacing="1" w:after="100" w:afterAutospacing="1" w:line="240" w:lineRule="auto"/>
        <w:rPr>
          <w:rFonts w:ascii="Helvetica" w:hAnsi="Helvetica"/>
        </w:rPr>
      </w:pPr>
      <w:r w:rsidRPr="00741ECA">
        <w:rPr>
          <w:rFonts w:ascii="Helvetica" w:hAnsi="Helvetica"/>
        </w:rPr>
        <w:t xml:space="preserve">Si fue aprobado. </w:t>
      </w:r>
    </w:p>
    <w:p w14:paraId="00FD09BB" w14:textId="77777777" w:rsidR="00A23876" w:rsidRPr="00741ECA" w:rsidRDefault="00A23876" w:rsidP="0047461E">
      <w:pPr>
        <w:numPr>
          <w:ilvl w:val="0"/>
          <w:numId w:val="306"/>
        </w:numPr>
        <w:spacing w:before="100" w:beforeAutospacing="1" w:after="100" w:afterAutospacing="1" w:line="240" w:lineRule="auto"/>
        <w:rPr>
          <w:rFonts w:ascii="Helvetica" w:hAnsi="Helvetica"/>
        </w:rPr>
      </w:pPr>
      <w:r w:rsidRPr="00741ECA">
        <w:rPr>
          <w:rFonts w:ascii="Helvetica" w:hAnsi="Helvetica"/>
        </w:rPr>
        <w:t xml:space="preserve">Si fue implementado. </w:t>
      </w:r>
    </w:p>
    <w:p w14:paraId="066AEC21" w14:textId="77777777" w:rsidR="00A23876" w:rsidRPr="00741ECA" w:rsidRDefault="00A23876" w:rsidP="0047461E">
      <w:pPr>
        <w:numPr>
          <w:ilvl w:val="0"/>
          <w:numId w:val="306"/>
        </w:numPr>
        <w:spacing w:before="100" w:beforeAutospacing="1" w:after="100" w:afterAutospacing="1" w:line="240" w:lineRule="auto"/>
        <w:rPr>
          <w:rFonts w:ascii="Helvetica" w:hAnsi="Helvetica"/>
          <w:lang w:val="es-PE"/>
        </w:rPr>
      </w:pPr>
      <w:r w:rsidRPr="00741ECA">
        <w:rPr>
          <w:rFonts w:ascii="Helvetica" w:hAnsi="Helvetica"/>
          <w:lang w:val="es-PE"/>
        </w:rPr>
        <w:t xml:space="preserve">Si los trabajadores fueron capacitados. </w:t>
      </w:r>
    </w:p>
    <w:p w14:paraId="4EF1735F" w14:textId="77777777" w:rsidR="00A23876" w:rsidRPr="00741ECA" w:rsidRDefault="00A23876" w:rsidP="0047461E">
      <w:pPr>
        <w:numPr>
          <w:ilvl w:val="0"/>
          <w:numId w:val="306"/>
        </w:numPr>
        <w:spacing w:before="100" w:beforeAutospacing="1" w:after="100" w:afterAutospacing="1" w:line="240" w:lineRule="auto"/>
        <w:rPr>
          <w:rFonts w:ascii="Helvetica" w:hAnsi="Helvetica"/>
        </w:rPr>
      </w:pPr>
      <w:r w:rsidRPr="00741ECA">
        <w:rPr>
          <w:rFonts w:ascii="Helvetica" w:hAnsi="Helvetica"/>
        </w:rPr>
        <w:t xml:space="preserve">Si se está utilizando. </w:t>
      </w:r>
    </w:p>
    <w:p w14:paraId="1FE3F07E" w14:textId="77777777" w:rsidR="00A23876" w:rsidRPr="00741ECA" w:rsidRDefault="00A23876" w:rsidP="0047461E">
      <w:pPr>
        <w:numPr>
          <w:ilvl w:val="0"/>
          <w:numId w:val="306"/>
        </w:numPr>
        <w:spacing w:before="100" w:beforeAutospacing="1" w:after="100" w:afterAutospacing="1" w:line="240" w:lineRule="auto"/>
        <w:rPr>
          <w:rFonts w:ascii="Helvetica" w:hAnsi="Helvetica"/>
        </w:rPr>
      </w:pPr>
      <w:r w:rsidRPr="00741ECA">
        <w:rPr>
          <w:rFonts w:ascii="Helvetica" w:hAnsi="Helvetica"/>
        </w:rPr>
        <w:t xml:space="preserve">Si produjo mejoras. </w:t>
      </w:r>
    </w:p>
    <w:p w14:paraId="068DD85C" w14:textId="77777777" w:rsidR="00A23876" w:rsidRPr="00741ECA" w:rsidRDefault="00A23876" w:rsidP="0047461E">
      <w:pPr>
        <w:numPr>
          <w:ilvl w:val="0"/>
          <w:numId w:val="306"/>
        </w:numPr>
        <w:spacing w:before="100" w:beforeAutospacing="1" w:after="100" w:afterAutospacing="1" w:line="240" w:lineRule="auto"/>
        <w:rPr>
          <w:rFonts w:ascii="Helvetica" w:hAnsi="Helvetica"/>
        </w:rPr>
      </w:pPr>
      <w:r w:rsidRPr="00741ECA">
        <w:rPr>
          <w:rFonts w:ascii="Helvetica" w:hAnsi="Helvetica"/>
        </w:rPr>
        <w:t xml:space="preserve">Si todavía existen deficiencias. </w:t>
      </w:r>
    </w:p>
    <w:p w14:paraId="0AB1F8F3" w14:textId="77777777" w:rsidR="00A23876" w:rsidRPr="00741ECA" w:rsidRDefault="00A23876" w:rsidP="00A23876">
      <w:pPr>
        <w:pStyle w:val="NormalWeb"/>
        <w:ind w:firstLine="360"/>
        <w:rPr>
          <w:rFonts w:ascii="Helvetica" w:hAnsi="Helvetica"/>
          <w:lang w:val="es-PE"/>
        </w:rPr>
      </w:pPr>
      <w:r w:rsidRPr="00741ECA">
        <w:rPr>
          <w:rFonts w:ascii="Helvetica" w:hAnsi="Helvetica"/>
          <w:lang w:val="es-PE"/>
        </w:rPr>
        <w:t xml:space="preserve">De esta manera, las decisiones tomadas anteriormente </w:t>
      </w:r>
      <w:r w:rsidRPr="00741ECA">
        <w:rPr>
          <w:rStyle w:val="Textoennegrita"/>
          <w:rFonts w:ascii="Helvetica" w:hAnsi="Helvetica"/>
          <w:lang w:val="es-PE"/>
        </w:rPr>
        <w:t>no quedan simplemente registradas en un acta</w:t>
      </w:r>
      <w:r w:rsidRPr="00741ECA">
        <w:rPr>
          <w:rFonts w:ascii="Helvetica" w:hAnsi="Helvetica"/>
          <w:lang w:val="es-PE"/>
        </w:rPr>
        <w:t>, sino que reciben seguimiento.</w:t>
      </w:r>
    </w:p>
    <w:p w14:paraId="68A8263E" w14:textId="77777777" w:rsidR="00A23876" w:rsidRPr="00741ECA" w:rsidRDefault="00A23876" w:rsidP="00A23876">
      <w:pPr>
        <w:pStyle w:val="Ttulo3"/>
        <w:rPr>
          <w:rFonts w:ascii="Helvetica" w:hAnsi="Helvetica"/>
          <w:lang w:val="es-PE"/>
        </w:rPr>
      </w:pPr>
      <w:r w:rsidRPr="00741ECA">
        <w:rPr>
          <w:rFonts w:ascii="Helvetica" w:hAnsi="Helvetica"/>
          <w:lang w:val="es-PE"/>
        </w:rPr>
        <w:t>Cambios internos y externos</w:t>
      </w:r>
    </w:p>
    <w:p w14:paraId="66A59F0A" w14:textId="5C3953AD" w:rsidR="00A23876" w:rsidRPr="00741ECA" w:rsidRDefault="00A23876" w:rsidP="00A23876">
      <w:pPr>
        <w:pStyle w:val="NormalWeb"/>
        <w:ind w:firstLine="720"/>
        <w:rPr>
          <w:rFonts w:ascii="Helvetica" w:hAnsi="Helvetica"/>
          <w:lang w:val="es-PE"/>
        </w:rPr>
      </w:pPr>
      <w:r w:rsidRPr="00741ECA">
        <w:rPr>
          <w:rFonts w:ascii="Helvetica" w:hAnsi="Helvetica"/>
          <w:lang w:val="es-PE"/>
        </w:rPr>
        <w:t>La organización debe analizar si se han producido cambios que puedan afectar al Sistema de Gestión Antisoborno. Los cambios internos pueden incluir:</w:t>
      </w:r>
    </w:p>
    <w:p w14:paraId="7AD33665" w14:textId="77777777" w:rsidR="00A23876" w:rsidRPr="00741ECA" w:rsidRDefault="00A23876" w:rsidP="0047461E">
      <w:pPr>
        <w:numPr>
          <w:ilvl w:val="0"/>
          <w:numId w:val="307"/>
        </w:numPr>
        <w:spacing w:before="100" w:beforeAutospacing="1" w:after="100" w:afterAutospacing="1" w:line="240" w:lineRule="auto"/>
        <w:rPr>
          <w:rFonts w:ascii="Helvetica" w:hAnsi="Helvetica"/>
        </w:rPr>
      </w:pPr>
      <w:r w:rsidRPr="00741ECA">
        <w:rPr>
          <w:rFonts w:ascii="Helvetica" w:hAnsi="Helvetica"/>
        </w:rPr>
        <w:t xml:space="preserve">Reestructuración de la organización. </w:t>
      </w:r>
    </w:p>
    <w:p w14:paraId="13DAB2E3" w14:textId="77777777" w:rsidR="00A23876" w:rsidRPr="00741ECA" w:rsidRDefault="00A23876" w:rsidP="0047461E">
      <w:pPr>
        <w:numPr>
          <w:ilvl w:val="0"/>
          <w:numId w:val="307"/>
        </w:numPr>
        <w:spacing w:before="100" w:beforeAutospacing="1" w:after="100" w:afterAutospacing="1" w:line="240" w:lineRule="auto"/>
        <w:rPr>
          <w:rFonts w:ascii="Helvetica" w:hAnsi="Helvetica"/>
        </w:rPr>
      </w:pPr>
      <w:r w:rsidRPr="00741ECA">
        <w:rPr>
          <w:rFonts w:ascii="Helvetica" w:hAnsi="Helvetica"/>
        </w:rPr>
        <w:t xml:space="preserve">Nuevas áreas. </w:t>
      </w:r>
    </w:p>
    <w:p w14:paraId="480D5B0C" w14:textId="77777777" w:rsidR="00A23876" w:rsidRPr="00741ECA" w:rsidRDefault="00A23876" w:rsidP="0047461E">
      <w:pPr>
        <w:numPr>
          <w:ilvl w:val="0"/>
          <w:numId w:val="307"/>
        </w:numPr>
        <w:spacing w:before="100" w:beforeAutospacing="1" w:after="100" w:afterAutospacing="1" w:line="240" w:lineRule="auto"/>
        <w:rPr>
          <w:rFonts w:ascii="Helvetica" w:hAnsi="Helvetica"/>
        </w:rPr>
      </w:pPr>
      <w:r w:rsidRPr="00741ECA">
        <w:rPr>
          <w:rFonts w:ascii="Helvetica" w:hAnsi="Helvetica"/>
        </w:rPr>
        <w:t xml:space="preserve">Nuevos responsables. </w:t>
      </w:r>
    </w:p>
    <w:p w14:paraId="436AB81F" w14:textId="77777777" w:rsidR="00A23876" w:rsidRPr="00741ECA" w:rsidRDefault="00A23876" w:rsidP="0047461E">
      <w:pPr>
        <w:numPr>
          <w:ilvl w:val="0"/>
          <w:numId w:val="307"/>
        </w:numPr>
        <w:spacing w:before="100" w:beforeAutospacing="1" w:after="100" w:afterAutospacing="1" w:line="240" w:lineRule="auto"/>
        <w:rPr>
          <w:rFonts w:ascii="Helvetica" w:hAnsi="Helvetica"/>
        </w:rPr>
      </w:pPr>
      <w:r w:rsidRPr="00741ECA">
        <w:rPr>
          <w:rFonts w:ascii="Helvetica" w:hAnsi="Helvetica"/>
        </w:rPr>
        <w:t xml:space="preserve">Expansión de operaciones. </w:t>
      </w:r>
    </w:p>
    <w:p w14:paraId="70265227" w14:textId="77777777" w:rsidR="00A23876" w:rsidRPr="00741ECA" w:rsidRDefault="00A23876" w:rsidP="0047461E">
      <w:pPr>
        <w:numPr>
          <w:ilvl w:val="0"/>
          <w:numId w:val="307"/>
        </w:numPr>
        <w:spacing w:before="100" w:beforeAutospacing="1" w:after="100" w:afterAutospacing="1" w:line="240" w:lineRule="auto"/>
        <w:rPr>
          <w:rFonts w:ascii="Helvetica" w:hAnsi="Helvetica"/>
        </w:rPr>
      </w:pPr>
      <w:r w:rsidRPr="00741ECA">
        <w:rPr>
          <w:rFonts w:ascii="Helvetica" w:hAnsi="Helvetica"/>
        </w:rPr>
        <w:t xml:space="preserve">Nuevos productos o servicios. </w:t>
      </w:r>
    </w:p>
    <w:p w14:paraId="092A9AA8" w14:textId="77777777" w:rsidR="00A23876" w:rsidRPr="00741ECA" w:rsidRDefault="00A23876" w:rsidP="0047461E">
      <w:pPr>
        <w:numPr>
          <w:ilvl w:val="0"/>
          <w:numId w:val="307"/>
        </w:numPr>
        <w:spacing w:before="100" w:beforeAutospacing="1" w:after="100" w:afterAutospacing="1" w:line="240" w:lineRule="auto"/>
        <w:rPr>
          <w:rFonts w:ascii="Helvetica" w:hAnsi="Helvetica"/>
          <w:lang w:val="es-PE"/>
        </w:rPr>
      </w:pPr>
      <w:r w:rsidRPr="00741ECA">
        <w:rPr>
          <w:rFonts w:ascii="Helvetica" w:hAnsi="Helvetica"/>
          <w:lang w:val="es-PE"/>
        </w:rPr>
        <w:t xml:space="preserve">Cambios en procesos de contratación. </w:t>
      </w:r>
    </w:p>
    <w:p w14:paraId="427BD581" w14:textId="77777777" w:rsidR="00A23876" w:rsidRPr="00741ECA" w:rsidRDefault="00A23876" w:rsidP="0047461E">
      <w:pPr>
        <w:numPr>
          <w:ilvl w:val="0"/>
          <w:numId w:val="307"/>
        </w:numPr>
        <w:spacing w:before="100" w:beforeAutospacing="1" w:after="100" w:afterAutospacing="1" w:line="240" w:lineRule="auto"/>
        <w:rPr>
          <w:rFonts w:ascii="Helvetica" w:hAnsi="Helvetica"/>
          <w:lang w:val="es-PE"/>
        </w:rPr>
      </w:pPr>
      <w:r w:rsidRPr="00741ECA">
        <w:rPr>
          <w:rFonts w:ascii="Helvetica" w:hAnsi="Helvetica"/>
          <w:lang w:val="es-PE"/>
        </w:rPr>
        <w:t xml:space="preserve">Incorporación de nuevos socios de negocio. </w:t>
      </w:r>
    </w:p>
    <w:p w14:paraId="23BA91BA" w14:textId="77777777" w:rsidR="00A23876" w:rsidRPr="00741ECA" w:rsidRDefault="00A23876" w:rsidP="00A23876">
      <w:pPr>
        <w:pStyle w:val="NormalWeb"/>
        <w:rPr>
          <w:rFonts w:ascii="Helvetica" w:hAnsi="Helvetica"/>
          <w:lang w:val="es-PE"/>
        </w:rPr>
      </w:pPr>
      <w:r w:rsidRPr="00741ECA">
        <w:rPr>
          <w:rFonts w:ascii="Helvetica" w:hAnsi="Helvetica"/>
          <w:lang w:val="es-PE"/>
        </w:rPr>
        <w:t>Los cambios externos pueden incluir:</w:t>
      </w:r>
    </w:p>
    <w:p w14:paraId="47755A92" w14:textId="77777777" w:rsidR="00A23876" w:rsidRPr="00741ECA" w:rsidRDefault="00A23876" w:rsidP="0047461E">
      <w:pPr>
        <w:numPr>
          <w:ilvl w:val="0"/>
          <w:numId w:val="308"/>
        </w:numPr>
        <w:spacing w:before="100" w:beforeAutospacing="1" w:after="100" w:afterAutospacing="1" w:line="240" w:lineRule="auto"/>
        <w:rPr>
          <w:rFonts w:ascii="Helvetica" w:hAnsi="Helvetica"/>
        </w:rPr>
      </w:pPr>
      <w:r w:rsidRPr="00741ECA">
        <w:rPr>
          <w:rFonts w:ascii="Helvetica" w:hAnsi="Helvetica"/>
        </w:rPr>
        <w:t xml:space="preserve">Nuevas leyes. </w:t>
      </w:r>
    </w:p>
    <w:p w14:paraId="7C20703F" w14:textId="77777777" w:rsidR="00A23876" w:rsidRPr="00741ECA" w:rsidRDefault="00A23876" w:rsidP="0047461E">
      <w:pPr>
        <w:numPr>
          <w:ilvl w:val="0"/>
          <w:numId w:val="308"/>
        </w:numPr>
        <w:spacing w:before="100" w:beforeAutospacing="1" w:after="100" w:afterAutospacing="1" w:line="240" w:lineRule="auto"/>
        <w:rPr>
          <w:rFonts w:ascii="Helvetica" w:hAnsi="Helvetica"/>
        </w:rPr>
      </w:pPr>
      <w:r w:rsidRPr="00741ECA">
        <w:rPr>
          <w:rFonts w:ascii="Helvetica" w:hAnsi="Helvetica"/>
        </w:rPr>
        <w:t xml:space="preserve">Cambios regulatorios. </w:t>
      </w:r>
    </w:p>
    <w:p w14:paraId="037F1F98" w14:textId="77777777" w:rsidR="00A23876" w:rsidRPr="00741ECA" w:rsidRDefault="00A23876" w:rsidP="0047461E">
      <w:pPr>
        <w:numPr>
          <w:ilvl w:val="0"/>
          <w:numId w:val="308"/>
        </w:numPr>
        <w:spacing w:before="100" w:beforeAutospacing="1" w:after="100" w:afterAutospacing="1" w:line="240" w:lineRule="auto"/>
        <w:rPr>
          <w:rFonts w:ascii="Helvetica" w:hAnsi="Helvetica"/>
        </w:rPr>
      </w:pPr>
      <w:r w:rsidRPr="00741ECA">
        <w:rPr>
          <w:rFonts w:ascii="Helvetica" w:hAnsi="Helvetica"/>
        </w:rPr>
        <w:t xml:space="preserve">Nuevas exigencias de clientes. </w:t>
      </w:r>
    </w:p>
    <w:p w14:paraId="3EEBC3B0" w14:textId="77777777" w:rsidR="00A23876" w:rsidRPr="00741ECA" w:rsidRDefault="00A23876" w:rsidP="0047461E">
      <w:pPr>
        <w:numPr>
          <w:ilvl w:val="0"/>
          <w:numId w:val="308"/>
        </w:numPr>
        <w:spacing w:before="100" w:beforeAutospacing="1" w:after="100" w:afterAutospacing="1" w:line="240" w:lineRule="auto"/>
        <w:rPr>
          <w:rFonts w:ascii="Helvetica" w:hAnsi="Helvetica"/>
        </w:rPr>
      </w:pPr>
      <w:r w:rsidRPr="00741ECA">
        <w:rPr>
          <w:rFonts w:ascii="Helvetica" w:hAnsi="Helvetica"/>
        </w:rPr>
        <w:t xml:space="preserve">Cambios en los mercados. </w:t>
      </w:r>
    </w:p>
    <w:p w14:paraId="75BF1CFD" w14:textId="77777777" w:rsidR="00A23876" w:rsidRPr="00741ECA" w:rsidRDefault="00A23876" w:rsidP="0047461E">
      <w:pPr>
        <w:numPr>
          <w:ilvl w:val="0"/>
          <w:numId w:val="308"/>
        </w:numPr>
        <w:spacing w:before="100" w:beforeAutospacing="1" w:after="100" w:afterAutospacing="1" w:line="240" w:lineRule="auto"/>
        <w:rPr>
          <w:rFonts w:ascii="Helvetica" w:hAnsi="Helvetica"/>
          <w:lang w:val="es-PE"/>
        </w:rPr>
      </w:pPr>
      <w:r w:rsidRPr="00741ECA">
        <w:rPr>
          <w:rFonts w:ascii="Helvetica" w:hAnsi="Helvetica"/>
          <w:lang w:val="es-PE"/>
        </w:rPr>
        <w:t xml:space="preserve">Nuevos riesgos en determinados países o sectores. </w:t>
      </w:r>
    </w:p>
    <w:p w14:paraId="3FC7FEE3" w14:textId="77777777" w:rsidR="00A23876" w:rsidRPr="00741ECA" w:rsidRDefault="00A23876" w:rsidP="0047461E">
      <w:pPr>
        <w:numPr>
          <w:ilvl w:val="0"/>
          <w:numId w:val="308"/>
        </w:numPr>
        <w:spacing w:before="100" w:beforeAutospacing="1" w:after="100" w:afterAutospacing="1" w:line="240" w:lineRule="auto"/>
        <w:rPr>
          <w:rFonts w:ascii="Helvetica" w:hAnsi="Helvetica"/>
          <w:lang w:val="es-PE"/>
        </w:rPr>
      </w:pPr>
      <w:r w:rsidRPr="00741ECA">
        <w:rPr>
          <w:rFonts w:ascii="Helvetica" w:hAnsi="Helvetica"/>
          <w:lang w:val="es-PE"/>
        </w:rPr>
        <w:t xml:space="preserve">Cambios en las relaciones con autoridades públicas. </w:t>
      </w:r>
    </w:p>
    <w:p w14:paraId="768A105F" w14:textId="77777777" w:rsidR="00A23876" w:rsidRPr="00741ECA" w:rsidRDefault="00A23876" w:rsidP="00A23876">
      <w:pPr>
        <w:pStyle w:val="NormalWeb"/>
        <w:ind w:firstLine="360"/>
        <w:rPr>
          <w:rFonts w:ascii="Helvetica" w:hAnsi="Helvetica"/>
          <w:lang w:val="es-PE"/>
        </w:rPr>
      </w:pPr>
      <w:r w:rsidRPr="00741ECA">
        <w:rPr>
          <w:rFonts w:ascii="Helvetica" w:hAnsi="Helvetica"/>
          <w:lang w:val="es-PE"/>
        </w:rPr>
        <w:t xml:space="preserve">La finalidad es determinar si el sistema continúa siendo </w:t>
      </w:r>
      <w:r w:rsidRPr="00741ECA">
        <w:rPr>
          <w:rStyle w:val="Textoennegrita"/>
          <w:rFonts w:ascii="Helvetica" w:hAnsi="Helvetica"/>
          <w:lang w:val="es-PE"/>
        </w:rPr>
        <w:t>adecuado para el contexto actual de la organización</w:t>
      </w:r>
      <w:r w:rsidRPr="00741ECA">
        <w:rPr>
          <w:rFonts w:ascii="Helvetica" w:hAnsi="Helvetica"/>
          <w:lang w:val="es-PE"/>
        </w:rPr>
        <w:t>.</w:t>
      </w:r>
    </w:p>
    <w:p w14:paraId="29A2F869" w14:textId="77777777" w:rsidR="00A23876" w:rsidRPr="00741ECA" w:rsidRDefault="00A23876" w:rsidP="00A23876">
      <w:pPr>
        <w:pStyle w:val="Ttulo3"/>
        <w:rPr>
          <w:rFonts w:ascii="Helvetica" w:hAnsi="Helvetica"/>
          <w:lang w:val="es-PE"/>
        </w:rPr>
      </w:pPr>
      <w:r w:rsidRPr="00741ECA">
        <w:rPr>
          <w:rFonts w:ascii="Helvetica" w:hAnsi="Helvetica"/>
          <w:lang w:val="es-PE"/>
        </w:rPr>
        <w:t>Necesidades y expectativas de las partes interesadas</w:t>
      </w:r>
    </w:p>
    <w:p w14:paraId="6C209D32"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ISO 37001:2025 incorpora expresamente en las entradas de la revisión los </w:t>
      </w:r>
      <w:r w:rsidRPr="00741ECA">
        <w:rPr>
          <w:rStyle w:val="Textoennegrita"/>
          <w:rFonts w:ascii="Helvetica" w:hAnsi="Helvetica"/>
          <w:lang w:val="es-PE"/>
        </w:rPr>
        <w:t>cambios en las necesidades y expectativas de las partes interesadas</w:t>
      </w:r>
      <w:r w:rsidRPr="00741ECA">
        <w:rPr>
          <w:rFonts w:ascii="Helvetica" w:hAnsi="Helvetica"/>
          <w:lang w:val="es-PE"/>
        </w:rPr>
        <w:t xml:space="preserve"> que sean relevantes para el Sistema de Gestión Antisoborno. </w:t>
      </w:r>
    </w:p>
    <w:p w14:paraId="3A3B8B30" w14:textId="77777777" w:rsidR="00A23876" w:rsidRPr="00741ECA" w:rsidRDefault="00A23876" w:rsidP="00A23876">
      <w:pPr>
        <w:pStyle w:val="NormalWeb"/>
        <w:rPr>
          <w:rFonts w:ascii="Helvetica" w:hAnsi="Helvetica"/>
          <w:lang w:val="es-PE"/>
        </w:rPr>
      </w:pPr>
      <w:r w:rsidRPr="00741ECA">
        <w:rPr>
          <w:rFonts w:ascii="Helvetica" w:hAnsi="Helvetica"/>
          <w:lang w:val="es-PE"/>
        </w:rPr>
        <w:t>Entre las partes interesadas pueden encontrarse, según el contexto de la organización:</w:t>
      </w:r>
    </w:p>
    <w:p w14:paraId="19578C61" w14:textId="77777777" w:rsidR="00A23876" w:rsidRPr="00741ECA" w:rsidRDefault="00A23876" w:rsidP="0047461E">
      <w:pPr>
        <w:numPr>
          <w:ilvl w:val="0"/>
          <w:numId w:val="309"/>
        </w:numPr>
        <w:spacing w:before="100" w:beforeAutospacing="1" w:after="100" w:afterAutospacing="1" w:line="240" w:lineRule="auto"/>
        <w:rPr>
          <w:rFonts w:ascii="Helvetica" w:hAnsi="Helvetica"/>
        </w:rPr>
      </w:pPr>
      <w:r w:rsidRPr="00741ECA">
        <w:rPr>
          <w:rFonts w:ascii="Helvetica" w:hAnsi="Helvetica"/>
        </w:rPr>
        <w:t xml:space="preserve">Clientes. </w:t>
      </w:r>
    </w:p>
    <w:p w14:paraId="4EB113D8" w14:textId="77777777" w:rsidR="00A23876" w:rsidRPr="00741ECA" w:rsidRDefault="00A23876" w:rsidP="0047461E">
      <w:pPr>
        <w:numPr>
          <w:ilvl w:val="0"/>
          <w:numId w:val="309"/>
        </w:numPr>
        <w:spacing w:before="100" w:beforeAutospacing="1" w:after="100" w:afterAutospacing="1" w:line="240" w:lineRule="auto"/>
        <w:rPr>
          <w:rFonts w:ascii="Helvetica" w:hAnsi="Helvetica"/>
        </w:rPr>
      </w:pPr>
      <w:r w:rsidRPr="00741ECA">
        <w:rPr>
          <w:rFonts w:ascii="Helvetica" w:hAnsi="Helvetica"/>
        </w:rPr>
        <w:t xml:space="preserve">Trabajadores. </w:t>
      </w:r>
    </w:p>
    <w:p w14:paraId="7A531E8E" w14:textId="77777777" w:rsidR="00A23876" w:rsidRPr="00741ECA" w:rsidRDefault="00A23876" w:rsidP="0047461E">
      <w:pPr>
        <w:numPr>
          <w:ilvl w:val="0"/>
          <w:numId w:val="309"/>
        </w:numPr>
        <w:spacing w:before="100" w:beforeAutospacing="1" w:after="100" w:afterAutospacing="1" w:line="240" w:lineRule="auto"/>
        <w:rPr>
          <w:rFonts w:ascii="Helvetica" w:hAnsi="Helvetica"/>
        </w:rPr>
      </w:pPr>
      <w:r w:rsidRPr="00741ECA">
        <w:rPr>
          <w:rFonts w:ascii="Helvetica" w:hAnsi="Helvetica"/>
        </w:rPr>
        <w:t xml:space="preserve">Proveedores. </w:t>
      </w:r>
    </w:p>
    <w:p w14:paraId="61C82CAA" w14:textId="77777777" w:rsidR="00A23876" w:rsidRPr="00741ECA" w:rsidRDefault="00A23876" w:rsidP="0047461E">
      <w:pPr>
        <w:numPr>
          <w:ilvl w:val="0"/>
          <w:numId w:val="309"/>
        </w:numPr>
        <w:spacing w:before="100" w:beforeAutospacing="1" w:after="100" w:afterAutospacing="1" w:line="240" w:lineRule="auto"/>
        <w:rPr>
          <w:rFonts w:ascii="Helvetica" w:hAnsi="Helvetica"/>
        </w:rPr>
      </w:pPr>
      <w:r w:rsidRPr="00741ECA">
        <w:rPr>
          <w:rFonts w:ascii="Helvetica" w:hAnsi="Helvetica"/>
        </w:rPr>
        <w:t xml:space="preserve">Socios de negocio. </w:t>
      </w:r>
    </w:p>
    <w:p w14:paraId="576651FE" w14:textId="77777777" w:rsidR="00A23876" w:rsidRPr="00741ECA" w:rsidRDefault="00A23876" w:rsidP="0047461E">
      <w:pPr>
        <w:numPr>
          <w:ilvl w:val="0"/>
          <w:numId w:val="309"/>
        </w:numPr>
        <w:spacing w:before="100" w:beforeAutospacing="1" w:after="100" w:afterAutospacing="1" w:line="240" w:lineRule="auto"/>
        <w:rPr>
          <w:rFonts w:ascii="Helvetica" w:hAnsi="Helvetica"/>
        </w:rPr>
      </w:pPr>
      <w:r w:rsidRPr="00741ECA">
        <w:rPr>
          <w:rFonts w:ascii="Helvetica" w:hAnsi="Helvetica"/>
        </w:rPr>
        <w:t xml:space="preserve">Accionistas. </w:t>
      </w:r>
    </w:p>
    <w:p w14:paraId="0B646E1E" w14:textId="77777777" w:rsidR="00A23876" w:rsidRPr="00741ECA" w:rsidRDefault="00A23876" w:rsidP="0047461E">
      <w:pPr>
        <w:numPr>
          <w:ilvl w:val="0"/>
          <w:numId w:val="309"/>
        </w:numPr>
        <w:spacing w:before="100" w:beforeAutospacing="1" w:after="100" w:afterAutospacing="1" w:line="240" w:lineRule="auto"/>
        <w:rPr>
          <w:rFonts w:ascii="Helvetica" w:hAnsi="Helvetica"/>
        </w:rPr>
      </w:pPr>
      <w:r w:rsidRPr="00741ECA">
        <w:rPr>
          <w:rFonts w:ascii="Helvetica" w:hAnsi="Helvetica"/>
        </w:rPr>
        <w:t xml:space="preserve">Autoridades. </w:t>
      </w:r>
    </w:p>
    <w:p w14:paraId="26E13D81" w14:textId="77777777" w:rsidR="00A23876" w:rsidRPr="00741ECA" w:rsidRDefault="00A23876" w:rsidP="0047461E">
      <w:pPr>
        <w:numPr>
          <w:ilvl w:val="0"/>
          <w:numId w:val="309"/>
        </w:numPr>
        <w:spacing w:before="100" w:beforeAutospacing="1" w:after="100" w:afterAutospacing="1" w:line="240" w:lineRule="auto"/>
        <w:rPr>
          <w:rFonts w:ascii="Helvetica" w:hAnsi="Helvetica"/>
        </w:rPr>
      </w:pPr>
      <w:r w:rsidRPr="00741ECA">
        <w:rPr>
          <w:rFonts w:ascii="Helvetica" w:hAnsi="Helvetica"/>
        </w:rPr>
        <w:t xml:space="preserve">Entidades reguladoras. </w:t>
      </w:r>
    </w:p>
    <w:p w14:paraId="2A015814" w14:textId="77777777" w:rsidR="00A23876" w:rsidRPr="00741ECA" w:rsidRDefault="00A23876" w:rsidP="0047461E">
      <w:pPr>
        <w:numPr>
          <w:ilvl w:val="0"/>
          <w:numId w:val="309"/>
        </w:numPr>
        <w:spacing w:before="100" w:beforeAutospacing="1" w:after="100" w:afterAutospacing="1" w:line="240" w:lineRule="auto"/>
        <w:rPr>
          <w:rFonts w:ascii="Helvetica" w:hAnsi="Helvetica"/>
          <w:lang w:val="es-PE"/>
        </w:rPr>
      </w:pPr>
      <w:r w:rsidRPr="00741ECA">
        <w:rPr>
          <w:rFonts w:ascii="Helvetica" w:hAnsi="Helvetica"/>
          <w:lang w:val="es-PE"/>
        </w:rPr>
        <w:t xml:space="preserve">Comunidades u otras partes relevantes. </w:t>
      </w:r>
    </w:p>
    <w:p w14:paraId="109CC56B" w14:textId="77777777" w:rsidR="00A23876" w:rsidRPr="00741ECA" w:rsidRDefault="00A23876" w:rsidP="00A23876">
      <w:pPr>
        <w:pStyle w:val="NormalWeb"/>
        <w:ind w:firstLine="360"/>
        <w:rPr>
          <w:rFonts w:ascii="Helvetica" w:hAnsi="Helvetica"/>
          <w:lang w:val="es-PE"/>
        </w:rPr>
      </w:pPr>
      <w:r w:rsidRPr="00741ECA">
        <w:rPr>
          <w:rFonts w:ascii="Helvetica" w:hAnsi="Helvetica"/>
          <w:lang w:val="es-PE"/>
        </w:rPr>
        <w:t xml:space="preserve">La dirección debe evaluar si los cambios en estas relaciones generan </w:t>
      </w:r>
      <w:r w:rsidRPr="00741ECA">
        <w:rPr>
          <w:rStyle w:val="Textoennegrita"/>
          <w:rFonts w:ascii="Helvetica" w:hAnsi="Helvetica"/>
          <w:lang w:val="es-PE"/>
        </w:rPr>
        <w:t>nuevas obligaciones, expectativas o riesgos antisoborno</w:t>
      </w:r>
      <w:r w:rsidRPr="00741ECA">
        <w:rPr>
          <w:rFonts w:ascii="Helvetica" w:hAnsi="Helvetica"/>
          <w:lang w:val="es-PE"/>
        </w:rPr>
        <w:t>.</w:t>
      </w:r>
    </w:p>
    <w:p w14:paraId="694E5EA7" w14:textId="77777777" w:rsidR="00A23876" w:rsidRPr="00741ECA" w:rsidRDefault="00A23876" w:rsidP="00A23876">
      <w:pPr>
        <w:pStyle w:val="Ttulo3"/>
        <w:rPr>
          <w:rFonts w:ascii="Helvetica" w:hAnsi="Helvetica"/>
          <w:lang w:val="es-PE"/>
        </w:rPr>
      </w:pPr>
      <w:r w:rsidRPr="00741ECA">
        <w:rPr>
          <w:rFonts w:ascii="Helvetica" w:hAnsi="Helvetica"/>
          <w:lang w:val="es-PE"/>
        </w:rPr>
        <w:t>Desempeño del Sistema de Gestión Antisoborno</w:t>
      </w:r>
    </w:p>
    <w:p w14:paraId="7E922320" w14:textId="77777777" w:rsidR="00A23876" w:rsidRPr="00741ECA" w:rsidRDefault="00A23876" w:rsidP="00A23876">
      <w:pPr>
        <w:pStyle w:val="NormalWeb"/>
        <w:rPr>
          <w:rFonts w:ascii="Helvetica" w:hAnsi="Helvetica"/>
          <w:lang w:val="es-PE"/>
        </w:rPr>
      </w:pPr>
      <w:r w:rsidRPr="00741ECA">
        <w:rPr>
          <w:rFonts w:ascii="Helvetica" w:hAnsi="Helvetica"/>
          <w:lang w:val="es-PE"/>
        </w:rPr>
        <w:t xml:space="preserve">La dirección debe analizar información sobre el </w:t>
      </w:r>
      <w:r w:rsidRPr="00741ECA">
        <w:rPr>
          <w:rStyle w:val="Textoennegrita"/>
          <w:rFonts w:ascii="Helvetica" w:hAnsi="Helvetica"/>
          <w:lang w:val="es-PE"/>
        </w:rPr>
        <w:t>desempeño del sistema</w:t>
      </w:r>
      <w:r w:rsidRPr="00741ECA">
        <w:rPr>
          <w:rFonts w:ascii="Helvetica" w:hAnsi="Helvetica"/>
          <w:lang w:val="es-PE"/>
        </w:rPr>
        <w:t>.</w:t>
      </w:r>
    </w:p>
    <w:p w14:paraId="475A897F" w14:textId="77777777" w:rsidR="00A23876" w:rsidRPr="00741ECA" w:rsidRDefault="00A23876" w:rsidP="00A23876">
      <w:pPr>
        <w:pStyle w:val="NormalWeb"/>
        <w:rPr>
          <w:rFonts w:ascii="Helvetica" w:hAnsi="Helvetica"/>
          <w:lang w:val="es-PE"/>
        </w:rPr>
      </w:pPr>
      <w:r w:rsidRPr="00741ECA">
        <w:rPr>
          <w:rFonts w:ascii="Helvetica" w:hAnsi="Helvetica"/>
          <w:lang w:val="es-PE"/>
        </w:rPr>
        <w:t>Esto permite responder preguntas como:</w:t>
      </w:r>
    </w:p>
    <w:p w14:paraId="7759A52D"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¿Los controles están funcionando?</w:t>
      </w:r>
    </w:p>
    <w:p w14:paraId="45229999"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¿Se están cumpliendo los procedimientos?</w:t>
      </w:r>
    </w:p>
    <w:p w14:paraId="5B6B4BEF"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¿Los riesgos están disminuyendo?</w:t>
      </w:r>
    </w:p>
    <w:p w14:paraId="3E4D095C"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¿Existen problemas recurrentes?</w:t>
      </w:r>
    </w:p>
    <w:p w14:paraId="2C6CD9BA"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¿Las acciones correctivas están funcionando?</w:t>
      </w:r>
    </w:p>
    <w:p w14:paraId="66E97D19"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¿Se están produciendo nuevos incidentes?</w:t>
      </w:r>
    </w:p>
    <w:p w14:paraId="267121B1"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El objetivo es pasar de una percepción subjetiva a una evaluación basada en </w:t>
      </w:r>
      <w:r w:rsidRPr="00741ECA">
        <w:rPr>
          <w:rStyle w:val="Textoennegrita"/>
          <w:rFonts w:ascii="Helvetica" w:hAnsi="Helvetica"/>
          <w:lang w:val="es-PE"/>
        </w:rPr>
        <w:t>datos, evidencias y tendencias</w:t>
      </w:r>
      <w:r w:rsidRPr="00741ECA">
        <w:rPr>
          <w:rFonts w:ascii="Helvetica" w:hAnsi="Helvetica"/>
          <w:lang w:val="es-PE"/>
        </w:rPr>
        <w:t>.</w:t>
      </w:r>
    </w:p>
    <w:p w14:paraId="5D265592" w14:textId="77777777" w:rsidR="00A23876" w:rsidRPr="00741ECA" w:rsidRDefault="00A23876" w:rsidP="00A23876">
      <w:pPr>
        <w:pStyle w:val="Ttulo3"/>
        <w:rPr>
          <w:rFonts w:ascii="Helvetica" w:hAnsi="Helvetica"/>
          <w:lang w:val="es-PE"/>
        </w:rPr>
      </w:pPr>
      <w:r w:rsidRPr="00741ECA">
        <w:rPr>
          <w:rFonts w:ascii="Helvetica" w:hAnsi="Helvetica"/>
          <w:lang w:val="es-PE"/>
        </w:rPr>
        <w:t>No conformidades y acciones correctivas</w:t>
      </w:r>
    </w:p>
    <w:p w14:paraId="7BCB7B2E" w14:textId="62DBBFBF"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La dirección debe revisar las tendencias relacionadas con las </w:t>
      </w:r>
      <w:r w:rsidRPr="00741ECA">
        <w:rPr>
          <w:rStyle w:val="Textoennegrita"/>
          <w:rFonts w:ascii="Helvetica" w:hAnsi="Helvetica"/>
          <w:lang w:val="es-PE"/>
        </w:rPr>
        <w:t>no conformidades y acciones correctivas</w:t>
      </w:r>
      <w:r w:rsidRPr="00741ECA">
        <w:rPr>
          <w:rFonts w:ascii="Helvetica" w:hAnsi="Helvetica"/>
          <w:lang w:val="es-PE"/>
        </w:rPr>
        <w:t>. Por ejemplo, si durante un año se identificaron diez no conformidades y ocho estuvieron relacionadas con proveedores, esto puede indicar que existe una debilidad específica en el proceso de gestión de terceros.</w:t>
      </w:r>
    </w:p>
    <w:p w14:paraId="484188D3" w14:textId="77777777" w:rsidR="00A23876" w:rsidRPr="00741ECA" w:rsidRDefault="00A23876" w:rsidP="00A23876">
      <w:pPr>
        <w:pStyle w:val="NormalWeb"/>
        <w:rPr>
          <w:rFonts w:ascii="Helvetica" w:hAnsi="Helvetica"/>
          <w:lang w:val="es-PE"/>
        </w:rPr>
      </w:pPr>
      <w:r w:rsidRPr="00741ECA">
        <w:rPr>
          <w:rFonts w:ascii="Helvetica" w:hAnsi="Helvetica"/>
          <w:lang w:val="es-PE"/>
        </w:rPr>
        <w:t>La dirección puede entonces decidir:</w:t>
      </w:r>
    </w:p>
    <w:p w14:paraId="152ADCE6" w14:textId="77777777" w:rsidR="00A23876" w:rsidRPr="00741ECA" w:rsidRDefault="00A23876" w:rsidP="0047461E">
      <w:pPr>
        <w:numPr>
          <w:ilvl w:val="0"/>
          <w:numId w:val="310"/>
        </w:numPr>
        <w:spacing w:before="100" w:beforeAutospacing="1" w:after="100" w:afterAutospacing="1" w:line="240" w:lineRule="auto"/>
        <w:rPr>
          <w:rFonts w:ascii="Helvetica" w:hAnsi="Helvetica"/>
        </w:rPr>
      </w:pPr>
      <w:r w:rsidRPr="00741ECA">
        <w:rPr>
          <w:rFonts w:ascii="Helvetica" w:hAnsi="Helvetica"/>
        </w:rPr>
        <w:t xml:space="preserve">Revisar el procedimiento. </w:t>
      </w:r>
    </w:p>
    <w:p w14:paraId="286919A8" w14:textId="77777777" w:rsidR="00A23876" w:rsidRPr="00741ECA" w:rsidRDefault="00A23876" w:rsidP="0047461E">
      <w:pPr>
        <w:numPr>
          <w:ilvl w:val="0"/>
          <w:numId w:val="310"/>
        </w:numPr>
        <w:spacing w:before="100" w:beforeAutospacing="1" w:after="100" w:afterAutospacing="1" w:line="240" w:lineRule="auto"/>
        <w:rPr>
          <w:rFonts w:ascii="Helvetica" w:hAnsi="Helvetica"/>
        </w:rPr>
      </w:pPr>
      <w:r w:rsidRPr="00741ECA">
        <w:rPr>
          <w:rFonts w:ascii="Helvetica" w:hAnsi="Helvetica"/>
        </w:rPr>
        <w:t xml:space="preserve">Aumentar los controles. </w:t>
      </w:r>
    </w:p>
    <w:p w14:paraId="6309FB0D" w14:textId="77777777" w:rsidR="00A23876" w:rsidRPr="00741ECA" w:rsidRDefault="00A23876" w:rsidP="0047461E">
      <w:pPr>
        <w:numPr>
          <w:ilvl w:val="0"/>
          <w:numId w:val="310"/>
        </w:numPr>
        <w:spacing w:before="100" w:beforeAutospacing="1" w:after="100" w:afterAutospacing="1" w:line="240" w:lineRule="auto"/>
        <w:rPr>
          <w:rFonts w:ascii="Helvetica" w:hAnsi="Helvetica"/>
        </w:rPr>
      </w:pPr>
      <w:r w:rsidRPr="00741ECA">
        <w:rPr>
          <w:rFonts w:ascii="Helvetica" w:hAnsi="Helvetica"/>
        </w:rPr>
        <w:t xml:space="preserve">Mejorar la capacitación. </w:t>
      </w:r>
    </w:p>
    <w:p w14:paraId="10F10455" w14:textId="77777777" w:rsidR="00A23876" w:rsidRPr="00741ECA" w:rsidRDefault="00A23876" w:rsidP="0047461E">
      <w:pPr>
        <w:numPr>
          <w:ilvl w:val="0"/>
          <w:numId w:val="310"/>
        </w:numPr>
        <w:spacing w:before="100" w:beforeAutospacing="1" w:after="100" w:afterAutospacing="1" w:line="240" w:lineRule="auto"/>
        <w:rPr>
          <w:rFonts w:ascii="Helvetica" w:hAnsi="Helvetica"/>
        </w:rPr>
      </w:pPr>
      <w:r w:rsidRPr="00741ECA">
        <w:rPr>
          <w:rFonts w:ascii="Helvetica" w:hAnsi="Helvetica"/>
        </w:rPr>
        <w:t xml:space="preserve">Modificar responsabilidades. </w:t>
      </w:r>
    </w:p>
    <w:p w14:paraId="093FE5DB" w14:textId="77777777" w:rsidR="00A23876" w:rsidRPr="00741ECA" w:rsidRDefault="00A23876" w:rsidP="0047461E">
      <w:pPr>
        <w:numPr>
          <w:ilvl w:val="0"/>
          <w:numId w:val="310"/>
        </w:numPr>
        <w:spacing w:before="100" w:beforeAutospacing="1" w:after="100" w:afterAutospacing="1" w:line="240" w:lineRule="auto"/>
        <w:rPr>
          <w:rFonts w:ascii="Helvetica" w:hAnsi="Helvetica"/>
        </w:rPr>
      </w:pPr>
      <w:r w:rsidRPr="00741ECA">
        <w:rPr>
          <w:rFonts w:ascii="Helvetica" w:hAnsi="Helvetica"/>
        </w:rPr>
        <w:t xml:space="preserve">Aumentar la supervisión. </w:t>
      </w:r>
    </w:p>
    <w:p w14:paraId="7361C624" w14:textId="77777777" w:rsidR="00A23876" w:rsidRPr="00741ECA" w:rsidRDefault="00A23876" w:rsidP="0047461E">
      <w:pPr>
        <w:numPr>
          <w:ilvl w:val="0"/>
          <w:numId w:val="310"/>
        </w:numPr>
        <w:spacing w:before="100" w:beforeAutospacing="1" w:after="100" w:afterAutospacing="1" w:line="240" w:lineRule="auto"/>
        <w:rPr>
          <w:rFonts w:ascii="Helvetica" w:hAnsi="Helvetica"/>
        </w:rPr>
      </w:pPr>
      <w:r w:rsidRPr="00741ECA">
        <w:rPr>
          <w:rFonts w:ascii="Helvetica" w:hAnsi="Helvetica"/>
        </w:rPr>
        <w:t xml:space="preserve">Revaluar los riesgos. </w:t>
      </w:r>
    </w:p>
    <w:p w14:paraId="08FB4D24" w14:textId="77777777" w:rsidR="00A23876" w:rsidRPr="00741ECA" w:rsidRDefault="00A23876" w:rsidP="00A23876">
      <w:pPr>
        <w:pStyle w:val="NormalWeb"/>
        <w:ind w:firstLine="360"/>
        <w:rPr>
          <w:rFonts w:ascii="Helvetica" w:hAnsi="Helvetica"/>
          <w:lang w:val="es-PE"/>
        </w:rPr>
      </w:pPr>
      <w:r w:rsidRPr="00741ECA">
        <w:rPr>
          <w:rFonts w:ascii="Helvetica" w:hAnsi="Helvetica"/>
          <w:lang w:val="es-PE"/>
        </w:rPr>
        <w:t xml:space="preserve">La importancia no está únicamente en </w:t>
      </w:r>
      <w:r w:rsidRPr="00741ECA">
        <w:rPr>
          <w:rStyle w:val="Textoennegrita"/>
          <w:rFonts w:ascii="Helvetica" w:hAnsi="Helvetica"/>
          <w:lang w:val="es-PE"/>
        </w:rPr>
        <w:t>cuántas no conformidades existen</w:t>
      </w:r>
      <w:r w:rsidRPr="00741ECA">
        <w:rPr>
          <w:rFonts w:ascii="Helvetica" w:hAnsi="Helvetica"/>
          <w:lang w:val="es-PE"/>
        </w:rPr>
        <w:t>, sino en identificar patrones y causas.</w:t>
      </w:r>
    </w:p>
    <w:p w14:paraId="2BCB0D82" w14:textId="77777777" w:rsidR="00A23876" w:rsidRPr="00741ECA" w:rsidRDefault="00A23876" w:rsidP="00A23876">
      <w:pPr>
        <w:pStyle w:val="Ttulo3"/>
        <w:rPr>
          <w:rFonts w:ascii="Helvetica" w:hAnsi="Helvetica"/>
          <w:lang w:val="es-PE"/>
        </w:rPr>
      </w:pPr>
      <w:r w:rsidRPr="00741ECA">
        <w:rPr>
          <w:rFonts w:ascii="Helvetica" w:hAnsi="Helvetica"/>
          <w:lang w:val="es-PE"/>
        </w:rPr>
        <w:t>Resultados de seguimiento y medición</w:t>
      </w:r>
    </w:p>
    <w:p w14:paraId="4052D545" w14:textId="7C74B111"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La revisión debe considerar los resultados obtenidos mediante las actividades de </w:t>
      </w:r>
      <w:r w:rsidRPr="00741ECA">
        <w:rPr>
          <w:rStyle w:val="Textoennegrita"/>
          <w:rFonts w:ascii="Helvetica" w:hAnsi="Helvetica"/>
          <w:lang w:val="es-PE"/>
        </w:rPr>
        <w:t>seguimiento y medición</w:t>
      </w:r>
      <w:r w:rsidRPr="00741ECA">
        <w:rPr>
          <w:rFonts w:ascii="Helvetica" w:hAnsi="Helvetica"/>
          <w:lang w:val="es-PE"/>
        </w:rPr>
        <w:t>. Dependiendo del sistema establecido por la organización, pueden utilizarse indicadores relacionados con:</w:t>
      </w:r>
    </w:p>
    <w:p w14:paraId="44CC986D" w14:textId="77777777" w:rsidR="00A23876" w:rsidRPr="00741ECA" w:rsidRDefault="00A23876" w:rsidP="0047461E">
      <w:pPr>
        <w:numPr>
          <w:ilvl w:val="0"/>
          <w:numId w:val="311"/>
        </w:numPr>
        <w:spacing w:before="100" w:beforeAutospacing="1" w:after="100" w:afterAutospacing="1" w:line="240" w:lineRule="auto"/>
        <w:rPr>
          <w:rFonts w:ascii="Helvetica" w:hAnsi="Helvetica"/>
        </w:rPr>
      </w:pPr>
      <w:r w:rsidRPr="00741ECA">
        <w:rPr>
          <w:rFonts w:ascii="Helvetica" w:hAnsi="Helvetica"/>
        </w:rPr>
        <w:t xml:space="preserve">Capacitación antisoborno. </w:t>
      </w:r>
    </w:p>
    <w:p w14:paraId="780057B3" w14:textId="77777777" w:rsidR="00A23876" w:rsidRPr="00741ECA" w:rsidRDefault="00A23876" w:rsidP="0047461E">
      <w:pPr>
        <w:numPr>
          <w:ilvl w:val="0"/>
          <w:numId w:val="311"/>
        </w:numPr>
        <w:spacing w:before="100" w:beforeAutospacing="1" w:after="100" w:afterAutospacing="1" w:line="240" w:lineRule="auto"/>
        <w:rPr>
          <w:rFonts w:ascii="Helvetica" w:hAnsi="Helvetica"/>
        </w:rPr>
      </w:pPr>
      <w:r w:rsidRPr="00741ECA">
        <w:rPr>
          <w:rFonts w:ascii="Helvetica" w:hAnsi="Helvetica"/>
        </w:rPr>
        <w:t xml:space="preserve">Debida diligencia. </w:t>
      </w:r>
    </w:p>
    <w:p w14:paraId="40316085" w14:textId="77777777" w:rsidR="00A23876" w:rsidRPr="00741ECA" w:rsidRDefault="00A23876" w:rsidP="0047461E">
      <w:pPr>
        <w:numPr>
          <w:ilvl w:val="0"/>
          <w:numId w:val="311"/>
        </w:numPr>
        <w:spacing w:before="100" w:beforeAutospacing="1" w:after="100" w:afterAutospacing="1" w:line="240" w:lineRule="auto"/>
        <w:rPr>
          <w:rFonts w:ascii="Helvetica" w:hAnsi="Helvetica"/>
        </w:rPr>
      </w:pPr>
      <w:r w:rsidRPr="00741ECA">
        <w:rPr>
          <w:rFonts w:ascii="Helvetica" w:hAnsi="Helvetica"/>
        </w:rPr>
        <w:t xml:space="preserve">Evaluaciones de proveedores. </w:t>
      </w:r>
    </w:p>
    <w:p w14:paraId="415096C6" w14:textId="77777777" w:rsidR="00A23876" w:rsidRPr="00741ECA" w:rsidRDefault="00A23876" w:rsidP="0047461E">
      <w:pPr>
        <w:numPr>
          <w:ilvl w:val="0"/>
          <w:numId w:val="311"/>
        </w:numPr>
        <w:spacing w:before="100" w:beforeAutospacing="1" w:after="100" w:afterAutospacing="1" w:line="240" w:lineRule="auto"/>
        <w:rPr>
          <w:rFonts w:ascii="Helvetica" w:hAnsi="Helvetica"/>
        </w:rPr>
      </w:pPr>
      <w:r w:rsidRPr="00741ECA">
        <w:rPr>
          <w:rFonts w:ascii="Helvetica" w:hAnsi="Helvetica"/>
        </w:rPr>
        <w:t xml:space="preserve">Denuncias recibidas. </w:t>
      </w:r>
    </w:p>
    <w:p w14:paraId="4BB4F635" w14:textId="77777777" w:rsidR="00A23876" w:rsidRPr="00741ECA" w:rsidRDefault="00A23876" w:rsidP="0047461E">
      <w:pPr>
        <w:numPr>
          <w:ilvl w:val="0"/>
          <w:numId w:val="311"/>
        </w:numPr>
        <w:spacing w:before="100" w:beforeAutospacing="1" w:after="100" w:afterAutospacing="1" w:line="240" w:lineRule="auto"/>
        <w:rPr>
          <w:rFonts w:ascii="Helvetica" w:hAnsi="Helvetica"/>
          <w:lang w:val="es-PE"/>
        </w:rPr>
      </w:pPr>
      <w:r w:rsidRPr="00741ECA">
        <w:rPr>
          <w:rFonts w:ascii="Helvetica" w:hAnsi="Helvetica"/>
          <w:lang w:val="es-PE"/>
        </w:rPr>
        <w:t xml:space="preserve">Tiempo de tratamiento de casos. </w:t>
      </w:r>
    </w:p>
    <w:p w14:paraId="785625A5" w14:textId="77777777" w:rsidR="00A23876" w:rsidRPr="00741ECA" w:rsidRDefault="00A23876" w:rsidP="0047461E">
      <w:pPr>
        <w:numPr>
          <w:ilvl w:val="0"/>
          <w:numId w:val="311"/>
        </w:numPr>
        <w:spacing w:before="100" w:beforeAutospacing="1" w:after="100" w:afterAutospacing="1" w:line="240" w:lineRule="auto"/>
        <w:rPr>
          <w:rFonts w:ascii="Helvetica" w:hAnsi="Helvetica"/>
        </w:rPr>
      </w:pPr>
      <w:r w:rsidRPr="00741ECA">
        <w:rPr>
          <w:rFonts w:ascii="Helvetica" w:hAnsi="Helvetica"/>
        </w:rPr>
        <w:t xml:space="preserve">Investigaciones. </w:t>
      </w:r>
    </w:p>
    <w:p w14:paraId="1BEF1558" w14:textId="77777777" w:rsidR="00A23876" w:rsidRPr="00741ECA" w:rsidRDefault="00A23876" w:rsidP="0047461E">
      <w:pPr>
        <w:numPr>
          <w:ilvl w:val="0"/>
          <w:numId w:val="311"/>
        </w:numPr>
        <w:spacing w:before="100" w:beforeAutospacing="1" w:after="100" w:afterAutospacing="1" w:line="240" w:lineRule="auto"/>
        <w:rPr>
          <w:rFonts w:ascii="Helvetica" w:hAnsi="Helvetica"/>
        </w:rPr>
      </w:pPr>
      <w:r w:rsidRPr="00741ECA">
        <w:rPr>
          <w:rFonts w:ascii="Helvetica" w:hAnsi="Helvetica"/>
        </w:rPr>
        <w:t xml:space="preserve">Acciones correctivas. </w:t>
      </w:r>
    </w:p>
    <w:p w14:paraId="3E1281BF" w14:textId="77777777" w:rsidR="00A23876" w:rsidRPr="00741ECA" w:rsidRDefault="00A23876" w:rsidP="0047461E">
      <w:pPr>
        <w:numPr>
          <w:ilvl w:val="0"/>
          <w:numId w:val="311"/>
        </w:numPr>
        <w:spacing w:before="100" w:beforeAutospacing="1" w:after="100" w:afterAutospacing="1" w:line="240" w:lineRule="auto"/>
        <w:rPr>
          <w:rFonts w:ascii="Helvetica" w:hAnsi="Helvetica"/>
        </w:rPr>
      </w:pPr>
      <w:r w:rsidRPr="00741ECA">
        <w:rPr>
          <w:rFonts w:ascii="Helvetica" w:hAnsi="Helvetica"/>
        </w:rPr>
        <w:t xml:space="preserve">Auditorías. </w:t>
      </w:r>
    </w:p>
    <w:p w14:paraId="67085FBD" w14:textId="77777777" w:rsidR="00A23876" w:rsidRPr="00741ECA" w:rsidRDefault="00A23876" w:rsidP="0047461E">
      <w:pPr>
        <w:numPr>
          <w:ilvl w:val="0"/>
          <w:numId w:val="311"/>
        </w:numPr>
        <w:spacing w:before="100" w:beforeAutospacing="1" w:after="100" w:afterAutospacing="1" w:line="240" w:lineRule="auto"/>
        <w:rPr>
          <w:rFonts w:ascii="Helvetica" w:hAnsi="Helvetica"/>
        </w:rPr>
      </w:pPr>
      <w:r w:rsidRPr="00741ECA">
        <w:rPr>
          <w:rFonts w:ascii="Helvetica" w:hAnsi="Helvetica"/>
        </w:rPr>
        <w:t xml:space="preserve">Controles financieros. </w:t>
      </w:r>
    </w:p>
    <w:p w14:paraId="474DD051" w14:textId="77777777" w:rsidR="00A23876" w:rsidRPr="00741ECA" w:rsidRDefault="00A23876" w:rsidP="0047461E">
      <w:pPr>
        <w:numPr>
          <w:ilvl w:val="0"/>
          <w:numId w:val="311"/>
        </w:numPr>
        <w:spacing w:before="100" w:beforeAutospacing="1" w:after="100" w:afterAutospacing="1" w:line="240" w:lineRule="auto"/>
        <w:rPr>
          <w:rFonts w:ascii="Helvetica" w:hAnsi="Helvetica"/>
        </w:rPr>
      </w:pPr>
      <w:r w:rsidRPr="00741ECA">
        <w:rPr>
          <w:rFonts w:ascii="Helvetica" w:hAnsi="Helvetica"/>
        </w:rPr>
        <w:t xml:space="preserve">Incidentes. </w:t>
      </w:r>
    </w:p>
    <w:p w14:paraId="0F3D9A88" w14:textId="77777777" w:rsidR="00A23876" w:rsidRPr="00741ECA" w:rsidRDefault="00A23876" w:rsidP="0047461E">
      <w:pPr>
        <w:numPr>
          <w:ilvl w:val="0"/>
          <w:numId w:val="311"/>
        </w:numPr>
        <w:spacing w:before="100" w:beforeAutospacing="1" w:after="100" w:afterAutospacing="1" w:line="240" w:lineRule="auto"/>
        <w:rPr>
          <w:rFonts w:ascii="Helvetica" w:hAnsi="Helvetica"/>
        </w:rPr>
      </w:pPr>
      <w:r w:rsidRPr="00741ECA">
        <w:rPr>
          <w:rFonts w:ascii="Helvetica" w:hAnsi="Helvetica"/>
        </w:rPr>
        <w:t xml:space="preserve">Cumplimiento de procedimientos. </w:t>
      </w:r>
    </w:p>
    <w:p w14:paraId="495E047C" w14:textId="77777777" w:rsidR="00A23876" w:rsidRPr="00741ECA" w:rsidRDefault="00A23876" w:rsidP="00A23876">
      <w:pPr>
        <w:pStyle w:val="NormalWeb"/>
        <w:ind w:firstLine="360"/>
        <w:rPr>
          <w:rFonts w:ascii="Helvetica" w:hAnsi="Helvetica"/>
          <w:lang w:val="es-PE"/>
        </w:rPr>
      </w:pPr>
      <w:r w:rsidRPr="00741ECA">
        <w:rPr>
          <w:rFonts w:ascii="Helvetica" w:hAnsi="Helvetica"/>
          <w:lang w:val="es-PE"/>
        </w:rPr>
        <w:t xml:space="preserve">Los indicadores deben servir para </w:t>
      </w:r>
      <w:r w:rsidRPr="00741ECA">
        <w:rPr>
          <w:rStyle w:val="Textoennegrita"/>
          <w:rFonts w:ascii="Helvetica" w:hAnsi="Helvetica"/>
          <w:lang w:val="es-PE"/>
        </w:rPr>
        <w:t>comprender el comportamiento del sistema</w:t>
      </w:r>
      <w:r w:rsidRPr="00741ECA">
        <w:rPr>
          <w:rFonts w:ascii="Helvetica" w:hAnsi="Helvetica"/>
          <w:lang w:val="es-PE"/>
        </w:rPr>
        <w:t>, no simplemente para generar estadísticas.</w:t>
      </w:r>
    </w:p>
    <w:p w14:paraId="36DEE1EA" w14:textId="77777777" w:rsidR="00A23876" w:rsidRPr="00741ECA" w:rsidRDefault="00A23876" w:rsidP="00A23876">
      <w:pPr>
        <w:pStyle w:val="Ttulo3"/>
        <w:rPr>
          <w:rFonts w:ascii="Helvetica" w:hAnsi="Helvetica"/>
          <w:lang w:val="es-PE"/>
        </w:rPr>
      </w:pPr>
      <w:r w:rsidRPr="00741ECA">
        <w:rPr>
          <w:rFonts w:ascii="Helvetica" w:hAnsi="Helvetica"/>
          <w:lang w:val="es-PE"/>
        </w:rPr>
        <w:t>Resultados de las auditorías</w:t>
      </w:r>
    </w:p>
    <w:p w14:paraId="1F8D91D2"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Los resultados de las </w:t>
      </w:r>
      <w:r w:rsidRPr="00741ECA">
        <w:rPr>
          <w:rStyle w:val="Textoennegrita"/>
          <w:rFonts w:ascii="Helvetica" w:hAnsi="Helvetica"/>
          <w:lang w:val="es-PE"/>
        </w:rPr>
        <w:t>auditorías internas</w:t>
      </w:r>
      <w:r w:rsidRPr="00741ECA">
        <w:rPr>
          <w:rFonts w:ascii="Helvetica" w:hAnsi="Helvetica"/>
          <w:lang w:val="es-PE"/>
        </w:rPr>
        <w:t xml:space="preserve"> constituyen una entrada importante para la revisión por la dirección.</w:t>
      </w:r>
    </w:p>
    <w:p w14:paraId="151FE787" w14:textId="77777777" w:rsidR="00A23876" w:rsidRPr="00741ECA" w:rsidRDefault="00A23876" w:rsidP="00A23876">
      <w:pPr>
        <w:pStyle w:val="NormalWeb"/>
        <w:rPr>
          <w:rFonts w:ascii="Helvetica" w:hAnsi="Helvetica"/>
          <w:lang w:val="es-PE"/>
        </w:rPr>
      </w:pPr>
      <w:r w:rsidRPr="00741ECA">
        <w:rPr>
          <w:rFonts w:ascii="Helvetica" w:hAnsi="Helvetica"/>
          <w:lang w:val="es-PE"/>
        </w:rPr>
        <w:t>La alta dirección puede analizar:</w:t>
      </w:r>
    </w:p>
    <w:p w14:paraId="0401EF67" w14:textId="77777777" w:rsidR="00A23876" w:rsidRPr="00741ECA" w:rsidRDefault="00A23876" w:rsidP="0047461E">
      <w:pPr>
        <w:numPr>
          <w:ilvl w:val="0"/>
          <w:numId w:val="312"/>
        </w:numPr>
        <w:spacing w:before="100" w:beforeAutospacing="1" w:after="100" w:afterAutospacing="1" w:line="240" w:lineRule="auto"/>
        <w:rPr>
          <w:rFonts w:ascii="Helvetica" w:hAnsi="Helvetica"/>
        </w:rPr>
      </w:pPr>
      <w:r w:rsidRPr="00741ECA">
        <w:rPr>
          <w:rFonts w:ascii="Helvetica" w:hAnsi="Helvetica"/>
        </w:rPr>
        <w:t xml:space="preserve">Número de hallazgos. </w:t>
      </w:r>
    </w:p>
    <w:p w14:paraId="5949EF39" w14:textId="77777777" w:rsidR="00A23876" w:rsidRPr="00741ECA" w:rsidRDefault="00A23876" w:rsidP="0047461E">
      <w:pPr>
        <w:numPr>
          <w:ilvl w:val="0"/>
          <w:numId w:val="312"/>
        </w:numPr>
        <w:spacing w:before="100" w:beforeAutospacing="1" w:after="100" w:afterAutospacing="1" w:line="240" w:lineRule="auto"/>
        <w:rPr>
          <w:rFonts w:ascii="Helvetica" w:hAnsi="Helvetica"/>
        </w:rPr>
      </w:pPr>
      <w:r w:rsidRPr="00741ECA">
        <w:rPr>
          <w:rFonts w:ascii="Helvetica" w:hAnsi="Helvetica"/>
        </w:rPr>
        <w:t xml:space="preserve">No conformidades. </w:t>
      </w:r>
    </w:p>
    <w:p w14:paraId="046B4F61" w14:textId="77777777" w:rsidR="00A23876" w:rsidRPr="00741ECA" w:rsidRDefault="00A23876" w:rsidP="0047461E">
      <w:pPr>
        <w:numPr>
          <w:ilvl w:val="0"/>
          <w:numId w:val="312"/>
        </w:numPr>
        <w:spacing w:before="100" w:beforeAutospacing="1" w:after="100" w:afterAutospacing="1" w:line="240" w:lineRule="auto"/>
        <w:rPr>
          <w:rFonts w:ascii="Helvetica" w:hAnsi="Helvetica"/>
        </w:rPr>
      </w:pPr>
      <w:r w:rsidRPr="00741ECA">
        <w:rPr>
          <w:rFonts w:ascii="Helvetica" w:hAnsi="Helvetica"/>
        </w:rPr>
        <w:t xml:space="preserve">Áreas con problemas recurrentes. </w:t>
      </w:r>
    </w:p>
    <w:p w14:paraId="23D0DE68" w14:textId="77777777" w:rsidR="00A23876" w:rsidRPr="00741ECA" w:rsidRDefault="00A23876" w:rsidP="0047461E">
      <w:pPr>
        <w:numPr>
          <w:ilvl w:val="0"/>
          <w:numId w:val="312"/>
        </w:numPr>
        <w:spacing w:before="100" w:beforeAutospacing="1" w:after="100" w:afterAutospacing="1" w:line="240" w:lineRule="auto"/>
        <w:rPr>
          <w:rFonts w:ascii="Helvetica" w:hAnsi="Helvetica"/>
        </w:rPr>
      </w:pPr>
      <w:r w:rsidRPr="00741ECA">
        <w:rPr>
          <w:rFonts w:ascii="Helvetica" w:hAnsi="Helvetica"/>
        </w:rPr>
        <w:t xml:space="preserve">Controles que presentan debilidades. </w:t>
      </w:r>
    </w:p>
    <w:p w14:paraId="1EF10F07" w14:textId="77777777" w:rsidR="00A23876" w:rsidRPr="00741ECA" w:rsidRDefault="00A23876" w:rsidP="0047461E">
      <w:pPr>
        <w:numPr>
          <w:ilvl w:val="0"/>
          <w:numId w:val="312"/>
        </w:numPr>
        <w:spacing w:before="100" w:beforeAutospacing="1" w:after="100" w:afterAutospacing="1" w:line="240" w:lineRule="auto"/>
        <w:rPr>
          <w:rFonts w:ascii="Helvetica" w:hAnsi="Helvetica"/>
        </w:rPr>
      </w:pPr>
      <w:r w:rsidRPr="00741ECA">
        <w:rPr>
          <w:rFonts w:ascii="Helvetica" w:hAnsi="Helvetica"/>
        </w:rPr>
        <w:t xml:space="preserve">Acciones correctivas pendientes. </w:t>
      </w:r>
    </w:p>
    <w:p w14:paraId="20DA51D1" w14:textId="77777777" w:rsidR="00A23876" w:rsidRPr="00741ECA" w:rsidRDefault="00A23876" w:rsidP="0047461E">
      <w:pPr>
        <w:numPr>
          <w:ilvl w:val="0"/>
          <w:numId w:val="312"/>
        </w:numPr>
        <w:spacing w:before="100" w:beforeAutospacing="1" w:after="100" w:afterAutospacing="1" w:line="240" w:lineRule="auto"/>
        <w:rPr>
          <w:rFonts w:ascii="Helvetica" w:hAnsi="Helvetica"/>
        </w:rPr>
      </w:pPr>
      <w:r w:rsidRPr="00741ECA">
        <w:rPr>
          <w:rFonts w:ascii="Helvetica" w:hAnsi="Helvetica"/>
        </w:rPr>
        <w:t xml:space="preserve">Resultados de auditorías anteriores. </w:t>
      </w:r>
    </w:p>
    <w:p w14:paraId="72818355" w14:textId="77777777" w:rsidR="00A23876" w:rsidRPr="00741ECA" w:rsidRDefault="00A23876" w:rsidP="0047461E">
      <w:pPr>
        <w:numPr>
          <w:ilvl w:val="0"/>
          <w:numId w:val="312"/>
        </w:numPr>
        <w:spacing w:before="100" w:beforeAutospacing="1" w:after="100" w:afterAutospacing="1" w:line="240" w:lineRule="auto"/>
        <w:rPr>
          <w:rFonts w:ascii="Helvetica" w:hAnsi="Helvetica"/>
        </w:rPr>
      </w:pPr>
      <w:r w:rsidRPr="00741ECA">
        <w:rPr>
          <w:rFonts w:ascii="Helvetica" w:hAnsi="Helvetica"/>
        </w:rPr>
        <w:t xml:space="preserve">Evolución de los hallazgos. </w:t>
      </w:r>
    </w:p>
    <w:p w14:paraId="6D984DDC" w14:textId="77777777" w:rsidR="00A23876" w:rsidRPr="00741ECA" w:rsidRDefault="00A23876" w:rsidP="00A23876">
      <w:pPr>
        <w:pStyle w:val="NormalWeb"/>
        <w:ind w:firstLine="360"/>
        <w:rPr>
          <w:rFonts w:ascii="Helvetica" w:hAnsi="Helvetica"/>
          <w:lang w:val="es-PE"/>
        </w:rPr>
      </w:pPr>
      <w:r w:rsidRPr="00741ECA">
        <w:rPr>
          <w:rFonts w:ascii="Helvetica" w:hAnsi="Helvetica"/>
          <w:lang w:val="es-PE"/>
        </w:rPr>
        <w:t>Por ejemplo, si tres auditorías consecutivas detectan deficiencias en la aprobación de pagos, puede existir un problema estructural que requiere una decisión de la dirección.</w:t>
      </w:r>
    </w:p>
    <w:p w14:paraId="06EFE60A" w14:textId="77777777" w:rsidR="00A23876" w:rsidRPr="00741ECA" w:rsidRDefault="00A23876" w:rsidP="00A23876">
      <w:pPr>
        <w:pStyle w:val="Ttulo3"/>
        <w:rPr>
          <w:rFonts w:ascii="Helvetica" w:hAnsi="Helvetica"/>
          <w:lang w:val="es-PE"/>
        </w:rPr>
      </w:pPr>
      <w:r w:rsidRPr="00741ECA">
        <w:rPr>
          <w:rFonts w:ascii="Helvetica" w:hAnsi="Helvetica"/>
          <w:lang w:val="es-PE"/>
        </w:rPr>
        <w:t>Informes de soborno</w:t>
      </w:r>
    </w:p>
    <w:p w14:paraId="3C58BD83"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La revisión debe considerar también los </w:t>
      </w:r>
      <w:r w:rsidRPr="00741ECA">
        <w:rPr>
          <w:rStyle w:val="Textoennegrita"/>
          <w:rFonts w:ascii="Helvetica" w:hAnsi="Helvetica"/>
          <w:lang w:val="es-PE"/>
        </w:rPr>
        <w:t>informes de posibles actos de soborno</w:t>
      </w:r>
      <w:r w:rsidRPr="00741ECA">
        <w:rPr>
          <w:rFonts w:ascii="Helvetica" w:hAnsi="Helvetica"/>
          <w:lang w:val="es-PE"/>
        </w:rPr>
        <w:t>.</w:t>
      </w:r>
    </w:p>
    <w:p w14:paraId="336B270D" w14:textId="77777777" w:rsidR="00A23876" w:rsidRPr="00741ECA" w:rsidRDefault="00A23876" w:rsidP="00A23876">
      <w:pPr>
        <w:pStyle w:val="NormalWeb"/>
        <w:rPr>
          <w:rFonts w:ascii="Helvetica" w:hAnsi="Helvetica"/>
        </w:rPr>
      </w:pPr>
      <w:r w:rsidRPr="00741ECA">
        <w:rPr>
          <w:rFonts w:ascii="Helvetica" w:hAnsi="Helvetica"/>
        </w:rPr>
        <w:t>Esto permite evaluar:</w:t>
      </w:r>
    </w:p>
    <w:p w14:paraId="30C5FD1C" w14:textId="77777777" w:rsidR="00A23876" w:rsidRPr="00741ECA" w:rsidRDefault="00A23876" w:rsidP="0047461E">
      <w:pPr>
        <w:numPr>
          <w:ilvl w:val="0"/>
          <w:numId w:val="313"/>
        </w:numPr>
        <w:spacing w:before="100" w:beforeAutospacing="1" w:after="100" w:afterAutospacing="1" w:line="240" w:lineRule="auto"/>
        <w:rPr>
          <w:rFonts w:ascii="Helvetica" w:hAnsi="Helvetica"/>
        </w:rPr>
      </w:pPr>
      <w:r w:rsidRPr="00741ECA">
        <w:rPr>
          <w:rFonts w:ascii="Helvetica" w:hAnsi="Helvetica"/>
        </w:rPr>
        <w:t xml:space="preserve">Cantidad de reportes. </w:t>
      </w:r>
    </w:p>
    <w:p w14:paraId="368BD76A" w14:textId="77777777" w:rsidR="00A23876" w:rsidRPr="00741ECA" w:rsidRDefault="00A23876" w:rsidP="0047461E">
      <w:pPr>
        <w:numPr>
          <w:ilvl w:val="0"/>
          <w:numId w:val="313"/>
        </w:numPr>
        <w:spacing w:before="100" w:beforeAutospacing="1" w:after="100" w:afterAutospacing="1" w:line="240" w:lineRule="auto"/>
        <w:rPr>
          <w:rFonts w:ascii="Helvetica" w:hAnsi="Helvetica"/>
          <w:lang w:val="es-PE"/>
        </w:rPr>
      </w:pPr>
      <w:r w:rsidRPr="00741ECA">
        <w:rPr>
          <w:rFonts w:ascii="Helvetica" w:hAnsi="Helvetica"/>
          <w:lang w:val="es-PE"/>
        </w:rPr>
        <w:t xml:space="preserve">Naturaleza de las situaciones comunicadas. </w:t>
      </w:r>
    </w:p>
    <w:p w14:paraId="2DD3D8D9" w14:textId="77777777" w:rsidR="00A23876" w:rsidRPr="00741ECA" w:rsidRDefault="00A23876" w:rsidP="0047461E">
      <w:pPr>
        <w:numPr>
          <w:ilvl w:val="0"/>
          <w:numId w:val="313"/>
        </w:numPr>
        <w:spacing w:before="100" w:beforeAutospacing="1" w:after="100" w:afterAutospacing="1" w:line="240" w:lineRule="auto"/>
        <w:rPr>
          <w:rFonts w:ascii="Helvetica" w:hAnsi="Helvetica"/>
        </w:rPr>
      </w:pPr>
      <w:r w:rsidRPr="00741ECA">
        <w:rPr>
          <w:rFonts w:ascii="Helvetica" w:hAnsi="Helvetica"/>
        </w:rPr>
        <w:t xml:space="preserve">Áreas involucradas. </w:t>
      </w:r>
    </w:p>
    <w:p w14:paraId="3332C06B" w14:textId="77777777" w:rsidR="00A23876" w:rsidRPr="00741ECA" w:rsidRDefault="00A23876" w:rsidP="0047461E">
      <w:pPr>
        <w:numPr>
          <w:ilvl w:val="0"/>
          <w:numId w:val="313"/>
        </w:numPr>
        <w:spacing w:before="100" w:beforeAutospacing="1" w:after="100" w:afterAutospacing="1" w:line="240" w:lineRule="auto"/>
        <w:rPr>
          <w:rFonts w:ascii="Helvetica" w:hAnsi="Helvetica"/>
        </w:rPr>
      </w:pPr>
      <w:r w:rsidRPr="00741ECA">
        <w:rPr>
          <w:rFonts w:ascii="Helvetica" w:hAnsi="Helvetica"/>
        </w:rPr>
        <w:t xml:space="preserve">Tendencias. </w:t>
      </w:r>
    </w:p>
    <w:p w14:paraId="3D0C9C91" w14:textId="77777777" w:rsidR="00A23876" w:rsidRPr="00741ECA" w:rsidRDefault="00A23876" w:rsidP="0047461E">
      <w:pPr>
        <w:numPr>
          <w:ilvl w:val="0"/>
          <w:numId w:val="313"/>
        </w:numPr>
        <w:spacing w:before="100" w:beforeAutospacing="1" w:after="100" w:afterAutospacing="1" w:line="240" w:lineRule="auto"/>
        <w:rPr>
          <w:rFonts w:ascii="Helvetica" w:hAnsi="Helvetica"/>
        </w:rPr>
      </w:pPr>
      <w:r w:rsidRPr="00741ECA">
        <w:rPr>
          <w:rFonts w:ascii="Helvetica" w:hAnsi="Helvetica"/>
        </w:rPr>
        <w:t xml:space="preserve">Tipos de conducta reportados. </w:t>
      </w:r>
    </w:p>
    <w:p w14:paraId="27DF3C65" w14:textId="77777777" w:rsidR="00A23876" w:rsidRPr="00741ECA" w:rsidRDefault="00A23876" w:rsidP="0047461E">
      <w:pPr>
        <w:numPr>
          <w:ilvl w:val="0"/>
          <w:numId w:val="313"/>
        </w:numPr>
        <w:spacing w:before="100" w:beforeAutospacing="1" w:after="100" w:afterAutospacing="1" w:line="240" w:lineRule="auto"/>
        <w:rPr>
          <w:rFonts w:ascii="Helvetica" w:hAnsi="Helvetica"/>
        </w:rPr>
      </w:pPr>
      <w:r w:rsidRPr="00741ECA">
        <w:rPr>
          <w:rFonts w:ascii="Helvetica" w:hAnsi="Helvetica"/>
        </w:rPr>
        <w:t xml:space="preserve">Resultado de las investigaciones. </w:t>
      </w:r>
    </w:p>
    <w:p w14:paraId="2F576307" w14:textId="606BB956" w:rsidR="00A23876" w:rsidRPr="00741ECA" w:rsidRDefault="00A23876" w:rsidP="00A23876">
      <w:pPr>
        <w:pStyle w:val="NormalWeb"/>
        <w:ind w:firstLine="360"/>
        <w:rPr>
          <w:rFonts w:ascii="Helvetica" w:hAnsi="Helvetica"/>
          <w:lang w:val="es-PE"/>
        </w:rPr>
      </w:pPr>
      <w:r w:rsidRPr="00741ECA">
        <w:rPr>
          <w:rFonts w:ascii="Helvetica" w:hAnsi="Helvetica"/>
          <w:lang w:val="es-PE"/>
        </w:rPr>
        <w:t xml:space="preserve">Un aumento de reportes no significa necesariamente que el sistema esté empeorando. Puede significar que </w:t>
      </w:r>
      <w:r w:rsidRPr="00741ECA">
        <w:rPr>
          <w:rStyle w:val="Textoennegrita"/>
          <w:rFonts w:ascii="Helvetica" w:hAnsi="Helvetica"/>
          <w:lang w:val="es-PE"/>
        </w:rPr>
        <w:t>los trabajadores están utilizando mejor los canales de denuncia y que la organización está detectando situaciones que anteriormente permanecían ocultas</w:t>
      </w:r>
      <w:r w:rsidRPr="00741ECA">
        <w:rPr>
          <w:rFonts w:ascii="Helvetica" w:hAnsi="Helvetica"/>
          <w:lang w:val="es-PE"/>
        </w:rPr>
        <w:t>. Por eso, los datos deben interpretarse dentro de su contexto.</w:t>
      </w:r>
    </w:p>
    <w:p w14:paraId="467ED13E" w14:textId="77777777" w:rsidR="00A23876" w:rsidRPr="00741ECA" w:rsidRDefault="00A23876" w:rsidP="00A23876">
      <w:pPr>
        <w:pStyle w:val="Ttulo3"/>
        <w:rPr>
          <w:rFonts w:ascii="Helvetica" w:hAnsi="Helvetica"/>
          <w:lang w:val="es-PE"/>
        </w:rPr>
      </w:pPr>
      <w:r w:rsidRPr="00741ECA">
        <w:rPr>
          <w:rFonts w:ascii="Helvetica" w:hAnsi="Helvetica"/>
          <w:lang w:val="es-PE"/>
        </w:rPr>
        <w:t>Investigaciones</w:t>
      </w:r>
    </w:p>
    <w:p w14:paraId="0A2E1F3A"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La dirección también debe considerar información relacionada con las </w:t>
      </w:r>
      <w:r w:rsidRPr="00741ECA">
        <w:rPr>
          <w:rStyle w:val="Textoennegrita"/>
          <w:rFonts w:ascii="Helvetica" w:hAnsi="Helvetica"/>
          <w:lang w:val="es-PE"/>
        </w:rPr>
        <w:t>investigaciones de incidentes</w:t>
      </w:r>
      <w:r w:rsidRPr="00741ECA">
        <w:rPr>
          <w:rFonts w:ascii="Helvetica" w:hAnsi="Helvetica"/>
          <w:lang w:val="es-PE"/>
        </w:rPr>
        <w:t>.</w:t>
      </w:r>
    </w:p>
    <w:p w14:paraId="2670B689" w14:textId="77777777" w:rsidR="00A23876" w:rsidRPr="00741ECA" w:rsidRDefault="00A23876" w:rsidP="00A23876">
      <w:pPr>
        <w:pStyle w:val="NormalWeb"/>
        <w:rPr>
          <w:rFonts w:ascii="Helvetica" w:hAnsi="Helvetica"/>
        </w:rPr>
      </w:pPr>
      <w:r w:rsidRPr="00741ECA">
        <w:rPr>
          <w:rFonts w:ascii="Helvetica" w:hAnsi="Helvetica"/>
        </w:rPr>
        <w:t>Puede analizar:</w:t>
      </w:r>
    </w:p>
    <w:p w14:paraId="4D175DAA" w14:textId="77777777" w:rsidR="00A23876" w:rsidRPr="00741ECA" w:rsidRDefault="00A23876" w:rsidP="0047461E">
      <w:pPr>
        <w:numPr>
          <w:ilvl w:val="0"/>
          <w:numId w:val="314"/>
        </w:numPr>
        <w:spacing w:before="100" w:beforeAutospacing="1" w:after="100" w:afterAutospacing="1" w:line="240" w:lineRule="auto"/>
        <w:rPr>
          <w:rFonts w:ascii="Helvetica" w:hAnsi="Helvetica"/>
          <w:lang w:val="es-PE"/>
        </w:rPr>
      </w:pPr>
      <w:r w:rsidRPr="00741ECA">
        <w:rPr>
          <w:rFonts w:ascii="Helvetica" w:hAnsi="Helvetica"/>
          <w:lang w:val="es-PE"/>
        </w:rPr>
        <w:t xml:space="preserve">Qué tipos de incidentes ocurrieron. </w:t>
      </w:r>
    </w:p>
    <w:p w14:paraId="14712FEE" w14:textId="77777777" w:rsidR="00A23876" w:rsidRPr="00741ECA" w:rsidRDefault="00A23876" w:rsidP="0047461E">
      <w:pPr>
        <w:numPr>
          <w:ilvl w:val="0"/>
          <w:numId w:val="314"/>
        </w:numPr>
        <w:spacing w:before="100" w:beforeAutospacing="1" w:after="100" w:afterAutospacing="1" w:line="240" w:lineRule="auto"/>
        <w:rPr>
          <w:rFonts w:ascii="Helvetica" w:hAnsi="Helvetica"/>
        </w:rPr>
      </w:pPr>
      <w:r w:rsidRPr="00741ECA">
        <w:rPr>
          <w:rFonts w:ascii="Helvetica" w:hAnsi="Helvetica"/>
        </w:rPr>
        <w:t xml:space="preserve">Qué áreas estuvieron involucradas. </w:t>
      </w:r>
    </w:p>
    <w:p w14:paraId="554889E3" w14:textId="77777777" w:rsidR="00A23876" w:rsidRPr="00741ECA" w:rsidRDefault="00A23876" w:rsidP="0047461E">
      <w:pPr>
        <w:numPr>
          <w:ilvl w:val="0"/>
          <w:numId w:val="314"/>
        </w:numPr>
        <w:spacing w:before="100" w:beforeAutospacing="1" w:after="100" w:afterAutospacing="1" w:line="240" w:lineRule="auto"/>
        <w:rPr>
          <w:rFonts w:ascii="Helvetica" w:hAnsi="Helvetica"/>
        </w:rPr>
      </w:pPr>
      <w:r w:rsidRPr="00741ECA">
        <w:rPr>
          <w:rFonts w:ascii="Helvetica" w:hAnsi="Helvetica"/>
        </w:rPr>
        <w:t xml:space="preserve">Qué causas fueron identificadas. </w:t>
      </w:r>
    </w:p>
    <w:p w14:paraId="5ADEADCB" w14:textId="77777777" w:rsidR="00A23876" w:rsidRPr="00741ECA" w:rsidRDefault="00A23876" w:rsidP="0047461E">
      <w:pPr>
        <w:numPr>
          <w:ilvl w:val="0"/>
          <w:numId w:val="314"/>
        </w:numPr>
        <w:spacing w:before="100" w:beforeAutospacing="1" w:after="100" w:afterAutospacing="1" w:line="240" w:lineRule="auto"/>
        <w:rPr>
          <w:rFonts w:ascii="Helvetica" w:hAnsi="Helvetica"/>
        </w:rPr>
      </w:pPr>
      <w:r w:rsidRPr="00741ECA">
        <w:rPr>
          <w:rFonts w:ascii="Helvetica" w:hAnsi="Helvetica"/>
        </w:rPr>
        <w:t xml:space="preserve">Qué controles fallaron. </w:t>
      </w:r>
    </w:p>
    <w:p w14:paraId="2BBE26E7" w14:textId="77777777" w:rsidR="00A23876" w:rsidRPr="00741ECA" w:rsidRDefault="00A23876" w:rsidP="0047461E">
      <w:pPr>
        <w:numPr>
          <w:ilvl w:val="0"/>
          <w:numId w:val="314"/>
        </w:numPr>
        <w:spacing w:before="100" w:beforeAutospacing="1" w:after="100" w:afterAutospacing="1" w:line="240" w:lineRule="auto"/>
        <w:rPr>
          <w:rFonts w:ascii="Helvetica" w:hAnsi="Helvetica"/>
          <w:lang w:val="es-PE"/>
        </w:rPr>
      </w:pPr>
      <w:r w:rsidRPr="00741ECA">
        <w:rPr>
          <w:rFonts w:ascii="Helvetica" w:hAnsi="Helvetica"/>
          <w:lang w:val="es-PE"/>
        </w:rPr>
        <w:t xml:space="preserve">Qué acciones correctivas se adoptaron. </w:t>
      </w:r>
    </w:p>
    <w:p w14:paraId="38E743CF" w14:textId="77777777" w:rsidR="00A23876" w:rsidRPr="00741ECA" w:rsidRDefault="00A23876" w:rsidP="0047461E">
      <w:pPr>
        <w:numPr>
          <w:ilvl w:val="0"/>
          <w:numId w:val="314"/>
        </w:numPr>
        <w:spacing w:before="100" w:beforeAutospacing="1" w:after="100" w:afterAutospacing="1" w:line="240" w:lineRule="auto"/>
        <w:rPr>
          <w:rFonts w:ascii="Helvetica" w:hAnsi="Helvetica"/>
          <w:lang w:val="es-PE"/>
        </w:rPr>
      </w:pPr>
      <w:r w:rsidRPr="00741ECA">
        <w:rPr>
          <w:rFonts w:ascii="Helvetica" w:hAnsi="Helvetica"/>
          <w:lang w:val="es-PE"/>
        </w:rPr>
        <w:t xml:space="preserve">Si los incidentes se repitieron. </w:t>
      </w:r>
    </w:p>
    <w:p w14:paraId="1B213883" w14:textId="77777777" w:rsidR="00A23876" w:rsidRPr="00741ECA" w:rsidRDefault="00A23876" w:rsidP="00A23876">
      <w:pPr>
        <w:pStyle w:val="NormalWeb"/>
        <w:rPr>
          <w:rFonts w:ascii="Helvetica" w:hAnsi="Helvetica"/>
          <w:lang w:val="es-PE"/>
        </w:rPr>
      </w:pPr>
      <w:r w:rsidRPr="00741ECA">
        <w:rPr>
          <w:rFonts w:ascii="Helvetica" w:hAnsi="Helvetica"/>
          <w:lang w:val="es-PE"/>
        </w:rPr>
        <w:t xml:space="preserve">La finalidad es obtener una visión global y determinar si existen </w:t>
      </w:r>
      <w:r w:rsidRPr="00741ECA">
        <w:rPr>
          <w:rStyle w:val="Textoennegrita"/>
          <w:rFonts w:ascii="Helvetica" w:hAnsi="Helvetica"/>
          <w:lang w:val="es-PE"/>
        </w:rPr>
        <w:t>problemas sistémicos</w:t>
      </w:r>
      <w:r w:rsidRPr="00741ECA">
        <w:rPr>
          <w:rFonts w:ascii="Helvetica" w:hAnsi="Helvetica"/>
          <w:lang w:val="es-PE"/>
        </w:rPr>
        <w:t>.</w:t>
      </w:r>
    </w:p>
    <w:p w14:paraId="6481CB09" w14:textId="77777777" w:rsidR="00A23876" w:rsidRPr="00741ECA" w:rsidRDefault="00A23876" w:rsidP="00A23876">
      <w:pPr>
        <w:pStyle w:val="Ttulo3"/>
        <w:rPr>
          <w:rFonts w:ascii="Helvetica" w:hAnsi="Helvetica"/>
          <w:lang w:val="es-PE"/>
        </w:rPr>
      </w:pPr>
      <w:r w:rsidRPr="00741ECA">
        <w:rPr>
          <w:rFonts w:ascii="Helvetica" w:hAnsi="Helvetica"/>
          <w:lang w:val="es-PE"/>
        </w:rPr>
        <w:t>Riesgos de soborno</w:t>
      </w:r>
    </w:p>
    <w:p w14:paraId="6257031E"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Uno de los elementos fundamentales de la revisión es la evaluación de la </w:t>
      </w:r>
      <w:r w:rsidRPr="00741ECA">
        <w:rPr>
          <w:rStyle w:val="Textoennegrita"/>
          <w:rFonts w:ascii="Helvetica" w:hAnsi="Helvetica"/>
          <w:lang w:val="es-PE"/>
        </w:rPr>
        <w:t>naturaleza y extensión de los riesgos de soborno que enfrenta la organización</w:t>
      </w:r>
      <w:r w:rsidRPr="00741ECA">
        <w:rPr>
          <w:rFonts w:ascii="Helvetica" w:hAnsi="Helvetica"/>
          <w:lang w:val="es-PE"/>
        </w:rPr>
        <w:t xml:space="preserve">. </w:t>
      </w:r>
    </w:p>
    <w:p w14:paraId="3F1F707D" w14:textId="77777777" w:rsidR="00A23876" w:rsidRPr="00741ECA" w:rsidRDefault="00A23876" w:rsidP="00A23876">
      <w:pPr>
        <w:pStyle w:val="NormalWeb"/>
        <w:rPr>
          <w:rFonts w:ascii="Helvetica" w:hAnsi="Helvetica"/>
          <w:lang w:val="es-PE"/>
        </w:rPr>
      </w:pPr>
      <w:r w:rsidRPr="00741ECA">
        <w:rPr>
          <w:rFonts w:ascii="Helvetica" w:hAnsi="Helvetica"/>
          <w:lang w:val="es-PE"/>
        </w:rPr>
        <w:t>La dirección puede preguntarse:</w:t>
      </w:r>
    </w:p>
    <w:p w14:paraId="342B360A"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¿Han aparecido nuevos riesgos?</w:t>
      </w:r>
    </w:p>
    <w:p w14:paraId="78C4F42C"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¿Han aumentado determinados riesgos?</w:t>
      </w:r>
    </w:p>
    <w:p w14:paraId="36D83452"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¿Han disminuido algunos riesgos?</w:t>
      </w:r>
    </w:p>
    <w:p w14:paraId="1F5BFCD7"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¿Existen nuevos terceros de alto riesgo?</w:t>
      </w:r>
    </w:p>
    <w:p w14:paraId="26FF8FC9"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¿La organización ha comenzado a operar en nuevos mercados?</w:t>
      </w:r>
    </w:p>
    <w:p w14:paraId="353BD708"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¿Existen nuevas relaciones con funcionarios públicos?</w:t>
      </w:r>
    </w:p>
    <w:p w14:paraId="53B50C8C"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¿Los controles existentes siguen siendo suficientes?</w:t>
      </w:r>
    </w:p>
    <w:p w14:paraId="63AF2B01"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Esto permite conectar directamente la revisión por la dirección con la </w:t>
      </w:r>
      <w:r w:rsidRPr="00741ECA">
        <w:rPr>
          <w:rStyle w:val="Textoennegrita"/>
          <w:rFonts w:ascii="Helvetica" w:hAnsi="Helvetica"/>
          <w:lang w:val="es-PE"/>
        </w:rPr>
        <w:t>gestión de riesgos antisoborno</w:t>
      </w:r>
      <w:r w:rsidRPr="00741ECA">
        <w:rPr>
          <w:rFonts w:ascii="Helvetica" w:hAnsi="Helvetica"/>
          <w:lang w:val="es-PE"/>
        </w:rPr>
        <w:t>.</w:t>
      </w:r>
    </w:p>
    <w:p w14:paraId="52119E87" w14:textId="77777777" w:rsidR="00A23876" w:rsidRPr="00741ECA" w:rsidRDefault="00A23876" w:rsidP="00A23876">
      <w:pPr>
        <w:pStyle w:val="Ttulo3"/>
        <w:rPr>
          <w:rFonts w:ascii="Helvetica" w:hAnsi="Helvetica"/>
          <w:lang w:val="es-PE"/>
        </w:rPr>
      </w:pPr>
      <w:r w:rsidRPr="00741ECA">
        <w:rPr>
          <w:rFonts w:ascii="Helvetica" w:hAnsi="Helvetica"/>
          <w:lang w:val="es-PE"/>
        </w:rPr>
        <w:t>Eficacia de las medidas adoptadas</w:t>
      </w:r>
    </w:p>
    <w:p w14:paraId="3F1325CB" w14:textId="428E0948"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No basta con implementar controles. La dirección debe analizar si las medidas adoptadas para tratar los riesgos de soborno son </w:t>
      </w:r>
      <w:r w:rsidRPr="00741ECA">
        <w:rPr>
          <w:rStyle w:val="Textoennegrita"/>
          <w:rFonts w:ascii="Helvetica" w:hAnsi="Helvetica"/>
          <w:lang w:val="es-PE"/>
        </w:rPr>
        <w:t>eficaces</w:t>
      </w:r>
      <w:r w:rsidRPr="00741ECA">
        <w:rPr>
          <w:rFonts w:ascii="Helvetica" w:hAnsi="Helvetica"/>
          <w:lang w:val="es-PE"/>
        </w:rPr>
        <w:t>. Por ejemplo, una organización puede haber establecido un procedimiento de debida diligencia para proveedores.</w:t>
      </w:r>
    </w:p>
    <w:p w14:paraId="5C9DA1D4" w14:textId="77777777" w:rsidR="00A23876" w:rsidRPr="00741ECA" w:rsidRDefault="00A23876" w:rsidP="00A23876">
      <w:pPr>
        <w:pStyle w:val="NormalWeb"/>
        <w:rPr>
          <w:rFonts w:ascii="Helvetica" w:hAnsi="Helvetica"/>
          <w:lang w:val="es-PE"/>
        </w:rPr>
      </w:pPr>
      <w:r w:rsidRPr="00741ECA">
        <w:rPr>
          <w:rFonts w:ascii="Helvetica" w:hAnsi="Helvetica"/>
          <w:lang w:val="es-PE"/>
        </w:rPr>
        <w:t>La pregunta no debe ser únicamente:</w:t>
      </w:r>
    </w:p>
    <w:p w14:paraId="26562DFD"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“¿Tenemos el procedimiento?”</w:t>
      </w:r>
    </w:p>
    <w:p w14:paraId="532F12EF" w14:textId="77777777" w:rsidR="00A23876" w:rsidRPr="00741ECA" w:rsidRDefault="00A23876" w:rsidP="00A23876">
      <w:pPr>
        <w:pStyle w:val="NormalWeb"/>
        <w:rPr>
          <w:rFonts w:ascii="Helvetica" w:hAnsi="Helvetica"/>
          <w:lang w:val="es-PE"/>
        </w:rPr>
      </w:pPr>
      <w:r w:rsidRPr="00741ECA">
        <w:rPr>
          <w:rFonts w:ascii="Helvetica" w:hAnsi="Helvetica"/>
          <w:lang w:val="es-PE"/>
        </w:rPr>
        <w:t>Debe ser:</w:t>
      </w:r>
    </w:p>
    <w:p w14:paraId="4FF6345D"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“¿El procedimiento está reduciendo eficazmente el riesgo que pretendemos controlar?”</w:t>
      </w:r>
    </w:p>
    <w:p w14:paraId="3343AFF3"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Esta diferencia es fundamental para evaluar la verdadera eficacia del sistema.</w:t>
      </w:r>
    </w:p>
    <w:p w14:paraId="46C1C0CA" w14:textId="77777777" w:rsidR="00A23876" w:rsidRPr="00741ECA" w:rsidRDefault="00A23876" w:rsidP="00A23876">
      <w:pPr>
        <w:pStyle w:val="Ttulo3"/>
        <w:rPr>
          <w:rFonts w:ascii="Helvetica" w:hAnsi="Helvetica"/>
          <w:lang w:val="es-PE"/>
        </w:rPr>
      </w:pPr>
      <w:r w:rsidRPr="00741ECA">
        <w:rPr>
          <w:rFonts w:ascii="Helvetica" w:hAnsi="Helvetica"/>
          <w:lang w:val="es-PE"/>
        </w:rPr>
        <w:t>Oportunidades de mejora</w:t>
      </w:r>
    </w:p>
    <w:p w14:paraId="120DD21D"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La revisión también debe identificar </w:t>
      </w:r>
      <w:r w:rsidRPr="00741ECA">
        <w:rPr>
          <w:rStyle w:val="Textoennegrita"/>
          <w:rFonts w:ascii="Helvetica" w:hAnsi="Helvetica"/>
          <w:lang w:val="es-PE"/>
        </w:rPr>
        <w:t>oportunidades de mejora continua</w:t>
      </w:r>
      <w:r w:rsidRPr="00741ECA">
        <w:rPr>
          <w:rFonts w:ascii="Helvetica" w:hAnsi="Helvetica"/>
          <w:lang w:val="es-PE"/>
        </w:rPr>
        <w:t>.</w:t>
      </w:r>
    </w:p>
    <w:p w14:paraId="37425603" w14:textId="77777777" w:rsidR="00A23876" w:rsidRPr="00741ECA" w:rsidRDefault="00A23876" w:rsidP="00A23876">
      <w:pPr>
        <w:pStyle w:val="NormalWeb"/>
        <w:rPr>
          <w:rFonts w:ascii="Helvetica" w:hAnsi="Helvetica"/>
          <w:lang w:val="es-PE"/>
        </w:rPr>
      </w:pPr>
      <w:r w:rsidRPr="00741ECA">
        <w:rPr>
          <w:rFonts w:ascii="Helvetica" w:hAnsi="Helvetica"/>
          <w:lang w:val="es-PE"/>
        </w:rPr>
        <w:t>Estas pueden estar relacionadas con:</w:t>
      </w:r>
    </w:p>
    <w:p w14:paraId="06EA82C4" w14:textId="77777777" w:rsidR="00A23876" w:rsidRPr="00741ECA" w:rsidRDefault="00A23876" w:rsidP="0047461E">
      <w:pPr>
        <w:numPr>
          <w:ilvl w:val="0"/>
          <w:numId w:val="315"/>
        </w:numPr>
        <w:spacing w:before="100" w:beforeAutospacing="1" w:after="100" w:afterAutospacing="1" w:line="240" w:lineRule="auto"/>
        <w:rPr>
          <w:rFonts w:ascii="Helvetica" w:hAnsi="Helvetica"/>
        </w:rPr>
      </w:pPr>
      <w:r w:rsidRPr="00741ECA">
        <w:rPr>
          <w:rFonts w:ascii="Helvetica" w:hAnsi="Helvetica"/>
        </w:rPr>
        <w:t xml:space="preserve">Procesos. </w:t>
      </w:r>
    </w:p>
    <w:p w14:paraId="6DA74C3A" w14:textId="77777777" w:rsidR="00A23876" w:rsidRPr="00741ECA" w:rsidRDefault="00A23876" w:rsidP="0047461E">
      <w:pPr>
        <w:numPr>
          <w:ilvl w:val="0"/>
          <w:numId w:val="315"/>
        </w:numPr>
        <w:spacing w:before="100" w:beforeAutospacing="1" w:after="100" w:afterAutospacing="1" w:line="240" w:lineRule="auto"/>
        <w:rPr>
          <w:rFonts w:ascii="Helvetica" w:hAnsi="Helvetica"/>
        </w:rPr>
      </w:pPr>
      <w:r w:rsidRPr="00741ECA">
        <w:rPr>
          <w:rFonts w:ascii="Helvetica" w:hAnsi="Helvetica"/>
        </w:rPr>
        <w:t xml:space="preserve">Controles. </w:t>
      </w:r>
    </w:p>
    <w:p w14:paraId="462441A9" w14:textId="77777777" w:rsidR="00A23876" w:rsidRPr="00741ECA" w:rsidRDefault="00A23876" w:rsidP="0047461E">
      <w:pPr>
        <w:numPr>
          <w:ilvl w:val="0"/>
          <w:numId w:val="315"/>
        </w:numPr>
        <w:spacing w:before="100" w:beforeAutospacing="1" w:after="100" w:afterAutospacing="1" w:line="240" w:lineRule="auto"/>
        <w:rPr>
          <w:rFonts w:ascii="Helvetica" w:hAnsi="Helvetica"/>
        </w:rPr>
      </w:pPr>
      <w:r w:rsidRPr="00741ECA">
        <w:rPr>
          <w:rFonts w:ascii="Helvetica" w:hAnsi="Helvetica"/>
        </w:rPr>
        <w:t xml:space="preserve">Tecnología. </w:t>
      </w:r>
    </w:p>
    <w:p w14:paraId="77F7BC25" w14:textId="77777777" w:rsidR="00A23876" w:rsidRPr="00741ECA" w:rsidRDefault="00A23876" w:rsidP="0047461E">
      <w:pPr>
        <w:numPr>
          <w:ilvl w:val="0"/>
          <w:numId w:val="315"/>
        </w:numPr>
        <w:spacing w:before="100" w:beforeAutospacing="1" w:after="100" w:afterAutospacing="1" w:line="240" w:lineRule="auto"/>
        <w:rPr>
          <w:rFonts w:ascii="Helvetica" w:hAnsi="Helvetica"/>
        </w:rPr>
      </w:pPr>
      <w:r w:rsidRPr="00741ECA">
        <w:rPr>
          <w:rFonts w:ascii="Helvetica" w:hAnsi="Helvetica"/>
        </w:rPr>
        <w:t xml:space="preserve">Capacitación. </w:t>
      </w:r>
    </w:p>
    <w:p w14:paraId="75F9C9C7" w14:textId="77777777" w:rsidR="00A23876" w:rsidRPr="00741ECA" w:rsidRDefault="00A23876" w:rsidP="0047461E">
      <w:pPr>
        <w:numPr>
          <w:ilvl w:val="0"/>
          <w:numId w:val="315"/>
        </w:numPr>
        <w:spacing w:before="100" w:beforeAutospacing="1" w:after="100" w:afterAutospacing="1" w:line="240" w:lineRule="auto"/>
        <w:rPr>
          <w:rFonts w:ascii="Helvetica" w:hAnsi="Helvetica"/>
        </w:rPr>
      </w:pPr>
      <w:r w:rsidRPr="00741ECA">
        <w:rPr>
          <w:rFonts w:ascii="Helvetica" w:hAnsi="Helvetica"/>
        </w:rPr>
        <w:t xml:space="preserve">Gestión de proveedores. </w:t>
      </w:r>
    </w:p>
    <w:p w14:paraId="0ABEDEB1" w14:textId="77777777" w:rsidR="00A23876" w:rsidRPr="00741ECA" w:rsidRDefault="00A23876" w:rsidP="0047461E">
      <w:pPr>
        <w:numPr>
          <w:ilvl w:val="0"/>
          <w:numId w:val="315"/>
        </w:numPr>
        <w:spacing w:before="100" w:beforeAutospacing="1" w:after="100" w:afterAutospacing="1" w:line="240" w:lineRule="auto"/>
        <w:rPr>
          <w:rFonts w:ascii="Helvetica" w:hAnsi="Helvetica"/>
        </w:rPr>
      </w:pPr>
      <w:r w:rsidRPr="00741ECA">
        <w:rPr>
          <w:rFonts w:ascii="Helvetica" w:hAnsi="Helvetica"/>
        </w:rPr>
        <w:t xml:space="preserve">Evaluación de riesgos. </w:t>
      </w:r>
    </w:p>
    <w:p w14:paraId="5771E878" w14:textId="77777777" w:rsidR="00A23876" w:rsidRPr="00741ECA" w:rsidRDefault="00A23876" w:rsidP="0047461E">
      <w:pPr>
        <w:numPr>
          <w:ilvl w:val="0"/>
          <w:numId w:val="315"/>
        </w:numPr>
        <w:spacing w:before="100" w:beforeAutospacing="1" w:after="100" w:afterAutospacing="1" w:line="240" w:lineRule="auto"/>
        <w:rPr>
          <w:rFonts w:ascii="Helvetica" w:hAnsi="Helvetica"/>
        </w:rPr>
      </w:pPr>
      <w:r w:rsidRPr="00741ECA">
        <w:rPr>
          <w:rFonts w:ascii="Helvetica" w:hAnsi="Helvetica"/>
        </w:rPr>
        <w:t xml:space="preserve">Canales de denuncia. </w:t>
      </w:r>
    </w:p>
    <w:p w14:paraId="47F017F6" w14:textId="77777777" w:rsidR="00A23876" w:rsidRPr="00741ECA" w:rsidRDefault="00A23876" w:rsidP="0047461E">
      <w:pPr>
        <w:numPr>
          <w:ilvl w:val="0"/>
          <w:numId w:val="315"/>
        </w:numPr>
        <w:spacing w:before="100" w:beforeAutospacing="1" w:after="100" w:afterAutospacing="1" w:line="240" w:lineRule="auto"/>
        <w:rPr>
          <w:rFonts w:ascii="Helvetica" w:hAnsi="Helvetica"/>
        </w:rPr>
      </w:pPr>
      <w:r w:rsidRPr="00741ECA">
        <w:rPr>
          <w:rFonts w:ascii="Helvetica" w:hAnsi="Helvetica"/>
        </w:rPr>
        <w:t xml:space="preserve">Comunicación. </w:t>
      </w:r>
    </w:p>
    <w:p w14:paraId="60D4266F" w14:textId="77777777" w:rsidR="00A23876" w:rsidRPr="00741ECA" w:rsidRDefault="00A23876" w:rsidP="0047461E">
      <w:pPr>
        <w:numPr>
          <w:ilvl w:val="0"/>
          <w:numId w:val="315"/>
        </w:numPr>
        <w:spacing w:before="100" w:beforeAutospacing="1" w:after="100" w:afterAutospacing="1" w:line="240" w:lineRule="auto"/>
        <w:rPr>
          <w:rFonts w:ascii="Helvetica" w:hAnsi="Helvetica"/>
        </w:rPr>
      </w:pPr>
      <w:r w:rsidRPr="00741ECA">
        <w:rPr>
          <w:rFonts w:ascii="Helvetica" w:hAnsi="Helvetica"/>
        </w:rPr>
        <w:t xml:space="preserve">Auditorías. </w:t>
      </w:r>
    </w:p>
    <w:p w14:paraId="45D36A02" w14:textId="77777777" w:rsidR="00A23876" w:rsidRPr="00741ECA" w:rsidRDefault="00A23876" w:rsidP="0047461E">
      <w:pPr>
        <w:numPr>
          <w:ilvl w:val="0"/>
          <w:numId w:val="315"/>
        </w:numPr>
        <w:spacing w:before="100" w:beforeAutospacing="1" w:after="100" w:afterAutospacing="1" w:line="240" w:lineRule="auto"/>
        <w:rPr>
          <w:rFonts w:ascii="Helvetica" w:hAnsi="Helvetica"/>
        </w:rPr>
      </w:pPr>
      <w:r w:rsidRPr="00741ECA">
        <w:rPr>
          <w:rFonts w:ascii="Helvetica" w:hAnsi="Helvetica"/>
        </w:rPr>
        <w:t xml:space="preserve">Documentación. </w:t>
      </w:r>
    </w:p>
    <w:p w14:paraId="60B69561" w14:textId="4B58E278" w:rsidR="00A23876" w:rsidRPr="00741ECA" w:rsidRDefault="00A23876" w:rsidP="00A23876">
      <w:pPr>
        <w:pStyle w:val="NormalWeb"/>
        <w:ind w:firstLine="360"/>
        <w:rPr>
          <w:rFonts w:ascii="Helvetica" w:hAnsi="Helvetica"/>
          <w:lang w:val="es-PE"/>
        </w:rPr>
      </w:pPr>
      <w:r w:rsidRPr="00741ECA">
        <w:rPr>
          <w:rFonts w:ascii="Helvetica" w:hAnsi="Helvetica"/>
          <w:lang w:val="es-PE"/>
        </w:rPr>
        <w:t xml:space="preserve">Una oportunidad de mejora no necesariamente significa que exista una no conformidad. Puede significar que </w:t>
      </w:r>
      <w:r w:rsidRPr="00741ECA">
        <w:rPr>
          <w:rStyle w:val="Textoennegrita"/>
          <w:rFonts w:ascii="Helvetica" w:hAnsi="Helvetica"/>
          <w:lang w:val="es-PE"/>
        </w:rPr>
        <w:t>algo funciona, pero podría funcionar mejor</w:t>
      </w:r>
      <w:r w:rsidRPr="00741ECA">
        <w:rPr>
          <w:rFonts w:ascii="Helvetica" w:hAnsi="Helvetica"/>
          <w:lang w:val="es-PE"/>
        </w:rPr>
        <w:t>.</w:t>
      </w:r>
    </w:p>
    <w:p w14:paraId="578DA498" w14:textId="77777777" w:rsidR="00A23876" w:rsidRPr="00741ECA" w:rsidRDefault="00A23876" w:rsidP="00A23876">
      <w:pPr>
        <w:pStyle w:val="Ttulo3"/>
        <w:rPr>
          <w:rFonts w:ascii="Helvetica" w:hAnsi="Helvetica"/>
          <w:lang w:val="es-PE"/>
        </w:rPr>
      </w:pPr>
      <w:r w:rsidRPr="00741ECA">
        <w:rPr>
          <w:rFonts w:ascii="Helvetica" w:hAnsi="Helvetica"/>
          <w:lang w:val="es-PE"/>
        </w:rPr>
        <w:t>Resultados de la revisión</w:t>
      </w:r>
    </w:p>
    <w:p w14:paraId="70BF891F" w14:textId="71698646"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La revisión por la dirección debe producir </w:t>
      </w:r>
      <w:r w:rsidRPr="00741ECA">
        <w:rPr>
          <w:rStyle w:val="Textoennegrita"/>
          <w:rFonts w:ascii="Helvetica" w:hAnsi="Helvetica"/>
          <w:lang w:val="es-PE"/>
        </w:rPr>
        <w:t>resultados concretos</w:t>
      </w:r>
      <w:r w:rsidRPr="00741ECA">
        <w:rPr>
          <w:rFonts w:ascii="Helvetica" w:hAnsi="Helvetica"/>
          <w:lang w:val="es-PE"/>
        </w:rPr>
        <w:t>. ISO 37001:2025 establece que estos resultados deben incluir decisiones relacionadas con:</w:t>
      </w:r>
    </w:p>
    <w:p w14:paraId="7EFC6810"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Oportunidades de mejora continua.</w:t>
      </w:r>
    </w:p>
    <w:p w14:paraId="34312D1E"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Necesidades de cambios en el Sistema de Gestión Antisoborno.</w:t>
      </w:r>
      <w:r w:rsidRPr="00741ECA">
        <w:rPr>
          <w:rFonts w:ascii="Helvetica" w:hAnsi="Helvetica"/>
          <w:lang w:val="es-PE"/>
        </w:rPr>
        <w:t xml:space="preserve"> </w:t>
      </w:r>
    </w:p>
    <w:p w14:paraId="5D9CA2C0" w14:textId="77777777" w:rsidR="00A23876" w:rsidRPr="00741ECA" w:rsidRDefault="00A23876" w:rsidP="00A23876">
      <w:pPr>
        <w:pStyle w:val="NormalWeb"/>
        <w:rPr>
          <w:rFonts w:ascii="Helvetica" w:hAnsi="Helvetica"/>
          <w:lang w:val="es-PE"/>
        </w:rPr>
      </w:pPr>
      <w:r w:rsidRPr="00741ECA">
        <w:rPr>
          <w:rFonts w:ascii="Helvetica" w:hAnsi="Helvetica"/>
          <w:lang w:val="es-PE"/>
        </w:rPr>
        <w:t>Por ejemplo, la dirección puede decidir:</w:t>
      </w:r>
    </w:p>
    <w:p w14:paraId="5D1C8B32" w14:textId="77777777" w:rsidR="00A23876" w:rsidRPr="00741ECA" w:rsidRDefault="00A23876" w:rsidP="0047461E">
      <w:pPr>
        <w:numPr>
          <w:ilvl w:val="0"/>
          <w:numId w:val="316"/>
        </w:numPr>
        <w:spacing w:before="100" w:beforeAutospacing="1" w:after="100" w:afterAutospacing="1" w:line="240" w:lineRule="auto"/>
        <w:rPr>
          <w:rFonts w:ascii="Helvetica" w:hAnsi="Helvetica"/>
        </w:rPr>
      </w:pPr>
      <w:r w:rsidRPr="00741ECA">
        <w:rPr>
          <w:rFonts w:ascii="Helvetica" w:hAnsi="Helvetica"/>
        </w:rPr>
        <w:t xml:space="preserve">Modificar un procedimiento. </w:t>
      </w:r>
    </w:p>
    <w:p w14:paraId="2B14E923" w14:textId="77777777" w:rsidR="00A23876" w:rsidRPr="00741ECA" w:rsidRDefault="00A23876" w:rsidP="0047461E">
      <w:pPr>
        <w:numPr>
          <w:ilvl w:val="0"/>
          <w:numId w:val="316"/>
        </w:numPr>
        <w:spacing w:before="100" w:beforeAutospacing="1" w:after="100" w:afterAutospacing="1" w:line="240" w:lineRule="auto"/>
        <w:rPr>
          <w:rFonts w:ascii="Helvetica" w:hAnsi="Helvetica"/>
        </w:rPr>
      </w:pPr>
      <w:r w:rsidRPr="00741ECA">
        <w:rPr>
          <w:rFonts w:ascii="Helvetica" w:hAnsi="Helvetica"/>
        </w:rPr>
        <w:t xml:space="preserve">Aumentar recursos. </w:t>
      </w:r>
    </w:p>
    <w:p w14:paraId="5C40B3BD" w14:textId="77777777" w:rsidR="00A23876" w:rsidRPr="00741ECA" w:rsidRDefault="00A23876" w:rsidP="0047461E">
      <w:pPr>
        <w:numPr>
          <w:ilvl w:val="0"/>
          <w:numId w:val="316"/>
        </w:numPr>
        <w:spacing w:before="100" w:beforeAutospacing="1" w:after="100" w:afterAutospacing="1" w:line="240" w:lineRule="auto"/>
        <w:rPr>
          <w:rFonts w:ascii="Helvetica" w:hAnsi="Helvetica"/>
        </w:rPr>
      </w:pPr>
      <w:r w:rsidRPr="00741ECA">
        <w:rPr>
          <w:rFonts w:ascii="Helvetica" w:hAnsi="Helvetica"/>
        </w:rPr>
        <w:t xml:space="preserve">Implementar nuevos controles. </w:t>
      </w:r>
    </w:p>
    <w:p w14:paraId="393C3333" w14:textId="77777777" w:rsidR="00A23876" w:rsidRPr="00741ECA" w:rsidRDefault="00A23876" w:rsidP="0047461E">
      <w:pPr>
        <w:numPr>
          <w:ilvl w:val="0"/>
          <w:numId w:val="316"/>
        </w:numPr>
        <w:spacing w:before="100" w:beforeAutospacing="1" w:after="100" w:afterAutospacing="1" w:line="240" w:lineRule="auto"/>
        <w:rPr>
          <w:rFonts w:ascii="Helvetica" w:hAnsi="Helvetica"/>
        </w:rPr>
      </w:pPr>
      <w:r w:rsidRPr="00741ECA">
        <w:rPr>
          <w:rFonts w:ascii="Helvetica" w:hAnsi="Helvetica"/>
        </w:rPr>
        <w:t xml:space="preserve">Cambiar responsabilidades. </w:t>
      </w:r>
    </w:p>
    <w:p w14:paraId="558507B0" w14:textId="77777777" w:rsidR="00A23876" w:rsidRPr="00741ECA" w:rsidRDefault="00A23876" w:rsidP="0047461E">
      <w:pPr>
        <w:numPr>
          <w:ilvl w:val="0"/>
          <w:numId w:val="316"/>
        </w:numPr>
        <w:spacing w:before="100" w:beforeAutospacing="1" w:after="100" w:afterAutospacing="1" w:line="240" w:lineRule="auto"/>
        <w:rPr>
          <w:rFonts w:ascii="Helvetica" w:hAnsi="Helvetica"/>
          <w:lang w:val="es-PE"/>
        </w:rPr>
      </w:pPr>
      <w:r w:rsidRPr="00741ECA">
        <w:rPr>
          <w:rFonts w:ascii="Helvetica" w:hAnsi="Helvetica"/>
          <w:lang w:val="es-PE"/>
        </w:rPr>
        <w:t xml:space="preserve">Actualizar la evaluación de riesgos. </w:t>
      </w:r>
    </w:p>
    <w:p w14:paraId="6B84D4CF" w14:textId="77777777" w:rsidR="00A23876" w:rsidRPr="00741ECA" w:rsidRDefault="00A23876" w:rsidP="0047461E">
      <w:pPr>
        <w:numPr>
          <w:ilvl w:val="0"/>
          <w:numId w:val="316"/>
        </w:numPr>
        <w:spacing w:before="100" w:beforeAutospacing="1" w:after="100" w:afterAutospacing="1" w:line="240" w:lineRule="auto"/>
        <w:rPr>
          <w:rFonts w:ascii="Helvetica" w:hAnsi="Helvetica"/>
        </w:rPr>
      </w:pPr>
      <w:r w:rsidRPr="00741ECA">
        <w:rPr>
          <w:rFonts w:ascii="Helvetica" w:hAnsi="Helvetica"/>
        </w:rPr>
        <w:t xml:space="preserve">Mejorar la capacitación. </w:t>
      </w:r>
    </w:p>
    <w:p w14:paraId="61E4FC4A" w14:textId="77777777" w:rsidR="00A23876" w:rsidRPr="00741ECA" w:rsidRDefault="00A23876" w:rsidP="0047461E">
      <w:pPr>
        <w:numPr>
          <w:ilvl w:val="0"/>
          <w:numId w:val="316"/>
        </w:numPr>
        <w:spacing w:before="100" w:beforeAutospacing="1" w:after="100" w:afterAutospacing="1" w:line="240" w:lineRule="auto"/>
        <w:rPr>
          <w:rFonts w:ascii="Helvetica" w:hAnsi="Helvetica"/>
        </w:rPr>
      </w:pPr>
      <w:r w:rsidRPr="00741ECA">
        <w:rPr>
          <w:rFonts w:ascii="Helvetica" w:hAnsi="Helvetica"/>
        </w:rPr>
        <w:t xml:space="preserve">Realizar una auditoría adicional. </w:t>
      </w:r>
    </w:p>
    <w:p w14:paraId="28AF7CB9" w14:textId="77777777" w:rsidR="00A23876" w:rsidRPr="00741ECA" w:rsidRDefault="00A23876" w:rsidP="0047461E">
      <w:pPr>
        <w:numPr>
          <w:ilvl w:val="0"/>
          <w:numId w:val="316"/>
        </w:numPr>
        <w:spacing w:before="100" w:beforeAutospacing="1" w:after="100" w:afterAutospacing="1" w:line="240" w:lineRule="auto"/>
        <w:rPr>
          <w:rFonts w:ascii="Helvetica" w:hAnsi="Helvetica"/>
        </w:rPr>
      </w:pPr>
      <w:r w:rsidRPr="00741ECA">
        <w:rPr>
          <w:rFonts w:ascii="Helvetica" w:hAnsi="Helvetica"/>
        </w:rPr>
        <w:t xml:space="preserve">Revisar determinados proveedores. </w:t>
      </w:r>
    </w:p>
    <w:p w14:paraId="6F5096E0" w14:textId="77777777" w:rsidR="00A23876" w:rsidRPr="00741ECA" w:rsidRDefault="00A23876" w:rsidP="0047461E">
      <w:pPr>
        <w:numPr>
          <w:ilvl w:val="0"/>
          <w:numId w:val="316"/>
        </w:numPr>
        <w:spacing w:before="100" w:beforeAutospacing="1" w:after="100" w:afterAutospacing="1" w:line="240" w:lineRule="auto"/>
        <w:rPr>
          <w:rFonts w:ascii="Helvetica" w:hAnsi="Helvetica"/>
        </w:rPr>
      </w:pPr>
      <w:r w:rsidRPr="00741ECA">
        <w:rPr>
          <w:rFonts w:ascii="Helvetica" w:hAnsi="Helvetica"/>
        </w:rPr>
        <w:t xml:space="preserve">Implementar nuevas herramientas tecnológicas. </w:t>
      </w:r>
    </w:p>
    <w:p w14:paraId="01B90F22" w14:textId="77777777" w:rsidR="00A23876" w:rsidRPr="00741ECA" w:rsidRDefault="00A23876" w:rsidP="00A23876">
      <w:pPr>
        <w:pStyle w:val="Ttulo3"/>
        <w:rPr>
          <w:rFonts w:ascii="Helvetica" w:hAnsi="Helvetica"/>
        </w:rPr>
      </w:pPr>
      <w:r w:rsidRPr="00741ECA">
        <w:rPr>
          <w:rFonts w:ascii="Helvetica" w:hAnsi="Helvetica"/>
        </w:rPr>
        <w:t>La revisión debe generar decisiones</w:t>
      </w:r>
    </w:p>
    <w:p w14:paraId="3E6A709B" w14:textId="5BECE43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Una reunión en la que la dirección simplemente recibe información no constituye, por sí sola, una revisión eficaz. Debe existir un proceso de </w:t>
      </w:r>
      <w:r w:rsidRPr="00741ECA">
        <w:rPr>
          <w:rStyle w:val="Textoennegrita"/>
          <w:rFonts w:ascii="Helvetica" w:hAnsi="Helvetica"/>
          <w:lang w:val="es-PE"/>
        </w:rPr>
        <w:t>análisis y toma de decisiones</w:t>
      </w:r>
      <w:r w:rsidRPr="00741ECA">
        <w:rPr>
          <w:rFonts w:ascii="Helvetica" w:hAnsi="Helvetica"/>
          <w:lang w:val="es-PE"/>
        </w:rPr>
        <w:t>.</w:t>
      </w:r>
    </w:p>
    <w:p w14:paraId="146EC92C" w14:textId="77777777" w:rsidR="00A23876" w:rsidRPr="00741ECA" w:rsidRDefault="00A23876" w:rsidP="00A23876">
      <w:pPr>
        <w:pStyle w:val="NormalWeb"/>
        <w:rPr>
          <w:rFonts w:ascii="Helvetica" w:hAnsi="Helvetica"/>
          <w:lang w:val="es-PE"/>
        </w:rPr>
      </w:pPr>
      <w:r w:rsidRPr="00741ECA">
        <w:rPr>
          <w:rFonts w:ascii="Helvetica" w:hAnsi="Helvetica"/>
          <w:lang w:val="es-PE"/>
        </w:rPr>
        <w:t>Por ejemplo:</w:t>
      </w:r>
    </w:p>
    <w:p w14:paraId="79284ECF"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Problema identificado:</w:t>
      </w:r>
      <w:r w:rsidRPr="00741ECA">
        <w:rPr>
          <w:rFonts w:ascii="Helvetica" w:hAnsi="Helvetica"/>
          <w:lang w:val="es-PE"/>
        </w:rPr>
        <w:t xml:space="preserve"> numerosos proveedores de alto riesgo no tienen una debida diligencia actualizada.</w:t>
      </w:r>
    </w:p>
    <w:p w14:paraId="1A645363"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Análisis:</w:t>
      </w:r>
      <w:r w:rsidRPr="00741ECA">
        <w:rPr>
          <w:rFonts w:ascii="Helvetica" w:hAnsi="Helvetica"/>
          <w:lang w:val="es-PE"/>
        </w:rPr>
        <w:t xml:space="preserve"> el procedimiento no establece claramente cuándo debe actualizarse la evaluación.</w:t>
      </w:r>
    </w:p>
    <w:p w14:paraId="15DFBDEE"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Decisión:</w:t>
      </w:r>
      <w:r w:rsidRPr="00741ECA">
        <w:rPr>
          <w:rFonts w:ascii="Helvetica" w:hAnsi="Helvetica"/>
          <w:lang w:val="es-PE"/>
        </w:rPr>
        <w:t xml:space="preserve"> modificar el procedimiento y establecer una revisión periódica.</w:t>
      </w:r>
    </w:p>
    <w:p w14:paraId="43861972"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Responsable:</w:t>
      </w:r>
      <w:r w:rsidRPr="00741ECA">
        <w:rPr>
          <w:rFonts w:ascii="Helvetica" w:hAnsi="Helvetica"/>
          <w:lang w:val="es-PE"/>
        </w:rPr>
        <w:t xml:space="preserve"> área correspondiente.</w:t>
      </w:r>
    </w:p>
    <w:p w14:paraId="0A8AF6EB"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Plazo:</w:t>
      </w:r>
      <w:r w:rsidRPr="00741ECA">
        <w:rPr>
          <w:rFonts w:ascii="Helvetica" w:hAnsi="Helvetica"/>
          <w:lang w:val="es-PE"/>
        </w:rPr>
        <w:t xml:space="preserve"> fecha definida.</w:t>
      </w:r>
    </w:p>
    <w:p w14:paraId="102F5A4F"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Seguimiento:</w:t>
      </w:r>
      <w:r w:rsidRPr="00741ECA">
        <w:rPr>
          <w:rFonts w:ascii="Helvetica" w:hAnsi="Helvetica"/>
          <w:lang w:val="es-PE"/>
        </w:rPr>
        <w:t xml:space="preserve"> verificar la implementación durante la siguiente revisión.</w:t>
      </w:r>
    </w:p>
    <w:p w14:paraId="03A84060" w14:textId="77777777" w:rsidR="00A23876" w:rsidRPr="00741ECA" w:rsidRDefault="00A23876" w:rsidP="00A23876">
      <w:pPr>
        <w:pStyle w:val="NormalWeb"/>
        <w:rPr>
          <w:rFonts w:ascii="Helvetica" w:hAnsi="Helvetica"/>
          <w:lang w:val="es-PE"/>
        </w:rPr>
      </w:pPr>
      <w:r w:rsidRPr="00741ECA">
        <w:rPr>
          <w:rFonts w:ascii="Helvetica" w:hAnsi="Helvetica"/>
          <w:lang w:val="es-PE"/>
        </w:rPr>
        <w:t xml:space="preserve">Este enfoque convierte la revisión en una herramienta de </w:t>
      </w:r>
      <w:r w:rsidRPr="00741ECA">
        <w:rPr>
          <w:rStyle w:val="Textoennegrita"/>
          <w:rFonts w:ascii="Helvetica" w:hAnsi="Helvetica"/>
          <w:lang w:val="es-PE"/>
        </w:rPr>
        <w:t>gestión activa</w:t>
      </w:r>
      <w:r w:rsidRPr="00741ECA">
        <w:rPr>
          <w:rFonts w:ascii="Helvetica" w:hAnsi="Helvetica"/>
          <w:lang w:val="es-PE"/>
        </w:rPr>
        <w:t>.</w:t>
      </w:r>
    </w:p>
    <w:p w14:paraId="68BA54C6" w14:textId="77777777" w:rsidR="00A23876" w:rsidRPr="00741ECA" w:rsidRDefault="00A23876" w:rsidP="00A23876">
      <w:pPr>
        <w:pStyle w:val="Ttulo3"/>
        <w:rPr>
          <w:rFonts w:ascii="Helvetica" w:hAnsi="Helvetica"/>
          <w:lang w:val="es-PE"/>
        </w:rPr>
      </w:pPr>
      <w:r w:rsidRPr="00741ECA">
        <w:rPr>
          <w:rFonts w:ascii="Helvetica" w:hAnsi="Helvetica"/>
          <w:lang w:val="es-PE"/>
        </w:rPr>
        <w:t>Información documentada</w:t>
      </w:r>
    </w:p>
    <w:p w14:paraId="4F532F15"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La organización debe conservar </w:t>
      </w:r>
      <w:r w:rsidRPr="00741ECA">
        <w:rPr>
          <w:rStyle w:val="Textoennegrita"/>
          <w:rFonts w:ascii="Helvetica" w:hAnsi="Helvetica"/>
          <w:lang w:val="es-PE"/>
        </w:rPr>
        <w:t>información documentada como evidencia de los resultados de las revisiones por la dirección</w:t>
      </w:r>
      <w:r w:rsidRPr="00741ECA">
        <w:rPr>
          <w:rFonts w:ascii="Helvetica" w:hAnsi="Helvetica"/>
          <w:lang w:val="es-PE"/>
        </w:rPr>
        <w:t xml:space="preserve">. </w:t>
      </w:r>
    </w:p>
    <w:p w14:paraId="45421BD5" w14:textId="77777777" w:rsidR="00A23876" w:rsidRPr="00741ECA" w:rsidRDefault="00A23876" w:rsidP="00A23876">
      <w:pPr>
        <w:pStyle w:val="NormalWeb"/>
        <w:rPr>
          <w:rFonts w:ascii="Helvetica" w:hAnsi="Helvetica"/>
        </w:rPr>
      </w:pPr>
      <w:r w:rsidRPr="00741ECA">
        <w:rPr>
          <w:rFonts w:ascii="Helvetica" w:hAnsi="Helvetica"/>
        </w:rPr>
        <w:t>Esto puede materializarse mediante:</w:t>
      </w:r>
    </w:p>
    <w:p w14:paraId="1432A71A" w14:textId="77777777" w:rsidR="00A23876" w:rsidRPr="00741ECA" w:rsidRDefault="00A23876" w:rsidP="0047461E">
      <w:pPr>
        <w:numPr>
          <w:ilvl w:val="0"/>
          <w:numId w:val="317"/>
        </w:numPr>
        <w:spacing w:before="100" w:beforeAutospacing="1" w:after="100" w:afterAutospacing="1" w:line="240" w:lineRule="auto"/>
        <w:rPr>
          <w:rFonts w:ascii="Helvetica" w:hAnsi="Helvetica"/>
        </w:rPr>
      </w:pPr>
      <w:r w:rsidRPr="00741ECA">
        <w:rPr>
          <w:rFonts w:ascii="Helvetica" w:hAnsi="Helvetica"/>
        </w:rPr>
        <w:t xml:space="preserve">Acta de reunión. </w:t>
      </w:r>
    </w:p>
    <w:p w14:paraId="7641596C" w14:textId="77777777" w:rsidR="00A23876" w:rsidRPr="00741ECA" w:rsidRDefault="00A23876" w:rsidP="0047461E">
      <w:pPr>
        <w:numPr>
          <w:ilvl w:val="0"/>
          <w:numId w:val="317"/>
        </w:numPr>
        <w:spacing w:before="100" w:beforeAutospacing="1" w:after="100" w:afterAutospacing="1" w:line="240" w:lineRule="auto"/>
        <w:rPr>
          <w:rFonts w:ascii="Helvetica" w:hAnsi="Helvetica"/>
        </w:rPr>
      </w:pPr>
      <w:r w:rsidRPr="00741ECA">
        <w:rPr>
          <w:rFonts w:ascii="Helvetica" w:hAnsi="Helvetica"/>
        </w:rPr>
        <w:t xml:space="preserve">Informe de revisión. </w:t>
      </w:r>
    </w:p>
    <w:p w14:paraId="4410814A" w14:textId="77777777" w:rsidR="00A23876" w:rsidRPr="00741ECA" w:rsidRDefault="00A23876" w:rsidP="0047461E">
      <w:pPr>
        <w:numPr>
          <w:ilvl w:val="0"/>
          <w:numId w:val="317"/>
        </w:numPr>
        <w:spacing w:before="100" w:beforeAutospacing="1" w:after="100" w:afterAutospacing="1" w:line="240" w:lineRule="auto"/>
        <w:rPr>
          <w:rFonts w:ascii="Helvetica" w:hAnsi="Helvetica"/>
        </w:rPr>
      </w:pPr>
      <w:r w:rsidRPr="00741ECA">
        <w:rPr>
          <w:rFonts w:ascii="Helvetica" w:hAnsi="Helvetica"/>
        </w:rPr>
        <w:t xml:space="preserve">Registro de decisiones. </w:t>
      </w:r>
    </w:p>
    <w:p w14:paraId="483CD3DE" w14:textId="77777777" w:rsidR="00A23876" w:rsidRPr="00741ECA" w:rsidRDefault="00A23876" w:rsidP="0047461E">
      <w:pPr>
        <w:numPr>
          <w:ilvl w:val="0"/>
          <w:numId w:val="317"/>
        </w:numPr>
        <w:spacing w:before="100" w:beforeAutospacing="1" w:after="100" w:afterAutospacing="1" w:line="240" w:lineRule="auto"/>
        <w:rPr>
          <w:rFonts w:ascii="Helvetica" w:hAnsi="Helvetica"/>
        </w:rPr>
      </w:pPr>
      <w:r w:rsidRPr="00741ECA">
        <w:rPr>
          <w:rFonts w:ascii="Helvetica" w:hAnsi="Helvetica"/>
        </w:rPr>
        <w:t xml:space="preserve">Matriz de acciones. </w:t>
      </w:r>
    </w:p>
    <w:p w14:paraId="6098B946" w14:textId="77777777" w:rsidR="00A23876" w:rsidRPr="00741ECA" w:rsidRDefault="00A23876" w:rsidP="0047461E">
      <w:pPr>
        <w:numPr>
          <w:ilvl w:val="0"/>
          <w:numId w:val="317"/>
        </w:numPr>
        <w:spacing w:before="100" w:beforeAutospacing="1" w:after="100" w:afterAutospacing="1" w:line="240" w:lineRule="auto"/>
        <w:rPr>
          <w:rFonts w:ascii="Helvetica" w:hAnsi="Helvetica"/>
        </w:rPr>
      </w:pPr>
      <w:r w:rsidRPr="00741ECA">
        <w:rPr>
          <w:rFonts w:ascii="Helvetica" w:hAnsi="Helvetica"/>
        </w:rPr>
        <w:t xml:space="preserve">Presentación formal. </w:t>
      </w:r>
    </w:p>
    <w:p w14:paraId="5E089329" w14:textId="77777777" w:rsidR="00A23876" w:rsidRPr="00741ECA" w:rsidRDefault="00A23876" w:rsidP="0047461E">
      <w:pPr>
        <w:numPr>
          <w:ilvl w:val="0"/>
          <w:numId w:val="317"/>
        </w:numPr>
        <w:spacing w:before="100" w:beforeAutospacing="1" w:after="100" w:afterAutospacing="1" w:line="240" w:lineRule="auto"/>
        <w:rPr>
          <w:rFonts w:ascii="Helvetica" w:hAnsi="Helvetica"/>
        </w:rPr>
      </w:pPr>
      <w:r w:rsidRPr="00741ECA">
        <w:rPr>
          <w:rFonts w:ascii="Helvetica" w:hAnsi="Helvetica"/>
        </w:rPr>
        <w:t xml:space="preserve">Informe de desempeño. </w:t>
      </w:r>
    </w:p>
    <w:p w14:paraId="0A0278D8" w14:textId="77777777" w:rsidR="00A23876" w:rsidRPr="00741ECA" w:rsidRDefault="00A23876" w:rsidP="0047461E">
      <w:pPr>
        <w:numPr>
          <w:ilvl w:val="0"/>
          <w:numId w:val="317"/>
        </w:numPr>
        <w:spacing w:before="100" w:beforeAutospacing="1" w:after="100" w:afterAutospacing="1" w:line="240" w:lineRule="auto"/>
        <w:rPr>
          <w:rFonts w:ascii="Helvetica" w:hAnsi="Helvetica"/>
        </w:rPr>
      </w:pPr>
      <w:r w:rsidRPr="00741ECA">
        <w:rPr>
          <w:rFonts w:ascii="Helvetica" w:hAnsi="Helvetica"/>
        </w:rPr>
        <w:t xml:space="preserve">Registro de seguimiento. </w:t>
      </w:r>
    </w:p>
    <w:p w14:paraId="1BE2ADFE" w14:textId="77777777" w:rsidR="00A23876" w:rsidRPr="00741ECA" w:rsidRDefault="00A23876" w:rsidP="00A23876">
      <w:pPr>
        <w:pStyle w:val="NormalWeb"/>
        <w:ind w:firstLine="360"/>
        <w:rPr>
          <w:rFonts w:ascii="Helvetica" w:hAnsi="Helvetica"/>
          <w:lang w:val="es-PE"/>
        </w:rPr>
      </w:pPr>
      <w:r w:rsidRPr="00741ECA">
        <w:rPr>
          <w:rFonts w:ascii="Helvetica" w:hAnsi="Helvetica"/>
          <w:lang w:val="es-PE"/>
        </w:rPr>
        <w:t xml:space="preserve">La documentación debe permitir demostrar </w:t>
      </w:r>
      <w:r w:rsidRPr="00741ECA">
        <w:rPr>
          <w:rStyle w:val="Textoennegrita"/>
          <w:rFonts w:ascii="Helvetica" w:hAnsi="Helvetica"/>
          <w:lang w:val="es-PE"/>
        </w:rPr>
        <w:t>qué se revisó, qué se decidió y qué acciones fueron determinadas</w:t>
      </w:r>
      <w:r w:rsidRPr="00741ECA">
        <w:rPr>
          <w:rFonts w:ascii="Helvetica" w:hAnsi="Helvetica"/>
          <w:lang w:val="es-PE"/>
        </w:rPr>
        <w:t>.</w:t>
      </w:r>
    </w:p>
    <w:p w14:paraId="6239B39A" w14:textId="77777777" w:rsidR="00A23876" w:rsidRPr="00741ECA" w:rsidRDefault="00A23876" w:rsidP="00A23876">
      <w:pPr>
        <w:pStyle w:val="Ttulo3"/>
        <w:rPr>
          <w:rFonts w:ascii="Helvetica" w:hAnsi="Helvetica"/>
          <w:lang w:val="es-PE"/>
        </w:rPr>
      </w:pPr>
      <w:r w:rsidRPr="00741ECA">
        <w:rPr>
          <w:rFonts w:ascii="Helvetica" w:hAnsi="Helvetica"/>
          <w:lang w:val="es-PE"/>
        </w:rPr>
        <w:t>Ejemplo práctico</w:t>
      </w:r>
    </w:p>
    <w:p w14:paraId="12EE8847" w14:textId="4504F5BF" w:rsidR="00A23876" w:rsidRPr="00741ECA" w:rsidRDefault="00A23876" w:rsidP="00A23876">
      <w:pPr>
        <w:pStyle w:val="NormalWeb"/>
        <w:ind w:firstLine="720"/>
        <w:rPr>
          <w:rFonts w:ascii="Helvetica" w:hAnsi="Helvetica"/>
          <w:lang w:val="es-PE"/>
        </w:rPr>
      </w:pPr>
      <w:r w:rsidRPr="00741ECA">
        <w:rPr>
          <w:rFonts w:ascii="Helvetica" w:hAnsi="Helvetica"/>
          <w:lang w:val="es-PE"/>
        </w:rPr>
        <w:t>Una empresa realiza su revisión anual del Sistema de Gestión Antisoborno. Durante la revisión se presentan los siguientes resultados:</w:t>
      </w:r>
    </w:p>
    <w:p w14:paraId="63EED931"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Auditorías:</w:t>
      </w:r>
      <w:r w:rsidRPr="00741ECA">
        <w:rPr>
          <w:rFonts w:ascii="Helvetica" w:hAnsi="Helvetica"/>
          <w:lang w:val="es-PE"/>
        </w:rPr>
        <w:t xml:space="preserve"> tres no conformidades relacionadas con proveedores.</w:t>
      </w:r>
    </w:p>
    <w:p w14:paraId="5D0F1EFD"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Denuncias:</w:t>
      </w:r>
      <w:r w:rsidRPr="00741ECA">
        <w:rPr>
          <w:rFonts w:ascii="Helvetica" w:hAnsi="Helvetica"/>
          <w:lang w:val="es-PE"/>
        </w:rPr>
        <w:t xml:space="preserve"> aumento de comunicaciones relacionadas con regalos.</w:t>
      </w:r>
    </w:p>
    <w:p w14:paraId="2824C939"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Investigaciones:</w:t>
      </w:r>
      <w:r w:rsidRPr="00741ECA">
        <w:rPr>
          <w:rFonts w:ascii="Helvetica" w:hAnsi="Helvetica"/>
          <w:lang w:val="es-PE"/>
        </w:rPr>
        <w:t xml:space="preserve"> un caso confirmado de incumplimiento de los procedimientos internos.</w:t>
      </w:r>
    </w:p>
    <w:p w14:paraId="2648461B"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Riesgos:</w:t>
      </w:r>
      <w:r w:rsidRPr="00741ECA">
        <w:rPr>
          <w:rFonts w:ascii="Helvetica" w:hAnsi="Helvetica"/>
          <w:lang w:val="es-PE"/>
        </w:rPr>
        <w:t xml:space="preserve"> aumento de la exposición debido a nuevos contratos con entidades públicas.</w:t>
      </w:r>
    </w:p>
    <w:p w14:paraId="3DB64EB4"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Capacitación:</w:t>
      </w:r>
      <w:r w:rsidRPr="00741ECA">
        <w:rPr>
          <w:rFonts w:ascii="Helvetica" w:hAnsi="Helvetica"/>
          <w:lang w:val="es-PE"/>
        </w:rPr>
        <w:t xml:space="preserve"> 95 % del personal completó la formación requerida.</w:t>
      </w:r>
    </w:p>
    <w:p w14:paraId="15F62184"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La dirección analiza esta información y determina que el sistema funciona, pero necesita fortalecerse en determinadas áreas.</w:t>
      </w:r>
    </w:p>
    <w:p w14:paraId="1E707B6E" w14:textId="77777777" w:rsidR="00A23876" w:rsidRPr="00741ECA" w:rsidRDefault="00A23876" w:rsidP="00A23876">
      <w:pPr>
        <w:pStyle w:val="NormalWeb"/>
        <w:rPr>
          <w:rFonts w:ascii="Helvetica" w:hAnsi="Helvetica"/>
          <w:lang w:val="es-PE"/>
        </w:rPr>
      </w:pPr>
      <w:r w:rsidRPr="00741ECA">
        <w:rPr>
          <w:rFonts w:ascii="Helvetica" w:hAnsi="Helvetica"/>
          <w:lang w:val="es-PE"/>
        </w:rPr>
        <w:t>Como resultado, decide:</w:t>
      </w:r>
    </w:p>
    <w:p w14:paraId="5C3BE075"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Actualizar el procedimiento de debida diligencia.</w:t>
      </w:r>
    </w:p>
    <w:p w14:paraId="001EDCDF"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Reforzar los controles sobre regalos y hospitalidad.</w:t>
      </w:r>
    </w:p>
    <w:p w14:paraId="3B0C0DDC"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Realizar capacitación adicional para las áreas de mayor riesgo.</w:t>
      </w:r>
    </w:p>
    <w:p w14:paraId="587C8943"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Revisar los controles relacionados con contrataciones públicas.</w:t>
      </w:r>
    </w:p>
    <w:p w14:paraId="3CAABD7C"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Realizar seguimiento específico durante el siguiente período.</w:t>
      </w:r>
    </w:p>
    <w:p w14:paraId="7D341855"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Este ejemplo demuestra cómo los diferentes elementos del sistema pueden convertirse en </w:t>
      </w:r>
      <w:r w:rsidRPr="00741ECA">
        <w:rPr>
          <w:rStyle w:val="Textoennegrita"/>
          <w:rFonts w:ascii="Helvetica" w:hAnsi="Helvetica"/>
          <w:lang w:val="es-PE"/>
        </w:rPr>
        <w:t>decisiones concretas de la dirección</w:t>
      </w:r>
      <w:r w:rsidRPr="00741ECA">
        <w:rPr>
          <w:rFonts w:ascii="Helvetica" w:hAnsi="Helvetica"/>
          <w:lang w:val="es-PE"/>
        </w:rPr>
        <w:t>.</w:t>
      </w:r>
    </w:p>
    <w:p w14:paraId="5296705C" w14:textId="77777777" w:rsidR="00A23876" w:rsidRPr="00741ECA" w:rsidRDefault="00A23876" w:rsidP="00A23876">
      <w:pPr>
        <w:pStyle w:val="Ttulo3"/>
        <w:rPr>
          <w:rFonts w:ascii="Helvetica" w:hAnsi="Helvetica"/>
          <w:lang w:val="es-PE"/>
        </w:rPr>
      </w:pPr>
      <w:r w:rsidRPr="00741ECA">
        <w:rPr>
          <w:rFonts w:ascii="Helvetica" w:hAnsi="Helvetica"/>
          <w:lang w:val="es-PE"/>
        </w:rPr>
        <w:t>Revisión extraordinaria</w:t>
      </w:r>
    </w:p>
    <w:p w14:paraId="70616072"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Aunque existan revisiones planificadas, determinadas situaciones pueden justificar una revisión adicional.</w:t>
      </w:r>
    </w:p>
    <w:p w14:paraId="62BDEC40" w14:textId="77777777" w:rsidR="00A23876" w:rsidRPr="00741ECA" w:rsidRDefault="00A23876" w:rsidP="00A23876">
      <w:pPr>
        <w:pStyle w:val="NormalWeb"/>
        <w:rPr>
          <w:rFonts w:ascii="Helvetica" w:hAnsi="Helvetica"/>
        </w:rPr>
      </w:pPr>
      <w:r w:rsidRPr="00741ECA">
        <w:rPr>
          <w:rFonts w:ascii="Helvetica" w:hAnsi="Helvetica"/>
        </w:rPr>
        <w:t>Por ejemplo:</w:t>
      </w:r>
    </w:p>
    <w:p w14:paraId="2B1D3063" w14:textId="77777777" w:rsidR="00A23876" w:rsidRPr="00741ECA" w:rsidRDefault="00A23876" w:rsidP="0047461E">
      <w:pPr>
        <w:numPr>
          <w:ilvl w:val="0"/>
          <w:numId w:val="318"/>
        </w:numPr>
        <w:spacing w:before="100" w:beforeAutospacing="1" w:after="100" w:afterAutospacing="1" w:line="240" w:lineRule="auto"/>
        <w:rPr>
          <w:rFonts w:ascii="Helvetica" w:hAnsi="Helvetica"/>
          <w:lang w:val="es-PE"/>
        </w:rPr>
      </w:pPr>
      <w:r w:rsidRPr="00741ECA">
        <w:rPr>
          <w:rFonts w:ascii="Helvetica" w:hAnsi="Helvetica"/>
          <w:lang w:val="es-PE"/>
        </w:rPr>
        <w:t xml:space="preserve">Un incidente grave de soborno. </w:t>
      </w:r>
    </w:p>
    <w:p w14:paraId="19D61757" w14:textId="77777777" w:rsidR="00A23876" w:rsidRPr="00741ECA" w:rsidRDefault="00A23876" w:rsidP="0047461E">
      <w:pPr>
        <w:numPr>
          <w:ilvl w:val="0"/>
          <w:numId w:val="318"/>
        </w:numPr>
        <w:spacing w:before="100" w:beforeAutospacing="1" w:after="100" w:afterAutospacing="1" w:line="240" w:lineRule="auto"/>
        <w:rPr>
          <w:rFonts w:ascii="Helvetica" w:hAnsi="Helvetica"/>
          <w:lang w:val="es-PE"/>
        </w:rPr>
      </w:pPr>
      <w:r w:rsidRPr="00741ECA">
        <w:rPr>
          <w:rFonts w:ascii="Helvetica" w:hAnsi="Helvetica"/>
          <w:lang w:val="es-PE"/>
        </w:rPr>
        <w:t xml:space="preserve">Una modificación importante de la estructura organizativa. </w:t>
      </w:r>
    </w:p>
    <w:p w14:paraId="454A221F" w14:textId="77777777" w:rsidR="00A23876" w:rsidRPr="00741ECA" w:rsidRDefault="00A23876" w:rsidP="0047461E">
      <w:pPr>
        <w:numPr>
          <w:ilvl w:val="0"/>
          <w:numId w:val="318"/>
        </w:numPr>
        <w:spacing w:before="100" w:beforeAutospacing="1" w:after="100" w:afterAutospacing="1" w:line="240" w:lineRule="auto"/>
        <w:rPr>
          <w:rFonts w:ascii="Helvetica" w:hAnsi="Helvetica"/>
          <w:lang w:val="es-PE"/>
        </w:rPr>
      </w:pPr>
      <w:r w:rsidRPr="00741ECA">
        <w:rPr>
          <w:rFonts w:ascii="Helvetica" w:hAnsi="Helvetica"/>
          <w:lang w:val="es-PE"/>
        </w:rPr>
        <w:t xml:space="preserve">Entrada en un nuevo mercado de alto riesgo. </w:t>
      </w:r>
    </w:p>
    <w:p w14:paraId="480BDDF9" w14:textId="77777777" w:rsidR="00A23876" w:rsidRPr="00741ECA" w:rsidRDefault="00A23876" w:rsidP="0047461E">
      <w:pPr>
        <w:numPr>
          <w:ilvl w:val="0"/>
          <w:numId w:val="318"/>
        </w:numPr>
        <w:spacing w:before="100" w:beforeAutospacing="1" w:after="100" w:afterAutospacing="1" w:line="240" w:lineRule="auto"/>
        <w:rPr>
          <w:rFonts w:ascii="Helvetica" w:hAnsi="Helvetica"/>
        </w:rPr>
      </w:pPr>
      <w:r w:rsidRPr="00741ECA">
        <w:rPr>
          <w:rFonts w:ascii="Helvetica" w:hAnsi="Helvetica"/>
        </w:rPr>
        <w:t xml:space="preserve">Una adquisición empresarial. </w:t>
      </w:r>
    </w:p>
    <w:p w14:paraId="0A4F63B7" w14:textId="77777777" w:rsidR="00A23876" w:rsidRPr="00741ECA" w:rsidRDefault="00A23876" w:rsidP="0047461E">
      <w:pPr>
        <w:numPr>
          <w:ilvl w:val="0"/>
          <w:numId w:val="318"/>
        </w:numPr>
        <w:spacing w:before="100" w:beforeAutospacing="1" w:after="100" w:afterAutospacing="1" w:line="240" w:lineRule="auto"/>
        <w:rPr>
          <w:rFonts w:ascii="Helvetica" w:hAnsi="Helvetica"/>
        </w:rPr>
      </w:pPr>
      <w:r w:rsidRPr="00741ECA">
        <w:rPr>
          <w:rFonts w:ascii="Helvetica" w:hAnsi="Helvetica"/>
        </w:rPr>
        <w:t xml:space="preserve">Cambios legales importantes. </w:t>
      </w:r>
    </w:p>
    <w:p w14:paraId="22B1172F" w14:textId="77777777" w:rsidR="00A23876" w:rsidRPr="00741ECA" w:rsidRDefault="00A23876" w:rsidP="0047461E">
      <w:pPr>
        <w:numPr>
          <w:ilvl w:val="0"/>
          <w:numId w:val="318"/>
        </w:numPr>
        <w:spacing w:before="100" w:beforeAutospacing="1" w:after="100" w:afterAutospacing="1" w:line="240" w:lineRule="auto"/>
        <w:rPr>
          <w:rFonts w:ascii="Helvetica" w:hAnsi="Helvetica"/>
          <w:lang w:val="es-PE"/>
        </w:rPr>
      </w:pPr>
      <w:r w:rsidRPr="00741ECA">
        <w:rPr>
          <w:rFonts w:ascii="Helvetica" w:hAnsi="Helvetica"/>
          <w:lang w:val="es-PE"/>
        </w:rPr>
        <w:t xml:space="preserve">Aparición de nuevos riesgos significativos. </w:t>
      </w:r>
    </w:p>
    <w:p w14:paraId="7ED32649" w14:textId="77777777" w:rsidR="00A23876" w:rsidRPr="00741ECA" w:rsidRDefault="00A23876" w:rsidP="0047461E">
      <w:pPr>
        <w:numPr>
          <w:ilvl w:val="0"/>
          <w:numId w:val="318"/>
        </w:numPr>
        <w:spacing w:before="100" w:beforeAutospacing="1" w:after="100" w:afterAutospacing="1" w:line="240" w:lineRule="auto"/>
        <w:rPr>
          <w:rFonts w:ascii="Helvetica" w:hAnsi="Helvetica"/>
          <w:lang w:val="es-PE"/>
        </w:rPr>
      </w:pPr>
      <w:r w:rsidRPr="00741ECA">
        <w:rPr>
          <w:rFonts w:ascii="Helvetica" w:hAnsi="Helvetica"/>
          <w:lang w:val="es-PE"/>
        </w:rPr>
        <w:t xml:space="preserve">Resultados negativos de una auditoría. </w:t>
      </w:r>
    </w:p>
    <w:p w14:paraId="0570B1EA" w14:textId="77777777" w:rsidR="00A23876" w:rsidRPr="00741ECA" w:rsidRDefault="00A23876" w:rsidP="00A23876">
      <w:pPr>
        <w:pStyle w:val="NormalWeb"/>
        <w:ind w:firstLine="360"/>
        <w:rPr>
          <w:rFonts w:ascii="Helvetica" w:hAnsi="Helvetica"/>
          <w:lang w:val="es-PE"/>
        </w:rPr>
      </w:pPr>
      <w:r w:rsidRPr="00741ECA">
        <w:rPr>
          <w:rFonts w:ascii="Helvetica" w:hAnsi="Helvetica"/>
          <w:lang w:val="es-PE"/>
        </w:rPr>
        <w:t>En estas circunstancias, esperar hasta la siguiente revisión programada podría no ser adecuado.</w:t>
      </w:r>
    </w:p>
    <w:p w14:paraId="4F6606FE" w14:textId="77777777" w:rsidR="00A23876" w:rsidRPr="00741ECA" w:rsidRDefault="00A23876" w:rsidP="00A23876">
      <w:pPr>
        <w:pStyle w:val="Ttulo3"/>
        <w:rPr>
          <w:rFonts w:ascii="Helvetica" w:hAnsi="Helvetica"/>
          <w:lang w:val="es-PE"/>
        </w:rPr>
      </w:pPr>
      <w:r w:rsidRPr="00741ECA">
        <w:rPr>
          <w:rFonts w:ascii="Helvetica" w:hAnsi="Helvetica"/>
          <w:lang w:val="es-PE"/>
        </w:rPr>
        <w:t>Relación con la auditoría interna</w:t>
      </w:r>
    </w:p>
    <w:p w14:paraId="182725D4"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La auditoría interna y la revisión por la dirección están estrechamente relacionadas, pero cumplen funciones diferentes.</w:t>
      </w:r>
    </w:p>
    <w:p w14:paraId="30E2EA8B"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La auditoría genera evidencias y hallazgos.</w:t>
      </w:r>
    </w:p>
    <w:p w14:paraId="0C4C96A3"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La revisión por la dirección analiza esos resultados junto con otra información relevante.</w:t>
      </w:r>
    </w:p>
    <w:p w14:paraId="713BB145"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La dirección toma decisiones.</w:t>
      </w:r>
    </w:p>
    <w:p w14:paraId="1A0C9DE7"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Las decisiones generan acciones.</w:t>
      </w:r>
    </w:p>
    <w:p w14:paraId="711267E1"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Las acciones son posteriormente verificadas.</w:t>
      </w:r>
    </w:p>
    <w:p w14:paraId="6A280F15" w14:textId="77777777" w:rsidR="00A23876" w:rsidRPr="00741ECA" w:rsidRDefault="00A23876" w:rsidP="00A23876">
      <w:pPr>
        <w:pStyle w:val="NormalWeb"/>
        <w:rPr>
          <w:rFonts w:ascii="Helvetica" w:hAnsi="Helvetica"/>
          <w:lang w:val="es-PE"/>
        </w:rPr>
      </w:pPr>
      <w:r w:rsidRPr="00741ECA">
        <w:rPr>
          <w:rFonts w:ascii="Helvetica" w:hAnsi="Helvetica"/>
          <w:lang w:val="es-PE"/>
        </w:rPr>
        <w:t>Por ello, puede representarse el proceso de manera sencilla:</w:t>
      </w:r>
    </w:p>
    <w:p w14:paraId="1DD78BA5" w14:textId="77777777" w:rsidR="00A23876" w:rsidRPr="00741ECA" w:rsidRDefault="00A23876" w:rsidP="00A23876">
      <w:pPr>
        <w:pStyle w:val="NormalWeb"/>
        <w:jc w:val="center"/>
        <w:rPr>
          <w:rFonts w:ascii="Helvetica" w:hAnsi="Helvetica"/>
          <w:lang w:val="es-PE"/>
        </w:rPr>
      </w:pPr>
      <w:r w:rsidRPr="00741ECA">
        <w:rPr>
          <w:rStyle w:val="Textoennegrita"/>
          <w:rFonts w:ascii="Helvetica" w:hAnsi="Helvetica"/>
          <w:lang w:val="es-PE"/>
        </w:rPr>
        <w:t xml:space="preserve">Auditoría </w:t>
      </w:r>
      <w:r w:rsidRPr="00741ECA">
        <w:rPr>
          <w:rStyle w:val="Textoennegrita"/>
          <w:rFonts w:ascii="Arial" w:hAnsi="Arial" w:cs="Arial"/>
          <w:lang w:val="es-PE"/>
        </w:rPr>
        <w:t>→</w:t>
      </w:r>
      <w:r w:rsidRPr="00741ECA">
        <w:rPr>
          <w:rStyle w:val="Textoennegrita"/>
          <w:rFonts w:ascii="Helvetica" w:hAnsi="Helvetica"/>
          <w:lang w:val="es-PE"/>
        </w:rPr>
        <w:t xml:space="preserve"> resultados </w:t>
      </w:r>
      <w:r w:rsidRPr="00741ECA">
        <w:rPr>
          <w:rStyle w:val="Textoennegrita"/>
          <w:rFonts w:ascii="Arial" w:hAnsi="Arial" w:cs="Arial"/>
          <w:lang w:val="es-PE"/>
        </w:rPr>
        <w:t>→</w:t>
      </w:r>
      <w:r w:rsidRPr="00741ECA">
        <w:rPr>
          <w:rStyle w:val="Textoennegrita"/>
          <w:rFonts w:ascii="Helvetica" w:hAnsi="Helvetica"/>
          <w:lang w:val="es-PE"/>
        </w:rPr>
        <w:t xml:space="preserve"> revisi</w:t>
      </w:r>
      <w:r w:rsidRPr="00741ECA">
        <w:rPr>
          <w:rStyle w:val="Textoennegrita"/>
          <w:rFonts w:ascii="Helvetica" w:hAnsi="Helvetica" w:cs="Helvetica"/>
          <w:lang w:val="es-PE"/>
        </w:rPr>
        <w:t>ó</w:t>
      </w:r>
      <w:r w:rsidRPr="00741ECA">
        <w:rPr>
          <w:rStyle w:val="Textoennegrita"/>
          <w:rFonts w:ascii="Helvetica" w:hAnsi="Helvetica"/>
          <w:lang w:val="es-PE"/>
        </w:rPr>
        <w:t>n por la direcci</w:t>
      </w:r>
      <w:r w:rsidRPr="00741ECA">
        <w:rPr>
          <w:rStyle w:val="Textoennegrita"/>
          <w:rFonts w:ascii="Helvetica" w:hAnsi="Helvetica" w:cs="Helvetica"/>
          <w:lang w:val="es-PE"/>
        </w:rPr>
        <w:t>ó</w:t>
      </w:r>
      <w:r w:rsidRPr="00741ECA">
        <w:rPr>
          <w:rStyle w:val="Textoennegrita"/>
          <w:rFonts w:ascii="Helvetica" w:hAnsi="Helvetica"/>
          <w:lang w:val="es-PE"/>
        </w:rPr>
        <w:t xml:space="preserve">n </w:t>
      </w:r>
      <w:r w:rsidRPr="00741ECA">
        <w:rPr>
          <w:rStyle w:val="Textoennegrita"/>
          <w:rFonts w:ascii="Arial" w:hAnsi="Arial" w:cs="Arial"/>
          <w:lang w:val="es-PE"/>
        </w:rPr>
        <w:t>→</w:t>
      </w:r>
      <w:r w:rsidRPr="00741ECA">
        <w:rPr>
          <w:rStyle w:val="Textoennegrita"/>
          <w:rFonts w:ascii="Helvetica" w:hAnsi="Helvetica"/>
          <w:lang w:val="es-PE"/>
        </w:rPr>
        <w:t xml:space="preserve"> decisiones </w:t>
      </w:r>
      <w:r w:rsidRPr="00741ECA">
        <w:rPr>
          <w:rStyle w:val="Textoennegrita"/>
          <w:rFonts w:ascii="Arial" w:hAnsi="Arial" w:cs="Arial"/>
          <w:lang w:val="es-PE"/>
        </w:rPr>
        <w:t>→</w:t>
      </w:r>
      <w:r w:rsidRPr="00741ECA">
        <w:rPr>
          <w:rStyle w:val="Textoennegrita"/>
          <w:rFonts w:ascii="Helvetica" w:hAnsi="Helvetica"/>
          <w:lang w:val="es-PE"/>
        </w:rPr>
        <w:t xml:space="preserve"> acciones </w:t>
      </w:r>
      <w:r w:rsidRPr="00741ECA">
        <w:rPr>
          <w:rStyle w:val="Textoennegrita"/>
          <w:rFonts w:ascii="Arial" w:hAnsi="Arial" w:cs="Arial"/>
          <w:lang w:val="es-PE"/>
        </w:rPr>
        <w:t>→</w:t>
      </w:r>
      <w:r w:rsidRPr="00741ECA">
        <w:rPr>
          <w:rStyle w:val="Textoennegrita"/>
          <w:rFonts w:ascii="Helvetica" w:hAnsi="Helvetica"/>
          <w:lang w:val="es-PE"/>
        </w:rPr>
        <w:t xml:space="preserve"> seguimiento </w:t>
      </w:r>
      <w:r w:rsidRPr="00741ECA">
        <w:rPr>
          <w:rStyle w:val="Textoennegrita"/>
          <w:rFonts w:ascii="Arial" w:hAnsi="Arial" w:cs="Arial"/>
          <w:lang w:val="es-PE"/>
        </w:rPr>
        <w:t>→</w:t>
      </w:r>
      <w:r w:rsidRPr="00741ECA">
        <w:rPr>
          <w:rStyle w:val="Textoennegrita"/>
          <w:rFonts w:ascii="Helvetica" w:hAnsi="Helvetica"/>
          <w:lang w:val="es-PE"/>
        </w:rPr>
        <w:t xml:space="preserve"> mejora.</w:t>
      </w:r>
    </w:p>
    <w:p w14:paraId="71150BCF" w14:textId="77777777" w:rsidR="00A23876" w:rsidRPr="00741ECA" w:rsidRDefault="00A23876" w:rsidP="00A23876">
      <w:pPr>
        <w:pStyle w:val="Ttulo3"/>
        <w:rPr>
          <w:rFonts w:ascii="Helvetica" w:hAnsi="Helvetica"/>
          <w:lang w:val="es-PE"/>
        </w:rPr>
      </w:pPr>
      <w:r w:rsidRPr="00741ECA">
        <w:rPr>
          <w:rFonts w:ascii="Helvetica" w:hAnsi="Helvetica"/>
          <w:lang w:val="es-PE"/>
        </w:rPr>
        <w:t>Relación con la mejora continua</w:t>
      </w:r>
    </w:p>
    <w:p w14:paraId="2A649685" w14:textId="55AEFD5E"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La revisión por la dirección constituye uno de los mecanismos que permiten que el Sistema de Gestión Antisoborno </w:t>
      </w:r>
      <w:r w:rsidRPr="00741ECA">
        <w:rPr>
          <w:rStyle w:val="Textoennegrita"/>
          <w:rFonts w:ascii="Helvetica" w:hAnsi="Helvetica"/>
          <w:lang w:val="es-PE"/>
        </w:rPr>
        <w:t>evolucione con la organización</w:t>
      </w:r>
      <w:r w:rsidRPr="00741ECA">
        <w:rPr>
          <w:rFonts w:ascii="Helvetica" w:hAnsi="Helvetica"/>
          <w:lang w:val="es-PE"/>
        </w:rPr>
        <w:t>. Los riesgos cambian, las operaciones cambian, los proveedores cambian, las leyes pueden cambiar y también pueden cambiar las expectativas de las partes interesadas. Por ello, un sistema antisoborno no debe permanecer estático.</w:t>
      </w:r>
    </w:p>
    <w:p w14:paraId="6FEF488D"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La revisión permite determinar si es necesario </w:t>
      </w:r>
      <w:r w:rsidRPr="00741ECA">
        <w:rPr>
          <w:rStyle w:val="Textoennegrita"/>
          <w:rFonts w:ascii="Helvetica" w:hAnsi="Helvetica"/>
          <w:lang w:val="es-PE"/>
        </w:rPr>
        <w:t>adaptar el sistema a las nuevas circunstancias</w:t>
      </w:r>
      <w:r w:rsidRPr="00741ECA">
        <w:rPr>
          <w:rFonts w:ascii="Helvetica" w:hAnsi="Helvetica"/>
          <w:lang w:val="es-PE"/>
        </w:rPr>
        <w:t>.</w:t>
      </w:r>
    </w:p>
    <w:p w14:paraId="49BF3A10" w14:textId="77777777" w:rsidR="00A23876" w:rsidRPr="00741ECA" w:rsidRDefault="00A23876" w:rsidP="00A23876">
      <w:pPr>
        <w:pStyle w:val="Ttulo3"/>
        <w:rPr>
          <w:rFonts w:ascii="Helvetica" w:hAnsi="Helvetica"/>
          <w:lang w:val="es-PE"/>
        </w:rPr>
      </w:pPr>
      <w:r w:rsidRPr="00741ECA">
        <w:rPr>
          <w:rFonts w:ascii="Helvetica" w:hAnsi="Helvetica"/>
          <w:lang w:val="es-PE"/>
        </w:rPr>
        <w:t>Idea clave</w:t>
      </w:r>
    </w:p>
    <w:p w14:paraId="1130A09D" w14:textId="309FD12F"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revisión por la dirección</w:t>
      </w:r>
      <w:r w:rsidRPr="00741ECA">
        <w:rPr>
          <w:rFonts w:ascii="Helvetica" w:hAnsi="Helvetica"/>
          <w:lang w:val="es-PE"/>
        </w:rPr>
        <w:t xml:space="preserve"> es mucho más que una reunión periódica de la gerencia. Es un proceso formal mediante el cual la alta dirección evalúa si el Sistema de Gestión Antisoborno continúa siendo </w:t>
      </w:r>
      <w:r w:rsidRPr="00741ECA">
        <w:rPr>
          <w:rStyle w:val="Textoennegrita"/>
          <w:rFonts w:ascii="Helvetica" w:hAnsi="Helvetica"/>
          <w:lang w:val="es-PE"/>
        </w:rPr>
        <w:t>adecuado, suficiente y eficaz</w:t>
      </w:r>
      <w:r w:rsidRPr="00741ECA">
        <w:rPr>
          <w:rFonts w:ascii="Helvetica" w:hAnsi="Helvetica"/>
          <w:lang w:val="es-PE"/>
        </w:rPr>
        <w:t xml:space="preserve">, utilizando información sobre auditorías, riesgos, investigaciones, denuncias, indicadores, no conformidades, acciones correctivas y cambios relevantes. </w:t>
      </w:r>
    </w:p>
    <w:p w14:paraId="118E6CF2" w14:textId="77777777" w:rsidR="00A23876" w:rsidRPr="00741ECA" w:rsidRDefault="00A23876" w:rsidP="00A23876">
      <w:pPr>
        <w:pStyle w:val="NormalWeb"/>
        <w:rPr>
          <w:rFonts w:ascii="Helvetica" w:hAnsi="Helvetica"/>
          <w:lang w:val="es-PE"/>
        </w:rPr>
      </w:pPr>
      <w:r w:rsidRPr="00741ECA">
        <w:rPr>
          <w:rFonts w:ascii="Helvetica" w:hAnsi="Helvetica"/>
          <w:lang w:val="es-PE"/>
        </w:rPr>
        <w:t>Una revisión eficaz debe:</w:t>
      </w:r>
    </w:p>
    <w:p w14:paraId="1FF64573"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Realizarse a intervalos planificados.</w:t>
      </w:r>
    </w:p>
    <w:p w14:paraId="45D315D5"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Contar con la participación de la alta dirección.</w:t>
      </w:r>
    </w:p>
    <w:p w14:paraId="4DF96A0A"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Considerar información objetiva sobre el desempeño del sistema.</w:t>
      </w:r>
    </w:p>
    <w:p w14:paraId="7465DD6B"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Analizar los cambios internos y externos relevantes.</w:t>
      </w:r>
    </w:p>
    <w:p w14:paraId="02EC3F45"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Considerar los cambios en las necesidades y expectativas de las partes interesadas.</w:t>
      </w:r>
    </w:p>
    <w:p w14:paraId="3C43F509"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Revisar los riesgos de soborno.</w:t>
      </w:r>
    </w:p>
    <w:p w14:paraId="161C323E"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Analizar los resultados de auditorías e investigaciones.</w:t>
      </w:r>
    </w:p>
    <w:p w14:paraId="52C02214"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Evaluar la eficacia de las medidas adoptadas.</w:t>
      </w:r>
    </w:p>
    <w:p w14:paraId="2FE843E4"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Identificar oportunidades de mejora.</w:t>
      </w:r>
    </w:p>
    <w:p w14:paraId="7C814782"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Generar decisiones y acciones concretas.</w:t>
      </w:r>
    </w:p>
    <w:p w14:paraId="06A14396" w14:textId="77777777" w:rsidR="00A23876" w:rsidRPr="00741ECA" w:rsidRDefault="00A23876" w:rsidP="00A23876">
      <w:pPr>
        <w:pStyle w:val="NormalWeb"/>
        <w:rPr>
          <w:rFonts w:ascii="Helvetica" w:hAnsi="Helvetica"/>
          <w:lang w:val="es-PE"/>
        </w:rPr>
      </w:pPr>
      <w:r w:rsidRPr="00741ECA">
        <w:rPr>
          <w:rStyle w:val="Textoennegrita"/>
          <w:rFonts w:ascii="Helvetica" w:hAnsi="Helvetica"/>
          <w:lang w:val="es-PE"/>
        </w:rPr>
        <w:t>Conservar información documentada como evidencia de los resultados.</w:t>
      </w:r>
    </w:p>
    <w:p w14:paraId="73AA809F" w14:textId="77777777" w:rsidR="00A23876" w:rsidRPr="00741ECA" w:rsidRDefault="00A23876" w:rsidP="00A23876">
      <w:pPr>
        <w:pStyle w:val="NormalWeb"/>
        <w:ind w:firstLine="720"/>
        <w:rPr>
          <w:rFonts w:ascii="Helvetica" w:hAnsi="Helvetica"/>
          <w:lang w:val="es-PE"/>
        </w:rPr>
      </w:pPr>
      <w:r w:rsidRPr="00741ECA">
        <w:rPr>
          <w:rFonts w:ascii="Helvetica" w:hAnsi="Helvetica"/>
          <w:lang w:val="es-PE"/>
        </w:rPr>
        <w:t xml:space="preserve">En definitiva, </w:t>
      </w:r>
      <w:r w:rsidRPr="00741ECA">
        <w:rPr>
          <w:rStyle w:val="Textoennegrita"/>
          <w:rFonts w:ascii="Helvetica" w:hAnsi="Helvetica"/>
          <w:lang w:val="es-PE"/>
        </w:rPr>
        <w:t>la dirección debe utilizar los resultados del Sistema de Gestión Antisoborno para tomar decisiones</w:t>
      </w:r>
      <w:r w:rsidRPr="00741ECA">
        <w:rPr>
          <w:rFonts w:ascii="Helvetica" w:hAnsi="Helvetica"/>
          <w:lang w:val="es-PE"/>
        </w:rPr>
        <w:t xml:space="preserve">. De esta manera, la revisión por la dirección se convierte en un mecanismo que conecta el desempeño del sistema con la </w:t>
      </w:r>
      <w:r w:rsidRPr="00741ECA">
        <w:rPr>
          <w:rStyle w:val="Textoennegrita"/>
          <w:rFonts w:ascii="Helvetica" w:hAnsi="Helvetica"/>
          <w:lang w:val="es-PE"/>
        </w:rPr>
        <w:t>gestión estratégica de la organización y su mejora continua</w:t>
      </w:r>
      <w:r w:rsidRPr="00741ECA">
        <w:rPr>
          <w:rFonts w:ascii="Helvetica" w:hAnsi="Helvetica"/>
          <w:lang w:val="es-PE"/>
        </w:rPr>
        <w:t>.</w:t>
      </w:r>
    </w:p>
    <w:p w14:paraId="31E5D63B" w14:textId="77777777" w:rsidR="00894AEA" w:rsidRPr="00741ECA" w:rsidRDefault="00894AEA" w:rsidP="00894AEA">
      <w:pPr>
        <w:pStyle w:val="Ttulo2"/>
        <w:rPr>
          <w:rFonts w:ascii="Helvetica" w:hAnsi="Helvetica"/>
          <w:sz w:val="28"/>
          <w:szCs w:val="28"/>
          <w:lang w:val="es-PE"/>
        </w:rPr>
      </w:pPr>
      <w:r w:rsidRPr="00741ECA">
        <w:rPr>
          <w:rFonts w:ascii="Helvetica" w:hAnsi="Helvetica"/>
          <w:sz w:val="28"/>
          <w:szCs w:val="28"/>
          <w:lang w:val="es-PE"/>
        </w:rPr>
        <w:t>6.3. Acciones correctivas</w:t>
      </w:r>
    </w:p>
    <w:p w14:paraId="59586335" w14:textId="77777777" w:rsidR="00894AEA" w:rsidRPr="00741ECA" w:rsidRDefault="00894AEA" w:rsidP="00894AEA">
      <w:pPr>
        <w:pStyle w:val="Ttulo3"/>
        <w:rPr>
          <w:rFonts w:ascii="Helvetica" w:hAnsi="Helvetica"/>
          <w:lang w:val="es-PE"/>
        </w:rPr>
      </w:pPr>
      <w:r w:rsidRPr="00741ECA">
        <w:rPr>
          <w:rFonts w:ascii="Helvetica" w:hAnsi="Helvetica"/>
          <w:lang w:val="es-PE"/>
        </w:rPr>
        <w:t>Introducción</w:t>
      </w:r>
    </w:p>
    <w:p w14:paraId="2EE2D6ED"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Las </w:t>
      </w:r>
      <w:r w:rsidRPr="00741ECA">
        <w:rPr>
          <w:rStyle w:val="Textoennegrita"/>
          <w:rFonts w:ascii="Helvetica" w:hAnsi="Helvetica"/>
          <w:lang w:val="es-PE"/>
        </w:rPr>
        <w:t>acciones correctivas</w:t>
      </w:r>
      <w:r w:rsidRPr="00741ECA">
        <w:rPr>
          <w:rFonts w:ascii="Helvetica" w:hAnsi="Helvetica"/>
          <w:lang w:val="es-PE"/>
        </w:rPr>
        <w:t xml:space="preserve"> forman parte fundamental de la mejora del Sistema de Gestión Antisoborno. Su finalidad no es únicamente solucionar un problema que ya ocurrió, sino </w:t>
      </w:r>
      <w:r w:rsidRPr="00741ECA">
        <w:rPr>
          <w:rStyle w:val="Textoennegrita"/>
          <w:rFonts w:ascii="Helvetica" w:hAnsi="Helvetica"/>
          <w:lang w:val="es-PE"/>
        </w:rPr>
        <w:t>identificar y tratar sus causas para reducir la posibilidad de que vuelva a ocurrir o que una situación similar aparezca en otra parte de la organización</w:t>
      </w:r>
      <w:r w:rsidRPr="00741ECA">
        <w:rPr>
          <w:rFonts w:ascii="Helvetica" w:hAnsi="Helvetica"/>
          <w:lang w:val="es-PE"/>
        </w:rPr>
        <w:t>.</w:t>
      </w:r>
    </w:p>
    <w:p w14:paraId="4F5C0070"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En la versión vigente </w:t>
      </w:r>
      <w:r w:rsidRPr="00741ECA">
        <w:rPr>
          <w:rStyle w:val="Textoennegrita"/>
          <w:rFonts w:ascii="Helvetica" w:hAnsi="Helvetica"/>
          <w:lang w:val="es-PE"/>
        </w:rPr>
        <w:t>ISO 37001:2025</w:t>
      </w:r>
      <w:r w:rsidRPr="00741ECA">
        <w:rPr>
          <w:rFonts w:ascii="Helvetica" w:hAnsi="Helvetica"/>
          <w:lang w:val="es-PE"/>
        </w:rPr>
        <w:t xml:space="preserve">, el tratamiento de las no conformidades y las acciones correctivas se encuentra en el </w:t>
      </w:r>
      <w:r w:rsidRPr="00741ECA">
        <w:rPr>
          <w:rStyle w:val="Textoennegrita"/>
          <w:rFonts w:ascii="Helvetica" w:hAnsi="Helvetica"/>
          <w:lang w:val="es-PE"/>
        </w:rPr>
        <w:t>apartado 10.2</w:t>
      </w:r>
      <w:r w:rsidRPr="00741ECA">
        <w:rPr>
          <w:rFonts w:ascii="Helvetica" w:hAnsi="Helvetica"/>
          <w:lang w:val="es-PE"/>
        </w:rPr>
        <w:t xml:space="preserve">, dentro del capítulo de mejora. La norma establece que, cuando ocurre una no conformidad, la organización debe reaccionar ante ella, controlar y corregir la situación cuando corresponda, tratar sus consecuencias, analizar sus causas, implementar las acciones necesarias y posteriormente </w:t>
      </w:r>
      <w:r w:rsidRPr="00741ECA">
        <w:rPr>
          <w:rStyle w:val="Textoennegrita"/>
          <w:rFonts w:ascii="Helvetica" w:hAnsi="Helvetica"/>
          <w:lang w:val="es-PE"/>
        </w:rPr>
        <w:t>revisar la eficacia de las acciones correctivas adoptadas</w:t>
      </w:r>
      <w:r w:rsidRPr="00741ECA">
        <w:rPr>
          <w:rFonts w:ascii="Helvetica" w:hAnsi="Helvetica"/>
          <w:lang w:val="es-PE"/>
        </w:rPr>
        <w:t xml:space="preserve">. </w:t>
      </w:r>
    </w:p>
    <w:p w14:paraId="1789A753"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Por ello, una acción correctiva no debe entenderse simplemente como </w:t>
      </w:r>
      <w:r w:rsidRPr="00741ECA">
        <w:rPr>
          <w:rStyle w:val="Textoennegrita"/>
          <w:rFonts w:ascii="Helvetica" w:hAnsi="Helvetica"/>
          <w:lang w:val="es-PE"/>
        </w:rPr>
        <w:t>“arreglar un error”</w:t>
      </w:r>
      <w:r w:rsidRPr="00741ECA">
        <w:rPr>
          <w:rFonts w:ascii="Helvetica" w:hAnsi="Helvetica"/>
          <w:lang w:val="es-PE"/>
        </w:rPr>
        <w:t>. Se trata de un proceso estructurado para comprender por qué ocurrió el problema y fortalecer el sistema.</w:t>
      </w:r>
    </w:p>
    <w:p w14:paraId="16E4DE71" w14:textId="77777777" w:rsidR="00894AEA" w:rsidRPr="00741ECA" w:rsidRDefault="00894AEA" w:rsidP="00894AEA">
      <w:pPr>
        <w:pStyle w:val="Ttulo3"/>
        <w:rPr>
          <w:rFonts w:ascii="Helvetica" w:hAnsi="Helvetica"/>
          <w:lang w:val="es-PE"/>
        </w:rPr>
      </w:pPr>
      <w:r w:rsidRPr="00741ECA">
        <w:rPr>
          <w:rFonts w:ascii="Helvetica" w:hAnsi="Helvetica"/>
          <w:lang w:val="es-PE"/>
        </w:rPr>
        <w:t>¿Qué es una no conformidad?</w:t>
      </w:r>
    </w:p>
    <w:p w14:paraId="6F2FED36" w14:textId="62F34FA0"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Una </w:t>
      </w:r>
      <w:r w:rsidRPr="00741ECA">
        <w:rPr>
          <w:rStyle w:val="Textoennegrita"/>
          <w:rFonts w:ascii="Helvetica" w:hAnsi="Helvetica"/>
          <w:lang w:val="es-PE"/>
        </w:rPr>
        <w:t>no conformidad</w:t>
      </w:r>
      <w:r w:rsidRPr="00741ECA">
        <w:rPr>
          <w:rFonts w:ascii="Helvetica" w:hAnsi="Helvetica"/>
          <w:lang w:val="es-PE"/>
        </w:rPr>
        <w:t xml:space="preserve"> es el incumplimiento de un requisito aplicable.</w:t>
      </w:r>
      <w:r w:rsidR="00741ECA" w:rsidRPr="00741ECA">
        <w:rPr>
          <w:rFonts w:ascii="Helvetica" w:hAnsi="Helvetica"/>
          <w:lang w:val="es-PE"/>
        </w:rPr>
        <w:t xml:space="preserve"> </w:t>
      </w:r>
      <w:r w:rsidRPr="00741ECA">
        <w:rPr>
          <w:rFonts w:ascii="Helvetica" w:hAnsi="Helvetica"/>
          <w:lang w:val="es-PE"/>
        </w:rPr>
        <w:t>En un Sistema de Gestión Antisoborno, el requisito puede proceder de diferentes fuentes:</w:t>
      </w:r>
    </w:p>
    <w:p w14:paraId="1CAC2788" w14:textId="77777777" w:rsidR="00894AEA" w:rsidRPr="00741ECA" w:rsidRDefault="00894AEA" w:rsidP="0047461E">
      <w:pPr>
        <w:numPr>
          <w:ilvl w:val="0"/>
          <w:numId w:val="319"/>
        </w:numPr>
        <w:spacing w:before="100" w:beforeAutospacing="1" w:after="100" w:afterAutospacing="1" w:line="240" w:lineRule="auto"/>
        <w:rPr>
          <w:rFonts w:ascii="Helvetica" w:hAnsi="Helvetica"/>
        </w:rPr>
      </w:pPr>
      <w:r w:rsidRPr="00741ECA">
        <w:rPr>
          <w:rFonts w:ascii="Helvetica" w:hAnsi="Helvetica"/>
        </w:rPr>
        <w:t xml:space="preserve">ISO 37001. </w:t>
      </w:r>
    </w:p>
    <w:p w14:paraId="13754A13" w14:textId="77777777" w:rsidR="00894AEA" w:rsidRPr="00741ECA" w:rsidRDefault="00894AEA" w:rsidP="0047461E">
      <w:pPr>
        <w:numPr>
          <w:ilvl w:val="0"/>
          <w:numId w:val="319"/>
        </w:numPr>
        <w:spacing w:before="100" w:beforeAutospacing="1" w:after="100" w:afterAutospacing="1" w:line="240" w:lineRule="auto"/>
        <w:rPr>
          <w:rFonts w:ascii="Helvetica" w:hAnsi="Helvetica"/>
        </w:rPr>
      </w:pPr>
      <w:r w:rsidRPr="00741ECA">
        <w:rPr>
          <w:rFonts w:ascii="Helvetica" w:hAnsi="Helvetica"/>
        </w:rPr>
        <w:t xml:space="preserve">Política antisoborno. </w:t>
      </w:r>
    </w:p>
    <w:p w14:paraId="15A78130" w14:textId="77777777" w:rsidR="00894AEA" w:rsidRPr="00741ECA" w:rsidRDefault="00894AEA" w:rsidP="0047461E">
      <w:pPr>
        <w:numPr>
          <w:ilvl w:val="0"/>
          <w:numId w:val="319"/>
        </w:numPr>
        <w:spacing w:before="100" w:beforeAutospacing="1" w:after="100" w:afterAutospacing="1" w:line="240" w:lineRule="auto"/>
        <w:rPr>
          <w:rFonts w:ascii="Helvetica" w:hAnsi="Helvetica"/>
        </w:rPr>
      </w:pPr>
      <w:r w:rsidRPr="00741ECA">
        <w:rPr>
          <w:rFonts w:ascii="Helvetica" w:hAnsi="Helvetica"/>
        </w:rPr>
        <w:t xml:space="preserve">Procedimientos internos. </w:t>
      </w:r>
    </w:p>
    <w:p w14:paraId="5613D073" w14:textId="77777777" w:rsidR="00894AEA" w:rsidRPr="00741ECA" w:rsidRDefault="00894AEA" w:rsidP="0047461E">
      <w:pPr>
        <w:numPr>
          <w:ilvl w:val="0"/>
          <w:numId w:val="319"/>
        </w:numPr>
        <w:spacing w:before="100" w:beforeAutospacing="1" w:after="100" w:afterAutospacing="1" w:line="240" w:lineRule="auto"/>
        <w:rPr>
          <w:rFonts w:ascii="Helvetica" w:hAnsi="Helvetica"/>
          <w:lang w:val="es-PE"/>
        </w:rPr>
      </w:pPr>
      <w:r w:rsidRPr="00741ECA">
        <w:rPr>
          <w:rFonts w:ascii="Helvetica" w:hAnsi="Helvetica"/>
          <w:lang w:val="es-PE"/>
        </w:rPr>
        <w:t xml:space="preserve">Controles establecidos por la organización. </w:t>
      </w:r>
    </w:p>
    <w:p w14:paraId="5130A697" w14:textId="77777777" w:rsidR="00894AEA" w:rsidRPr="00741ECA" w:rsidRDefault="00894AEA" w:rsidP="0047461E">
      <w:pPr>
        <w:numPr>
          <w:ilvl w:val="0"/>
          <w:numId w:val="319"/>
        </w:numPr>
        <w:spacing w:before="100" w:beforeAutospacing="1" w:after="100" w:afterAutospacing="1" w:line="240" w:lineRule="auto"/>
        <w:rPr>
          <w:rFonts w:ascii="Helvetica" w:hAnsi="Helvetica"/>
        </w:rPr>
      </w:pPr>
      <w:r w:rsidRPr="00741ECA">
        <w:rPr>
          <w:rFonts w:ascii="Helvetica" w:hAnsi="Helvetica"/>
        </w:rPr>
        <w:t xml:space="preserve">Requisitos contractuales. </w:t>
      </w:r>
    </w:p>
    <w:p w14:paraId="5273CE63" w14:textId="77777777" w:rsidR="00894AEA" w:rsidRPr="00741ECA" w:rsidRDefault="00894AEA" w:rsidP="0047461E">
      <w:pPr>
        <w:numPr>
          <w:ilvl w:val="0"/>
          <w:numId w:val="319"/>
        </w:numPr>
        <w:spacing w:before="100" w:beforeAutospacing="1" w:after="100" w:afterAutospacing="1" w:line="240" w:lineRule="auto"/>
        <w:rPr>
          <w:rFonts w:ascii="Helvetica" w:hAnsi="Helvetica"/>
        </w:rPr>
      </w:pPr>
      <w:r w:rsidRPr="00741ECA">
        <w:rPr>
          <w:rFonts w:ascii="Helvetica" w:hAnsi="Helvetica"/>
        </w:rPr>
        <w:t xml:space="preserve">Obligaciones legales aplicables. </w:t>
      </w:r>
    </w:p>
    <w:p w14:paraId="3FC19C82" w14:textId="77777777" w:rsidR="00894AEA" w:rsidRPr="00741ECA" w:rsidRDefault="00894AEA" w:rsidP="0047461E">
      <w:pPr>
        <w:numPr>
          <w:ilvl w:val="0"/>
          <w:numId w:val="319"/>
        </w:numPr>
        <w:spacing w:before="100" w:beforeAutospacing="1" w:after="100" w:afterAutospacing="1" w:line="240" w:lineRule="auto"/>
        <w:rPr>
          <w:rFonts w:ascii="Helvetica" w:hAnsi="Helvetica"/>
          <w:lang w:val="es-PE"/>
        </w:rPr>
      </w:pPr>
      <w:r w:rsidRPr="00741ECA">
        <w:rPr>
          <w:rFonts w:ascii="Helvetica" w:hAnsi="Helvetica"/>
          <w:lang w:val="es-PE"/>
        </w:rPr>
        <w:t xml:space="preserve">Requisitos establecidos para determinados procesos. </w:t>
      </w:r>
    </w:p>
    <w:p w14:paraId="019DFA54" w14:textId="77777777" w:rsidR="00894AEA" w:rsidRPr="00741ECA" w:rsidRDefault="00894AEA" w:rsidP="00741ECA">
      <w:pPr>
        <w:pStyle w:val="NormalWeb"/>
        <w:ind w:firstLine="360"/>
        <w:rPr>
          <w:rFonts w:ascii="Helvetica" w:hAnsi="Helvetica"/>
          <w:lang w:val="es-PE"/>
        </w:rPr>
      </w:pPr>
      <w:r w:rsidRPr="00741ECA">
        <w:rPr>
          <w:rFonts w:ascii="Helvetica" w:hAnsi="Helvetica"/>
          <w:lang w:val="es-PE"/>
        </w:rPr>
        <w:t xml:space="preserve">Por ejemplo, si la organización establece que determinados proveedores deben completar una evaluación de debida diligencia antes de ser contratados y se descubre que un proveedor fue contratado sin realizarla, puede existir una </w:t>
      </w:r>
      <w:r w:rsidRPr="00741ECA">
        <w:rPr>
          <w:rStyle w:val="Textoennegrita"/>
          <w:rFonts w:ascii="Helvetica" w:hAnsi="Helvetica"/>
          <w:lang w:val="es-PE"/>
        </w:rPr>
        <w:t>no conformidad respecto del procedimiento establecido</w:t>
      </w:r>
      <w:r w:rsidRPr="00741ECA">
        <w:rPr>
          <w:rFonts w:ascii="Helvetica" w:hAnsi="Helvetica"/>
          <w:lang w:val="es-PE"/>
        </w:rPr>
        <w:t>.</w:t>
      </w:r>
    </w:p>
    <w:p w14:paraId="2499067D" w14:textId="77777777" w:rsidR="00894AEA" w:rsidRPr="00741ECA" w:rsidRDefault="00894AEA" w:rsidP="00894AEA">
      <w:pPr>
        <w:pStyle w:val="Ttulo3"/>
        <w:rPr>
          <w:rFonts w:ascii="Helvetica" w:hAnsi="Helvetica"/>
          <w:lang w:val="es-PE"/>
        </w:rPr>
      </w:pPr>
      <w:r w:rsidRPr="00741ECA">
        <w:rPr>
          <w:rFonts w:ascii="Helvetica" w:hAnsi="Helvetica"/>
          <w:lang w:val="es-PE"/>
        </w:rPr>
        <w:t>Una no conformidad no significa necesariamente que exista soborno</w:t>
      </w:r>
    </w:p>
    <w:p w14:paraId="1B3E666C" w14:textId="757C1714" w:rsidR="00894AEA" w:rsidRPr="00741ECA" w:rsidRDefault="00894AEA" w:rsidP="00741ECA">
      <w:pPr>
        <w:pStyle w:val="NormalWeb"/>
        <w:ind w:firstLine="720"/>
        <w:rPr>
          <w:rFonts w:ascii="Helvetica" w:hAnsi="Helvetica"/>
          <w:lang w:val="es-PE"/>
        </w:rPr>
      </w:pPr>
      <w:r w:rsidRPr="00741ECA">
        <w:rPr>
          <w:rFonts w:ascii="Helvetica" w:hAnsi="Helvetica"/>
          <w:lang w:val="es-PE"/>
        </w:rPr>
        <w:t>Es importante diferenciar ambos conceptos.</w:t>
      </w:r>
      <w:r w:rsidR="00741ECA" w:rsidRPr="00741ECA">
        <w:rPr>
          <w:rFonts w:ascii="Helvetica" w:hAnsi="Helvetica"/>
          <w:lang w:val="es-PE"/>
        </w:rPr>
        <w:t xml:space="preserve"> </w:t>
      </w:r>
      <w:r w:rsidRPr="00741ECA">
        <w:rPr>
          <w:rFonts w:ascii="Helvetica" w:hAnsi="Helvetica"/>
          <w:lang w:val="es-PE"/>
        </w:rPr>
        <w:t xml:space="preserve">Una </w:t>
      </w:r>
      <w:r w:rsidRPr="00741ECA">
        <w:rPr>
          <w:rStyle w:val="Textoennegrita"/>
          <w:rFonts w:ascii="Helvetica" w:hAnsi="Helvetica"/>
          <w:lang w:val="es-PE"/>
        </w:rPr>
        <w:t>no conformidad</w:t>
      </w:r>
      <w:r w:rsidRPr="00741ECA">
        <w:rPr>
          <w:rFonts w:ascii="Helvetica" w:hAnsi="Helvetica"/>
          <w:lang w:val="es-PE"/>
        </w:rPr>
        <w:t xml:space="preserve"> significa que un requisito no se cumplió.</w:t>
      </w:r>
      <w:r w:rsidR="00741ECA" w:rsidRPr="00741ECA">
        <w:rPr>
          <w:rFonts w:ascii="Helvetica" w:hAnsi="Helvetica"/>
          <w:lang w:val="es-PE"/>
        </w:rPr>
        <w:t xml:space="preserve"> </w:t>
      </w:r>
      <w:r w:rsidRPr="00741ECA">
        <w:rPr>
          <w:rFonts w:ascii="Helvetica" w:hAnsi="Helvetica"/>
          <w:lang w:val="es-PE"/>
        </w:rPr>
        <w:t xml:space="preserve">Un </w:t>
      </w:r>
      <w:r w:rsidRPr="00741ECA">
        <w:rPr>
          <w:rStyle w:val="Textoennegrita"/>
          <w:rFonts w:ascii="Helvetica" w:hAnsi="Helvetica"/>
          <w:lang w:val="es-PE"/>
        </w:rPr>
        <w:t>acto de soborno</w:t>
      </w:r>
      <w:r w:rsidRPr="00741ECA">
        <w:rPr>
          <w:rFonts w:ascii="Helvetica" w:hAnsi="Helvetica"/>
          <w:lang w:val="es-PE"/>
        </w:rPr>
        <w:t xml:space="preserve"> implica una conducta de soborno que debe evaluarse de acuerdo con los hechos y las normas aplicables.</w:t>
      </w:r>
      <w:r w:rsidR="00741ECA" w:rsidRPr="00741ECA">
        <w:rPr>
          <w:rFonts w:ascii="Helvetica" w:hAnsi="Helvetica"/>
          <w:lang w:val="es-PE"/>
        </w:rPr>
        <w:t xml:space="preserve"> </w:t>
      </w:r>
      <w:r w:rsidRPr="00741ECA">
        <w:rPr>
          <w:rFonts w:ascii="Helvetica" w:hAnsi="Helvetica"/>
          <w:lang w:val="es-PE"/>
        </w:rPr>
        <w:t xml:space="preserve">Por ejemplo, si un trabajador omite una autorización obligatoria para un pago, existe una posible </w:t>
      </w:r>
      <w:r w:rsidRPr="00741ECA">
        <w:rPr>
          <w:rStyle w:val="Textoennegrita"/>
          <w:rFonts w:ascii="Helvetica" w:hAnsi="Helvetica"/>
          <w:lang w:val="es-PE"/>
        </w:rPr>
        <w:t>no conformidad del control establecido</w:t>
      </w:r>
      <w:r w:rsidRPr="00741ECA">
        <w:rPr>
          <w:rFonts w:ascii="Helvetica" w:hAnsi="Helvetica"/>
          <w:lang w:val="es-PE"/>
        </w:rPr>
        <w:t>, aunque no necesariamente haya existido un soborno.</w:t>
      </w:r>
    </w:p>
    <w:p w14:paraId="43EBEC37"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Por el contrario, puede existir un posible acto de soborno incluso cuando los documentos formales aparentemente cumplen los procedimientos.</w:t>
      </w:r>
    </w:p>
    <w:p w14:paraId="4CD1CF8C"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Por esta razón, las acciones correctivas deben centrarse en </w:t>
      </w:r>
      <w:r w:rsidRPr="00741ECA">
        <w:rPr>
          <w:rStyle w:val="Textoennegrita"/>
          <w:rFonts w:ascii="Helvetica" w:hAnsi="Helvetica"/>
          <w:lang w:val="es-PE"/>
        </w:rPr>
        <w:t>las deficiencias del sistema</w:t>
      </w:r>
      <w:r w:rsidRPr="00741ECA">
        <w:rPr>
          <w:rFonts w:ascii="Helvetica" w:hAnsi="Helvetica"/>
          <w:lang w:val="es-PE"/>
        </w:rPr>
        <w:t>, mientras que los posibles actos de soborno pueden requerir además una investigación específica.</w:t>
      </w:r>
    </w:p>
    <w:p w14:paraId="28141856" w14:textId="77777777" w:rsidR="00894AEA" w:rsidRPr="00741ECA" w:rsidRDefault="00894AEA" w:rsidP="00894AEA">
      <w:pPr>
        <w:pStyle w:val="Ttulo3"/>
        <w:rPr>
          <w:rFonts w:ascii="Helvetica" w:hAnsi="Helvetica"/>
          <w:lang w:val="es-PE"/>
        </w:rPr>
      </w:pPr>
      <w:r w:rsidRPr="00741ECA">
        <w:rPr>
          <w:rFonts w:ascii="Helvetica" w:hAnsi="Helvetica"/>
          <w:lang w:val="es-PE"/>
        </w:rPr>
        <w:t>¿Cuándo puede ser necesaria una acción correctiva?</w:t>
      </w:r>
    </w:p>
    <w:p w14:paraId="25F652FE" w14:textId="77777777" w:rsidR="00894AEA" w:rsidRPr="00741ECA" w:rsidRDefault="00894AEA" w:rsidP="00894AEA">
      <w:pPr>
        <w:pStyle w:val="NormalWeb"/>
        <w:rPr>
          <w:rFonts w:ascii="Helvetica" w:hAnsi="Helvetica"/>
          <w:lang w:val="es-PE"/>
        </w:rPr>
      </w:pPr>
      <w:r w:rsidRPr="00741ECA">
        <w:rPr>
          <w:rFonts w:ascii="Helvetica" w:hAnsi="Helvetica"/>
          <w:lang w:val="es-PE"/>
        </w:rPr>
        <w:t>Una acción correctiva puede resultar necesaria cuando se detecta:</w:t>
      </w:r>
    </w:p>
    <w:p w14:paraId="75DA9324" w14:textId="77777777" w:rsidR="00894AEA" w:rsidRPr="00741ECA" w:rsidRDefault="00894AEA" w:rsidP="0047461E">
      <w:pPr>
        <w:numPr>
          <w:ilvl w:val="0"/>
          <w:numId w:val="320"/>
        </w:numPr>
        <w:spacing w:before="100" w:beforeAutospacing="1" w:after="100" w:afterAutospacing="1" w:line="240" w:lineRule="auto"/>
        <w:rPr>
          <w:rFonts w:ascii="Helvetica" w:hAnsi="Helvetica"/>
          <w:lang w:val="es-PE"/>
        </w:rPr>
      </w:pPr>
      <w:r w:rsidRPr="00741ECA">
        <w:rPr>
          <w:rFonts w:ascii="Helvetica" w:hAnsi="Helvetica"/>
          <w:lang w:val="es-PE"/>
        </w:rPr>
        <w:t xml:space="preserve">Una no conformidad durante una auditoría. </w:t>
      </w:r>
    </w:p>
    <w:p w14:paraId="5D4BC71C" w14:textId="77777777" w:rsidR="00894AEA" w:rsidRPr="00741ECA" w:rsidRDefault="00894AEA" w:rsidP="0047461E">
      <w:pPr>
        <w:numPr>
          <w:ilvl w:val="0"/>
          <w:numId w:val="320"/>
        </w:numPr>
        <w:spacing w:before="100" w:beforeAutospacing="1" w:after="100" w:afterAutospacing="1" w:line="240" w:lineRule="auto"/>
        <w:rPr>
          <w:rFonts w:ascii="Helvetica" w:hAnsi="Helvetica"/>
        </w:rPr>
      </w:pPr>
      <w:r w:rsidRPr="00741ECA">
        <w:rPr>
          <w:rFonts w:ascii="Helvetica" w:hAnsi="Helvetica"/>
        </w:rPr>
        <w:t xml:space="preserve">Incumplimiento de un procedimiento. </w:t>
      </w:r>
    </w:p>
    <w:p w14:paraId="3F2260E7" w14:textId="77777777" w:rsidR="00894AEA" w:rsidRPr="00741ECA" w:rsidRDefault="00894AEA" w:rsidP="0047461E">
      <w:pPr>
        <w:numPr>
          <w:ilvl w:val="0"/>
          <w:numId w:val="320"/>
        </w:numPr>
        <w:spacing w:before="100" w:beforeAutospacing="1" w:after="100" w:afterAutospacing="1" w:line="240" w:lineRule="auto"/>
        <w:rPr>
          <w:rFonts w:ascii="Helvetica" w:hAnsi="Helvetica"/>
          <w:lang w:val="es-PE"/>
        </w:rPr>
      </w:pPr>
      <w:r w:rsidRPr="00741ECA">
        <w:rPr>
          <w:rFonts w:ascii="Helvetica" w:hAnsi="Helvetica"/>
          <w:lang w:val="es-PE"/>
        </w:rPr>
        <w:t xml:space="preserve">Una debilidad importante de control. </w:t>
      </w:r>
    </w:p>
    <w:p w14:paraId="24EC4EB1" w14:textId="77777777" w:rsidR="00894AEA" w:rsidRPr="00741ECA" w:rsidRDefault="00894AEA" w:rsidP="0047461E">
      <w:pPr>
        <w:numPr>
          <w:ilvl w:val="0"/>
          <w:numId w:val="320"/>
        </w:numPr>
        <w:spacing w:before="100" w:beforeAutospacing="1" w:after="100" w:afterAutospacing="1" w:line="240" w:lineRule="auto"/>
        <w:rPr>
          <w:rFonts w:ascii="Helvetica" w:hAnsi="Helvetica"/>
          <w:lang w:val="es-PE"/>
        </w:rPr>
      </w:pPr>
      <w:r w:rsidRPr="00741ECA">
        <w:rPr>
          <w:rFonts w:ascii="Helvetica" w:hAnsi="Helvetica"/>
          <w:lang w:val="es-PE"/>
        </w:rPr>
        <w:t xml:space="preserve">Un incidente relacionado con soborno. </w:t>
      </w:r>
    </w:p>
    <w:p w14:paraId="1893AECD" w14:textId="77777777" w:rsidR="00894AEA" w:rsidRPr="00741ECA" w:rsidRDefault="00894AEA" w:rsidP="0047461E">
      <w:pPr>
        <w:numPr>
          <w:ilvl w:val="0"/>
          <w:numId w:val="320"/>
        </w:numPr>
        <w:spacing w:before="100" w:beforeAutospacing="1" w:after="100" w:afterAutospacing="1" w:line="240" w:lineRule="auto"/>
        <w:rPr>
          <w:rFonts w:ascii="Helvetica" w:hAnsi="Helvetica"/>
        </w:rPr>
      </w:pPr>
      <w:r w:rsidRPr="00741ECA">
        <w:rPr>
          <w:rFonts w:ascii="Helvetica" w:hAnsi="Helvetica"/>
        </w:rPr>
        <w:t xml:space="preserve">Un problema repetitivo. </w:t>
      </w:r>
    </w:p>
    <w:p w14:paraId="74A5A16C" w14:textId="77777777" w:rsidR="00894AEA" w:rsidRPr="00741ECA" w:rsidRDefault="00894AEA" w:rsidP="0047461E">
      <w:pPr>
        <w:numPr>
          <w:ilvl w:val="0"/>
          <w:numId w:val="320"/>
        </w:numPr>
        <w:spacing w:before="100" w:beforeAutospacing="1" w:after="100" w:afterAutospacing="1" w:line="240" w:lineRule="auto"/>
        <w:rPr>
          <w:rFonts w:ascii="Helvetica" w:hAnsi="Helvetica"/>
          <w:lang w:val="es-PE"/>
        </w:rPr>
      </w:pPr>
      <w:r w:rsidRPr="00741ECA">
        <w:rPr>
          <w:rFonts w:ascii="Helvetica" w:hAnsi="Helvetica"/>
          <w:lang w:val="es-PE"/>
        </w:rPr>
        <w:t xml:space="preserve">Una deficiencia detectada durante una investigación. </w:t>
      </w:r>
    </w:p>
    <w:p w14:paraId="112E99DC" w14:textId="77777777" w:rsidR="00894AEA" w:rsidRPr="00741ECA" w:rsidRDefault="00894AEA" w:rsidP="0047461E">
      <w:pPr>
        <w:numPr>
          <w:ilvl w:val="0"/>
          <w:numId w:val="320"/>
        </w:numPr>
        <w:spacing w:before="100" w:beforeAutospacing="1" w:after="100" w:afterAutospacing="1" w:line="240" w:lineRule="auto"/>
        <w:rPr>
          <w:rFonts w:ascii="Helvetica" w:hAnsi="Helvetica"/>
          <w:lang w:val="es-PE"/>
        </w:rPr>
      </w:pPr>
      <w:r w:rsidRPr="00741ECA">
        <w:rPr>
          <w:rFonts w:ascii="Helvetica" w:hAnsi="Helvetica"/>
          <w:lang w:val="es-PE"/>
        </w:rPr>
        <w:t xml:space="preserve">Incumplimiento de un requisito establecido por la organización. </w:t>
      </w:r>
    </w:p>
    <w:p w14:paraId="43D13682" w14:textId="77777777" w:rsidR="00894AEA" w:rsidRPr="00741ECA" w:rsidRDefault="00894AEA" w:rsidP="0047461E">
      <w:pPr>
        <w:numPr>
          <w:ilvl w:val="0"/>
          <w:numId w:val="320"/>
        </w:numPr>
        <w:spacing w:before="100" w:beforeAutospacing="1" w:after="100" w:afterAutospacing="1" w:line="240" w:lineRule="auto"/>
        <w:rPr>
          <w:rFonts w:ascii="Helvetica" w:hAnsi="Helvetica"/>
          <w:lang w:val="es-PE"/>
        </w:rPr>
      </w:pPr>
      <w:r w:rsidRPr="00741ECA">
        <w:rPr>
          <w:rFonts w:ascii="Helvetica" w:hAnsi="Helvetica"/>
          <w:lang w:val="es-PE"/>
        </w:rPr>
        <w:t xml:space="preserve">Una situación que demuestra que un control no está funcionando como estaba previsto. </w:t>
      </w:r>
    </w:p>
    <w:p w14:paraId="4C24EBCC" w14:textId="77777777" w:rsidR="00894AEA" w:rsidRPr="00741ECA" w:rsidRDefault="00894AEA" w:rsidP="00741ECA">
      <w:pPr>
        <w:pStyle w:val="NormalWeb"/>
        <w:ind w:firstLine="360"/>
        <w:rPr>
          <w:rFonts w:ascii="Helvetica" w:hAnsi="Helvetica"/>
          <w:lang w:val="es-PE"/>
        </w:rPr>
      </w:pPr>
      <w:r w:rsidRPr="00741ECA">
        <w:rPr>
          <w:rFonts w:ascii="Helvetica" w:hAnsi="Helvetica"/>
          <w:lang w:val="es-PE"/>
        </w:rPr>
        <w:t xml:space="preserve">La respuesta debe ser </w:t>
      </w:r>
      <w:r w:rsidRPr="00741ECA">
        <w:rPr>
          <w:rStyle w:val="Textoennegrita"/>
          <w:rFonts w:ascii="Helvetica" w:hAnsi="Helvetica"/>
          <w:lang w:val="es-PE"/>
        </w:rPr>
        <w:t>proporcional a la naturaleza y los efectos de la no conformidad</w:t>
      </w:r>
      <w:r w:rsidRPr="00741ECA">
        <w:rPr>
          <w:rFonts w:ascii="Helvetica" w:hAnsi="Helvetica"/>
          <w:lang w:val="es-PE"/>
        </w:rPr>
        <w:t xml:space="preserve">. ISO 37001:2025 establece expresamente este principio de proporcionalidad. </w:t>
      </w:r>
    </w:p>
    <w:p w14:paraId="3F76D165" w14:textId="77777777" w:rsidR="00894AEA" w:rsidRPr="00741ECA" w:rsidRDefault="00894AEA" w:rsidP="00894AEA">
      <w:pPr>
        <w:pStyle w:val="Ttulo3"/>
        <w:rPr>
          <w:rFonts w:ascii="Helvetica" w:hAnsi="Helvetica"/>
          <w:lang w:val="es-PE"/>
        </w:rPr>
      </w:pPr>
      <w:r w:rsidRPr="00741ECA">
        <w:rPr>
          <w:rFonts w:ascii="Helvetica" w:hAnsi="Helvetica"/>
          <w:lang w:val="es-PE"/>
        </w:rPr>
        <w:t>Primer paso: reaccionar ante la no conformidad</w:t>
      </w:r>
    </w:p>
    <w:p w14:paraId="4C4BD2D4"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Cuando se detecta una no conformidad, la organización debe </w:t>
      </w:r>
      <w:r w:rsidRPr="00741ECA">
        <w:rPr>
          <w:rStyle w:val="Textoennegrita"/>
          <w:rFonts w:ascii="Helvetica" w:hAnsi="Helvetica"/>
          <w:lang w:val="es-PE"/>
        </w:rPr>
        <w:t>reaccionar de manera oportuna</w:t>
      </w:r>
      <w:r w:rsidRPr="00741ECA">
        <w:rPr>
          <w:rFonts w:ascii="Helvetica" w:hAnsi="Helvetica"/>
          <w:lang w:val="es-PE"/>
        </w:rPr>
        <w:t>.</w:t>
      </w:r>
    </w:p>
    <w:p w14:paraId="13E3DF44" w14:textId="77777777" w:rsidR="00894AEA" w:rsidRPr="00741ECA" w:rsidRDefault="00894AEA" w:rsidP="00894AEA">
      <w:pPr>
        <w:pStyle w:val="NormalWeb"/>
        <w:rPr>
          <w:rFonts w:ascii="Helvetica" w:hAnsi="Helvetica"/>
          <w:lang w:val="es-PE"/>
        </w:rPr>
      </w:pPr>
      <w:r w:rsidRPr="00741ECA">
        <w:rPr>
          <w:rFonts w:ascii="Helvetica" w:hAnsi="Helvetica"/>
          <w:lang w:val="es-PE"/>
        </w:rPr>
        <w:t>Esto puede implicar:</w:t>
      </w:r>
    </w:p>
    <w:p w14:paraId="27F8FBC9"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Controlar la situación.</w:t>
      </w:r>
    </w:p>
    <w:p w14:paraId="15E01DD2"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Corregir el problema.</w:t>
      </w:r>
    </w:p>
    <w:p w14:paraId="51E4C5EC"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Detener una operación cuando sea necesario.</w:t>
      </w:r>
    </w:p>
    <w:p w14:paraId="5089D742"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Evitar que el problema continúe produciendo efectos.</w:t>
      </w:r>
    </w:p>
    <w:p w14:paraId="5313E7BA"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Tratar las consecuencias derivadas de la situación.</w:t>
      </w:r>
    </w:p>
    <w:p w14:paraId="3DADA1DD"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Por ejemplo, si se descubre que un pago fue procesado sin la autorización requerida, puede ser necesario detener pagos posteriores relacionados con la misma operación mientras se analiza la situación.</w:t>
      </w:r>
    </w:p>
    <w:p w14:paraId="49276637" w14:textId="77777777" w:rsidR="00894AEA" w:rsidRPr="00741ECA" w:rsidRDefault="00894AEA" w:rsidP="00894AEA">
      <w:pPr>
        <w:pStyle w:val="Ttulo3"/>
        <w:rPr>
          <w:rFonts w:ascii="Helvetica" w:hAnsi="Helvetica"/>
          <w:lang w:val="es-PE"/>
        </w:rPr>
      </w:pPr>
      <w:r w:rsidRPr="00741ECA">
        <w:rPr>
          <w:rFonts w:ascii="Helvetica" w:hAnsi="Helvetica"/>
          <w:lang w:val="es-PE"/>
        </w:rPr>
        <w:t>Corrección y acción correctiva</w:t>
      </w:r>
    </w:p>
    <w:p w14:paraId="07891809" w14:textId="77777777" w:rsidR="00894AEA" w:rsidRPr="00741ECA" w:rsidRDefault="00894AEA" w:rsidP="00894AEA">
      <w:pPr>
        <w:pStyle w:val="NormalWeb"/>
        <w:rPr>
          <w:rFonts w:ascii="Helvetica" w:hAnsi="Helvetica"/>
          <w:lang w:val="es-PE"/>
        </w:rPr>
      </w:pPr>
      <w:r w:rsidRPr="00741ECA">
        <w:rPr>
          <w:rFonts w:ascii="Helvetica" w:hAnsi="Helvetica"/>
          <w:lang w:val="es-PE"/>
        </w:rPr>
        <w:t xml:space="preserve">Es importante diferenciar </w:t>
      </w:r>
      <w:r w:rsidRPr="00741ECA">
        <w:rPr>
          <w:rStyle w:val="Textoennegrita"/>
          <w:rFonts w:ascii="Helvetica" w:hAnsi="Helvetica"/>
          <w:lang w:val="es-PE"/>
        </w:rPr>
        <w:t>corrección</w:t>
      </w:r>
      <w:r w:rsidRPr="00741ECA">
        <w:rPr>
          <w:rFonts w:ascii="Helvetica" w:hAnsi="Helvetica"/>
          <w:lang w:val="es-PE"/>
        </w:rPr>
        <w:t xml:space="preserve"> de </w:t>
      </w:r>
      <w:r w:rsidRPr="00741ECA">
        <w:rPr>
          <w:rStyle w:val="Textoennegrita"/>
          <w:rFonts w:ascii="Helvetica" w:hAnsi="Helvetica"/>
          <w:lang w:val="es-PE"/>
        </w:rPr>
        <w:t>acción correctiva</w:t>
      </w:r>
      <w:r w:rsidRPr="00741ECA">
        <w:rPr>
          <w:rFonts w:ascii="Helvetica" w:hAnsi="Helvetica"/>
          <w:lang w:val="es-PE"/>
        </w:rPr>
        <w:t>.</w:t>
      </w:r>
    </w:p>
    <w:p w14:paraId="316BD2C2" w14:textId="77777777" w:rsidR="00894AEA" w:rsidRPr="00741ECA" w:rsidRDefault="00894AEA" w:rsidP="00894AEA">
      <w:pPr>
        <w:pStyle w:val="NormalWeb"/>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corrección</w:t>
      </w:r>
      <w:r w:rsidRPr="00741ECA">
        <w:rPr>
          <w:rFonts w:ascii="Helvetica" w:hAnsi="Helvetica"/>
          <w:lang w:val="es-PE"/>
        </w:rPr>
        <w:t xml:space="preserve"> busca solucionar el problema inmediato.</w:t>
      </w:r>
    </w:p>
    <w:p w14:paraId="10812CE1" w14:textId="77777777" w:rsidR="00894AEA" w:rsidRPr="00741ECA" w:rsidRDefault="00894AEA" w:rsidP="00894AEA">
      <w:pPr>
        <w:pStyle w:val="NormalWeb"/>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acción correctiva</w:t>
      </w:r>
      <w:r w:rsidRPr="00741ECA">
        <w:rPr>
          <w:rFonts w:ascii="Helvetica" w:hAnsi="Helvetica"/>
          <w:lang w:val="es-PE"/>
        </w:rPr>
        <w:t xml:space="preserve"> busca tratar la causa del problema para evitar su repetición.</w:t>
      </w:r>
    </w:p>
    <w:p w14:paraId="46A36365" w14:textId="77777777" w:rsidR="00894AEA" w:rsidRPr="00741ECA" w:rsidRDefault="00894AEA" w:rsidP="00894AEA">
      <w:pPr>
        <w:pStyle w:val="NormalWeb"/>
        <w:rPr>
          <w:rFonts w:ascii="Helvetica" w:hAnsi="Helvetica"/>
          <w:lang w:val="es-PE"/>
        </w:rPr>
      </w:pPr>
      <w:r w:rsidRPr="00741ECA">
        <w:rPr>
          <w:rFonts w:ascii="Helvetica" w:hAnsi="Helvetica"/>
          <w:lang w:val="es-PE"/>
        </w:rPr>
        <w:t>Por ejemplo:</w:t>
      </w:r>
    </w:p>
    <w:p w14:paraId="0528E140"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Problema:</w:t>
      </w:r>
      <w:r w:rsidRPr="00741ECA">
        <w:rPr>
          <w:rFonts w:ascii="Helvetica" w:hAnsi="Helvetica"/>
          <w:lang w:val="es-PE"/>
        </w:rPr>
        <w:t xml:space="preserve"> un proveedor fue contratado sin completar la debida diligencia.</w:t>
      </w:r>
    </w:p>
    <w:p w14:paraId="0C5619A3"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Corrección:</w:t>
      </w:r>
      <w:r w:rsidRPr="00741ECA">
        <w:rPr>
          <w:rFonts w:ascii="Helvetica" w:hAnsi="Helvetica"/>
          <w:lang w:val="es-PE"/>
        </w:rPr>
        <w:t xml:space="preserve"> completar la evaluación del proveedor y regularizar el expediente.</w:t>
      </w:r>
    </w:p>
    <w:p w14:paraId="5E223D55"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Acción correctiva:</w:t>
      </w:r>
      <w:r w:rsidRPr="00741ECA">
        <w:rPr>
          <w:rFonts w:ascii="Helvetica" w:hAnsi="Helvetica"/>
          <w:lang w:val="es-PE"/>
        </w:rPr>
        <w:t xml:space="preserve"> modificar el proceso de contratación para impedir que el sistema permita contratar a proveedores de alto riesgo antes de completar la debida diligencia.</w:t>
      </w:r>
    </w:p>
    <w:p w14:paraId="6297CBC8" w14:textId="77777777" w:rsidR="00894AEA" w:rsidRPr="00741ECA" w:rsidRDefault="00894AEA" w:rsidP="00894AEA">
      <w:pPr>
        <w:pStyle w:val="NormalWeb"/>
        <w:rPr>
          <w:rFonts w:ascii="Helvetica" w:hAnsi="Helvetica"/>
          <w:lang w:val="es-PE"/>
        </w:rPr>
      </w:pPr>
      <w:r w:rsidRPr="00741ECA">
        <w:rPr>
          <w:rFonts w:ascii="Helvetica" w:hAnsi="Helvetica"/>
          <w:lang w:val="es-PE"/>
        </w:rPr>
        <w:t xml:space="preserve">La primera actuación </w:t>
      </w:r>
      <w:r w:rsidRPr="00741ECA">
        <w:rPr>
          <w:rStyle w:val="Textoennegrita"/>
          <w:rFonts w:ascii="Helvetica" w:hAnsi="Helvetica"/>
          <w:lang w:val="es-PE"/>
        </w:rPr>
        <w:t>soluciona el caso concreto</w:t>
      </w:r>
      <w:r w:rsidRPr="00741ECA">
        <w:rPr>
          <w:rFonts w:ascii="Helvetica" w:hAnsi="Helvetica"/>
          <w:lang w:val="es-PE"/>
        </w:rPr>
        <w:t>.</w:t>
      </w:r>
    </w:p>
    <w:p w14:paraId="747192B1" w14:textId="77777777" w:rsidR="00894AEA" w:rsidRPr="00741ECA" w:rsidRDefault="00894AEA" w:rsidP="00894AEA">
      <w:pPr>
        <w:pStyle w:val="NormalWeb"/>
        <w:rPr>
          <w:rFonts w:ascii="Helvetica" w:hAnsi="Helvetica"/>
          <w:lang w:val="es-PE"/>
        </w:rPr>
      </w:pPr>
      <w:r w:rsidRPr="00741ECA">
        <w:rPr>
          <w:rFonts w:ascii="Helvetica" w:hAnsi="Helvetica"/>
          <w:lang w:val="es-PE"/>
        </w:rPr>
        <w:t xml:space="preserve">La segunda busca </w:t>
      </w:r>
      <w:r w:rsidRPr="00741ECA">
        <w:rPr>
          <w:rStyle w:val="Textoennegrita"/>
          <w:rFonts w:ascii="Helvetica" w:hAnsi="Helvetica"/>
          <w:lang w:val="es-PE"/>
        </w:rPr>
        <w:t>evitar que vuelva a ocurrir</w:t>
      </w:r>
      <w:r w:rsidRPr="00741ECA">
        <w:rPr>
          <w:rFonts w:ascii="Helvetica" w:hAnsi="Helvetica"/>
          <w:lang w:val="es-PE"/>
        </w:rPr>
        <w:t>.</w:t>
      </w:r>
    </w:p>
    <w:p w14:paraId="441584BD" w14:textId="77777777" w:rsidR="00894AEA" w:rsidRPr="00741ECA" w:rsidRDefault="00894AEA" w:rsidP="00894AEA">
      <w:pPr>
        <w:pStyle w:val="Ttulo3"/>
        <w:rPr>
          <w:rFonts w:ascii="Helvetica" w:hAnsi="Helvetica"/>
          <w:lang w:val="es-PE"/>
        </w:rPr>
      </w:pPr>
      <w:r w:rsidRPr="00741ECA">
        <w:rPr>
          <w:rFonts w:ascii="Helvetica" w:hAnsi="Helvetica"/>
          <w:lang w:val="es-PE"/>
        </w:rPr>
        <w:t>Tratar las consecuencias</w:t>
      </w:r>
    </w:p>
    <w:p w14:paraId="08922AFE"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La organización también debe considerar las </w:t>
      </w:r>
      <w:r w:rsidRPr="00741ECA">
        <w:rPr>
          <w:rStyle w:val="Textoennegrita"/>
          <w:rFonts w:ascii="Helvetica" w:hAnsi="Helvetica"/>
          <w:lang w:val="es-PE"/>
        </w:rPr>
        <w:t>consecuencias de la no conformidad</w:t>
      </w:r>
      <w:r w:rsidRPr="00741ECA">
        <w:rPr>
          <w:rFonts w:ascii="Helvetica" w:hAnsi="Helvetica"/>
          <w:lang w:val="es-PE"/>
        </w:rPr>
        <w:t>.</w:t>
      </w:r>
    </w:p>
    <w:p w14:paraId="6A880E10" w14:textId="77777777" w:rsidR="00894AEA" w:rsidRPr="00741ECA" w:rsidRDefault="00894AEA" w:rsidP="00894AEA">
      <w:pPr>
        <w:pStyle w:val="NormalWeb"/>
        <w:rPr>
          <w:rFonts w:ascii="Helvetica" w:hAnsi="Helvetica"/>
          <w:lang w:val="es-PE"/>
        </w:rPr>
      </w:pPr>
      <w:r w:rsidRPr="00741ECA">
        <w:rPr>
          <w:rFonts w:ascii="Helvetica" w:hAnsi="Helvetica"/>
          <w:lang w:val="es-PE"/>
        </w:rPr>
        <w:t>Dependiendo de la situación, pueden existir consecuencias:</w:t>
      </w:r>
    </w:p>
    <w:p w14:paraId="00907A12" w14:textId="77777777" w:rsidR="00894AEA" w:rsidRPr="00741ECA" w:rsidRDefault="00894AEA" w:rsidP="0047461E">
      <w:pPr>
        <w:numPr>
          <w:ilvl w:val="0"/>
          <w:numId w:val="321"/>
        </w:numPr>
        <w:spacing w:before="100" w:beforeAutospacing="1" w:after="100" w:afterAutospacing="1" w:line="240" w:lineRule="auto"/>
        <w:rPr>
          <w:rFonts w:ascii="Helvetica" w:hAnsi="Helvetica"/>
        </w:rPr>
      </w:pPr>
      <w:r w:rsidRPr="00741ECA">
        <w:rPr>
          <w:rFonts w:ascii="Helvetica" w:hAnsi="Helvetica"/>
        </w:rPr>
        <w:t xml:space="preserve">Financieras. </w:t>
      </w:r>
    </w:p>
    <w:p w14:paraId="41A7BA7D" w14:textId="77777777" w:rsidR="00894AEA" w:rsidRPr="00741ECA" w:rsidRDefault="00894AEA" w:rsidP="0047461E">
      <w:pPr>
        <w:numPr>
          <w:ilvl w:val="0"/>
          <w:numId w:val="321"/>
        </w:numPr>
        <w:spacing w:before="100" w:beforeAutospacing="1" w:after="100" w:afterAutospacing="1" w:line="240" w:lineRule="auto"/>
        <w:rPr>
          <w:rFonts w:ascii="Helvetica" w:hAnsi="Helvetica"/>
        </w:rPr>
      </w:pPr>
      <w:r w:rsidRPr="00741ECA">
        <w:rPr>
          <w:rFonts w:ascii="Helvetica" w:hAnsi="Helvetica"/>
        </w:rPr>
        <w:t xml:space="preserve">Contractuales. </w:t>
      </w:r>
    </w:p>
    <w:p w14:paraId="5AAA1EDB" w14:textId="77777777" w:rsidR="00894AEA" w:rsidRPr="00741ECA" w:rsidRDefault="00894AEA" w:rsidP="0047461E">
      <w:pPr>
        <w:numPr>
          <w:ilvl w:val="0"/>
          <w:numId w:val="321"/>
        </w:numPr>
        <w:spacing w:before="100" w:beforeAutospacing="1" w:after="100" w:afterAutospacing="1" w:line="240" w:lineRule="auto"/>
        <w:rPr>
          <w:rFonts w:ascii="Helvetica" w:hAnsi="Helvetica"/>
        </w:rPr>
      </w:pPr>
      <w:r w:rsidRPr="00741ECA">
        <w:rPr>
          <w:rFonts w:ascii="Helvetica" w:hAnsi="Helvetica"/>
        </w:rPr>
        <w:t xml:space="preserve">Operativas. </w:t>
      </w:r>
    </w:p>
    <w:p w14:paraId="4B6EADDF" w14:textId="77777777" w:rsidR="00894AEA" w:rsidRPr="00741ECA" w:rsidRDefault="00894AEA" w:rsidP="0047461E">
      <w:pPr>
        <w:numPr>
          <w:ilvl w:val="0"/>
          <w:numId w:val="321"/>
        </w:numPr>
        <w:spacing w:before="100" w:beforeAutospacing="1" w:after="100" w:afterAutospacing="1" w:line="240" w:lineRule="auto"/>
        <w:rPr>
          <w:rFonts w:ascii="Helvetica" w:hAnsi="Helvetica"/>
        </w:rPr>
      </w:pPr>
      <w:r w:rsidRPr="00741ECA">
        <w:rPr>
          <w:rFonts w:ascii="Helvetica" w:hAnsi="Helvetica"/>
        </w:rPr>
        <w:t xml:space="preserve">Reputacionales. </w:t>
      </w:r>
    </w:p>
    <w:p w14:paraId="70111695" w14:textId="77777777" w:rsidR="00894AEA" w:rsidRPr="00741ECA" w:rsidRDefault="00894AEA" w:rsidP="0047461E">
      <w:pPr>
        <w:numPr>
          <w:ilvl w:val="0"/>
          <w:numId w:val="321"/>
        </w:numPr>
        <w:spacing w:before="100" w:beforeAutospacing="1" w:after="100" w:afterAutospacing="1" w:line="240" w:lineRule="auto"/>
        <w:rPr>
          <w:rFonts w:ascii="Helvetica" w:hAnsi="Helvetica"/>
        </w:rPr>
      </w:pPr>
      <w:r w:rsidRPr="00741ECA">
        <w:rPr>
          <w:rFonts w:ascii="Helvetica" w:hAnsi="Helvetica"/>
        </w:rPr>
        <w:t xml:space="preserve">Disciplinarias. </w:t>
      </w:r>
    </w:p>
    <w:p w14:paraId="5A9C3269" w14:textId="77777777" w:rsidR="00894AEA" w:rsidRPr="00741ECA" w:rsidRDefault="00894AEA" w:rsidP="0047461E">
      <w:pPr>
        <w:numPr>
          <w:ilvl w:val="0"/>
          <w:numId w:val="321"/>
        </w:numPr>
        <w:spacing w:before="100" w:beforeAutospacing="1" w:after="100" w:afterAutospacing="1" w:line="240" w:lineRule="auto"/>
        <w:rPr>
          <w:rFonts w:ascii="Helvetica" w:hAnsi="Helvetica"/>
        </w:rPr>
      </w:pPr>
      <w:r w:rsidRPr="00741ECA">
        <w:rPr>
          <w:rFonts w:ascii="Helvetica" w:hAnsi="Helvetica"/>
        </w:rPr>
        <w:t xml:space="preserve">Legales. </w:t>
      </w:r>
    </w:p>
    <w:p w14:paraId="3546CFB8" w14:textId="77777777" w:rsidR="00894AEA" w:rsidRPr="00741ECA" w:rsidRDefault="00894AEA" w:rsidP="0047461E">
      <w:pPr>
        <w:numPr>
          <w:ilvl w:val="0"/>
          <w:numId w:val="321"/>
        </w:numPr>
        <w:spacing w:before="100" w:beforeAutospacing="1" w:after="100" w:afterAutospacing="1" w:line="240" w:lineRule="auto"/>
        <w:rPr>
          <w:rFonts w:ascii="Helvetica" w:hAnsi="Helvetica"/>
        </w:rPr>
      </w:pPr>
      <w:r w:rsidRPr="00741ECA">
        <w:rPr>
          <w:rFonts w:ascii="Helvetica" w:hAnsi="Helvetica"/>
        </w:rPr>
        <w:t xml:space="preserve">Relacionadas con terceros. </w:t>
      </w:r>
    </w:p>
    <w:p w14:paraId="789B9D0F" w14:textId="77777777" w:rsidR="00894AEA" w:rsidRPr="00741ECA" w:rsidRDefault="00894AEA" w:rsidP="00741ECA">
      <w:pPr>
        <w:pStyle w:val="NormalWeb"/>
        <w:ind w:firstLine="360"/>
        <w:rPr>
          <w:rFonts w:ascii="Helvetica" w:hAnsi="Helvetica"/>
          <w:lang w:val="es-PE"/>
        </w:rPr>
      </w:pPr>
      <w:r w:rsidRPr="00741ECA">
        <w:rPr>
          <w:rFonts w:ascii="Helvetica" w:hAnsi="Helvetica"/>
          <w:lang w:val="es-PE"/>
        </w:rPr>
        <w:t>Por ejemplo, si se realizó un pago que no estaba correctamente autorizado, no basta con corregir el registro interno. La organización debe evaluar si el pago debe ser recuperado, investigado o sometido a otras medidas de acuerdo con las circunstancias.</w:t>
      </w:r>
    </w:p>
    <w:p w14:paraId="04E532C7" w14:textId="77777777" w:rsidR="00894AEA" w:rsidRPr="00741ECA" w:rsidRDefault="00894AEA" w:rsidP="00894AEA">
      <w:pPr>
        <w:pStyle w:val="Ttulo3"/>
        <w:rPr>
          <w:rFonts w:ascii="Helvetica" w:hAnsi="Helvetica"/>
          <w:lang w:val="es-PE"/>
        </w:rPr>
      </w:pPr>
      <w:r w:rsidRPr="00741ECA">
        <w:rPr>
          <w:rFonts w:ascii="Helvetica" w:hAnsi="Helvetica"/>
          <w:lang w:val="es-PE"/>
        </w:rPr>
        <w:t>Analizar la causa de la no conformidad</w:t>
      </w:r>
    </w:p>
    <w:p w14:paraId="67D9A62D"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Uno de los elementos más importantes de una acción correctiva es </w:t>
      </w:r>
      <w:r w:rsidRPr="00741ECA">
        <w:rPr>
          <w:rStyle w:val="Textoennegrita"/>
          <w:rFonts w:ascii="Helvetica" w:hAnsi="Helvetica"/>
          <w:lang w:val="es-PE"/>
        </w:rPr>
        <w:t>determinar por qué ocurrió el problema</w:t>
      </w:r>
      <w:r w:rsidRPr="00741ECA">
        <w:rPr>
          <w:rFonts w:ascii="Helvetica" w:hAnsi="Helvetica"/>
          <w:lang w:val="es-PE"/>
        </w:rPr>
        <w:t>.</w:t>
      </w:r>
    </w:p>
    <w:p w14:paraId="23C8FACB" w14:textId="77777777" w:rsidR="00894AEA" w:rsidRPr="00741ECA" w:rsidRDefault="00894AEA" w:rsidP="00894AEA">
      <w:pPr>
        <w:pStyle w:val="NormalWeb"/>
        <w:rPr>
          <w:rFonts w:ascii="Helvetica" w:hAnsi="Helvetica"/>
          <w:lang w:val="es-PE"/>
        </w:rPr>
      </w:pPr>
      <w:r w:rsidRPr="00741ECA">
        <w:rPr>
          <w:rFonts w:ascii="Helvetica" w:hAnsi="Helvetica"/>
          <w:lang w:val="es-PE"/>
        </w:rPr>
        <w:t>Preguntar únicamente:</w:t>
      </w:r>
    </w:p>
    <w:p w14:paraId="704A0D8B"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“¿Quién cometió el error?”</w:t>
      </w:r>
    </w:p>
    <w:p w14:paraId="63F6787E" w14:textId="77777777" w:rsidR="00894AEA" w:rsidRPr="00741ECA" w:rsidRDefault="00894AEA" w:rsidP="00894AEA">
      <w:pPr>
        <w:pStyle w:val="NormalWeb"/>
        <w:rPr>
          <w:rFonts w:ascii="Helvetica" w:hAnsi="Helvetica"/>
          <w:lang w:val="es-PE"/>
        </w:rPr>
      </w:pPr>
      <w:r w:rsidRPr="00741ECA">
        <w:rPr>
          <w:rFonts w:ascii="Helvetica" w:hAnsi="Helvetica"/>
          <w:lang w:val="es-PE"/>
        </w:rPr>
        <w:t>normalmente no es suficiente.</w:t>
      </w:r>
    </w:p>
    <w:p w14:paraId="0179624D" w14:textId="77777777" w:rsidR="00894AEA" w:rsidRPr="00741ECA" w:rsidRDefault="00894AEA" w:rsidP="00894AEA">
      <w:pPr>
        <w:pStyle w:val="NormalWeb"/>
        <w:rPr>
          <w:rFonts w:ascii="Helvetica" w:hAnsi="Helvetica"/>
          <w:lang w:val="es-PE"/>
        </w:rPr>
      </w:pPr>
      <w:r w:rsidRPr="00741ECA">
        <w:rPr>
          <w:rFonts w:ascii="Helvetica" w:hAnsi="Helvetica"/>
          <w:lang w:val="es-PE"/>
        </w:rPr>
        <w:t>Es necesario analizar:</w:t>
      </w:r>
    </w:p>
    <w:p w14:paraId="28BCE65C"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¿Por qué el control no funcionó?</w:t>
      </w:r>
    </w:p>
    <w:p w14:paraId="71DE2EB6"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¿Por qué la persona pudo realizar la operación?</w:t>
      </w:r>
    </w:p>
    <w:p w14:paraId="73B2F8E8"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¿El procedimiento era claro?</w:t>
      </w:r>
    </w:p>
    <w:p w14:paraId="3403DD62"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¿La persona conocía el procedimiento?</w:t>
      </w:r>
    </w:p>
    <w:p w14:paraId="1350D13F"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¿Existía capacitación suficiente?</w:t>
      </w:r>
    </w:p>
    <w:p w14:paraId="1E780CCB"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¿Existía supervisión?</w:t>
      </w:r>
    </w:p>
    <w:p w14:paraId="7E8F9658"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¿El sistema informático permitía evitar el control?</w:t>
      </w:r>
    </w:p>
    <w:p w14:paraId="65879C90"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¿La responsabilidad estaba claramente asignada?</w:t>
      </w:r>
    </w:p>
    <w:p w14:paraId="1E8E1E0D"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¿El problema podía ocurrir en otras áreas?</w:t>
      </w:r>
    </w:p>
    <w:p w14:paraId="4D23951D"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Estas preguntas permiten pasar de una respuesta superficial a un </w:t>
      </w:r>
      <w:r w:rsidRPr="00741ECA">
        <w:rPr>
          <w:rStyle w:val="Textoennegrita"/>
          <w:rFonts w:ascii="Helvetica" w:hAnsi="Helvetica"/>
          <w:lang w:val="es-PE"/>
        </w:rPr>
        <w:t>análisis de causa</w:t>
      </w:r>
      <w:r w:rsidRPr="00741ECA">
        <w:rPr>
          <w:rFonts w:ascii="Helvetica" w:hAnsi="Helvetica"/>
          <w:lang w:val="es-PE"/>
        </w:rPr>
        <w:t>.</w:t>
      </w:r>
    </w:p>
    <w:p w14:paraId="691C62CF" w14:textId="77777777" w:rsidR="00894AEA" w:rsidRPr="00741ECA" w:rsidRDefault="00894AEA" w:rsidP="00894AEA">
      <w:pPr>
        <w:pStyle w:val="Ttulo3"/>
        <w:rPr>
          <w:rFonts w:ascii="Helvetica" w:hAnsi="Helvetica"/>
          <w:lang w:val="es-PE"/>
        </w:rPr>
      </w:pPr>
      <w:r w:rsidRPr="00741ECA">
        <w:rPr>
          <w:rFonts w:ascii="Helvetica" w:hAnsi="Helvetica"/>
          <w:lang w:val="es-PE"/>
        </w:rPr>
        <w:t>Análisis de causa raíz</w:t>
      </w:r>
    </w:p>
    <w:p w14:paraId="010780E9"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El </w:t>
      </w:r>
      <w:r w:rsidRPr="00741ECA">
        <w:rPr>
          <w:rStyle w:val="Textoennegrita"/>
          <w:rFonts w:ascii="Helvetica" w:hAnsi="Helvetica"/>
          <w:lang w:val="es-PE"/>
        </w:rPr>
        <w:t>análisis de causa raíz</w:t>
      </w:r>
      <w:r w:rsidRPr="00741ECA">
        <w:rPr>
          <w:rFonts w:ascii="Helvetica" w:hAnsi="Helvetica"/>
          <w:lang w:val="es-PE"/>
        </w:rPr>
        <w:t xml:space="preserve"> busca identificar los factores que permitieron que ocurriera la no conformidad.</w:t>
      </w:r>
    </w:p>
    <w:p w14:paraId="17E918BA" w14:textId="77777777" w:rsidR="00894AEA" w:rsidRPr="00741ECA" w:rsidRDefault="00894AEA" w:rsidP="00894AEA">
      <w:pPr>
        <w:pStyle w:val="NormalWeb"/>
        <w:rPr>
          <w:rFonts w:ascii="Helvetica" w:hAnsi="Helvetica"/>
          <w:lang w:val="es-PE"/>
        </w:rPr>
      </w:pPr>
      <w:r w:rsidRPr="00741ECA">
        <w:rPr>
          <w:rFonts w:ascii="Helvetica" w:hAnsi="Helvetica"/>
          <w:lang w:val="es-PE"/>
        </w:rPr>
        <w:t>Por ejemplo:</w:t>
      </w:r>
    </w:p>
    <w:p w14:paraId="6466663F"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No conformidad:</w:t>
      </w:r>
      <w:r w:rsidRPr="00741ECA">
        <w:rPr>
          <w:rFonts w:ascii="Helvetica" w:hAnsi="Helvetica"/>
          <w:lang w:val="es-PE"/>
        </w:rPr>
        <w:t xml:space="preserve"> se aprobó un pago sin la segunda autorización requerida.</w:t>
      </w:r>
    </w:p>
    <w:p w14:paraId="476D5996"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Causa inmediata:</w:t>
      </w:r>
      <w:r w:rsidRPr="00741ECA">
        <w:rPr>
          <w:rFonts w:ascii="Helvetica" w:hAnsi="Helvetica"/>
          <w:lang w:val="es-PE"/>
        </w:rPr>
        <w:t xml:space="preserve"> el pago fue aprobado por una sola persona.</w:t>
      </w:r>
    </w:p>
    <w:p w14:paraId="4912B7CB"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Causa del proceso:</w:t>
      </w:r>
      <w:r w:rsidRPr="00741ECA">
        <w:rPr>
          <w:rFonts w:ascii="Helvetica" w:hAnsi="Helvetica"/>
          <w:lang w:val="es-PE"/>
        </w:rPr>
        <w:t xml:space="preserve"> el procedimiento permitía procesar excepcionalmente el pago sin una segunda aprobación.</w:t>
      </w:r>
    </w:p>
    <w:p w14:paraId="6E21BA97"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Causa del sistema:</w:t>
      </w:r>
      <w:r w:rsidRPr="00741ECA">
        <w:rPr>
          <w:rFonts w:ascii="Helvetica" w:hAnsi="Helvetica"/>
          <w:lang w:val="es-PE"/>
        </w:rPr>
        <w:t xml:space="preserve"> el sistema informático no impedía completar la operación.</w:t>
      </w:r>
    </w:p>
    <w:p w14:paraId="1F001683"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Causa organizacional:</w:t>
      </w:r>
      <w:r w:rsidRPr="00741ECA">
        <w:rPr>
          <w:rFonts w:ascii="Helvetica" w:hAnsi="Helvetica"/>
          <w:lang w:val="es-PE"/>
        </w:rPr>
        <w:t xml:space="preserve"> no existía una revisión periódica de las excepciones.</w:t>
      </w:r>
    </w:p>
    <w:p w14:paraId="616C698B" w14:textId="77777777" w:rsidR="00894AEA" w:rsidRPr="00741ECA" w:rsidRDefault="00894AEA" w:rsidP="00894AEA">
      <w:pPr>
        <w:pStyle w:val="NormalWeb"/>
        <w:rPr>
          <w:rFonts w:ascii="Helvetica" w:hAnsi="Helvetica"/>
          <w:lang w:val="es-PE"/>
        </w:rPr>
      </w:pPr>
      <w:r w:rsidRPr="00741ECA">
        <w:rPr>
          <w:rFonts w:ascii="Helvetica" w:hAnsi="Helvetica"/>
          <w:lang w:val="es-PE"/>
        </w:rPr>
        <w:t>En este caso, simplemente capacitar nuevamente al trabajador podría no ser suficiente.</w:t>
      </w:r>
    </w:p>
    <w:p w14:paraId="1719DE0D" w14:textId="77777777" w:rsidR="00894AEA" w:rsidRPr="00741ECA" w:rsidRDefault="00894AEA" w:rsidP="00894AEA">
      <w:pPr>
        <w:pStyle w:val="NormalWeb"/>
        <w:rPr>
          <w:rFonts w:ascii="Helvetica" w:hAnsi="Helvetica"/>
          <w:lang w:val="es-PE"/>
        </w:rPr>
      </w:pPr>
      <w:r w:rsidRPr="00741ECA">
        <w:rPr>
          <w:rFonts w:ascii="Helvetica" w:hAnsi="Helvetica"/>
          <w:lang w:val="es-PE"/>
        </w:rPr>
        <w:t xml:space="preserve">La organización podría necesitar </w:t>
      </w:r>
      <w:r w:rsidRPr="00741ECA">
        <w:rPr>
          <w:rStyle w:val="Textoennegrita"/>
          <w:rFonts w:ascii="Helvetica" w:hAnsi="Helvetica"/>
          <w:lang w:val="es-PE"/>
        </w:rPr>
        <w:t>modificar el procedimiento y el control informático</w:t>
      </w:r>
      <w:r w:rsidRPr="00741ECA">
        <w:rPr>
          <w:rFonts w:ascii="Helvetica" w:hAnsi="Helvetica"/>
          <w:lang w:val="es-PE"/>
        </w:rPr>
        <w:t>.</w:t>
      </w:r>
    </w:p>
    <w:p w14:paraId="5668696B" w14:textId="77777777" w:rsidR="00894AEA" w:rsidRPr="00741ECA" w:rsidRDefault="00894AEA" w:rsidP="00894AEA">
      <w:pPr>
        <w:pStyle w:val="Ttulo3"/>
        <w:rPr>
          <w:rFonts w:ascii="Helvetica" w:hAnsi="Helvetica"/>
          <w:lang w:val="es-PE"/>
        </w:rPr>
      </w:pPr>
      <w:r w:rsidRPr="00741ECA">
        <w:rPr>
          <w:rFonts w:ascii="Helvetica" w:hAnsi="Helvetica"/>
          <w:lang w:val="es-PE"/>
        </w:rPr>
        <w:t>Determinar si existen casos similares</w:t>
      </w:r>
    </w:p>
    <w:p w14:paraId="064C5947" w14:textId="53CCE3CB"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ISO 37001:2025 exige que la organización determine si existen </w:t>
      </w:r>
      <w:r w:rsidRPr="00741ECA">
        <w:rPr>
          <w:rStyle w:val="Textoennegrita"/>
          <w:rFonts w:ascii="Helvetica" w:hAnsi="Helvetica"/>
          <w:lang w:val="es-PE"/>
        </w:rPr>
        <w:t>no conformidades similares o si podrían ocurrir en otras partes de la organización</w:t>
      </w:r>
      <w:r w:rsidRPr="00741ECA">
        <w:rPr>
          <w:rFonts w:ascii="Helvetica" w:hAnsi="Helvetica"/>
          <w:lang w:val="es-PE"/>
        </w:rPr>
        <w:t xml:space="preserve">. </w:t>
      </w:r>
      <w:r w:rsidR="00741ECA" w:rsidRPr="00741ECA">
        <w:rPr>
          <w:rFonts w:ascii="Helvetica" w:hAnsi="Helvetica"/>
          <w:lang w:val="es-PE"/>
        </w:rPr>
        <w:t xml:space="preserve"> </w:t>
      </w:r>
      <w:r w:rsidRPr="00741ECA">
        <w:rPr>
          <w:rFonts w:ascii="Helvetica" w:hAnsi="Helvetica"/>
          <w:lang w:val="es-PE"/>
        </w:rPr>
        <w:t>Este aspecto es especialmente importante.</w:t>
      </w:r>
    </w:p>
    <w:p w14:paraId="3A09BFC0"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Si se detecta que un proveedor fue contratado sin debida diligencia, no debería revisarse únicamente ese proveedor.</w:t>
      </w:r>
    </w:p>
    <w:p w14:paraId="230E031E" w14:textId="77777777" w:rsidR="00894AEA" w:rsidRPr="00741ECA" w:rsidRDefault="00894AEA" w:rsidP="00894AEA">
      <w:pPr>
        <w:pStyle w:val="NormalWeb"/>
        <w:rPr>
          <w:rFonts w:ascii="Helvetica" w:hAnsi="Helvetica"/>
          <w:lang w:val="es-PE"/>
        </w:rPr>
      </w:pPr>
      <w:r w:rsidRPr="00741ECA">
        <w:rPr>
          <w:rFonts w:ascii="Helvetica" w:hAnsi="Helvetica"/>
          <w:lang w:val="es-PE"/>
        </w:rPr>
        <w:t>La organización puede preguntarse:</w:t>
      </w:r>
    </w:p>
    <w:p w14:paraId="6B9A4B9F"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¿Cuántos proveedores fueron contratados mediante el mismo procedimiento?</w:t>
      </w:r>
    </w:p>
    <w:p w14:paraId="1953F5AB"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¿Existe el mismo problema en otras áreas?</w:t>
      </w:r>
    </w:p>
    <w:p w14:paraId="450471F8"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¿El mismo control se aplica de la misma manera en otras sedes?</w:t>
      </w:r>
    </w:p>
    <w:p w14:paraId="5695108F"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¿Existen otros procesos donde pueda ocurrir la misma situación?</w:t>
      </w:r>
    </w:p>
    <w:p w14:paraId="2FA91325" w14:textId="77777777" w:rsidR="00894AEA" w:rsidRPr="00741ECA" w:rsidRDefault="00894AEA" w:rsidP="00894AEA">
      <w:pPr>
        <w:pStyle w:val="NormalWeb"/>
        <w:rPr>
          <w:rFonts w:ascii="Helvetica" w:hAnsi="Helvetica"/>
          <w:lang w:val="es-PE"/>
        </w:rPr>
      </w:pPr>
      <w:r w:rsidRPr="00741ECA">
        <w:rPr>
          <w:rFonts w:ascii="Helvetica" w:hAnsi="Helvetica"/>
          <w:lang w:val="es-PE"/>
        </w:rPr>
        <w:t>Esto permite evitar que la acción correctiva sea demasiado limitada.</w:t>
      </w:r>
    </w:p>
    <w:p w14:paraId="04503A14" w14:textId="77777777" w:rsidR="00894AEA" w:rsidRPr="00741ECA" w:rsidRDefault="00894AEA" w:rsidP="00894AEA">
      <w:pPr>
        <w:pStyle w:val="Ttulo3"/>
        <w:rPr>
          <w:rFonts w:ascii="Helvetica" w:hAnsi="Helvetica"/>
          <w:lang w:val="es-PE"/>
        </w:rPr>
      </w:pPr>
      <w:r w:rsidRPr="00741ECA">
        <w:rPr>
          <w:rFonts w:ascii="Helvetica" w:hAnsi="Helvetica"/>
          <w:lang w:val="es-PE"/>
        </w:rPr>
        <w:t>Implementación de la acción correctiva</w:t>
      </w:r>
    </w:p>
    <w:p w14:paraId="14D0B742" w14:textId="77777777" w:rsidR="00894AEA" w:rsidRPr="00741ECA" w:rsidRDefault="00894AEA" w:rsidP="00894AEA">
      <w:pPr>
        <w:pStyle w:val="NormalWeb"/>
        <w:rPr>
          <w:rFonts w:ascii="Helvetica" w:hAnsi="Helvetica"/>
          <w:lang w:val="es-PE"/>
        </w:rPr>
      </w:pPr>
      <w:r w:rsidRPr="00741ECA">
        <w:rPr>
          <w:rFonts w:ascii="Helvetica" w:hAnsi="Helvetica"/>
          <w:lang w:val="es-PE"/>
        </w:rPr>
        <w:t xml:space="preserve">Una vez identificada la causa, la organización debe </w:t>
      </w:r>
      <w:r w:rsidRPr="00741ECA">
        <w:rPr>
          <w:rStyle w:val="Textoennegrita"/>
          <w:rFonts w:ascii="Helvetica" w:hAnsi="Helvetica"/>
          <w:lang w:val="es-PE"/>
        </w:rPr>
        <w:t>implementar las acciones necesarias</w:t>
      </w:r>
      <w:r w:rsidRPr="00741ECA">
        <w:rPr>
          <w:rFonts w:ascii="Helvetica" w:hAnsi="Helvetica"/>
          <w:lang w:val="es-PE"/>
        </w:rPr>
        <w:t>.</w:t>
      </w:r>
    </w:p>
    <w:p w14:paraId="261315FA" w14:textId="77777777" w:rsidR="00894AEA" w:rsidRPr="00741ECA" w:rsidRDefault="00894AEA" w:rsidP="00894AEA">
      <w:pPr>
        <w:pStyle w:val="NormalWeb"/>
        <w:rPr>
          <w:rFonts w:ascii="Helvetica" w:hAnsi="Helvetica"/>
        </w:rPr>
      </w:pPr>
      <w:r w:rsidRPr="00741ECA">
        <w:rPr>
          <w:rFonts w:ascii="Helvetica" w:hAnsi="Helvetica"/>
        </w:rPr>
        <w:t>Estas pueden incluir:</w:t>
      </w:r>
    </w:p>
    <w:p w14:paraId="453ED7BC" w14:textId="77777777" w:rsidR="00894AEA" w:rsidRPr="00741ECA" w:rsidRDefault="00894AEA" w:rsidP="0047461E">
      <w:pPr>
        <w:numPr>
          <w:ilvl w:val="0"/>
          <w:numId w:val="322"/>
        </w:numPr>
        <w:spacing w:before="100" w:beforeAutospacing="1" w:after="100" w:afterAutospacing="1" w:line="240" w:lineRule="auto"/>
        <w:rPr>
          <w:rFonts w:ascii="Helvetica" w:hAnsi="Helvetica"/>
        </w:rPr>
      </w:pPr>
      <w:r w:rsidRPr="00741ECA">
        <w:rPr>
          <w:rFonts w:ascii="Helvetica" w:hAnsi="Helvetica"/>
        </w:rPr>
        <w:t xml:space="preserve">Modificación de procedimientos. </w:t>
      </w:r>
    </w:p>
    <w:p w14:paraId="16E71ED1" w14:textId="77777777" w:rsidR="00894AEA" w:rsidRPr="00741ECA" w:rsidRDefault="00894AEA" w:rsidP="0047461E">
      <w:pPr>
        <w:numPr>
          <w:ilvl w:val="0"/>
          <w:numId w:val="322"/>
        </w:numPr>
        <w:spacing w:before="100" w:beforeAutospacing="1" w:after="100" w:afterAutospacing="1" w:line="240" w:lineRule="auto"/>
        <w:rPr>
          <w:rFonts w:ascii="Helvetica" w:hAnsi="Helvetica"/>
        </w:rPr>
      </w:pPr>
      <w:r w:rsidRPr="00741ECA">
        <w:rPr>
          <w:rFonts w:ascii="Helvetica" w:hAnsi="Helvetica"/>
        </w:rPr>
        <w:t xml:space="preserve">Nuevos controles. </w:t>
      </w:r>
    </w:p>
    <w:p w14:paraId="3B95F165" w14:textId="77777777" w:rsidR="00894AEA" w:rsidRPr="00741ECA" w:rsidRDefault="00894AEA" w:rsidP="0047461E">
      <w:pPr>
        <w:numPr>
          <w:ilvl w:val="0"/>
          <w:numId w:val="322"/>
        </w:numPr>
        <w:spacing w:before="100" w:beforeAutospacing="1" w:after="100" w:afterAutospacing="1" w:line="240" w:lineRule="auto"/>
        <w:rPr>
          <w:rFonts w:ascii="Helvetica" w:hAnsi="Helvetica"/>
        </w:rPr>
      </w:pPr>
      <w:r w:rsidRPr="00741ECA">
        <w:rPr>
          <w:rFonts w:ascii="Helvetica" w:hAnsi="Helvetica"/>
        </w:rPr>
        <w:t xml:space="preserve">Cambios en las autorizaciones. </w:t>
      </w:r>
    </w:p>
    <w:p w14:paraId="025A95BF" w14:textId="77777777" w:rsidR="00894AEA" w:rsidRPr="00741ECA" w:rsidRDefault="00894AEA" w:rsidP="0047461E">
      <w:pPr>
        <w:numPr>
          <w:ilvl w:val="0"/>
          <w:numId w:val="322"/>
        </w:numPr>
        <w:spacing w:before="100" w:beforeAutospacing="1" w:after="100" w:afterAutospacing="1" w:line="240" w:lineRule="auto"/>
        <w:rPr>
          <w:rFonts w:ascii="Helvetica" w:hAnsi="Helvetica"/>
        </w:rPr>
      </w:pPr>
      <w:r w:rsidRPr="00741ECA">
        <w:rPr>
          <w:rFonts w:ascii="Helvetica" w:hAnsi="Helvetica"/>
        </w:rPr>
        <w:t xml:space="preserve">Separación de funciones. </w:t>
      </w:r>
    </w:p>
    <w:p w14:paraId="682F82FF" w14:textId="77777777" w:rsidR="00894AEA" w:rsidRPr="00741ECA" w:rsidRDefault="00894AEA" w:rsidP="0047461E">
      <w:pPr>
        <w:numPr>
          <w:ilvl w:val="0"/>
          <w:numId w:val="322"/>
        </w:numPr>
        <w:spacing w:before="100" w:beforeAutospacing="1" w:after="100" w:afterAutospacing="1" w:line="240" w:lineRule="auto"/>
        <w:rPr>
          <w:rFonts w:ascii="Helvetica" w:hAnsi="Helvetica"/>
        </w:rPr>
      </w:pPr>
      <w:r w:rsidRPr="00741ECA">
        <w:rPr>
          <w:rFonts w:ascii="Helvetica" w:hAnsi="Helvetica"/>
        </w:rPr>
        <w:t xml:space="preserve">Capacitación. </w:t>
      </w:r>
    </w:p>
    <w:p w14:paraId="01C15CD7" w14:textId="77777777" w:rsidR="00894AEA" w:rsidRPr="00741ECA" w:rsidRDefault="00894AEA" w:rsidP="0047461E">
      <w:pPr>
        <w:numPr>
          <w:ilvl w:val="0"/>
          <w:numId w:val="322"/>
        </w:numPr>
        <w:spacing w:before="100" w:beforeAutospacing="1" w:after="100" w:afterAutospacing="1" w:line="240" w:lineRule="auto"/>
        <w:rPr>
          <w:rFonts w:ascii="Helvetica" w:hAnsi="Helvetica"/>
        </w:rPr>
      </w:pPr>
      <w:r w:rsidRPr="00741ECA">
        <w:rPr>
          <w:rFonts w:ascii="Helvetica" w:hAnsi="Helvetica"/>
        </w:rPr>
        <w:t xml:space="preserve">Revisión de responsabilidades. </w:t>
      </w:r>
    </w:p>
    <w:p w14:paraId="7213534F" w14:textId="77777777" w:rsidR="00894AEA" w:rsidRPr="00741ECA" w:rsidRDefault="00894AEA" w:rsidP="0047461E">
      <w:pPr>
        <w:numPr>
          <w:ilvl w:val="0"/>
          <w:numId w:val="322"/>
        </w:numPr>
        <w:spacing w:before="100" w:beforeAutospacing="1" w:after="100" w:afterAutospacing="1" w:line="240" w:lineRule="auto"/>
        <w:rPr>
          <w:rFonts w:ascii="Helvetica" w:hAnsi="Helvetica"/>
        </w:rPr>
      </w:pPr>
      <w:r w:rsidRPr="00741ECA">
        <w:rPr>
          <w:rFonts w:ascii="Helvetica" w:hAnsi="Helvetica"/>
        </w:rPr>
        <w:t xml:space="preserve">Mejoras tecnológicas. </w:t>
      </w:r>
    </w:p>
    <w:p w14:paraId="6A6FE82C" w14:textId="77777777" w:rsidR="00894AEA" w:rsidRPr="00741ECA" w:rsidRDefault="00894AEA" w:rsidP="0047461E">
      <w:pPr>
        <w:numPr>
          <w:ilvl w:val="0"/>
          <w:numId w:val="322"/>
        </w:numPr>
        <w:spacing w:before="100" w:beforeAutospacing="1" w:after="100" w:afterAutospacing="1" w:line="240" w:lineRule="auto"/>
        <w:rPr>
          <w:rFonts w:ascii="Helvetica" w:hAnsi="Helvetica"/>
        </w:rPr>
      </w:pPr>
      <w:r w:rsidRPr="00741ECA">
        <w:rPr>
          <w:rFonts w:ascii="Helvetica" w:hAnsi="Helvetica"/>
        </w:rPr>
        <w:t xml:space="preserve">Revisión de proveedores. </w:t>
      </w:r>
    </w:p>
    <w:p w14:paraId="622AD518" w14:textId="77777777" w:rsidR="00894AEA" w:rsidRPr="00741ECA" w:rsidRDefault="00894AEA" w:rsidP="0047461E">
      <w:pPr>
        <w:numPr>
          <w:ilvl w:val="0"/>
          <w:numId w:val="322"/>
        </w:numPr>
        <w:spacing w:before="100" w:beforeAutospacing="1" w:after="100" w:afterAutospacing="1" w:line="240" w:lineRule="auto"/>
        <w:rPr>
          <w:rFonts w:ascii="Helvetica" w:hAnsi="Helvetica"/>
        </w:rPr>
      </w:pPr>
      <w:r w:rsidRPr="00741ECA">
        <w:rPr>
          <w:rFonts w:ascii="Helvetica" w:hAnsi="Helvetica"/>
        </w:rPr>
        <w:t xml:space="preserve">Refuerzo de la supervisión. </w:t>
      </w:r>
    </w:p>
    <w:p w14:paraId="203DF640" w14:textId="77777777" w:rsidR="00894AEA" w:rsidRPr="00741ECA" w:rsidRDefault="00894AEA" w:rsidP="0047461E">
      <w:pPr>
        <w:numPr>
          <w:ilvl w:val="0"/>
          <w:numId w:val="322"/>
        </w:numPr>
        <w:spacing w:before="100" w:beforeAutospacing="1" w:after="100" w:afterAutospacing="1" w:line="240" w:lineRule="auto"/>
        <w:rPr>
          <w:rFonts w:ascii="Helvetica" w:hAnsi="Helvetica"/>
          <w:lang w:val="es-PE"/>
        </w:rPr>
      </w:pPr>
      <w:r w:rsidRPr="00741ECA">
        <w:rPr>
          <w:rFonts w:ascii="Helvetica" w:hAnsi="Helvetica"/>
          <w:lang w:val="es-PE"/>
        </w:rPr>
        <w:t xml:space="preserve">Actualización de la evaluación de riesgos. </w:t>
      </w:r>
    </w:p>
    <w:p w14:paraId="041CCABF" w14:textId="77777777" w:rsidR="00894AEA" w:rsidRPr="00741ECA" w:rsidRDefault="00894AEA" w:rsidP="00741ECA">
      <w:pPr>
        <w:pStyle w:val="NormalWeb"/>
        <w:ind w:firstLine="360"/>
        <w:rPr>
          <w:rFonts w:ascii="Helvetica" w:hAnsi="Helvetica"/>
          <w:lang w:val="es-PE"/>
        </w:rPr>
      </w:pPr>
      <w:r w:rsidRPr="00741ECA">
        <w:rPr>
          <w:rFonts w:ascii="Helvetica" w:hAnsi="Helvetica"/>
          <w:lang w:val="es-PE"/>
        </w:rPr>
        <w:t xml:space="preserve">La acción elegida debe estar relacionada con la </w:t>
      </w:r>
      <w:r w:rsidRPr="00741ECA">
        <w:rPr>
          <w:rStyle w:val="Textoennegrita"/>
          <w:rFonts w:ascii="Helvetica" w:hAnsi="Helvetica"/>
          <w:lang w:val="es-PE"/>
        </w:rPr>
        <w:t>causa identificada</w:t>
      </w:r>
      <w:r w:rsidRPr="00741ECA">
        <w:rPr>
          <w:rFonts w:ascii="Helvetica" w:hAnsi="Helvetica"/>
          <w:lang w:val="es-PE"/>
        </w:rPr>
        <w:t>.</w:t>
      </w:r>
    </w:p>
    <w:p w14:paraId="5F9ABE87" w14:textId="77777777" w:rsidR="00894AEA" w:rsidRPr="00741ECA" w:rsidRDefault="00894AEA" w:rsidP="00894AEA">
      <w:pPr>
        <w:pStyle w:val="Ttulo3"/>
        <w:rPr>
          <w:rFonts w:ascii="Helvetica" w:hAnsi="Helvetica"/>
          <w:lang w:val="es-PE"/>
        </w:rPr>
      </w:pPr>
      <w:r w:rsidRPr="00741ECA">
        <w:rPr>
          <w:rFonts w:ascii="Helvetica" w:hAnsi="Helvetica"/>
          <w:lang w:val="es-PE"/>
        </w:rPr>
        <w:t>No todas las acciones correctivas son iguales</w:t>
      </w:r>
    </w:p>
    <w:p w14:paraId="291AD613" w14:textId="1F2D903F" w:rsidR="00894AEA" w:rsidRPr="00741ECA" w:rsidRDefault="00894AEA" w:rsidP="00741ECA">
      <w:pPr>
        <w:pStyle w:val="NormalWeb"/>
        <w:ind w:firstLine="720"/>
        <w:rPr>
          <w:rFonts w:ascii="Helvetica" w:hAnsi="Helvetica"/>
          <w:lang w:val="es-PE"/>
        </w:rPr>
      </w:pPr>
      <w:r w:rsidRPr="00741ECA">
        <w:rPr>
          <w:rFonts w:ascii="Helvetica" w:hAnsi="Helvetica"/>
          <w:lang w:val="es-PE"/>
        </w:rPr>
        <w:t>La respuesta debe ser proporcional al problema.</w:t>
      </w:r>
      <w:r w:rsidR="00741ECA" w:rsidRPr="00741ECA">
        <w:rPr>
          <w:rFonts w:ascii="Helvetica" w:hAnsi="Helvetica"/>
          <w:lang w:val="es-PE"/>
        </w:rPr>
        <w:t xml:space="preserve"> </w:t>
      </w:r>
      <w:r w:rsidRPr="00741ECA">
        <w:rPr>
          <w:rFonts w:ascii="Helvetica" w:hAnsi="Helvetica"/>
          <w:lang w:val="es-PE"/>
        </w:rPr>
        <w:t>Un incumplimiento menor y aislado puede requerir una corrección y una mejora específica.</w:t>
      </w:r>
      <w:r w:rsidR="00741ECA" w:rsidRPr="00741ECA">
        <w:rPr>
          <w:rFonts w:ascii="Helvetica" w:hAnsi="Helvetica"/>
          <w:lang w:val="es-PE"/>
        </w:rPr>
        <w:t xml:space="preserve"> </w:t>
      </w:r>
      <w:r w:rsidRPr="00741ECA">
        <w:rPr>
          <w:rFonts w:ascii="Helvetica" w:hAnsi="Helvetica"/>
          <w:lang w:val="es-PE"/>
        </w:rPr>
        <w:t>Una deficiencia repetitiva en un proceso crítico puede requerir una modificación estructural.</w:t>
      </w:r>
    </w:p>
    <w:p w14:paraId="059368CE" w14:textId="77777777" w:rsidR="00894AEA" w:rsidRPr="00741ECA" w:rsidRDefault="00894AEA" w:rsidP="00894AEA">
      <w:pPr>
        <w:pStyle w:val="NormalWeb"/>
        <w:rPr>
          <w:rFonts w:ascii="Helvetica" w:hAnsi="Helvetica"/>
          <w:lang w:val="es-PE"/>
        </w:rPr>
      </w:pPr>
      <w:r w:rsidRPr="00741ECA">
        <w:rPr>
          <w:rFonts w:ascii="Helvetica" w:hAnsi="Helvetica"/>
          <w:lang w:val="es-PE"/>
        </w:rPr>
        <w:t>Por ejemplo:</w:t>
      </w:r>
    </w:p>
    <w:p w14:paraId="03284868"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Problema menor:</w:t>
      </w:r>
      <w:r w:rsidRPr="00741ECA">
        <w:rPr>
          <w:rFonts w:ascii="Helvetica" w:hAnsi="Helvetica"/>
          <w:lang w:val="es-PE"/>
        </w:rPr>
        <w:t xml:space="preserve"> un registro fue completado incorrectamente una vez.</w:t>
      </w:r>
    </w:p>
    <w:p w14:paraId="3B6E7FA5"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Problema sistémico:</w:t>
      </w:r>
      <w:r w:rsidRPr="00741ECA">
        <w:rPr>
          <w:rFonts w:ascii="Helvetica" w:hAnsi="Helvetica"/>
          <w:lang w:val="es-PE"/>
        </w:rPr>
        <w:t xml:space="preserve"> el 30 % de los expedientes revisados presentan el mismo defecto.</w:t>
      </w:r>
    </w:p>
    <w:p w14:paraId="1923A9D3"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En el segundo caso, simplemente recordar al personal que complete correctamente los registros probablemente </w:t>
      </w:r>
      <w:r w:rsidRPr="00741ECA">
        <w:rPr>
          <w:rStyle w:val="Textoennegrita"/>
          <w:rFonts w:ascii="Helvetica" w:hAnsi="Helvetica"/>
          <w:lang w:val="es-PE"/>
        </w:rPr>
        <w:t>no sea suficiente</w:t>
      </w:r>
      <w:r w:rsidRPr="00741ECA">
        <w:rPr>
          <w:rFonts w:ascii="Helvetica" w:hAnsi="Helvetica"/>
          <w:lang w:val="es-PE"/>
        </w:rPr>
        <w:t>.</w:t>
      </w:r>
    </w:p>
    <w:p w14:paraId="0836B5B5" w14:textId="77777777" w:rsidR="00894AEA" w:rsidRPr="00741ECA" w:rsidRDefault="00894AEA" w:rsidP="00894AEA">
      <w:pPr>
        <w:pStyle w:val="Ttulo3"/>
        <w:rPr>
          <w:rFonts w:ascii="Helvetica" w:hAnsi="Helvetica"/>
          <w:lang w:val="es-PE"/>
        </w:rPr>
      </w:pPr>
      <w:r w:rsidRPr="00741ECA">
        <w:rPr>
          <w:rFonts w:ascii="Helvetica" w:hAnsi="Helvetica"/>
          <w:lang w:val="es-PE"/>
        </w:rPr>
        <w:t>Responsabilidades</w:t>
      </w:r>
    </w:p>
    <w:p w14:paraId="35E5A11E"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Toda acción correctiva debería tener claramente definido:</w:t>
      </w:r>
    </w:p>
    <w:p w14:paraId="4562D6DD"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Qué debe hacerse.</w:t>
      </w:r>
    </w:p>
    <w:p w14:paraId="7BD9A364"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Quién es responsable.</w:t>
      </w:r>
    </w:p>
    <w:p w14:paraId="675E1BA0"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Cuándo debe completarse.</w:t>
      </w:r>
    </w:p>
    <w:p w14:paraId="2056C356"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Qué recursos son necesarios.</w:t>
      </w:r>
    </w:p>
    <w:p w14:paraId="3B907789"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Cómo se verificará su implementación.</w:t>
      </w:r>
    </w:p>
    <w:p w14:paraId="30468C93"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Cómo se evaluará su eficacia.</w:t>
      </w:r>
    </w:p>
    <w:p w14:paraId="1D8BBA06"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Esto evita que las acciones correctivas queden como recomendaciones generales sin seguimiento.</w:t>
      </w:r>
    </w:p>
    <w:p w14:paraId="146C2AC2" w14:textId="77777777" w:rsidR="00894AEA" w:rsidRPr="00741ECA" w:rsidRDefault="00894AEA" w:rsidP="00894AEA">
      <w:pPr>
        <w:pStyle w:val="Ttulo3"/>
        <w:rPr>
          <w:rFonts w:ascii="Helvetica" w:hAnsi="Helvetica"/>
          <w:lang w:val="es-PE"/>
        </w:rPr>
      </w:pPr>
      <w:r w:rsidRPr="00741ECA">
        <w:rPr>
          <w:rFonts w:ascii="Helvetica" w:hAnsi="Helvetica"/>
          <w:lang w:val="es-PE"/>
        </w:rPr>
        <w:t>Plazos</w:t>
      </w:r>
    </w:p>
    <w:p w14:paraId="14B11F42"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Las acciones correctivas deben gestionarse dentro de </w:t>
      </w:r>
      <w:r w:rsidRPr="00741ECA">
        <w:rPr>
          <w:rStyle w:val="Textoennegrita"/>
          <w:rFonts w:ascii="Helvetica" w:hAnsi="Helvetica"/>
          <w:lang w:val="es-PE"/>
        </w:rPr>
        <w:t>plazos razonables y definidos</w:t>
      </w:r>
      <w:r w:rsidRPr="00741ECA">
        <w:rPr>
          <w:rFonts w:ascii="Helvetica" w:hAnsi="Helvetica"/>
          <w:lang w:val="es-PE"/>
        </w:rPr>
        <w:t>.</w:t>
      </w:r>
    </w:p>
    <w:p w14:paraId="6A08E517" w14:textId="77777777" w:rsidR="00894AEA" w:rsidRPr="00741ECA" w:rsidRDefault="00894AEA" w:rsidP="00894AEA">
      <w:pPr>
        <w:pStyle w:val="NormalWeb"/>
        <w:rPr>
          <w:rFonts w:ascii="Helvetica" w:hAnsi="Helvetica"/>
          <w:lang w:val="es-PE"/>
        </w:rPr>
      </w:pPr>
      <w:r w:rsidRPr="00741ECA">
        <w:rPr>
          <w:rFonts w:ascii="Helvetica" w:hAnsi="Helvetica"/>
          <w:lang w:val="es-PE"/>
        </w:rPr>
        <w:t>El plazo puede depender de:</w:t>
      </w:r>
    </w:p>
    <w:p w14:paraId="72499372" w14:textId="77777777" w:rsidR="00894AEA" w:rsidRPr="00741ECA" w:rsidRDefault="00894AEA" w:rsidP="0047461E">
      <w:pPr>
        <w:numPr>
          <w:ilvl w:val="0"/>
          <w:numId w:val="323"/>
        </w:numPr>
        <w:spacing w:before="100" w:beforeAutospacing="1" w:after="100" w:afterAutospacing="1" w:line="240" w:lineRule="auto"/>
        <w:rPr>
          <w:rFonts w:ascii="Helvetica" w:hAnsi="Helvetica"/>
          <w:lang w:val="es-PE"/>
        </w:rPr>
      </w:pPr>
      <w:r w:rsidRPr="00741ECA">
        <w:rPr>
          <w:rFonts w:ascii="Helvetica" w:hAnsi="Helvetica"/>
          <w:lang w:val="es-PE"/>
        </w:rPr>
        <w:t xml:space="preserve">Gravedad de la no conformidad. </w:t>
      </w:r>
    </w:p>
    <w:p w14:paraId="0BAA726E" w14:textId="77777777" w:rsidR="00894AEA" w:rsidRPr="00741ECA" w:rsidRDefault="00894AEA" w:rsidP="0047461E">
      <w:pPr>
        <w:numPr>
          <w:ilvl w:val="0"/>
          <w:numId w:val="323"/>
        </w:numPr>
        <w:spacing w:before="100" w:beforeAutospacing="1" w:after="100" w:afterAutospacing="1" w:line="240" w:lineRule="auto"/>
        <w:rPr>
          <w:rFonts w:ascii="Helvetica" w:hAnsi="Helvetica"/>
        </w:rPr>
      </w:pPr>
      <w:r w:rsidRPr="00741ECA">
        <w:rPr>
          <w:rFonts w:ascii="Helvetica" w:hAnsi="Helvetica"/>
        </w:rPr>
        <w:t xml:space="preserve">Riesgo de soborno. </w:t>
      </w:r>
    </w:p>
    <w:p w14:paraId="24F49CBC" w14:textId="77777777" w:rsidR="00894AEA" w:rsidRPr="00741ECA" w:rsidRDefault="00894AEA" w:rsidP="0047461E">
      <w:pPr>
        <w:numPr>
          <w:ilvl w:val="0"/>
          <w:numId w:val="323"/>
        </w:numPr>
        <w:spacing w:before="100" w:beforeAutospacing="1" w:after="100" w:afterAutospacing="1" w:line="240" w:lineRule="auto"/>
        <w:rPr>
          <w:rFonts w:ascii="Helvetica" w:hAnsi="Helvetica"/>
        </w:rPr>
      </w:pPr>
      <w:r w:rsidRPr="00741ECA">
        <w:rPr>
          <w:rFonts w:ascii="Helvetica" w:hAnsi="Helvetica"/>
        </w:rPr>
        <w:t xml:space="preserve">Consecuencias existentes. </w:t>
      </w:r>
    </w:p>
    <w:p w14:paraId="572DA9AB" w14:textId="77777777" w:rsidR="00894AEA" w:rsidRPr="00741ECA" w:rsidRDefault="00894AEA" w:rsidP="0047461E">
      <w:pPr>
        <w:numPr>
          <w:ilvl w:val="0"/>
          <w:numId w:val="323"/>
        </w:numPr>
        <w:spacing w:before="100" w:beforeAutospacing="1" w:after="100" w:afterAutospacing="1" w:line="240" w:lineRule="auto"/>
        <w:rPr>
          <w:rFonts w:ascii="Helvetica" w:hAnsi="Helvetica"/>
        </w:rPr>
      </w:pPr>
      <w:r w:rsidRPr="00741ECA">
        <w:rPr>
          <w:rFonts w:ascii="Helvetica" w:hAnsi="Helvetica"/>
        </w:rPr>
        <w:t xml:space="preserve">Complejidad de la solución. </w:t>
      </w:r>
    </w:p>
    <w:p w14:paraId="0DD2E901" w14:textId="77777777" w:rsidR="00894AEA" w:rsidRPr="00741ECA" w:rsidRDefault="00894AEA" w:rsidP="0047461E">
      <w:pPr>
        <w:numPr>
          <w:ilvl w:val="0"/>
          <w:numId w:val="323"/>
        </w:numPr>
        <w:spacing w:before="100" w:beforeAutospacing="1" w:after="100" w:afterAutospacing="1" w:line="240" w:lineRule="auto"/>
        <w:rPr>
          <w:rFonts w:ascii="Helvetica" w:hAnsi="Helvetica"/>
        </w:rPr>
      </w:pPr>
      <w:r w:rsidRPr="00741ECA">
        <w:rPr>
          <w:rFonts w:ascii="Helvetica" w:hAnsi="Helvetica"/>
        </w:rPr>
        <w:t xml:space="preserve">Recursos necesarios. </w:t>
      </w:r>
    </w:p>
    <w:p w14:paraId="6F4183B5" w14:textId="77777777" w:rsidR="00894AEA" w:rsidRPr="00741ECA" w:rsidRDefault="00894AEA" w:rsidP="0047461E">
      <w:pPr>
        <w:numPr>
          <w:ilvl w:val="0"/>
          <w:numId w:val="323"/>
        </w:numPr>
        <w:spacing w:before="100" w:beforeAutospacing="1" w:after="100" w:afterAutospacing="1" w:line="240" w:lineRule="auto"/>
        <w:rPr>
          <w:rFonts w:ascii="Helvetica" w:hAnsi="Helvetica"/>
        </w:rPr>
      </w:pPr>
      <w:r w:rsidRPr="00741ECA">
        <w:rPr>
          <w:rFonts w:ascii="Helvetica" w:hAnsi="Helvetica"/>
        </w:rPr>
        <w:t xml:space="preserve">Riesgo de repetición. </w:t>
      </w:r>
    </w:p>
    <w:p w14:paraId="3F66A75F" w14:textId="77777777" w:rsidR="00894AEA" w:rsidRPr="00741ECA" w:rsidRDefault="00894AEA" w:rsidP="00741ECA">
      <w:pPr>
        <w:pStyle w:val="NormalWeb"/>
        <w:ind w:firstLine="360"/>
        <w:rPr>
          <w:rFonts w:ascii="Helvetica" w:hAnsi="Helvetica"/>
          <w:lang w:val="es-PE"/>
        </w:rPr>
      </w:pPr>
      <w:r w:rsidRPr="00741ECA">
        <w:rPr>
          <w:rFonts w:ascii="Helvetica" w:hAnsi="Helvetica"/>
          <w:lang w:val="es-PE"/>
        </w:rPr>
        <w:t>Una situación que presenta un riesgo elevado puede requerir medidas inmediatas, mientras que una modificación estructural puede necesitar un período mayor de implementación.</w:t>
      </w:r>
    </w:p>
    <w:p w14:paraId="602FC1A6" w14:textId="77777777" w:rsidR="00894AEA" w:rsidRPr="00741ECA" w:rsidRDefault="00894AEA" w:rsidP="00894AEA">
      <w:pPr>
        <w:pStyle w:val="Ttulo3"/>
        <w:rPr>
          <w:rFonts w:ascii="Helvetica" w:hAnsi="Helvetica"/>
          <w:lang w:val="es-PE"/>
        </w:rPr>
      </w:pPr>
      <w:r w:rsidRPr="00741ECA">
        <w:rPr>
          <w:rFonts w:ascii="Helvetica" w:hAnsi="Helvetica"/>
          <w:lang w:val="es-PE"/>
        </w:rPr>
        <w:t>Verificación de la implementación</w:t>
      </w:r>
    </w:p>
    <w:p w14:paraId="5A527619" w14:textId="13521D84" w:rsidR="00894AEA" w:rsidRPr="00741ECA" w:rsidRDefault="00894AEA" w:rsidP="00741ECA">
      <w:pPr>
        <w:pStyle w:val="NormalWeb"/>
        <w:ind w:firstLine="720"/>
        <w:rPr>
          <w:rFonts w:ascii="Helvetica" w:hAnsi="Helvetica"/>
          <w:lang w:val="es-PE"/>
        </w:rPr>
      </w:pPr>
      <w:r w:rsidRPr="00741ECA">
        <w:rPr>
          <w:rFonts w:ascii="Helvetica" w:hAnsi="Helvetica"/>
          <w:lang w:val="es-PE"/>
        </w:rPr>
        <w:t>Una vez transcurrido el plazo, debe verificarse si la acción correctiva fue realmente implementada</w:t>
      </w:r>
      <w:r w:rsidR="00741ECA" w:rsidRPr="00741ECA">
        <w:rPr>
          <w:rFonts w:ascii="Helvetica" w:hAnsi="Helvetica"/>
          <w:lang w:val="es-PE"/>
        </w:rPr>
        <w:t xml:space="preserve">. </w:t>
      </w:r>
      <w:r w:rsidRPr="00741ECA">
        <w:rPr>
          <w:rFonts w:ascii="Helvetica" w:hAnsi="Helvetica"/>
          <w:lang w:val="es-PE"/>
        </w:rPr>
        <w:t>Por ejemplo, si la organización decidió modificar el procedimiento de aprobación de pagos, debe comprobarse:</w:t>
      </w:r>
    </w:p>
    <w:p w14:paraId="2889932C"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¿El procedimiento fue actualizado?</w:t>
      </w:r>
    </w:p>
    <w:p w14:paraId="40DFBCA7"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¿Fue aprobado?</w:t>
      </w:r>
    </w:p>
    <w:p w14:paraId="625518F3"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¿Fue comunicado?</w:t>
      </w:r>
    </w:p>
    <w:p w14:paraId="75AB0AA6"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¿Los trabajadores recibieron la información necesaria?</w:t>
      </w:r>
    </w:p>
    <w:p w14:paraId="3DC4837B"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¿El nuevo control está funcionando?</w:t>
      </w:r>
    </w:p>
    <w:p w14:paraId="36F4E538"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La implementación documental por sí sola no demuestra necesariamente que la acción haya sido eficaz.</w:t>
      </w:r>
    </w:p>
    <w:p w14:paraId="6C0A5F85" w14:textId="77777777" w:rsidR="00894AEA" w:rsidRPr="00741ECA" w:rsidRDefault="00894AEA" w:rsidP="00894AEA">
      <w:pPr>
        <w:pStyle w:val="Ttulo3"/>
        <w:rPr>
          <w:rFonts w:ascii="Helvetica" w:hAnsi="Helvetica"/>
          <w:lang w:val="es-PE"/>
        </w:rPr>
      </w:pPr>
      <w:r w:rsidRPr="00741ECA">
        <w:rPr>
          <w:rFonts w:ascii="Helvetica" w:hAnsi="Helvetica"/>
          <w:lang w:val="es-PE"/>
        </w:rPr>
        <w:t>Evaluación de la eficacia</w:t>
      </w:r>
    </w:p>
    <w:p w14:paraId="64FF6AC6"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Uno de los requisitos fundamentales de ISO 37001:2025 es </w:t>
      </w:r>
      <w:r w:rsidRPr="00741ECA">
        <w:rPr>
          <w:rStyle w:val="Textoennegrita"/>
          <w:rFonts w:ascii="Helvetica" w:hAnsi="Helvetica"/>
          <w:lang w:val="es-PE"/>
        </w:rPr>
        <w:t>revisar la eficacia de las acciones correctivas adoptadas</w:t>
      </w:r>
      <w:r w:rsidRPr="00741ECA">
        <w:rPr>
          <w:rFonts w:ascii="Helvetica" w:hAnsi="Helvetica"/>
          <w:lang w:val="es-PE"/>
        </w:rPr>
        <w:t xml:space="preserve">. </w:t>
      </w:r>
    </w:p>
    <w:p w14:paraId="35B018B4" w14:textId="77777777" w:rsidR="00894AEA" w:rsidRPr="00741ECA" w:rsidRDefault="00894AEA" w:rsidP="00894AEA">
      <w:pPr>
        <w:pStyle w:val="NormalWeb"/>
        <w:rPr>
          <w:rFonts w:ascii="Helvetica" w:hAnsi="Helvetica"/>
          <w:lang w:val="es-PE"/>
        </w:rPr>
      </w:pPr>
      <w:r w:rsidRPr="00741ECA">
        <w:rPr>
          <w:rFonts w:ascii="Helvetica" w:hAnsi="Helvetica"/>
          <w:lang w:val="es-PE"/>
        </w:rPr>
        <w:t>La pregunta fundamental es:</w:t>
      </w:r>
    </w:p>
    <w:p w14:paraId="3FB08503"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¿La acción realmente solucionó la causa del problema?</w:t>
      </w:r>
    </w:p>
    <w:p w14:paraId="75490B12" w14:textId="770E8776" w:rsidR="00894AEA" w:rsidRPr="00741ECA" w:rsidRDefault="00894AEA" w:rsidP="00741ECA">
      <w:pPr>
        <w:pStyle w:val="NormalWeb"/>
        <w:ind w:firstLine="720"/>
        <w:rPr>
          <w:rFonts w:ascii="Helvetica" w:hAnsi="Helvetica"/>
          <w:lang w:val="es-PE"/>
        </w:rPr>
      </w:pPr>
      <w:r w:rsidRPr="00741ECA">
        <w:rPr>
          <w:rFonts w:ascii="Helvetica" w:hAnsi="Helvetica"/>
          <w:lang w:val="es-PE"/>
        </w:rPr>
        <w:t>Por ejemplo, una organización detecta que algunos proveedores fueron contratados sin debida diligencia y establece un nuevo procedimiento.</w:t>
      </w:r>
      <w:r w:rsidR="00741ECA" w:rsidRPr="00741ECA">
        <w:rPr>
          <w:rFonts w:ascii="Helvetica" w:hAnsi="Helvetica"/>
          <w:lang w:val="es-PE"/>
        </w:rPr>
        <w:t xml:space="preserve"> </w:t>
      </w:r>
      <w:r w:rsidRPr="00741ECA">
        <w:rPr>
          <w:rFonts w:ascii="Helvetica" w:hAnsi="Helvetica"/>
          <w:lang w:val="es-PE"/>
        </w:rPr>
        <w:t>Después de varios meses puede revisarse una muestra de nuevas contrataciones.</w:t>
      </w:r>
      <w:r w:rsidR="00741ECA" w:rsidRPr="00741ECA">
        <w:rPr>
          <w:rFonts w:ascii="Helvetica" w:hAnsi="Helvetica"/>
          <w:lang w:val="es-PE"/>
        </w:rPr>
        <w:t xml:space="preserve"> </w:t>
      </w:r>
      <w:r w:rsidRPr="00741ECA">
        <w:rPr>
          <w:rFonts w:ascii="Helvetica" w:hAnsi="Helvetica"/>
          <w:lang w:val="es-PE"/>
        </w:rPr>
        <w:t>Si todos los proveedores correspondientes fueron evaluados correctamente, existe evidencia de que el control puede estar funcionando.</w:t>
      </w:r>
    </w:p>
    <w:p w14:paraId="0E3AA30F"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Si el mismo problema continúa apareciendo, la acción correctiva </w:t>
      </w:r>
      <w:r w:rsidRPr="00741ECA">
        <w:rPr>
          <w:rStyle w:val="Textoennegrita"/>
          <w:rFonts w:ascii="Helvetica" w:hAnsi="Helvetica"/>
          <w:lang w:val="es-PE"/>
        </w:rPr>
        <w:t>no fue suficientemente eficaz</w:t>
      </w:r>
      <w:r w:rsidRPr="00741ECA">
        <w:rPr>
          <w:rFonts w:ascii="Helvetica" w:hAnsi="Helvetica"/>
          <w:lang w:val="es-PE"/>
        </w:rPr>
        <w:t xml:space="preserve"> y será necesario revisar nuevamente las causas y las medidas adoptadas.</w:t>
      </w:r>
    </w:p>
    <w:p w14:paraId="7A8E311D" w14:textId="77777777" w:rsidR="00894AEA" w:rsidRPr="00741ECA" w:rsidRDefault="00894AEA" w:rsidP="00894AEA">
      <w:pPr>
        <w:pStyle w:val="Ttulo3"/>
        <w:rPr>
          <w:rFonts w:ascii="Helvetica" w:hAnsi="Helvetica"/>
          <w:lang w:val="es-PE"/>
        </w:rPr>
      </w:pPr>
      <w:r w:rsidRPr="00741ECA">
        <w:rPr>
          <w:rFonts w:ascii="Helvetica" w:hAnsi="Helvetica"/>
          <w:lang w:val="es-PE"/>
        </w:rPr>
        <w:t>Indicadores de eficacia</w:t>
      </w:r>
    </w:p>
    <w:p w14:paraId="3BFF2E5B" w14:textId="77777777" w:rsidR="00894AEA" w:rsidRPr="00741ECA" w:rsidRDefault="00894AEA" w:rsidP="00894AEA">
      <w:pPr>
        <w:pStyle w:val="NormalWeb"/>
        <w:rPr>
          <w:rFonts w:ascii="Helvetica" w:hAnsi="Helvetica"/>
          <w:lang w:val="es-PE"/>
        </w:rPr>
      </w:pPr>
      <w:r w:rsidRPr="00741ECA">
        <w:rPr>
          <w:rFonts w:ascii="Helvetica" w:hAnsi="Helvetica"/>
          <w:lang w:val="es-PE"/>
        </w:rPr>
        <w:t>Dependiendo del caso, la eficacia puede evaluarse mediante:</w:t>
      </w:r>
    </w:p>
    <w:p w14:paraId="47A2269C" w14:textId="77777777" w:rsidR="00894AEA" w:rsidRPr="00741ECA" w:rsidRDefault="00894AEA" w:rsidP="0047461E">
      <w:pPr>
        <w:numPr>
          <w:ilvl w:val="0"/>
          <w:numId w:val="324"/>
        </w:numPr>
        <w:spacing w:before="100" w:beforeAutospacing="1" w:after="100" w:afterAutospacing="1" w:line="240" w:lineRule="auto"/>
        <w:rPr>
          <w:rFonts w:ascii="Helvetica" w:hAnsi="Helvetica"/>
          <w:lang w:val="es-PE"/>
        </w:rPr>
      </w:pPr>
      <w:r w:rsidRPr="00741ECA">
        <w:rPr>
          <w:rFonts w:ascii="Helvetica" w:hAnsi="Helvetica"/>
          <w:lang w:val="es-PE"/>
        </w:rPr>
        <w:t xml:space="preserve">Reducción de no conformidades similares. </w:t>
      </w:r>
    </w:p>
    <w:p w14:paraId="32B00870" w14:textId="77777777" w:rsidR="00894AEA" w:rsidRPr="00741ECA" w:rsidRDefault="00894AEA" w:rsidP="0047461E">
      <w:pPr>
        <w:numPr>
          <w:ilvl w:val="0"/>
          <w:numId w:val="324"/>
        </w:numPr>
        <w:spacing w:before="100" w:beforeAutospacing="1" w:after="100" w:afterAutospacing="1" w:line="240" w:lineRule="auto"/>
        <w:rPr>
          <w:rFonts w:ascii="Helvetica" w:hAnsi="Helvetica"/>
        </w:rPr>
      </w:pPr>
      <w:r w:rsidRPr="00741ECA">
        <w:rPr>
          <w:rFonts w:ascii="Helvetica" w:hAnsi="Helvetica"/>
        </w:rPr>
        <w:t xml:space="preserve">Cumplimiento de nuevos controles. </w:t>
      </w:r>
    </w:p>
    <w:p w14:paraId="26407B65" w14:textId="77777777" w:rsidR="00894AEA" w:rsidRPr="00741ECA" w:rsidRDefault="00894AEA" w:rsidP="0047461E">
      <w:pPr>
        <w:numPr>
          <w:ilvl w:val="0"/>
          <w:numId w:val="324"/>
        </w:numPr>
        <w:spacing w:before="100" w:beforeAutospacing="1" w:after="100" w:afterAutospacing="1" w:line="240" w:lineRule="auto"/>
        <w:rPr>
          <w:rFonts w:ascii="Helvetica" w:hAnsi="Helvetica"/>
        </w:rPr>
      </w:pPr>
      <w:r w:rsidRPr="00741ECA">
        <w:rPr>
          <w:rFonts w:ascii="Helvetica" w:hAnsi="Helvetica"/>
        </w:rPr>
        <w:t xml:space="preserve">Resultados de auditorías posteriores. </w:t>
      </w:r>
    </w:p>
    <w:p w14:paraId="12CA88D7" w14:textId="77777777" w:rsidR="00894AEA" w:rsidRPr="00741ECA" w:rsidRDefault="00894AEA" w:rsidP="0047461E">
      <w:pPr>
        <w:numPr>
          <w:ilvl w:val="0"/>
          <w:numId w:val="324"/>
        </w:numPr>
        <w:spacing w:before="100" w:beforeAutospacing="1" w:after="100" w:afterAutospacing="1" w:line="240" w:lineRule="auto"/>
        <w:rPr>
          <w:rFonts w:ascii="Helvetica" w:hAnsi="Helvetica"/>
        </w:rPr>
      </w:pPr>
      <w:r w:rsidRPr="00741ECA">
        <w:rPr>
          <w:rFonts w:ascii="Helvetica" w:hAnsi="Helvetica"/>
        </w:rPr>
        <w:t xml:space="preserve">Reducción de excepciones. </w:t>
      </w:r>
    </w:p>
    <w:p w14:paraId="7EF06DF4" w14:textId="77777777" w:rsidR="00894AEA" w:rsidRPr="00741ECA" w:rsidRDefault="00894AEA" w:rsidP="0047461E">
      <w:pPr>
        <w:numPr>
          <w:ilvl w:val="0"/>
          <w:numId w:val="324"/>
        </w:numPr>
        <w:spacing w:before="100" w:beforeAutospacing="1" w:after="100" w:afterAutospacing="1" w:line="240" w:lineRule="auto"/>
        <w:rPr>
          <w:rFonts w:ascii="Helvetica" w:hAnsi="Helvetica"/>
        </w:rPr>
      </w:pPr>
      <w:r w:rsidRPr="00741ECA">
        <w:rPr>
          <w:rFonts w:ascii="Helvetica" w:hAnsi="Helvetica"/>
        </w:rPr>
        <w:t xml:space="preserve">Cumplimiento de procedimientos. </w:t>
      </w:r>
    </w:p>
    <w:p w14:paraId="68B71F47" w14:textId="77777777" w:rsidR="00894AEA" w:rsidRPr="00741ECA" w:rsidRDefault="00894AEA" w:rsidP="0047461E">
      <w:pPr>
        <w:numPr>
          <w:ilvl w:val="0"/>
          <w:numId w:val="324"/>
        </w:numPr>
        <w:spacing w:before="100" w:beforeAutospacing="1" w:after="100" w:afterAutospacing="1" w:line="240" w:lineRule="auto"/>
        <w:rPr>
          <w:rFonts w:ascii="Helvetica" w:hAnsi="Helvetica"/>
          <w:lang w:val="es-PE"/>
        </w:rPr>
      </w:pPr>
      <w:r w:rsidRPr="00741ECA">
        <w:rPr>
          <w:rFonts w:ascii="Helvetica" w:hAnsi="Helvetica"/>
          <w:lang w:val="es-PE"/>
        </w:rPr>
        <w:t xml:space="preserve">Resultados de revisiones de expedientes. </w:t>
      </w:r>
    </w:p>
    <w:p w14:paraId="5437C786" w14:textId="77777777" w:rsidR="00894AEA" w:rsidRPr="00741ECA" w:rsidRDefault="00894AEA" w:rsidP="0047461E">
      <w:pPr>
        <w:numPr>
          <w:ilvl w:val="0"/>
          <w:numId w:val="324"/>
        </w:numPr>
        <w:spacing w:before="100" w:beforeAutospacing="1" w:after="100" w:afterAutospacing="1" w:line="240" w:lineRule="auto"/>
        <w:rPr>
          <w:rFonts w:ascii="Helvetica" w:hAnsi="Helvetica"/>
        </w:rPr>
      </w:pPr>
      <w:r w:rsidRPr="00741ECA">
        <w:rPr>
          <w:rFonts w:ascii="Helvetica" w:hAnsi="Helvetica"/>
        </w:rPr>
        <w:t xml:space="preserve">Disminución de incidentes relacionados. </w:t>
      </w:r>
    </w:p>
    <w:p w14:paraId="7AEE4C9F" w14:textId="77777777" w:rsidR="00894AEA" w:rsidRPr="00741ECA" w:rsidRDefault="00894AEA" w:rsidP="0047461E">
      <w:pPr>
        <w:numPr>
          <w:ilvl w:val="0"/>
          <w:numId w:val="324"/>
        </w:numPr>
        <w:spacing w:before="100" w:beforeAutospacing="1" w:after="100" w:afterAutospacing="1" w:line="240" w:lineRule="auto"/>
        <w:rPr>
          <w:rFonts w:ascii="Helvetica" w:hAnsi="Helvetica"/>
          <w:lang w:val="es-PE"/>
        </w:rPr>
      </w:pPr>
      <w:r w:rsidRPr="00741ECA">
        <w:rPr>
          <w:rFonts w:ascii="Helvetica" w:hAnsi="Helvetica"/>
          <w:lang w:val="es-PE"/>
        </w:rPr>
        <w:t xml:space="preserve">Mejora de indicadores de cumplimiento. </w:t>
      </w:r>
    </w:p>
    <w:p w14:paraId="22FE7403" w14:textId="77777777" w:rsidR="00894AEA" w:rsidRPr="00741ECA" w:rsidRDefault="00894AEA" w:rsidP="00894AEA">
      <w:pPr>
        <w:pStyle w:val="NormalWeb"/>
        <w:rPr>
          <w:rFonts w:ascii="Helvetica" w:hAnsi="Helvetica"/>
          <w:lang w:val="es-PE"/>
        </w:rPr>
      </w:pPr>
      <w:r w:rsidRPr="00741ECA">
        <w:rPr>
          <w:rFonts w:ascii="Helvetica" w:hAnsi="Helvetica"/>
          <w:lang w:val="es-PE"/>
        </w:rPr>
        <w:t>La metodología debe adaptarse a la naturaleza de la acción.</w:t>
      </w:r>
    </w:p>
    <w:p w14:paraId="16B5617F" w14:textId="77777777" w:rsidR="00894AEA" w:rsidRPr="00741ECA" w:rsidRDefault="00894AEA" w:rsidP="00894AEA">
      <w:pPr>
        <w:pStyle w:val="Ttulo3"/>
        <w:rPr>
          <w:rFonts w:ascii="Helvetica" w:hAnsi="Helvetica"/>
          <w:lang w:val="es-PE"/>
        </w:rPr>
      </w:pPr>
      <w:r w:rsidRPr="00741ECA">
        <w:rPr>
          <w:rFonts w:ascii="Helvetica" w:hAnsi="Helvetica"/>
          <w:lang w:val="es-PE"/>
        </w:rPr>
        <w:t>Documentación de las acciones correctivas</w:t>
      </w:r>
    </w:p>
    <w:p w14:paraId="476A06C6"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ISO 37001:2025 requiere conservar </w:t>
      </w:r>
      <w:r w:rsidRPr="00741ECA">
        <w:rPr>
          <w:rStyle w:val="Textoennegrita"/>
          <w:rFonts w:ascii="Helvetica" w:hAnsi="Helvetica"/>
          <w:lang w:val="es-PE"/>
        </w:rPr>
        <w:t>información documentada como evidencia de la naturaleza de las no conformidades, las acciones adoptadas y los resultados de las acciones correctivas</w:t>
      </w:r>
      <w:r w:rsidRPr="00741ECA">
        <w:rPr>
          <w:rFonts w:ascii="Helvetica" w:hAnsi="Helvetica"/>
          <w:lang w:val="es-PE"/>
        </w:rPr>
        <w:t xml:space="preserve">. </w:t>
      </w:r>
    </w:p>
    <w:p w14:paraId="4992B844" w14:textId="77777777" w:rsidR="00894AEA" w:rsidRPr="00741ECA" w:rsidRDefault="00894AEA" w:rsidP="00894AEA">
      <w:pPr>
        <w:pStyle w:val="NormalWeb"/>
        <w:rPr>
          <w:rFonts w:ascii="Helvetica" w:hAnsi="Helvetica"/>
        </w:rPr>
      </w:pPr>
      <w:r w:rsidRPr="00741ECA">
        <w:rPr>
          <w:rFonts w:ascii="Helvetica" w:hAnsi="Helvetica"/>
        </w:rPr>
        <w:t>La documentación puede incluir:</w:t>
      </w:r>
    </w:p>
    <w:p w14:paraId="1CB3D67B" w14:textId="77777777" w:rsidR="00894AEA" w:rsidRPr="00741ECA" w:rsidRDefault="00894AEA" w:rsidP="0047461E">
      <w:pPr>
        <w:numPr>
          <w:ilvl w:val="0"/>
          <w:numId w:val="325"/>
        </w:numPr>
        <w:spacing w:before="100" w:beforeAutospacing="1" w:after="100" w:afterAutospacing="1" w:line="240" w:lineRule="auto"/>
        <w:rPr>
          <w:rFonts w:ascii="Helvetica" w:hAnsi="Helvetica"/>
          <w:lang w:val="es-PE"/>
        </w:rPr>
      </w:pPr>
      <w:r w:rsidRPr="00741ECA">
        <w:rPr>
          <w:rFonts w:ascii="Helvetica" w:hAnsi="Helvetica"/>
          <w:lang w:val="es-PE"/>
        </w:rPr>
        <w:t xml:space="preserve">Descripción de la no conformidad. </w:t>
      </w:r>
    </w:p>
    <w:p w14:paraId="3A37F4FD" w14:textId="77777777" w:rsidR="00894AEA" w:rsidRPr="00741ECA" w:rsidRDefault="00894AEA" w:rsidP="0047461E">
      <w:pPr>
        <w:numPr>
          <w:ilvl w:val="0"/>
          <w:numId w:val="325"/>
        </w:numPr>
        <w:spacing w:before="100" w:beforeAutospacing="1" w:after="100" w:afterAutospacing="1" w:line="240" w:lineRule="auto"/>
        <w:rPr>
          <w:rFonts w:ascii="Helvetica" w:hAnsi="Helvetica"/>
        </w:rPr>
      </w:pPr>
      <w:r w:rsidRPr="00741ECA">
        <w:rPr>
          <w:rFonts w:ascii="Helvetica" w:hAnsi="Helvetica"/>
        </w:rPr>
        <w:t xml:space="preserve">Evidencias. </w:t>
      </w:r>
    </w:p>
    <w:p w14:paraId="0FBE729E" w14:textId="77777777" w:rsidR="00894AEA" w:rsidRPr="00741ECA" w:rsidRDefault="00894AEA" w:rsidP="0047461E">
      <w:pPr>
        <w:numPr>
          <w:ilvl w:val="0"/>
          <w:numId w:val="325"/>
        </w:numPr>
        <w:spacing w:before="100" w:beforeAutospacing="1" w:after="100" w:afterAutospacing="1" w:line="240" w:lineRule="auto"/>
        <w:rPr>
          <w:rFonts w:ascii="Helvetica" w:hAnsi="Helvetica"/>
        </w:rPr>
      </w:pPr>
      <w:r w:rsidRPr="00741ECA">
        <w:rPr>
          <w:rFonts w:ascii="Helvetica" w:hAnsi="Helvetica"/>
        </w:rPr>
        <w:t xml:space="preserve">Análisis de causas. </w:t>
      </w:r>
    </w:p>
    <w:p w14:paraId="183FCFAC" w14:textId="77777777" w:rsidR="00894AEA" w:rsidRPr="00741ECA" w:rsidRDefault="00894AEA" w:rsidP="0047461E">
      <w:pPr>
        <w:numPr>
          <w:ilvl w:val="0"/>
          <w:numId w:val="325"/>
        </w:numPr>
        <w:spacing w:before="100" w:beforeAutospacing="1" w:after="100" w:afterAutospacing="1" w:line="240" w:lineRule="auto"/>
        <w:rPr>
          <w:rFonts w:ascii="Helvetica" w:hAnsi="Helvetica"/>
        </w:rPr>
      </w:pPr>
      <w:r w:rsidRPr="00741ECA">
        <w:rPr>
          <w:rFonts w:ascii="Helvetica" w:hAnsi="Helvetica"/>
        </w:rPr>
        <w:t xml:space="preserve">Consecuencias identificadas. </w:t>
      </w:r>
    </w:p>
    <w:p w14:paraId="630EBCC5" w14:textId="77777777" w:rsidR="00894AEA" w:rsidRPr="00741ECA" w:rsidRDefault="00894AEA" w:rsidP="0047461E">
      <w:pPr>
        <w:numPr>
          <w:ilvl w:val="0"/>
          <w:numId w:val="325"/>
        </w:numPr>
        <w:spacing w:before="100" w:beforeAutospacing="1" w:after="100" w:afterAutospacing="1" w:line="240" w:lineRule="auto"/>
        <w:rPr>
          <w:rFonts w:ascii="Helvetica" w:hAnsi="Helvetica"/>
        </w:rPr>
      </w:pPr>
      <w:r w:rsidRPr="00741ECA">
        <w:rPr>
          <w:rFonts w:ascii="Helvetica" w:hAnsi="Helvetica"/>
        </w:rPr>
        <w:t xml:space="preserve">Corrección realizada. </w:t>
      </w:r>
    </w:p>
    <w:p w14:paraId="476CAFC0" w14:textId="77777777" w:rsidR="00894AEA" w:rsidRPr="00741ECA" w:rsidRDefault="00894AEA" w:rsidP="0047461E">
      <w:pPr>
        <w:numPr>
          <w:ilvl w:val="0"/>
          <w:numId w:val="325"/>
        </w:numPr>
        <w:spacing w:before="100" w:beforeAutospacing="1" w:after="100" w:afterAutospacing="1" w:line="240" w:lineRule="auto"/>
        <w:rPr>
          <w:rFonts w:ascii="Helvetica" w:hAnsi="Helvetica"/>
        </w:rPr>
      </w:pPr>
      <w:r w:rsidRPr="00741ECA">
        <w:rPr>
          <w:rFonts w:ascii="Helvetica" w:hAnsi="Helvetica"/>
        </w:rPr>
        <w:t xml:space="preserve">Acción correctiva. </w:t>
      </w:r>
    </w:p>
    <w:p w14:paraId="2F9F3EF4" w14:textId="77777777" w:rsidR="00894AEA" w:rsidRPr="00741ECA" w:rsidRDefault="00894AEA" w:rsidP="0047461E">
      <w:pPr>
        <w:numPr>
          <w:ilvl w:val="0"/>
          <w:numId w:val="325"/>
        </w:numPr>
        <w:spacing w:before="100" w:beforeAutospacing="1" w:after="100" w:afterAutospacing="1" w:line="240" w:lineRule="auto"/>
        <w:rPr>
          <w:rFonts w:ascii="Helvetica" w:hAnsi="Helvetica"/>
        </w:rPr>
      </w:pPr>
      <w:r w:rsidRPr="00741ECA">
        <w:rPr>
          <w:rFonts w:ascii="Helvetica" w:hAnsi="Helvetica"/>
        </w:rPr>
        <w:t xml:space="preserve">Responsable. </w:t>
      </w:r>
    </w:p>
    <w:p w14:paraId="0B3EE731" w14:textId="77777777" w:rsidR="00894AEA" w:rsidRPr="00741ECA" w:rsidRDefault="00894AEA" w:rsidP="0047461E">
      <w:pPr>
        <w:numPr>
          <w:ilvl w:val="0"/>
          <w:numId w:val="325"/>
        </w:numPr>
        <w:spacing w:before="100" w:beforeAutospacing="1" w:after="100" w:afterAutospacing="1" w:line="240" w:lineRule="auto"/>
        <w:rPr>
          <w:rFonts w:ascii="Helvetica" w:hAnsi="Helvetica"/>
        </w:rPr>
      </w:pPr>
      <w:r w:rsidRPr="00741ECA">
        <w:rPr>
          <w:rFonts w:ascii="Helvetica" w:hAnsi="Helvetica"/>
        </w:rPr>
        <w:t xml:space="preserve">Fecha prevista. </w:t>
      </w:r>
    </w:p>
    <w:p w14:paraId="07380065" w14:textId="77777777" w:rsidR="00894AEA" w:rsidRPr="00741ECA" w:rsidRDefault="00894AEA" w:rsidP="0047461E">
      <w:pPr>
        <w:numPr>
          <w:ilvl w:val="0"/>
          <w:numId w:val="325"/>
        </w:numPr>
        <w:spacing w:before="100" w:beforeAutospacing="1" w:after="100" w:afterAutospacing="1" w:line="240" w:lineRule="auto"/>
        <w:rPr>
          <w:rFonts w:ascii="Helvetica" w:hAnsi="Helvetica"/>
        </w:rPr>
      </w:pPr>
      <w:r w:rsidRPr="00741ECA">
        <w:rPr>
          <w:rFonts w:ascii="Helvetica" w:hAnsi="Helvetica"/>
        </w:rPr>
        <w:t xml:space="preserve">Evidencia de implementación. </w:t>
      </w:r>
    </w:p>
    <w:p w14:paraId="0A73E202" w14:textId="77777777" w:rsidR="00894AEA" w:rsidRPr="00741ECA" w:rsidRDefault="00894AEA" w:rsidP="0047461E">
      <w:pPr>
        <w:numPr>
          <w:ilvl w:val="0"/>
          <w:numId w:val="325"/>
        </w:numPr>
        <w:spacing w:before="100" w:beforeAutospacing="1" w:after="100" w:afterAutospacing="1" w:line="240" w:lineRule="auto"/>
        <w:rPr>
          <w:rFonts w:ascii="Helvetica" w:hAnsi="Helvetica"/>
        </w:rPr>
      </w:pPr>
      <w:r w:rsidRPr="00741ECA">
        <w:rPr>
          <w:rFonts w:ascii="Helvetica" w:hAnsi="Helvetica"/>
        </w:rPr>
        <w:t xml:space="preserve">Resultado de la verificación. </w:t>
      </w:r>
    </w:p>
    <w:p w14:paraId="1AB22CDD" w14:textId="77777777" w:rsidR="00894AEA" w:rsidRPr="00741ECA" w:rsidRDefault="00894AEA" w:rsidP="0047461E">
      <w:pPr>
        <w:numPr>
          <w:ilvl w:val="0"/>
          <w:numId w:val="325"/>
        </w:numPr>
        <w:spacing w:before="100" w:beforeAutospacing="1" w:after="100" w:afterAutospacing="1" w:line="240" w:lineRule="auto"/>
        <w:rPr>
          <w:rFonts w:ascii="Helvetica" w:hAnsi="Helvetica"/>
        </w:rPr>
      </w:pPr>
      <w:r w:rsidRPr="00741ECA">
        <w:rPr>
          <w:rFonts w:ascii="Helvetica" w:hAnsi="Helvetica"/>
        </w:rPr>
        <w:t xml:space="preserve">Evaluación de eficacia. </w:t>
      </w:r>
    </w:p>
    <w:p w14:paraId="406FCE5C" w14:textId="77777777" w:rsidR="00894AEA" w:rsidRPr="00741ECA" w:rsidRDefault="00894AEA" w:rsidP="00741ECA">
      <w:pPr>
        <w:pStyle w:val="NormalWeb"/>
        <w:ind w:firstLine="360"/>
        <w:rPr>
          <w:rFonts w:ascii="Helvetica" w:hAnsi="Helvetica"/>
          <w:lang w:val="es-PE"/>
        </w:rPr>
      </w:pPr>
      <w:r w:rsidRPr="00741ECA">
        <w:rPr>
          <w:rFonts w:ascii="Helvetica" w:hAnsi="Helvetica"/>
          <w:lang w:val="es-PE"/>
        </w:rPr>
        <w:t xml:space="preserve">Esta información permite demostrar que la organización </w:t>
      </w:r>
      <w:r w:rsidRPr="00741ECA">
        <w:rPr>
          <w:rStyle w:val="Textoennegrita"/>
          <w:rFonts w:ascii="Helvetica" w:hAnsi="Helvetica"/>
          <w:lang w:val="es-PE"/>
        </w:rPr>
        <w:t>no ignoró el problema y realizó un tratamiento estructurado</w:t>
      </w:r>
      <w:r w:rsidRPr="00741ECA">
        <w:rPr>
          <w:rFonts w:ascii="Helvetica" w:hAnsi="Helvetica"/>
          <w:lang w:val="es-PE"/>
        </w:rPr>
        <w:t>.</w:t>
      </w:r>
    </w:p>
    <w:p w14:paraId="1C4C827B" w14:textId="77777777" w:rsidR="00894AEA" w:rsidRPr="00741ECA" w:rsidRDefault="00894AEA" w:rsidP="00894AEA">
      <w:pPr>
        <w:pStyle w:val="Ttulo3"/>
        <w:rPr>
          <w:rFonts w:ascii="Helvetica" w:hAnsi="Helvetica"/>
          <w:lang w:val="es-PE"/>
        </w:rPr>
      </w:pPr>
      <w:r w:rsidRPr="00741ECA">
        <w:rPr>
          <w:rFonts w:ascii="Helvetica" w:hAnsi="Helvetica"/>
          <w:lang w:val="es-PE"/>
        </w:rPr>
        <w:t>Relación con las auditorías internas</w:t>
      </w:r>
    </w:p>
    <w:p w14:paraId="47381A08" w14:textId="6DB87383"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Las acciones correctivas están estrechamente relacionadas con las </w:t>
      </w:r>
      <w:r w:rsidRPr="00741ECA">
        <w:rPr>
          <w:rStyle w:val="Textoennegrita"/>
          <w:rFonts w:ascii="Helvetica" w:hAnsi="Helvetica"/>
          <w:lang w:val="es-PE"/>
        </w:rPr>
        <w:t>auditorías internas</w:t>
      </w:r>
      <w:r w:rsidRPr="00741ECA">
        <w:rPr>
          <w:rFonts w:ascii="Helvetica" w:hAnsi="Helvetica"/>
          <w:lang w:val="es-PE"/>
        </w:rPr>
        <w:t>.</w:t>
      </w:r>
      <w:r w:rsidR="00741ECA" w:rsidRPr="00741ECA">
        <w:rPr>
          <w:rFonts w:ascii="Helvetica" w:hAnsi="Helvetica"/>
          <w:lang w:val="es-PE"/>
        </w:rPr>
        <w:t xml:space="preserve"> </w:t>
      </w:r>
      <w:r w:rsidRPr="00741ECA">
        <w:rPr>
          <w:rFonts w:ascii="Helvetica" w:hAnsi="Helvetica"/>
          <w:lang w:val="es-PE"/>
        </w:rPr>
        <w:t>Una auditoría puede detectar una no conformidad.</w:t>
      </w:r>
    </w:p>
    <w:p w14:paraId="4E4B7AD9" w14:textId="77777777" w:rsidR="00894AEA" w:rsidRPr="00741ECA" w:rsidRDefault="00894AEA" w:rsidP="00894AEA">
      <w:pPr>
        <w:pStyle w:val="NormalWeb"/>
        <w:rPr>
          <w:rFonts w:ascii="Helvetica" w:hAnsi="Helvetica"/>
          <w:lang w:val="es-PE"/>
        </w:rPr>
      </w:pPr>
      <w:r w:rsidRPr="00741ECA">
        <w:rPr>
          <w:rFonts w:ascii="Helvetica" w:hAnsi="Helvetica"/>
          <w:lang w:val="es-PE"/>
        </w:rPr>
        <w:t>Después:</w:t>
      </w:r>
    </w:p>
    <w:p w14:paraId="40B4BDC9"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Se registra la no conformidad.</w:t>
      </w:r>
    </w:p>
    <w:p w14:paraId="70E19186"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Se analiza su causa.</w:t>
      </w:r>
    </w:p>
    <w:p w14:paraId="1898A2CA"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Se determina una acción correctiva.</w:t>
      </w:r>
    </w:p>
    <w:p w14:paraId="32A9E272"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Se implementa la acción.</w:t>
      </w:r>
    </w:p>
    <w:p w14:paraId="3A60F8B2"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Se verifica su eficacia.</w:t>
      </w:r>
    </w:p>
    <w:p w14:paraId="353190DE"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La auditoría posterior puede comprobar si el problema fue solucionado.</w:t>
      </w:r>
    </w:p>
    <w:p w14:paraId="498F6412"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De esta forma, la auditoría y las acciones correctivas forman parte de un mismo ciclo de mejora.</w:t>
      </w:r>
    </w:p>
    <w:p w14:paraId="1CFEF510" w14:textId="77777777" w:rsidR="00894AEA" w:rsidRPr="00741ECA" w:rsidRDefault="00894AEA" w:rsidP="00894AEA">
      <w:pPr>
        <w:pStyle w:val="Ttulo3"/>
        <w:rPr>
          <w:rFonts w:ascii="Helvetica" w:hAnsi="Helvetica"/>
          <w:lang w:val="es-PE"/>
        </w:rPr>
      </w:pPr>
      <w:r w:rsidRPr="00741ECA">
        <w:rPr>
          <w:rFonts w:ascii="Helvetica" w:hAnsi="Helvetica"/>
          <w:lang w:val="es-PE"/>
        </w:rPr>
        <w:t>Relación con la revisión por la dirección</w:t>
      </w:r>
    </w:p>
    <w:p w14:paraId="7C0C1736"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Los resultados de las acciones correctivas también pueden ser relevantes para la </w:t>
      </w:r>
      <w:r w:rsidRPr="00741ECA">
        <w:rPr>
          <w:rStyle w:val="Textoennegrita"/>
          <w:rFonts w:ascii="Helvetica" w:hAnsi="Helvetica"/>
          <w:lang w:val="es-PE"/>
        </w:rPr>
        <w:t>revisión por la dirección</w:t>
      </w:r>
      <w:r w:rsidRPr="00741ECA">
        <w:rPr>
          <w:rFonts w:ascii="Helvetica" w:hAnsi="Helvetica"/>
          <w:lang w:val="es-PE"/>
        </w:rPr>
        <w:t>.</w:t>
      </w:r>
    </w:p>
    <w:p w14:paraId="76E37FDB" w14:textId="77777777" w:rsidR="00894AEA" w:rsidRPr="00741ECA" w:rsidRDefault="00894AEA" w:rsidP="00894AEA">
      <w:pPr>
        <w:pStyle w:val="NormalWeb"/>
        <w:rPr>
          <w:rFonts w:ascii="Helvetica" w:hAnsi="Helvetica"/>
        </w:rPr>
      </w:pPr>
      <w:r w:rsidRPr="00741ECA">
        <w:rPr>
          <w:rFonts w:ascii="Helvetica" w:hAnsi="Helvetica"/>
        </w:rPr>
        <w:t>La dirección puede analizar:</w:t>
      </w:r>
    </w:p>
    <w:p w14:paraId="10ACDD89" w14:textId="77777777" w:rsidR="00894AEA" w:rsidRPr="00741ECA" w:rsidRDefault="00894AEA" w:rsidP="0047461E">
      <w:pPr>
        <w:numPr>
          <w:ilvl w:val="0"/>
          <w:numId w:val="326"/>
        </w:numPr>
        <w:spacing w:before="100" w:beforeAutospacing="1" w:after="100" w:afterAutospacing="1" w:line="240" w:lineRule="auto"/>
        <w:rPr>
          <w:rFonts w:ascii="Helvetica" w:hAnsi="Helvetica"/>
        </w:rPr>
      </w:pPr>
      <w:r w:rsidRPr="00741ECA">
        <w:rPr>
          <w:rFonts w:ascii="Helvetica" w:hAnsi="Helvetica"/>
        </w:rPr>
        <w:t xml:space="preserve">Número de acciones correctivas. </w:t>
      </w:r>
    </w:p>
    <w:p w14:paraId="52BB96AD" w14:textId="77777777" w:rsidR="00894AEA" w:rsidRPr="00741ECA" w:rsidRDefault="00894AEA" w:rsidP="0047461E">
      <w:pPr>
        <w:numPr>
          <w:ilvl w:val="0"/>
          <w:numId w:val="326"/>
        </w:numPr>
        <w:spacing w:before="100" w:beforeAutospacing="1" w:after="100" w:afterAutospacing="1" w:line="240" w:lineRule="auto"/>
        <w:rPr>
          <w:rFonts w:ascii="Helvetica" w:hAnsi="Helvetica"/>
        </w:rPr>
      </w:pPr>
      <w:r w:rsidRPr="00741ECA">
        <w:rPr>
          <w:rFonts w:ascii="Helvetica" w:hAnsi="Helvetica"/>
        </w:rPr>
        <w:t xml:space="preserve">Acciones pendientes. </w:t>
      </w:r>
    </w:p>
    <w:p w14:paraId="019056C0" w14:textId="77777777" w:rsidR="00894AEA" w:rsidRPr="00741ECA" w:rsidRDefault="00894AEA" w:rsidP="0047461E">
      <w:pPr>
        <w:numPr>
          <w:ilvl w:val="0"/>
          <w:numId w:val="326"/>
        </w:numPr>
        <w:spacing w:before="100" w:beforeAutospacing="1" w:after="100" w:afterAutospacing="1" w:line="240" w:lineRule="auto"/>
        <w:rPr>
          <w:rFonts w:ascii="Helvetica" w:hAnsi="Helvetica"/>
        </w:rPr>
      </w:pPr>
      <w:r w:rsidRPr="00741ECA">
        <w:rPr>
          <w:rFonts w:ascii="Helvetica" w:hAnsi="Helvetica"/>
        </w:rPr>
        <w:t xml:space="preserve">Acciones vencidas. </w:t>
      </w:r>
    </w:p>
    <w:p w14:paraId="195CA672" w14:textId="77777777" w:rsidR="00894AEA" w:rsidRPr="00741ECA" w:rsidRDefault="00894AEA" w:rsidP="0047461E">
      <w:pPr>
        <w:numPr>
          <w:ilvl w:val="0"/>
          <w:numId w:val="326"/>
        </w:numPr>
        <w:spacing w:before="100" w:beforeAutospacing="1" w:after="100" w:afterAutospacing="1" w:line="240" w:lineRule="auto"/>
        <w:rPr>
          <w:rFonts w:ascii="Helvetica" w:hAnsi="Helvetica"/>
        </w:rPr>
      </w:pPr>
      <w:r w:rsidRPr="00741ECA">
        <w:rPr>
          <w:rFonts w:ascii="Helvetica" w:hAnsi="Helvetica"/>
        </w:rPr>
        <w:t xml:space="preserve">Problemas recurrentes. </w:t>
      </w:r>
    </w:p>
    <w:p w14:paraId="126A1AB7" w14:textId="77777777" w:rsidR="00894AEA" w:rsidRPr="00741ECA" w:rsidRDefault="00894AEA" w:rsidP="0047461E">
      <w:pPr>
        <w:numPr>
          <w:ilvl w:val="0"/>
          <w:numId w:val="326"/>
        </w:numPr>
        <w:spacing w:before="100" w:beforeAutospacing="1" w:after="100" w:afterAutospacing="1" w:line="240" w:lineRule="auto"/>
        <w:rPr>
          <w:rFonts w:ascii="Helvetica" w:hAnsi="Helvetica"/>
        </w:rPr>
      </w:pPr>
      <w:r w:rsidRPr="00741ECA">
        <w:rPr>
          <w:rFonts w:ascii="Helvetica" w:hAnsi="Helvetica"/>
        </w:rPr>
        <w:t xml:space="preserve">Causas comunes. </w:t>
      </w:r>
    </w:p>
    <w:p w14:paraId="0B8F9F69" w14:textId="77777777" w:rsidR="00894AEA" w:rsidRPr="00741ECA" w:rsidRDefault="00894AEA" w:rsidP="0047461E">
      <w:pPr>
        <w:numPr>
          <w:ilvl w:val="0"/>
          <w:numId w:val="326"/>
        </w:numPr>
        <w:spacing w:before="100" w:beforeAutospacing="1" w:after="100" w:afterAutospacing="1" w:line="240" w:lineRule="auto"/>
        <w:rPr>
          <w:rFonts w:ascii="Helvetica" w:hAnsi="Helvetica"/>
        </w:rPr>
      </w:pPr>
      <w:r w:rsidRPr="00741ECA">
        <w:rPr>
          <w:rFonts w:ascii="Helvetica" w:hAnsi="Helvetica"/>
        </w:rPr>
        <w:t xml:space="preserve">Eficacia de las medidas. </w:t>
      </w:r>
    </w:p>
    <w:p w14:paraId="1FE32E77" w14:textId="77777777" w:rsidR="00894AEA" w:rsidRPr="00741ECA" w:rsidRDefault="00894AEA" w:rsidP="0047461E">
      <w:pPr>
        <w:numPr>
          <w:ilvl w:val="0"/>
          <w:numId w:val="326"/>
        </w:numPr>
        <w:spacing w:before="100" w:beforeAutospacing="1" w:after="100" w:afterAutospacing="1" w:line="240" w:lineRule="auto"/>
        <w:rPr>
          <w:rFonts w:ascii="Helvetica" w:hAnsi="Helvetica"/>
        </w:rPr>
      </w:pPr>
      <w:r w:rsidRPr="00741ECA">
        <w:rPr>
          <w:rFonts w:ascii="Helvetica" w:hAnsi="Helvetica"/>
        </w:rPr>
        <w:t xml:space="preserve">Recursos necesarios. </w:t>
      </w:r>
    </w:p>
    <w:p w14:paraId="697A469C" w14:textId="77777777" w:rsidR="00894AEA" w:rsidRPr="00741ECA" w:rsidRDefault="00894AEA" w:rsidP="00741ECA">
      <w:pPr>
        <w:pStyle w:val="NormalWeb"/>
        <w:ind w:firstLine="360"/>
        <w:rPr>
          <w:rFonts w:ascii="Helvetica" w:hAnsi="Helvetica"/>
          <w:lang w:val="es-PE"/>
        </w:rPr>
      </w:pPr>
      <w:r w:rsidRPr="00741ECA">
        <w:rPr>
          <w:rFonts w:ascii="Helvetica" w:hAnsi="Helvetica"/>
          <w:lang w:val="es-PE"/>
        </w:rPr>
        <w:t xml:space="preserve">Si se detecta que un mismo tipo de no conformidad aparece repetidamente, la dirección puede decidir </w:t>
      </w:r>
      <w:r w:rsidRPr="00741ECA">
        <w:rPr>
          <w:rStyle w:val="Textoennegrita"/>
          <w:rFonts w:ascii="Helvetica" w:hAnsi="Helvetica"/>
          <w:lang w:val="es-PE"/>
        </w:rPr>
        <w:t>modificar el sistema, aumentar recursos o establecer nuevos controles</w:t>
      </w:r>
      <w:r w:rsidRPr="00741ECA">
        <w:rPr>
          <w:rFonts w:ascii="Helvetica" w:hAnsi="Helvetica"/>
          <w:lang w:val="es-PE"/>
        </w:rPr>
        <w:t>.</w:t>
      </w:r>
    </w:p>
    <w:p w14:paraId="12F3B9C9" w14:textId="77777777" w:rsidR="00894AEA" w:rsidRPr="00741ECA" w:rsidRDefault="00894AEA" w:rsidP="00894AEA">
      <w:pPr>
        <w:pStyle w:val="Ttulo3"/>
        <w:rPr>
          <w:rFonts w:ascii="Helvetica" w:hAnsi="Helvetica"/>
          <w:lang w:val="es-PE"/>
        </w:rPr>
      </w:pPr>
      <w:r w:rsidRPr="00741ECA">
        <w:rPr>
          <w:rFonts w:ascii="Helvetica" w:hAnsi="Helvetica"/>
          <w:lang w:val="es-PE"/>
        </w:rPr>
        <w:t>Acciones correctivas y gestión de riesgos</w:t>
      </w:r>
    </w:p>
    <w:p w14:paraId="2DAE7A98" w14:textId="6A778A04"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Las acciones correctivas también deben relacionarse con la </w:t>
      </w:r>
      <w:r w:rsidRPr="00741ECA">
        <w:rPr>
          <w:rStyle w:val="Textoennegrita"/>
          <w:rFonts w:ascii="Helvetica" w:hAnsi="Helvetica"/>
          <w:lang w:val="es-PE"/>
        </w:rPr>
        <w:t>evaluación de riesgos de soborno</w:t>
      </w:r>
      <w:r w:rsidRPr="00741ECA">
        <w:rPr>
          <w:rFonts w:ascii="Helvetica" w:hAnsi="Helvetica"/>
          <w:lang w:val="es-PE"/>
        </w:rPr>
        <w:t>.</w:t>
      </w:r>
      <w:r w:rsidR="00741ECA" w:rsidRPr="00741ECA">
        <w:rPr>
          <w:rFonts w:ascii="Helvetica" w:hAnsi="Helvetica"/>
          <w:lang w:val="es-PE"/>
        </w:rPr>
        <w:t xml:space="preserve"> </w:t>
      </w:r>
      <w:r w:rsidRPr="00741ECA">
        <w:rPr>
          <w:rFonts w:ascii="Helvetica" w:hAnsi="Helvetica"/>
          <w:lang w:val="es-PE"/>
        </w:rPr>
        <w:t>Si un incidente demuestra que determinado riesgo estaba subestimado, la organización puede necesitar revisar su evaluación.</w:t>
      </w:r>
    </w:p>
    <w:p w14:paraId="19A1DFF4" w14:textId="77777777" w:rsidR="00894AEA" w:rsidRPr="00741ECA" w:rsidRDefault="00894AEA" w:rsidP="00894AEA">
      <w:pPr>
        <w:pStyle w:val="NormalWeb"/>
        <w:rPr>
          <w:rFonts w:ascii="Helvetica" w:hAnsi="Helvetica"/>
          <w:lang w:val="es-PE"/>
        </w:rPr>
      </w:pPr>
      <w:r w:rsidRPr="00741ECA">
        <w:rPr>
          <w:rFonts w:ascii="Helvetica" w:hAnsi="Helvetica"/>
          <w:lang w:val="es-PE"/>
        </w:rPr>
        <w:t>Por ejemplo:</w:t>
      </w:r>
    </w:p>
    <w:p w14:paraId="72195919"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Riesgo identificado:</w:t>
      </w:r>
      <w:r w:rsidRPr="00741ECA">
        <w:rPr>
          <w:rFonts w:ascii="Helvetica" w:hAnsi="Helvetica"/>
          <w:lang w:val="es-PE"/>
        </w:rPr>
        <w:t xml:space="preserve"> pagos indebidos a intermediarios.</w:t>
      </w:r>
    </w:p>
    <w:p w14:paraId="517BFC88"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Incidente:</w:t>
      </w:r>
      <w:r w:rsidRPr="00741ECA">
        <w:rPr>
          <w:rFonts w:ascii="Helvetica" w:hAnsi="Helvetica"/>
          <w:lang w:val="es-PE"/>
        </w:rPr>
        <w:t xml:space="preserve"> se detecta una operación sospechosa.</w:t>
      </w:r>
    </w:p>
    <w:p w14:paraId="1C93CF57"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Análisis:</w:t>
      </w:r>
      <w:r w:rsidRPr="00741ECA">
        <w:rPr>
          <w:rFonts w:ascii="Helvetica" w:hAnsi="Helvetica"/>
          <w:lang w:val="es-PE"/>
        </w:rPr>
        <w:t xml:space="preserve"> los controles existentes eran insuficientes para determinadas operaciones.</w:t>
      </w:r>
    </w:p>
    <w:p w14:paraId="6D85FF97"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Acción correctiva:</w:t>
      </w:r>
      <w:r w:rsidRPr="00741ECA">
        <w:rPr>
          <w:rFonts w:ascii="Helvetica" w:hAnsi="Helvetica"/>
          <w:lang w:val="es-PE"/>
        </w:rPr>
        <w:t xml:space="preserve"> reforzar la aprobación y debida diligencia de intermediarios.</w:t>
      </w:r>
    </w:p>
    <w:p w14:paraId="48AB2C88"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Resultado:</w:t>
      </w:r>
      <w:r w:rsidRPr="00741ECA">
        <w:rPr>
          <w:rFonts w:ascii="Helvetica" w:hAnsi="Helvetica"/>
          <w:lang w:val="es-PE"/>
        </w:rPr>
        <w:t xml:space="preserve"> actualizar la evaluación del riesgo y los controles asociados.</w:t>
      </w:r>
    </w:p>
    <w:p w14:paraId="69D82DCD"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Así, una acción correctiva puede generar cambios no solamente en un procedimiento, sino también en la </w:t>
      </w:r>
      <w:r w:rsidRPr="00741ECA">
        <w:rPr>
          <w:rStyle w:val="Textoennegrita"/>
          <w:rFonts w:ascii="Helvetica" w:hAnsi="Helvetica"/>
          <w:lang w:val="es-PE"/>
        </w:rPr>
        <w:t>gestión global del riesgo antisoborno</w:t>
      </w:r>
      <w:r w:rsidRPr="00741ECA">
        <w:rPr>
          <w:rFonts w:ascii="Helvetica" w:hAnsi="Helvetica"/>
          <w:lang w:val="es-PE"/>
        </w:rPr>
        <w:t>.</w:t>
      </w:r>
    </w:p>
    <w:p w14:paraId="25620DDB" w14:textId="77777777" w:rsidR="00894AEA" w:rsidRPr="00741ECA" w:rsidRDefault="00894AEA" w:rsidP="00894AEA">
      <w:pPr>
        <w:pStyle w:val="Ttulo3"/>
        <w:rPr>
          <w:rFonts w:ascii="Helvetica" w:hAnsi="Helvetica"/>
          <w:lang w:val="es-PE"/>
        </w:rPr>
      </w:pPr>
      <w:r w:rsidRPr="00741ECA">
        <w:rPr>
          <w:rFonts w:ascii="Helvetica" w:hAnsi="Helvetica"/>
          <w:lang w:val="es-PE"/>
        </w:rPr>
        <w:t>Ejemplo práctico: proveedor de alto riesgo</w:t>
      </w:r>
    </w:p>
    <w:p w14:paraId="2FED0E49" w14:textId="3F06362F" w:rsidR="00894AEA" w:rsidRPr="00741ECA" w:rsidRDefault="00894AEA" w:rsidP="00741ECA">
      <w:pPr>
        <w:pStyle w:val="NormalWeb"/>
        <w:ind w:firstLine="720"/>
        <w:rPr>
          <w:rFonts w:ascii="Helvetica" w:hAnsi="Helvetica"/>
          <w:lang w:val="es-PE"/>
        </w:rPr>
      </w:pPr>
      <w:r w:rsidRPr="00741ECA">
        <w:rPr>
          <w:rFonts w:ascii="Helvetica" w:hAnsi="Helvetica"/>
          <w:lang w:val="es-PE"/>
        </w:rPr>
        <w:t>Una organización detecta que tres proveedores fueron contratados sin completar la debida diligencia requerida.</w:t>
      </w:r>
      <w:r w:rsidR="00741ECA" w:rsidRPr="00741ECA">
        <w:rPr>
          <w:rFonts w:ascii="Helvetica" w:hAnsi="Helvetica"/>
          <w:lang w:val="es-PE"/>
        </w:rPr>
        <w:t xml:space="preserve"> </w:t>
      </w:r>
      <w:r w:rsidRPr="00741ECA">
        <w:rPr>
          <w:rFonts w:ascii="Helvetica" w:hAnsi="Helvetica"/>
          <w:lang w:val="es-PE"/>
        </w:rPr>
        <w:t>La primera reacción consiste en revisar inmediatamente los tres expedientes.</w:t>
      </w:r>
    </w:p>
    <w:p w14:paraId="0C96701F" w14:textId="3EC4166A"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Posteriormente se realiza un análisis y se descubre que el procedimiento de compras </w:t>
      </w:r>
      <w:r w:rsidRPr="00741ECA">
        <w:rPr>
          <w:rStyle w:val="Textoennegrita"/>
          <w:rFonts w:ascii="Helvetica" w:hAnsi="Helvetica"/>
          <w:lang w:val="es-PE"/>
        </w:rPr>
        <w:t>no bloquea la contratación cuando la evaluación de riesgo está pendiente</w:t>
      </w:r>
      <w:r w:rsidRPr="00741ECA">
        <w:rPr>
          <w:rFonts w:ascii="Helvetica" w:hAnsi="Helvetica"/>
          <w:lang w:val="es-PE"/>
        </w:rPr>
        <w:t>.</w:t>
      </w:r>
      <w:r w:rsidR="00741ECA" w:rsidRPr="00741ECA">
        <w:rPr>
          <w:rFonts w:ascii="Helvetica" w:hAnsi="Helvetica"/>
          <w:lang w:val="es-PE"/>
        </w:rPr>
        <w:t xml:space="preserve"> </w:t>
      </w:r>
      <w:r w:rsidRPr="00741ECA">
        <w:rPr>
          <w:rFonts w:ascii="Helvetica" w:hAnsi="Helvetica"/>
          <w:lang w:val="es-PE"/>
        </w:rPr>
        <w:t>La organización determina las siguientes acciones:</w:t>
      </w:r>
    </w:p>
    <w:p w14:paraId="025809F1"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Corrección:</w:t>
      </w:r>
      <w:r w:rsidRPr="00741ECA">
        <w:rPr>
          <w:rFonts w:ascii="Helvetica" w:hAnsi="Helvetica"/>
          <w:lang w:val="es-PE"/>
        </w:rPr>
        <w:t xml:space="preserve"> completar la debida diligencia de los proveedores afectados.</w:t>
      </w:r>
    </w:p>
    <w:p w14:paraId="06820A44"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Análisis de causa:</w:t>
      </w:r>
      <w:r w:rsidRPr="00741ECA">
        <w:rPr>
          <w:rFonts w:ascii="Helvetica" w:hAnsi="Helvetica"/>
          <w:lang w:val="es-PE"/>
        </w:rPr>
        <w:t xml:space="preserve"> debilidad del proceso de contratación.</w:t>
      </w:r>
    </w:p>
    <w:p w14:paraId="45D09085"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Acción correctiva:</w:t>
      </w:r>
      <w:r w:rsidRPr="00741ECA">
        <w:rPr>
          <w:rFonts w:ascii="Helvetica" w:hAnsi="Helvetica"/>
          <w:lang w:val="es-PE"/>
        </w:rPr>
        <w:t xml:space="preserve"> modificar el procedimiento y establecer un control obligatorio antes de la contratación.</w:t>
      </w:r>
    </w:p>
    <w:p w14:paraId="6D452987"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Medida adicional:</w:t>
      </w:r>
      <w:r w:rsidRPr="00741ECA">
        <w:rPr>
          <w:rFonts w:ascii="Helvetica" w:hAnsi="Helvetica"/>
          <w:lang w:val="es-PE"/>
        </w:rPr>
        <w:t xml:space="preserve"> capacitar al personal de compras.</w:t>
      </w:r>
    </w:p>
    <w:p w14:paraId="11570E31"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Verificación:</w:t>
      </w:r>
      <w:r w:rsidRPr="00741ECA">
        <w:rPr>
          <w:rFonts w:ascii="Helvetica" w:hAnsi="Helvetica"/>
          <w:lang w:val="es-PE"/>
        </w:rPr>
        <w:t xml:space="preserve"> revisar posteriormente una muestra de nuevas contrataciones.</w:t>
      </w:r>
    </w:p>
    <w:p w14:paraId="53C821E0"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Evaluación de eficacia:</w:t>
      </w:r>
      <w:r w:rsidRPr="00741ECA">
        <w:rPr>
          <w:rFonts w:ascii="Helvetica" w:hAnsi="Helvetica"/>
          <w:lang w:val="es-PE"/>
        </w:rPr>
        <w:t xml:space="preserve"> comprobar si el problema vuelve a aparecer.</w:t>
      </w:r>
    </w:p>
    <w:p w14:paraId="3FC8716E"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Este ejemplo muestra claramente la diferencia entre </w:t>
      </w:r>
      <w:r w:rsidRPr="00741ECA">
        <w:rPr>
          <w:rStyle w:val="Textoennegrita"/>
          <w:rFonts w:ascii="Helvetica" w:hAnsi="Helvetica"/>
          <w:lang w:val="es-PE"/>
        </w:rPr>
        <w:t>solucionar el caso y corregir la causa</w:t>
      </w:r>
      <w:r w:rsidRPr="00741ECA">
        <w:rPr>
          <w:rFonts w:ascii="Helvetica" w:hAnsi="Helvetica"/>
          <w:lang w:val="es-PE"/>
        </w:rPr>
        <w:t>.</w:t>
      </w:r>
    </w:p>
    <w:p w14:paraId="07B467C0" w14:textId="77777777" w:rsidR="00894AEA" w:rsidRPr="00741ECA" w:rsidRDefault="00894AEA" w:rsidP="00894AEA">
      <w:pPr>
        <w:pStyle w:val="Ttulo3"/>
        <w:rPr>
          <w:rFonts w:ascii="Helvetica" w:hAnsi="Helvetica"/>
          <w:lang w:val="es-PE"/>
        </w:rPr>
      </w:pPr>
      <w:r w:rsidRPr="00741ECA">
        <w:rPr>
          <w:rFonts w:ascii="Helvetica" w:hAnsi="Helvetica"/>
          <w:lang w:val="es-PE"/>
        </w:rPr>
        <w:t>Ejemplo práctico: regalos y hospitalidad</w:t>
      </w:r>
    </w:p>
    <w:p w14:paraId="2EFCDB9C"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Durante una auditoría se detecta que varios trabajadores no registraron regalos recibidos de proveedores.</w:t>
      </w:r>
    </w:p>
    <w:p w14:paraId="3581C59E" w14:textId="77777777" w:rsidR="00894AEA" w:rsidRPr="00741ECA" w:rsidRDefault="00894AEA" w:rsidP="00894AEA">
      <w:pPr>
        <w:pStyle w:val="NormalWeb"/>
        <w:rPr>
          <w:rFonts w:ascii="Helvetica" w:hAnsi="Helvetica"/>
          <w:lang w:val="es-PE"/>
        </w:rPr>
      </w:pPr>
      <w:r w:rsidRPr="00741ECA">
        <w:rPr>
          <w:rFonts w:ascii="Helvetica" w:hAnsi="Helvetica"/>
          <w:lang w:val="es-PE"/>
        </w:rPr>
        <w:t>La organización analiza el problema y descubre que:</w:t>
      </w:r>
    </w:p>
    <w:p w14:paraId="4E86FEFC" w14:textId="77777777" w:rsidR="00894AEA" w:rsidRPr="00741ECA" w:rsidRDefault="00894AEA" w:rsidP="0047461E">
      <w:pPr>
        <w:numPr>
          <w:ilvl w:val="0"/>
          <w:numId w:val="327"/>
        </w:numPr>
        <w:spacing w:before="100" w:beforeAutospacing="1" w:after="100" w:afterAutospacing="1" w:line="240" w:lineRule="auto"/>
        <w:rPr>
          <w:rFonts w:ascii="Helvetica" w:hAnsi="Helvetica"/>
          <w:lang w:val="es-PE"/>
        </w:rPr>
      </w:pPr>
      <w:r w:rsidRPr="00741ECA">
        <w:rPr>
          <w:rFonts w:ascii="Helvetica" w:hAnsi="Helvetica"/>
          <w:lang w:val="es-PE"/>
        </w:rPr>
        <w:t xml:space="preserve">El registro no era fácilmente accesible. </w:t>
      </w:r>
    </w:p>
    <w:p w14:paraId="2BF0F96B" w14:textId="77777777" w:rsidR="00894AEA" w:rsidRPr="00741ECA" w:rsidRDefault="00894AEA" w:rsidP="0047461E">
      <w:pPr>
        <w:numPr>
          <w:ilvl w:val="0"/>
          <w:numId w:val="327"/>
        </w:numPr>
        <w:spacing w:before="100" w:beforeAutospacing="1" w:after="100" w:afterAutospacing="1" w:line="240" w:lineRule="auto"/>
        <w:rPr>
          <w:rFonts w:ascii="Helvetica" w:hAnsi="Helvetica"/>
          <w:lang w:val="es-PE"/>
        </w:rPr>
      </w:pPr>
      <w:r w:rsidRPr="00741ECA">
        <w:rPr>
          <w:rFonts w:ascii="Helvetica" w:hAnsi="Helvetica"/>
          <w:lang w:val="es-PE"/>
        </w:rPr>
        <w:t xml:space="preserve">Los trabajadores desconocían determinados requisitos. </w:t>
      </w:r>
    </w:p>
    <w:p w14:paraId="569D389D" w14:textId="77777777" w:rsidR="00894AEA" w:rsidRPr="00741ECA" w:rsidRDefault="00894AEA" w:rsidP="0047461E">
      <w:pPr>
        <w:numPr>
          <w:ilvl w:val="0"/>
          <w:numId w:val="327"/>
        </w:numPr>
        <w:spacing w:before="100" w:beforeAutospacing="1" w:after="100" w:afterAutospacing="1" w:line="240" w:lineRule="auto"/>
        <w:rPr>
          <w:rFonts w:ascii="Helvetica" w:hAnsi="Helvetica"/>
          <w:lang w:val="es-PE"/>
        </w:rPr>
      </w:pPr>
      <w:r w:rsidRPr="00741ECA">
        <w:rPr>
          <w:rFonts w:ascii="Helvetica" w:hAnsi="Helvetica"/>
          <w:lang w:val="es-PE"/>
        </w:rPr>
        <w:t xml:space="preserve">No existía una revisión periódica del registro. </w:t>
      </w:r>
    </w:p>
    <w:p w14:paraId="6891C875" w14:textId="77777777" w:rsidR="00894AEA" w:rsidRPr="00741ECA" w:rsidRDefault="00894AEA" w:rsidP="00894AEA">
      <w:pPr>
        <w:pStyle w:val="NormalWeb"/>
        <w:rPr>
          <w:rFonts w:ascii="Helvetica" w:hAnsi="Helvetica"/>
          <w:lang w:val="es-PE"/>
        </w:rPr>
      </w:pPr>
      <w:r w:rsidRPr="00741ECA">
        <w:rPr>
          <w:rFonts w:ascii="Helvetica" w:hAnsi="Helvetica"/>
          <w:lang w:val="es-PE"/>
        </w:rPr>
        <w:t>Las acciones pueden incluir:</w:t>
      </w:r>
    </w:p>
    <w:p w14:paraId="3BC42026"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Mejorar el procedimiento.</w:t>
      </w:r>
    </w:p>
    <w:p w14:paraId="6E121E01"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Simplificar el mecanismo de registro.</w:t>
      </w:r>
    </w:p>
    <w:p w14:paraId="48160226"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Capacitar al personal correspondiente.</w:t>
      </w:r>
    </w:p>
    <w:p w14:paraId="0F5D5A54"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Establecer una revisión periódica.</w:t>
      </w:r>
    </w:p>
    <w:p w14:paraId="0B5EF8EC" w14:textId="77777777" w:rsidR="00894AEA" w:rsidRPr="00741ECA" w:rsidRDefault="00894AEA" w:rsidP="00894AEA">
      <w:pPr>
        <w:pStyle w:val="NormalWeb"/>
        <w:rPr>
          <w:rFonts w:ascii="Helvetica" w:hAnsi="Helvetica"/>
          <w:lang w:val="es-PE"/>
        </w:rPr>
      </w:pPr>
      <w:r w:rsidRPr="00741ECA">
        <w:rPr>
          <w:rFonts w:ascii="Helvetica" w:hAnsi="Helvetica"/>
          <w:lang w:val="es-PE"/>
        </w:rPr>
        <w:t>Posteriormente se verifica si los nuevos controles están funcionando.</w:t>
      </w:r>
    </w:p>
    <w:p w14:paraId="5580363F" w14:textId="77777777" w:rsidR="00894AEA" w:rsidRPr="00741ECA" w:rsidRDefault="00894AEA" w:rsidP="00894AEA">
      <w:pPr>
        <w:pStyle w:val="Ttulo3"/>
        <w:rPr>
          <w:rFonts w:ascii="Helvetica" w:hAnsi="Helvetica"/>
          <w:lang w:val="es-PE"/>
        </w:rPr>
      </w:pPr>
      <w:r w:rsidRPr="00741ECA">
        <w:rPr>
          <w:rFonts w:ascii="Helvetica" w:hAnsi="Helvetica"/>
          <w:lang w:val="es-PE"/>
        </w:rPr>
        <w:t>Ejemplo práctico: pagos</w:t>
      </w:r>
    </w:p>
    <w:p w14:paraId="519D0FFD" w14:textId="3AE4F7D0" w:rsidR="00894AEA" w:rsidRPr="00741ECA" w:rsidRDefault="00894AEA" w:rsidP="00741ECA">
      <w:pPr>
        <w:pStyle w:val="NormalWeb"/>
        <w:ind w:firstLine="720"/>
        <w:rPr>
          <w:rFonts w:ascii="Helvetica" w:hAnsi="Helvetica"/>
          <w:lang w:val="es-PE"/>
        </w:rPr>
      </w:pPr>
      <w:r w:rsidRPr="00741ECA">
        <w:rPr>
          <w:rFonts w:ascii="Helvetica" w:hAnsi="Helvetica"/>
          <w:lang w:val="es-PE"/>
        </w:rPr>
        <w:t>Una auditoría detecta que varios pagos de alto riesgo fueron aprobados sin la revisión independiente requerida.</w:t>
      </w:r>
      <w:r w:rsidR="00741ECA" w:rsidRPr="00741ECA">
        <w:rPr>
          <w:rFonts w:ascii="Helvetica" w:hAnsi="Helvetica"/>
          <w:lang w:val="es-PE"/>
        </w:rPr>
        <w:t xml:space="preserve"> </w:t>
      </w:r>
      <w:r w:rsidRPr="00741ECA">
        <w:rPr>
          <w:rFonts w:ascii="Helvetica" w:hAnsi="Helvetica"/>
          <w:lang w:val="es-PE"/>
        </w:rPr>
        <w:t>El análisis demuestra que el sistema permitía continuar la operación aunque faltara la segunda autorización.</w:t>
      </w:r>
      <w:r w:rsidR="00741ECA" w:rsidRPr="00741ECA">
        <w:rPr>
          <w:rFonts w:ascii="Helvetica" w:hAnsi="Helvetica"/>
          <w:lang w:val="es-PE"/>
        </w:rPr>
        <w:t xml:space="preserve"> </w:t>
      </w:r>
      <w:r w:rsidRPr="00741ECA">
        <w:rPr>
          <w:rFonts w:ascii="Helvetica" w:hAnsi="Helvetica"/>
          <w:lang w:val="es-PE"/>
        </w:rPr>
        <w:t xml:space="preserve">La organización decide implementar un </w:t>
      </w:r>
      <w:r w:rsidRPr="00741ECA">
        <w:rPr>
          <w:rStyle w:val="Textoennegrita"/>
          <w:rFonts w:ascii="Helvetica" w:hAnsi="Helvetica"/>
          <w:lang w:val="es-PE"/>
        </w:rPr>
        <w:t>bloqueo automático</w:t>
      </w:r>
      <w:r w:rsidRPr="00741ECA">
        <w:rPr>
          <w:rFonts w:ascii="Helvetica" w:hAnsi="Helvetica"/>
          <w:lang w:val="es-PE"/>
        </w:rPr>
        <w:t xml:space="preserve"> hasta completar la autorización correspondiente.</w:t>
      </w:r>
      <w:r w:rsidR="00741ECA" w:rsidRPr="00741ECA">
        <w:rPr>
          <w:rFonts w:ascii="Helvetica" w:hAnsi="Helvetica"/>
          <w:lang w:val="es-PE"/>
        </w:rPr>
        <w:t xml:space="preserve"> </w:t>
      </w:r>
      <w:r w:rsidRPr="00741ECA">
        <w:rPr>
          <w:rFonts w:ascii="Helvetica" w:hAnsi="Helvetica"/>
          <w:lang w:val="es-PE"/>
        </w:rPr>
        <w:t xml:space="preserve">Esta solución es más sólida que limitarse a enviar un correo recordatorio a los trabajadores, porque </w:t>
      </w:r>
      <w:r w:rsidRPr="00741ECA">
        <w:rPr>
          <w:rStyle w:val="Textoennegrita"/>
          <w:rFonts w:ascii="Helvetica" w:hAnsi="Helvetica"/>
          <w:lang w:val="es-PE"/>
        </w:rPr>
        <w:t>modifica el mecanismo de control que permitió que ocurriera la no conformidad</w:t>
      </w:r>
      <w:r w:rsidRPr="00741ECA">
        <w:rPr>
          <w:rFonts w:ascii="Helvetica" w:hAnsi="Helvetica"/>
          <w:lang w:val="es-PE"/>
        </w:rPr>
        <w:t>.</w:t>
      </w:r>
    </w:p>
    <w:p w14:paraId="117B3DB8" w14:textId="77777777" w:rsidR="00894AEA" w:rsidRPr="00741ECA" w:rsidRDefault="00894AEA" w:rsidP="00894AEA">
      <w:pPr>
        <w:pStyle w:val="Ttulo3"/>
        <w:rPr>
          <w:rFonts w:ascii="Helvetica" w:hAnsi="Helvetica"/>
          <w:lang w:val="es-PE"/>
        </w:rPr>
      </w:pPr>
      <w:r w:rsidRPr="00741ECA">
        <w:rPr>
          <w:rFonts w:ascii="Helvetica" w:hAnsi="Helvetica"/>
          <w:lang w:val="es-PE"/>
        </w:rPr>
        <w:t>Acción correctiva frente a un problema repetitivo</w:t>
      </w:r>
    </w:p>
    <w:p w14:paraId="3FFB8965"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Cuando una organización detecta la misma no conformidad varias veces, debe prestar especial atención.</w:t>
      </w:r>
    </w:p>
    <w:p w14:paraId="2FD2C175" w14:textId="77777777" w:rsidR="00894AEA" w:rsidRPr="00741ECA" w:rsidRDefault="00894AEA" w:rsidP="00894AEA">
      <w:pPr>
        <w:pStyle w:val="NormalWeb"/>
        <w:rPr>
          <w:rFonts w:ascii="Helvetica" w:hAnsi="Helvetica"/>
          <w:lang w:val="es-PE"/>
        </w:rPr>
      </w:pPr>
      <w:r w:rsidRPr="00741ECA">
        <w:rPr>
          <w:rFonts w:ascii="Helvetica" w:hAnsi="Helvetica"/>
          <w:lang w:val="es-PE"/>
        </w:rPr>
        <w:t>La repetición puede indicar que:</w:t>
      </w:r>
    </w:p>
    <w:p w14:paraId="43547035"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La causa no fue correctamente identificada.</w:t>
      </w:r>
    </w:p>
    <w:p w14:paraId="19617EC4"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La acción correctiva fue insuficiente.</w:t>
      </w:r>
    </w:p>
    <w:p w14:paraId="4C48F30E"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La acción no fue implementada correctamente.</w:t>
      </w:r>
    </w:p>
    <w:p w14:paraId="25A12F5D"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El control diseñado no es adecuado.</w:t>
      </w:r>
    </w:p>
    <w:p w14:paraId="33A2BD01"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Existe un problema más amplio dentro del sistema.</w:t>
      </w:r>
    </w:p>
    <w:p w14:paraId="0539AE60"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En estos casos, puede ser necesario realizar un nuevo análisis y adoptar una acción más profunda.</w:t>
      </w:r>
    </w:p>
    <w:p w14:paraId="10E358A4" w14:textId="77777777" w:rsidR="00894AEA" w:rsidRPr="00741ECA" w:rsidRDefault="00894AEA" w:rsidP="00894AEA">
      <w:pPr>
        <w:pStyle w:val="Ttulo3"/>
        <w:rPr>
          <w:rFonts w:ascii="Helvetica" w:hAnsi="Helvetica"/>
          <w:lang w:val="es-PE"/>
        </w:rPr>
      </w:pPr>
      <w:r w:rsidRPr="00741ECA">
        <w:rPr>
          <w:rFonts w:ascii="Helvetica" w:hAnsi="Helvetica"/>
          <w:lang w:val="es-PE"/>
        </w:rPr>
        <w:t>Errores frecuentes en las acciones correctivas</w:t>
      </w:r>
    </w:p>
    <w:p w14:paraId="45EBC79B" w14:textId="104FEB41"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Uno de los errores más comunes consiste en confundir </w:t>
      </w:r>
      <w:r w:rsidRPr="00741ECA">
        <w:rPr>
          <w:rStyle w:val="Textoennegrita"/>
          <w:rFonts w:ascii="Helvetica" w:hAnsi="Helvetica"/>
          <w:lang w:val="es-PE"/>
        </w:rPr>
        <w:t>capacitación con solución</w:t>
      </w:r>
      <w:r w:rsidRPr="00741ECA">
        <w:rPr>
          <w:rFonts w:ascii="Helvetica" w:hAnsi="Helvetica"/>
          <w:lang w:val="es-PE"/>
        </w:rPr>
        <w:t>.</w:t>
      </w:r>
      <w:r w:rsidR="00741ECA" w:rsidRPr="00741ECA">
        <w:rPr>
          <w:rFonts w:ascii="Helvetica" w:hAnsi="Helvetica"/>
          <w:lang w:val="es-PE"/>
        </w:rPr>
        <w:t xml:space="preserve"> </w:t>
      </w:r>
      <w:r w:rsidRPr="00741ECA">
        <w:rPr>
          <w:rFonts w:ascii="Helvetica" w:hAnsi="Helvetica"/>
          <w:lang w:val="es-PE"/>
        </w:rPr>
        <w:t>Por ejemplo, si un procedimiento permite realizar un pago sin autorización suficiente, capacitar nuevamente al trabajador puede ser útil, pero no necesariamente elimina la causa.</w:t>
      </w:r>
    </w:p>
    <w:p w14:paraId="44EAB28F" w14:textId="6B475382"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Otro error consiste en </w:t>
      </w:r>
      <w:r w:rsidRPr="00741ECA">
        <w:rPr>
          <w:rStyle w:val="Textoennegrita"/>
          <w:rFonts w:ascii="Helvetica" w:hAnsi="Helvetica"/>
          <w:lang w:val="es-PE"/>
        </w:rPr>
        <w:t>corregir únicamente el caso individual</w:t>
      </w:r>
      <w:r w:rsidRPr="00741ECA">
        <w:rPr>
          <w:rFonts w:ascii="Helvetica" w:hAnsi="Helvetica"/>
          <w:lang w:val="es-PE"/>
        </w:rPr>
        <w:t xml:space="preserve"> sin revisar si existen situaciones similares.</w:t>
      </w:r>
      <w:r w:rsidR="00741ECA" w:rsidRPr="00741ECA">
        <w:rPr>
          <w:rFonts w:ascii="Helvetica" w:hAnsi="Helvetica"/>
          <w:lang w:val="es-PE"/>
        </w:rPr>
        <w:t xml:space="preserve"> </w:t>
      </w:r>
      <w:r w:rsidRPr="00741ECA">
        <w:rPr>
          <w:rFonts w:ascii="Helvetica" w:hAnsi="Helvetica"/>
          <w:lang w:val="es-PE"/>
        </w:rPr>
        <w:t xml:space="preserve">También es frecuente cerrar una acción simplemente porque se modificó un documento, sin comprobar si el nuevo procedimiento </w:t>
      </w:r>
      <w:r w:rsidRPr="00741ECA">
        <w:rPr>
          <w:rStyle w:val="Textoennegrita"/>
          <w:rFonts w:ascii="Helvetica" w:hAnsi="Helvetica"/>
          <w:lang w:val="es-PE"/>
        </w:rPr>
        <w:t>se está aplicando y funciona eficazmente</w:t>
      </w:r>
      <w:r w:rsidRPr="00741ECA">
        <w:rPr>
          <w:rFonts w:ascii="Helvetica" w:hAnsi="Helvetica"/>
          <w:lang w:val="es-PE"/>
        </w:rPr>
        <w:t>.</w:t>
      </w:r>
    </w:p>
    <w:p w14:paraId="7AD102DF" w14:textId="77777777" w:rsidR="00894AEA" w:rsidRPr="00741ECA" w:rsidRDefault="00894AEA" w:rsidP="00894AEA">
      <w:pPr>
        <w:pStyle w:val="Ttulo3"/>
        <w:rPr>
          <w:rFonts w:ascii="Helvetica" w:hAnsi="Helvetica"/>
          <w:lang w:val="es-PE"/>
        </w:rPr>
      </w:pPr>
      <w:r w:rsidRPr="00741ECA">
        <w:rPr>
          <w:rFonts w:ascii="Helvetica" w:hAnsi="Helvetica"/>
          <w:lang w:val="es-PE"/>
        </w:rPr>
        <w:t>Enfoque correcto</w:t>
      </w:r>
    </w:p>
    <w:p w14:paraId="3F681208" w14:textId="77777777" w:rsidR="00894AEA" w:rsidRPr="00741ECA" w:rsidRDefault="00894AEA" w:rsidP="00894AEA">
      <w:pPr>
        <w:pStyle w:val="NormalWeb"/>
        <w:rPr>
          <w:rFonts w:ascii="Helvetica" w:hAnsi="Helvetica"/>
          <w:lang w:val="es-PE"/>
        </w:rPr>
      </w:pPr>
      <w:r w:rsidRPr="00741ECA">
        <w:rPr>
          <w:rFonts w:ascii="Helvetica" w:hAnsi="Helvetica"/>
          <w:lang w:val="es-PE"/>
        </w:rPr>
        <w:t>Un enfoque adecuado puede resumirse de la siguiente manera:</w:t>
      </w:r>
    </w:p>
    <w:p w14:paraId="1688A1D6" w14:textId="77777777" w:rsidR="00894AEA" w:rsidRPr="00741ECA" w:rsidRDefault="00894AEA" w:rsidP="00741ECA">
      <w:pPr>
        <w:pStyle w:val="NormalWeb"/>
        <w:jc w:val="center"/>
        <w:rPr>
          <w:rFonts w:ascii="Helvetica" w:hAnsi="Helvetica"/>
          <w:lang w:val="es-PE"/>
        </w:rPr>
      </w:pPr>
      <w:r w:rsidRPr="00741ECA">
        <w:rPr>
          <w:rStyle w:val="Textoennegrita"/>
          <w:rFonts w:ascii="Helvetica" w:hAnsi="Helvetica"/>
          <w:lang w:val="es-PE"/>
        </w:rPr>
        <w:t xml:space="preserve">Detectar </w:t>
      </w:r>
      <w:r w:rsidRPr="00741ECA">
        <w:rPr>
          <w:rStyle w:val="Textoennegrita"/>
          <w:rFonts w:ascii="Arial" w:hAnsi="Arial" w:cs="Arial"/>
          <w:lang w:val="es-PE"/>
        </w:rPr>
        <w:t>→</w:t>
      </w:r>
      <w:r w:rsidRPr="00741ECA">
        <w:rPr>
          <w:rStyle w:val="Textoennegrita"/>
          <w:rFonts w:ascii="Helvetica" w:hAnsi="Helvetica"/>
          <w:lang w:val="es-PE"/>
        </w:rPr>
        <w:t xml:space="preserve"> contener </w:t>
      </w:r>
      <w:r w:rsidRPr="00741ECA">
        <w:rPr>
          <w:rStyle w:val="Textoennegrita"/>
          <w:rFonts w:ascii="Arial" w:hAnsi="Arial" w:cs="Arial"/>
          <w:lang w:val="es-PE"/>
        </w:rPr>
        <w:t>→</w:t>
      </w:r>
      <w:r w:rsidRPr="00741ECA">
        <w:rPr>
          <w:rStyle w:val="Textoennegrita"/>
          <w:rFonts w:ascii="Helvetica" w:hAnsi="Helvetica"/>
          <w:lang w:val="es-PE"/>
        </w:rPr>
        <w:t xml:space="preserve"> corregir </w:t>
      </w:r>
      <w:r w:rsidRPr="00741ECA">
        <w:rPr>
          <w:rStyle w:val="Textoennegrita"/>
          <w:rFonts w:ascii="Arial" w:hAnsi="Arial" w:cs="Arial"/>
          <w:lang w:val="es-PE"/>
        </w:rPr>
        <w:t>→</w:t>
      </w:r>
      <w:r w:rsidRPr="00741ECA">
        <w:rPr>
          <w:rStyle w:val="Textoennegrita"/>
          <w:rFonts w:ascii="Helvetica" w:hAnsi="Helvetica"/>
          <w:lang w:val="es-PE"/>
        </w:rPr>
        <w:t xml:space="preserve"> analizar causas </w:t>
      </w:r>
      <w:r w:rsidRPr="00741ECA">
        <w:rPr>
          <w:rStyle w:val="Textoennegrita"/>
          <w:rFonts w:ascii="Arial" w:hAnsi="Arial" w:cs="Arial"/>
          <w:lang w:val="es-PE"/>
        </w:rPr>
        <w:t>→</w:t>
      </w:r>
      <w:r w:rsidRPr="00741ECA">
        <w:rPr>
          <w:rStyle w:val="Textoennegrita"/>
          <w:rFonts w:ascii="Helvetica" w:hAnsi="Helvetica"/>
          <w:lang w:val="es-PE"/>
        </w:rPr>
        <w:t xml:space="preserve"> comprobar casos similares </w:t>
      </w:r>
      <w:r w:rsidRPr="00741ECA">
        <w:rPr>
          <w:rStyle w:val="Textoennegrita"/>
          <w:rFonts w:ascii="Arial" w:hAnsi="Arial" w:cs="Arial"/>
          <w:lang w:val="es-PE"/>
        </w:rPr>
        <w:t>→</w:t>
      </w:r>
      <w:r w:rsidRPr="00741ECA">
        <w:rPr>
          <w:rStyle w:val="Textoennegrita"/>
          <w:rFonts w:ascii="Helvetica" w:hAnsi="Helvetica"/>
          <w:lang w:val="es-PE"/>
        </w:rPr>
        <w:t xml:space="preserve"> actuar </w:t>
      </w:r>
      <w:r w:rsidRPr="00741ECA">
        <w:rPr>
          <w:rStyle w:val="Textoennegrita"/>
          <w:rFonts w:ascii="Arial" w:hAnsi="Arial" w:cs="Arial"/>
          <w:lang w:val="es-PE"/>
        </w:rPr>
        <w:t>→</w:t>
      </w:r>
      <w:r w:rsidRPr="00741ECA">
        <w:rPr>
          <w:rStyle w:val="Textoennegrita"/>
          <w:rFonts w:ascii="Helvetica" w:hAnsi="Helvetica"/>
          <w:lang w:val="es-PE"/>
        </w:rPr>
        <w:t xml:space="preserve"> verificar </w:t>
      </w:r>
      <w:r w:rsidRPr="00741ECA">
        <w:rPr>
          <w:rStyle w:val="Textoennegrita"/>
          <w:rFonts w:ascii="Arial" w:hAnsi="Arial" w:cs="Arial"/>
          <w:lang w:val="es-PE"/>
        </w:rPr>
        <w:t>→</w:t>
      </w:r>
      <w:r w:rsidRPr="00741ECA">
        <w:rPr>
          <w:rStyle w:val="Textoennegrita"/>
          <w:rFonts w:ascii="Helvetica" w:hAnsi="Helvetica"/>
          <w:lang w:val="es-PE"/>
        </w:rPr>
        <w:t xml:space="preserve"> evaluar eficacia </w:t>
      </w:r>
      <w:r w:rsidRPr="00741ECA">
        <w:rPr>
          <w:rStyle w:val="Textoennegrita"/>
          <w:rFonts w:ascii="Arial" w:hAnsi="Arial" w:cs="Arial"/>
          <w:lang w:val="es-PE"/>
        </w:rPr>
        <w:t>→</w:t>
      </w:r>
      <w:r w:rsidRPr="00741ECA">
        <w:rPr>
          <w:rStyle w:val="Textoennegrita"/>
          <w:rFonts w:ascii="Helvetica" w:hAnsi="Helvetica"/>
          <w:lang w:val="es-PE"/>
        </w:rPr>
        <w:t xml:space="preserve"> mejorar el sistema.</w:t>
      </w:r>
    </w:p>
    <w:p w14:paraId="12B55BEC"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Este ciclo permite que una no conformidad se convierta en una </w:t>
      </w:r>
      <w:r w:rsidRPr="00741ECA">
        <w:rPr>
          <w:rStyle w:val="Textoennegrita"/>
          <w:rFonts w:ascii="Helvetica" w:hAnsi="Helvetica"/>
          <w:lang w:val="es-PE"/>
        </w:rPr>
        <w:t>fuente de aprendizaje y fortalecimiento del Sistema de Gestión Antisoborno</w:t>
      </w:r>
      <w:r w:rsidRPr="00741ECA">
        <w:rPr>
          <w:rFonts w:ascii="Helvetica" w:hAnsi="Helvetica"/>
          <w:lang w:val="es-PE"/>
        </w:rPr>
        <w:t>.</w:t>
      </w:r>
    </w:p>
    <w:p w14:paraId="529423A8" w14:textId="77777777" w:rsidR="00894AEA" w:rsidRPr="00741ECA" w:rsidRDefault="00894AEA" w:rsidP="00894AEA">
      <w:pPr>
        <w:pStyle w:val="Ttulo3"/>
        <w:rPr>
          <w:rFonts w:ascii="Helvetica" w:hAnsi="Helvetica"/>
          <w:lang w:val="es-PE"/>
        </w:rPr>
      </w:pPr>
      <w:r w:rsidRPr="00741ECA">
        <w:rPr>
          <w:rFonts w:ascii="Helvetica" w:hAnsi="Helvetica"/>
          <w:lang w:val="es-PE"/>
        </w:rPr>
        <w:t>Relación con la mejora continua</w:t>
      </w:r>
    </w:p>
    <w:p w14:paraId="1828C358"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En </w:t>
      </w:r>
      <w:r w:rsidRPr="00741ECA">
        <w:rPr>
          <w:rStyle w:val="Textoennegrita"/>
          <w:rFonts w:ascii="Helvetica" w:hAnsi="Helvetica"/>
          <w:lang w:val="es-PE"/>
        </w:rPr>
        <w:t>ISO 37001:2025</w:t>
      </w:r>
      <w:r w:rsidRPr="00741ECA">
        <w:rPr>
          <w:rFonts w:ascii="Helvetica" w:hAnsi="Helvetica"/>
          <w:lang w:val="es-PE"/>
        </w:rPr>
        <w:t xml:space="preserve">, la mejora continua y las acciones correctivas aparecen como elementos relacionados dentro del capítulo 10, aunque actualmente se encuentran en apartados diferentes: </w:t>
      </w:r>
      <w:r w:rsidRPr="00741ECA">
        <w:rPr>
          <w:rStyle w:val="Textoennegrita"/>
          <w:rFonts w:ascii="Helvetica" w:hAnsi="Helvetica"/>
          <w:lang w:val="es-PE"/>
        </w:rPr>
        <w:t>10.1 Mejora continua</w:t>
      </w:r>
      <w:r w:rsidRPr="00741ECA">
        <w:rPr>
          <w:rFonts w:ascii="Helvetica" w:hAnsi="Helvetica"/>
          <w:lang w:val="es-PE"/>
        </w:rPr>
        <w:t xml:space="preserve"> y </w:t>
      </w:r>
      <w:r w:rsidRPr="00741ECA">
        <w:rPr>
          <w:rStyle w:val="Textoennegrita"/>
          <w:rFonts w:ascii="Helvetica" w:hAnsi="Helvetica"/>
          <w:lang w:val="es-PE"/>
        </w:rPr>
        <w:t>10.2 No conformidad y acción correctiva</w:t>
      </w:r>
      <w:r w:rsidRPr="00741ECA">
        <w:rPr>
          <w:rFonts w:ascii="Helvetica" w:hAnsi="Helvetica"/>
          <w:lang w:val="es-PE"/>
        </w:rPr>
        <w:t xml:space="preserve">. </w:t>
      </w:r>
    </w:p>
    <w:p w14:paraId="6EDABC3E"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Esto es importante porque la organización no debe limitarse a reaccionar ante los problemas.</w:t>
      </w:r>
    </w:p>
    <w:p w14:paraId="587475FB" w14:textId="77777777" w:rsidR="00894AEA" w:rsidRPr="00741ECA" w:rsidRDefault="00894AEA" w:rsidP="00894AEA">
      <w:pPr>
        <w:pStyle w:val="NormalWeb"/>
        <w:rPr>
          <w:rFonts w:ascii="Helvetica" w:hAnsi="Helvetica"/>
          <w:lang w:val="es-PE"/>
        </w:rPr>
      </w:pPr>
      <w:r w:rsidRPr="00741ECA">
        <w:rPr>
          <w:rFonts w:ascii="Helvetica" w:hAnsi="Helvetica"/>
          <w:lang w:val="es-PE"/>
        </w:rPr>
        <w:t>Debe utilizar la información obtenida de:</w:t>
      </w:r>
    </w:p>
    <w:p w14:paraId="06DF07E9" w14:textId="77777777" w:rsidR="00894AEA" w:rsidRPr="00741ECA" w:rsidRDefault="00894AEA" w:rsidP="0047461E">
      <w:pPr>
        <w:numPr>
          <w:ilvl w:val="0"/>
          <w:numId w:val="328"/>
        </w:numPr>
        <w:spacing w:before="100" w:beforeAutospacing="1" w:after="100" w:afterAutospacing="1" w:line="240" w:lineRule="auto"/>
        <w:rPr>
          <w:rFonts w:ascii="Helvetica" w:hAnsi="Helvetica"/>
        </w:rPr>
      </w:pPr>
      <w:r w:rsidRPr="00741ECA">
        <w:rPr>
          <w:rFonts w:ascii="Helvetica" w:hAnsi="Helvetica"/>
        </w:rPr>
        <w:t xml:space="preserve">Auditorías. </w:t>
      </w:r>
    </w:p>
    <w:p w14:paraId="353F346F" w14:textId="77777777" w:rsidR="00894AEA" w:rsidRPr="00741ECA" w:rsidRDefault="00894AEA" w:rsidP="0047461E">
      <w:pPr>
        <w:numPr>
          <w:ilvl w:val="0"/>
          <w:numId w:val="328"/>
        </w:numPr>
        <w:spacing w:before="100" w:beforeAutospacing="1" w:after="100" w:afterAutospacing="1" w:line="240" w:lineRule="auto"/>
        <w:rPr>
          <w:rFonts w:ascii="Helvetica" w:hAnsi="Helvetica"/>
        </w:rPr>
      </w:pPr>
      <w:r w:rsidRPr="00741ECA">
        <w:rPr>
          <w:rFonts w:ascii="Helvetica" w:hAnsi="Helvetica"/>
        </w:rPr>
        <w:t xml:space="preserve">Incidentes. </w:t>
      </w:r>
    </w:p>
    <w:p w14:paraId="54CB6868" w14:textId="77777777" w:rsidR="00894AEA" w:rsidRPr="00741ECA" w:rsidRDefault="00894AEA" w:rsidP="0047461E">
      <w:pPr>
        <w:numPr>
          <w:ilvl w:val="0"/>
          <w:numId w:val="328"/>
        </w:numPr>
        <w:spacing w:before="100" w:beforeAutospacing="1" w:after="100" w:afterAutospacing="1" w:line="240" w:lineRule="auto"/>
        <w:rPr>
          <w:rFonts w:ascii="Helvetica" w:hAnsi="Helvetica"/>
        </w:rPr>
      </w:pPr>
      <w:r w:rsidRPr="00741ECA">
        <w:rPr>
          <w:rFonts w:ascii="Helvetica" w:hAnsi="Helvetica"/>
        </w:rPr>
        <w:t xml:space="preserve">Investigaciones. </w:t>
      </w:r>
    </w:p>
    <w:p w14:paraId="1A712EB5" w14:textId="77777777" w:rsidR="00894AEA" w:rsidRPr="00741ECA" w:rsidRDefault="00894AEA" w:rsidP="0047461E">
      <w:pPr>
        <w:numPr>
          <w:ilvl w:val="0"/>
          <w:numId w:val="328"/>
        </w:numPr>
        <w:spacing w:before="100" w:beforeAutospacing="1" w:after="100" w:afterAutospacing="1" w:line="240" w:lineRule="auto"/>
        <w:rPr>
          <w:rFonts w:ascii="Helvetica" w:hAnsi="Helvetica"/>
        </w:rPr>
      </w:pPr>
      <w:r w:rsidRPr="00741ECA">
        <w:rPr>
          <w:rFonts w:ascii="Helvetica" w:hAnsi="Helvetica"/>
        </w:rPr>
        <w:t xml:space="preserve">No conformidades. </w:t>
      </w:r>
    </w:p>
    <w:p w14:paraId="03198FD4" w14:textId="77777777" w:rsidR="00894AEA" w:rsidRPr="00741ECA" w:rsidRDefault="00894AEA" w:rsidP="0047461E">
      <w:pPr>
        <w:numPr>
          <w:ilvl w:val="0"/>
          <w:numId w:val="328"/>
        </w:numPr>
        <w:spacing w:before="100" w:beforeAutospacing="1" w:after="100" w:afterAutospacing="1" w:line="240" w:lineRule="auto"/>
        <w:rPr>
          <w:rFonts w:ascii="Helvetica" w:hAnsi="Helvetica"/>
        </w:rPr>
      </w:pPr>
      <w:r w:rsidRPr="00741ECA">
        <w:rPr>
          <w:rFonts w:ascii="Helvetica" w:hAnsi="Helvetica"/>
        </w:rPr>
        <w:t xml:space="preserve">Acciones correctivas. </w:t>
      </w:r>
    </w:p>
    <w:p w14:paraId="06AF62BB" w14:textId="77777777" w:rsidR="00894AEA" w:rsidRPr="00741ECA" w:rsidRDefault="00894AEA" w:rsidP="0047461E">
      <w:pPr>
        <w:numPr>
          <w:ilvl w:val="0"/>
          <w:numId w:val="328"/>
        </w:numPr>
        <w:spacing w:before="100" w:beforeAutospacing="1" w:after="100" w:afterAutospacing="1" w:line="240" w:lineRule="auto"/>
        <w:rPr>
          <w:rFonts w:ascii="Helvetica" w:hAnsi="Helvetica"/>
        </w:rPr>
      </w:pPr>
      <w:r w:rsidRPr="00741ECA">
        <w:rPr>
          <w:rFonts w:ascii="Helvetica" w:hAnsi="Helvetica"/>
        </w:rPr>
        <w:t xml:space="preserve">Evaluaciones de riesgos. </w:t>
      </w:r>
    </w:p>
    <w:p w14:paraId="116B4195" w14:textId="77777777" w:rsidR="00894AEA" w:rsidRPr="00741ECA" w:rsidRDefault="00894AEA" w:rsidP="0047461E">
      <w:pPr>
        <w:numPr>
          <w:ilvl w:val="0"/>
          <w:numId w:val="328"/>
        </w:numPr>
        <w:spacing w:before="100" w:beforeAutospacing="1" w:after="100" w:afterAutospacing="1" w:line="240" w:lineRule="auto"/>
        <w:rPr>
          <w:rFonts w:ascii="Helvetica" w:hAnsi="Helvetica"/>
        </w:rPr>
      </w:pPr>
      <w:r w:rsidRPr="00741ECA">
        <w:rPr>
          <w:rFonts w:ascii="Helvetica" w:hAnsi="Helvetica"/>
        </w:rPr>
        <w:t xml:space="preserve">Revisiones por la dirección. </w:t>
      </w:r>
    </w:p>
    <w:p w14:paraId="5ABFAA97" w14:textId="77777777" w:rsidR="00894AEA" w:rsidRPr="00741ECA" w:rsidRDefault="00894AEA" w:rsidP="00894AEA">
      <w:pPr>
        <w:pStyle w:val="NormalWeb"/>
        <w:rPr>
          <w:rFonts w:ascii="Helvetica" w:hAnsi="Helvetica"/>
          <w:lang w:val="es-PE"/>
        </w:rPr>
      </w:pPr>
      <w:r w:rsidRPr="00741ECA">
        <w:rPr>
          <w:rFonts w:ascii="Helvetica" w:hAnsi="Helvetica"/>
          <w:lang w:val="es-PE"/>
        </w:rPr>
        <w:t xml:space="preserve">para </w:t>
      </w:r>
      <w:r w:rsidRPr="00741ECA">
        <w:rPr>
          <w:rStyle w:val="Textoennegrita"/>
          <w:rFonts w:ascii="Helvetica" w:hAnsi="Helvetica"/>
          <w:lang w:val="es-PE"/>
        </w:rPr>
        <w:t>mejorar continuamente la idoneidad, adecuación y eficacia del Sistema de Gestión Antisoborno</w:t>
      </w:r>
      <w:r w:rsidRPr="00741ECA">
        <w:rPr>
          <w:rFonts w:ascii="Helvetica" w:hAnsi="Helvetica"/>
          <w:lang w:val="es-PE"/>
        </w:rPr>
        <w:t xml:space="preserve">. </w:t>
      </w:r>
    </w:p>
    <w:p w14:paraId="060039AA" w14:textId="77777777" w:rsidR="00894AEA" w:rsidRPr="00741ECA" w:rsidRDefault="00894AEA" w:rsidP="00894AEA">
      <w:pPr>
        <w:pStyle w:val="Ttulo3"/>
        <w:rPr>
          <w:rFonts w:ascii="Helvetica" w:hAnsi="Helvetica"/>
          <w:lang w:val="es-PE"/>
        </w:rPr>
      </w:pPr>
      <w:r w:rsidRPr="00741ECA">
        <w:rPr>
          <w:rFonts w:ascii="Helvetica" w:hAnsi="Helvetica"/>
          <w:lang w:val="es-PE"/>
        </w:rPr>
        <w:t>Idea clave</w:t>
      </w:r>
    </w:p>
    <w:p w14:paraId="51B0DF9C"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Las </w:t>
      </w:r>
      <w:r w:rsidRPr="00741ECA">
        <w:rPr>
          <w:rStyle w:val="Textoennegrita"/>
          <w:rFonts w:ascii="Helvetica" w:hAnsi="Helvetica"/>
          <w:lang w:val="es-PE"/>
        </w:rPr>
        <w:t>acciones correctivas no consisten simplemente en solucionar un error</w:t>
      </w:r>
      <w:r w:rsidRPr="00741ECA">
        <w:rPr>
          <w:rFonts w:ascii="Helvetica" w:hAnsi="Helvetica"/>
          <w:lang w:val="es-PE"/>
        </w:rPr>
        <w:t>. Su propósito es comprender la causa de una no conformidad, controlar sus consecuencias, evitar su repetición y fortalecer el sistema.</w:t>
      </w:r>
    </w:p>
    <w:p w14:paraId="097F4E00" w14:textId="77777777" w:rsidR="00894AEA" w:rsidRPr="00741ECA" w:rsidRDefault="00894AEA" w:rsidP="00894AEA">
      <w:pPr>
        <w:pStyle w:val="NormalWeb"/>
        <w:rPr>
          <w:rFonts w:ascii="Helvetica" w:hAnsi="Helvetica"/>
          <w:lang w:val="es-PE"/>
        </w:rPr>
      </w:pPr>
      <w:r w:rsidRPr="00741ECA">
        <w:rPr>
          <w:rFonts w:ascii="Helvetica" w:hAnsi="Helvetica"/>
          <w:lang w:val="es-PE"/>
        </w:rPr>
        <w:t>Una acción correctiva eficaz debe:</w:t>
      </w:r>
    </w:p>
    <w:p w14:paraId="73DFFFCF"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Responder oportunamente a la no conformidad.</w:t>
      </w:r>
    </w:p>
    <w:p w14:paraId="73658FAC"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Controlar y corregir el problema cuando corresponda.</w:t>
      </w:r>
    </w:p>
    <w:p w14:paraId="1A45B3D8"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Tratar sus consecuencias.</w:t>
      </w:r>
    </w:p>
    <w:p w14:paraId="7F1130C5"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Determinar las causas.</w:t>
      </w:r>
    </w:p>
    <w:p w14:paraId="5188E476"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Comprobar si existen problemas similares en otras áreas.</w:t>
      </w:r>
    </w:p>
    <w:p w14:paraId="0BB1561E"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Implementar las medidas necesarias.</w:t>
      </w:r>
    </w:p>
    <w:p w14:paraId="2D4168CF"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Asignar responsables y plazos.</w:t>
      </w:r>
    </w:p>
    <w:p w14:paraId="415E919C"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Verificar la implementación.</w:t>
      </w:r>
    </w:p>
    <w:p w14:paraId="6404E14A"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Evaluar la eficacia de las medidas adoptadas.</w:t>
      </w:r>
    </w:p>
    <w:p w14:paraId="2A43C8FF"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Modificar el Sistema de Gestión Antisoborno cuando sea necesario.</w:t>
      </w:r>
    </w:p>
    <w:p w14:paraId="0582B4CF" w14:textId="77777777" w:rsidR="00894AEA" w:rsidRPr="00741ECA" w:rsidRDefault="00894AEA" w:rsidP="00894AEA">
      <w:pPr>
        <w:pStyle w:val="NormalWeb"/>
        <w:rPr>
          <w:rFonts w:ascii="Helvetica" w:hAnsi="Helvetica"/>
          <w:lang w:val="es-PE"/>
        </w:rPr>
      </w:pPr>
      <w:r w:rsidRPr="00741ECA">
        <w:rPr>
          <w:rStyle w:val="Textoennegrita"/>
          <w:rFonts w:ascii="Helvetica" w:hAnsi="Helvetica"/>
          <w:lang w:val="es-PE"/>
        </w:rPr>
        <w:t>Conservar evidencia documentada del proceso y de sus resultados.</w:t>
      </w:r>
    </w:p>
    <w:p w14:paraId="025F1855" w14:textId="77777777" w:rsidR="00894AEA" w:rsidRPr="00741ECA" w:rsidRDefault="00894AEA" w:rsidP="00741ECA">
      <w:pPr>
        <w:pStyle w:val="NormalWeb"/>
        <w:ind w:firstLine="720"/>
        <w:rPr>
          <w:rFonts w:ascii="Helvetica" w:hAnsi="Helvetica"/>
          <w:lang w:val="es-PE"/>
        </w:rPr>
      </w:pPr>
      <w:r w:rsidRPr="00741ECA">
        <w:rPr>
          <w:rFonts w:ascii="Helvetica" w:hAnsi="Helvetica"/>
          <w:lang w:val="es-PE"/>
        </w:rPr>
        <w:t xml:space="preserve">En definitiva, </w:t>
      </w:r>
      <w:r w:rsidRPr="00741ECA">
        <w:rPr>
          <w:rStyle w:val="Textoennegrita"/>
          <w:rFonts w:ascii="Helvetica" w:hAnsi="Helvetica"/>
          <w:lang w:val="es-PE"/>
        </w:rPr>
        <w:t>el objetivo de una acción correctiva no es demostrar que un problema fue cerrado, sino demostrar que la organización aprendió de él y redujo razonablemente la posibilidad de que vuelva a ocurrir</w:t>
      </w:r>
      <w:r w:rsidRPr="00741ECA">
        <w:rPr>
          <w:rFonts w:ascii="Helvetica" w:hAnsi="Helvetica"/>
          <w:lang w:val="es-PE"/>
        </w:rPr>
        <w:t xml:space="preserve">. Este enfoque es coherente con los requisitos actuales de </w:t>
      </w:r>
      <w:r w:rsidRPr="00741ECA">
        <w:rPr>
          <w:rStyle w:val="Textoennegrita"/>
          <w:rFonts w:ascii="Helvetica" w:hAnsi="Helvetica"/>
          <w:lang w:val="es-PE"/>
        </w:rPr>
        <w:t>ISO 37001:2025</w:t>
      </w:r>
      <w:r w:rsidRPr="00741ECA">
        <w:rPr>
          <w:rFonts w:ascii="Helvetica" w:hAnsi="Helvetica"/>
          <w:lang w:val="es-PE"/>
        </w:rPr>
        <w:t xml:space="preserve"> para la gestión de no conformidades y acciones correctivas.</w:t>
      </w:r>
    </w:p>
    <w:p w14:paraId="7792B704" w14:textId="77777777" w:rsidR="00741ECA" w:rsidRPr="00741ECA" w:rsidRDefault="00741ECA" w:rsidP="00741ECA">
      <w:pPr>
        <w:pStyle w:val="Ttulo2"/>
        <w:rPr>
          <w:rFonts w:ascii="Helvetica" w:hAnsi="Helvetica"/>
          <w:sz w:val="28"/>
          <w:szCs w:val="28"/>
          <w:lang w:val="es-PE"/>
        </w:rPr>
      </w:pPr>
      <w:r w:rsidRPr="00741ECA">
        <w:rPr>
          <w:rFonts w:ascii="Helvetica" w:hAnsi="Helvetica"/>
          <w:sz w:val="28"/>
          <w:szCs w:val="28"/>
          <w:lang w:val="es-PE"/>
        </w:rPr>
        <w:t>6.4. Proceso de certificación por organismos acreditados</w:t>
      </w:r>
    </w:p>
    <w:p w14:paraId="5284031F" w14:textId="77777777" w:rsidR="00741ECA" w:rsidRPr="00741ECA" w:rsidRDefault="00741ECA" w:rsidP="00741ECA">
      <w:pPr>
        <w:pStyle w:val="Ttulo3"/>
        <w:rPr>
          <w:rFonts w:ascii="Helvetica" w:hAnsi="Helvetica"/>
          <w:lang w:val="es-PE"/>
        </w:rPr>
      </w:pPr>
      <w:r w:rsidRPr="00741ECA">
        <w:rPr>
          <w:rFonts w:ascii="Helvetica" w:hAnsi="Helvetica"/>
          <w:lang w:val="es-PE"/>
        </w:rPr>
        <w:t>Introducción</w:t>
      </w:r>
    </w:p>
    <w:p w14:paraId="2D78A10B" w14:textId="77777777" w:rsidR="00741ECA" w:rsidRPr="00741ECA" w:rsidRDefault="00741ECA" w:rsidP="00741ECA">
      <w:pPr>
        <w:pStyle w:val="NormalWeb"/>
        <w:ind w:firstLine="720"/>
        <w:rPr>
          <w:rFonts w:ascii="Helvetica" w:hAnsi="Helvetica"/>
          <w:lang w:val="es-PE"/>
        </w:rPr>
      </w:pPr>
      <w:r w:rsidRPr="00741ECA">
        <w:rPr>
          <w:rFonts w:ascii="Helvetica" w:hAnsi="Helvetica"/>
          <w:lang w:val="es-PE"/>
        </w:rPr>
        <w:t xml:space="preserve">La </w:t>
      </w:r>
      <w:r w:rsidRPr="00741ECA">
        <w:rPr>
          <w:rStyle w:val="Textoennegrita"/>
          <w:rFonts w:ascii="Helvetica" w:hAnsi="Helvetica"/>
          <w:lang w:val="es-PE"/>
        </w:rPr>
        <w:t>certificación de un Sistema de Gestión Antisoborno según ISO 37001</w:t>
      </w:r>
      <w:r w:rsidRPr="00741ECA">
        <w:rPr>
          <w:rFonts w:ascii="Helvetica" w:hAnsi="Helvetica"/>
          <w:lang w:val="es-PE"/>
        </w:rPr>
        <w:t xml:space="preserve"> es un proceso mediante el cual un organismo de certificación independiente evalúa si el sistema implementado por una organización cumple los requisitos establecidos por la norma.</w:t>
      </w:r>
    </w:p>
    <w:p w14:paraId="07C6E23D" w14:textId="77777777" w:rsidR="00741ECA" w:rsidRPr="00741ECA" w:rsidRDefault="00741ECA" w:rsidP="00741ECA">
      <w:pPr>
        <w:pStyle w:val="NormalWeb"/>
        <w:ind w:firstLine="720"/>
        <w:rPr>
          <w:rFonts w:ascii="Helvetica" w:hAnsi="Helvetica"/>
          <w:lang w:val="es-PE"/>
        </w:rPr>
      </w:pPr>
      <w:r w:rsidRPr="00741ECA">
        <w:rPr>
          <w:rFonts w:ascii="Helvetica" w:hAnsi="Helvetica"/>
          <w:lang w:val="es-PE"/>
        </w:rPr>
        <w:t xml:space="preserve">Es importante distinguir entre </w:t>
      </w:r>
      <w:r w:rsidRPr="00741ECA">
        <w:rPr>
          <w:rStyle w:val="Textoennegrita"/>
          <w:rFonts w:ascii="Helvetica" w:hAnsi="Helvetica"/>
          <w:lang w:val="es-PE"/>
        </w:rPr>
        <w:t>ISO y el organismo que certifica</w:t>
      </w:r>
      <w:r w:rsidRPr="00741ECA">
        <w:rPr>
          <w:rFonts w:ascii="Helvetica" w:hAnsi="Helvetica"/>
          <w:lang w:val="es-PE"/>
        </w:rPr>
        <w:t xml:space="preserve">. ISO desarrolla las normas internacionales, pero </w:t>
      </w:r>
      <w:r w:rsidRPr="00741ECA">
        <w:rPr>
          <w:rStyle w:val="Textoennegrita"/>
          <w:rFonts w:ascii="Helvetica" w:hAnsi="Helvetica"/>
          <w:lang w:val="es-PE"/>
        </w:rPr>
        <w:t>ISO no certifica organizaciones ni emite certificados</w:t>
      </w:r>
      <w:r w:rsidRPr="00741ECA">
        <w:rPr>
          <w:rFonts w:ascii="Helvetica" w:hAnsi="Helvetica"/>
          <w:lang w:val="es-PE"/>
        </w:rPr>
        <w:t xml:space="preserve">. La certificación es realizada por organismos externos de certificación. </w:t>
      </w:r>
    </w:p>
    <w:p w14:paraId="73E1FD52" w14:textId="77777777" w:rsidR="00741ECA" w:rsidRPr="00741ECA" w:rsidRDefault="00741ECA" w:rsidP="00741ECA">
      <w:pPr>
        <w:pStyle w:val="NormalWeb"/>
        <w:ind w:firstLine="720"/>
        <w:rPr>
          <w:rFonts w:ascii="Helvetica" w:hAnsi="Helvetica"/>
          <w:lang w:val="es-PE"/>
        </w:rPr>
      </w:pPr>
      <w:r w:rsidRPr="00741ECA">
        <w:rPr>
          <w:rFonts w:ascii="Helvetica" w:hAnsi="Helvetica"/>
          <w:lang w:val="es-PE"/>
        </w:rPr>
        <w:t xml:space="preserve">Cuando se busca una certificación con reconocimiento mediante acreditación, el organismo de certificación debe estar </w:t>
      </w:r>
      <w:r w:rsidRPr="00741ECA">
        <w:rPr>
          <w:rStyle w:val="Textoennegrita"/>
          <w:rFonts w:ascii="Helvetica" w:hAnsi="Helvetica"/>
          <w:lang w:val="es-PE"/>
        </w:rPr>
        <w:t>acreditado por un organismo de acreditación competente para el alcance correspondiente</w:t>
      </w:r>
      <w:r w:rsidRPr="00741ECA">
        <w:rPr>
          <w:rFonts w:ascii="Helvetica" w:hAnsi="Helvetica"/>
          <w:lang w:val="es-PE"/>
        </w:rPr>
        <w:t xml:space="preserve">. La acreditación proporciona una evaluación independiente de la competencia del organismo de certificación. </w:t>
      </w:r>
    </w:p>
    <w:p w14:paraId="3FC037B6" w14:textId="77777777" w:rsidR="00741ECA" w:rsidRPr="00741ECA" w:rsidRDefault="00741ECA" w:rsidP="00741ECA">
      <w:pPr>
        <w:pStyle w:val="Ttulo3"/>
        <w:rPr>
          <w:rFonts w:ascii="Helvetica" w:hAnsi="Helvetica"/>
          <w:lang w:val="es-PE"/>
        </w:rPr>
      </w:pPr>
      <w:r w:rsidRPr="00741ECA">
        <w:rPr>
          <w:rFonts w:ascii="Helvetica" w:hAnsi="Helvetica"/>
          <w:lang w:val="es-PE"/>
        </w:rPr>
        <w:t>¿Qué significa certificar ISO 37001?</w:t>
      </w:r>
    </w:p>
    <w:p w14:paraId="4C2623F2" w14:textId="77777777" w:rsidR="00741ECA" w:rsidRPr="00741ECA" w:rsidRDefault="00741ECA" w:rsidP="00741ECA">
      <w:pPr>
        <w:pStyle w:val="NormalWeb"/>
        <w:ind w:firstLine="720"/>
        <w:rPr>
          <w:rFonts w:ascii="Helvetica" w:hAnsi="Helvetica"/>
          <w:lang w:val="es-PE"/>
        </w:rPr>
      </w:pPr>
      <w:r w:rsidRPr="00741ECA">
        <w:rPr>
          <w:rFonts w:ascii="Helvetica" w:hAnsi="Helvetica"/>
          <w:lang w:val="es-PE"/>
        </w:rPr>
        <w:t xml:space="preserve">Certificar ISO 37001 significa que una organización ha sometido su </w:t>
      </w:r>
      <w:r w:rsidRPr="00741ECA">
        <w:rPr>
          <w:rStyle w:val="Textoennegrita"/>
          <w:rFonts w:ascii="Helvetica" w:hAnsi="Helvetica"/>
          <w:lang w:val="es-PE"/>
        </w:rPr>
        <w:t>Sistema de Gestión Antisoborno</w:t>
      </w:r>
      <w:r w:rsidRPr="00741ECA">
        <w:rPr>
          <w:rFonts w:ascii="Helvetica" w:hAnsi="Helvetica"/>
          <w:lang w:val="es-PE"/>
        </w:rPr>
        <w:t xml:space="preserve"> a una evaluación realizada por un tercero independiente y que, como resultado del proceso de certificación, se ha determinado que el sistema cumple los requisitos aplicables de la norma.</w:t>
      </w:r>
    </w:p>
    <w:p w14:paraId="58733B1E" w14:textId="51D3A00F" w:rsidR="00741ECA" w:rsidRPr="00741ECA" w:rsidRDefault="00741ECA" w:rsidP="00741ECA">
      <w:pPr>
        <w:pStyle w:val="NormalWeb"/>
        <w:ind w:firstLine="720"/>
        <w:rPr>
          <w:rFonts w:ascii="Helvetica" w:hAnsi="Helvetica"/>
          <w:lang w:val="es-PE"/>
        </w:rPr>
      </w:pPr>
      <w:r w:rsidRPr="00741ECA">
        <w:rPr>
          <w:rFonts w:ascii="Helvetica" w:hAnsi="Helvetica"/>
          <w:lang w:val="es-PE"/>
        </w:rPr>
        <w:t xml:space="preserve">La certificación se refiere al </w:t>
      </w:r>
      <w:r w:rsidRPr="00741ECA">
        <w:rPr>
          <w:rStyle w:val="Textoennegrita"/>
          <w:rFonts w:ascii="Helvetica" w:hAnsi="Helvetica"/>
          <w:lang w:val="es-PE"/>
        </w:rPr>
        <w:t>sistema de gestión de la organización</w:t>
      </w:r>
      <w:r w:rsidRPr="00741ECA">
        <w:rPr>
          <w:rFonts w:ascii="Helvetica" w:hAnsi="Helvetica"/>
          <w:lang w:val="es-PE"/>
        </w:rPr>
        <w:t>, no a que ISO certifique que la organización jamás haya tenido un caso de soborno. Por ello, una certificación no debe interpretarse como una garantía absoluta de que nunca podrá producirse un acto de soborno.</w:t>
      </w:r>
    </w:p>
    <w:p w14:paraId="57AFC2CB" w14:textId="77777777" w:rsidR="00741ECA" w:rsidRPr="00741ECA" w:rsidRDefault="00741ECA" w:rsidP="00741ECA">
      <w:pPr>
        <w:pStyle w:val="NormalWeb"/>
        <w:ind w:firstLine="720"/>
        <w:rPr>
          <w:rFonts w:ascii="Helvetica" w:hAnsi="Helvetica"/>
          <w:lang w:val="es-PE"/>
        </w:rPr>
      </w:pPr>
      <w:r w:rsidRPr="00741ECA">
        <w:rPr>
          <w:rFonts w:ascii="Helvetica" w:hAnsi="Helvetica"/>
          <w:lang w:val="es-PE"/>
        </w:rPr>
        <w:t xml:space="preserve">Su finalidad es proporcionar evidencia independiente de que la organización ha establecido e implementado un </w:t>
      </w:r>
      <w:r w:rsidRPr="00741ECA">
        <w:rPr>
          <w:rStyle w:val="Textoennegrita"/>
          <w:rFonts w:ascii="Helvetica" w:hAnsi="Helvetica"/>
          <w:lang w:val="es-PE"/>
        </w:rPr>
        <w:t>sistema de gestión diseñado para prevenir, detectar y responder al soborno</w:t>
      </w:r>
      <w:r w:rsidRPr="00741ECA">
        <w:rPr>
          <w:rFonts w:ascii="Helvetica" w:hAnsi="Helvetica"/>
          <w:lang w:val="es-PE"/>
        </w:rPr>
        <w:t>.</w:t>
      </w:r>
    </w:p>
    <w:p w14:paraId="0CD0B7DF" w14:textId="77777777" w:rsidR="00741ECA" w:rsidRPr="00741ECA" w:rsidRDefault="00741ECA" w:rsidP="00741ECA">
      <w:pPr>
        <w:pStyle w:val="Ttulo3"/>
        <w:rPr>
          <w:rFonts w:ascii="Helvetica" w:hAnsi="Helvetica"/>
          <w:lang w:val="es-PE"/>
        </w:rPr>
      </w:pPr>
      <w:r w:rsidRPr="00741ECA">
        <w:rPr>
          <w:rFonts w:ascii="Helvetica" w:hAnsi="Helvetica"/>
          <w:lang w:val="es-PE"/>
        </w:rPr>
        <w:t>Certificación y acreditación son conceptos diferentes</w:t>
      </w:r>
    </w:p>
    <w:p w14:paraId="3E2A9C7C" w14:textId="77777777" w:rsidR="00741ECA" w:rsidRPr="00741ECA" w:rsidRDefault="00741ECA" w:rsidP="00741ECA">
      <w:pPr>
        <w:pStyle w:val="NormalWeb"/>
        <w:rPr>
          <w:rFonts w:ascii="Helvetica" w:hAnsi="Helvetica"/>
          <w:lang w:val="es-PE"/>
        </w:rPr>
      </w:pPr>
      <w:r w:rsidRPr="00741ECA">
        <w:rPr>
          <w:rFonts w:ascii="Helvetica" w:hAnsi="Helvetica"/>
          <w:lang w:val="es-PE"/>
        </w:rPr>
        <w:t>Es fundamental distinguir ambos conceptos.</w:t>
      </w:r>
    </w:p>
    <w:p w14:paraId="03C21CEA"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Certificación:</w:t>
      </w:r>
      <w:r w:rsidRPr="00741ECA">
        <w:rPr>
          <w:rFonts w:ascii="Helvetica" w:hAnsi="Helvetica"/>
          <w:lang w:val="es-PE"/>
        </w:rPr>
        <w:t xml:space="preserve"> es la evaluación realizada por un organismo de certificación independiente para determinar si el sistema de gestión cumple determinados requisitos.</w:t>
      </w:r>
    </w:p>
    <w:p w14:paraId="48DBE4A5"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Acreditación:</w:t>
      </w:r>
      <w:r w:rsidRPr="00741ECA">
        <w:rPr>
          <w:rFonts w:ascii="Helvetica" w:hAnsi="Helvetica"/>
          <w:lang w:val="es-PE"/>
        </w:rPr>
        <w:t xml:space="preserve"> es el reconocimiento formal de la competencia de un organismo de evaluación de la conformidad para realizar determinadas actividades de evaluación. </w:t>
      </w:r>
    </w:p>
    <w:p w14:paraId="36DF6B27" w14:textId="77777777" w:rsidR="00741ECA" w:rsidRPr="00741ECA" w:rsidRDefault="00741ECA" w:rsidP="00741ECA">
      <w:pPr>
        <w:pStyle w:val="NormalWeb"/>
        <w:ind w:firstLine="720"/>
        <w:rPr>
          <w:rFonts w:ascii="Helvetica" w:hAnsi="Helvetica"/>
          <w:lang w:val="es-PE"/>
        </w:rPr>
      </w:pPr>
      <w:r w:rsidRPr="00741ECA">
        <w:rPr>
          <w:rFonts w:ascii="Helvetica" w:hAnsi="Helvetica"/>
          <w:lang w:val="es-PE"/>
        </w:rPr>
        <w:t>Por ejemplo, una organización puede contratar un organismo de certificación para evaluar su Sistema de Gestión Antisoborno.</w:t>
      </w:r>
    </w:p>
    <w:p w14:paraId="341E8F82" w14:textId="77777777" w:rsidR="00741ECA" w:rsidRPr="00741ECA" w:rsidRDefault="00741ECA" w:rsidP="00741ECA">
      <w:pPr>
        <w:pStyle w:val="NormalWeb"/>
        <w:ind w:firstLine="720"/>
        <w:rPr>
          <w:rFonts w:ascii="Helvetica" w:hAnsi="Helvetica"/>
          <w:lang w:val="es-PE"/>
        </w:rPr>
      </w:pPr>
      <w:r w:rsidRPr="00741ECA">
        <w:rPr>
          <w:rFonts w:ascii="Helvetica" w:hAnsi="Helvetica"/>
          <w:lang w:val="es-PE"/>
        </w:rPr>
        <w:t xml:space="preserve">El organismo de certificación, a su vez, puede estar </w:t>
      </w:r>
      <w:r w:rsidRPr="00741ECA">
        <w:rPr>
          <w:rStyle w:val="Textoennegrita"/>
          <w:rFonts w:ascii="Helvetica" w:hAnsi="Helvetica"/>
          <w:lang w:val="es-PE"/>
        </w:rPr>
        <w:t>acreditado</w:t>
      </w:r>
      <w:r w:rsidRPr="00741ECA">
        <w:rPr>
          <w:rFonts w:ascii="Helvetica" w:hAnsi="Helvetica"/>
          <w:lang w:val="es-PE"/>
        </w:rPr>
        <w:t xml:space="preserve"> por un organismo de acreditación competente.</w:t>
      </w:r>
    </w:p>
    <w:p w14:paraId="13744DFD" w14:textId="77777777" w:rsidR="00741ECA" w:rsidRPr="00741ECA" w:rsidRDefault="00741ECA" w:rsidP="00741ECA">
      <w:pPr>
        <w:pStyle w:val="NormalWeb"/>
        <w:rPr>
          <w:rFonts w:ascii="Helvetica" w:hAnsi="Helvetica"/>
          <w:lang w:val="es-PE"/>
        </w:rPr>
      </w:pPr>
      <w:r w:rsidRPr="00741ECA">
        <w:rPr>
          <w:rFonts w:ascii="Helvetica" w:hAnsi="Helvetica"/>
          <w:lang w:val="es-PE"/>
        </w:rPr>
        <w:t>La relación puede entenderse de la siguiente manera:</w:t>
      </w:r>
    </w:p>
    <w:p w14:paraId="6FE09BA1" w14:textId="77777777" w:rsidR="00741ECA" w:rsidRPr="00741ECA" w:rsidRDefault="00741ECA" w:rsidP="00741ECA">
      <w:pPr>
        <w:pStyle w:val="NormalWeb"/>
        <w:jc w:val="center"/>
        <w:rPr>
          <w:rFonts w:ascii="Helvetica" w:hAnsi="Helvetica"/>
          <w:lang w:val="es-PE"/>
        </w:rPr>
      </w:pPr>
      <w:r w:rsidRPr="00741ECA">
        <w:rPr>
          <w:rStyle w:val="Textoennegrita"/>
          <w:rFonts w:ascii="Helvetica" w:hAnsi="Helvetica"/>
          <w:lang w:val="es-PE"/>
        </w:rPr>
        <w:t xml:space="preserve">Organización </w:t>
      </w:r>
      <w:r w:rsidRPr="00741ECA">
        <w:rPr>
          <w:rStyle w:val="Textoennegrita"/>
          <w:rFonts w:ascii="Arial" w:hAnsi="Arial" w:cs="Arial"/>
          <w:lang w:val="es-PE"/>
        </w:rPr>
        <w:t>→</w:t>
      </w:r>
      <w:r w:rsidRPr="00741ECA">
        <w:rPr>
          <w:rStyle w:val="Textoennegrita"/>
          <w:rFonts w:ascii="Helvetica" w:hAnsi="Helvetica"/>
          <w:lang w:val="es-PE"/>
        </w:rPr>
        <w:t xml:space="preserve"> organismo de certificaci</w:t>
      </w:r>
      <w:r w:rsidRPr="00741ECA">
        <w:rPr>
          <w:rStyle w:val="Textoennegrita"/>
          <w:rFonts w:ascii="Helvetica" w:hAnsi="Helvetica" w:cs="Helvetica"/>
          <w:lang w:val="es-PE"/>
        </w:rPr>
        <w:t>ó</w:t>
      </w:r>
      <w:r w:rsidRPr="00741ECA">
        <w:rPr>
          <w:rStyle w:val="Textoennegrita"/>
          <w:rFonts w:ascii="Helvetica" w:hAnsi="Helvetica"/>
          <w:lang w:val="es-PE"/>
        </w:rPr>
        <w:t xml:space="preserve">n </w:t>
      </w:r>
      <w:r w:rsidRPr="00741ECA">
        <w:rPr>
          <w:rStyle w:val="Textoennegrita"/>
          <w:rFonts w:ascii="Arial" w:hAnsi="Arial" w:cs="Arial"/>
          <w:lang w:val="es-PE"/>
        </w:rPr>
        <w:t>→</w:t>
      </w:r>
      <w:r w:rsidRPr="00741ECA">
        <w:rPr>
          <w:rStyle w:val="Textoennegrita"/>
          <w:rFonts w:ascii="Helvetica" w:hAnsi="Helvetica"/>
          <w:lang w:val="es-PE"/>
        </w:rPr>
        <w:t xml:space="preserve"> organismo de acreditaci</w:t>
      </w:r>
      <w:r w:rsidRPr="00741ECA">
        <w:rPr>
          <w:rStyle w:val="Textoennegrita"/>
          <w:rFonts w:ascii="Helvetica" w:hAnsi="Helvetica" w:cs="Helvetica"/>
          <w:lang w:val="es-PE"/>
        </w:rPr>
        <w:t>ó</w:t>
      </w:r>
      <w:r w:rsidRPr="00741ECA">
        <w:rPr>
          <w:rStyle w:val="Textoennegrita"/>
          <w:rFonts w:ascii="Helvetica" w:hAnsi="Helvetica"/>
          <w:lang w:val="es-PE"/>
        </w:rPr>
        <w:t>n.</w:t>
      </w:r>
    </w:p>
    <w:p w14:paraId="798471B9" w14:textId="60E2584B" w:rsidR="00741ECA" w:rsidRPr="00741ECA" w:rsidRDefault="00741ECA" w:rsidP="00741ECA">
      <w:pPr>
        <w:pStyle w:val="NormalWeb"/>
        <w:ind w:firstLine="720"/>
        <w:rPr>
          <w:rFonts w:ascii="Helvetica" w:hAnsi="Helvetica"/>
          <w:lang w:val="es-PE"/>
        </w:rPr>
      </w:pPr>
      <w:r w:rsidRPr="00741ECA">
        <w:rPr>
          <w:rFonts w:ascii="Helvetica" w:hAnsi="Helvetica"/>
          <w:lang w:val="es-PE"/>
        </w:rPr>
        <w:t>La organización busca demostrar la conformidad de su sistema. El organismo de certificación realiza la evaluación. El organismo de acreditación evalúa la competencia e imparcialidad del organismo de certificación dentro de su alcance de acreditación.</w:t>
      </w:r>
    </w:p>
    <w:p w14:paraId="690BCE59" w14:textId="77777777" w:rsidR="00741ECA" w:rsidRPr="00741ECA" w:rsidRDefault="00741ECA" w:rsidP="00741ECA">
      <w:pPr>
        <w:pStyle w:val="Ttulo3"/>
        <w:rPr>
          <w:rFonts w:ascii="Helvetica" w:hAnsi="Helvetica"/>
          <w:lang w:val="es-PE"/>
        </w:rPr>
      </w:pPr>
      <w:r w:rsidRPr="00741ECA">
        <w:rPr>
          <w:rFonts w:ascii="Helvetica" w:hAnsi="Helvetica"/>
          <w:lang w:val="es-PE"/>
        </w:rPr>
        <w:t>¿Quién realiza la certificación?</w:t>
      </w:r>
    </w:p>
    <w:p w14:paraId="04F82E30" w14:textId="77777777" w:rsidR="00741ECA" w:rsidRPr="00741ECA" w:rsidRDefault="00741ECA" w:rsidP="00741ECA">
      <w:pPr>
        <w:pStyle w:val="NormalWeb"/>
        <w:ind w:firstLine="720"/>
        <w:rPr>
          <w:rFonts w:ascii="Helvetica" w:hAnsi="Helvetica"/>
          <w:lang w:val="es-PE"/>
        </w:rPr>
      </w:pPr>
      <w:r w:rsidRPr="00741ECA">
        <w:rPr>
          <w:rFonts w:ascii="Helvetica" w:hAnsi="Helvetica"/>
          <w:lang w:val="es-PE"/>
        </w:rPr>
        <w:t xml:space="preserve">La certificación de sistemas de gestión es realizada por </w:t>
      </w:r>
      <w:r w:rsidRPr="00741ECA">
        <w:rPr>
          <w:rStyle w:val="Textoennegrita"/>
          <w:rFonts w:ascii="Helvetica" w:hAnsi="Helvetica"/>
          <w:lang w:val="es-PE"/>
        </w:rPr>
        <w:t>organismos de certificación de tercera parte</w:t>
      </w:r>
      <w:r w:rsidRPr="00741ECA">
        <w:rPr>
          <w:rFonts w:ascii="Helvetica" w:hAnsi="Helvetica"/>
          <w:lang w:val="es-PE"/>
        </w:rPr>
        <w:t>.</w:t>
      </w:r>
    </w:p>
    <w:p w14:paraId="56D4C309" w14:textId="66622064" w:rsidR="00741ECA" w:rsidRPr="00741ECA" w:rsidRDefault="00741ECA" w:rsidP="00741ECA">
      <w:pPr>
        <w:pStyle w:val="NormalWeb"/>
        <w:ind w:firstLine="720"/>
        <w:rPr>
          <w:rFonts w:ascii="Helvetica" w:hAnsi="Helvetica"/>
          <w:lang w:val="es-PE"/>
        </w:rPr>
      </w:pPr>
      <w:r w:rsidRPr="00741ECA">
        <w:rPr>
          <w:rFonts w:ascii="Helvetica" w:hAnsi="Helvetica"/>
          <w:lang w:val="es-PE"/>
        </w:rPr>
        <w:t xml:space="preserve">ISO/CASCO identifica la </w:t>
      </w:r>
      <w:r w:rsidRPr="00741ECA">
        <w:rPr>
          <w:rStyle w:val="Textoennegrita"/>
          <w:rFonts w:ascii="Helvetica" w:hAnsi="Helvetica"/>
          <w:lang w:val="es-PE"/>
        </w:rPr>
        <w:t>ISO/IEC 17021-1</w:t>
      </w:r>
      <w:r w:rsidRPr="00741ECA">
        <w:rPr>
          <w:rFonts w:ascii="Helvetica" w:hAnsi="Helvetica"/>
          <w:lang w:val="es-PE"/>
        </w:rPr>
        <w:t xml:space="preserve"> como la norma que establece requisitos para los organismos que realizan auditorías y certificación de sistemas de gestión. Entre estos requisitos se encuentran aspectos relacionados con </w:t>
      </w:r>
      <w:r w:rsidRPr="00741ECA">
        <w:rPr>
          <w:rStyle w:val="Textoennegrita"/>
          <w:rFonts w:ascii="Helvetica" w:hAnsi="Helvetica"/>
          <w:lang w:val="es-PE"/>
        </w:rPr>
        <w:t>competencia, imparcialidad, confidencialidad y consistencia</w:t>
      </w:r>
      <w:r w:rsidRPr="00741ECA">
        <w:rPr>
          <w:rFonts w:ascii="Helvetica" w:hAnsi="Helvetica"/>
          <w:lang w:val="es-PE"/>
        </w:rPr>
        <w:t>. Esto es importante porque el organismo certificador debe actuar de manera independiente y objetiva.</w:t>
      </w:r>
    </w:p>
    <w:p w14:paraId="3B4B06BD" w14:textId="77777777" w:rsidR="00741ECA" w:rsidRPr="00741ECA" w:rsidRDefault="00741ECA" w:rsidP="00741ECA">
      <w:pPr>
        <w:pStyle w:val="NormalWeb"/>
        <w:ind w:firstLine="720"/>
        <w:rPr>
          <w:rFonts w:ascii="Helvetica" w:hAnsi="Helvetica"/>
          <w:lang w:val="es-PE"/>
        </w:rPr>
      </w:pPr>
      <w:r w:rsidRPr="00741ECA">
        <w:rPr>
          <w:rFonts w:ascii="Helvetica" w:hAnsi="Helvetica"/>
          <w:lang w:val="es-PE"/>
        </w:rPr>
        <w:t>No debe existir una situación en la que el mismo organismo diseñe el sistema de la organización y después certifique su propio trabajo como si fuera una evaluación independiente.</w:t>
      </w:r>
    </w:p>
    <w:p w14:paraId="484E4BAA" w14:textId="77777777" w:rsidR="00741ECA" w:rsidRPr="00741ECA" w:rsidRDefault="00741ECA" w:rsidP="00741ECA">
      <w:pPr>
        <w:pStyle w:val="Ttulo3"/>
        <w:rPr>
          <w:rFonts w:ascii="Helvetica" w:hAnsi="Helvetica"/>
          <w:lang w:val="es-PE"/>
        </w:rPr>
      </w:pPr>
      <w:r w:rsidRPr="00741ECA">
        <w:rPr>
          <w:rFonts w:ascii="Helvetica" w:hAnsi="Helvetica"/>
          <w:lang w:val="es-PE"/>
        </w:rPr>
        <w:t>Selección del organismo de certificación</w:t>
      </w:r>
    </w:p>
    <w:p w14:paraId="7EB98BC6" w14:textId="77777777" w:rsidR="00741ECA" w:rsidRPr="00741ECA" w:rsidRDefault="00741ECA" w:rsidP="00741ECA">
      <w:pPr>
        <w:pStyle w:val="NormalWeb"/>
        <w:ind w:firstLine="720"/>
        <w:rPr>
          <w:rFonts w:ascii="Helvetica" w:hAnsi="Helvetica"/>
          <w:lang w:val="es-PE"/>
        </w:rPr>
      </w:pPr>
      <w:r w:rsidRPr="00741ECA">
        <w:rPr>
          <w:rFonts w:ascii="Helvetica" w:hAnsi="Helvetica"/>
          <w:lang w:val="es-PE"/>
        </w:rPr>
        <w:t>La organización debe seleccionar cuidadosamente el organismo que realizará la certificación.</w:t>
      </w:r>
    </w:p>
    <w:p w14:paraId="2F343506" w14:textId="77777777" w:rsidR="00741ECA" w:rsidRPr="00741ECA" w:rsidRDefault="00741ECA" w:rsidP="00741ECA">
      <w:pPr>
        <w:pStyle w:val="NormalWeb"/>
        <w:rPr>
          <w:rFonts w:ascii="Helvetica" w:hAnsi="Helvetica"/>
          <w:lang w:val="es-PE"/>
        </w:rPr>
      </w:pPr>
      <w:r w:rsidRPr="00741ECA">
        <w:rPr>
          <w:rFonts w:ascii="Helvetica" w:hAnsi="Helvetica"/>
          <w:lang w:val="es-PE"/>
        </w:rPr>
        <w:t>Entre los aspectos que puede evaluar se encuentran:</w:t>
      </w:r>
    </w:p>
    <w:p w14:paraId="00E2F808" w14:textId="77777777" w:rsidR="00741ECA" w:rsidRPr="00741ECA" w:rsidRDefault="00741ECA" w:rsidP="0047461E">
      <w:pPr>
        <w:numPr>
          <w:ilvl w:val="0"/>
          <w:numId w:val="329"/>
        </w:numPr>
        <w:spacing w:before="100" w:beforeAutospacing="1" w:after="100" w:afterAutospacing="1" w:line="240" w:lineRule="auto"/>
        <w:rPr>
          <w:rFonts w:ascii="Helvetica" w:hAnsi="Helvetica"/>
          <w:lang w:val="es-PE"/>
        </w:rPr>
      </w:pPr>
      <w:r w:rsidRPr="00741ECA">
        <w:rPr>
          <w:rFonts w:ascii="Helvetica" w:hAnsi="Helvetica"/>
          <w:lang w:val="es-PE"/>
        </w:rPr>
        <w:t xml:space="preserve">Experiencia en certificación de sistemas de gestión. </w:t>
      </w:r>
    </w:p>
    <w:p w14:paraId="1E51FE02" w14:textId="77777777" w:rsidR="00741ECA" w:rsidRPr="00741ECA" w:rsidRDefault="00741ECA" w:rsidP="0047461E">
      <w:pPr>
        <w:numPr>
          <w:ilvl w:val="0"/>
          <w:numId w:val="329"/>
        </w:numPr>
        <w:spacing w:before="100" w:beforeAutospacing="1" w:after="100" w:afterAutospacing="1" w:line="240" w:lineRule="auto"/>
        <w:rPr>
          <w:rFonts w:ascii="Helvetica" w:hAnsi="Helvetica"/>
        </w:rPr>
      </w:pPr>
      <w:r w:rsidRPr="00741ECA">
        <w:rPr>
          <w:rFonts w:ascii="Helvetica" w:hAnsi="Helvetica"/>
        </w:rPr>
        <w:t xml:space="preserve">Competencia de sus auditores. </w:t>
      </w:r>
    </w:p>
    <w:p w14:paraId="4A8A67EC" w14:textId="77777777" w:rsidR="00741ECA" w:rsidRPr="00741ECA" w:rsidRDefault="00741ECA" w:rsidP="0047461E">
      <w:pPr>
        <w:numPr>
          <w:ilvl w:val="0"/>
          <w:numId w:val="329"/>
        </w:numPr>
        <w:spacing w:before="100" w:beforeAutospacing="1" w:after="100" w:afterAutospacing="1" w:line="240" w:lineRule="auto"/>
        <w:rPr>
          <w:rFonts w:ascii="Helvetica" w:hAnsi="Helvetica"/>
          <w:lang w:val="es-PE"/>
        </w:rPr>
      </w:pPr>
      <w:r w:rsidRPr="00741ECA">
        <w:rPr>
          <w:rFonts w:ascii="Helvetica" w:hAnsi="Helvetica"/>
          <w:lang w:val="es-PE"/>
        </w:rPr>
        <w:t xml:space="preserve">Experiencia específica en sistemas antisoborno. </w:t>
      </w:r>
    </w:p>
    <w:p w14:paraId="3AC19BDE" w14:textId="77777777" w:rsidR="00741ECA" w:rsidRPr="00741ECA" w:rsidRDefault="00741ECA" w:rsidP="0047461E">
      <w:pPr>
        <w:numPr>
          <w:ilvl w:val="0"/>
          <w:numId w:val="329"/>
        </w:numPr>
        <w:spacing w:before="100" w:beforeAutospacing="1" w:after="100" w:afterAutospacing="1" w:line="240" w:lineRule="auto"/>
        <w:rPr>
          <w:rFonts w:ascii="Helvetica" w:hAnsi="Helvetica"/>
        </w:rPr>
      </w:pPr>
      <w:r w:rsidRPr="00741ECA">
        <w:rPr>
          <w:rFonts w:ascii="Helvetica" w:hAnsi="Helvetica"/>
        </w:rPr>
        <w:t xml:space="preserve">Alcance de la acreditación. </w:t>
      </w:r>
    </w:p>
    <w:p w14:paraId="30856E9D" w14:textId="77777777" w:rsidR="00741ECA" w:rsidRPr="00741ECA" w:rsidRDefault="00741ECA" w:rsidP="0047461E">
      <w:pPr>
        <w:numPr>
          <w:ilvl w:val="0"/>
          <w:numId w:val="329"/>
        </w:numPr>
        <w:spacing w:before="100" w:beforeAutospacing="1" w:after="100" w:afterAutospacing="1" w:line="240" w:lineRule="auto"/>
        <w:rPr>
          <w:rFonts w:ascii="Helvetica" w:hAnsi="Helvetica"/>
        </w:rPr>
      </w:pPr>
      <w:r w:rsidRPr="00741ECA">
        <w:rPr>
          <w:rFonts w:ascii="Helvetica" w:hAnsi="Helvetica"/>
        </w:rPr>
        <w:t xml:space="preserve">Reconocimiento de la acreditación. </w:t>
      </w:r>
    </w:p>
    <w:p w14:paraId="09F14425" w14:textId="77777777" w:rsidR="00741ECA" w:rsidRPr="00741ECA" w:rsidRDefault="00741ECA" w:rsidP="0047461E">
      <w:pPr>
        <w:numPr>
          <w:ilvl w:val="0"/>
          <w:numId w:val="329"/>
        </w:numPr>
        <w:spacing w:before="100" w:beforeAutospacing="1" w:after="100" w:afterAutospacing="1" w:line="240" w:lineRule="auto"/>
        <w:rPr>
          <w:rFonts w:ascii="Helvetica" w:hAnsi="Helvetica"/>
          <w:lang w:val="es-PE"/>
        </w:rPr>
      </w:pPr>
      <w:r w:rsidRPr="00741ECA">
        <w:rPr>
          <w:rFonts w:ascii="Helvetica" w:hAnsi="Helvetica"/>
          <w:lang w:val="es-PE"/>
        </w:rPr>
        <w:t xml:space="preserve">Experiencia en el sector de actividad de la organización. </w:t>
      </w:r>
    </w:p>
    <w:p w14:paraId="07D00162" w14:textId="77777777" w:rsidR="00741ECA" w:rsidRPr="00741ECA" w:rsidRDefault="00741ECA" w:rsidP="0047461E">
      <w:pPr>
        <w:numPr>
          <w:ilvl w:val="0"/>
          <w:numId w:val="329"/>
        </w:numPr>
        <w:spacing w:before="100" w:beforeAutospacing="1" w:after="100" w:afterAutospacing="1" w:line="240" w:lineRule="auto"/>
        <w:rPr>
          <w:rFonts w:ascii="Helvetica" w:hAnsi="Helvetica"/>
        </w:rPr>
      </w:pPr>
      <w:r w:rsidRPr="00741ECA">
        <w:rPr>
          <w:rFonts w:ascii="Helvetica" w:hAnsi="Helvetica"/>
        </w:rPr>
        <w:t xml:space="preserve">Metodología de auditoría. </w:t>
      </w:r>
    </w:p>
    <w:p w14:paraId="51D1BA15" w14:textId="77777777" w:rsidR="00741ECA" w:rsidRPr="00741ECA" w:rsidRDefault="00741ECA" w:rsidP="0047461E">
      <w:pPr>
        <w:numPr>
          <w:ilvl w:val="0"/>
          <w:numId w:val="329"/>
        </w:numPr>
        <w:spacing w:before="100" w:beforeAutospacing="1" w:after="100" w:afterAutospacing="1" w:line="240" w:lineRule="auto"/>
        <w:rPr>
          <w:rFonts w:ascii="Helvetica" w:hAnsi="Helvetica"/>
        </w:rPr>
      </w:pPr>
      <w:r w:rsidRPr="00741ECA">
        <w:rPr>
          <w:rFonts w:ascii="Helvetica" w:hAnsi="Helvetica"/>
        </w:rPr>
        <w:t xml:space="preserve">Condiciones contractuales. </w:t>
      </w:r>
    </w:p>
    <w:p w14:paraId="75DC9B48" w14:textId="77777777" w:rsidR="00741ECA" w:rsidRPr="00741ECA" w:rsidRDefault="00741ECA" w:rsidP="0047461E">
      <w:pPr>
        <w:numPr>
          <w:ilvl w:val="0"/>
          <w:numId w:val="329"/>
        </w:numPr>
        <w:spacing w:before="100" w:beforeAutospacing="1" w:after="100" w:afterAutospacing="1" w:line="240" w:lineRule="auto"/>
        <w:rPr>
          <w:rFonts w:ascii="Helvetica" w:hAnsi="Helvetica"/>
          <w:lang w:val="es-PE"/>
        </w:rPr>
      </w:pPr>
      <w:r w:rsidRPr="00741ECA">
        <w:rPr>
          <w:rFonts w:ascii="Helvetica" w:hAnsi="Helvetica"/>
          <w:lang w:val="es-PE"/>
        </w:rPr>
        <w:t xml:space="preserve">Costos y duración del proceso. </w:t>
      </w:r>
    </w:p>
    <w:p w14:paraId="2B3E0953" w14:textId="77777777" w:rsidR="00741ECA" w:rsidRPr="00741ECA" w:rsidRDefault="00741ECA" w:rsidP="0047461E">
      <w:pPr>
        <w:numPr>
          <w:ilvl w:val="0"/>
          <w:numId w:val="329"/>
        </w:numPr>
        <w:spacing w:before="100" w:beforeAutospacing="1" w:after="100" w:afterAutospacing="1" w:line="240" w:lineRule="auto"/>
        <w:rPr>
          <w:rFonts w:ascii="Helvetica" w:hAnsi="Helvetica"/>
          <w:lang w:val="es-PE"/>
        </w:rPr>
      </w:pPr>
      <w:r w:rsidRPr="00741ECA">
        <w:rPr>
          <w:rFonts w:ascii="Helvetica" w:hAnsi="Helvetica"/>
          <w:lang w:val="es-PE"/>
        </w:rPr>
        <w:t xml:space="preserve">Requisitos de seguimiento y recertificación. </w:t>
      </w:r>
    </w:p>
    <w:p w14:paraId="05F88BD9" w14:textId="77777777" w:rsidR="00741ECA" w:rsidRPr="00741ECA" w:rsidRDefault="00741ECA" w:rsidP="00741ECA">
      <w:pPr>
        <w:pStyle w:val="NormalWeb"/>
        <w:ind w:firstLine="360"/>
        <w:rPr>
          <w:rFonts w:ascii="Helvetica" w:hAnsi="Helvetica"/>
          <w:lang w:val="es-PE"/>
        </w:rPr>
      </w:pPr>
      <w:r w:rsidRPr="00741ECA">
        <w:rPr>
          <w:rFonts w:ascii="Helvetica" w:hAnsi="Helvetica"/>
          <w:lang w:val="es-PE"/>
        </w:rPr>
        <w:t xml:space="preserve">ISO recomienda evaluar diferentes organismos de certificación y comprobar si utilizan las normas pertinentes de evaluación de la conformidad y si están acreditados cuando esto sea un requisito o una condición buscada por la organización. </w:t>
      </w:r>
    </w:p>
    <w:p w14:paraId="2B19BD61" w14:textId="77777777" w:rsidR="00741ECA" w:rsidRPr="00741ECA" w:rsidRDefault="00741ECA" w:rsidP="00741ECA">
      <w:pPr>
        <w:pStyle w:val="Ttulo3"/>
        <w:rPr>
          <w:rFonts w:ascii="Helvetica" w:hAnsi="Helvetica"/>
          <w:lang w:val="es-PE"/>
        </w:rPr>
      </w:pPr>
      <w:r w:rsidRPr="00741ECA">
        <w:rPr>
          <w:rFonts w:ascii="Helvetica" w:hAnsi="Helvetica"/>
          <w:lang w:val="es-PE"/>
        </w:rPr>
        <w:t>Preparación antes de solicitar la certificación</w:t>
      </w:r>
    </w:p>
    <w:p w14:paraId="1582F8E6" w14:textId="77777777" w:rsidR="00741ECA" w:rsidRPr="00741ECA" w:rsidRDefault="00741ECA" w:rsidP="00741ECA">
      <w:pPr>
        <w:pStyle w:val="NormalWeb"/>
        <w:ind w:firstLine="720"/>
        <w:rPr>
          <w:rFonts w:ascii="Helvetica" w:hAnsi="Helvetica"/>
          <w:lang w:val="es-PE"/>
        </w:rPr>
      </w:pPr>
      <w:r w:rsidRPr="00741ECA">
        <w:rPr>
          <w:rFonts w:ascii="Helvetica" w:hAnsi="Helvetica"/>
          <w:lang w:val="es-PE"/>
        </w:rPr>
        <w:t xml:space="preserve">Antes de iniciar una auditoría de certificación, la organización debería asegurarse de que su Sistema de Gestión Antisoborno se encuentra </w:t>
      </w:r>
      <w:r w:rsidRPr="00741ECA">
        <w:rPr>
          <w:rStyle w:val="Textoennegrita"/>
          <w:rFonts w:ascii="Helvetica" w:hAnsi="Helvetica"/>
          <w:lang w:val="es-PE"/>
        </w:rPr>
        <w:t>realmente implementado y funcionando</w:t>
      </w:r>
      <w:r w:rsidRPr="00741ECA">
        <w:rPr>
          <w:rFonts w:ascii="Helvetica" w:hAnsi="Helvetica"/>
          <w:lang w:val="es-PE"/>
        </w:rPr>
        <w:t>.</w:t>
      </w:r>
    </w:p>
    <w:p w14:paraId="5C934E0B" w14:textId="77777777" w:rsidR="00741ECA" w:rsidRPr="00741ECA" w:rsidRDefault="00741ECA" w:rsidP="00741ECA">
      <w:pPr>
        <w:pStyle w:val="NormalWeb"/>
        <w:rPr>
          <w:rFonts w:ascii="Helvetica" w:hAnsi="Helvetica"/>
          <w:lang w:val="es-PE"/>
        </w:rPr>
      </w:pPr>
      <w:r w:rsidRPr="00741ECA">
        <w:rPr>
          <w:rFonts w:ascii="Helvetica" w:hAnsi="Helvetica"/>
          <w:lang w:val="es-PE"/>
        </w:rPr>
        <w:t>No es suficiente con crear documentos.</w:t>
      </w:r>
    </w:p>
    <w:p w14:paraId="1A25E892" w14:textId="77777777" w:rsidR="00741ECA" w:rsidRPr="00741ECA" w:rsidRDefault="00741ECA" w:rsidP="00741ECA">
      <w:pPr>
        <w:pStyle w:val="NormalWeb"/>
        <w:rPr>
          <w:rFonts w:ascii="Helvetica" w:hAnsi="Helvetica"/>
          <w:lang w:val="es-PE"/>
        </w:rPr>
      </w:pPr>
      <w:r w:rsidRPr="00741ECA">
        <w:rPr>
          <w:rFonts w:ascii="Helvetica" w:hAnsi="Helvetica"/>
          <w:lang w:val="es-PE"/>
        </w:rPr>
        <w:t>La organización debe poder demostrar que:</w:t>
      </w:r>
    </w:p>
    <w:p w14:paraId="3B57E415"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La política antisoborno está establecida.</w:t>
      </w:r>
    </w:p>
    <w:p w14:paraId="35D5D890"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Los riesgos de soborno han sido evaluados.</w:t>
      </w:r>
    </w:p>
    <w:p w14:paraId="67E1EB78"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Se han implementado controles apropiados.</w:t>
      </w:r>
    </w:p>
    <w:p w14:paraId="61134EA8"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Se realiza la debida diligencia cuando corresponde.</w:t>
      </w:r>
    </w:p>
    <w:p w14:paraId="3CBD6ABC"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Los trabajadores conocen sus responsabilidades.</w:t>
      </w:r>
    </w:p>
    <w:p w14:paraId="49B470C2"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Existen canales para comunicar posibles conductas indebidas.</w:t>
      </w:r>
    </w:p>
    <w:p w14:paraId="2A56A0BD"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Los incidentes son tratados e investigados cuando corresponde.</w:t>
      </w:r>
    </w:p>
    <w:p w14:paraId="58613977"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Se realizan auditorías internas.</w:t>
      </w:r>
    </w:p>
    <w:p w14:paraId="24E67D06"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La dirección revisa el sistema.</w:t>
      </w:r>
    </w:p>
    <w:p w14:paraId="39570D25"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Las no conformidades son tratadas mediante acciones correctivas.</w:t>
      </w:r>
    </w:p>
    <w:p w14:paraId="5BA02699" w14:textId="77777777" w:rsidR="00741ECA" w:rsidRPr="00741ECA" w:rsidRDefault="00741ECA" w:rsidP="00741ECA">
      <w:pPr>
        <w:pStyle w:val="Ttulo3"/>
        <w:rPr>
          <w:rFonts w:ascii="Helvetica" w:hAnsi="Helvetica"/>
          <w:lang w:val="es-PE"/>
        </w:rPr>
      </w:pPr>
      <w:r w:rsidRPr="00741ECA">
        <w:rPr>
          <w:rFonts w:ascii="Helvetica" w:hAnsi="Helvetica"/>
          <w:lang w:val="es-PE"/>
        </w:rPr>
        <w:t>Documentación y evidencias</w:t>
      </w:r>
    </w:p>
    <w:p w14:paraId="4D276545" w14:textId="4EE92FE4" w:rsidR="00741ECA" w:rsidRPr="00741ECA" w:rsidRDefault="00741ECA" w:rsidP="00741ECA">
      <w:pPr>
        <w:pStyle w:val="NormalWeb"/>
        <w:ind w:firstLine="720"/>
        <w:rPr>
          <w:rFonts w:ascii="Helvetica" w:hAnsi="Helvetica"/>
          <w:lang w:val="es-PE"/>
        </w:rPr>
      </w:pPr>
      <w:r w:rsidRPr="00741ECA">
        <w:rPr>
          <w:rFonts w:ascii="Helvetica" w:hAnsi="Helvetica"/>
          <w:lang w:val="es-PE"/>
        </w:rPr>
        <w:t xml:space="preserve">Durante el proceso de certificación, el auditor no se limita a revisar documentos. También busca </w:t>
      </w:r>
      <w:r w:rsidRPr="00741ECA">
        <w:rPr>
          <w:rStyle w:val="Textoennegrita"/>
          <w:rFonts w:ascii="Helvetica" w:hAnsi="Helvetica"/>
          <w:lang w:val="es-PE"/>
        </w:rPr>
        <w:t>evidencias de implementación y funcionamiento</w:t>
      </w:r>
      <w:r w:rsidRPr="00741ECA">
        <w:rPr>
          <w:rFonts w:ascii="Helvetica" w:hAnsi="Helvetica"/>
          <w:lang w:val="es-PE"/>
        </w:rPr>
        <w:t>.</w:t>
      </w:r>
    </w:p>
    <w:p w14:paraId="7B64D983" w14:textId="77777777" w:rsidR="00741ECA" w:rsidRPr="00741ECA" w:rsidRDefault="00741ECA" w:rsidP="00741ECA">
      <w:pPr>
        <w:pStyle w:val="NormalWeb"/>
        <w:ind w:firstLine="720"/>
        <w:rPr>
          <w:rFonts w:ascii="Helvetica" w:hAnsi="Helvetica"/>
          <w:lang w:val="es-PE"/>
        </w:rPr>
      </w:pPr>
      <w:r w:rsidRPr="00741ECA">
        <w:rPr>
          <w:rFonts w:ascii="Helvetica" w:hAnsi="Helvetica"/>
          <w:lang w:val="es-PE"/>
        </w:rPr>
        <w:t>Por ejemplo, si la organización afirma que realiza debida diligencia sobre proveedores de alto riesgo, puede ser necesario demostrarlo mediante registros, evaluaciones, aprobaciones y otros documentos pertinentes.</w:t>
      </w:r>
    </w:p>
    <w:p w14:paraId="66F96170" w14:textId="77777777" w:rsidR="00741ECA" w:rsidRPr="00741ECA" w:rsidRDefault="00741ECA" w:rsidP="00741ECA">
      <w:pPr>
        <w:pStyle w:val="NormalWeb"/>
        <w:rPr>
          <w:rFonts w:ascii="Helvetica" w:hAnsi="Helvetica"/>
          <w:lang w:val="es-PE"/>
        </w:rPr>
      </w:pPr>
      <w:r w:rsidRPr="00741ECA">
        <w:rPr>
          <w:rFonts w:ascii="Helvetica" w:hAnsi="Helvetica"/>
          <w:lang w:val="es-PE"/>
        </w:rPr>
        <w:t>Si afirma que realiza capacitación antisoborno, puede presentar:</w:t>
      </w:r>
    </w:p>
    <w:p w14:paraId="081BE06E" w14:textId="77777777" w:rsidR="00741ECA" w:rsidRPr="00741ECA" w:rsidRDefault="00741ECA" w:rsidP="0047461E">
      <w:pPr>
        <w:numPr>
          <w:ilvl w:val="0"/>
          <w:numId w:val="330"/>
        </w:numPr>
        <w:spacing w:before="100" w:beforeAutospacing="1" w:after="100" w:afterAutospacing="1" w:line="240" w:lineRule="auto"/>
        <w:rPr>
          <w:rFonts w:ascii="Helvetica" w:hAnsi="Helvetica"/>
        </w:rPr>
      </w:pPr>
      <w:r w:rsidRPr="00741ECA">
        <w:rPr>
          <w:rFonts w:ascii="Helvetica" w:hAnsi="Helvetica"/>
        </w:rPr>
        <w:t xml:space="preserve">Programas de capacitación. </w:t>
      </w:r>
    </w:p>
    <w:p w14:paraId="307D8E2A" w14:textId="77777777" w:rsidR="00741ECA" w:rsidRPr="00741ECA" w:rsidRDefault="00741ECA" w:rsidP="0047461E">
      <w:pPr>
        <w:numPr>
          <w:ilvl w:val="0"/>
          <w:numId w:val="330"/>
        </w:numPr>
        <w:spacing w:before="100" w:beforeAutospacing="1" w:after="100" w:afterAutospacing="1" w:line="240" w:lineRule="auto"/>
        <w:rPr>
          <w:rFonts w:ascii="Helvetica" w:hAnsi="Helvetica"/>
        </w:rPr>
      </w:pPr>
      <w:r w:rsidRPr="00741ECA">
        <w:rPr>
          <w:rFonts w:ascii="Helvetica" w:hAnsi="Helvetica"/>
        </w:rPr>
        <w:t xml:space="preserve">Registros de participantes. </w:t>
      </w:r>
    </w:p>
    <w:p w14:paraId="5BC3AF8E" w14:textId="77777777" w:rsidR="00741ECA" w:rsidRPr="00741ECA" w:rsidRDefault="00741ECA" w:rsidP="0047461E">
      <w:pPr>
        <w:numPr>
          <w:ilvl w:val="0"/>
          <w:numId w:val="330"/>
        </w:numPr>
        <w:spacing w:before="100" w:beforeAutospacing="1" w:after="100" w:afterAutospacing="1" w:line="240" w:lineRule="auto"/>
        <w:rPr>
          <w:rFonts w:ascii="Helvetica" w:hAnsi="Helvetica"/>
        </w:rPr>
      </w:pPr>
      <w:r w:rsidRPr="00741ECA">
        <w:rPr>
          <w:rFonts w:ascii="Helvetica" w:hAnsi="Helvetica"/>
        </w:rPr>
        <w:t xml:space="preserve">Materiales utilizados. </w:t>
      </w:r>
    </w:p>
    <w:p w14:paraId="7D32D3AB" w14:textId="77777777" w:rsidR="00741ECA" w:rsidRPr="00741ECA" w:rsidRDefault="00741ECA" w:rsidP="0047461E">
      <w:pPr>
        <w:numPr>
          <w:ilvl w:val="0"/>
          <w:numId w:val="330"/>
        </w:numPr>
        <w:spacing w:before="100" w:beforeAutospacing="1" w:after="100" w:afterAutospacing="1" w:line="240" w:lineRule="auto"/>
        <w:rPr>
          <w:rFonts w:ascii="Helvetica" w:hAnsi="Helvetica"/>
        </w:rPr>
      </w:pPr>
      <w:r w:rsidRPr="00741ECA">
        <w:rPr>
          <w:rFonts w:ascii="Helvetica" w:hAnsi="Helvetica"/>
        </w:rPr>
        <w:t xml:space="preserve">Evaluaciones. </w:t>
      </w:r>
    </w:p>
    <w:p w14:paraId="21EF3558" w14:textId="77777777" w:rsidR="00741ECA" w:rsidRPr="00741ECA" w:rsidRDefault="00741ECA" w:rsidP="0047461E">
      <w:pPr>
        <w:numPr>
          <w:ilvl w:val="0"/>
          <w:numId w:val="330"/>
        </w:numPr>
        <w:spacing w:before="100" w:beforeAutospacing="1" w:after="100" w:afterAutospacing="1" w:line="240" w:lineRule="auto"/>
        <w:rPr>
          <w:rFonts w:ascii="Helvetica" w:hAnsi="Helvetica"/>
        </w:rPr>
      </w:pPr>
      <w:r w:rsidRPr="00741ECA">
        <w:rPr>
          <w:rFonts w:ascii="Helvetica" w:hAnsi="Helvetica"/>
        </w:rPr>
        <w:t xml:space="preserve">Evidencias de realización. </w:t>
      </w:r>
    </w:p>
    <w:p w14:paraId="70DE2BEF" w14:textId="77777777" w:rsidR="00741ECA" w:rsidRPr="00741ECA" w:rsidRDefault="00741ECA" w:rsidP="00741ECA">
      <w:pPr>
        <w:pStyle w:val="NormalWeb"/>
        <w:rPr>
          <w:rFonts w:ascii="Helvetica" w:hAnsi="Helvetica"/>
        </w:rPr>
      </w:pPr>
      <w:r w:rsidRPr="00741ECA">
        <w:rPr>
          <w:rFonts w:ascii="Helvetica" w:hAnsi="Helvetica"/>
        </w:rPr>
        <w:t>La diferencia fundamental es:</w:t>
      </w:r>
    </w:p>
    <w:p w14:paraId="16486E28"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“Tenemos un procedimiento”</w:t>
      </w:r>
      <w:r w:rsidRPr="00741ECA">
        <w:rPr>
          <w:rFonts w:ascii="Helvetica" w:hAnsi="Helvetica"/>
          <w:lang w:val="es-PE"/>
        </w:rPr>
        <w:t xml:space="preserve"> no equivale necesariamente a </w:t>
      </w:r>
      <w:r w:rsidRPr="00741ECA">
        <w:rPr>
          <w:rStyle w:val="Textoennegrita"/>
          <w:rFonts w:ascii="Helvetica" w:hAnsi="Helvetica"/>
          <w:lang w:val="es-PE"/>
        </w:rPr>
        <w:t>“el procedimiento funciona y se aplica”.</w:t>
      </w:r>
    </w:p>
    <w:p w14:paraId="73B6B198" w14:textId="77777777" w:rsidR="00741ECA" w:rsidRPr="00741ECA" w:rsidRDefault="00741ECA" w:rsidP="00741ECA">
      <w:pPr>
        <w:pStyle w:val="Ttulo3"/>
        <w:rPr>
          <w:rFonts w:ascii="Helvetica" w:hAnsi="Helvetica"/>
          <w:lang w:val="es-PE"/>
        </w:rPr>
      </w:pPr>
      <w:r w:rsidRPr="00741ECA">
        <w:rPr>
          <w:rFonts w:ascii="Helvetica" w:hAnsi="Helvetica"/>
          <w:lang w:val="es-PE"/>
        </w:rPr>
        <w:t>Auditoría de certificación</w:t>
      </w:r>
    </w:p>
    <w:p w14:paraId="42C815D8"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El proceso de certificación incluye una evaluación formal del sistema por parte del organismo de certificación.</w:t>
      </w:r>
    </w:p>
    <w:p w14:paraId="03D3ED57" w14:textId="45CFC513" w:rsidR="00741ECA" w:rsidRPr="00741ECA" w:rsidRDefault="00741ECA" w:rsidP="00DE2356">
      <w:pPr>
        <w:pStyle w:val="NormalWeb"/>
        <w:ind w:firstLine="720"/>
        <w:rPr>
          <w:rFonts w:ascii="Helvetica" w:hAnsi="Helvetica"/>
          <w:lang w:val="es-PE"/>
        </w:rPr>
      </w:pPr>
      <w:r w:rsidRPr="00741ECA">
        <w:rPr>
          <w:rFonts w:ascii="Helvetica" w:hAnsi="Helvetica"/>
          <w:lang w:val="es-PE"/>
        </w:rPr>
        <w:t xml:space="preserve">En los sistemas de certificación de gestión, ISO/IEC 17021-1 contempla procesos como </w:t>
      </w:r>
      <w:r w:rsidRPr="00741ECA">
        <w:rPr>
          <w:rStyle w:val="Textoennegrita"/>
          <w:rFonts w:ascii="Helvetica" w:hAnsi="Helvetica"/>
          <w:lang w:val="es-PE"/>
        </w:rPr>
        <w:t>auditoría inicial y certificación, actividades de seguimiento y recertificación</w:t>
      </w:r>
      <w:r w:rsidRPr="00741ECA">
        <w:rPr>
          <w:rFonts w:ascii="Helvetica" w:hAnsi="Helvetica"/>
          <w:lang w:val="es-PE"/>
        </w:rPr>
        <w:t xml:space="preserve">, además de procesos para cambios en el alcance, suspensión o retiro de la certificación cuando corresponda. </w:t>
      </w:r>
      <w:r w:rsidR="00DE2356" w:rsidRPr="00DE2356">
        <w:rPr>
          <w:rFonts w:ascii="Helvetica" w:hAnsi="Helvetica"/>
          <w:lang w:val="es-PE"/>
        </w:rPr>
        <w:t xml:space="preserve"> </w:t>
      </w:r>
      <w:r w:rsidRPr="00741ECA">
        <w:rPr>
          <w:rFonts w:ascii="Helvetica" w:hAnsi="Helvetica"/>
          <w:lang w:val="es-PE"/>
        </w:rPr>
        <w:t>El proceso concreto puede variar según el organismo de certificación y las reglas de acreditación aplicables.</w:t>
      </w:r>
    </w:p>
    <w:p w14:paraId="7444C957" w14:textId="77777777" w:rsidR="00741ECA" w:rsidRPr="00741ECA" w:rsidRDefault="00741ECA" w:rsidP="00741ECA">
      <w:pPr>
        <w:pStyle w:val="Ttulo3"/>
        <w:rPr>
          <w:rFonts w:ascii="Helvetica" w:hAnsi="Helvetica"/>
          <w:lang w:val="es-PE"/>
        </w:rPr>
      </w:pPr>
      <w:r w:rsidRPr="00741ECA">
        <w:rPr>
          <w:rFonts w:ascii="Helvetica" w:hAnsi="Helvetica"/>
          <w:lang w:val="es-PE"/>
        </w:rPr>
        <w:t>Etapa inicial: revisión de preparación</w:t>
      </w:r>
    </w:p>
    <w:p w14:paraId="0DED0B4A"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Antes de la auditoría principal puede realizarse una evaluación inicial de la preparación de la organización.</w:t>
      </w:r>
    </w:p>
    <w:p w14:paraId="59D6D2F3" w14:textId="77777777" w:rsidR="00741ECA" w:rsidRPr="00741ECA" w:rsidRDefault="00741ECA" w:rsidP="00741ECA">
      <w:pPr>
        <w:pStyle w:val="NormalWeb"/>
        <w:rPr>
          <w:rFonts w:ascii="Helvetica" w:hAnsi="Helvetica"/>
          <w:lang w:val="es-PE"/>
        </w:rPr>
      </w:pPr>
      <w:r w:rsidRPr="00741ECA">
        <w:rPr>
          <w:rFonts w:ascii="Helvetica" w:hAnsi="Helvetica"/>
          <w:lang w:val="es-PE"/>
        </w:rPr>
        <w:t>En esta etapa se puede analizar, entre otros aspectos:</w:t>
      </w:r>
    </w:p>
    <w:p w14:paraId="21678F8B" w14:textId="77777777" w:rsidR="00741ECA" w:rsidRPr="00741ECA" w:rsidRDefault="00741ECA" w:rsidP="0047461E">
      <w:pPr>
        <w:numPr>
          <w:ilvl w:val="0"/>
          <w:numId w:val="331"/>
        </w:numPr>
        <w:spacing w:before="100" w:beforeAutospacing="1" w:after="100" w:afterAutospacing="1" w:line="240" w:lineRule="auto"/>
        <w:rPr>
          <w:rFonts w:ascii="Helvetica" w:hAnsi="Helvetica"/>
          <w:lang w:val="es-PE"/>
        </w:rPr>
      </w:pPr>
      <w:r w:rsidRPr="00741ECA">
        <w:rPr>
          <w:rFonts w:ascii="Helvetica" w:hAnsi="Helvetica"/>
          <w:lang w:val="es-PE"/>
        </w:rPr>
        <w:t xml:space="preserve">Información general de la organización. </w:t>
      </w:r>
    </w:p>
    <w:p w14:paraId="1CFA841E" w14:textId="77777777" w:rsidR="00741ECA" w:rsidRPr="00741ECA" w:rsidRDefault="00741ECA" w:rsidP="0047461E">
      <w:pPr>
        <w:numPr>
          <w:ilvl w:val="0"/>
          <w:numId w:val="331"/>
        </w:numPr>
        <w:spacing w:before="100" w:beforeAutospacing="1" w:after="100" w:afterAutospacing="1" w:line="240" w:lineRule="auto"/>
        <w:rPr>
          <w:rFonts w:ascii="Helvetica" w:hAnsi="Helvetica"/>
        </w:rPr>
      </w:pPr>
      <w:r w:rsidRPr="00741ECA">
        <w:rPr>
          <w:rFonts w:ascii="Helvetica" w:hAnsi="Helvetica"/>
        </w:rPr>
        <w:t xml:space="preserve">Alcance propuesto del sistema. </w:t>
      </w:r>
    </w:p>
    <w:p w14:paraId="51AB245A" w14:textId="77777777" w:rsidR="00741ECA" w:rsidRPr="00741ECA" w:rsidRDefault="00741ECA" w:rsidP="0047461E">
      <w:pPr>
        <w:numPr>
          <w:ilvl w:val="0"/>
          <w:numId w:val="331"/>
        </w:numPr>
        <w:spacing w:before="100" w:beforeAutospacing="1" w:after="100" w:afterAutospacing="1" w:line="240" w:lineRule="auto"/>
        <w:rPr>
          <w:rFonts w:ascii="Helvetica" w:hAnsi="Helvetica"/>
        </w:rPr>
      </w:pPr>
      <w:r w:rsidRPr="00741ECA">
        <w:rPr>
          <w:rFonts w:ascii="Helvetica" w:hAnsi="Helvetica"/>
        </w:rPr>
        <w:t xml:space="preserve">Documentación relevante. </w:t>
      </w:r>
    </w:p>
    <w:p w14:paraId="2D9E660A" w14:textId="77777777" w:rsidR="00741ECA" w:rsidRPr="00741ECA" w:rsidRDefault="00741ECA" w:rsidP="0047461E">
      <w:pPr>
        <w:numPr>
          <w:ilvl w:val="0"/>
          <w:numId w:val="331"/>
        </w:numPr>
        <w:spacing w:before="100" w:beforeAutospacing="1" w:after="100" w:afterAutospacing="1" w:line="240" w:lineRule="auto"/>
        <w:rPr>
          <w:rFonts w:ascii="Helvetica" w:hAnsi="Helvetica"/>
        </w:rPr>
      </w:pPr>
      <w:r w:rsidRPr="00741ECA">
        <w:rPr>
          <w:rFonts w:ascii="Helvetica" w:hAnsi="Helvetica"/>
        </w:rPr>
        <w:t xml:space="preserve">Comprensión de los procesos. </w:t>
      </w:r>
    </w:p>
    <w:p w14:paraId="30BD6334" w14:textId="77777777" w:rsidR="00741ECA" w:rsidRPr="00741ECA" w:rsidRDefault="00741ECA" w:rsidP="0047461E">
      <w:pPr>
        <w:numPr>
          <w:ilvl w:val="0"/>
          <w:numId w:val="331"/>
        </w:numPr>
        <w:spacing w:before="100" w:beforeAutospacing="1" w:after="100" w:afterAutospacing="1" w:line="240" w:lineRule="auto"/>
        <w:rPr>
          <w:rFonts w:ascii="Helvetica" w:hAnsi="Helvetica"/>
        </w:rPr>
      </w:pPr>
      <w:r w:rsidRPr="00741ECA">
        <w:rPr>
          <w:rFonts w:ascii="Helvetica" w:hAnsi="Helvetica"/>
        </w:rPr>
        <w:t xml:space="preserve">Nivel de preparación. </w:t>
      </w:r>
    </w:p>
    <w:p w14:paraId="6C938600" w14:textId="77777777" w:rsidR="00741ECA" w:rsidRPr="00741ECA" w:rsidRDefault="00741ECA" w:rsidP="0047461E">
      <w:pPr>
        <w:numPr>
          <w:ilvl w:val="0"/>
          <w:numId w:val="331"/>
        </w:numPr>
        <w:spacing w:before="100" w:beforeAutospacing="1" w:after="100" w:afterAutospacing="1" w:line="240" w:lineRule="auto"/>
        <w:rPr>
          <w:rFonts w:ascii="Helvetica" w:hAnsi="Helvetica"/>
          <w:lang w:val="es-PE"/>
        </w:rPr>
      </w:pPr>
      <w:r w:rsidRPr="00741ECA">
        <w:rPr>
          <w:rFonts w:ascii="Helvetica" w:hAnsi="Helvetica"/>
          <w:lang w:val="es-PE"/>
        </w:rPr>
        <w:t xml:space="preserve">Identificación de posibles áreas problemáticas. </w:t>
      </w:r>
    </w:p>
    <w:p w14:paraId="72888C1B" w14:textId="77777777" w:rsidR="00741ECA" w:rsidRPr="00741ECA" w:rsidRDefault="00741ECA" w:rsidP="00DE2356">
      <w:pPr>
        <w:pStyle w:val="NormalWeb"/>
        <w:ind w:firstLine="360"/>
        <w:rPr>
          <w:rFonts w:ascii="Helvetica" w:hAnsi="Helvetica"/>
          <w:lang w:val="es-PE"/>
        </w:rPr>
      </w:pPr>
      <w:r w:rsidRPr="00741ECA">
        <w:rPr>
          <w:rFonts w:ascii="Helvetica" w:hAnsi="Helvetica"/>
          <w:lang w:val="es-PE"/>
        </w:rPr>
        <w:t>La finalidad es determinar si la organización se encuentra preparada para continuar con la evaluación de certificación.</w:t>
      </w:r>
    </w:p>
    <w:p w14:paraId="7B73ED67" w14:textId="77777777" w:rsidR="00741ECA" w:rsidRPr="00741ECA" w:rsidRDefault="00741ECA" w:rsidP="00741ECA">
      <w:pPr>
        <w:pStyle w:val="Ttulo3"/>
        <w:rPr>
          <w:rFonts w:ascii="Helvetica" w:hAnsi="Helvetica"/>
          <w:lang w:val="es-PE"/>
        </w:rPr>
      </w:pPr>
      <w:r w:rsidRPr="00741ECA">
        <w:rPr>
          <w:rFonts w:ascii="Helvetica" w:hAnsi="Helvetica"/>
          <w:lang w:val="es-PE"/>
        </w:rPr>
        <w:t>Auditoría de certificación</w:t>
      </w:r>
    </w:p>
    <w:p w14:paraId="29678387"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 xml:space="preserve">La auditoría de certificación busca obtener </w:t>
      </w:r>
      <w:r w:rsidRPr="00741ECA">
        <w:rPr>
          <w:rStyle w:val="Textoennegrita"/>
          <w:rFonts w:ascii="Helvetica" w:hAnsi="Helvetica"/>
          <w:lang w:val="es-PE"/>
        </w:rPr>
        <w:t>evidencia objetiva</w:t>
      </w:r>
      <w:r w:rsidRPr="00741ECA">
        <w:rPr>
          <w:rFonts w:ascii="Helvetica" w:hAnsi="Helvetica"/>
          <w:lang w:val="es-PE"/>
        </w:rPr>
        <w:t xml:space="preserve"> sobre el grado de cumplimiento del Sistema de Gestión Antisoborno respecto de los requisitos aplicables.</w:t>
      </w:r>
    </w:p>
    <w:p w14:paraId="032D964F" w14:textId="77777777" w:rsidR="00741ECA" w:rsidRPr="00741ECA" w:rsidRDefault="00741ECA" w:rsidP="00741ECA">
      <w:pPr>
        <w:pStyle w:val="NormalWeb"/>
        <w:rPr>
          <w:rFonts w:ascii="Helvetica" w:hAnsi="Helvetica"/>
        </w:rPr>
      </w:pPr>
      <w:r w:rsidRPr="00741ECA">
        <w:rPr>
          <w:rFonts w:ascii="Helvetica" w:hAnsi="Helvetica"/>
        </w:rPr>
        <w:t>Los auditores pueden revisar:</w:t>
      </w:r>
    </w:p>
    <w:p w14:paraId="06EBF406" w14:textId="77777777" w:rsidR="00741ECA" w:rsidRPr="00741ECA" w:rsidRDefault="00741ECA" w:rsidP="0047461E">
      <w:pPr>
        <w:numPr>
          <w:ilvl w:val="0"/>
          <w:numId w:val="332"/>
        </w:numPr>
        <w:spacing w:before="100" w:beforeAutospacing="1" w:after="100" w:afterAutospacing="1" w:line="240" w:lineRule="auto"/>
        <w:rPr>
          <w:rFonts w:ascii="Helvetica" w:hAnsi="Helvetica"/>
        </w:rPr>
      </w:pPr>
      <w:r w:rsidRPr="00741ECA">
        <w:rPr>
          <w:rFonts w:ascii="Helvetica" w:hAnsi="Helvetica"/>
        </w:rPr>
        <w:t xml:space="preserve">Política antisoborno. </w:t>
      </w:r>
    </w:p>
    <w:p w14:paraId="24FD3AD0" w14:textId="77777777" w:rsidR="00741ECA" w:rsidRPr="00741ECA" w:rsidRDefault="00741ECA" w:rsidP="0047461E">
      <w:pPr>
        <w:numPr>
          <w:ilvl w:val="0"/>
          <w:numId w:val="332"/>
        </w:numPr>
        <w:spacing w:before="100" w:beforeAutospacing="1" w:after="100" w:afterAutospacing="1" w:line="240" w:lineRule="auto"/>
        <w:rPr>
          <w:rFonts w:ascii="Helvetica" w:hAnsi="Helvetica"/>
        </w:rPr>
      </w:pPr>
      <w:r w:rsidRPr="00741ECA">
        <w:rPr>
          <w:rFonts w:ascii="Helvetica" w:hAnsi="Helvetica"/>
        </w:rPr>
        <w:t xml:space="preserve">Evaluación de riesgos. </w:t>
      </w:r>
    </w:p>
    <w:p w14:paraId="21C6039D" w14:textId="77777777" w:rsidR="00741ECA" w:rsidRPr="00741ECA" w:rsidRDefault="00741ECA" w:rsidP="0047461E">
      <w:pPr>
        <w:numPr>
          <w:ilvl w:val="0"/>
          <w:numId w:val="332"/>
        </w:numPr>
        <w:spacing w:before="100" w:beforeAutospacing="1" w:after="100" w:afterAutospacing="1" w:line="240" w:lineRule="auto"/>
        <w:rPr>
          <w:rFonts w:ascii="Helvetica" w:hAnsi="Helvetica"/>
        </w:rPr>
      </w:pPr>
      <w:r w:rsidRPr="00741ECA">
        <w:rPr>
          <w:rFonts w:ascii="Helvetica" w:hAnsi="Helvetica"/>
        </w:rPr>
        <w:t xml:space="preserve">Controles financieros. </w:t>
      </w:r>
    </w:p>
    <w:p w14:paraId="44856242" w14:textId="77777777" w:rsidR="00741ECA" w:rsidRPr="00741ECA" w:rsidRDefault="00741ECA" w:rsidP="0047461E">
      <w:pPr>
        <w:numPr>
          <w:ilvl w:val="0"/>
          <w:numId w:val="332"/>
        </w:numPr>
        <w:spacing w:before="100" w:beforeAutospacing="1" w:after="100" w:afterAutospacing="1" w:line="240" w:lineRule="auto"/>
        <w:rPr>
          <w:rFonts w:ascii="Helvetica" w:hAnsi="Helvetica"/>
        </w:rPr>
      </w:pPr>
      <w:r w:rsidRPr="00741ECA">
        <w:rPr>
          <w:rFonts w:ascii="Helvetica" w:hAnsi="Helvetica"/>
        </w:rPr>
        <w:t xml:space="preserve">Controles comerciales. </w:t>
      </w:r>
    </w:p>
    <w:p w14:paraId="4C17535B" w14:textId="77777777" w:rsidR="00741ECA" w:rsidRPr="00741ECA" w:rsidRDefault="00741ECA" w:rsidP="0047461E">
      <w:pPr>
        <w:numPr>
          <w:ilvl w:val="0"/>
          <w:numId w:val="332"/>
        </w:numPr>
        <w:spacing w:before="100" w:beforeAutospacing="1" w:after="100" w:afterAutospacing="1" w:line="240" w:lineRule="auto"/>
        <w:rPr>
          <w:rFonts w:ascii="Helvetica" w:hAnsi="Helvetica"/>
        </w:rPr>
      </w:pPr>
      <w:r w:rsidRPr="00741ECA">
        <w:rPr>
          <w:rFonts w:ascii="Helvetica" w:hAnsi="Helvetica"/>
        </w:rPr>
        <w:t xml:space="preserve">Debida diligencia. </w:t>
      </w:r>
    </w:p>
    <w:p w14:paraId="35E5B642" w14:textId="77777777" w:rsidR="00741ECA" w:rsidRPr="00741ECA" w:rsidRDefault="00741ECA" w:rsidP="0047461E">
      <w:pPr>
        <w:numPr>
          <w:ilvl w:val="0"/>
          <w:numId w:val="332"/>
        </w:numPr>
        <w:spacing w:before="100" w:beforeAutospacing="1" w:after="100" w:afterAutospacing="1" w:line="240" w:lineRule="auto"/>
        <w:rPr>
          <w:rFonts w:ascii="Helvetica" w:hAnsi="Helvetica"/>
        </w:rPr>
      </w:pPr>
      <w:r w:rsidRPr="00741ECA">
        <w:rPr>
          <w:rFonts w:ascii="Helvetica" w:hAnsi="Helvetica"/>
        </w:rPr>
        <w:t xml:space="preserve">Gestión de terceros. </w:t>
      </w:r>
    </w:p>
    <w:p w14:paraId="488DC08B" w14:textId="77777777" w:rsidR="00741ECA" w:rsidRPr="00741ECA" w:rsidRDefault="00741ECA" w:rsidP="0047461E">
      <w:pPr>
        <w:numPr>
          <w:ilvl w:val="0"/>
          <w:numId w:val="332"/>
        </w:numPr>
        <w:spacing w:before="100" w:beforeAutospacing="1" w:after="100" w:afterAutospacing="1" w:line="240" w:lineRule="auto"/>
        <w:rPr>
          <w:rFonts w:ascii="Helvetica" w:hAnsi="Helvetica"/>
        </w:rPr>
      </w:pPr>
      <w:r w:rsidRPr="00741ECA">
        <w:rPr>
          <w:rFonts w:ascii="Helvetica" w:hAnsi="Helvetica"/>
        </w:rPr>
        <w:t xml:space="preserve">Regalos y hospitalidad. </w:t>
      </w:r>
    </w:p>
    <w:p w14:paraId="012061AD" w14:textId="77777777" w:rsidR="00741ECA" w:rsidRPr="00741ECA" w:rsidRDefault="00741ECA" w:rsidP="0047461E">
      <w:pPr>
        <w:numPr>
          <w:ilvl w:val="0"/>
          <w:numId w:val="332"/>
        </w:numPr>
        <w:spacing w:before="100" w:beforeAutospacing="1" w:after="100" w:afterAutospacing="1" w:line="240" w:lineRule="auto"/>
        <w:rPr>
          <w:rFonts w:ascii="Helvetica" w:hAnsi="Helvetica"/>
        </w:rPr>
      </w:pPr>
      <w:r w:rsidRPr="00741ECA">
        <w:rPr>
          <w:rFonts w:ascii="Helvetica" w:hAnsi="Helvetica"/>
        </w:rPr>
        <w:t xml:space="preserve">Donaciones. </w:t>
      </w:r>
    </w:p>
    <w:p w14:paraId="524FE0C5" w14:textId="77777777" w:rsidR="00741ECA" w:rsidRPr="00741ECA" w:rsidRDefault="00741ECA" w:rsidP="0047461E">
      <w:pPr>
        <w:numPr>
          <w:ilvl w:val="0"/>
          <w:numId w:val="332"/>
        </w:numPr>
        <w:spacing w:before="100" w:beforeAutospacing="1" w:after="100" w:afterAutospacing="1" w:line="240" w:lineRule="auto"/>
        <w:rPr>
          <w:rFonts w:ascii="Helvetica" w:hAnsi="Helvetica"/>
        </w:rPr>
      </w:pPr>
      <w:r w:rsidRPr="00741ECA">
        <w:rPr>
          <w:rFonts w:ascii="Helvetica" w:hAnsi="Helvetica"/>
        </w:rPr>
        <w:t xml:space="preserve">Capacitación. </w:t>
      </w:r>
    </w:p>
    <w:p w14:paraId="5D6EC4E0" w14:textId="77777777" w:rsidR="00741ECA" w:rsidRPr="00741ECA" w:rsidRDefault="00741ECA" w:rsidP="0047461E">
      <w:pPr>
        <w:numPr>
          <w:ilvl w:val="0"/>
          <w:numId w:val="332"/>
        </w:numPr>
        <w:spacing w:before="100" w:beforeAutospacing="1" w:after="100" w:afterAutospacing="1" w:line="240" w:lineRule="auto"/>
        <w:rPr>
          <w:rFonts w:ascii="Helvetica" w:hAnsi="Helvetica"/>
        </w:rPr>
      </w:pPr>
      <w:r w:rsidRPr="00741ECA">
        <w:rPr>
          <w:rFonts w:ascii="Helvetica" w:hAnsi="Helvetica"/>
        </w:rPr>
        <w:t xml:space="preserve">Canales de denuncia. </w:t>
      </w:r>
    </w:p>
    <w:p w14:paraId="7D83AC79" w14:textId="77777777" w:rsidR="00741ECA" w:rsidRPr="00741ECA" w:rsidRDefault="00741ECA" w:rsidP="0047461E">
      <w:pPr>
        <w:numPr>
          <w:ilvl w:val="0"/>
          <w:numId w:val="332"/>
        </w:numPr>
        <w:spacing w:before="100" w:beforeAutospacing="1" w:after="100" w:afterAutospacing="1" w:line="240" w:lineRule="auto"/>
        <w:rPr>
          <w:rFonts w:ascii="Helvetica" w:hAnsi="Helvetica"/>
        </w:rPr>
      </w:pPr>
      <w:r w:rsidRPr="00741ECA">
        <w:rPr>
          <w:rFonts w:ascii="Helvetica" w:hAnsi="Helvetica"/>
        </w:rPr>
        <w:t xml:space="preserve">Investigación de incidentes. </w:t>
      </w:r>
    </w:p>
    <w:p w14:paraId="3F7C9BC3" w14:textId="77777777" w:rsidR="00741ECA" w:rsidRPr="00741ECA" w:rsidRDefault="00741ECA" w:rsidP="0047461E">
      <w:pPr>
        <w:numPr>
          <w:ilvl w:val="0"/>
          <w:numId w:val="332"/>
        </w:numPr>
        <w:spacing w:before="100" w:beforeAutospacing="1" w:after="100" w:afterAutospacing="1" w:line="240" w:lineRule="auto"/>
        <w:rPr>
          <w:rFonts w:ascii="Helvetica" w:hAnsi="Helvetica"/>
        </w:rPr>
      </w:pPr>
      <w:r w:rsidRPr="00741ECA">
        <w:rPr>
          <w:rFonts w:ascii="Helvetica" w:hAnsi="Helvetica"/>
        </w:rPr>
        <w:t xml:space="preserve">Auditorías internas. </w:t>
      </w:r>
    </w:p>
    <w:p w14:paraId="2A7060C8" w14:textId="77777777" w:rsidR="00741ECA" w:rsidRPr="00741ECA" w:rsidRDefault="00741ECA" w:rsidP="0047461E">
      <w:pPr>
        <w:numPr>
          <w:ilvl w:val="0"/>
          <w:numId w:val="332"/>
        </w:numPr>
        <w:spacing w:before="100" w:beforeAutospacing="1" w:after="100" w:afterAutospacing="1" w:line="240" w:lineRule="auto"/>
        <w:rPr>
          <w:rFonts w:ascii="Helvetica" w:hAnsi="Helvetica"/>
        </w:rPr>
      </w:pPr>
      <w:r w:rsidRPr="00741ECA">
        <w:rPr>
          <w:rFonts w:ascii="Helvetica" w:hAnsi="Helvetica"/>
        </w:rPr>
        <w:t xml:space="preserve">Revisión por la dirección. </w:t>
      </w:r>
    </w:p>
    <w:p w14:paraId="343DA370" w14:textId="77777777" w:rsidR="00741ECA" w:rsidRPr="00741ECA" w:rsidRDefault="00741ECA" w:rsidP="0047461E">
      <w:pPr>
        <w:numPr>
          <w:ilvl w:val="0"/>
          <w:numId w:val="332"/>
        </w:numPr>
        <w:spacing w:before="100" w:beforeAutospacing="1" w:after="100" w:afterAutospacing="1" w:line="240" w:lineRule="auto"/>
        <w:rPr>
          <w:rFonts w:ascii="Helvetica" w:hAnsi="Helvetica"/>
        </w:rPr>
      </w:pPr>
      <w:r w:rsidRPr="00741ECA">
        <w:rPr>
          <w:rFonts w:ascii="Helvetica" w:hAnsi="Helvetica"/>
        </w:rPr>
        <w:t xml:space="preserve">Acciones correctivas. </w:t>
      </w:r>
    </w:p>
    <w:p w14:paraId="3BB3BDCE" w14:textId="77777777" w:rsidR="00741ECA" w:rsidRPr="00741ECA" w:rsidRDefault="00741ECA" w:rsidP="00DE2356">
      <w:pPr>
        <w:pStyle w:val="NormalWeb"/>
        <w:ind w:firstLine="360"/>
        <w:rPr>
          <w:rFonts w:ascii="Helvetica" w:hAnsi="Helvetica"/>
          <w:lang w:val="es-PE"/>
        </w:rPr>
      </w:pPr>
      <w:r w:rsidRPr="00741ECA">
        <w:rPr>
          <w:rFonts w:ascii="Helvetica" w:hAnsi="Helvetica"/>
          <w:lang w:val="es-PE"/>
        </w:rPr>
        <w:t>También pueden realizar entrevistas con trabajadores y responsables de procesos y revisar evidencias relacionadas con la aplicación práctica del sistema.</w:t>
      </w:r>
    </w:p>
    <w:p w14:paraId="79855190" w14:textId="77777777" w:rsidR="00741ECA" w:rsidRPr="00741ECA" w:rsidRDefault="00741ECA" w:rsidP="00741ECA">
      <w:pPr>
        <w:pStyle w:val="Ttulo3"/>
        <w:rPr>
          <w:rFonts w:ascii="Helvetica" w:hAnsi="Helvetica"/>
          <w:lang w:val="es-PE"/>
        </w:rPr>
      </w:pPr>
      <w:r w:rsidRPr="00741ECA">
        <w:rPr>
          <w:rFonts w:ascii="Helvetica" w:hAnsi="Helvetica"/>
          <w:lang w:val="es-PE"/>
        </w:rPr>
        <w:t>Evidencia objetiva</w:t>
      </w:r>
    </w:p>
    <w:p w14:paraId="5C9B0849" w14:textId="72EA2C8E" w:rsidR="00741ECA" w:rsidRPr="00741ECA" w:rsidRDefault="00741ECA" w:rsidP="00DE2356">
      <w:pPr>
        <w:pStyle w:val="NormalWeb"/>
        <w:ind w:firstLine="720"/>
        <w:rPr>
          <w:rFonts w:ascii="Helvetica" w:hAnsi="Helvetica"/>
          <w:lang w:val="es-PE"/>
        </w:rPr>
      </w:pPr>
      <w:r w:rsidRPr="00741ECA">
        <w:rPr>
          <w:rFonts w:ascii="Helvetica" w:hAnsi="Helvetica"/>
          <w:lang w:val="es-PE"/>
        </w:rPr>
        <w:t xml:space="preserve">Un principio fundamental de la auditoría es trabajar con </w:t>
      </w:r>
      <w:r w:rsidRPr="00741ECA">
        <w:rPr>
          <w:rStyle w:val="Textoennegrita"/>
          <w:rFonts w:ascii="Helvetica" w:hAnsi="Helvetica"/>
          <w:lang w:val="es-PE"/>
        </w:rPr>
        <w:t>evidencia objetiva</w:t>
      </w:r>
      <w:r w:rsidRPr="00741ECA">
        <w:rPr>
          <w:rFonts w:ascii="Helvetica" w:hAnsi="Helvetica"/>
          <w:lang w:val="es-PE"/>
        </w:rPr>
        <w:t>.</w:t>
      </w:r>
      <w:r w:rsidR="00DE2356" w:rsidRPr="00DE2356">
        <w:rPr>
          <w:rFonts w:ascii="Helvetica" w:hAnsi="Helvetica"/>
          <w:lang w:val="es-PE"/>
        </w:rPr>
        <w:t xml:space="preserve"> </w:t>
      </w:r>
      <w:r w:rsidRPr="00741ECA">
        <w:rPr>
          <w:rFonts w:ascii="Helvetica" w:hAnsi="Helvetica"/>
          <w:lang w:val="es-PE"/>
        </w:rPr>
        <w:t>Por ejemplo, si un responsable afirma:</w:t>
      </w:r>
    </w:p>
    <w:p w14:paraId="4299D041"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“Todos nuestros proveedores son evaluados antes de ser contratados”.</w:t>
      </w:r>
    </w:p>
    <w:p w14:paraId="21D7317F"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El auditor puede solicitar evidencias que permitan comprobar esa afirmación.</w:t>
      </w:r>
    </w:p>
    <w:p w14:paraId="57928D7B" w14:textId="77777777" w:rsidR="00741ECA" w:rsidRPr="00741ECA" w:rsidRDefault="00741ECA" w:rsidP="00741ECA">
      <w:pPr>
        <w:pStyle w:val="NormalWeb"/>
        <w:rPr>
          <w:rFonts w:ascii="Helvetica" w:hAnsi="Helvetica"/>
          <w:lang w:val="es-PE"/>
        </w:rPr>
      </w:pPr>
      <w:r w:rsidRPr="00741ECA">
        <w:rPr>
          <w:rFonts w:ascii="Helvetica" w:hAnsi="Helvetica"/>
          <w:lang w:val="es-PE"/>
        </w:rPr>
        <w:t>Puede revisar una muestra de expedientes y comprobar:</w:t>
      </w:r>
    </w:p>
    <w:p w14:paraId="2C4A984D" w14:textId="77777777" w:rsidR="00741ECA" w:rsidRPr="00741ECA" w:rsidRDefault="00741ECA" w:rsidP="0047461E">
      <w:pPr>
        <w:numPr>
          <w:ilvl w:val="0"/>
          <w:numId w:val="333"/>
        </w:numPr>
        <w:spacing w:before="100" w:beforeAutospacing="1" w:after="100" w:afterAutospacing="1" w:line="240" w:lineRule="auto"/>
        <w:rPr>
          <w:rFonts w:ascii="Helvetica" w:hAnsi="Helvetica"/>
        </w:rPr>
      </w:pPr>
      <w:r w:rsidRPr="00741ECA">
        <w:rPr>
          <w:rFonts w:ascii="Helvetica" w:hAnsi="Helvetica"/>
        </w:rPr>
        <w:t xml:space="preserve">Fecha de evaluación. </w:t>
      </w:r>
    </w:p>
    <w:p w14:paraId="44C19C09" w14:textId="77777777" w:rsidR="00741ECA" w:rsidRPr="00741ECA" w:rsidRDefault="00741ECA" w:rsidP="0047461E">
      <w:pPr>
        <w:numPr>
          <w:ilvl w:val="0"/>
          <w:numId w:val="333"/>
        </w:numPr>
        <w:spacing w:before="100" w:beforeAutospacing="1" w:after="100" w:afterAutospacing="1" w:line="240" w:lineRule="auto"/>
        <w:rPr>
          <w:rFonts w:ascii="Helvetica" w:hAnsi="Helvetica"/>
        </w:rPr>
      </w:pPr>
      <w:r w:rsidRPr="00741ECA">
        <w:rPr>
          <w:rFonts w:ascii="Helvetica" w:hAnsi="Helvetica"/>
        </w:rPr>
        <w:t xml:space="preserve">Nivel de riesgo. </w:t>
      </w:r>
    </w:p>
    <w:p w14:paraId="528BEBD8" w14:textId="77777777" w:rsidR="00741ECA" w:rsidRPr="00741ECA" w:rsidRDefault="00741ECA" w:rsidP="0047461E">
      <w:pPr>
        <w:numPr>
          <w:ilvl w:val="0"/>
          <w:numId w:val="333"/>
        </w:numPr>
        <w:spacing w:before="100" w:beforeAutospacing="1" w:after="100" w:afterAutospacing="1" w:line="240" w:lineRule="auto"/>
        <w:rPr>
          <w:rFonts w:ascii="Helvetica" w:hAnsi="Helvetica"/>
        </w:rPr>
      </w:pPr>
      <w:r w:rsidRPr="00741ECA">
        <w:rPr>
          <w:rFonts w:ascii="Helvetica" w:hAnsi="Helvetica"/>
        </w:rPr>
        <w:t xml:space="preserve">Información analizada. </w:t>
      </w:r>
    </w:p>
    <w:p w14:paraId="5CE3B0DB" w14:textId="77777777" w:rsidR="00741ECA" w:rsidRPr="00741ECA" w:rsidRDefault="00741ECA" w:rsidP="0047461E">
      <w:pPr>
        <w:numPr>
          <w:ilvl w:val="0"/>
          <w:numId w:val="333"/>
        </w:numPr>
        <w:spacing w:before="100" w:beforeAutospacing="1" w:after="100" w:afterAutospacing="1" w:line="240" w:lineRule="auto"/>
        <w:rPr>
          <w:rFonts w:ascii="Helvetica" w:hAnsi="Helvetica"/>
        </w:rPr>
      </w:pPr>
      <w:r w:rsidRPr="00741ECA">
        <w:rPr>
          <w:rFonts w:ascii="Helvetica" w:hAnsi="Helvetica"/>
        </w:rPr>
        <w:t xml:space="preserve">Aprobaciones. </w:t>
      </w:r>
    </w:p>
    <w:p w14:paraId="2604B746" w14:textId="77777777" w:rsidR="00741ECA" w:rsidRPr="00741ECA" w:rsidRDefault="00741ECA" w:rsidP="0047461E">
      <w:pPr>
        <w:numPr>
          <w:ilvl w:val="0"/>
          <w:numId w:val="333"/>
        </w:numPr>
        <w:spacing w:before="100" w:beforeAutospacing="1" w:after="100" w:afterAutospacing="1" w:line="240" w:lineRule="auto"/>
        <w:rPr>
          <w:rFonts w:ascii="Helvetica" w:hAnsi="Helvetica"/>
        </w:rPr>
      </w:pPr>
      <w:r w:rsidRPr="00741ECA">
        <w:rPr>
          <w:rFonts w:ascii="Helvetica" w:hAnsi="Helvetica"/>
        </w:rPr>
        <w:t xml:space="preserve">Decisiones adoptadas. </w:t>
      </w:r>
    </w:p>
    <w:p w14:paraId="1DF7B99F" w14:textId="77777777" w:rsidR="00741ECA" w:rsidRPr="00741ECA" w:rsidRDefault="00741ECA" w:rsidP="0047461E">
      <w:pPr>
        <w:numPr>
          <w:ilvl w:val="0"/>
          <w:numId w:val="333"/>
        </w:numPr>
        <w:spacing w:before="100" w:beforeAutospacing="1" w:after="100" w:afterAutospacing="1" w:line="240" w:lineRule="auto"/>
        <w:rPr>
          <w:rFonts w:ascii="Helvetica" w:hAnsi="Helvetica"/>
        </w:rPr>
      </w:pPr>
      <w:r w:rsidRPr="00741ECA">
        <w:rPr>
          <w:rFonts w:ascii="Helvetica" w:hAnsi="Helvetica"/>
        </w:rPr>
        <w:t xml:space="preserve">Fecha de contratación. </w:t>
      </w:r>
    </w:p>
    <w:p w14:paraId="4398BD49" w14:textId="77777777" w:rsidR="00741ECA" w:rsidRPr="00741ECA" w:rsidRDefault="00741ECA" w:rsidP="00741ECA">
      <w:pPr>
        <w:pStyle w:val="NormalWeb"/>
        <w:rPr>
          <w:rFonts w:ascii="Helvetica" w:hAnsi="Helvetica"/>
          <w:lang w:val="es-PE"/>
        </w:rPr>
      </w:pPr>
      <w:r w:rsidRPr="00741ECA">
        <w:rPr>
          <w:rFonts w:ascii="Helvetica" w:hAnsi="Helvetica"/>
          <w:lang w:val="es-PE"/>
        </w:rPr>
        <w:t xml:space="preserve">De esta forma, la auditoría busca comprobar </w:t>
      </w:r>
      <w:r w:rsidRPr="00741ECA">
        <w:rPr>
          <w:rStyle w:val="Textoennegrita"/>
          <w:rFonts w:ascii="Helvetica" w:hAnsi="Helvetica"/>
          <w:lang w:val="es-PE"/>
        </w:rPr>
        <w:t>cómo funciona realmente el sistema</w:t>
      </w:r>
      <w:r w:rsidRPr="00741ECA">
        <w:rPr>
          <w:rFonts w:ascii="Helvetica" w:hAnsi="Helvetica"/>
          <w:lang w:val="es-PE"/>
        </w:rPr>
        <w:t>.</w:t>
      </w:r>
    </w:p>
    <w:p w14:paraId="55A28005" w14:textId="77777777" w:rsidR="00741ECA" w:rsidRPr="00741ECA" w:rsidRDefault="00741ECA" w:rsidP="00741ECA">
      <w:pPr>
        <w:pStyle w:val="Ttulo3"/>
        <w:rPr>
          <w:rFonts w:ascii="Helvetica" w:hAnsi="Helvetica"/>
          <w:lang w:val="es-PE"/>
        </w:rPr>
      </w:pPr>
      <w:r w:rsidRPr="00741ECA">
        <w:rPr>
          <w:rFonts w:ascii="Helvetica" w:hAnsi="Helvetica"/>
          <w:lang w:val="es-PE"/>
        </w:rPr>
        <w:t>Hallazgos de auditoría</w:t>
      </w:r>
    </w:p>
    <w:p w14:paraId="2BABF3A2" w14:textId="7D92AD5A" w:rsidR="00741ECA" w:rsidRPr="00741ECA" w:rsidRDefault="00741ECA" w:rsidP="00DE2356">
      <w:pPr>
        <w:pStyle w:val="NormalWeb"/>
        <w:ind w:firstLine="720"/>
        <w:rPr>
          <w:rFonts w:ascii="Helvetica" w:hAnsi="Helvetica"/>
          <w:lang w:val="es-PE"/>
        </w:rPr>
      </w:pPr>
      <w:r w:rsidRPr="00741ECA">
        <w:rPr>
          <w:rFonts w:ascii="Helvetica" w:hAnsi="Helvetica"/>
          <w:lang w:val="es-PE"/>
        </w:rPr>
        <w:t>Durante una auditoría pueden identificarse diferentes resultados.</w:t>
      </w:r>
      <w:r w:rsidR="00DE2356" w:rsidRPr="00DE2356">
        <w:rPr>
          <w:rFonts w:ascii="Helvetica" w:hAnsi="Helvetica"/>
          <w:lang w:val="es-PE"/>
        </w:rPr>
        <w:t xml:space="preserve"> </w:t>
      </w:r>
      <w:r w:rsidRPr="00741ECA">
        <w:rPr>
          <w:rFonts w:ascii="Helvetica" w:hAnsi="Helvetica"/>
          <w:lang w:val="es-PE"/>
        </w:rPr>
        <w:t>Dependiendo de las reglas aplicables al proceso de certificación, pueden existir:</w:t>
      </w:r>
    </w:p>
    <w:p w14:paraId="7EAE4EA9"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Conformidades:</w:t>
      </w:r>
      <w:r w:rsidRPr="00741ECA">
        <w:rPr>
          <w:rFonts w:ascii="Helvetica" w:hAnsi="Helvetica"/>
          <w:lang w:val="es-PE"/>
        </w:rPr>
        <w:t xml:space="preserve"> se evidencia el cumplimiento del requisito.</w:t>
      </w:r>
    </w:p>
    <w:p w14:paraId="000CAE2C"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No conformidades:</w:t>
      </w:r>
      <w:r w:rsidRPr="00741ECA">
        <w:rPr>
          <w:rFonts w:ascii="Helvetica" w:hAnsi="Helvetica"/>
          <w:lang w:val="es-PE"/>
        </w:rPr>
        <w:t xml:space="preserve"> se identifica un incumplimiento de un requisito aplicable.</w:t>
      </w:r>
    </w:p>
    <w:p w14:paraId="01827C5E"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Observaciones u oportunidades de mejora:</w:t>
      </w:r>
      <w:r w:rsidRPr="00741ECA">
        <w:rPr>
          <w:rFonts w:ascii="Helvetica" w:hAnsi="Helvetica"/>
          <w:lang w:val="es-PE"/>
        </w:rPr>
        <w:t xml:space="preserve"> pueden utilizarse para señalar aspectos que podrían fortalecerse, según la metodología del organismo certificador.</w:t>
      </w:r>
    </w:p>
    <w:p w14:paraId="05E9E657"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Las categorías y reglas concretas deben entenderse de acuerdo con el esquema de certificación y los procedimientos del organismo correspondiente.</w:t>
      </w:r>
    </w:p>
    <w:p w14:paraId="79363D9C" w14:textId="77777777" w:rsidR="00741ECA" w:rsidRPr="00741ECA" w:rsidRDefault="00741ECA" w:rsidP="00741ECA">
      <w:pPr>
        <w:pStyle w:val="Ttulo3"/>
        <w:rPr>
          <w:rFonts w:ascii="Helvetica" w:hAnsi="Helvetica"/>
          <w:lang w:val="es-PE"/>
        </w:rPr>
      </w:pPr>
      <w:r w:rsidRPr="00741ECA">
        <w:rPr>
          <w:rFonts w:ascii="Helvetica" w:hAnsi="Helvetica"/>
          <w:lang w:val="es-PE"/>
        </w:rPr>
        <w:t>No conformidades</w:t>
      </w:r>
    </w:p>
    <w:p w14:paraId="30E67A0D"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 xml:space="preserve">Si el auditor identifica una </w:t>
      </w:r>
      <w:r w:rsidRPr="00741ECA">
        <w:rPr>
          <w:rStyle w:val="Textoennegrita"/>
          <w:rFonts w:ascii="Helvetica" w:hAnsi="Helvetica"/>
          <w:lang w:val="es-PE"/>
        </w:rPr>
        <w:t>no conformidad</w:t>
      </w:r>
      <w:r w:rsidRPr="00741ECA">
        <w:rPr>
          <w:rFonts w:ascii="Helvetica" w:hAnsi="Helvetica"/>
          <w:lang w:val="es-PE"/>
        </w:rPr>
        <w:t>, la organización debe tratarla de acuerdo con el proceso establecido.</w:t>
      </w:r>
    </w:p>
    <w:p w14:paraId="14E51978" w14:textId="77777777" w:rsidR="00741ECA" w:rsidRPr="00741ECA" w:rsidRDefault="00741ECA" w:rsidP="00741ECA">
      <w:pPr>
        <w:pStyle w:val="NormalWeb"/>
        <w:rPr>
          <w:rFonts w:ascii="Helvetica" w:hAnsi="Helvetica"/>
        </w:rPr>
      </w:pPr>
      <w:r w:rsidRPr="00741ECA">
        <w:rPr>
          <w:rFonts w:ascii="Helvetica" w:hAnsi="Helvetica"/>
        </w:rPr>
        <w:t>Esto puede requerir:</w:t>
      </w:r>
    </w:p>
    <w:p w14:paraId="340ED4C8" w14:textId="77777777" w:rsidR="00741ECA" w:rsidRPr="00741ECA" w:rsidRDefault="00741ECA" w:rsidP="0047461E">
      <w:pPr>
        <w:numPr>
          <w:ilvl w:val="0"/>
          <w:numId w:val="334"/>
        </w:numPr>
        <w:spacing w:before="100" w:beforeAutospacing="1" w:after="100" w:afterAutospacing="1" w:line="240" w:lineRule="auto"/>
        <w:rPr>
          <w:rFonts w:ascii="Helvetica" w:hAnsi="Helvetica"/>
        </w:rPr>
      </w:pPr>
      <w:r w:rsidRPr="00741ECA">
        <w:rPr>
          <w:rFonts w:ascii="Helvetica" w:hAnsi="Helvetica"/>
        </w:rPr>
        <w:t xml:space="preserve">Analizar la causa. </w:t>
      </w:r>
    </w:p>
    <w:p w14:paraId="3805BB5F" w14:textId="77777777" w:rsidR="00741ECA" w:rsidRPr="00741ECA" w:rsidRDefault="00741ECA" w:rsidP="0047461E">
      <w:pPr>
        <w:numPr>
          <w:ilvl w:val="0"/>
          <w:numId w:val="334"/>
        </w:numPr>
        <w:spacing w:before="100" w:beforeAutospacing="1" w:after="100" w:afterAutospacing="1" w:line="240" w:lineRule="auto"/>
        <w:rPr>
          <w:rFonts w:ascii="Helvetica" w:hAnsi="Helvetica"/>
        </w:rPr>
      </w:pPr>
      <w:r w:rsidRPr="00741ECA">
        <w:rPr>
          <w:rFonts w:ascii="Helvetica" w:hAnsi="Helvetica"/>
        </w:rPr>
        <w:t xml:space="preserve">Corregir la situación. </w:t>
      </w:r>
    </w:p>
    <w:p w14:paraId="4EF206A0" w14:textId="77777777" w:rsidR="00741ECA" w:rsidRPr="00741ECA" w:rsidRDefault="00741ECA" w:rsidP="0047461E">
      <w:pPr>
        <w:numPr>
          <w:ilvl w:val="0"/>
          <w:numId w:val="334"/>
        </w:numPr>
        <w:spacing w:before="100" w:beforeAutospacing="1" w:after="100" w:afterAutospacing="1" w:line="240" w:lineRule="auto"/>
        <w:rPr>
          <w:rFonts w:ascii="Helvetica" w:hAnsi="Helvetica"/>
        </w:rPr>
      </w:pPr>
      <w:r w:rsidRPr="00741ECA">
        <w:rPr>
          <w:rFonts w:ascii="Helvetica" w:hAnsi="Helvetica"/>
        </w:rPr>
        <w:t xml:space="preserve">Implementar una acción correctiva. </w:t>
      </w:r>
    </w:p>
    <w:p w14:paraId="35F4FD2B" w14:textId="77777777" w:rsidR="00741ECA" w:rsidRPr="00741ECA" w:rsidRDefault="00741ECA" w:rsidP="0047461E">
      <w:pPr>
        <w:numPr>
          <w:ilvl w:val="0"/>
          <w:numId w:val="334"/>
        </w:numPr>
        <w:spacing w:before="100" w:beforeAutospacing="1" w:after="100" w:afterAutospacing="1" w:line="240" w:lineRule="auto"/>
        <w:rPr>
          <w:rFonts w:ascii="Helvetica" w:hAnsi="Helvetica"/>
        </w:rPr>
      </w:pPr>
      <w:r w:rsidRPr="00741ECA">
        <w:rPr>
          <w:rFonts w:ascii="Helvetica" w:hAnsi="Helvetica"/>
        </w:rPr>
        <w:t xml:space="preserve">Presentar evidencias. </w:t>
      </w:r>
    </w:p>
    <w:p w14:paraId="12A13AAF" w14:textId="77777777" w:rsidR="00741ECA" w:rsidRPr="00741ECA" w:rsidRDefault="00741ECA" w:rsidP="0047461E">
      <w:pPr>
        <w:numPr>
          <w:ilvl w:val="0"/>
          <w:numId w:val="334"/>
        </w:numPr>
        <w:spacing w:before="100" w:beforeAutospacing="1" w:after="100" w:afterAutospacing="1" w:line="240" w:lineRule="auto"/>
        <w:rPr>
          <w:rFonts w:ascii="Helvetica" w:hAnsi="Helvetica"/>
          <w:lang w:val="es-PE"/>
        </w:rPr>
      </w:pPr>
      <w:r w:rsidRPr="00741ECA">
        <w:rPr>
          <w:rFonts w:ascii="Helvetica" w:hAnsi="Helvetica"/>
          <w:lang w:val="es-PE"/>
        </w:rPr>
        <w:t xml:space="preserve">Verificar la eficacia de la medida. </w:t>
      </w:r>
    </w:p>
    <w:p w14:paraId="2D003073" w14:textId="545EA9A7" w:rsidR="00741ECA" w:rsidRPr="00741ECA" w:rsidRDefault="00741ECA" w:rsidP="00DE2356">
      <w:pPr>
        <w:pStyle w:val="NormalWeb"/>
        <w:ind w:firstLine="360"/>
        <w:rPr>
          <w:rFonts w:ascii="Helvetica" w:hAnsi="Helvetica"/>
          <w:lang w:val="es-PE"/>
        </w:rPr>
      </w:pPr>
      <w:r w:rsidRPr="00741ECA">
        <w:rPr>
          <w:rFonts w:ascii="Helvetica" w:hAnsi="Helvetica"/>
          <w:lang w:val="es-PE"/>
        </w:rPr>
        <w:t>Una certificación no debería entenderse como un proceso en el que cualquier hallazgo implica automáticamente el fracaso de toda la organización.</w:t>
      </w:r>
      <w:r w:rsidR="00DE2356" w:rsidRPr="00DE2356">
        <w:rPr>
          <w:rFonts w:ascii="Helvetica" w:hAnsi="Helvetica"/>
          <w:lang w:val="es-PE"/>
        </w:rPr>
        <w:t xml:space="preserve"> </w:t>
      </w:r>
      <w:r w:rsidRPr="00741ECA">
        <w:rPr>
          <w:rFonts w:ascii="Helvetica" w:hAnsi="Helvetica"/>
          <w:lang w:val="es-PE"/>
        </w:rPr>
        <w:t xml:space="preserve">Lo importante es que las no conformidades sean </w:t>
      </w:r>
      <w:r w:rsidRPr="00741ECA">
        <w:rPr>
          <w:rStyle w:val="Textoennegrita"/>
          <w:rFonts w:ascii="Helvetica" w:hAnsi="Helvetica"/>
          <w:lang w:val="es-PE"/>
        </w:rPr>
        <w:t>tratadas adecuadamente conforme a las reglas de certificación aplicables</w:t>
      </w:r>
      <w:r w:rsidRPr="00741ECA">
        <w:rPr>
          <w:rFonts w:ascii="Helvetica" w:hAnsi="Helvetica"/>
          <w:lang w:val="es-PE"/>
        </w:rPr>
        <w:t>.</w:t>
      </w:r>
    </w:p>
    <w:p w14:paraId="7B4F72BB" w14:textId="77777777" w:rsidR="00741ECA" w:rsidRPr="00741ECA" w:rsidRDefault="00741ECA" w:rsidP="00741ECA">
      <w:pPr>
        <w:pStyle w:val="Ttulo3"/>
        <w:rPr>
          <w:rFonts w:ascii="Helvetica" w:hAnsi="Helvetica"/>
          <w:lang w:val="es-PE"/>
        </w:rPr>
      </w:pPr>
      <w:r w:rsidRPr="00741ECA">
        <w:rPr>
          <w:rFonts w:ascii="Helvetica" w:hAnsi="Helvetica"/>
          <w:lang w:val="es-PE"/>
        </w:rPr>
        <w:t>Decisión de certificación</w:t>
      </w:r>
    </w:p>
    <w:p w14:paraId="167BDFA2" w14:textId="4FC457B1" w:rsidR="00741ECA" w:rsidRPr="00741ECA" w:rsidRDefault="00741ECA" w:rsidP="00DE2356">
      <w:pPr>
        <w:pStyle w:val="NormalWeb"/>
        <w:ind w:firstLine="720"/>
        <w:rPr>
          <w:rFonts w:ascii="Helvetica" w:hAnsi="Helvetica"/>
          <w:lang w:val="es-PE"/>
        </w:rPr>
      </w:pPr>
      <w:r w:rsidRPr="00741ECA">
        <w:rPr>
          <w:rFonts w:ascii="Helvetica" w:hAnsi="Helvetica"/>
          <w:lang w:val="es-PE"/>
        </w:rPr>
        <w:t xml:space="preserve">Una característica importante del proceso es la separación entre </w:t>
      </w:r>
      <w:r w:rsidRPr="00741ECA">
        <w:rPr>
          <w:rStyle w:val="Textoennegrita"/>
          <w:rFonts w:ascii="Helvetica" w:hAnsi="Helvetica"/>
          <w:lang w:val="es-PE"/>
        </w:rPr>
        <w:t>auditoría y decisión de certificación</w:t>
      </w:r>
      <w:r w:rsidRPr="00741ECA">
        <w:rPr>
          <w:rFonts w:ascii="Helvetica" w:hAnsi="Helvetica"/>
          <w:lang w:val="es-PE"/>
        </w:rPr>
        <w:t>.</w:t>
      </w:r>
      <w:r w:rsidR="00DE2356" w:rsidRPr="00DE2356">
        <w:rPr>
          <w:rFonts w:ascii="Helvetica" w:hAnsi="Helvetica"/>
          <w:lang w:val="es-PE"/>
        </w:rPr>
        <w:t xml:space="preserve"> </w:t>
      </w:r>
      <w:r w:rsidRPr="00741ECA">
        <w:rPr>
          <w:rFonts w:ascii="Helvetica" w:hAnsi="Helvetica"/>
          <w:lang w:val="es-PE"/>
        </w:rPr>
        <w:t>El auditor recopila y evalúa evidencias y prepara los resultados correspondientes.</w:t>
      </w:r>
    </w:p>
    <w:p w14:paraId="293F1455"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 xml:space="preserve">La decisión sobre la certificación debe realizarse conforme a los procedimientos del organismo de certificación y bajo condiciones que protejan la </w:t>
      </w:r>
      <w:r w:rsidRPr="00741ECA">
        <w:rPr>
          <w:rStyle w:val="Textoennegrita"/>
          <w:rFonts w:ascii="Helvetica" w:hAnsi="Helvetica"/>
          <w:lang w:val="es-PE"/>
        </w:rPr>
        <w:t>imparcialidad del proceso</w:t>
      </w:r>
      <w:r w:rsidRPr="00741ECA">
        <w:rPr>
          <w:rFonts w:ascii="Helvetica" w:hAnsi="Helvetica"/>
          <w:lang w:val="es-PE"/>
        </w:rPr>
        <w:t xml:space="preserve">. ISO/IEC 17021-1 establece requisitos específicos para la estructura, recursos y procesos de los organismos de certificación de sistemas de gestión. </w:t>
      </w:r>
    </w:p>
    <w:p w14:paraId="73FBC97B"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Si se determina que los requisitos aplicables han sido satisfechos, el organismo puede emitir el certificado correspondiente.</w:t>
      </w:r>
    </w:p>
    <w:p w14:paraId="1D6D7443" w14:textId="77777777" w:rsidR="00741ECA" w:rsidRPr="00741ECA" w:rsidRDefault="00741ECA" w:rsidP="00741ECA">
      <w:pPr>
        <w:pStyle w:val="Ttulo3"/>
        <w:rPr>
          <w:rFonts w:ascii="Helvetica" w:hAnsi="Helvetica"/>
          <w:lang w:val="es-PE"/>
        </w:rPr>
      </w:pPr>
      <w:r w:rsidRPr="00741ECA">
        <w:rPr>
          <w:rFonts w:ascii="Helvetica" w:hAnsi="Helvetica"/>
          <w:lang w:val="es-PE"/>
        </w:rPr>
        <w:t>Emisión del certificado</w:t>
      </w:r>
    </w:p>
    <w:p w14:paraId="0B11FC7E"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 xml:space="preserve">Cuando la organización supera satisfactoriamente el proceso de certificación, el organismo de certificación emite un </w:t>
      </w:r>
      <w:r w:rsidRPr="00741ECA">
        <w:rPr>
          <w:rStyle w:val="Textoennegrita"/>
          <w:rFonts w:ascii="Helvetica" w:hAnsi="Helvetica"/>
          <w:lang w:val="es-PE"/>
        </w:rPr>
        <w:t>certificado de conformidad</w:t>
      </w:r>
      <w:r w:rsidRPr="00741ECA">
        <w:rPr>
          <w:rFonts w:ascii="Helvetica" w:hAnsi="Helvetica"/>
          <w:lang w:val="es-PE"/>
        </w:rPr>
        <w:t>.</w:t>
      </w:r>
    </w:p>
    <w:p w14:paraId="4C10328F" w14:textId="77777777" w:rsidR="00741ECA" w:rsidRPr="00741ECA" w:rsidRDefault="00741ECA" w:rsidP="00741ECA">
      <w:pPr>
        <w:pStyle w:val="NormalWeb"/>
        <w:rPr>
          <w:rFonts w:ascii="Helvetica" w:hAnsi="Helvetica"/>
          <w:lang w:val="es-PE"/>
        </w:rPr>
      </w:pPr>
      <w:r w:rsidRPr="00741ECA">
        <w:rPr>
          <w:rFonts w:ascii="Helvetica" w:hAnsi="Helvetica"/>
          <w:lang w:val="es-PE"/>
        </w:rPr>
        <w:t>El certificado normalmente identifica información como:</w:t>
      </w:r>
    </w:p>
    <w:p w14:paraId="2470680D" w14:textId="77777777" w:rsidR="00741ECA" w:rsidRPr="00741ECA" w:rsidRDefault="00741ECA" w:rsidP="0047461E">
      <w:pPr>
        <w:numPr>
          <w:ilvl w:val="0"/>
          <w:numId w:val="335"/>
        </w:numPr>
        <w:spacing w:before="100" w:beforeAutospacing="1" w:after="100" w:afterAutospacing="1" w:line="240" w:lineRule="auto"/>
        <w:rPr>
          <w:rFonts w:ascii="Helvetica" w:hAnsi="Helvetica"/>
        </w:rPr>
      </w:pPr>
      <w:r w:rsidRPr="00741ECA">
        <w:rPr>
          <w:rFonts w:ascii="Helvetica" w:hAnsi="Helvetica"/>
        </w:rPr>
        <w:t xml:space="preserve">Nombre de la organización. </w:t>
      </w:r>
    </w:p>
    <w:p w14:paraId="075474DF" w14:textId="77777777" w:rsidR="00741ECA" w:rsidRPr="00741ECA" w:rsidRDefault="00741ECA" w:rsidP="0047461E">
      <w:pPr>
        <w:numPr>
          <w:ilvl w:val="0"/>
          <w:numId w:val="335"/>
        </w:numPr>
        <w:spacing w:before="100" w:beforeAutospacing="1" w:after="100" w:afterAutospacing="1" w:line="240" w:lineRule="auto"/>
        <w:rPr>
          <w:rFonts w:ascii="Helvetica" w:hAnsi="Helvetica"/>
          <w:lang w:val="es-PE"/>
        </w:rPr>
      </w:pPr>
      <w:r w:rsidRPr="00741ECA">
        <w:rPr>
          <w:rFonts w:ascii="Helvetica" w:hAnsi="Helvetica"/>
          <w:lang w:val="es-PE"/>
        </w:rPr>
        <w:t xml:space="preserve">Norma respecto de la cual se certifica. </w:t>
      </w:r>
    </w:p>
    <w:p w14:paraId="4E1440B0" w14:textId="77777777" w:rsidR="00741ECA" w:rsidRPr="00741ECA" w:rsidRDefault="00741ECA" w:rsidP="0047461E">
      <w:pPr>
        <w:numPr>
          <w:ilvl w:val="0"/>
          <w:numId w:val="335"/>
        </w:numPr>
        <w:spacing w:before="100" w:beforeAutospacing="1" w:after="100" w:afterAutospacing="1" w:line="240" w:lineRule="auto"/>
        <w:rPr>
          <w:rFonts w:ascii="Helvetica" w:hAnsi="Helvetica"/>
        </w:rPr>
      </w:pPr>
      <w:r w:rsidRPr="00741ECA">
        <w:rPr>
          <w:rFonts w:ascii="Helvetica" w:hAnsi="Helvetica"/>
        </w:rPr>
        <w:t xml:space="preserve">Alcance de la certificación. </w:t>
      </w:r>
    </w:p>
    <w:p w14:paraId="7A028A2F" w14:textId="77777777" w:rsidR="00741ECA" w:rsidRPr="00741ECA" w:rsidRDefault="00741ECA" w:rsidP="0047461E">
      <w:pPr>
        <w:numPr>
          <w:ilvl w:val="0"/>
          <w:numId w:val="335"/>
        </w:numPr>
        <w:spacing w:before="100" w:beforeAutospacing="1" w:after="100" w:afterAutospacing="1" w:line="240" w:lineRule="auto"/>
        <w:rPr>
          <w:rFonts w:ascii="Helvetica" w:hAnsi="Helvetica"/>
          <w:lang w:val="es-PE"/>
        </w:rPr>
      </w:pPr>
      <w:r w:rsidRPr="00741ECA">
        <w:rPr>
          <w:rFonts w:ascii="Helvetica" w:hAnsi="Helvetica"/>
          <w:lang w:val="es-PE"/>
        </w:rPr>
        <w:t xml:space="preserve">Identificación del organismo de certificación. </w:t>
      </w:r>
    </w:p>
    <w:p w14:paraId="4E7C1CA4" w14:textId="77777777" w:rsidR="00741ECA" w:rsidRPr="00741ECA" w:rsidRDefault="00741ECA" w:rsidP="0047461E">
      <w:pPr>
        <w:numPr>
          <w:ilvl w:val="0"/>
          <w:numId w:val="335"/>
        </w:numPr>
        <w:spacing w:before="100" w:beforeAutospacing="1" w:after="100" w:afterAutospacing="1" w:line="240" w:lineRule="auto"/>
        <w:rPr>
          <w:rFonts w:ascii="Helvetica" w:hAnsi="Helvetica"/>
        </w:rPr>
      </w:pPr>
      <w:r w:rsidRPr="00741ECA">
        <w:rPr>
          <w:rFonts w:ascii="Helvetica" w:hAnsi="Helvetica"/>
        </w:rPr>
        <w:t xml:space="preserve">Condiciones aplicables. </w:t>
      </w:r>
    </w:p>
    <w:p w14:paraId="0A63AB41" w14:textId="77777777" w:rsidR="00741ECA" w:rsidRPr="00741ECA" w:rsidRDefault="00741ECA" w:rsidP="0047461E">
      <w:pPr>
        <w:numPr>
          <w:ilvl w:val="0"/>
          <w:numId w:val="335"/>
        </w:numPr>
        <w:spacing w:before="100" w:beforeAutospacing="1" w:after="100" w:afterAutospacing="1" w:line="240" w:lineRule="auto"/>
        <w:rPr>
          <w:rFonts w:ascii="Helvetica" w:hAnsi="Helvetica"/>
        </w:rPr>
      </w:pPr>
      <w:r w:rsidRPr="00741ECA">
        <w:rPr>
          <w:rFonts w:ascii="Helvetica" w:hAnsi="Helvetica"/>
        </w:rPr>
        <w:t xml:space="preserve">Fechas relevantes. </w:t>
      </w:r>
    </w:p>
    <w:p w14:paraId="2CAD90C4" w14:textId="77777777" w:rsidR="00741ECA" w:rsidRPr="00741ECA" w:rsidRDefault="00741ECA" w:rsidP="0047461E">
      <w:pPr>
        <w:numPr>
          <w:ilvl w:val="0"/>
          <w:numId w:val="335"/>
        </w:numPr>
        <w:spacing w:before="100" w:beforeAutospacing="1" w:after="100" w:afterAutospacing="1" w:line="240" w:lineRule="auto"/>
        <w:rPr>
          <w:rFonts w:ascii="Helvetica" w:hAnsi="Helvetica"/>
        </w:rPr>
      </w:pPr>
      <w:r w:rsidRPr="00741ECA">
        <w:rPr>
          <w:rFonts w:ascii="Helvetica" w:hAnsi="Helvetica"/>
        </w:rPr>
        <w:t xml:space="preserve">Estado de la certificación. </w:t>
      </w:r>
    </w:p>
    <w:p w14:paraId="199772DE" w14:textId="77777777" w:rsidR="00741ECA" w:rsidRPr="00741ECA" w:rsidRDefault="00741ECA" w:rsidP="00741ECA">
      <w:pPr>
        <w:pStyle w:val="NormalWeb"/>
        <w:rPr>
          <w:rFonts w:ascii="Helvetica" w:hAnsi="Helvetica"/>
          <w:lang w:val="es-PE"/>
        </w:rPr>
      </w:pPr>
      <w:r w:rsidRPr="00741ECA">
        <w:rPr>
          <w:rFonts w:ascii="Helvetica" w:hAnsi="Helvetica"/>
          <w:lang w:val="es-PE"/>
        </w:rPr>
        <w:t xml:space="preserve">El </w:t>
      </w:r>
      <w:r w:rsidRPr="00741ECA">
        <w:rPr>
          <w:rStyle w:val="Textoennegrita"/>
          <w:rFonts w:ascii="Helvetica" w:hAnsi="Helvetica"/>
          <w:lang w:val="es-PE"/>
        </w:rPr>
        <w:t>alcance</w:t>
      </w:r>
      <w:r w:rsidRPr="00741ECA">
        <w:rPr>
          <w:rFonts w:ascii="Helvetica" w:hAnsi="Helvetica"/>
          <w:lang w:val="es-PE"/>
        </w:rPr>
        <w:t xml:space="preserve"> es especialmente importante.</w:t>
      </w:r>
    </w:p>
    <w:p w14:paraId="42C6D5E0" w14:textId="4E0C30DF" w:rsidR="00741ECA" w:rsidRPr="00741ECA" w:rsidRDefault="00741ECA" w:rsidP="00DE2356">
      <w:pPr>
        <w:pStyle w:val="NormalWeb"/>
        <w:ind w:firstLine="720"/>
        <w:rPr>
          <w:rFonts w:ascii="Helvetica" w:hAnsi="Helvetica"/>
          <w:lang w:val="es-PE"/>
        </w:rPr>
      </w:pPr>
      <w:r w:rsidRPr="00741ECA">
        <w:rPr>
          <w:rFonts w:ascii="Helvetica" w:hAnsi="Helvetica"/>
          <w:lang w:val="es-PE"/>
        </w:rPr>
        <w:t>No debe interpretarse automáticamente que una certificación ISO 37001 cubre absolutamente todas las actividades de una organización.</w:t>
      </w:r>
      <w:r w:rsidR="00DE2356" w:rsidRPr="00DE2356">
        <w:rPr>
          <w:rFonts w:ascii="Helvetica" w:hAnsi="Helvetica"/>
          <w:lang w:val="es-PE"/>
        </w:rPr>
        <w:t xml:space="preserve"> </w:t>
      </w:r>
      <w:r w:rsidRPr="00741ECA">
        <w:rPr>
          <w:rFonts w:ascii="Helvetica" w:hAnsi="Helvetica"/>
          <w:lang w:val="es-PE"/>
        </w:rPr>
        <w:t xml:space="preserve">El alcance especifica </w:t>
      </w:r>
      <w:r w:rsidRPr="00741ECA">
        <w:rPr>
          <w:rStyle w:val="Textoennegrita"/>
          <w:rFonts w:ascii="Helvetica" w:hAnsi="Helvetica"/>
          <w:lang w:val="es-PE"/>
        </w:rPr>
        <w:t>qué sistema, actividades, ubicaciones u operaciones están comprendidos</w:t>
      </w:r>
      <w:r w:rsidRPr="00741ECA">
        <w:rPr>
          <w:rFonts w:ascii="Helvetica" w:hAnsi="Helvetica"/>
          <w:lang w:val="es-PE"/>
        </w:rPr>
        <w:t>, de acuerdo con el certificado emitido.</w:t>
      </w:r>
    </w:p>
    <w:p w14:paraId="6107C4CB" w14:textId="77777777" w:rsidR="00741ECA" w:rsidRPr="00741ECA" w:rsidRDefault="00741ECA" w:rsidP="00741ECA">
      <w:pPr>
        <w:pStyle w:val="Ttulo3"/>
        <w:rPr>
          <w:rFonts w:ascii="Helvetica" w:hAnsi="Helvetica"/>
          <w:lang w:val="es-PE"/>
        </w:rPr>
      </w:pPr>
      <w:r w:rsidRPr="00741ECA">
        <w:rPr>
          <w:rFonts w:ascii="Helvetica" w:hAnsi="Helvetica"/>
          <w:lang w:val="es-PE"/>
        </w:rPr>
        <w:t>La certificación no es permanente sin seguimiento</w:t>
      </w:r>
    </w:p>
    <w:p w14:paraId="11868BE3" w14:textId="716351DD" w:rsidR="00741ECA" w:rsidRPr="00741ECA" w:rsidRDefault="00741ECA" w:rsidP="00DE2356">
      <w:pPr>
        <w:pStyle w:val="NormalWeb"/>
        <w:ind w:firstLine="720"/>
        <w:rPr>
          <w:rFonts w:ascii="Helvetica" w:hAnsi="Helvetica"/>
          <w:lang w:val="es-PE"/>
        </w:rPr>
      </w:pPr>
      <w:r w:rsidRPr="00741ECA">
        <w:rPr>
          <w:rFonts w:ascii="Helvetica" w:hAnsi="Helvetica"/>
          <w:lang w:val="es-PE"/>
        </w:rPr>
        <w:t>Obtener el certificado no significa que la organización pueda dejar de gestionar el sistema.</w:t>
      </w:r>
      <w:r w:rsidR="00DE2356" w:rsidRPr="00DE2356">
        <w:rPr>
          <w:rFonts w:ascii="Helvetica" w:hAnsi="Helvetica"/>
          <w:lang w:val="es-PE"/>
        </w:rPr>
        <w:t xml:space="preserve"> </w:t>
      </w:r>
      <w:r w:rsidRPr="00741ECA">
        <w:rPr>
          <w:rFonts w:ascii="Helvetica" w:hAnsi="Helvetica"/>
          <w:lang w:val="es-PE"/>
        </w:rPr>
        <w:t xml:space="preserve">Los esquemas de certificación de sistemas de gestión contemplan </w:t>
      </w:r>
      <w:r w:rsidRPr="00741ECA">
        <w:rPr>
          <w:rStyle w:val="Textoennegrita"/>
          <w:rFonts w:ascii="Helvetica" w:hAnsi="Helvetica"/>
          <w:lang w:val="es-PE"/>
        </w:rPr>
        <w:t>actividades de seguimiento y recertificación</w:t>
      </w:r>
      <w:r w:rsidRPr="00741ECA">
        <w:rPr>
          <w:rFonts w:ascii="Helvetica" w:hAnsi="Helvetica"/>
          <w:lang w:val="es-PE"/>
        </w:rPr>
        <w:t xml:space="preserve">. </w:t>
      </w:r>
    </w:p>
    <w:p w14:paraId="71B12C9A" w14:textId="77777777" w:rsidR="00741ECA" w:rsidRPr="00741ECA" w:rsidRDefault="00741ECA" w:rsidP="00741ECA">
      <w:pPr>
        <w:pStyle w:val="NormalWeb"/>
        <w:rPr>
          <w:rFonts w:ascii="Helvetica" w:hAnsi="Helvetica"/>
          <w:lang w:val="es-PE"/>
        </w:rPr>
      </w:pPr>
      <w:r w:rsidRPr="00741ECA">
        <w:rPr>
          <w:rFonts w:ascii="Helvetica" w:hAnsi="Helvetica"/>
          <w:lang w:val="es-PE"/>
        </w:rPr>
        <w:t>Por ello, la organización debe continuar:</w:t>
      </w:r>
    </w:p>
    <w:p w14:paraId="3508F613" w14:textId="77777777" w:rsidR="00741ECA" w:rsidRPr="00741ECA" w:rsidRDefault="00741ECA" w:rsidP="0047461E">
      <w:pPr>
        <w:numPr>
          <w:ilvl w:val="0"/>
          <w:numId w:val="336"/>
        </w:numPr>
        <w:spacing w:before="100" w:beforeAutospacing="1" w:after="100" w:afterAutospacing="1" w:line="240" w:lineRule="auto"/>
        <w:rPr>
          <w:rFonts w:ascii="Helvetica" w:hAnsi="Helvetica"/>
        </w:rPr>
      </w:pPr>
      <w:r w:rsidRPr="00741ECA">
        <w:rPr>
          <w:rFonts w:ascii="Helvetica" w:hAnsi="Helvetica"/>
        </w:rPr>
        <w:t xml:space="preserve">Evaluando riesgos. </w:t>
      </w:r>
    </w:p>
    <w:p w14:paraId="33D5008F" w14:textId="77777777" w:rsidR="00741ECA" w:rsidRPr="00741ECA" w:rsidRDefault="00741ECA" w:rsidP="0047461E">
      <w:pPr>
        <w:numPr>
          <w:ilvl w:val="0"/>
          <w:numId w:val="336"/>
        </w:numPr>
        <w:spacing w:before="100" w:beforeAutospacing="1" w:after="100" w:afterAutospacing="1" w:line="240" w:lineRule="auto"/>
        <w:rPr>
          <w:rFonts w:ascii="Helvetica" w:hAnsi="Helvetica"/>
        </w:rPr>
      </w:pPr>
      <w:r w:rsidRPr="00741ECA">
        <w:rPr>
          <w:rFonts w:ascii="Helvetica" w:hAnsi="Helvetica"/>
        </w:rPr>
        <w:t xml:space="preserve">Aplicando controles. </w:t>
      </w:r>
    </w:p>
    <w:p w14:paraId="0D8336A2" w14:textId="77777777" w:rsidR="00741ECA" w:rsidRPr="00741ECA" w:rsidRDefault="00741ECA" w:rsidP="0047461E">
      <w:pPr>
        <w:numPr>
          <w:ilvl w:val="0"/>
          <w:numId w:val="336"/>
        </w:numPr>
        <w:spacing w:before="100" w:beforeAutospacing="1" w:after="100" w:afterAutospacing="1" w:line="240" w:lineRule="auto"/>
        <w:rPr>
          <w:rFonts w:ascii="Helvetica" w:hAnsi="Helvetica"/>
        </w:rPr>
      </w:pPr>
      <w:r w:rsidRPr="00741ECA">
        <w:rPr>
          <w:rFonts w:ascii="Helvetica" w:hAnsi="Helvetica"/>
        </w:rPr>
        <w:t xml:space="preserve">Capacitando al personal. </w:t>
      </w:r>
    </w:p>
    <w:p w14:paraId="7DD39FAB" w14:textId="77777777" w:rsidR="00741ECA" w:rsidRPr="00741ECA" w:rsidRDefault="00741ECA" w:rsidP="0047461E">
      <w:pPr>
        <w:numPr>
          <w:ilvl w:val="0"/>
          <w:numId w:val="336"/>
        </w:numPr>
        <w:spacing w:before="100" w:beforeAutospacing="1" w:after="100" w:afterAutospacing="1" w:line="240" w:lineRule="auto"/>
        <w:rPr>
          <w:rFonts w:ascii="Helvetica" w:hAnsi="Helvetica"/>
        </w:rPr>
      </w:pPr>
      <w:r w:rsidRPr="00741ECA">
        <w:rPr>
          <w:rFonts w:ascii="Helvetica" w:hAnsi="Helvetica"/>
        </w:rPr>
        <w:t xml:space="preserve">Realizando auditorías internas. </w:t>
      </w:r>
    </w:p>
    <w:p w14:paraId="3AA15384" w14:textId="77777777" w:rsidR="00741ECA" w:rsidRPr="00741ECA" w:rsidRDefault="00741ECA" w:rsidP="0047461E">
      <w:pPr>
        <w:numPr>
          <w:ilvl w:val="0"/>
          <w:numId w:val="336"/>
        </w:numPr>
        <w:spacing w:before="100" w:beforeAutospacing="1" w:after="100" w:afterAutospacing="1" w:line="240" w:lineRule="auto"/>
        <w:rPr>
          <w:rFonts w:ascii="Helvetica" w:hAnsi="Helvetica"/>
        </w:rPr>
      </w:pPr>
      <w:r w:rsidRPr="00741ECA">
        <w:rPr>
          <w:rFonts w:ascii="Helvetica" w:hAnsi="Helvetica"/>
        </w:rPr>
        <w:t xml:space="preserve">Tratando incidentes. </w:t>
      </w:r>
    </w:p>
    <w:p w14:paraId="5A0DB41C" w14:textId="77777777" w:rsidR="00741ECA" w:rsidRPr="00741ECA" w:rsidRDefault="00741ECA" w:rsidP="0047461E">
      <w:pPr>
        <w:numPr>
          <w:ilvl w:val="0"/>
          <w:numId w:val="336"/>
        </w:numPr>
        <w:spacing w:before="100" w:beforeAutospacing="1" w:after="100" w:afterAutospacing="1" w:line="240" w:lineRule="auto"/>
        <w:rPr>
          <w:rFonts w:ascii="Helvetica" w:hAnsi="Helvetica"/>
        </w:rPr>
      </w:pPr>
      <w:r w:rsidRPr="00741ECA">
        <w:rPr>
          <w:rFonts w:ascii="Helvetica" w:hAnsi="Helvetica"/>
        </w:rPr>
        <w:t xml:space="preserve">Gestionando no conformidades. </w:t>
      </w:r>
    </w:p>
    <w:p w14:paraId="5AC3891C" w14:textId="77777777" w:rsidR="00741ECA" w:rsidRPr="00741ECA" w:rsidRDefault="00741ECA" w:rsidP="0047461E">
      <w:pPr>
        <w:numPr>
          <w:ilvl w:val="0"/>
          <w:numId w:val="336"/>
        </w:numPr>
        <w:spacing w:before="100" w:beforeAutospacing="1" w:after="100" w:afterAutospacing="1" w:line="240" w:lineRule="auto"/>
        <w:rPr>
          <w:rFonts w:ascii="Helvetica" w:hAnsi="Helvetica"/>
        </w:rPr>
      </w:pPr>
      <w:r w:rsidRPr="00741ECA">
        <w:rPr>
          <w:rFonts w:ascii="Helvetica" w:hAnsi="Helvetica"/>
        </w:rPr>
        <w:t xml:space="preserve">Revisando el sistema. </w:t>
      </w:r>
    </w:p>
    <w:p w14:paraId="1A6FE971" w14:textId="77777777" w:rsidR="00741ECA" w:rsidRPr="00741ECA" w:rsidRDefault="00741ECA" w:rsidP="0047461E">
      <w:pPr>
        <w:numPr>
          <w:ilvl w:val="0"/>
          <w:numId w:val="336"/>
        </w:numPr>
        <w:spacing w:before="100" w:beforeAutospacing="1" w:after="100" w:afterAutospacing="1" w:line="240" w:lineRule="auto"/>
        <w:rPr>
          <w:rFonts w:ascii="Helvetica" w:hAnsi="Helvetica"/>
        </w:rPr>
      </w:pPr>
      <w:r w:rsidRPr="00741ECA">
        <w:rPr>
          <w:rFonts w:ascii="Helvetica" w:hAnsi="Helvetica"/>
        </w:rPr>
        <w:t xml:space="preserve">Realizando mejoras. </w:t>
      </w:r>
    </w:p>
    <w:p w14:paraId="525B479A" w14:textId="77777777" w:rsidR="00741ECA" w:rsidRPr="00741ECA" w:rsidRDefault="00741ECA" w:rsidP="00741ECA">
      <w:pPr>
        <w:pStyle w:val="NormalWeb"/>
        <w:rPr>
          <w:rFonts w:ascii="Helvetica" w:hAnsi="Helvetica"/>
          <w:lang w:val="es-PE"/>
        </w:rPr>
      </w:pPr>
      <w:r w:rsidRPr="00741ECA">
        <w:rPr>
          <w:rFonts w:ascii="Helvetica" w:hAnsi="Helvetica"/>
          <w:lang w:val="es-PE"/>
        </w:rPr>
        <w:t xml:space="preserve">La certificación debe entenderse como parte de un </w:t>
      </w:r>
      <w:r w:rsidRPr="00741ECA">
        <w:rPr>
          <w:rStyle w:val="Textoennegrita"/>
          <w:rFonts w:ascii="Helvetica" w:hAnsi="Helvetica"/>
          <w:lang w:val="es-PE"/>
        </w:rPr>
        <w:t>ciclo continuo de evaluación y mejora</w:t>
      </w:r>
      <w:r w:rsidRPr="00741ECA">
        <w:rPr>
          <w:rFonts w:ascii="Helvetica" w:hAnsi="Helvetica"/>
          <w:lang w:val="es-PE"/>
        </w:rPr>
        <w:t>.</w:t>
      </w:r>
    </w:p>
    <w:p w14:paraId="12D6B797" w14:textId="77777777" w:rsidR="00741ECA" w:rsidRPr="00741ECA" w:rsidRDefault="00741ECA" w:rsidP="00741ECA">
      <w:pPr>
        <w:pStyle w:val="Ttulo3"/>
        <w:rPr>
          <w:rFonts w:ascii="Helvetica" w:hAnsi="Helvetica"/>
          <w:lang w:val="es-PE"/>
        </w:rPr>
      </w:pPr>
      <w:r w:rsidRPr="00741ECA">
        <w:rPr>
          <w:rFonts w:ascii="Helvetica" w:hAnsi="Helvetica"/>
          <w:lang w:val="es-PE"/>
        </w:rPr>
        <w:t>Auditorías de seguimiento</w:t>
      </w:r>
    </w:p>
    <w:p w14:paraId="0D686971" w14:textId="19646B75" w:rsidR="00741ECA" w:rsidRPr="00741ECA" w:rsidRDefault="00741ECA" w:rsidP="00DE2356">
      <w:pPr>
        <w:pStyle w:val="NormalWeb"/>
        <w:ind w:firstLine="720"/>
        <w:rPr>
          <w:rFonts w:ascii="Helvetica" w:hAnsi="Helvetica"/>
          <w:lang w:val="es-PE"/>
        </w:rPr>
      </w:pPr>
      <w:r w:rsidRPr="00741ECA">
        <w:rPr>
          <w:rFonts w:ascii="Helvetica" w:hAnsi="Helvetica"/>
          <w:lang w:val="es-PE"/>
        </w:rPr>
        <w:t>Después de la certificación inicial, el organismo certificador realiza actividades de seguimiento de acuerdo con el esquema aplicable.</w:t>
      </w:r>
      <w:r w:rsidR="00DE2356" w:rsidRPr="00DE2356">
        <w:rPr>
          <w:rFonts w:ascii="Helvetica" w:hAnsi="Helvetica"/>
          <w:lang w:val="es-PE"/>
        </w:rPr>
        <w:t xml:space="preserve"> </w:t>
      </w:r>
      <w:r w:rsidRPr="00741ECA">
        <w:rPr>
          <w:rFonts w:ascii="Helvetica" w:hAnsi="Helvetica"/>
          <w:lang w:val="es-PE"/>
        </w:rPr>
        <w:t xml:space="preserve">Estas auditorías permiten comprobar que el Sistema de Gestión Antisoborno </w:t>
      </w:r>
      <w:r w:rsidRPr="00741ECA">
        <w:rPr>
          <w:rStyle w:val="Textoennegrita"/>
          <w:rFonts w:ascii="Helvetica" w:hAnsi="Helvetica"/>
          <w:lang w:val="es-PE"/>
        </w:rPr>
        <w:t>continúa implementado y funcionando</w:t>
      </w:r>
      <w:r w:rsidRPr="00741ECA">
        <w:rPr>
          <w:rFonts w:ascii="Helvetica" w:hAnsi="Helvetica"/>
          <w:lang w:val="es-PE"/>
        </w:rPr>
        <w:t>.</w:t>
      </w:r>
    </w:p>
    <w:p w14:paraId="79A1DC47" w14:textId="77777777" w:rsidR="00741ECA" w:rsidRPr="00741ECA" w:rsidRDefault="00741ECA" w:rsidP="00DE2356">
      <w:pPr>
        <w:pStyle w:val="NormalWeb"/>
        <w:ind w:firstLine="360"/>
        <w:rPr>
          <w:rFonts w:ascii="Helvetica" w:hAnsi="Helvetica"/>
          <w:lang w:val="es-PE"/>
        </w:rPr>
      </w:pPr>
      <w:r w:rsidRPr="00741ECA">
        <w:rPr>
          <w:rFonts w:ascii="Helvetica" w:hAnsi="Helvetica"/>
          <w:lang w:val="es-PE"/>
        </w:rPr>
        <w:t>Durante estas evaluaciones pueden revisarse nuevamente diferentes componentes del sistema, especialmente aquellos relacionados con:</w:t>
      </w:r>
    </w:p>
    <w:p w14:paraId="518C93E4" w14:textId="77777777" w:rsidR="00741ECA" w:rsidRPr="00741ECA" w:rsidRDefault="00741ECA" w:rsidP="0047461E">
      <w:pPr>
        <w:numPr>
          <w:ilvl w:val="0"/>
          <w:numId w:val="337"/>
        </w:numPr>
        <w:spacing w:before="100" w:beforeAutospacing="1" w:after="100" w:afterAutospacing="1" w:line="240" w:lineRule="auto"/>
        <w:rPr>
          <w:rFonts w:ascii="Helvetica" w:hAnsi="Helvetica"/>
        </w:rPr>
      </w:pPr>
      <w:r w:rsidRPr="00741ECA">
        <w:rPr>
          <w:rFonts w:ascii="Helvetica" w:hAnsi="Helvetica"/>
        </w:rPr>
        <w:t xml:space="preserve">Cambios importantes. </w:t>
      </w:r>
    </w:p>
    <w:p w14:paraId="191274A9" w14:textId="77777777" w:rsidR="00741ECA" w:rsidRPr="00741ECA" w:rsidRDefault="00741ECA" w:rsidP="0047461E">
      <w:pPr>
        <w:numPr>
          <w:ilvl w:val="0"/>
          <w:numId w:val="337"/>
        </w:numPr>
        <w:spacing w:before="100" w:beforeAutospacing="1" w:after="100" w:afterAutospacing="1" w:line="240" w:lineRule="auto"/>
        <w:rPr>
          <w:rFonts w:ascii="Helvetica" w:hAnsi="Helvetica"/>
        </w:rPr>
      </w:pPr>
      <w:r w:rsidRPr="00741ECA">
        <w:rPr>
          <w:rFonts w:ascii="Helvetica" w:hAnsi="Helvetica"/>
        </w:rPr>
        <w:t xml:space="preserve">Riesgos. </w:t>
      </w:r>
    </w:p>
    <w:p w14:paraId="74124145" w14:textId="77777777" w:rsidR="00741ECA" w:rsidRPr="00741ECA" w:rsidRDefault="00741ECA" w:rsidP="0047461E">
      <w:pPr>
        <w:numPr>
          <w:ilvl w:val="0"/>
          <w:numId w:val="337"/>
        </w:numPr>
        <w:spacing w:before="100" w:beforeAutospacing="1" w:after="100" w:afterAutospacing="1" w:line="240" w:lineRule="auto"/>
        <w:rPr>
          <w:rFonts w:ascii="Helvetica" w:hAnsi="Helvetica"/>
        </w:rPr>
      </w:pPr>
      <w:r w:rsidRPr="00741ECA">
        <w:rPr>
          <w:rFonts w:ascii="Helvetica" w:hAnsi="Helvetica"/>
        </w:rPr>
        <w:t xml:space="preserve">Resultados de auditorías. </w:t>
      </w:r>
    </w:p>
    <w:p w14:paraId="7B5EF803" w14:textId="77777777" w:rsidR="00741ECA" w:rsidRPr="00741ECA" w:rsidRDefault="00741ECA" w:rsidP="0047461E">
      <w:pPr>
        <w:numPr>
          <w:ilvl w:val="0"/>
          <w:numId w:val="337"/>
        </w:numPr>
        <w:spacing w:before="100" w:beforeAutospacing="1" w:after="100" w:afterAutospacing="1" w:line="240" w:lineRule="auto"/>
        <w:rPr>
          <w:rFonts w:ascii="Helvetica" w:hAnsi="Helvetica"/>
        </w:rPr>
      </w:pPr>
      <w:r w:rsidRPr="00741ECA">
        <w:rPr>
          <w:rFonts w:ascii="Helvetica" w:hAnsi="Helvetica"/>
        </w:rPr>
        <w:t xml:space="preserve">Incidentes. </w:t>
      </w:r>
    </w:p>
    <w:p w14:paraId="055D865A" w14:textId="77777777" w:rsidR="00741ECA" w:rsidRPr="00741ECA" w:rsidRDefault="00741ECA" w:rsidP="0047461E">
      <w:pPr>
        <w:numPr>
          <w:ilvl w:val="0"/>
          <w:numId w:val="337"/>
        </w:numPr>
        <w:spacing w:before="100" w:beforeAutospacing="1" w:after="100" w:afterAutospacing="1" w:line="240" w:lineRule="auto"/>
        <w:rPr>
          <w:rFonts w:ascii="Helvetica" w:hAnsi="Helvetica"/>
        </w:rPr>
      </w:pPr>
      <w:r w:rsidRPr="00741ECA">
        <w:rPr>
          <w:rFonts w:ascii="Helvetica" w:hAnsi="Helvetica"/>
        </w:rPr>
        <w:t xml:space="preserve">Acciones correctivas. </w:t>
      </w:r>
    </w:p>
    <w:p w14:paraId="6FF7D687" w14:textId="77777777" w:rsidR="00741ECA" w:rsidRPr="00741ECA" w:rsidRDefault="00741ECA" w:rsidP="0047461E">
      <w:pPr>
        <w:numPr>
          <w:ilvl w:val="0"/>
          <w:numId w:val="337"/>
        </w:numPr>
        <w:spacing w:before="100" w:beforeAutospacing="1" w:after="100" w:afterAutospacing="1" w:line="240" w:lineRule="auto"/>
        <w:rPr>
          <w:rFonts w:ascii="Helvetica" w:hAnsi="Helvetica"/>
        </w:rPr>
      </w:pPr>
      <w:r w:rsidRPr="00741ECA">
        <w:rPr>
          <w:rFonts w:ascii="Helvetica" w:hAnsi="Helvetica"/>
        </w:rPr>
        <w:t xml:space="preserve">Controles. </w:t>
      </w:r>
    </w:p>
    <w:p w14:paraId="11EDDCDA" w14:textId="77777777" w:rsidR="00741ECA" w:rsidRPr="00741ECA" w:rsidRDefault="00741ECA" w:rsidP="0047461E">
      <w:pPr>
        <w:numPr>
          <w:ilvl w:val="0"/>
          <w:numId w:val="337"/>
        </w:numPr>
        <w:spacing w:before="100" w:beforeAutospacing="1" w:after="100" w:afterAutospacing="1" w:line="240" w:lineRule="auto"/>
        <w:rPr>
          <w:rFonts w:ascii="Helvetica" w:hAnsi="Helvetica"/>
        </w:rPr>
      </w:pPr>
      <w:r w:rsidRPr="00741ECA">
        <w:rPr>
          <w:rFonts w:ascii="Helvetica" w:hAnsi="Helvetica"/>
        </w:rPr>
        <w:t xml:space="preserve">Procesos relevantes. </w:t>
      </w:r>
    </w:p>
    <w:p w14:paraId="6D3E4892" w14:textId="77777777" w:rsidR="00741ECA" w:rsidRPr="00741ECA" w:rsidRDefault="00741ECA" w:rsidP="00741ECA">
      <w:pPr>
        <w:pStyle w:val="Ttulo3"/>
        <w:rPr>
          <w:rFonts w:ascii="Helvetica" w:hAnsi="Helvetica"/>
        </w:rPr>
      </w:pPr>
      <w:r w:rsidRPr="00741ECA">
        <w:rPr>
          <w:rFonts w:ascii="Helvetica" w:hAnsi="Helvetica"/>
        </w:rPr>
        <w:t>Recertificación</w:t>
      </w:r>
    </w:p>
    <w:p w14:paraId="0972FDC8"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 xml:space="preserve">Al finalizar el ciclo de certificación correspondiente, la organización puede someterse a un </w:t>
      </w:r>
      <w:r w:rsidRPr="00741ECA">
        <w:rPr>
          <w:rStyle w:val="Textoennegrita"/>
          <w:rFonts w:ascii="Helvetica" w:hAnsi="Helvetica"/>
          <w:lang w:val="es-PE"/>
        </w:rPr>
        <w:t>proceso de recertificación</w:t>
      </w:r>
      <w:r w:rsidRPr="00741ECA">
        <w:rPr>
          <w:rFonts w:ascii="Helvetica" w:hAnsi="Helvetica"/>
          <w:lang w:val="es-PE"/>
        </w:rPr>
        <w:t>.</w:t>
      </w:r>
    </w:p>
    <w:p w14:paraId="4EAFBE92" w14:textId="4AE07BBD" w:rsidR="00741ECA" w:rsidRPr="00741ECA" w:rsidRDefault="00741ECA" w:rsidP="00DE2356">
      <w:pPr>
        <w:pStyle w:val="NormalWeb"/>
        <w:ind w:firstLine="720"/>
        <w:rPr>
          <w:rFonts w:ascii="Helvetica" w:hAnsi="Helvetica"/>
          <w:lang w:val="es-PE"/>
        </w:rPr>
      </w:pPr>
      <w:r w:rsidRPr="00741ECA">
        <w:rPr>
          <w:rFonts w:ascii="Helvetica" w:hAnsi="Helvetica"/>
          <w:lang w:val="es-PE"/>
        </w:rPr>
        <w:t>La finalidad es comprobar nuevamente que el sistema continúa cumpliendo los requisitos aplicables y sigue siendo adecuado para las condiciones actuales de la organización.</w:t>
      </w:r>
      <w:r w:rsidR="00DE2356" w:rsidRPr="00DE2356">
        <w:rPr>
          <w:rFonts w:ascii="Helvetica" w:hAnsi="Helvetica"/>
          <w:lang w:val="es-PE"/>
        </w:rPr>
        <w:t xml:space="preserve"> </w:t>
      </w:r>
      <w:r w:rsidRPr="00741ECA">
        <w:rPr>
          <w:rFonts w:ascii="Helvetica" w:hAnsi="Helvetica"/>
          <w:lang w:val="es-PE"/>
        </w:rPr>
        <w:t>La recertificación no debe entenderse como una simple renovación administrativa del certificado.</w:t>
      </w:r>
      <w:r w:rsidR="00DE2356" w:rsidRPr="00DE2356">
        <w:rPr>
          <w:rFonts w:ascii="Helvetica" w:hAnsi="Helvetica"/>
          <w:lang w:val="es-PE"/>
        </w:rPr>
        <w:t xml:space="preserve"> </w:t>
      </w:r>
      <w:r w:rsidRPr="00741ECA">
        <w:rPr>
          <w:rFonts w:ascii="Helvetica" w:hAnsi="Helvetica"/>
          <w:lang w:val="es-PE"/>
        </w:rPr>
        <w:t>Implica una nueva evaluación dentro del esquema correspondiente.</w:t>
      </w:r>
    </w:p>
    <w:p w14:paraId="472EB544" w14:textId="77777777" w:rsidR="00741ECA" w:rsidRPr="00741ECA" w:rsidRDefault="00741ECA" w:rsidP="00741ECA">
      <w:pPr>
        <w:pStyle w:val="Ttulo3"/>
        <w:rPr>
          <w:rFonts w:ascii="Helvetica" w:hAnsi="Helvetica"/>
          <w:lang w:val="es-PE"/>
        </w:rPr>
      </w:pPr>
      <w:r w:rsidRPr="00741ECA">
        <w:rPr>
          <w:rFonts w:ascii="Helvetica" w:hAnsi="Helvetica"/>
          <w:lang w:val="es-PE"/>
        </w:rPr>
        <w:t>Cambios que pueden afectar la certificación</w:t>
      </w:r>
    </w:p>
    <w:p w14:paraId="65ECBD74"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Durante el período de certificación pueden producirse cambios importantes en la organización.</w:t>
      </w:r>
    </w:p>
    <w:p w14:paraId="462CFD7B" w14:textId="77777777" w:rsidR="00741ECA" w:rsidRPr="00741ECA" w:rsidRDefault="00741ECA" w:rsidP="00741ECA">
      <w:pPr>
        <w:pStyle w:val="NormalWeb"/>
        <w:rPr>
          <w:rFonts w:ascii="Helvetica" w:hAnsi="Helvetica"/>
        </w:rPr>
      </w:pPr>
      <w:r w:rsidRPr="00741ECA">
        <w:rPr>
          <w:rFonts w:ascii="Helvetica" w:hAnsi="Helvetica"/>
        </w:rPr>
        <w:t>Por ejemplo:</w:t>
      </w:r>
    </w:p>
    <w:p w14:paraId="47053891" w14:textId="77777777" w:rsidR="00741ECA" w:rsidRPr="00741ECA" w:rsidRDefault="00741ECA" w:rsidP="0047461E">
      <w:pPr>
        <w:numPr>
          <w:ilvl w:val="0"/>
          <w:numId w:val="338"/>
        </w:numPr>
        <w:spacing w:before="100" w:beforeAutospacing="1" w:after="100" w:afterAutospacing="1" w:line="240" w:lineRule="auto"/>
        <w:rPr>
          <w:rFonts w:ascii="Helvetica" w:hAnsi="Helvetica"/>
        </w:rPr>
      </w:pPr>
      <w:r w:rsidRPr="00741ECA">
        <w:rPr>
          <w:rFonts w:ascii="Helvetica" w:hAnsi="Helvetica"/>
        </w:rPr>
        <w:t xml:space="preserve">Adquisiciones. </w:t>
      </w:r>
    </w:p>
    <w:p w14:paraId="2E57E732" w14:textId="77777777" w:rsidR="00741ECA" w:rsidRPr="00741ECA" w:rsidRDefault="00741ECA" w:rsidP="0047461E">
      <w:pPr>
        <w:numPr>
          <w:ilvl w:val="0"/>
          <w:numId w:val="338"/>
        </w:numPr>
        <w:spacing w:before="100" w:beforeAutospacing="1" w:after="100" w:afterAutospacing="1" w:line="240" w:lineRule="auto"/>
        <w:rPr>
          <w:rFonts w:ascii="Helvetica" w:hAnsi="Helvetica"/>
        </w:rPr>
      </w:pPr>
      <w:r w:rsidRPr="00741ECA">
        <w:rPr>
          <w:rFonts w:ascii="Helvetica" w:hAnsi="Helvetica"/>
        </w:rPr>
        <w:t xml:space="preserve">Fusiones. </w:t>
      </w:r>
    </w:p>
    <w:p w14:paraId="7D4D3ECE" w14:textId="77777777" w:rsidR="00741ECA" w:rsidRPr="00741ECA" w:rsidRDefault="00741ECA" w:rsidP="0047461E">
      <w:pPr>
        <w:numPr>
          <w:ilvl w:val="0"/>
          <w:numId w:val="338"/>
        </w:numPr>
        <w:spacing w:before="100" w:beforeAutospacing="1" w:after="100" w:afterAutospacing="1" w:line="240" w:lineRule="auto"/>
        <w:rPr>
          <w:rFonts w:ascii="Helvetica" w:hAnsi="Helvetica"/>
        </w:rPr>
      </w:pPr>
      <w:r w:rsidRPr="00741ECA">
        <w:rPr>
          <w:rFonts w:ascii="Helvetica" w:hAnsi="Helvetica"/>
        </w:rPr>
        <w:t xml:space="preserve">Cambios de estructura. </w:t>
      </w:r>
    </w:p>
    <w:p w14:paraId="176F5648" w14:textId="77777777" w:rsidR="00741ECA" w:rsidRPr="00741ECA" w:rsidRDefault="00741ECA" w:rsidP="0047461E">
      <w:pPr>
        <w:numPr>
          <w:ilvl w:val="0"/>
          <w:numId w:val="338"/>
        </w:numPr>
        <w:spacing w:before="100" w:beforeAutospacing="1" w:after="100" w:afterAutospacing="1" w:line="240" w:lineRule="auto"/>
        <w:rPr>
          <w:rFonts w:ascii="Helvetica" w:hAnsi="Helvetica"/>
        </w:rPr>
      </w:pPr>
      <w:r w:rsidRPr="00741ECA">
        <w:rPr>
          <w:rFonts w:ascii="Helvetica" w:hAnsi="Helvetica"/>
        </w:rPr>
        <w:t xml:space="preserve">Nuevas sedes. </w:t>
      </w:r>
    </w:p>
    <w:p w14:paraId="254DBBEF" w14:textId="77777777" w:rsidR="00741ECA" w:rsidRPr="00741ECA" w:rsidRDefault="00741ECA" w:rsidP="0047461E">
      <w:pPr>
        <w:numPr>
          <w:ilvl w:val="0"/>
          <w:numId w:val="338"/>
        </w:numPr>
        <w:spacing w:before="100" w:beforeAutospacing="1" w:after="100" w:afterAutospacing="1" w:line="240" w:lineRule="auto"/>
        <w:rPr>
          <w:rFonts w:ascii="Helvetica" w:hAnsi="Helvetica"/>
        </w:rPr>
      </w:pPr>
      <w:r w:rsidRPr="00741ECA">
        <w:rPr>
          <w:rFonts w:ascii="Helvetica" w:hAnsi="Helvetica"/>
        </w:rPr>
        <w:t xml:space="preserve">Nuevos países de operación. </w:t>
      </w:r>
    </w:p>
    <w:p w14:paraId="322F8702" w14:textId="77777777" w:rsidR="00741ECA" w:rsidRPr="00741ECA" w:rsidRDefault="00741ECA" w:rsidP="0047461E">
      <w:pPr>
        <w:numPr>
          <w:ilvl w:val="0"/>
          <w:numId w:val="338"/>
        </w:numPr>
        <w:spacing w:before="100" w:beforeAutospacing="1" w:after="100" w:afterAutospacing="1" w:line="240" w:lineRule="auto"/>
        <w:rPr>
          <w:rFonts w:ascii="Helvetica" w:hAnsi="Helvetica"/>
        </w:rPr>
      </w:pPr>
      <w:r w:rsidRPr="00741ECA">
        <w:rPr>
          <w:rFonts w:ascii="Helvetica" w:hAnsi="Helvetica"/>
        </w:rPr>
        <w:t xml:space="preserve">Nuevas actividades. </w:t>
      </w:r>
    </w:p>
    <w:p w14:paraId="645B20A1" w14:textId="77777777" w:rsidR="00741ECA" w:rsidRPr="00741ECA" w:rsidRDefault="00741ECA" w:rsidP="0047461E">
      <w:pPr>
        <w:numPr>
          <w:ilvl w:val="0"/>
          <w:numId w:val="338"/>
        </w:numPr>
        <w:spacing w:before="100" w:beforeAutospacing="1" w:after="100" w:afterAutospacing="1" w:line="240" w:lineRule="auto"/>
        <w:rPr>
          <w:rFonts w:ascii="Helvetica" w:hAnsi="Helvetica"/>
        </w:rPr>
      </w:pPr>
      <w:r w:rsidRPr="00741ECA">
        <w:rPr>
          <w:rFonts w:ascii="Helvetica" w:hAnsi="Helvetica"/>
        </w:rPr>
        <w:t xml:space="preserve">Cambios importantes en procesos. </w:t>
      </w:r>
    </w:p>
    <w:p w14:paraId="16FFB694" w14:textId="77777777" w:rsidR="00741ECA" w:rsidRPr="00741ECA" w:rsidRDefault="00741ECA" w:rsidP="0047461E">
      <w:pPr>
        <w:numPr>
          <w:ilvl w:val="0"/>
          <w:numId w:val="338"/>
        </w:numPr>
        <w:spacing w:before="100" w:beforeAutospacing="1" w:after="100" w:afterAutospacing="1" w:line="240" w:lineRule="auto"/>
        <w:rPr>
          <w:rFonts w:ascii="Helvetica" w:hAnsi="Helvetica"/>
        </w:rPr>
      </w:pPr>
      <w:r w:rsidRPr="00741ECA">
        <w:rPr>
          <w:rFonts w:ascii="Helvetica" w:hAnsi="Helvetica"/>
        </w:rPr>
        <w:t xml:space="preserve">Modificación del alcance. </w:t>
      </w:r>
    </w:p>
    <w:p w14:paraId="6B0C096E" w14:textId="77777777" w:rsidR="00741ECA" w:rsidRPr="00741ECA" w:rsidRDefault="00741ECA" w:rsidP="00DE2356">
      <w:pPr>
        <w:pStyle w:val="NormalWeb"/>
        <w:ind w:firstLine="360"/>
        <w:rPr>
          <w:rFonts w:ascii="Helvetica" w:hAnsi="Helvetica"/>
          <w:lang w:val="es-PE"/>
        </w:rPr>
      </w:pPr>
      <w:r w:rsidRPr="00741ECA">
        <w:rPr>
          <w:rFonts w:ascii="Helvetica" w:hAnsi="Helvetica"/>
          <w:lang w:val="es-PE"/>
        </w:rPr>
        <w:t>Estos cambios pueden requerir comunicación al organismo de certificación y, dependiendo de las circunstancias, una evaluación adicional.</w:t>
      </w:r>
    </w:p>
    <w:p w14:paraId="47D2AD9B" w14:textId="77777777" w:rsidR="00741ECA" w:rsidRPr="00741ECA" w:rsidRDefault="00741ECA" w:rsidP="00DE2356">
      <w:pPr>
        <w:pStyle w:val="NormalWeb"/>
        <w:ind w:firstLine="360"/>
        <w:rPr>
          <w:rFonts w:ascii="Helvetica" w:hAnsi="Helvetica"/>
          <w:lang w:val="es-PE"/>
        </w:rPr>
      </w:pPr>
      <w:r w:rsidRPr="00741ECA">
        <w:rPr>
          <w:rFonts w:ascii="Helvetica" w:hAnsi="Helvetica"/>
          <w:lang w:val="es-PE"/>
        </w:rPr>
        <w:t xml:space="preserve">Los organismos de certificación deben contar con procesos para gestionar </w:t>
      </w:r>
      <w:r w:rsidRPr="00741ECA">
        <w:rPr>
          <w:rStyle w:val="Textoennegrita"/>
          <w:rFonts w:ascii="Helvetica" w:hAnsi="Helvetica"/>
          <w:lang w:val="es-PE"/>
        </w:rPr>
        <w:t>cambios que puedan afectar la certificación</w:t>
      </w:r>
      <w:r w:rsidRPr="00741ECA">
        <w:rPr>
          <w:rFonts w:ascii="Helvetica" w:hAnsi="Helvetica"/>
          <w:lang w:val="es-PE"/>
        </w:rPr>
        <w:t xml:space="preserve">, así como para situaciones como ampliación o reducción del alcance, suspensión o retiro de la certificación. </w:t>
      </w:r>
    </w:p>
    <w:p w14:paraId="785AFBD5" w14:textId="77777777" w:rsidR="00741ECA" w:rsidRPr="00741ECA" w:rsidRDefault="00741ECA" w:rsidP="00741ECA">
      <w:pPr>
        <w:pStyle w:val="Ttulo3"/>
        <w:rPr>
          <w:rFonts w:ascii="Helvetica" w:hAnsi="Helvetica"/>
          <w:lang w:val="es-PE"/>
        </w:rPr>
      </w:pPr>
      <w:r w:rsidRPr="00741ECA">
        <w:rPr>
          <w:rFonts w:ascii="Helvetica" w:hAnsi="Helvetica"/>
          <w:lang w:val="es-PE"/>
        </w:rPr>
        <w:t>Suspensión o retiro de la certificación</w:t>
      </w:r>
    </w:p>
    <w:p w14:paraId="1190E06F" w14:textId="5EB27A6C" w:rsidR="00741ECA" w:rsidRPr="00741ECA" w:rsidRDefault="00741ECA" w:rsidP="00DE2356">
      <w:pPr>
        <w:pStyle w:val="NormalWeb"/>
        <w:ind w:firstLine="720"/>
        <w:rPr>
          <w:rFonts w:ascii="Helvetica" w:hAnsi="Helvetica"/>
          <w:lang w:val="es-PE"/>
        </w:rPr>
      </w:pPr>
      <w:r w:rsidRPr="00741ECA">
        <w:rPr>
          <w:rFonts w:ascii="Helvetica" w:hAnsi="Helvetica"/>
          <w:lang w:val="es-PE"/>
        </w:rPr>
        <w:t xml:space="preserve">En determinadas circunstancias, una certificación puede ser </w:t>
      </w:r>
      <w:r w:rsidRPr="00741ECA">
        <w:rPr>
          <w:rStyle w:val="Textoennegrita"/>
          <w:rFonts w:ascii="Helvetica" w:hAnsi="Helvetica"/>
          <w:lang w:val="es-PE"/>
        </w:rPr>
        <w:t>suspendida, reducida o retirada</w:t>
      </w:r>
      <w:r w:rsidRPr="00741ECA">
        <w:rPr>
          <w:rFonts w:ascii="Helvetica" w:hAnsi="Helvetica"/>
          <w:lang w:val="es-PE"/>
        </w:rPr>
        <w:t xml:space="preserve"> conforme a las reglas aplicables.</w:t>
      </w:r>
      <w:r w:rsidR="00DE2356" w:rsidRPr="00DE2356">
        <w:rPr>
          <w:rFonts w:ascii="Helvetica" w:hAnsi="Helvetica"/>
          <w:lang w:val="es-PE"/>
        </w:rPr>
        <w:t xml:space="preserve"> </w:t>
      </w:r>
      <w:r w:rsidRPr="00741ECA">
        <w:rPr>
          <w:rFonts w:ascii="Helvetica" w:hAnsi="Helvetica"/>
          <w:lang w:val="es-PE"/>
        </w:rPr>
        <w:t>Esto puede ocurrir, por ejemplo, cuando una organización deja de cumplir requisitos relevantes o no permite realizar las actividades de seguimiento requeridas.</w:t>
      </w:r>
    </w:p>
    <w:p w14:paraId="7DFEB4D3"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 xml:space="preserve">Por ello, mantener una certificación implica mantener también el </w:t>
      </w:r>
      <w:r w:rsidRPr="00741ECA">
        <w:rPr>
          <w:rStyle w:val="Textoennegrita"/>
          <w:rFonts w:ascii="Helvetica" w:hAnsi="Helvetica"/>
          <w:lang w:val="es-PE"/>
        </w:rPr>
        <w:t>funcionamiento efectivo del sistema</w:t>
      </w:r>
      <w:r w:rsidRPr="00741ECA">
        <w:rPr>
          <w:rFonts w:ascii="Helvetica" w:hAnsi="Helvetica"/>
          <w:lang w:val="es-PE"/>
        </w:rPr>
        <w:t>.</w:t>
      </w:r>
    </w:p>
    <w:p w14:paraId="2F6BECD4" w14:textId="77777777" w:rsidR="00741ECA" w:rsidRPr="00741ECA" w:rsidRDefault="00741ECA" w:rsidP="00741ECA">
      <w:pPr>
        <w:pStyle w:val="Ttulo3"/>
        <w:rPr>
          <w:rFonts w:ascii="Helvetica" w:hAnsi="Helvetica"/>
          <w:lang w:val="es-PE"/>
        </w:rPr>
      </w:pPr>
      <w:r w:rsidRPr="00741ECA">
        <w:rPr>
          <w:rFonts w:ascii="Helvetica" w:hAnsi="Helvetica"/>
          <w:lang w:val="es-PE"/>
        </w:rPr>
        <w:t>Importancia de la acreditación</w:t>
      </w:r>
    </w:p>
    <w:p w14:paraId="1348BDD8" w14:textId="6A114375" w:rsidR="00741ECA" w:rsidRPr="00741ECA" w:rsidRDefault="00741ECA" w:rsidP="00DE2356">
      <w:pPr>
        <w:pStyle w:val="NormalWeb"/>
        <w:ind w:firstLine="720"/>
        <w:rPr>
          <w:rFonts w:ascii="Helvetica" w:hAnsi="Helvetica"/>
          <w:lang w:val="es-PE"/>
        </w:rPr>
      </w:pPr>
      <w:r w:rsidRPr="00741ECA">
        <w:rPr>
          <w:rFonts w:ascii="Helvetica" w:hAnsi="Helvetica"/>
          <w:lang w:val="es-PE"/>
        </w:rPr>
        <w:t>La acreditación aporta una capa adicional de confianza.</w:t>
      </w:r>
      <w:r w:rsidR="00DE2356" w:rsidRPr="00DE2356">
        <w:rPr>
          <w:rFonts w:ascii="Helvetica" w:hAnsi="Helvetica"/>
          <w:lang w:val="es-PE"/>
        </w:rPr>
        <w:t xml:space="preserve"> </w:t>
      </w:r>
      <w:r w:rsidRPr="00741ECA">
        <w:rPr>
          <w:rFonts w:ascii="Helvetica" w:hAnsi="Helvetica"/>
          <w:lang w:val="es-PE"/>
        </w:rPr>
        <w:t xml:space="preserve">El organismo de acreditación evalúa si el organismo de certificación tiene la </w:t>
      </w:r>
      <w:r w:rsidRPr="00741ECA">
        <w:rPr>
          <w:rStyle w:val="Textoennegrita"/>
          <w:rFonts w:ascii="Helvetica" w:hAnsi="Helvetica"/>
          <w:lang w:val="es-PE"/>
        </w:rPr>
        <w:t>competencia, imparcialidad y capacidad necesarias</w:t>
      </w:r>
      <w:r w:rsidRPr="00741ECA">
        <w:rPr>
          <w:rFonts w:ascii="Helvetica" w:hAnsi="Helvetica"/>
          <w:lang w:val="es-PE"/>
        </w:rPr>
        <w:t xml:space="preserve"> para realizar sus actividades dentro de su alcance.</w:t>
      </w:r>
    </w:p>
    <w:p w14:paraId="041DBA36" w14:textId="3355D119" w:rsidR="00741ECA" w:rsidRPr="00741ECA" w:rsidRDefault="00741ECA" w:rsidP="00DE2356">
      <w:pPr>
        <w:pStyle w:val="NormalWeb"/>
        <w:ind w:firstLine="720"/>
        <w:rPr>
          <w:rFonts w:ascii="Helvetica" w:hAnsi="Helvetica"/>
          <w:lang w:val="es-PE"/>
        </w:rPr>
      </w:pPr>
      <w:r w:rsidRPr="00741ECA">
        <w:rPr>
          <w:rFonts w:ascii="Helvetica" w:hAnsi="Helvetica"/>
          <w:lang w:val="es-PE"/>
        </w:rPr>
        <w:t>ISO explica que la acreditación proporciona una confirmación independiente de la competencia del organismo de certificación. Por ello, cuando una organización busca una certificación acreditada, no debe limitarse a preguntar:</w:t>
      </w:r>
    </w:p>
    <w:p w14:paraId="037D6EA1"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“¿Esta empresa entrega certificados ISO 37001?”</w:t>
      </w:r>
    </w:p>
    <w:p w14:paraId="7E09D520" w14:textId="77777777" w:rsidR="00741ECA" w:rsidRPr="00741ECA" w:rsidRDefault="00741ECA" w:rsidP="00741ECA">
      <w:pPr>
        <w:pStyle w:val="NormalWeb"/>
        <w:rPr>
          <w:rFonts w:ascii="Helvetica" w:hAnsi="Helvetica"/>
          <w:lang w:val="es-PE"/>
        </w:rPr>
      </w:pPr>
      <w:r w:rsidRPr="00741ECA">
        <w:rPr>
          <w:rFonts w:ascii="Helvetica" w:hAnsi="Helvetica"/>
          <w:lang w:val="es-PE"/>
        </w:rPr>
        <w:t>También debe preguntar:</w:t>
      </w:r>
    </w:p>
    <w:p w14:paraId="5A422722"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“¿El organismo está acreditado para certificar ISO 37001 dentro del alcance correspondiente?”</w:t>
      </w:r>
    </w:p>
    <w:p w14:paraId="36E41C98" w14:textId="77777777" w:rsidR="00741ECA" w:rsidRPr="00741ECA" w:rsidRDefault="00741ECA" w:rsidP="00741ECA">
      <w:pPr>
        <w:pStyle w:val="Ttulo3"/>
        <w:rPr>
          <w:rFonts w:ascii="Helvetica" w:hAnsi="Helvetica"/>
          <w:lang w:val="es-PE"/>
        </w:rPr>
      </w:pPr>
      <w:r w:rsidRPr="00741ECA">
        <w:rPr>
          <w:rFonts w:ascii="Helvetica" w:hAnsi="Helvetica"/>
          <w:lang w:val="es-PE"/>
        </w:rPr>
        <w:t>Verificación de la certificación</w:t>
      </w:r>
    </w:p>
    <w:p w14:paraId="607093EF" w14:textId="2EBD32B3" w:rsidR="00741ECA" w:rsidRPr="00741ECA" w:rsidRDefault="00741ECA" w:rsidP="00DE2356">
      <w:pPr>
        <w:pStyle w:val="NormalWeb"/>
        <w:ind w:firstLine="720"/>
        <w:rPr>
          <w:rFonts w:ascii="Helvetica" w:hAnsi="Helvetica"/>
          <w:lang w:val="es-PE"/>
        </w:rPr>
      </w:pPr>
      <w:r w:rsidRPr="00741ECA">
        <w:rPr>
          <w:rFonts w:ascii="Helvetica" w:hAnsi="Helvetica"/>
          <w:lang w:val="es-PE"/>
        </w:rPr>
        <w:t>Una certificación acreditada puede ser verificada mediante mecanismos establecidos por el sistema de acreditación y el organismo certificador.</w:t>
      </w:r>
      <w:r w:rsidR="00DE2356" w:rsidRPr="00DE2356">
        <w:rPr>
          <w:rFonts w:ascii="Helvetica" w:hAnsi="Helvetica"/>
          <w:lang w:val="es-PE"/>
        </w:rPr>
        <w:t xml:space="preserve"> </w:t>
      </w:r>
      <w:r w:rsidRPr="00741ECA">
        <w:rPr>
          <w:rFonts w:ascii="Helvetica" w:hAnsi="Helvetica"/>
          <w:lang w:val="es-PE"/>
        </w:rPr>
        <w:t xml:space="preserve">ISO señala que los certificados pueden verificarse mediante </w:t>
      </w:r>
      <w:r w:rsidRPr="00741ECA">
        <w:rPr>
          <w:rStyle w:val="Textoennegrita"/>
          <w:rFonts w:ascii="Helvetica" w:hAnsi="Helvetica"/>
          <w:lang w:val="es-PE"/>
        </w:rPr>
        <w:t>IAF CertSearch</w:t>
      </w:r>
      <w:r w:rsidRPr="00741ECA">
        <w:rPr>
          <w:rFonts w:ascii="Helvetica" w:hAnsi="Helvetica"/>
          <w:lang w:val="es-PE"/>
        </w:rPr>
        <w:t xml:space="preserve"> u otras fuentes correspondientes al organismo de certificación o al organismo de acreditación. Esto permite que clientes, socios comerciales y otras partes interesadas puedan comprobar la existencia y el estado de determinadas certificaciones.</w:t>
      </w:r>
    </w:p>
    <w:p w14:paraId="59E81FC0" w14:textId="77777777" w:rsidR="00741ECA" w:rsidRPr="00741ECA" w:rsidRDefault="00741ECA" w:rsidP="00741ECA">
      <w:pPr>
        <w:pStyle w:val="Ttulo3"/>
        <w:rPr>
          <w:rFonts w:ascii="Helvetica" w:hAnsi="Helvetica"/>
          <w:lang w:val="es-PE"/>
        </w:rPr>
      </w:pPr>
      <w:r w:rsidRPr="00741ECA">
        <w:rPr>
          <w:rFonts w:ascii="Helvetica" w:hAnsi="Helvetica"/>
          <w:lang w:val="es-PE"/>
        </w:rPr>
        <w:t>Certificación y capacitación del personal</w:t>
      </w:r>
    </w:p>
    <w:p w14:paraId="3916E01E" w14:textId="77777777" w:rsidR="00741ECA" w:rsidRPr="00741ECA" w:rsidRDefault="00741ECA" w:rsidP="00741ECA">
      <w:pPr>
        <w:pStyle w:val="NormalWeb"/>
        <w:rPr>
          <w:rFonts w:ascii="Helvetica" w:hAnsi="Helvetica"/>
          <w:lang w:val="es-PE"/>
        </w:rPr>
      </w:pPr>
      <w:r w:rsidRPr="00741ECA">
        <w:rPr>
          <w:rFonts w:ascii="Helvetica" w:hAnsi="Helvetica"/>
          <w:lang w:val="es-PE"/>
        </w:rPr>
        <w:t>Debe mantenerse la diferencia estudiada anteriormente entre:</w:t>
      </w:r>
    </w:p>
    <w:p w14:paraId="3DA0B0CC"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Certificación de la organización:</w:t>
      </w:r>
      <w:r w:rsidRPr="00741ECA">
        <w:rPr>
          <w:rFonts w:ascii="Helvetica" w:hAnsi="Helvetica"/>
          <w:lang w:val="es-PE"/>
        </w:rPr>
        <w:t xml:space="preserve"> evalúa el Sistema de Gestión Antisoborno de la organización.</w:t>
      </w:r>
    </w:p>
    <w:p w14:paraId="58AB4A0A"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Capacitación del personal:</w:t>
      </w:r>
      <w:r w:rsidRPr="00741ECA">
        <w:rPr>
          <w:rFonts w:ascii="Helvetica" w:hAnsi="Helvetica"/>
          <w:lang w:val="es-PE"/>
        </w:rPr>
        <w:t xml:space="preserve"> desarrolla conocimientos y competencias de los trabajadores.</w:t>
      </w:r>
    </w:p>
    <w:p w14:paraId="3E4449DC" w14:textId="77777777" w:rsidR="00741ECA" w:rsidRPr="00741ECA" w:rsidRDefault="00741ECA" w:rsidP="00741ECA">
      <w:pPr>
        <w:pStyle w:val="NormalWeb"/>
        <w:rPr>
          <w:rFonts w:ascii="Helvetica" w:hAnsi="Helvetica"/>
          <w:lang w:val="es-PE"/>
        </w:rPr>
      </w:pPr>
      <w:r w:rsidRPr="00741ECA">
        <w:rPr>
          <w:rFonts w:ascii="Helvetica" w:hAnsi="Helvetica"/>
          <w:lang w:val="es-PE"/>
        </w:rPr>
        <w:t xml:space="preserve">Completar un curso de ISO 37001 </w:t>
      </w:r>
      <w:r w:rsidRPr="00741ECA">
        <w:rPr>
          <w:rStyle w:val="Textoennegrita"/>
          <w:rFonts w:ascii="Helvetica" w:hAnsi="Helvetica"/>
          <w:lang w:val="es-PE"/>
        </w:rPr>
        <w:t>no convierte automáticamente a una persona ni a una empresa en “certificada ISO 37001”</w:t>
      </w:r>
      <w:r w:rsidRPr="00741ECA">
        <w:rPr>
          <w:rFonts w:ascii="Helvetica" w:hAnsi="Helvetica"/>
          <w:lang w:val="es-PE"/>
        </w:rPr>
        <w:t>.</w:t>
      </w:r>
    </w:p>
    <w:p w14:paraId="0A65FEE3" w14:textId="06A201D9" w:rsidR="00741ECA" w:rsidRPr="00741ECA" w:rsidRDefault="00741ECA" w:rsidP="00DE2356">
      <w:pPr>
        <w:pStyle w:val="NormalWeb"/>
        <w:ind w:firstLine="720"/>
        <w:rPr>
          <w:rFonts w:ascii="Helvetica" w:hAnsi="Helvetica"/>
          <w:lang w:val="es-PE"/>
        </w:rPr>
      </w:pPr>
      <w:r w:rsidRPr="00741ECA">
        <w:rPr>
          <w:rFonts w:ascii="Helvetica" w:hAnsi="Helvetica"/>
          <w:lang w:val="es-PE"/>
        </w:rPr>
        <w:t>Del mismo modo, que una empresa obtenga la certificación de su Sistema de Gestión Antisoborno no significa que todos sus trabajadores hayan obtenido una certificación profesional individual.</w:t>
      </w:r>
      <w:r w:rsidR="00DE2356" w:rsidRPr="00DE2356">
        <w:rPr>
          <w:rFonts w:ascii="Helvetica" w:hAnsi="Helvetica"/>
          <w:lang w:val="es-PE"/>
        </w:rPr>
        <w:t xml:space="preserve"> </w:t>
      </w:r>
      <w:r w:rsidRPr="00741ECA">
        <w:rPr>
          <w:rFonts w:ascii="Helvetica" w:hAnsi="Helvetica"/>
          <w:lang w:val="es-PE"/>
        </w:rPr>
        <w:t>Son conceptos diferentes.</w:t>
      </w:r>
    </w:p>
    <w:p w14:paraId="05F013E6" w14:textId="77777777" w:rsidR="00741ECA" w:rsidRPr="00741ECA" w:rsidRDefault="00741ECA" w:rsidP="00741ECA">
      <w:pPr>
        <w:pStyle w:val="Ttulo3"/>
        <w:rPr>
          <w:rFonts w:ascii="Helvetica" w:hAnsi="Helvetica"/>
          <w:lang w:val="es-PE"/>
        </w:rPr>
      </w:pPr>
      <w:r w:rsidRPr="00741ECA">
        <w:rPr>
          <w:rFonts w:ascii="Helvetica" w:hAnsi="Helvetica"/>
          <w:lang w:val="es-PE"/>
        </w:rPr>
        <w:t>Certificación en el contexto peruano</w:t>
      </w:r>
    </w:p>
    <w:p w14:paraId="66381254"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 xml:space="preserve">Para una organización que opera en </w:t>
      </w:r>
      <w:r w:rsidRPr="00741ECA">
        <w:rPr>
          <w:rStyle w:val="Textoennegrita"/>
          <w:rFonts w:ascii="Helvetica" w:hAnsi="Helvetica"/>
          <w:lang w:val="es-PE"/>
        </w:rPr>
        <w:t>Perú</w:t>
      </w:r>
      <w:r w:rsidRPr="00741ECA">
        <w:rPr>
          <w:rFonts w:ascii="Helvetica" w:hAnsi="Helvetica"/>
          <w:lang w:val="es-PE"/>
        </w:rPr>
        <w:t xml:space="preserve">, resulta especialmente importante verificar que el organismo de certificación seleccionado tenga el </w:t>
      </w:r>
      <w:r w:rsidRPr="00741ECA">
        <w:rPr>
          <w:rStyle w:val="Textoennegrita"/>
          <w:rFonts w:ascii="Helvetica" w:hAnsi="Helvetica"/>
          <w:lang w:val="es-PE"/>
        </w:rPr>
        <w:t>alcance de acreditación apropiado</w:t>
      </w:r>
      <w:r w:rsidRPr="00741ECA">
        <w:rPr>
          <w:rFonts w:ascii="Helvetica" w:hAnsi="Helvetica"/>
          <w:lang w:val="es-PE"/>
        </w:rPr>
        <w:t xml:space="preserve"> y que el certificado pueda ser comprobado mediante las fuentes correspondientes.</w:t>
      </w:r>
    </w:p>
    <w:p w14:paraId="10240E10"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La organización también debe revisar cualquier requisito contractual, sectorial o regulatorio que pueda exigir una determinada forma de acreditación o reconocimiento.</w:t>
      </w:r>
    </w:p>
    <w:p w14:paraId="523C44B8"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 xml:space="preserve">Esto es especialmente relevante para empresas que participan en </w:t>
      </w:r>
      <w:r w:rsidRPr="00741ECA">
        <w:rPr>
          <w:rStyle w:val="Textoennegrita"/>
          <w:rFonts w:ascii="Helvetica" w:hAnsi="Helvetica"/>
          <w:lang w:val="es-PE"/>
        </w:rPr>
        <w:t>contrataciones, proyectos con entidades públicas, minería, construcción o relaciones comerciales con grandes empresas</w:t>
      </w:r>
      <w:r w:rsidRPr="00741ECA">
        <w:rPr>
          <w:rFonts w:ascii="Helvetica" w:hAnsi="Helvetica"/>
          <w:lang w:val="es-PE"/>
        </w:rPr>
        <w:t>, donde determinados clientes pueden establecer requisitos específicos de cumplimiento.</w:t>
      </w:r>
    </w:p>
    <w:p w14:paraId="6D251691" w14:textId="77777777" w:rsidR="00741ECA" w:rsidRPr="00741ECA" w:rsidRDefault="00741ECA" w:rsidP="00741ECA">
      <w:pPr>
        <w:pStyle w:val="Ttulo3"/>
        <w:rPr>
          <w:rFonts w:ascii="Helvetica" w:hAnsi="Helvetica"/>
          <w:lang w:val="es-PE"/>
        </w:rPr>
      </w:pPr>
      <w:r w:rsidRPr="00741ECA">
        <w:rPr>
          <w:rFonts w:ascii="Helvetica" w:hAnsi="Helvetica"/>
          <w:lang w:val="es-PE"/>
        </w:rPr>
        <w:t>Ejemplo práctico</w:t>
      </w:r>
    </w:p>
    <w:p w14:paraId="42DF9CB5" w14:textId="77777777" w:rsidR="00741ECA" w:rsidRPr="00741ECA" w:rsidRDefault="00741ECA" w:rsidP="00741ECA">
      <w:pPr>
        <w:pStyle w:val="NormalWeb"/>
        <w:rPr>
          <w:rFonts w:ascii="Helvetica" w:hAnsi="Helvetica"/>
          <w:lang w:val="es-PE"/>
        </w:rPr>
      </w:pPr>
      <w:r w:rsidRPr="00741ECA">
        <w:rPr>
          <w:rFonts w:ascii="Helvetica" w:hAnsi="Helvetica"/>
          <w:lang w:val="es-PE"/>
        </w:rPr>
        <w:t>Una empresa peruana decide implementar ISO 37001.</w:t>
      </w:r>
    </w:p>
    <w:p w14:paraId="178B921D" w14:textId="77777777" w:rsidR="00741ECA" w:rsidRPr="00741ECA" w:rsidRDefault="00741ECA" w:rsidP="00741ECA">
      <w:pPr>
        <w:pStyle w:val="NormalWeb"/>
        <w:rPr>
          <w:rFonts w:ascii="Helvetica" w:hAnsi="Helvetica"/>
          <w:lang w:val="es-PE"/>
        </w:rPr>
      </w:pPr>
      <w:r w:rsidRPr="00741ECA">
        <w:rPr>
          <w:rFonts w:ascii="Helvetica" w:hAnsi="Helvetica"/>
          <w:lang w:val="es-PE"/>
        </w:rPr>
        <w:t>Primero desarrolla su Sistema de Gestión Antisoborno:</w:t>
      </w:r>
    </w:p>
    <w:p w14:paraId="60712B83"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Evalúa los riesgos.</w:t>
      </w:r>
    </w:p>
    <w:p w14:paraId="709F3DA4"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Establece una política antisoborno.</w:t>
      </w:r>
    </w:p>
    <w:p w14:paraId="280CC2DA"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Implementa controles.</w:t>
      </w:r>
    </w:p>
    <w:p w14:paraId="0C9BEBDB"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Realiza debida diligencia.</w:t>
      </w:r>
    </w:p>
    <w:p w14:paraId="54B3EF0C"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Capacita al personal.</w:t>
      </w:r>
    </w:p>
    <w:p w14:paraId="15E68BEF"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Establece canales de denuncia.</w:t>
      </w:r>
    </w:p>
    <w:p w14:paraId="48930ADE"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Realiza una auditoría interna.</w:t>
      </w:r>
    </w:p>
    <w:p w14:paraId="4C14C595"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Ejecuta la revisión por la dirección.</w:t>
      </w:r>
    </w:p>
    <w:p w14:paraId="53ECC449"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Trata las no conformidades mediante acciones correctivas.</w:t>
      </w:r>
    </w:p>
    <w:p w14:paraId="20FAE353" w14:textId="5B8B240E" w:rsidR="00741ECA" w:rsidRPr="00741ECA" w:rsidRDefault="00741ECA" w:rsidP="00DE2356">
      <w:pPr>
        <w:pStyle w:val="NormalWeb"/>
        <w:ind w:firstLine="720"/>
        <w:rPr>
          <w:rFonts w:ascii="Helvetica" w:hAnsi="Helvetica"/>
          <w:lang w:val="es-PE"/>
        </w:rPr>
      </w:pPr>
      <w:r w:rsidRPr="00741ECA">
        <w:rPr>
          <w:rFonts w:ascii="Helvetica" w:hAnsi="Helvetica"/>
          <w:lang w:val="es-PE"/>
        </w:rPr>
        <w:t>Después selecciona un organismo de certificación con el alcance correspondiente.</w:t>
      </w:r>
      <w:r w:rsidR="00DE2356" w:rsidRPr="00DE2356">
        <w:rPr>
          <w:rFonts w:ascii="Helvetica" w:hAnsi="Helvetica"/>
          <w:lang w:val="es-PE"/>
        </w:rPr>
        <w:t xml:space="preserve"> </w:t>
      </w:r>
      <w:r w:rsidRPr="00741ECA">
        <w:rPr>
          <w:rFonts w:ascii="Helvetica" w:hAnsi="Helvetica"/>
          <w:lang w:val="es-PE"/>
        </w:rPr>
        <w:t>El organismo realiza la evaluación.</w:t>
      </w:r>
      <w:r w:rsidR="00DE2356" w:rsidRPr="00DE2356">
        <w:rPr>
          <w:rFonts w:ascii="Helvetica" w:hAnsi="Helvetica"/>
          <w:lang w:val="es-PE"/>
        </w:rPr>
        <w:t xml:space="preserve"> </w:t>
      </w:r>
      <w:r w:rsidRPr="00741ECA">
        <w:rPr>
          <w:rFonts w:ascii="Helvetica" w:hAnsi="Helvetica"/>
          <w:lang w:val="es-PE"/>
        </w:rPr>
        <w:t>Durante la auditoría identifica algunas no conformidades.</w:t>
      </w:r>
      <w:r w:rsidR="00DE2356" w:rsidRPr="00DE2356">
        <w:rPr>
          <w:rFonts w:ascii="Helvetica" w:hAnsi="Helvetica"/>
          <w:lang w:val="es-PE"/>
        </w:rPr>
        <w:t xml:space="preserve"> </w:t>
      </w:r>
      <w:r w:rsidRPr="00741ECA">
        <w:rPr>
          <w:rFonts w:ascii="Helvetica" w:hAnsi="Helvetica"/>
          <w:lang w:val="es-PE"/>
        </w:rPr>
        <w:t>La empresa analiza sus causas y aplica acciones correctivas.</w:t>
      </w:r>
      <w:r w:rsidR="00DE2356" w:rsidRPr="00DE2356">
        <w:rPr>
          <w:rFonts w:ascii="Helvetica" w:hAnsi="Helvetica"/>
          <w:lang w:val="es-PE"/>
        </w:rPr>
        <w:t xml:space="preserve"> </w:t>
      </w:r>
      <w:r w:rsidRPr="00741ECA">
        <w:rPr>
          <w:rFonts w:ascii="Helvetica" w:hAnsi="Helvetica"/>
          <w:lang w:val="es-PE"/>
        </w:rPr>
        <w:t>El organismo revisa las evidencias correspondientes conforme a sus procedimientos.</w:t>
      </w:r>
      <w:r w:rsidR="00DE2356" w:rsidRPr="00DE2356">
        <w:rPr>
          <w:rFonts w:ascii="Helvetica" w:hAnsi="Helvetica"/>
          <w:lang w:val="es-PE"/>
        </w:rPr>
        <w:t xml:space="preserve"> </w:t>
      </w:r>
      <w:r w:rsidRPr="00741ECA">
        <w:rPr>
          <w:rFonts w:ascii="Helvetica" w:hAnsi="Helvetica"/>
          <w:lang w:val="es-PE"/>
        </w:rPr>
        <w:t>Finalmente, si se cumplen las condiciones establecidas, se toma la decisión de certificación y se emite el certificado.</w:t>
      </w:r>
    </w:p>
    <w:p w14:paraId="53EFA57E"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 xml:space="preserve">A partir de ese momento, la organización debe </w:t>
      </w:r>
      <w:r w:rsidRPr="00741ECA">
        <w:rPr>
          <w:rStyle w:val="Textoennegrita"/>
          <w:rFonts w:ascii="Helvetica" w:hAnsi="Helvetica"/>
          <w:lang w:val="es-PE"/>
        </w:rPr>
        <w:t>mantener y mejorar el sistema</w:t>
      </w:r>
      <w:r w:rsidRPr="00741ECA">
        <w:rPr>
          <w:rFonts w:ascii="Helvetica" w:hAnsi="Helvetica"/>
          <w:lang w:val="es-PE"/>
        </w:rPr>
        <w:t>, además de someterse a las actividades de seguimiento y recertificación correspondientes.</w:t>
      </w:r>
    </w:p>
    <w:p w14:paraId="2BACB169" w14:textId="77777777" w:rsidR="00741ECA" w:rsidRPr="00741ECA" w:rsidRDefault="00741ECA" w:rsidP="00741ECA">
      <w:pPr>
        <w:pStyle w:val="Ttulo3"/>
        <w:rPr>
          <w:rFonts w:ascii="Helvetica" w:hAnsi="Helvetica"/>
          <w:lang w:val="es-PE"/>
        </w:rPr>
      </w:pPr>
      <w:r w:rsidRPr="00741ECA">
        <w:rPr>
          <w:rFonts w:ascii="Helvetica" w:hAnsi="Helvetica"/>
          <w:lang w:val="es-PE"/>
        </w:rPr>
        <w:t>Errores frecuentes</w:t>
      </w:r>
    </w:p>
    <w:p w14:paraId="1B1ECC6F"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 xml:space="preserve">Uno de los errores más comunes es pensar que </w:t>
      </w:r>
      <w:r w:rsidRPr="00741ECA">
        <w:rPr>
          <w:rStyle w:val="Textoennegrita"/>
          <w:rFonts w:ascii="Helvetica" w:hAnsi="Helvetica"/>
          <w:lang w:val="es-PE"/>
        </w:rPr>
        <w:t>“tener documentos ISO” equivale a estar certificado</w:t>
      </w:r>
      <w:r w:rsidRPr="00741ECA">
        <w:rPr>
          <w:rFonts w:ascii="Helvetica" w:hAnsi="Helvetica"/>
          <w:lang w:val="es-PE"/>
        </w:rPr>
        <w:t>.</w:t>
      </w:r>
    </w:p>
    <w:p w14:paraId="07957626" w14:textId="77777777" w:rsidR="00741ECA" w:rsidRPr="00741ECA" w:rsidRDefault="00741ECA" w:rsidP="00741ECA">
      <w:pPr>
        <w:pStyle w:val="NormalWeb"/>
        <w:rPr>
          <w:rFonts w:ascii="Helvetica" w:hAnsi="Helvetica"/>
          <w:lang w:val="es-PE"/>
        </w:rPr>
      </w:pPr>
      <w:r w:rsidRPr="00741ECA">
        <w:rPr>
          <w:rFonts w:ascii="Helvetica" w:hAnsi="Helvetica"/>
          <w:lang w:val="es-PE"/>
        </w:rPr>
        <w:t>No es así.</w:t>
      </w:r>
    </w:p>
    <w:p w14:paraId="0BE24FA6" w14:textId="77777777" w:rsidR="00741ECA" w:rsidRPr="00741ECA" w:rsidRDefault="00741ECA" w:rsidP="00741ECA">
      <w:pPr>
        <w:pStyle w:val="NormalWeb"/>
        <w:rPr>
          <w:rFonts w:ascii="Helvetica" w:hAnsi="Helvetica"/>
          <w:lang w:val="es-PE"/>
        </w:rPr>
      </w:pPr>
      <w:r w:rsidRPr="00741ECA">
        <w:rPr>
          <w:rFonts w:ascii="Helvetica" w:hAnsi="Helvetica"/>
          <w:lang w:val="es-PE"/>
        </w:rPr>
        <w:t xml:space="preserve">Otro error es creer que </w:t>
      </w:r>
      <w:r w:rsidRPr="00741ECA">
        <w:rPr>
          <w:rStyle w:val="Textoennegrita"/>
          <w:rFonts w:ascii="Helvetica" w:hAnsi="Helvetica"/>
          <w:lang w:val="es-PE"/>
        </w:rPr>
        <w:t>ISO entrega directamente los certificados</w:t>
      </w:r>
      <w:r w:rsidRPr="00741ECA">
        <w:rPr>
          <w:rFonts w:ascii="Helvetica" w:hAnsi="Helvetica"/>
          <w:lang w:val="es-PE"/>
        </w:rPr>
        <w:t>.</w:t>
      </w:r>
    </w:p>
    <w:p w14:paraId="04163D7E" w14:textId="77777777" w:rsidR="00741ECA" w:rsidRPr="00741ECA" w:rsidRDefault="00741ECA" w:rsidP="00741ECA">
      <w:pPr>
        <w:pStyle w:val="NormalWeb"/>
        <w:rPr>
          <w:rFonts w:ascii="Helvetica" w:hAnsi="Helvetica"/>
          <w:lang w:val="es-PE"/>
        </w:rPr>
      </w:pPr>
      <w:r w:rsidRPr="00741ECA">
        <w:rPr>
          <w:rFonts w:ascii="Helvetica" w:hAnsi="Helvetica"/>
          <w:lang w:val="es-PE"/>
        </w:rPr>
        <w:t xml:space="preserve">ISO no realiza certificaciones. </w:t>
      </w:r>
    </w:p>
    <w:p w14:paraId="6441C85D" w14:textId="77777777" w:rsidR="00741ECA" w:rsidRPr="00741ECA" w:rsidRDefault="00741ECA" w:rsidP="00741ECA">
      <w:pPr>
        <w:pStyle w:val="NormalWeb"/>
        <w:rPr>
          <w:rFonts w:ascii="Helvetica" w:hAnsi="Helvetica"/>
          <w:lang w:val="es-PE"/>
        </w:rPr>
      </w:pPr>
      <w:r w:rsidRPr="00741ECA">
        <w:rPr>
          <w:rFonts w:ascii="Helvetica" w:hAnsi="Helvetica"/>
          <w:lang w:val="es-PE"/>
        </w:rPr>
        <w:t xml:space="preserve">También es incorrecto afirmar que cualquier empresa que venda servicios de consultoría puede automáticamente </w:t>
      </w:r>
      <w:r w:rsidRPr="00741ECA">
        <w:rPr>
          <w:rStyle w:val="Textoennegrita"/>
          <w:rFonts w:ascii="Helvetica" w:hAnsi="Helvetica"/>
          <w:lang w:val="es-PE"/>
        </w:rPr>
        <w:t>certificar</w:t>
      </w:r>
      <w:r w:rsidRPr="00741ECA">
        <w:rPr>
          <w:rFonts w:ascii="Helvetica" w:hAnsi="Helvetica"/>
          <w:lang w:val="es-PE"/>
        </w:rPr>
        <w:t xml:space="preserve"> el sistema que ayudó a implementar.</w:t>
      </w:r>
    </w:p>
    <w:p w14:paraId="4AB07D76"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La certificación de tercera parte requiere un proceso independiente y sujeto a requisitos de evaluación de la conformidad.</w:t>
      </w:r>
    </w:p>
    <w:p w14:paraId="6FCA045C" w14:textId="77777777" w:rsidR="00741ECA" w:rsidRPr="00741ECA" w:rsidRDefault="00741ECA" w:rsidP="00741ECA">
      <w:pPr>
        <w:pStyle w:val="Ttulo3"/>
        <w:rPr>
          <w:rFonts w:ascii="Helvetica" w:hAnsi="Helvetica"/>
          <w:lang w:val="es-PE"/>
        </w:rPr>
      </w:pPr>
      <w:r w:rsidRPr="00741ECA">
        <w:rPr>
          <w:rFonts w:ascii="Helvetica" w:hAnsi="Helvetica"/>
          <w:lang w:val="es-PE"/>
        </w:rPr>
        <w:t>Idea clave</w:t>
      </w:r>
    </w:p>
    <w:p w14:paraId="34163E3A"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 xml:space="preserve">El proceso de certificación de ISO 37001 debe entenderse como una </w:t>
      </w:r>
      <w:r w:rsidRPr="00741ECA">
        <w:rPr>
          <w:rStyle w:val="Textoennegrita"/>
          <w:rFonts w:ascii="Helvetica" w:hAnsi="Helvetica"/>
          <w:lang w:val="es-PE"/>
        </w:rPr>
        <w:t>evaluación independiente del Sistema de Gestión Antisoborno</w:t>
      </w:r>
      <w:r w:rsidRPr="00741ECA">
        <w:rPr>
          <w:rFonts w:ascii="Helvetica" w:hAnsi="Helvetica"/>
          <w:lang w:val="es-PE"/>
        </w:rPr>
        <w:t>.</w:t>
      </w:r>
    </w:p>
    <w:p w14:paraId="545DF3D6" w14:textId="77777777" w:rsidR="00741ECA" w:rsidRPr="00741ECA" w:rsidRDefault="00741ECA" w:rsidP="00741ECA">
      <w:pPr>
        <w:pStyle w:val="NormalWeb"/>
        <w:rPr>
          <w:rFonts w:ascii="Helvetica" w:hAnsi="Helvetica"/>
          <w:lang w:val="es-PE"/>
        </w:rPr>
      </w:pPr>
      <w:r w:rsidRPr="00741ECA">
        <w:rPr>
          <w:rFonts w:ascii="Helvetica" w:hAnsi="Helvetica"/>
          <w:lang w:val="es-PE"/>
        </w:rPr>
        <w:t>El proceso puede resumirse de forma general:</w:t>
      </w:r>
    </w:p>
    <w:p w14:paraId="33603E7F" w14:textId="77777777" w:rsidR="00741ECA" w:rsidRPr="00741ECA" w:rsidRDefault="00741ECA" w:rsidP="00DE2356">
      <w:pPr>
        <w:pStyle w:val="NormalWeb"/>
        <w:jc w:val="center"/>
        <w:rPr>
          <w:rFonts w:ascii="Helvetica" w:hAnsi="Helvetica"/>
          <w:lang w:val="es-PE"/>
        </w:rPr>
      </w:pPr>
      <w:r w:rsidRPr="00741ECA">
        <w:rPr>
          <w:rStyle w:val="Textoennegrita"/>
          <w:rFonts w:ascii="Helvetica" w:hAnsi="Helvetica"/>
          <w:lang w:val="es-PE"/>
        </w:rPr>
        <w:t xml:space="preserve">Implementación del sistema </w:t>
      </w:r>
      <w:r w:rsidRPr="00741ECA">
        <w:rPr>
          <w:rStyle w:val="Textoennegrita"/>
          <w:rFonts w:ascii="Arial" w:hAnsi="Arial" w:cs="Arial"/>
          <w:lang w:val="es-PE"/>
        </w:rPr>
        <w:t>→</w:t>
      </w:r>
      <w:r w:rsidRPr="00741ECA">
        <w:rPr>
          <w:rStyle w:val="Textoennegrita"/>
          <w:rFonts w:ascii="Helvetica" w:hAnsi="Helvetica"/>
          <w:lang w:val="es-PE"/>
        </w:rPr>
        <w:t xml:space="preserve"> preparaci</w:t>
      </w:r>
      <w:r w:rsidRPr="00741ECA">
        <w:rPr>
          <w:rStyle w:val="Textoennegrita"/>
          <w:rFonts w:ascii="Helvetica" w:hAnsi="Helvetica" w:cs="Helvetica"/>
          <w:lang w:val="es-PE"/>
        </w:rPr>
        <w:t>ó</w:t>
      </w:r>
      <w:r w:rsidRPr="00741ECA">
        <w:rPr>
          <w:rStyle w:val="Textoennegrita"/>
          <w:rFonts w:ascii="Helvetica" w:hAnsi="Helvetica"/>
          <w:lang w:val="es-PE"/>
        </w:rPr>
        <w:t xml:space="preserve">n </w:t>
      </w:r>
      <w:r w:rsidRPr="00741ECA">
        <w:rPr>
          <w:rStyle w:val="Textoennegrita"/>
          <w:rFonts w:ascii="Arial" w:hAnsi="Arial" w:cs="Arial"/>
          <w:lang w:val="es-PE"/>
        </w:rPr>
        <w:t>→</w:t>
      </w:r>
      <w:r w:rsidRPr="00741ECA">
        <w:rPr>
          <w:rStyle w:val="Textoennegrita"/>
          <w:rFonts w:ascii="Helvetica" w:hAnsi="Helvetica"/>
          <w:lang w:val="es-PE"/>
        </w:rPr>
        <w:t xml:space="preserve"> selecci</w:t>
      </w:r>
      <w:r w:rsidRPr="00741ECA">
        <w:rPr>
          <w:rStyle w:val="Textoennegrita"/>
          <w:rFonts w:ascii="Helvetica" w:hAnsi="Helvetica" w:cs="Helvetica"/>
          <w:lang w:val="es-PE"/>
        </w:rPr>
        <w:t>ó</w:t>
      </w:r>
      <w:r w:rsidRPr="00741ECA">
        <w:rPr>
          <w:rStyle w:val="Textoennegrita"/>
          <w:rFonts w:ascii="Helvetica" w:hAnsi="Helvetica"/>
          <w:lang w:val="es-PE"/>
        </w:rPr>
        <w:t>n del organismo de certificaci</w:t>
      </w:r>
      <w:r w:rsidRPr="00741ECA">
        <w:rPr>
          <w:rStyle w:val="Textoennegrita"/>
          <w:rFonts w:ascii="Helvetica" w:hAnsi="Helvetica" w:cs="Helvetica"/>
          <w:lang w:val="es-PE"/>
        </w:rPr>
        <w:t>ó</w:t>
      </w:r>
      <w:r w:rsidRPr="00741ECA">
        <w:rPr>
          <w:rStyle w:val="Textoennegrita"/>
          <w:rFonts w:ascii="Helvetica" w:hAnsi="Helvetica"/>
          <w:lang w:val="es-PE"/>
        </w:rPr>
        <w:t xml:space="preserve">n </w:t>
      </w:r>
      <w:r w:rsidRPr="00741ECA">
        <w:rPr>
          <w:rStyle w:val="Textoennegrita"/>
          <w:rFonts w:ascii="Arial" w:hAnsi="Arial" w:cs="Arial"/>
          <w:lang w:val="es-PE"/>
        </w:rPr>
        <w:t>→</w:t>
      </w:r>
      <w:r w:rsidRPr="00741ECA">
        <w:rPr>
          <w:rStyle w:val="Textoennegrita"/>
          <w:rFonts w:ascii="Helvetica" w:hAnsi="Helvetica"/>
          <w:lang w:val="es-PE"/>
        </w:rPr>
        <w:t xml:space="preserve"> auditor</w:t>
      </w:r>
      <w:r w:rsidRPr="00741ECA">
        <w:rPr>
          <w:rStyle w:val="Textoennegrita"/>
          <w:rFonts w:ascii="Helvetica" w:hAnsi="Helvetica" w:cs="Helvetica"/>
          <w:lang w:val="es-PE"/>
        </w:rPr>
        <w:t>í</w:t>
      </w:r>
      <w:r w:rsidRPr="00741ECA">
        <w:rPr>
          <w:rStyle w:val="Textoennegrita"/>
          <w:rFonts w:ascii="Helvetica" w:hAnsi="Helvetica"/>
          <w:lang w:val="es-PE"/>
        </w:rPr>
        <w:t xml:space="preserve">a </w:t>
      </w:r>
      <w:r w:rsidRPr="00741ECA">
        <w:rPr>
          <w:rStyle w:val="Textoennegrita"/>
          <w:rFonts w:ascii="Arial" w:hAnsi="Arial" w:cs="Arial"/>
          <w:lang w:val="es-PE"/>
        </w:rPr>
        <w:t>→</w:t>
      </w:r>
      <w:r w:rsidRPr="00741ECA">
        <w:rPr>
          <w:rStyle w:val="Textoennegrita"/>
          <w:rFonts w:ascii="Helvetica" w:hAnsi="Helvetica"/>
          <w:lang w:val="es-PE"/>
        </w:rPr>
        <w:t xml:space="preserve"> tratamiento de hallazgos </w:t>
      </w:r>
      <w:r w:rsidRPr="00741ECA">
        <w:rPr>
          <w:rStyle w:val="Textoennegrita"/>
          <w:rFonts w:ascii="Arial" w:hAnsi="Arial" w:cs="Arial"/>
          <w:lang w:val="es-PE"/>
        </w:rPr>
        <w:t>→</w:t>
      </w:r>
      <w:r w:rsidRPr="00741ECA">
        <w:rPr>
          <w:rStyle w:val="Textoennegrita"/>
          <w:rFonts w:ascii="Helvetica" w:hAnsi="Helvetica"/>
          <w:lang w:val="es-PE"/>
        </w:rPr>
        <w:t xml:space="preserve"> decisi</w:t>
      </w:r>
      <w:r w:rsidRPr="00741ECA">
        <w:rPr>
          <w:rStyle w:val="Textoennegrita"/>
          <w:rFonts w:ascii="Helvetica" w:hAnsi="Helvetica" w:cs="Helvetica"/>
          <w:lang w:val="es-PE"/>
        </w:rPr>
        <w:t>ó</w:t>
      </w:r>
      <w:r w:rsidRPr="00741ECA">
        <w:rPr>
          <w:rStyle w:val="Textoennegrita"/>
          <w:rFonts w:ascii="Helvetica" w:hAnsi="Helvetica"/>
          <w:lang w:val="es-PE"/>
        </w:rPr>
        <w:t>n de certificaci</w:t>
      </w:r>
      <w:r w:rsidRPr="00741ECA">
        <w:rPr>
          <w:rStyle w:val="Textoennegrita"/>
          <w:rFonts w:ascii="Helvetica" w:hAnsi="Helvetica" w:cs="Helvetica"/>
          <w:lang w:val="es-PE"/>
        </w:rPr>
        <w:t>ó</w:t>
      </w:r>
      <w:r w:rsidRPr="00741ECA">
        <w:rPr>
          <w:rStyle w:val="Textoennegrita"/>
          <w:rFonts w:ascii="Helvetica" w:hAnsi="Helvetica"/>
          <w:lang w:val="es-PE"/>
        </w:rPr>
        <w:t xml:space="preserve">n </w:t>
      </w:r>
      <w:r w:rsidRPr="00741ECA">
        <w:rPr>
          <w:rStyle w:val="Textoennegrita"/>
          <w:rFonts w:ascii="Arial" w:hAnsi="Arial" w:cs="Arial"/>
          <w:lang w:val="es-PE"/>
        </w:rPr>
        <w:t>→</w:t>
      </w:r>
      <w:r w:rsidRPr="00741ECA">
        <w:rPr>
          <w:rStyle w:val="Textoennegrita"/>
          <w:rFonts w:ascii="Helvetica" w:hAnsi="Helvetica"/>
          <w:lang w:val="es-PE"/>
        </w:rPr>
        <w:t xml:space="preserve"> emisi</w:t>
      </w:r>
      <w:r w:rsidRPr="00741ECA">
        <w:rPr>
          <w:rStyle w:val="Textoennegrita"/>
          <w:rFonts w:ascii="Helvetica" w:hAnsi="Helvetica" w:cs="Helvetica"/>
          <w:lang w:val="es-PE"/>
        </w:rPr>
        <w:t>ó</w:t>
      </w:r>
      <w:r w:rsidRPr="00741ECA">
        <w:rPr>
          <w:rStyle w:val="Textoennegrita"/>
          <w:rFonts w:ascii="Helvetica" w:hAnsi="Helvetica"/>
          <w:lang w:val="es-PE"/>
        </w:rPr>
        <w:t xml:space="preserve">n del certificado </w:t>
      </w:r>
      <w:r w:rsidRPr="00741ECA">
        <w:rPr>
          <w:rStyle w:val="Textoennegrita"/>
          <w:rFonts w:ascii="Arial" w:hAnsi="Arial" w:cs="Arial"/>
          <w:lang w:val="es-PE"/>
        </w:rPr>
        <w:t>→</w:t>
      </w:r>
      <w:r w:rsidRPr="00741ECA">
        <w:rPr>
          <w:rStyle w:val="Textoennegrita"/>
          <w:rFonts w:ascii="Helvetica" w:hAnsi="Helvetica"/>
          <w:lang w:val="es-PE"/>
        </w:rPr>
        <w:t xml:space="preserve"> seguimiento </w:t>
      </w:r>
      <w:r w:rsidRPr="00741ECA">
        <w:rPr>
          <w:rStyle w:val="Textoennegrita"/>
          <w:rFonts w:ascii="Arial" w:hAnsi="Arial" w:cs="Arial"/>
          <w:lang w:val="es-PE"/>
        </w:rPr>
        <w:t>→</w:t>
      </w:r>
      <w:r w:rsidRPr="00741ECA">
        <w:rPr>
          <w:rStyle w:val="Textoennegrita"/>
          <w:rFonts w:ascii="Helvetica" w:hAnsi="Helvetica"/>
          <w:lang w:val="es-PE"/>
        </w:rPr>
        <w:t xml:space="preserve"> recertificaci</w:t>
      </w:r>
      <w:r w:rsidRPr="00741ECA">
        <w:rPr>
          <w:rStyle w:val="Textoennegrita"/>
          <w:rFonts w:ascii="Helvetica" w:hAnsi="Helvetica" w:cs="Helvetica"/>
          <w:lang w:val="es-PE"/>
        </w:rPr>
        <w:t>ó</w:t>
      </w:r>
      <w:r w:rsidRPr="00741ECA">
        <w:rPr>
          <w:rStyle w:val="Textoennegrita"/>
          <w:rFonts w:ascii="Helvetica" w:hAnsi="Helvetica"/>
          <w:lang w:val="es-PE"/>
        </w:rPr>
        <w:t>n.</w:t>
      </w:r>
    </w:p>
    <w:p w14:paraId="0E4A5B3E" w14:textId="77777777" w:rsidR="00741ECA" w:rsidRPr="00741ECA" w:rsidRDefault="00741ECA" w:rsidP="00741ECA">
      <w:pPr>
        <w:pStyle w:val="NormalWeb"/>
        <w:rPr>
          <w:rFonts w:ascii="Helvetica" w:hAnsi="Helvetica"/>
          <w:lang w:val="es-PE"/>
        </w:rPr>
      </w:pPr>
      <w:r w:rsidRPr="00741ECA">
        <w:rPr>
          <w:rFonts w:ascii="Helvetica" w:hAnsi="Helvetica"/>
          <w:lang w:val="es-PE"/>
        </w:rPr>
        <w:t>La organización debe recordar que:</w:t>
      </w:r>
    </w:p>
    <w:p w14:paraId="559B097A"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ISO desarrolla la norma, pero no certifica organizaciones.</w:t>
      </w:r>
    </w:p>
    <w:p w14:paraId="37C770C0"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El organismo de certificación realiza la auditoría y certificación.</w:t>
      </w:r>
    </w:p>
    <w:p w14:paraId="793D5102"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La acreditación reconoce formalmente la competencia del organismo de certificación dentro de un alcance determinado.</w:t>
      </w:r>
    </w:p>
    <w:p w14:paraId="4059C312"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La certificación se refiere al sistema de gestión y a su alcance definido.</w:t>
      </w:r>
    </w:p>
    <w:p w14:paraId="4E9D616E"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La certificación requiere mantenimiento y seguimiento.</w:t>
      </w:r>
    </w:p>
    <w:p w14:paraId="06AF9547" w14:textId="77777777" w:rsidR="00741ECA" w:rsidRPr="00741ECA" w:rsidRDefault="00741ECA" w:rsidP="00741ECA">
      <w:pPr>
        <w:pStyle w:val="NormalWeb"/>
        <w:rPr>
          <w:rFonts w:ascii="Helvetica" w:hAnsi="Helvetica"/>
          <w:lang w:val="es-PE"/>
        </w:rPr>
      </w:pPr>
      <w:r w:rsidRPr="00741ECA">
        <w:rPr>
          <w:rStyle w:val="Textoennegrita"/>
          <w:rFonts w:ascii="Helvetica" w:hAnsi="Helvetica"/>
          <w:lang w:val="es-PE"/>
        </w:rPr>
        <w:t>La certificación no constituye una garantía absoluta de ausencia de soborno.</w:t>
      </w:r>
    </w:p>
    <w:p w14:paraId="18FE6FE1" w14:textId="77777777" w:rsidR="00741ECA" w:rsidRPr="00741ECA" w:rsidRDefault="00741ECA" w:rsidP="00DE2356">
      <w:pPr>
        <w:pStyle w:val="NormalWeb"/>
        <w:ind w:firstLine="720"/>
        <w:rPr>
          <w:rFonts w:ascii="Helvetica" w:hAnsi="Helvetica"/>
          <w:lang w:val="es-PE"/>
        </w:rPr>
      </w:pPr>
      <w:r w:rsidRPr="00741ECA">
        <w:rPr>
          <w:rFonts w:ascii="Helvetica" w:hAnsi="Helvetica"/>
          <w:lang w:val="es-PE"/>
        </w:rPr>
        <w:t xml:space="preserve">En definitiva, una certificación ISO 37001 representa una </w:t>
      </w:r>
      <w:r w:rsidRPr="00741ECA">
        <w:rPr>
          <w:rStyle w:val="Textoennegrita"/>
          <w:rFonts w:ascii="Helvetica" w:hAnsi="Helvetica"/>
          <w:lang w:val="es-PE"/>
        </w:rPr>
        <w:t>evaluación independiente de la conformidad del Sistema de Gestión Antisoborno con los requisitos aplicables</w:t>
      </w:r>
      <w:r w:rsidRPr="00741ECA">
        <w:rPr>
          <w:rFonts w:ascii="Helvetica" w:hAnsi="Helvetica"/>
          <w:lang w:val="es-PE"/>
        </w:rPr>
        <w:t>, proporcionando a la organización y a sus partes interesadas una evidencia adicional de que existe un sistema estructurado para gestionar los riesgos relacionados con el soborno.</w:t>
      </w:r>
    </w:p>
    <w:p w14:paraId="27293D91" w14:textId="742B9AE5" w:rsidR="00AC724A" w:rsidRPr="00741ECA" w:rsidRDefault="00AC724A" w:rsidP="00A23876">
      <w:pPr>
        <w:pStyle w:val="NormalWeb"/>
        <w:rPr>
          <w:rFonts w:ascii="Helvetica" w:hAnsi="Helvetica" w:cs="Arial"/>
          <w:lang w:val="es-PE"/>
        </w:rPr>
      </w:pPr>
    </w:p>
    <w:p w14:paraId="01DBDAC1" w14:textId="77777777" w:rsidR="00C60DAC" w:rsidRPr="00C60DAC" w:rsidRDefault="00C60DAC" w:rsidP="00C60DAC">
      <w:pPr>
        <w:spacing w:before="100" w:beforeAutospacing="1" w:after="100" w:afterAutospacing="1" w:line="240" w:lineRule="auto"/>
        <w:ind w:firstLine="720"/>
        <w:rPr>
          <w:rFonts w:ascii="Helvetica" w:eastAsia="Times New Roman" w:hAnsi="Helvetica" w:cs="Times New Roman"/>
          <w:sz w:val="24"/>
          <w:szCs w:val="24"/>
          <w:lang w:val="es-PE"/>
        </w:rPr>
      </w:pPr>
      <w:r w:rsidRPr="00C60DAC">
        <w:rPr>
          <w:rFonts w:ascii="Helvetica" w:eastAsia="Times New Roman" w:hAnsi="Helvetica" w:cs="Times New Roman"/>
          <w:sz w:val="24"/>
          <w:szCs w:val="24"/>
          <w:lang w:val="es-PE"/>
        </w:rPr>
        <w:t xml:space="preserve">Este curso ha sido desarrollado por </w:t>
      </w:r>
      <w:r w:rsidRPr="00C60DAC">
        <w:rPr>
          <w:rFonts w:ascii="Helvetica" w:eastAsia="Times New Roman" w:hAnsi="Helvetica" w:cs="Times New Roman"/>
          <w:b/>
          <w:bCs/>
          <w:sz w:val="24"/>
          <w:szCs w:val="24"/>
          <w:lang w:val="es-PE"/>
        </w:rPr>
        <w:t>INFOSET</w:t>
      </w:r>
      <w:r w:rsidRPr="00C60DAC">
        <w:rPr>
          <w:rFonts w:ascii="Helvetica" w:eastAsia="Times New Roman" w:hAnsi="Helvetica" w:cs="Times New Roman"/>
          <w:sz w:val="24"/>
          <w:szCs w:val="24"/>
          <w:lang w:val="es-PE"/>
        </w:rPr>
        <w:t xml:space="preserve"> con el objetivo de proporcionar a los trabajadores, técnicos y profesionales las </w:t>
      </w:r>
      <w:r w:rsidRPr="00C60DAC">
        <w:rPr>
          <w:rFonts w:ascii="Helvetica" w:eastAsia="Times New Roman" w:hAnsi="Helvetica" w:cs="Times New Roman"/>
          <w:b/>
          <w:bCs/>
          <w:sz w:val="24"/>
          <w:szCs w:val="24"/>
          <w:lang w:val="es-PE"/>
        </w:rPr>
        <w:t>competencias fundamentales en materia de prevención del soborno, cumplimiento y gestión antisoborno</w:t>
      </w:r>
      <w:r w:rsidRPr="00C60DAC">
        <w:rPr>
          <w:rFonts w:ascii="Helvetica" w:eastAsia="Times New Roman" w:hAnsi="Helvetica" w:cs="Times New Roman"/>
          <w:sz w:val="24"/>
          <w:szCs w:val="24"/>
          <w:lang w:val="es-PE"/>
        </w:rPr>
        <w:t>, necesarias para desenvolverse de manera responsable y ética en organizaciones públicas y privadas en el Perú.</w:t>
      </w:r>
    </w:p>
    <w:p w14:paraId="6A63C9A5" w14:textId="77777777" w:rsidR="00C60DAC" w:rsidRPr="00C60DAC" w:rsidRDefault="00C60DAC" w:rsidP="00C60DAC">
      <w:pPr>
        <w:spacing w:before="100" w:beforeAutospacing="1" w:after="100" w:afterAutospacing="1" w:line="240" w:lineRule="auto"/>
        <w:ind w:firstLine="720"/>
        <w:rPr>
          <w:rFonts w:ascii="Helvetica" w:eastAsia="Times New Roman" w:hAnsi="Helvetica" w:cs="Times New Roman"/>
          <w:sz w:val="24"/>
          <w:szCs w:val="24"/>
          <w:lang w:val="es-PE"/>
        </w:rPr>
      </w:pPr>
      <w:r w:rsidRPr="00C60DAC">
        <w:rPr>
          <w:rFonts w:ascii="Helvetica" w:eastAsia="Times New Roman" w:hAnsi="Helvetica" w:cs="Times New Roman"/>
          <w:sz w:val="24"/>
          <w:szCs w:val="24"/>
          <w:lang w:val="es-PE"/>
        </w:rPr>
        <w:t xml:space="preserve">Creemos firmemente que la </w:t>
      </w:r>
      <w:r w:rsidRPr="00C60DAC">
        <w:rPr>
          <w:rFonts w:ascii="Helvetica" w:eastAsia="Times New Roman" w:hAnsi="Helvetica" w:cs="Times New Roman"/>
          <w:b/>
          <w:bCs/>
          <w:sz w:val="24"/>
          <w:szCs w:val="24"/>
          <w:lang w:val="es-PE"/>
        </w:rPr>
        <w:t>cultura de integridad y prevención del soborno</w:t>
      </w:r>
      <w:r w:rsidRPr="00C60DAC">
        <w:rPr>
          <w:rFonts w:ascii="Helvetica" w:eastAsia="Times New Roman" w:hAnsi="Helvetica" w:cs="Times New Roman"/>
          <w:sz w:val="24"/>
          <w:szCs w:val="24"/>
          <w:lang w:val="es-PE"/>
        </w:rPr>
        <w:t xml:space="preserve"> no es solo una obligación normativa, sino una </w:t>
      </w:r>
      <w:r w:rsidRPr="00C60DAC">
        <w:rPr>
          <w:rFonts w:ascii="Helvetica" w:eastAsia="Times New Roman" w:hAnsi="Helvetica" w:cs="Times New Roman"/>
          <w:b/>
          <w:bCs/>
          <w:sz w:val="24"/>
          <w:szCs w:val="24"/>
          <w:lang w:val="es-PE"/>
        </w:rPr>
        <w:t>necesidad estratégica</w:t>
      </w:r>
      <w:r w:rsidRPr="00C60DAC">
        <w:rPr>
          <w:rFonts w:ascii="Helvetica" w:eastAsia="Times New Roman" w:hAnsi="Helvetica" w:cs="Times New Roman"/>
          <w:sz w:val="24"/>
          <w:szCs w:val="24"/>
          <w:lang w:val="es-PE"/>
        </w:rPr>
        <w:t xml:space="preserve"> para las organizaciones que desean proteger su reputación, fortalecer sus procesos y desarrollar relaciones comerciales y profesionales basadas en la transparencia y la confianza.</w:t>
      </w:r>
    </w:p>
    <w:p w14:paraId="113BAD3E" w14:textId="77777777" w:rsidR="00C60DAC" w:rsidRPr="00C60DAC" w:rsidRDefault="00C60DAC" w:rsidP="00C60DAC">
      <w:pPr>
        <w:spacing w:before="100" w:beforeAutospacing="1" w:after="100" w:afterAutospacing="1" w:line="240" w:lineRule="auto"/>
        <w:ind w:firstLine="720"/>
        <w:rPr>
          <w:rFonts w:ascii="Helvetica" w:eastAsia="Times New Roman" w:hAnsi="Helvetica" w:cs="Times New Roman"/>
          <w:sz w:val="24"/>
          <w:szCs w:val="24"/>
          <w:lang w:val="es-PE"/>
        </w:rPr>
      </w:pPr>
      <w:r w:rsidRPr="00C60DAC">
        <w:rPr>
          <w:rFonts w:ascii="Helvetica" w:eastAsia="Times New Roman" w:hAnsi="Helvetica" w:cs="Times New Roman"/>
          <w:sz w:val="24"/>
          <w:szCs w:val="24"/>
          <w:lang w:val="es-PE"/>
        </w:rPr>
        <w:t xml:space="preserve">Este curso busca </w:t>
      </w:r>
      <w:r w:rsidRPr="00C60DAC">
        <w:rPr>
          <w:rFonts w:ascii="Helvetica" w:eastAsia="Times New Roman" w:hAnsi="Helvetica" w:cs="Times New Roman"/>
          <w:b/>
          <w:bCs/>
          <w:sz w:val="24"/>
          <w:szCs w:val="24"/>
          <w:lang w:val="es-PE"/>
        </w:rPr>
        <w:t>acercar los principios de ISO 37001 y del cumplimiento antisoborno</w:t>
      </w:r>
      <w:r w:rsidRPr="00C60DAC">
        <w:rPr>
          <w:rFonts w:ascii="Helvetica" w:eastAsia="Times New Roman" w:hAnsi="Helvetica" w:cs="Times New Roman"/>
          <w:sz w:val="24"/>
          <w:szCs w:val="24"/>
          <w:lang w:val="es-PE"/>
        </w:rPr>
        <w:t xml:space="preserve"> a la realidad cotidiana de los trabajadores y profesionales. A través de un lenguaje claro y práctico, se abordan conceptos relacionados con el soborno, el marco normativo peruano e internacional, la evaluación de riesgos, la debida diligencia, los controles financieros y comerciales, los canales de denuncia, las investigaciones y la mejora continua.</w:t>
      </w:r>
    </w:p>
    <w:p w14:paraId="3971D607" w14:textId="77777777" w:rsidR="00C60DAC" w:rsidRPr="00C60DAC" w:rsidRDefault="00C60DAC" w:rsidP="00C60DAC">
      <w:pPr>
        <w:spacing w:before="100" w:beforeAutospacing="1" w:after="100" w:afterAutospacing="1" w:line="240" w:lineRule="auto"/>
        <w:ind w:firstLine="720"/>
        <w:rPr>
          <w:rFonts w:ascii="Helvetica" w:eastAsia="Times New Roman" w:hAnsi="Helvetica" w:cs="Times New Roman"/>
          <w:sz w:val="24"/>
          <w:szCs w:val="24"/>
          <w:lang w:val="es-PE"/>
        </w:rPr>
      </w:pPr>
      <w:r w:rsidRPr="00C60DAC">
        <w:rPr>
          <w:rFonts w:ascii="Helvetica" w:eastAsia="Times New Roman" w:hAnsi="Helvetica" w:cs="Times New Roman"/>
          <w:sz w:val="24"/>
          <w:szCs w:val="24"/>
          <w:lang w:val="es-PE"/>
        </w:rPr>
        <w:t xml:space="preserve">Es fundamental que los participantes </w:t>
      </w:r>
      <w:r w:rsidRPr="00C60DAC">
        <w:rPr>
          <w:rFonts w:ascii="Helvetica" w:eastAsia="Times New Roman" w:hAnsi="Helvetica" w:cs="Times New Roman"/>
          <w:b/>
          <w:bCs/>
          <w:sz w:val="24"/>
          <w:szCs w:val="24"/>
          <w:lang w:val="es-PE"/>
        </w:rPr>
        <w:t>comprendan y apliquen lo aprendido en sus funciones cotidianas</w:t>
      </w:r>
      <w:r w:rsidRPr="00C60DAC">
        <w:rPr>
          <w:rFonts w:ascii="Helvetica" w:eastAsia="Times New Roman" w:hAnsi="Helvetica" w:cs="Times New Roman"/>
          <w:sz w:val="24"/>
          <w:szCs w:val="24"/>
          <w:lang w:val="es-PE"/>
        </w:rPr>
        <w:t xml:space="preserve">, contribuyendo a prevenir situaciones de soborno y fortaleciendo una cultura organizacional basada en la integridad. Un sistema de gestión antisoborno eficaz requiere no solo políticas y procedimientos, sino también </w:t>
      </w:r>
      <w:r w:rsidRPr="00C60DAC">
        <w:rPr>
          <w:rFonts w:ascii="Helvetica" w:eastAsia="Times New Roman" w:hAnsi="Helvetica" w:cs="Times New Roman"/>
          <w:b/>
          <w:bCs/>
          <w:sz w:val="24"/>
          <w:szCs w:val="24"/>
          <w:lang w:val="es-PE"/>
        </w:rPr>
        <w:t>personas capacitadas, responsables y comprometidas con el cumplimiento</w:t>
      </w:r>
      <w:r w:rsidRPr="00C60DAC">
        <w:rPr>
          <w:rFonts w:ascii="Helvetica" w:eastAsia="Times New Roman" w:hAnsi="Helvetica" w:cs="Times New Roman"/>
          <w:sz w:val="24"/>
          <w:szCs w:val="24"/>
          <w:lang w:val="es-PE"/>
        </w:rPr>
        <w:t>.</w:t>
      </w:r>
    </w:p>
    <w:p w14:paraId="5F2C8E5A" w14:textId="77777777" w:rsidR="00C60DAC" w:rsidRPr="00C60DAC" w:rsidRDefault="00C60DAC" w:rsidP="00C60DAC">
      <w:pPr>
        <w:spacing w:before="100" w:beforeAutospacing="1" w:after="100" w:afterAutospacing="1" w:line="240" w:lineRule="auto"/>
        <w:ind w:firstLine="720"/>
        <w:rPr>
          <w:rFonts w:ascii="Helvetica" w:eastAsia="Times New Roman" w:hAnsi="Helvetica" w:cs="Times New Roman"/>
          <w:sz w:val="24"/>
          <w:szCs w:val="24"/>
          <w:lang w:val="es-PE"/>
        </w:rPr>
      </w:pPr>
      <w:r w:rsidRPr="00C60DAC">
        <w:rPr>
          <w:rFonts w:ascii="Helvetica" w:eastAsia="Times New Roman" w:hAnsi="Helvetica" w:cs="Times New Roman"/>
          <w:sz w:val="24"/>
          <w:szCs w:val="24"/>
          <w:lang w:val="es-PE"/>
        </w:rPr>
        <w:t xml:space="preserve">La difusión de este contenido está </w:t>
      </w:r>
      <w:r w:rsidRPr="00C60DAC">
        <w:rPr>
          <w:rFonts w:ascii="Helvetica" w:eastAsia="Times New Roman" w:hAnsi="Helvetica" w:cs="Times New Roman"/>
          <w:b/>
          <w:bCs/>
          <w:sz w:val="24"/>
          <w:szCs w:val="24"/>
          <w:lang w:val="es-PE"/>
        </w:rPr>
        <w:t>permitida siempre que se mantenga el reconocimiento a INFOSET</w:t>
      </w:r>
      <w:r w:rsidRPr="00C60DAC">
        <w:rPr>
          <w:rFonts w:ascii="Helvetica" w:eastAsia="Times New Roman" w:hAnsi="Helvetica" w:cs="Times New Roman"/>
          <w:sz w:val="24"/>
          <w:szCs w:val="24"/>
          <w:lang w:val="es-PE"/>
        </w:rPr>
        <w:t xml:space="preserve"> como entidad autora. Compartir este conocimiento forma parte de nuestra misión: </w:t>
      </w:r>
      <w:r w:rsidRPr="00C60DAC">
        <w:rPr>
          <w:rFonts w:ascii="Helvetica" w:eastAsia="Times New Roman" w:hAnsi="Helvetica" w:cs="Times New Roman"/>
          <w:b/>
          <w:bCs/>
          <w:sz w:val="24"/>
          <w:szCs w:val="24"/>
          <w:lang w:val="es-PE"/>
        </w:rPr>
        <w:t>democratizar el acceso a la capacitación profesional y promover una cultura de integridad</w:t>
      </w:r>
      <w:r w:rsidRPr="00C60DAC">
        <w:rPr>
          <w:rFonts w:ascii="Helvetica" w:eastAsia="Times New Roman" w:hAnsi="Helvetica" w:cs="Times New Roman"/>
          <w:sz w:val="24"/>
          <w:szCs w:val="24"/>
          <w:lang w:val="es-PE"/>
        </w:rPr>
        <w:t>, especialmente entre trabajadores y organizaciones que buscan fortalecer sus conocimientos en materia de cumplimiento.</w:t>
      </w:r>
    </w:p>
    <w:p w14:paraId="4B5DFB4B" w14:textId="77777777" w:rsidR="00C60DAC" w:rsidRPr="00C60DAC" w:rsidRDefault="00C60DAC" w:rsidP="00C60DAC">
      <w:pPr>
        <w:spacing w:before="100" w:beforeAutospacing="1" w:after="100" w:afterAutospacing="1" w:line="240" w:lineRule="auto"/>
        <w:ind w:firstLine="720"/>
        <w:rPr>
          <w:rFonts w:ascii="Helvetica" w:eastAsia="Times New Roman" w:hAnsi="Helvetica" w:cs="Times New Roman"/>
          <w:sz w:val="24"/>
          <w:szCs w:val="24"/>
          <w:lang w:val="es-PE"/>
        </w:rPr>
      </w:pPr>
      <w:r w:rsidRPr="00C60DAC">
        <w:rPr>
          <w:rFonts w:ascii="Helvetica" w:eastAsia="Times New Roman" w:hAnsi="Helvetica" w:cs="Times New Roman"/>
          <w:sz w:val="24"/>
          <w:szCs w:val="24"/>
          <w:lang w:val="es-PE"/>
        </w:rPr>
        <w:t xml:space="preserve">Agradecemos a cada participante por su interés, tiempo y compromiso con su desarrollo profesional. Con cada persona que comprende mejor los riesgos de soborno y aprende a prevenirlos, </w:t>
      </w:r>
      <w:r w:rsidRPr="00C60DAC">
        <w:rPr>
          <w:rFonts w:ascii="Helvetica" w:eastAsia="Times New Roman" w:hAnsi="Helvetica" w:cs="Times New Roman"/>
          <w:b/>
          <w:bCs/>
          <w:sz w:val="24"/>
          <w:szCs w:val="24"/>
          <w:lang w:val="es-PE"/>
        </w:rPr>
        <w:t>las organizaciones peruanas avanzan hacia una gestión más transparente, responsable y sostenible</w:t>
      </w:r>
      <w:r w:rsidRPr="00C60DAC">
        <w:rPr>
          <w:rFonts w:ascii="Helvetica" w:eastAsia="Times New Roman" w:hAnsi="Helvetica" w:cs="Times New Roman"/>
          <w:sz w:val="24"/>
          <w:szCs w:val="24"/>
          <w:lang w:val="es-PE"/>
        </w:rPr>
        <w:t>.</w:t>
      </w:r>
    </w:p>
    <w:p w14:paraId="6F7E5BF6" w14:textId="77777777" w:rsidR="00C60DAC" w:rsidRPr="00C60DAC" w:rsidRDefault="00C60DAC" w:rsidP="00C60DAC">
      <w:pPr>
        <w:spacing w:before="100" w:beforeAutospacing="1" w:after="100" w:afterAutospacing="1" w:line="240" w:lineRule="auto"/>
        <w:rPr>
          <w:rFonts w:ascii="Helvetica" w:eastAsia="Times New Roman" w:hAnsi="Helvetica" w:cs="Times New Roman"/>
          <w:sz w:val="24"/>
          <w:szCs w:val="24"/>
        </w:rPr>
      </w:pPr>
      <w:r w:rsidRPr="00C60DAC">
        <w:rPr>
          <w:rFonts w:ascii="Helvetica" w:eastAsia="Times New Roman" w:hAnsi="Helvetica" w:cs="Times New Roman"/>
          <w:b/>
          <w:bCs/>
          <w:sz w:val="24"/>
          <w:szCs w:val="24"/>
        </w:rPr>
        <w:t>Administración de INFOSET</w:t>
      </w:r>
    </w:p>
    <w:p w14:paraId="79954B77" w14:textId="77777777" w:rsidR="001A241E" w:rsidRPr="00741ECA" w:rsidRDefault="001A241E" w:rsidP="00C60DAC">
      <w:pPr>
        <w:pStyle w:val="NormalWeb"/>
        <w:ind w:firstLine="720"/>
        <w:rPr>
          <w:rFonts w:ascii="Helvetica" w:hAnsi="Helvetica" w:cs="Arial"/>
          <w:b/>
          <w:bCs/>
          <w:sz w:val="28"/>
          <w:szCs w:val="28"/>
          <w:lang w:val="es-PE"/>
        </w:rPr>
      </w:pPr>
    </w:p>
    <w:sectPr w:rsidR="001A241E" w:rsidRPr="00741ECA" w:rsidSect="00B61B44">
      <w:headerReference w:type="default" r:id="rId15"/>
      <w:footerReference w:type="default" r:id="rId16"/>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EC744" w14:textId="77777777" w:rsidR="00E9735D" w:rsidRDefault="00E9735D" w:rsidP="00B955C7">
      <w:pPr>
        <w:spacing w:after="0" w:line="240" w:lineRule="auto"/>
      </w:pPr>
      <w:r>
        <w:separator/>
      </w:r>
    </w:p>
  </w:endnote>
  <w:endnote w:type="continuationSeparator" w:id="0">
    <w:p w14:paraId="4D77EECC" w14:textId="77777777" w:rsidR="00E9735D" w:rsidRDefault="00E9735D"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AFF" w:usb1="5000785B" w:usb2="00000000"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FD4CC" w14:textId="77777777" w:rsidR="00E9735D" w:rsidRDefault="00E9735D" w:rsidP="00B955C7">
      <w:pPr>
        <w:spacing w:after="0" w:line="240" w:lineRule="auto"/>
      </w:pPr>
      <w:r>
        <w:separator/>
      </w:r>
    </w:p>
  </w:footnote>
  <w:footnote w:type="continuationSeparator" w:id="0">
    <w:p w14:paraId="1376D59B" w14:textId="77777777" w:rsidR="00E9735D" w:rsidRDefault="00E9735D"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5BBE7938" w:rsidR="002169D7" w:rsidRDefault="009A30D4" w:rsidP="009A43FC">
    <w:pPr>
      <w:pStyle w:val="Encabezado"/>
      <w:jc w:val="right"/>
      <w:rPr>
        <w:rFonts w:ascii="Arial" w:hAnsi="Arial" w:cs="Arial"/>
        <w:sz w:val="24"/>
        <w:szCs w:val="24"/>
      </w:rPr>
    </w:pPr>
    <w:r>
      <w:rPr>
        <w:rFonts w:ascii="Arial" w:hAnsi="Arial" w:cs="Arial"/>
        <w:noProof/>
        <w:sz w:val="24"/>
        <w:szCs w:val="24"/>
      </w:rPr>
      <w:drawing>
        <wp:anchor distT="0" distB="0" distL="114300" distR="114300" simplePos="0" relativeHeight="251662336" behindDoc="0" locked="0" layoutInCell="1" allowOverlap="1" wp14:anchorId="353D37AE" wp14:editId="1CDC4DE9">
          <wp:simplePos x="0" y="0"/>
          <wp:positionH relativeFrom="column">
            <wp:posOffset>-76200</wp:posOffset>
          </wp:positionH>
          <wp:positionV relativeFrom="paragraph">
            <wp:posOffset>57150</wp:posOffset>
          </wp:positionV>
          <wp:extent cx="1511300" cy="288521"/>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511300" cy="288521"/>
                  </a:xfrm>
                  <a:prstGeom prst="rect">
                    <a:avLst/>
                  </a:prstGeom>
                </pic:spPr>
              </pic:pic>
            </a:graphicData>
          </a:graphic>
          <wp14:sizeRelH relativeFrom="page">
            <wp14:pctWidth>0</wp14:pctWidth>
          </wp14:sizeRelH>
          <wp14:sizeRelV relativeFrom="page">
            <wp14:pctHeight>0</wp14:pctHeight>
          </wp14:sizeRelV>
        </wp:anchor>
      </w:drawing>
    </w:r>
    <w:r w:rsidR="009A7E03"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p>
  <w:p w14:paraId="6150CBEA" w14:textId="437586C4"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r>
    <w:r w:rsidRPr="002C0080">
      <w:rPr>
        <w:rFonts w:ascii="Arial" w:hAnsi="Arial" w:cs="Arial"/>
        <w:i/>
        <w:iCs/>
        <w:sz w:val="24"/>
        <w:szCs w:val="24"/>
      </w:rPr>
      <w:t xml:space="preserve">    </w:t>
    </w:r>
    <w:r w:rsidR="002C0080" w:rsidRPr="002C0080">
      <w:rPr>
        <w:rFonts w:ascii="Arial" w:hAnsi="Arial" w:cs="Arial"/>
        <w:i/>
        <w:iCs/>
        <w:sz w:val="24"/>
        <w:szCs w:val="24"/>
        <w:lang w:val="ru-RU"/>
      </w:rPr>
      <w:t xml:space="preserve"> </w:t>
    </w:r>
    <w:hyperlink r:id="rId2" w:history="1">
      <w:r w:rsidR="002C0080" w:rsidRPr="002C0080">
        <w:rPr>
          <w:rStyle w:val="Hipervnculo"/>
          <w:rFonts w:ascii="Arial" w:hAnsi="Arial"/>
          <w:i/>
          <w:iCs/>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15D1"/>
    <w:multiLevelType w:val="multilevel"/>
    <w:tmpl w:val="66CA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C5D47"/>
    <w:multiLevelType w:val="multilevel"/>
    <w:tmpl w:val="7662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B0847"/>
    <w:multiLevelType w:val="multilevel"/>
    <w:tmpl w:val="7F2C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C2E3B"/>
    <w:multiLevelType w:val="multilevel"/>
    <w:tmpl w:val="8226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DD4184"/>
    <w:multiLevelType w:val="multilevel"/>
    <w:tmpl w:val="4A0E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54149"/>
    <w:multiLevelType w:val="multilevel"/>
    <w:tmpl w:val="AABE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0E3174"/>
    <w:multiLevelType w:val="multilevel"/>
    <w:tmpl w:val="F1D0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B6F71"/>
    <w:multiLevelType w:val="multilevel"/>
    <w:tmpl w:val="0F4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A66F6D"/>
    <w:multiLevelType w:val="multilevel"/>
    <w:tmpl w:val="F68A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D64D6"/>
    <w:multiLevelType w:val="multilevel"/>
    <w:tmpl w:val="5F4C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132E9B"/>
    <w:multiLevelType w:val="multilevel"/>
    <w:tmpl w:val="3CD0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965CF"/>
    <w:multiLevelType w:val="multilevel"/>
    <w:tmpl w:val="E42C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5F1AE2"/>
    <w:multiLevelType w:val="multilevel"/>
    <w:tmpl w:val="29C6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702059"/>
    <w:multiLevelType w:val="multilevel"/>
    <w:tmpl w:val="65E6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897142"/>
    <w:multiLevelType w:val="multilevel"/>
    <w:tmpl w:val="9E7C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E95574"/>
    <w:multiLevelType w:val="multilevel"/>
    <w:tmpl w:val="F990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9C37A4"/>
    <w:multiLevelType w:val="multilevel"/>
    <w:tmpl w:val="B4D8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D24DB8"/>
    <w:multiLevelType w:val="multilevel"/>
    <w:tmpl w:val="C388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345DE3"/>
    <w:multiLevelType w:val="multilevel"/>
    <w:tmpl w:val="35C0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530172"/>
    <w:multiLevelType w:val="multilevel"/>
    <w:tmpl w:val="5064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6A5F23"/>
    <w:multiLevelType w:val="multilevel"/>
    <w:tmpl w:val="124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B92CAB"/>
    <w:multiLevelType w:val="multilevel"/>
    <w:tmpl w:val="AECE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D038B5"/>
    <w:multiLevelType w:val="multilevel"/>
    <w:tmpl w:val="875E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326595"/>
    <w:multiLevelType w:val="multilevel"/>
    <w:tmpl w:val="872C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5062AE"/>
    <w:multiLevelType w:val="multilevel"/>
    <w:tmpl w:val="D998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7B4C57"/>
    <w:multiLevelType w:val="multilevel"/>
    <w:tmpl w:val="BDC0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272054"/>
    <w:multiLevelType w:val="multilevel"/>
    <w:tmpl w:val="C6D6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306E2A"/>
    <w:multiLevelType w:val="multilevel"/>
    <w:tmpl w:val="3FCC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404277"/>
    <w:multiLevelType w:val="multilevel"/>
    <w:tmpl w:val="0EE0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9738C4"/>
    <w:multiLevelType w:val="multilevel"/>
    <w:tmpl w:val="F33A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B009E4"/>
    <w:multiLevelType w:val="multilevel"/>
    <w:tmpl w:val="29D4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757B6E"/>
    <w:multiLevelType w:val="multilevel"/>
    <w:tmpl w:val="19BE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82610B"/>
    <w:multiLevelType w:val="multilevel"/>
    <w:tmpl w:val="813E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8610A8"/>
    <w:multiLevelType w:val="multilevel"/>
    <w:tmpl w:val="8116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F108F8"/>
    <w:multiLevelType w:val="multilevel"/>
    <w:tmpl w:val="796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2D0346"/>
    <w:multiLevelType w:val="multilevel"/>
    <w:tmpl w:val="625A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7670A2"/>
    <w:multiLevelType w:val="multilevel"/>
    <w:tmpl w:val="8A78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A165F8"/>
    <w:multiLevelType w:val="multilevel"/>
    <w:tmpl w:val="340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DA11CB"/>
    <w:multiLevelType w:val="multilevel"/>
    <w:tmpl w:val="ACBC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F15FA8"/>
    <w:multiLevelType w:val="multilevel"/>
    <w:tmpl w:val="FE36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654AFC"/>
    <w:multiLevelType w:val="multilevel"/>
    <w:tmpl w:val="C39C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08419B"/>
    <w:multiLevelType w:val="multilevel"/>
    <w:tmpl w:val="2730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250BCC"/>
    <w:multiLevelType w:val="multilevel"/>
    <w:tmpl w:val="8B3C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9C0146"/>
    <w:multiLevelType w:val="multilevel"/>
    <w:tmpl w:val="326E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A534E0"/>
    <w:multiLevelType w:val="multilevel"/>
    <w:tmpl w:val="8716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B707CB"/>
    <w:multiLevelType w:val="multilevel"/>
    <w:tmpl w:val="5BB2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105258"/>
    <w:multiLevelType w:val="multilevel"/>
    <w:tmpl w:val="978A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1021F1"/>
    <w:multiLevelType w:val="multilevel"/>
    <w:tmpl w:val="B6F2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697C05"/>
    <w:multiLevelType w:val="multilevel"/>
    <w:tmpl w:val="4FA0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D23B86"/>
    <w:multiLevelType w:val="multilevel"/>
    <w:tmpl w:val="7D3C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3D5A73"/>
    <w:multiLevelType w:val="multilevel"/>
    <w:tmpl w:val="6E24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513BB8"/>
    <w:multiLevelType w:val="multilevel"/>
    <w:tmpl w:val="7F5E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1D57F0"/>
    <w:multiLevelType w:val="multilevel"/>
    <w:tmpl w:val="D930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C2259F"/>
    <w:multiLevelType w:val="multilevel"/>
    <w:tmpl w:val="E670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EA19E1"/>
    <w:multiLevelType w:val="multilevel"/>
    <w:tmpl w:val="0320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FA6BC7"/>
    <w:multiLevelType w:val="multilevel"/>
    <w:tmpl w:val="0A64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286168"/>
    <w:multiLevelType w:val="multilevel"/>
    <w:tmpl w:val="3910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81233B"/>
    <w:multiLevelType w:val="multilevel"/>
    <w:tmpl w:val="80C0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CF6B12"/>
    <w:multiLevelType w:val="multilevel"/>
    <w:tmpl w:val="B69A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F92BD5"/>
    <w:multiLevelType w:val="multilevel"/>
    <w:tmpl w:val="A964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2F4F9B"/>
    <w:multiLevelType w:val="multilevel"/>
    <w:tmpl w:val="4B3E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527EE0"/>
    <w:multiLevelType w:val="multilevel"/>
    <w:tmpl w:val="583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F85B21"/>
    <w:multiLevelType w:val="multilevel"/>
    <w:tmpl w:val="B7E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6714D5"/>
    <w:multiLevelType w:val="multilevel"/>
    <w:tmpl w:val="A68A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7E01B7"/>
    <w:multiLevelType w:val="multilevel"/>
    <w:tmpl w:val="E5EE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874953"/>
    <w:multiLevelType w:val="multilevel"/>
    <w:tmpl w:val="603E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397402"/>
    <w:multiLevelType w:val="multilevel"/>
    <w:tmpl w:val="84E6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4D008B"/>
    <w:multiLevelType w:val="multilevel"/>
    <w:tmpl w:val="270A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0C2D37"/>
    <w:multiLevelType w:val="multilevel"/>
    <w:tmpl w:val="87E6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32105A"/>
    <w:multiLevelType w:val="multilevel"/>
    <w:tmpl w:val="13E0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892353"/>
    <w:multiLevelType w:val="multilevel"/>
    <w:tmpl w:val="C92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1E77AE"/>
    <w:multiLevelType w:val="multilevel"/>
    <w:tmpl w:val="37E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22783B"/>
    <w:multiLevelType w:val="multilevel"/>
    <w:tmpl w:val="A2D2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36066D"/>
    <w:multiLevelType w:val="multilevel"/>
    <w:tmpl w:val="5172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703393"/>
    <w:multiLevelType w:val="multilevel"/>
    <w:tmpl w:val="B12E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E5306F"/>
    <w:multiLevelType w:val="multilevel"/>
    <w:tmpl w:val="991A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173854"/>
    <w:multiLevelType w:val="multilevel"/>
    <w:tmpl w:val="5A3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201A9C"/>
    <w:multiLevelType w:val="multilevel"/>
    <w:tmpl w:val="0550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3D733A"/>
    <w:multiLevelType w:val="multilevel"/>
    <w:tmpl w:val="7E60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D74D55"/>
    <w:multiLevelType w:val="multilevel"/>
    <w:tmpl w:val="152C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DF14A5"/>
    <w:multiLevelType w:val="multilevel"/>
    <w:tmpl w:val="4350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F024B7"/>
    <w:multiLevelType w:val="multilevel"/>
    <w:tmpl w:val="881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751F12"/>
    <w:multiLevelType w:val="multilevel"/>
    <w:tmpl w:val="75A2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7B6CA9"/>
    <w:multiLevelType w:val="multilevel"/>
    <w:tmpl w:val="BA20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B36A13"/>
    <w:multiLevelType w:val="multilevel"/>
    <w:tmpl w:val="6DCC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F4212E"/>
    <w:multiLevelType w:val="multilevel"/>
    <w:tmpl w:val="0F5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6F110F"/>
    <w:multiLevelType w:val="multilevel"/>
    <w:tmpl w:val="3FFE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BC7F60"/>
    <w:multiLevelType w:val="multilevel"/>
    <w:tmpl w:val="BD1C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7C662E"/>
    <w:multiLevelType w:val="multilevel"/>
    <w:tmpl w:val="7660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7E205A"/>
    <w:multiLevelType w:val="multilevel"/>
    <w:tmpl w:val="C3C2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850906"/>
    <w:multiLevelType w:val="multilevel"/>
    <w:tmpl w:val="D664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203C7B"/>
    <w:multiLevelType w:val="multilevel"/>
    <w:tmpl w:val="0FCA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204A5D"/>
    <w:multiLevelType w:val="multilevel"/>
    <w:tmpl w:val="444A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F83011"/>
    <w:multiLevelType w:val="multilevel"/>
    <w:tmpl w:val="7912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687083"/>
    <w:multiLevelType w:val="multilevel"/>
    <w:tmpl w:val="2A3A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BE47A2"/>
    <w:multiLevelType w:val="multilevel"/>
    <w:tmpl w:val="8FA4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0C7431"/>
    <w:multiLevelType w:val="multilevel"/>
    <w:tmpl w:val="AC50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4802F3"/>
    <w:multiLevelType w:val="multilevel"/>
    <w:tmpl w:val="87CC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68530C"/>
    <w:multiLevelType w:val="multilevel"/>
    <w:tmpl w:val="7D4A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2F2DF5"/>
    <w:multiLevelType w:val="multilevel"/>
    <w:tmpl w:val="79A0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EC75FB"/>
    <w:multiLevelType w:val="multilevel"/>
    <w:tmpl w:val="C9B8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360224"/>
    <w:multiLevelType w:val="multilevel"/>
    <w:tmpl w:val="B86A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6171AB"/>
    <w:multiLevelType w:val="multilevel"/>
    <w:tmpl w:val="ED16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78712B"/>
    <w:multiLevelType w:val="multilevel"/>
    <w:tmpl w:val="827A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3970B97"/>
    <w:multiLevelType w:val="multilevel"/>
    <w:tmpl w:val="95A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4B7975"/>
    <w:multiLevelType w:val="multilevel"/>
    <w:tmpl w:val="BDC6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CB3604"/>
    <w:multiLevelType w:val="multilevel"/>
    <w:tmpl w:val="DC96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3C29BE"/>
    <w:multiLevelType w:val="multilevel"/>
    <w:tmpl w:val="2502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D22DF6"/>
    <w:multiLevelType w:val="multilevel"/>
    <w:tmpl w:val="EFB8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8D34E4"/>
    <w:multiLevelType w:val="multilevel"/>
    <w:tmpl w:val="A4C6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E14F98"/>
    <w:multiLevelType w:val="multilevel"/>
    <w:tmpl w:val="6EAC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34408D"/>
    <w:multiLevelType w:val="multilevel"/>
    <w:tmpl w:val="42BC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8C587D"/>
    <w:multiLevelType w:val="multilevel"/>
    <w:tmpl w:val="10EE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92364B"/>
    <w:multiLevelType w:val="multilevel"/>
    <w:tmpl w:val="5510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FC39C3"/>
    <w:multiLevelType w:val="multilevel"/>
    <w:tmpl w:val="607E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801668E"/>
    <w:multiLevelType w:val="multilevel"/>
    <w:tmpl w:val="202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686231"/>
    <w:multiLevelType w:val="multilevel"/>
    <w:tmpl w:val="86AA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8E51E43"/>
    <w:multiLevelType w:val="multilevel"/>
    <w:tmpl w:val="5954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A444A0"/>
    <w:multiLevelType w:val="multilevel"/>
    <w:tmpl w:val="DDCE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C94D41"/>
    <w:multiLevelType w:val="multilevel"/>
    <w:tmpl w:val="FC5E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9D767D9"/>
    <w:multiLevelType w:val="multilevel"/>
    <w:tmpl w:val="7026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C03DC0"/>
    <w:multiLevelType w:val="multilevel"/>
    <w:tmpl w:val="66EE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691F27"/>
    <w:multiLevelType w:val="multilevel"/>
    <w:tmpl w:val="A63C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242D8E"/>
    <w:multiLevelType w:val="multilevel"/>
    <w:tmpl w:val="D93C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434A90"/>
    <w:multiLevelType w:val="multilevel"/>
    <w:tmpl w:val="4FD0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560890"/>
    <w:multiLevelType w:val="multilevel"/>
    <w:tmpl w:val="4986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F97B94"/>
    <w:multiLevelType w:val="multilevel"/>
    <w:tmpl w:val="41EA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043024"/>
    <w:multiLevelType w:val="multilevel"/>
    <w:tmpl w:val="37D2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D0C6693"/>
    <w:multiLevelType w:val="multilevel"/>
    <w:tmpl w:val="BEFA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D5854EB"/>
    <w:multiLevelType w:val="multilevel"/>
    <w:tmpl w:val="EE14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0E7BFC"/>
    <w:multiLevelType w:val="multilevel"/>
    <w:tmpl w:val="ACA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F910C16"/>
    <w:multiLevelType w:val="multilevel"/>
    <w:tmpl w:val="AB0C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E57A52"/>
    <w:multiLevelType w:val="multilevel"/>
    <w:tmpl w:val="D79E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140D99"/>
    <w:multiLevelType w:val="multilevel"/>
    <w:tmpl w:val="CC06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3467D2"/>
    <w:multiLevelType w:val="multilevel"/>
    <w:tmpl w:val="3FBA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A6749C"/>
    <w:multiLevelType w:val="multilevel"/>
    <w:tmpl w:val="8886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040177"/>
    <w:multiLevelType w:val="multilevel"/>
    <w:tmpl w:val="A2C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AF2320"/>
    <w:multiLevelType w:val="multilevel"/>
    <w:tmpl w:val="90DC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D83E00"/>
    <w:multiLevelType w:val="multilevel"/>
    <w:tmpl w:val="A828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A61337"/>
    <w:multiLevelType w:val="multilevel"/>
    <w:tmpl w:val="AEBC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EB7D7D"/>
    <w:multiLevelType w:val="multilevel"/>
    <w:tmpl w:val="FC0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2B23E2"/>
    <w:multiLevelType w:val="multilevel"/>
    <w:tmpl w:val="8880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A01B2E"/>
    <w:multiLevelType w:val="multilevel"/>
    <w:tmpl w:val="B75A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D34DEC"/>
    <w:multiLevelType w:val="multilevel"/>
    <w:tmpl w:val="2CA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512721"/>
    <w:multiLevelType w:val="multilevel"/>
    <w:tmpl w:val="910C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814C10"/>
    <w:multiLevelType w:val="multilevel"/>
    <w:tmpl w:val="A1E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C33BB2"/>
    <w:multiLevelType w:val="multilevel"/>
    <w:tmpl w:val="A1967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3769C"/>
    <w:multiLevelType w:val="multilevel"/>
    <w:tmpl w:val="15DC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5F418FD"/>
    <w:multiLevelType w:val="multilevel"/>
    <w:tmpl w:val="BD58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834F10"/>
    <w:multiLevelType w:val="multilevel"/>
    <w:tmpl w:val="D8F4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A56992"/>
    <w:multiLevelType w:val="multilevel"/>
    <w:tmpl w:val="8FD2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600C32"/>
    <w:multiLevelType w:val="multilevel"/>
    <w:tmpl w:val="0C84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961FAF"/>
    <w:multiLevelType w:val="multilevel"/>
    <w:tmpl w:val="7400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AB2E21"/>
    <w:multiLevelType w:val="multilevel"/>
    <w:tmpl w:val="CFB8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ED0ABD"/>
    <w:multiLevelType w:val="multilevel"/>
    <w:tmpl w:val="426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094C15"/>
    <w:multiLevelType w:val="multilevel"/>
    <w:tmpl w:val="1702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EE12E9"/>
    <w:multiLevelType w:val="multilevel"/>
    <w:tmpl w:val="2D48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214417"/>
    <w:multiLevelType w:val="multilevel"/>
    <w:tmpl w:val="D832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744482"/>
    <w:multiLevelType w:val="multilevel"/>
    <w:tmpl w:val="FC4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AC1EB3"/>
    <w:multiLevelType w:val="multilevel"/>
    <w:tmpl w:val="E904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F16F55"/>
    <w:multiLevelType w:val="multilevel"/>
    <w:tmpl w:val="A9A0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4930DB"/>
    <w:multiLevelType w:val="multilevel"/>
    <w:tmpl w:val="E88A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8E775E"/>
    <w:multiLevelType w:val="multilevel"/>
    <w:tmpl w:val="26E0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B4392C"/>
    <w:multiLevelType w:val="multilevel"/>
    <w:tmpl w:val="F91C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595E01"/>
    <w:multiLevelType w:val="multilevel"/>
    <w:tmpl w:val="3620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D047E0"/>
    <w:multiLevelType w:val="multilevel"/>
    <w:tmpl w:val="23D2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291F38"/>
    <w:multiLevelType w:val="multilevel"/>
    <w:tmpl w:val="BBD4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3B4C13"/>
    <w:multiLevelType w:val="multilevel"/>
    <w:tmpl w:val="7D6E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E0179BF"/>
    <w:multiLevelType w:val="multilevel"/>
    <w:tmpl w:val="B874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B740B0"/>
    <w:multiLevelType w:val="multilevel"/>
    <w:tmpl w:val="C70C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FD46BDD"/>
    <w:multiLevelType w:val="multilevel"/>
    <w:tmpl w:val="B516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17866F0"/>
    <w:multiLevelType w:val="multilevel"/>
    <w:tmpl w:val="C4AE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1CB5076"/>
    <w:multiLevelType w:val="multilevel"/>
    <w:tmpl w:val="F0BC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1F93851"/>
    <w:multiLevelType w:val="multilevel"/>
    <w:tmpl w:val="9742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23B2332"/>
    <w:multiLevelType w:val="multilevel"/>
    <w:tmpl w:val="B7F0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26E32D0"/>
    <w:multiLevelType w:val="multilevel"/>
    <w:tmpl w:val="3D96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28112EF"/>
    <w:multiLevelType w:val="multilevel"/>
    <w:tmpl w:val="36F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2A57DF3"/>
    <w:multiLevelType w:val="multilevel"/>
    <w:tmpl w:val="619E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35C517F"/>
    <w:multiLevelType w:val="multilevel"/>
    <w:tmpl w:val="68A2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38A5A75"/>
    <w:multiLevelType w:val="multilevel"/>
    <w:tmpl w:val="0B20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42C0076"/>
    <w:multiLevelType w:val="multilevel"/>
    <w:tmpl w:val="D9726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4C44638"/>
    <w:multiLevelType w:val="multilevel"/>
    <w:tmpl w:val="34DE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64931EC"/>
    <w:multiLevelType w:val="multilevel"/>
    <w:tmpl w:val="BC06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6D21D29"/>
    <w:multiLevelType w:val="multilevel"/>
    <w:tmpl w:val="C988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6D75E24"/>
    <w:multiLevelType w:val="multilevel"/>
    <w:tmpl w:val="D06E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6D9270F"/>
    <w:multiLevelType w:val="multilevel"/>
    <w:tmpl w:val="5B9A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72647CE"/>
    <w:multiLevelType w:val="multilevel"/>
    <w:tmpl w:val="C154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596EE4"/>
    <w:multiLevelType w:val="multilevel"/>
    <w:tmpl w:val="05D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7E26CF4"/>
    <w:multiLevelType w:val="multilevel"/>
    <w:tmpl w:val="3C96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80700B8"/>
    <w:multiLevelType w:val="multilevel"/>
    <w:tmpl w:val="9D2C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82279A1"/>
    <w:multiLevelType w:val="multilevel"/>
    <w:tmpl w:val="EDD0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28715B"/>
    <w:multiLevelType w:val="multilevel"/>
    <w:tmpl w:val="0B46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CF772D"/>
    <w:multiLevelType w:val="multilevel"/>
    <w:tmpl w:val="A84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9243557"/>
    <w:multiLevelType w:val="multilevel"/>
    <w:tmpl w:val="2676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D8385E"/>
    <w:multiLevelType w:val="multilevel"/>
    <w:tmpl w:val="7204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A072A47"/>
    <w:multiLevelType w:val="multilevel"/>
    <w:tmpl w:val="25DA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A4871C1"/>
    <w:multiLevelType w:val="multilevel"/>
    <w:tmpl w:val="A2A2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B390938"/>
    <w:multiLevelType w:val="multilevel"/>
    <w:tmpl w:val="BE90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B456298"/>
    <w:multiLevelType w:val="multilevel"/>
    <w:tmpl w:val="745A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C082486"/>
    <w:multiLevelType w:val="multilevel"/>
    <w:tmpl w:val="A088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C9D6C19"/>
    <w:multiLevelType w:val="multilevel"/>
    <w:tmpl w:val="8F80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CB15C94"/>
    <w:multiLevelType w:val="multilevel"/>
    <w:tmpl w:val="B66A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CEA6AC8"/>
    <w:multiLevelType w:val="multilevel"/>
    <w:tmpl w:val="B30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D2A1719"/>
    <w:multiLevelType w:val="multilevel"/>
    <w:tmpl w:val="9164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D2C5F25"/>
    <w:multiLevelType w:val="multilevel"/>
    <w:tmpl w:val="957C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DB3245F"/>
    <w:multiLevelType w:val="multilevel"/>
    <w:tmpl w:val="ED2E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E0C6B09"/>
    <w:multiLevelType w:val="multilevel"/>
    <w:tmpl w:val="FDB0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F105E58"/>
    <w:multiLevelType w:val="multilevel"/>
    <w:tmpl w:val="615C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F2F1303"/>
    <w:multiLevelType w:val="multilevel"/>
    <w:tmpl w:val="3F36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F512659"/>
    <w:multiLevelType w:val="multilevel"/>
    <w:tmpl w:val="97C0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FDD0B61"/>
    <w:multiLevelType w:val="multilevel"/>
    <w:tmpl w:val="5E92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04072CB"/>
    <w:multiLevelType w:val="multilevel"/>
    <w:tmpl w:val="2C8C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07A2DE6"/>
    <w:multiLevelType w:val="multilevel"/>
    <w:tmpl w:val="2930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0976DF9"/>
    <w:multiLevelType w:val="multilevel"/>
    <w:tmpl w:val="4DA4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2097331"/>
    <w:multiLevelType w:val="multilevel"/>
    <w:tmpl w:val="C29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23C053C"/>
    <w:multiLevelType w:val="multilevel"/>
    <w:tmpl w:val="F9BE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3262B67"/>
    <w:multiLevelType w:val="multilevel"/>
    <w:tmpl w:val="9FA2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3AE0736"/>
    <w:multiLevelType w:val="multilevel"/>
    <w:tmpl w:val="8DF2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3F5217E"/>
    <w:multiLevelType w:val="multilevel"/>
    <w:tmpl w:val="13AA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42138C2"/>
    <w:multiLevelType w:val="multilevel"/>
    <w:tmpl w:val="51AA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4545BE4"/>
    <w:multiLevelType w:val="multilevel"/>
    <w:tmpl w:val="1A4C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45B774A"/>
    <w:multiLevelType w:val="multilevel"/>
    <w:tmpl w:val="2E72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4741EDE"/>
    <w:multiLevelType w:val="multilevel"/>
    <w:tmpl w:val="DDD8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4755A20"/>
    <w:multiLevelType w:val="multilevel"/>
    <w:tmpl w:val="8930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4AB6055"/>
    <w:multiLevelType w:val="multilevel"/>
    <w:tmpl w:val="D5AE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4F50F93"/>
    <w:multiLevelType w:val="multilevel"/>
    <w:tmpl w:val="3830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4FD30B9"/>
    <w:multiLevelType w:val="multilevel"/>
    <w:tmpl w:val="CD8E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5100A5A"/>
    <w:multiLevelType w:val="multilevel"/>
    <w:tmpl w:val="90F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5281C9B"/>
    <w:multiLevelType w:val="multilevel"/>
    <w:tmpl w:val="1EAA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56D7E83"/>
    <w:multiLevelType w:val="multilevel"/>
    <w:tmpl w:val="601C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57B18D4"/>
    <w:multiLevelType w:val="multilevel"/>
    <w:tmpl w:val="863C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6385D41"/>
    <w:multiLevelType w:val="multilevel"/>
    <w:tmpl w:val="B64E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68168E5"/>
    <w:multiLevelType w:val="multilevel"/>
    <w:tmpl w:val="C73E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6CE7696"/>
    <w:multiLevelType w:val="multilevel"/>
    <w:tmpl w:val="4C9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7BF7B57"/>
    <w:multiLevelType w:val="multilevel"/>
    <w:tmpl w:val="3BB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7E66891"/>
    <w:multiLevelType w:val="multilevel"/>
    <w:tmpl w:val="BC0E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7FB0167"/>
    <w:multiLevelType w:val="multilevel"/>
    <w:tmpl w:val="F96C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FC2B31"/>
    <w:multiLevelType w:val="multilevel"/>
    <w:tmpl w:val="6202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80A517E"/>
    <w:multiLevelType w:val="multilevel"/>
    <w:tmpl w:val="3428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8C26007"/>
    <w:multiLevelType w:val="multilevel"/>
    <w:tmpl w:val="6580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94D2270"/>
    <w:multiLevelType w:val="multilevel"/>
    <w:tmpl w:val="D310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9781550"/>
    <w:multiLevelType w:val="multilevel"/>
    <w:tmpl w:val="8A88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9833F0B"/>
    <w:multiLevelType w:val="multilevel"/>
    <w:tmpl w:val="9306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99F74BB"/>
    <w:multiLevelType w:val="multilevel"/>
    <w:tmpl w:val="D728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FC6D01"/>
    <w:multiLevelType w:val="multilevel"/>
    <w:tmpl w:val="10E6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D0781"/>
    <w:multiLevelType w:val="multilevel"/>
    <w:tmpl w:val="4084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A23DE6"/>
    <w:multiLevelType w:val="multilevel"/>
    <w:tmpl w:val="C710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FE1241"/>
    <w:multiLevelType w:val="multilevel"/>
    <w:tmpl w:val="E40A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3F3F45"/>
    <w:multiLevelType w:val="multilevel"/>
    <w:tmpl w:val="D42C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5B792F"/>
    <w:multiLevelType w:val="multilevel"/>
    <w:tmpl w:val="8C1E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C6C65A5"/>
    <w:multiLevelType w:val="multilevel"/>
    <w:tmpl w:val="54E6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DB7BA4"/>
    <w:multiLevelType w:val="multilevel"/>
    <w:tmpl w:val="2738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E2162C7"/>
    <w:multiLevelType w:val="multilevel"/>
    <w:tmpl w:val="7D3C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EB05F9B"/>
    <w:multiLevelType w:val="multilevel"/>
    <w:tmpl w:val="03F2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ED25BBD"/>
    <w:multiLevelType w:val="multilevel"/>
    <w:tmpl w:val="5B1A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DA1BE0"/>
    <w:multiLevelType w:val="multilevel"/>
    <w:tmpl w:val="2164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5C1159"/>
    <w:multiLevelType w:val="multilevel"/>
    <w:tmpl w:val="48C0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1E2AD6"/>
    <w:multiLevelType w:val="multilevel"/>
    <w:tmpl w:val="0B84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2073DB"/>
    <w:multiLevelType w:val="multilevel"/>
    <w:tmpl w:val="B438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445900"/>
    <w:multiLevelType w:val="multilevel"/>
    <w:tmpl w:val="1802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FD044C"/>
    <w:multiLevelType w:val="multilevel"/>
    <w:tmpl w:val="01BE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23B4CD8"/>
    <w:multiLevelType w:val="multilevel"/>
    <w:tmpl w:val="6FDE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2B16096"/>
    <w:multiLevelType w:val="multilevel"/>
    <w:tmpl w:val="64BC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3A340C5"/>
    <w:multiLevelType w:val="multilevel"/>
    <w:tmpl w:val="0156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3D40B1E"/>
    <w:multiLevelType w:val="multilevel"/>
    <w:tmpl w:val="3CF6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42D684D"/>
    <w:multiLevelType w:val="multilevel"/>
    <w:tmpl w:val="2EB4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42E0AF0"/>
    <w:multiLevelType w:val="multilevel"/>
    <w:tmpl w:val="BA62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4334506"/>
    <w:multiLevelType w:val="multilevel"/>
    <w:tmpl w:val="8672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471043C"/>
    <w:multiLevelType w:val="multilevel"/>
    <w:tmpl w:val="291E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4833E52"/>
    <w:multiLevelType w:val="multilevel"/>
    <w:tmpl w:val="4060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4CB0120"/>
    <w:multiLevelType w:val="multilevel"/>
    <w:tmpl w:val="9F32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51E0AD8"/>
    <w:multiLevelType w:val="multilevel"/>
    <w:tmpl w:val="7CB0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6FF0A9E"/>
    <w:multiLevelType w:val="multilevel"/>
    <w:tmpl w:val="1DDA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79452E7"/>
    <w:multiLevelType w:val="multilevel"/>
    <w:tmpl w:val="57F8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9A818DC"/>
    <w:multiLevelType w:val="multilevel"/>
    <w:tmpl w:val="AFD8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9F523F7"/>
    <w:multiLevelType w:val="multilevel"/>
    <w:tmpl w:val="FF70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AFD2CCF"/>
    <w:multiLevelType w:val="multilevel"/>
    <w:tmpl w:val="6F94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B543AC3"/>
    <w:multiLevelType w:val="multilevel"/>
    <w:tmpl w:val="FAA4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B613677"/>
    <w:multiLevelType w:val="multilevel"/>
    <w:tmpl w:val="89E8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BCA67AE"/>
    <w:multiLevelType w:val="multilevel"/>
    <w:tmpl w:val="711C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C2E5F06"/>
    <w:multiLevelType w:val="multilevel"/>
    <w:tmpl w:val="8392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C653C4D"/>
    <w:multiLevelType w:val="multilevel"/>
    <w:tmpl w:val="0846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C781243"/>
    <w:multiLevelType w:val="multilevel"/>
    <w:tmpl w:val="A056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C943408"/>
    <w:multiLevelType w:val="multilevel"/>
    <w:tmpl w:val="A8E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D163B58"/>
    <w:multiLevelType w:val="multilevel"/>
    <w:tmpl w:val="CDA0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D26131E"/>
    <w:multiLevelType w:val="multilevel"/>
    <w:tmpl w:val="454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D4E0DCE"/>
    <w:multiLevelType w:val="multilevel"/>
    <w:tmpl w:val="7230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E14432E"/>
    <w:multiLevelType w:val="multilevel"/>
    <w:tmpl w:val="F780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EF5048D"/>
    <w:multiLevelType w:val="multilevel"/>
    <w:tmpl w:val="8872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F0E3B5F"/>
    <w:multiLevelType w:val="multilevel"/>
    <w:tmpl w:val="B890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F224AA4"/>
    <w:multiLevelType w:val="multilevel"/>
    <w:tmpl w:val="5F4E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F881409"/>
    <w:multiLevelType w:val="multilevel"/>
    <w:tmpl w:val="A3D6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01C224E"/>
    <w:multiLevelType w:val="multilevel"/>
    <w:tmpl w:val="A986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059539D"/>
    <w:multiLevelType w:val="multilevel"/>
    <w:tmpl w:val="05E8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05D65FF"/>
    <w:multiLevelType w:val="multilevel"/>
    <w:tmpl w:val="81A2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0640543"/>
    <w:multiLevelType w:val="multilevel"/>
    <w:tmpl w:val="17FC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07A47DD"/>
    <w:multiLevelType w:val="multilevel"/>
    <w:tmpl w:val="559C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08270F8"/>
    <w:multiLevelType w:val="multilevel"/>
    <w:tmpl w:val="4384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09E21E2"/>
    <w:multiLevelType w:val="multilevel"/>
    <w:tmpl w:val="2A12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0A11669"/>
    <w:multiLevelType w:val="multilevel"/>
    <w:tmpl w:val="FA30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10E6314"/>
    <w:multiLevelType w:val="multilevel"/>
    <w:tmpl w:val="5FAC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18B3FF0"/>
    <w:multiLevelType w:val="multilevel"/>
    <w:tmpl w:val="3C6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3ED141C"/>
    <w:multiLevelType w:val="multilevel"/>
    <w:tmpl w:val="52F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41A49DD"/>
    <w:multiLevelType w:val="multilevel"/>
    <w:tmpl w:val="E1A0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4BE5D30"/>
    <w:multiLevelType w:val="multilevel"/>
    <w:tmpl w:val="9B28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5006446"/>
    <w:multiLevelType w:val="multilevel"/>
    <w:tmpl w:val="3BB2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5010761"/>
    <w:multiLevelType w:val="multilevel"/>
    <w:tmpl w:val="A37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5CF528B"/>
    <w:multiLevelType w:val="multilevel"/>
    <w:tmpl w:val="B78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6381187"/>
    <w:multiLevelType w:val="multilevel"/>
    <w:tmpl w:val="1348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6E87ECE"/>
    <w:multiLevelType w:val="multilevel"/>
    <w:tmpl w:val="0514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74F670E"/>
    <w:multiLevelType w:val="multilevel"/>
    <w:tmpl w:val="8746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7C810DA"/>
    <w:multiLevelType w:val="multilevel"/>
    <w:tmpl w:val="650E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87444A4"/>
    <w:multiLevelType w:val="multilevel"/>
    <w:tmpl w:val="209E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9307522"/>
    <w:multiLevelType w:val="multilevel"/>
    <w:tmpl w:val="D96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9464620"/>
    <w:multiLevelType w:val="multilevel"/>
    <w:tmpl w:val="1CF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97559F4"/>
    <w:multiLevelType w:val="multilevel"/>
    <w:tmpl w:val="71F8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99F1BA4"/>
    <w:multiLevelType w:val="multilevel"/>
    <w:tmpl w:val="3B00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A2F39DE"/>
    <w:multiLevelType w:val="multilevel"/>
    <w:tmpl w:val="82DA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A4E5623"/>
    <w:multiLevelType w:val="multilevel"/>
    <w:tmpl w:val="6B8C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A7352CA"/>
    <w:multiLevelType w:val="multilevel"/>
    <w:tmpl w:val="B1A4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B037017"/>
    <w:multiLevelType w:val="multilevel"/>
    <w:tmpl w:val="E422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BBE0E70"/>
    <w:multiLevelType w:val="multilevel"/>
    <w:tmpl w:val="00AE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BCE5D62"/>
    <w:multiLevelType w:val="multilevel"/>
    <w:tmpl w:val="7AE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C0C3533"/>
    <w:multiLevelType w:val="multilevel"/>
    <w:tmpl w:val="607E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C3712A4"/>
    <w:multiLevelType w:val="multilevel"/>
    <w:tmpl w:val="8678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C830A79"/>
    <w:multiLevelType w:val="multilevel"/>
    <w:tmpl w:val="DB28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CC90252"/>
    <w:multiLevelType w:val="multilevel"/>
    <w:tmpl w:val="6CE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D092423"/>
    <w:multiLevelType w:val="multilevel"/>
    <w:tmpl w:val="FB06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D34101F"/>
    <w:multiLevelType w:val="multilevel"/>
    <w:tmpl w:val="73A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D503C60"/>
    <w:multiLevelType w:val="multilevel"/>
    <w:tmpl w:val="C516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DAC79D7"/>
    <w:multiLevelType w:val="multilevel"/>
    <w:tmpl w:val="14BA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BA15DE"/>
    <w:multiLevelType w:val="multilevel"/>
    <w:tmpl w:val="2D54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E572593"/>
    <w:multiLevelType w:val="multilevel"/>
    <w:tmpl w:val="5556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E705A47"/>
    <w:multiLevelType w:val="multilevel"/>
    <w:tmpl w:val="4FF0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FD7E25"/>
    <w:multiLevelType w:val="multilevel"/>
    <w:tmpl w:val="675C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F134607"/>
    <w:multiLevelType w:val="multilevel"/>
    <w:tmpl w:val="96D0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583348"/>
    <w:multiLevelType w:val="multilevel"/>
    <w:tmpl w:val="1754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7217C6"/>
    <w:multiLevelType w:val="multilevel"/>
    <w:tmpl w:val="694A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6"/>
  </w:num>
  <w:num w:numId="2">
    <w:abstractNumId w:val="20"/>
  </w:num>
  <w:num w:numId="3">
    <w:abstractNumId w:val="81"/>
  </w:num>
  <w:num w:numId="4">
    <w:abstractNumId w:val="201"/>
  </w:num>
  <w:num w:numId="5">
    <w:abstractNumId w:val="197"/>
  </w:num>
  <w:num w:numId="6">
    <w:abstractNumId w:val="41"/>
  </w:num>
  <w:num w:numId="7">
    <w:abstractNumId w:val="88"/>
  </w:num>
  <w:num w:numId="8">
    <w:abstractNumId w:val="258"/>
  </w:num>
  <w:num w:numId="9">
    <w:abstractNumId w:val="166"/>
  </w:num>
  <w:num w:numId="10">
    <w:abstractNumId w:val="132"/>
  </w:num>
  <w:num w:numId="11">
    <w:abstractNumId w:val="220"/>
  </w:num>
  <w:num w:numId="12">
    <w:abstractNumId w:val="35"/>
  </w:num>
  <w:num w:numId="13">
    <w:abstractNumId w:val="141"/>
  </w:num>
  <w:num w:numId="14">
    <w:abstractNumId w:val="239"/>
  </w:num>
  <w:num w:numId="15">
    <w:abstractNumId w:val="227"/>
  </w:num>
  <w:num w:numId="16">
    <w:abstractNumId w:val="267"/>
  </w:num>
  <w:num w:numId="17">
    <w:abstractNumId w:val="28"/>
  </w:num>
  <w:num w:numId="18">
    <w:abstractNumId w:val="242"/>
  </w:num>
  <w:num w:numId="19">
    <w:abstractNumId w:val="292"/>
  </w:num>
  <w:num w:numId="20">
    <w:abstractNumId w:val="215"/>
  </w:num>
  <w:num w:numId="21">
    <w:abstractNumId w:val="57"/>
  </w:num>
  <w:num w:numId="22">
    <w:abstractNumId w:val="91"/>
  </w:num>
  <w:num w:numId="23">
    <w:abstractNumId w:val="21"/>
  </w:num>
  <w:num w:numId="24">
    <w:abstractNumId w:val="296"/>
  </w:num>
  <w:num w:numId="25">
    <w:abstractNumId w:val="324"/>
  </w:num>
  <w:num w:numId="26">
    <w:abstractNumId w:val="136"/>
  </w:num>
  <w:num w:numId="27">
    <w:abstractNumId w:val="68"/>
  </w:num>
  <w:num w:numId="28">
    <w:abstractNumId w:val="270"/>
  </w:num>
  <w:num w:numId="29">
    <w:abstractNumId w:val="333"/>
  </w:num>
  <w:num w:numId="30">
    <w:abstractNumId w:val="9"/>
  </w:num>
  <w:num w:numId="31">
    <w:abstractNumId w:val="214"/>
  </w:num>
  <w:num w:numId="32">
    <w:abstractNumId w:val="24"/>
  </w:num>
  <w:num w:numId="33">
    <w:abstractNumId w:val="188"/>
  </w:num>
  <w:num w:numId="34">
    <w:abstractNumId w:val="148"/>
  </w:num>
  <w:num w:numId="35">
    <w:abstractNumId w:val="224"/>
  </w:num>
  <w:num w:numId="36">
    <w:abstractNumId w:val="36"/>
  </w:num>
  <w:num w:numId="37">
    <w:abstractNumId w:val="150"/>
  </w:num>
  <w:num w:numId="38">
    <w:abstractNumId w:val="104"/>
  </w:num>
  <w:num w:numId="39">
    <w:abstractNumId w:val="298"/>
  </w:num>
  <w:num w:numId="40">
    <w:abstractNumId w:val="33"/>
  </w:num>
  <w:num w:numId="41">
    <w:abstractNumId w:val="262"/>
  </w:num>
  <w:num w:numId="42">
    <w:abstractNumId w:val="165"/>
  </w:num>
  <w:num w:numId="43">
    <w:abstractNumId w:val="60"/>
  </w:num>
  <w:num w:numId="44">
    <w:abstractNumId w:val="231"/>
  </w:num>
  <w:num w:numId="45">
    <w:abstractNumId w:val="15"/>
  </w:num>
  <w:num w:numId="46">
    <w:abstractNumId w:val="62"/>
  </w:num>
  <w:num w:numId="47">
    <w:abstractNumId w:val="42"/>
  </w:num>
  <w:num w:numId="48">
    <w:abstractNumId w:val="322"/>
  </w:num>
  <w:num w:numId="49">
    <w:abstractNumId w:val="221"/>
  </w:num>
  <w:num w:numId="50">
    <w:abstractNumId w:val="1"/>
  </w:num>
  <w:num w:numId="51">
    <w:abstractNumId w:val="128"/>
  </w:num>
  <w:num w:numId="52">
    <w:abstractNumId w:val="151"/>
  </w:num>
  <w:num w:numId="53">
    <w:abstractNumId w:val="186"/>
  </w:num>
  <w:num w:numId="54">
    <w:abstractNumId w:val="225"/>
  </w:num>
  <w:num w:numId="55">
    <w:abstractNumId w:val="164"/>
  </w:num>
  <w:num w:numId="56">
    <w:abstractNumId w:val="161"/>
  </w:num>
  <w:num w:numId="57">
    <w:abstractNumId w:val="114"/>
  </w:num>
  <w:num w:numId="58">
    <w:abstractNumId w:val="135"/>
  </w:num>
  <w:num w:numId="59">
    <w:abstractNumId w:val="330"/>
  </w:num>
  <w:num w:numId="60">
    <w:abstractNumId w:val="17"/>
  </w:num>
  <w:num w:numId="61">
    <w:abstractNumId w:val="254"/>
  </w:num>
  <w:num w:numId="62">
    <w:abstractNumId w:val="302"/>
  </w:num>
  <w:num w:numId="63">
    <w:abstractNumId w:val="217"/>
  </w:num>
  <w:num w:numId="64">
    <w:abstractNumId w:val="112"/>
  </w:num>
  <w:num w:numId="65">
    <w:abstractNumId w:val="286"/>
  </w:num>
  <w:num w:numId="66">
    <w:abstractNumId w:val="180"/>
  </w:num>
  <w:num w:numId="67">
    <w:abstractNumId w:val="245"/>
  </w:num>
  <w:num w:numId="68">
    <w:abstractNumId w:val="260"/>
  </w:num>
  <w:num w:numId="69">
    <w:abstractNumId w:val="119"/>
  </w:num>
  <w:num w:numId="70">
    <w:abstractNumId w:val="226"/>
  </w:num>
  <w:num w:numId="71">
    <w:abstractNumId w:val="189"/>
  </w:num>
  <w:num w:numId="72">
    <w:abstractNumId w:val="170"/>
  </w:num>
  <w:num w:numId="73">
    <w:abstractNumId w:val="203"/>
  </w:num>
  <w:num w:numId="74">
    <w:abstractNumId w:val="110"/>
  </w:num>
  <w:num w:numId="75">
    <w:abstractNumId w:val="29"/>
  </w:num>
  <w:num w:numId="76">
    <w:abstractNumId w:val="276"/>
  </w:num>
  <w:num w:numId="77">
    <w:abstractNumId w:val="264"/>
  </w:num>
  <w:num w:numId="78">
    <w:abstractNumId w:val="206"/>
  </w:num>
  <w:num w:numId="79">
    <w:abstractNumId w:val="83"/>
  </w:num>
  <w:num w:numId="80">
    <w:abstractNumId w:val="328"/>
  </w:num>
  <w:num w:numId="81">
    <w:abstractNumId w:val="92"/>
  </w:num>
  <w:num w:numId="82">
    <w:abstractNumId w:val="96"/>
  </w:num>
  <w:num w:numId="83">
    <w:abstractNumId w:val="122"/>
  </w:num>
  <w:num w:numId="84">
    <w:abstractNumId w:val="142"/>
  </w:num>
  <w:num w:numId="85">
    <w:abstractNumId w:val="319"/>
  </w:num>
  <w:num w:numId="86">
    <w:abstractNumId w:val="212"/>
  </w:num>
  <w:num w:numId="87">
    <w:abstractNumId w:val="252"/>
  </w:num>
  <w:num w:numId="88">
    <w:abstractNumId w:val="152"/>
  </w:num>
  <w:num w:numId="89">
    <w:abstractNumId w:val="308"/>
  </w:num>
  <w:num w:numId="90">
    <w:abstractNumId w:val="58"/>
  </w:num>
  <w:num w:numId="91">
    <w:abstractNumId w:val="211"/>
  </w:num>
  <w:num w:numId="92">
    <w:abstractNumId w:val="126"/>
  </w:num>
  <w:num w:numId="93">
    <w:abstractNumId w:val="144"/>
  </w:num>
  <w:num w:numId="94">
    <w:abstractNumId w:val="50"/>
  </w:num>
  <w:num w:numId="95">
    <w:abstractNumId w:val="65"/>
  </w:num>
  <w:num w:numId="96">
    <w:abstractNumId w:val="265"/>
  </w:num>
  <w:num w:numId="97">
    <w:abstractNumId w:val="318"/>
  </w:num>
  <w:num w:numId="98">
    <w:abstractNumId w:val="269"/>
  </w:num>
  <w:num w:numId="99">
    <w:abstractNumId w:val="219"/>
  </w:num>
  <w:num w:numId="100">
    <w:abstractNumId w:val="184"/>
  </w:num>
  <w:num w:numId="101">
    <w:abstractNumId w:val="315"/>
  </w:num>
  <w:num w:numId="102">
    <w:abstractNumId w:val="87"/>
  </w:num>
  <w:num w:numId="103">
    <w:abstractNumId w:val="303"/>
  </w:num>
  <w:num w:numId="104">
    <w:abstractNumId w:val="109"/>
  </w:num>
  <w:num w:numId="105">
    <w:abstractNumId w:val="274"/>
  </w:num>
  <w:num w:numId="106">
    <w:abstractNumId w:val="275"/>
  </w:num>
  <w:num w:numId="107">
    <w:abstractNumId w:val="173"/>
  </w:num>
  <w:num w:numId="108">
    <w:abstractNumId w:val="12"/>
  </w:num>
  <w:num w:numId="109">
    <w:abstractNumId w:val="40"/>
  </w:num>
  <w:num w:numId="110">
    <w:abstractNumId w:val="123"/>
  </w:num>
  <w:num w:numId="111">
    <w:abstractNumId w:val="97"/>
  </w:num>
  <w:num w:numId="112">
    <w:abstractNumId w:val="200"/>
  </w:num>
  <w:num w:numId="113">
    <w:abstractNumId w:val="283"/>
  </w:num>
  <w:num w:numId="114">
    <w:abstractNumId w:val="99"/>
  </w:num>
  <w:num w:numId="115">
    <w:abstractNumId w:val="139"/>
  </w:num>
  <w:num w:numId="116">
    <w:abstractNumId w:val="167"/>
  </w:num>
  <w:num w:numId="117">
    <w:abstractNumId w:val="145"/>
  </w:num>
  <w:num w:numId="118">
    <w:abstractNumId w:val="204"/>
  </w:num>
  <w:num w:numId="119">
    <w:abstractNumId w:val="323"/>
  </w:num>
  <w:num w:numId="120">
    <w:abstractNumId w:val="176"/>
  </w:num>
  <w:num w:numId="121">
    <w:abstractNumId w:val="159"/>
  </w:num>
  <w:num w:numId="122">
    <w:abstractNumId w:val="268"/>
  </w:num>
  <w:num w:numId="123">
    <w:abstractNumId w:val="218"/>
  </w:num>
  <w:num w:numId="124">
    <w:abstractNumId w:val="70"/>
  </w:num>
  <w:num w:numId="125">
    <w:abstractNumId w:val="74"/>
  </w:num>
  <w:num w:numId="126">
    <w:abstractNumId w:val="234"/>
  </w:num>
  <w:num w:numId="127">
    <w:abstractNumId w:val="107"/>
  </w:num>
  <w:num w:numId="128">
    <w:abstractNumId w:val="332"/>
  </w:num>
  <w:num w:numId="129">
    <w:abstractNumId w:val="89"/>
  </w:num>
  <w:num w:numId="130">
    <w:abstractNumId w:val="271"/>
  </w:num>
  <w:num w:numId="131">
    <w:abstractNumId w:val="334"/>
  </w:num>
  <w:num w:numId="132">
    <w:abstractNumId w:val="19"/>
  </w:num>
  <w:num w:numId="133">
    <w:abstractNumId w:val="85"/>
  </w:num>
  <w:num w:numId="134">
    <w:abstractNumId w:val="47"/>
  </w:num>
  <w:num w:numId="135">
    <w:abstractNumId w:val="193"/>
  </w:num>
  <w:num w:numId="136">
    <w:abstractNumId w:val="134"/>
  </w:num>
  <w:num w:numId="137">
    <w:abstractNumId w:val="8"/>
  </w:num>
  <w:num w:numId="138">
    <w:abstractNumId w:val="183"/>
  </w:num>
  <w:num w:numId="139">
    <w:abstractNumId w:val="46"/>
  </w:num>
  <w:num w:numId="140">
    <w:abstractNumId w:val="118"/>
  </w:num>
  <w:num w:numId="141">
    <w:abstractNumId w:val="233"/>
  </w:num>
  <w:num w:numId="142">
    <w:abstractNumId w:val="187"/>
  </w:num>
  <w:num w:numId="143">
    <w:abstractNumId w:val="95"/>
  </w:num>
  <w:num w:numId="144">
    <w:abstractNumId w:val="317"/>
  </w:num>
  <w:num w:numId="145">
    <w:abstractNumId w:val="168"/>
  </w:num>
  <w:num w:numId="146">
    <w:abstractNumId w:val="143"/>
  </w:num>
  <w:num w:numId="147">
    <w:abstractNumId w:val="127"/>
  </w:num>
  <w:num w:numId="148">
    <w:abstractNumId w:val="93"/>
  </w:num>
  <w:num w:numId="149">
    <w:abstractNumId w:val="255"/>
  </w:num>
  <w:num w:numId="150">
    <w:abstractNumId w:val="178"/>
  </w:num>
  <w:num w:numId="151">
    <w:abstractNumId w:val="294"/>
  </w:num>
  <w:num w:numId="152">
    <w:abstractNumId w:val="284"/>
  </w:num>
  <w:num w:numId="153">
    <w:abstractNumId w:val="31"/>
  </w:num>
  <w:num w:numId="154">
    <w:abstractNumId w:val="67"/>
  </w:num>
  <w:num w:numId="155">
    <w:abstractNumId w:val="149"/>
  </w:num>
  <w:num w:numId="156">
    <w:abstractNumId w:val="280"/>
  </w:num>
  <w:num w:numId="157">
    <w:abstractNumId w:val="23"/>
  </w:num>
  <w:num w:numId="158">
    <w:abstractNumId w:val="30"/>
  </w:num>
  <w:num w:numId="159">
    <w:abstractNumId w:val="158"/>
  </w:num>
  <w:num w:numId="160">
    <w:abstractNumId w:val="0"/>
  </w:num>
  <w:num w:numId="161">
    <w:abstractNumId w:val="163"/>
  </w:num>
  <w:num w:numId="162">
    <w:abstractNumId w:val="56"/>
  </w:num>
  <w:num w:numId="163">
    <w:abstractNumId w:val="237"/>
  </w:num>
  <w:num w:numId="164">
    <w:abstractNumId w:val="72"/>
  </w:num>
  <w:num w:numId="165">
    <w:abstractNumId w:val="230"/>
  </w:num>
  <w:num w:numId="166">
    <w:abstractNumId w:val="205"/>
  </w:num>
  <w:num w:numId="167">
    <w:abstractNumId w:val="259"/>
  </w:num>
  <w:num w:numId="168">
    <w:abstractNumId w:val="22"/>
  </w:num>
  <w:num w:numId="169">
    <w:abstractNumId w:val="291"/>
  </w:num>
  <w:num w:numId="170">
    <w:abstractNumId w:val="98"/>
  </w:num>
  <w:num w:numId="171">
    <w:abstractNumId w:val="37"/>
  </w:num>
  <w:num w:numId="172">
    <w:abstractNumId w:val="240"/>
  </w:num>
  <w:num w:numId="173">
    <w:abstractNumId w:val="281"/>
  </w:num>
  <w:num w:numId="174">
    <w:abstractNumId w:val="266"/>
  </w:num>
  <w:num w:numId="175">
    <w:abstractNumId w:val="232"/>
  </w:num>
  <w:num w:numId="176">
    <w:abstractNumId w:val="169"/>
  </w:num>
  <w:num w:numId="177">
    <w:abstractNumId w:val="121"/>
  </w:num>
  <w:num w:numId="178">
    <w:abstractNumId w:val="38"/>
  </w:num>
  <w:num w:numId="179">
    <w:abstractNumId w:val="261"/>
  </w:num>
  <w:num w:numId="180">
    <w:abstractNumId w:val="222"/>
  </w:num>
  <w:num w:numId="181">
    <w:abstractNumId w:val="313"/>
  </w:num>
  <w:num w:numId="182">
    <w:abstractNumId w:val="192"/>
  </w:num>
  <w:num w:numId="183">
    <w:abstractNumId w:val="54"/>
  </w:num>
  <w:num w:numId="184">
    <w:abstractNumId w:val="277"/>
  </w:num>
  <w:num w:numId="185">
    <w:abstractNumId w:val="94"/>
  </w:num>
  <w:num w:numId="186">
    <w:abstractNumId w:val="76"/>
  </w:num>
  <w:num w:numId="187">
    <w:abstractNumId w:val="49"/>
  </w:num>
  <w:num w:numId="188">
    <w:abstractNumId w:val="138"/>
  </w:num>
  <w:num w:numId="189">
    <w:abstractNumId w:val="39"/>
  </w:num>
  <w:num w:numId="190">
    <w:abstractNumId w:val="243"/>
  </w:num>
  <w:num w:numId="191">
    <w:abstractNumId w:val="115"/>
  </w:num>
  <w:num w:numId="192">
    <w:abstractNumId w:val="75"/>
  </w:num>
  <w:num w:numId="193">
    <w:abstractNumId w:val="63"/>
  </w:num>
  <w:num w:numId="194">
    <w:abstractNumId w:val="61"/>
  </w:num>
  <w:num w:numId="195">
    <w:abstractNumId w:val="305"/>
  </w:num>
  <w:num w:numId="196">
    <w:abstractNumId w:val="137"/>
  </w:num>
  <w:num w:numId="197">
    <w:abstractNumId w:val="250"/>
  </w:num>
  <w:num w:numId="198">
    <w:abstractNumId w:val="196"/>
  </w:num>
  <w:num w:numId="199">
    <w:abstractNumId w:val="146"/>
  </w:num>
  <w:num w:numId="200">
    <w:abstractNumId w:val="120"/>
  </w:num>
  <w:num w:numId="201">
    <w:abstractNumId w:val="331"/>
  </w:num>
  <w:num w:numId="202">
    <w:abstractNumId w:val="32"/>
  </w:num>
  <w:num w:numId="203">
    <w:abstractNumId w:val="175"/>
  </w:num>
  <w:num w:numId="204">
    <w:abstractNumId w:val="282"/>
  </w:num>
  <w:num w:numId="205">
    <w:abstractNumId w:val="44"/>
  </w:num>
  <w:num w:numId="206">
    <w:abstractNumId w:val="77"/>
  </w:num>
  <w:num w:numId="207">
    <w:abstractNumId w:val="55"/>
  </w:num>
  <w:num w:numId="208">
    <w:abstractNumId w:val="153"/>
  </w:num>
  <w:num w:numId="209">
    <w:abstractNumId w:val="290"/>
  </w:num>
  <w:num w:numId="210">
    <w:abstractNumId w:val="310"/>
  </w:num>
  <w:num w:numId="211">
    <w:abstractNumId w:val="27"/>
  </w:num>
  <w:num w:numId="212">
    <w:abstractNumId w:val="2"/>
  </w:num>
  <w:num w:numId="213">
    <w:abstractNumId w:val="235"/>
  </w:num>
  <w:num w:numId="214">
    <w:abstractNumId w:val="244"/>
  </w:num>
  <w:num w:numId="215">
    <w:abstractNumId w:val="190"/>
  </w:num>
  <w:num w:numId="216">
    <w:abstractNumId w:val="293"/>
  </w:num>
  <w:num w:numId="217">
    <w:abstractNumId w:val="106"/>
  </w:num>
  <w:num w:numId="218">
    <w:abstractNumId w:val="236"/>
  </w:num>
  <w:num w:numId="219">
    <w:abstractNumId w:val="102"/>
  </w:num>
  <w:num w:numId="220">
    <w:abstractNumId w:val="90"/>
  </w:num>
  <w:num w:numId="221">
    <w:abstractNumId w:val="263"/>
  </w:num>
  <w:num w:numId="222">
    <w:abstractNumId w:val="13"/>
  </w:num>
  <w:num w:numId="223">
    <w:abstractNumId w:val="249"/>
  </w:num>
  <w:num w:numId="224">
    <w:abstractNumId w:val="288"/>
  </w:num>
  <w:num w:numId="225">
    <w:abstractNumId w:val="229"/>
  </w:num>
  <w:num w:numId="226">
    <w:abstractNumId w:val="51"/>
  </w:num>
  <w:num w:numId="227">
    <w:abstractNumId w:val="207"/>
  </w:num>
  <w:num w:numId="228">
    <w:abstractNumId w:val="125"/>
  </w:num>
  <w:num w:numId="229">
    <w:abstractNumId w:val="278"/>
  </w:num>
  <w:num w:numId="230">
    <w:abstractNumId w:val="179"/>
  </w:num>
  <w:num w:numId="231">
    <w:abstractNumId w:val="59"/>
  </w:num>
  <w:num w:numId="232">
    <w:abstractNumId w:val="337"/>
  </w:num>
  <w:num w:numId="233">
    <w:abstractNumId w:val="69"/>
  </w:num>
  <w:num w:numId="234">
    <w:abstractNumId w:val="307"/>
  </w:num>
  <w:num w:numId="235">
    <w:abstractNumId w:val="325"/>
  </w:num>
  <w:num w:numId="236">
    <w:abstractNumId w:val="199"/>
  </w:num>
  <w:num w:numId="237">
    <w:abstractNumId w:val="171"/>
  </w:num>
  <w:num w:numId="238">
    <w:abstractNumId w:val="327"/>
  </w:num>
  <w:num w:numId="239">
    <w:abstractNumId w:val="191"/>
  </w:num>
  <w:num w:numId="240">
    <w:abstractNumId w:val="320"/>
  </w:num>
  <w:num w:numId="241">
    <w:abstractNumId w:val="181"/>
  </w:num>
  <w:num w:numId="242">
    <w:abstractNumId w:val="316"/>
  </w:num>
  <w:num w:numId="243">
    <w:abstractNumId w:val="84"/>
  </w:num>
  <w:num w:numId="244">
    <w:abstractNumId w:val="64"/>
  </w:num>
  <w:num w:numId="245">
    <w:abstractNumId w:val="251"/>
  </w:num>
  <w:num w:numId="246">
    <w:abstractNumId w:val="66"/>
  </w:num>
  <w:num w:numId="247">
    <w:abstractNumId w:val="295"/>
  </w:num>
  <w:num w:numId="248">
    <w:abstractNumId w:val="124"/>
  </w:num>
  <w:num w:numId="249">
    <w:abstractNumId w:val="335"/>
  </w:num>
  <w:num w:numId="250">
    <w:abstractNumId w:val="209"/>
  </w:num>
  <w:num w:numId="251">
    <w:abstractNumId w:val="246"/>
  </w:num>
  <w:num w:numId="252">
    <w:abstractNumId w:val="48"/>
  </w:num>
  <w:num w:numId="253">
    <w:abstractNumId w:val="111"/>
  </w:num>
  <w:num w:numId="254">
    <w:abstractNumId w:val="86"/>
  </w:num>
  <w:num w:numId="255">
    <w:abstractNumId w:val="101"/>
  </w:num>
  <w:num w:numId="256">
    <w:abstractNumId w:val="45"/>
  </w:num>
  <w:num w:numId="257">
    <w:abstractNumId w:val="133"/>
  </w:num>
  <w:num w:numId="258">
    <w:abstractNumId w:val="7"/>
  </w:num>
  <w:num w:numId="259">
    <w:abstractNumId w:val="100"/>
  </w:num>
  <w:num w:numId="260">
    <w:abstractNumId w:val="301"/>
  </w:num>
  <w:num w:numId="261">
    <w:abstractNumId w:val="297"/>
  </w:num>
  <w:num w:numId="262">
    <w:abstractNumId w:val="216"/>
  </w:num>
  <w:num w:numId="263">
    <w:abstractNumId w:val="238"/>
  </w:num>
  <w:num w:numId="264">
    <w:abstractNumId w:val="25"/>
  </w:num>
  <w:num w:numId="265">
    <w:abstractNumId w:val="247"/>
  </w:num>
  <w:num w:numId="266">
    <w:abstractNumId w:val="26"/>
  </w:num>
  <w:num w:numId="267">
    <w:abstractNumId w:val="194"/>
  </w:num>
  <w:num w:numId="268">
    <w:abstractNumId w:val="43"/>
  </w:num>
  <w:num w:numId="269">
    <w:abstractNumId w:val="154"/>
  </w:num>
  <w:num w:numId="270">
    <w:abstractNumId w:val="273"/>
  </w:num>
  <w:num w:numId="271">
    <w:abstractNumId w:val="321"/>
  </w:num>
  <w:num w:numId="272">
    <w:abstractNumId w:val="34"/>
  </w:num>
  <w:num w:numId="273">
    <w:abstractNumId w:val="156"/>
  </w:num>
  <w:num w:numId="274">
    <w:abstractNumId w:val="129"/>
  </w:num>
  <w:num w:numId="275">
    <w:abstractNumId w:val="5"/>
  </w:num>
  <w:num w:numId="276">
    <w:abstractNumId w:val="147"/>
  </w:num>
  <w:num w:numId="277">
    <w:abstractNumId w:val="182"/>
  </w:num>
  <w:num w:numId="278">
    <w:abstractNumId w:val="105"/>
  </w:num>
  <w:num w:numId="279">
    <w:abstractNumId w:val="336"/>
  </w:num>
  <w:num w:numId="280">
    <w:abstractNumId w:val="210"/>
  </w:num>
  <w:num w:numId="281">
    <w:abstractNumId w:val="16"/>
  </w:num>
  <w:num w:numId="282">
    <w:abstractNumId w:val="6"/>
  </w:num>
  <w:num w:numId="283">
    <w:abstractNumId w:val="300"/>
  </w:num>
  <w:num w:numId="284">
    <w:abstractNumId w:val="287"/>
  </w:num>
  <w:num w:numId="285">
    <w:abstractNumId w:val="285"/>
  </w:num>
  <w:num w:numId="286">
    <w:abstractNumId w:val="329"/>
  </w:num>
  <w:num w:numId="287">
    <w:abstractNumId w:val="162"/>
  </w:num>
  <w:num w:numId="288">
    <w:abstractNumId w:val="53"/>
  </w:num>
  <w:num w:numId="289">
    <w:abstractNumId w:val="279"/>
  </w:num>
  <w:num w:numId="290">
    <w:abstractNumId w:val="130"/>
  </w:num>
  <w:num w:numId="291">
    <w:abstractNumId w:val="185"/>
  </w:num>
  <w:num w:numId="292">
    <w:abstractNumId w:val="257"/>
  </w:num>
  <w:num w:numId="293">
    <w:abstractNumId w:val="326"/>
  </w:num>
  <w:num w:numId="294">
    <w:abstractNumId w:val="52"/>
  </w:num>
  <w:num w:numId="295">
    <w:abstractNumId w:val="223"/>
  </w:num>
  <w:num w:numId="296">
    <w:abstractNumId w:val="160"/>
  </w:num>
  <w:num w:numId="297">
    <w:abstractNumId w:val="108"/>
  </w:num>
  <w:num w:numId="298">
    <w:abstractNumId w:val="299"/>
  </w:num>
  <w:num w:numId="299">
    <w:abstractNumId w:val="177"/>
  </w:num>
  <w:num w:numId="300">
    <w:abstractNumId w:val="272"/>
  </w:num>
  <w:num w:numId="301">
    <w:abstractNumId w:val="82"/>
  </w:num>
  <w:num w:numId="302">
    <w:abstractNumId w:val="208"/>
  </w:num>
  <w:num w:numId="303">
    <w:abstractNumId w:val="304"/>
  </w:num>
  <w:num w:numId="304">
    <w:abstractNumId w:val="172"/>
  </w:num>
  <w:num w:numId="305">
    <w:abstractNumId w:val="228"/>
  </w:num>
  <w:num w:numId="306">
    <w:abstractNumId w:val="306"/>
  </w:num>
  <w:num w:numId="307">
    <w:abstractNumId w:val="18"/>
  </w:num>
  <w:num w:numId="308">
    <w:abstractNumId w:val="103"/>
  </w:num>
  <w:num w:numId="309">
    <w:abstractNumId w:val="311"/>
  </w:num>
  <w:num w:numId="310">
    <w:abstractNumId w:val="14"/>
  </w:num>
  <w:num w:numId="311">
    <w:abstractNumId w:val="11"/>
  </w:num>
  <w:num w:numId="312">
    <w:abstractNumId w:val="309"/>
  </w:num>
  <w:num w:numId="313">
    <w:abstractNumId w:val="3"/>
  </w:num>
  <w:num w:numId="314">
    <w:abstractNumId w:val="241"/>
  </w:num>
  <w:num w:numId="315">
    <w:abstractNumId w:val="289"/>
  </w:num>
  <w:num w:numId="316">
    <w:abstractNumId w:val="78"/>
  </w:num>
  <w:num w:numId="317">
    <w:abstractNumId w:val="155"/>
  </w:num>
  <w:num w:numId="318">
    <w:abstractNumId w:val="314"/>
  </w:num>
  <w:num w:numId="319">
    <w:abstractNumId w:val="312"/>
  </w:num>
  <w:num w:numId="320">
    <w:abstractNumId w:val="195"/>
  </w:num>
  <w:num w:numId="321">
    <w:abstractNumId w:val="117"/>
  </w:num>
  <w:num w:numId="322">
    <w:abstractNumId w:val="256"/>
  </w:num>
  <w:num w:numId="323">
    <w:abstractNumId w:val="198"/>
  </w:num>
  <w:num w:numId="324">
    <w:abstractNumId w:val="253"/>
  </w:num>
  <w:num w:numId="325">
    <w:abstractNumId w:val="202"/>
  </w:num>
  <w:num w:numId="326">
    <w:abstractNumId w:val="113"/>
  </w:num>
  <w:num w:numId="327">
    <w:abstractNumId w:val="157"/>
  </w:num>
  <w:num w:numId="328">
    <w:abstractNumId w:val="71"/>
  </w:num>
  <w:num w:numId="329">
    <w:abstractNumId w:val="213"/>
  </w:num>
  <w:num w:numId="330">
    <w:abstractNumId w:val="4"/>
  </w:num>
  <w:num w:numId="331">
    <w:abstractNumId w:val="174"/>
  </w:num>
  <w:num w:numId="332">
    <w:abstractNumId w:val="248"/>
  </w:num>
  <w:num w:numId="333">
    <w:abstractNumId w:val="80"/>
  </w:num>
  <w:num w:numId="334">
    <w:abstractNumId w:val="131"/>
  </w:num>
  <w:num w:numId="335">
    <w:abstractNumId w:val="10"/>
  </w:num>
  <w:num w:numId="336">
    <w:abstractNumId w:val="73"/>
  </w:num>
  <w:num w:numId="337">
    <w:abstractNumId w:val="79"/>
  </w:num>
  <w:num w:numId="338">
    <w:abstractNumId w:val="140"/>
  </w:num>
  <w:numIdMacAtCleanup w:val="3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4418B"/>
    <w:rsid w:val="000471D4"/>
    <w:rsid w:val="00066919"/>
    <w:rsid w:val="000B51BF"/>
    <w:rsid w:val="000F38F6"/>
    <w:rsid w:val="000F6FFA"/>
    <w:rsid w:val="0011791E"/>
    <w:rsid w:val="001367D8"/>
    <w:rsid w:val="00163A73"/>
    <w:rsid w:val="00170C06"/>
    <w:rsid w:val="001756B9"/>
    <w:rsid w:val="00176C25"/>
    <w:rsid w:val="00177CBF"/>
    <w:rsid w:val="001A241E"/>
    <w:rsid w:val="001C4B38"/>
    <w:rsid w:val="001E0EAF"/>
    <w:rsid w:val="001E6C3E"/>
    <w:rsid w:val="001F592E"/>
    <w:rsid w:val="0020512C"/>
    <w:rsid w:val="00215132"/>
    <w:rsid w:val="002169D7"/>
    <w:rsid w:val="00222FD4"/>
    <w:rsid w:val="002534C9"/>
    <w:rsid w:val="00256870"/>
    <w:rsid w:val="002879DA"/>
    <w:rsid w:val="002A44C9"/>
    <w:rsid w:val="002B2D65"/>
    <w:rsid w:val="002B6919"/>
    <w:rsid w:val="002C0080"/>
    <w:rsid w:val="002C18E2"/>
    <w:rsid w:val="00312514"/>
    <w:rsid w:val="0036245F"/>
    <w:rsid w:val="003700EB"/>
    <w:rsid w:val="003721BB"/>
    <w:rsid w:val="0039383D"/>
    <w:rsid w:val="003C44E6"/>
    <w:rsid w:val="003C45C1"/>
    <w:rsid w:val="003D225B"/>
    <w:rsid w:val="003E027F"/>
    <w:rsid w:val="003E328B"/>
    <w:rsid w:val="00414952"/>
    <w:rsid w:val="004149A4"/>
    <w:rsid w:val="00427647"/>
    <w:rsid w:val="00430252"/>
    <w:rsid w:val="00453B7D"/>
    <w:rsid w:val="00460AD8"/>
    <w:rsid w:val="0046646B"/>
    <w:rsid w:val="004719B8"/>
    <w:rsid w:val="0047461E"/>
    <w:rsid w:val="0049678C"/>
    <w:rsid w:val="00530B16"/>
    <w:rsid w:val="00534320"/>
    <w:rsid w:val="00555D73"/>
    <w:rsid w:val="005A7863"/>
    <w:rsid w:val="005B3FC9"/>
    <w:rsid w:val="005F3896"/>
    <w:rsid w:val="00613FB4"/>
    <w:rsid w:val="006144B0"/>
    <w:rsid w:val="00631589"/>
    <w:rsid w:val="0069782D"/>
    <w:rsid w:val="006A4561"/>
    <w:rsid w:val="006B0E95"/>
    <w:rsid w:val="006B1736"/>
    <w:rsid w:val="006B7D32"/>
    <w:rsid w:val="006D754A"/>
    <w:rsid w:val="006E39DB"/>
    <w:rsid w:val="006F19B3"/>
    <w:rsid w:val="006F50EA"/>
    <w:rsid w:val="006F6EDE"/>
    <w:rsid w:val="0070677D"/>
    <w:rsid w:val="00712E56"/>
    <w:rsid w:val="00714614"/>
    <w:rsid w:val="007203D8"/>
    <w:rsid w:val="00741ECA"/>
    <w:rsid w:val="007477F9"/>
    <w:rsid w:val="00756068"/>
    <w:rsid w:val="00773917"/>
    <w:rsid w:val="00773E0C"/>
    <w:rsid w:val="007C2650"/>
    <w:rsid w:val="00847594"/>
    <w:rsid w:val="00894AEA"/>
    <w:rsid w:val="008B58EC"/>
    <w:rsid w:val="00957F6D"/>
    <w:rsid w:val="00961D64"/>
    <w:rsid w:val="00994975"/>
    <w:rsid w:val="009A30D4"/>
    <w:rsid w:val="009A43FC"/>
    <w:rsid w:val="009A7E03"/>
    <w:rsid w:val="009C00F5"/>
    <w:rsid w:val="009F652E"/>
    <w:rsid w:val="00A221FD"/>
    <w:rsid w:val="00A23876"/>
    <w:rsid w:val="00A37A93"/>
    <w:rsid w:val="00A565D9"/>
    <w:rsid w:val="00A7288E"/>
    <w:rsid w:val="00AC724A"/>
    <w:rsid w:val="00AF3314"/>
    <w:rsid w:val="00B10275"/>
    <w:rsid w:val="00B25FEE"/>
    <w:rsid w:val="00B32139"/>
    <w:rsid w:val="00B35B68"/>
    <w:rsid w:val="00B36DFB"/>
    <w:rsid w:val="00B40A3B"/>
    <w:rsid w:val="00B61B44"/>
    <w:rsid w:val="00B64F32"/>
    <w:rsid w:val="00B7418F"/>
    <w:rsid w:val="00B8277C"/>
    <w:rsid w:val="00B870A4"/>
    <w:rsid w:val="00B955C7"/>
    <w:rsid w:val="00BA7772"/>
    <w:rsid w:val="00BD48D8"/>
    <w:rsid w:val="00BE08AC"/>
    <w:rsid w:val="00BF1C9F"/>
    <w:rsid w:val="00C02956"/>
    <w:rsid w:val="00C06F54"/>
    <w:rsid w:val="00C100E7"/>
    <w:rsid w:val="00C55160"/>
    <w:rsid w:val="00C60DAC"/>
    <w:rsid w:val="00C61820"/>
    <w:rsid w:val="00CB4847"/>
    <w:rsid w:val="00CD4DB6"/>
    <w:rsid w:val="00CE1997"/>
    <w:rsid w:val="00CE227C"/>
    <w:rsid w:val="00CF71AC"/>
    <w:rsid w:val="00D1568D"/>
    <w:rsid w:val="00D1688F"/>
    <w:rsid w:val="00D22F1C"/>
    <w:rsid w:val="00D506B4"/>
    <w:rsid w:val="00D814EE"/>
    <w:rsid w:val="00D8515F"/>
    <w:rsid w:val="00D85800"/>
    <w:rsid w:val="00D92EB7"/>
    <w:rsid w:val="00DA6579"/>
    <w:rsid w:val="00DB675D"/>
    <w:rsid w:val="00DB7D75"/>
    <w:rsid w:val="00DE2356"/>
    <w:rsid w:val="00E14051"/>
    <w:rsid w:val="00E1529B"/>
    <w:rsid w:val="00E43E00"/>
    <w:rsid w:val="00E9735D"/>
    <w:rsid w:val="00EE61BC"/>
    <w:rsid w:val="00EF3326"/>
    <w:rsid w:val="00F03E14"/>
    <w:rsid w:val="00F03F91"/>
    <w:rsid w:val="00F07813"/>
    <w:rsid w:val="00F66291"/>
    <w:rsid w:val="00F70ABF"/>
    <w:rsid w:val="00F73898"/>
    <w:rsid w:val="00F76BF1"/>
    <w:rsid w:val="00FB255B"/>
    <w:rsid w:val="00FC013D"/>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6E39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6E39DB"/>
    <w:rPr>
      <w:rFonts w:asciiTheme="majorHAnsi" w:eastAsiaTheme="majorEastAsia" w:hAnsiTheme="majorHAnsi" w:cstheme="majorBidi"/>
      <w:color w:val="2F5496" w:themeColor="accent1" w:themeShade="BF"/>
      <w:sz w:val="32"/>
      <w:szCs w:val="32"/>
    </w:rPr>
  </w:style>
  <w:style w:type="paragraph" w:customStyle="1" w:styleId="isselectedend">
    <w:name w:val="isselectedend"/>
    <w:basedOn w:val="Normal"/>
    <w:rsid w:val="006E39DB"/>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1E6C3E"/>
    <w:rPr>
      <w:i/>
      <w:iCs/>
    </w:rPr>
  </w:style>
  <w:style w:type="paragraph" w:customStyle="1" w:styleId="pdq2pgselectionanchorcontainer">
    <w:name w:val="pdq2pg_selectionanchorcontainer"/>
    <w:basedOn w:val="Normal"/>
    <w:rsid w:val="00C60DA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43220698">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89740246">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89672445">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045078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413862067">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35906142">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30742735">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8186290">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823358639">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2424905">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87632739">
      <w:bodyDiv w:val="1"/>
      <w:marLeft w:val="0"/>
      <w:marRight w:val="0"/>
      <w:marTop w:val="0"/>
      <w:marBottom w:val="0"/>
      <w:divBdr>
        <w:top w:val="none" w:sz="0" w:space="0" w:color="auto"/>
        <w:left w:val="none" w:sz="0" w:space="0" w:color="auto"/>
        <w:bottom w:val="none" w:sz="0" w:space="0" w:color="auto"/>
        <w:right w:val="none" w:sz="0" w:space="0" w:color="auto"/>
      </w:divBdr>
    </w:div>
    <w:div w:id="991181448">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1286152">
      <w:bodyDiv w:val="1"/>
      <w:marLeft w:val="0"/>
      <w:marRight w:val="0"/>
      <w:marTop w:val="0"/>
      <w:marBottom w:val="0"/>
      <w:divBdr>
        <w:top w:val="none" w:sz="0" w:space="0" w:color="auto"/>
        <w:left w:val="none" w:sz="0" w:space="0" w:color="auto"/>
        <w:bottom w:val="none" w:sz="0" w:space="0" w:color="auto"/>
        <w:right w:val="none" w:sz="0" w:space="0" w:color="auto"/>
      </w:divBdr>
      <w:divsChild>
        <w:div w:id="1552964407">
          <w:marLeft w:val="0"/>
          <w:marRight w:val="0"/>
          <w:marTop w:val="0"/>
          <w:marBottom w:val="0"/>
          <w:divBdr>
            <w:top w:val="none" w:sz="0" w:space="0" w:color="auto"/>
            <w:left w:val="none" w:sz="0" w:space="0" w:color="auto"/>
            <w:bottom w:val="none" w:sz="0" w:space="0" w:color="auto"/>
            <w:right w:val="none" w:sz="0" w:space="0" w:color="auto"/>
          </w:divBdr>
          <w:divsChild>
            <w:div w:id="189110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81000">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82495043">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56079105">
      <w:bodyDiv w:val="1"/>
      <w:marLeft w:val="0"/>
      <w:marRight w:val="0"/>
      <w:marTop w:val="0"/>
      <w:marBottom w:val="0"/>
      <w:divBdr>
        <w:top w:val="none" w:sz="0" w:space="0" w:color="auto"/>
        <w:left w:val="none" w:sz="0" w:space="0" w:color="auto"/>
        <w:bottom w:val="none" w:sz="0" w:space="0" w:color="auto"/>
        <w:right w:val="none" w:sz="0" w:space="0" w:color="auto"/>
      </w:divBdr>
      <w:divsChild>
        <w:div w:id="1997568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29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55994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116946">
      <w:bodyDiv w:val="1"/>
      <w:marLeft w:val="0"/>
      <w:marRight w:val="0"/>
      <w:marTop w:val="0"/>
      <w:marBottom w:val="0"/>
      <w:divBdr>
        <w:top w:val="none" w:sz="0" w:space="0" w:color="auto"/>
        <w:left w:val="none" w:sz="0" w:space="0" w:color="auto"/>
        <w:bottom w:val="none" w:sz="0" w:space="0" w:color="auto"/>
        <w:right w:val="none" w:sz="0" w:space="0" w:color="auto"/>
      </w:divBdr>
      <w:divsChild>
        <w:div w:id="1995327798">
          <w:marLeft w:val="0"/>
          <w:marRight w:val="0"/>
          <w:marTop w:val="0"/>
          <w:marBottom w:val="0"/>
          <w:divBdr>
            <w:top w:val="none" w:sz="0" w:space="0" w:color="auto"/>
            <w:left w:val="none" w:sz="0" w:space="0" w:color="auto"/>
            <w:bottom w:val="none" w:sz="0" w:space="0" w:color="auto"/>
            <w:right w:val="none" w:sz="0" w:space="0" w:color="auto"/>
          </w:divBdr>
          <w:divsChild>
            <w:div w:id="462969408">
              <w:marLeft w:val="0"/>
              <w:marRight w:val="0"/>
              <w:marTop w:val="0"/>
              <w:marBottom w:val="0"/>
              <w:divBdr>
                <w:top w:val="none" w:sz="0" w:space="0" w:color="auto"/>
                <w:left w:val="none" w:sz="0" w:space="0" w:color="auto"/>
                <w:bottom w:val="none" w:sz="0" w:space="0" w:color="auto"/>
                <w:right w:val="none" w:sz="0" w:space="0" w:color="auto"/>
              </w:divBdr>
            </w:div>
          </w:divsChild>
        </w:div>
        <w:div w:id="662004070">
          <w:marLeft w:val="0"/>
          <w:marRight w:val="0"/>
          <w:marTop w:val="0"/>
          <w:marBottom w:val="0"/>
          <w:divBdr>
            <w:top w:val="none" w:sz="0" w:space="0" w:color="auto"/>
            <w:left w:val="none" w:sz="0" w:space="0" w:color="auto"/>
            <w:bottom w:val="none" w:sz="0" w:space="0" w:color="auto"/>
            <w:right w:val="none" w:sz="0" w:space="0" w:color="auto"/>
          </w:divBdr>
          <w:divsChild>
            <w:div w:id="149926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02756352">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607031985">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28924921">
      <w:bodyDiv w:val="1"/>
      <w:marLeft w:val="0"/>
      <w:marRight w:val="0"/>
      <w:marTop w:val="0"/>
      <w:marBottom w:val="0"/>
      <w:divBdr>
        <w:top w:val="none" w:sz="0" w:space="0" w:color="auto"/>
        <w:left w:val="none" w:sz="0" w:space="0" w:color="auto"/>
        <w:bottom w:val="none" w:sz="0" w:space="0" w:color="auto"/>
        <w:right w:val="none" w:sz="0" w:space="0" w:color="auto"/>
      </w:divBdr>
    </w:div>
    <w:div w:id="1655601212">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81202745">
      <w:bodyDiv w:val="1"/>
      <w:marLeft w:val="0"/>
      <w:marRight w:val="0"/>
      <w:marTop w:val="0"/>
      <w:marBottom w:val="0"/>
      <w:divBdr>
        <w:top w:val="none" w:sz="0" w:space="0" w:color="auto"/>
        <w:left w:val="none" w:sz="0" w:space="0" w:color="auto"/>
        <w:bottom w:val="none" w:sz="0" w:space="0" w:color="auto"/>
        <w:right w:val="none" w:sz="0" w:space="0" w:color="auto"/>
      </w:divBdr>
      <w:divsChild>
        <w:div w:id="558711228">
          <w:marLeft w:val="0"/>
          <w:marRight w:val="0"/>
          <w:marTop w:val="0"/>
          <w:marBottom w:val="0"/>
          <w:divBdr>
            <w:top w:val="none" w:sz="0" w:space="0" w:color="auto"/>
            <w:left w:val="none" w:sz="0" w:space="0" w:color="auto"/>
            <w:bottom w:val="none" w:sz="0" w:space="0" w:color="auto"/>
            <w:right w:val="none" w:sz="0" w:space="0" w:color="auto"/>
          </w:divBdr>
          <w:divsChild>
            <w:div w:id="181483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2376137">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1983655508">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90081456">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 w:id="2142335466">
      <w:bodyDiv w:val="1"/>
      <w:marLeft w:val="0"/>
      <w:marRight w:val="0"/>
      <w:marTop w:val="0"/>
      <w:marBottom w:val="0"/>
      <w:divBdr>
        <w:top w:val="none" w:sz="0" w:space="0" w:color="auto"/>
        <w:left w:val="none" w:sz="0" w:space="0" w:color="auto"/>
        <w:bottom w:val="none" w:sz="0" w:space="0" w:color="auto"/>
        <w:right w:val="none" w:sz="0" w:space="0" w:color="auto"/>
      </w:divBdr>
    </w:div>
    <w:div w:id="2144276136">
      <w:bodyDiv w:val="1"/>
      <w:marLeft w:val="0"/>
      <w:marRight w:val="0"/>
      <w:marTop w:val="0"/>
      <w:marBottom w:val="0"/>
      <w:divBdr>
        <w:top w:val="none" w:sz="0" w:space="0" w:color="auto"/>
        <w:left w:val="none" w:sz="0" w:space="0" w:color="auto"/>
        <w:bottom w:val="none" w:sz="0" w:space="0" w:color="auto"/>
        <w:right w:val="none" w:sz="0" w:space="0" w:color="auto"/>
      </w:divBdr>
      <w:divsChild>
        <w:div w:id="1555197001">
          <w:marLeft w:val="0"/>
          <w:marRight w:val="0"/>
          <w:marTop w:val="0"/>
          <w:marBottom w:val="0"/>
          <w:divBdr>
            <w:top w:val="none" w:sz="0" w:space="0" w:color="auto"/>
            <w:left w:val="none" w:sz="0" w:space="0" w:color="auto"/>
            <w:bottom w:val="none" w:sz="0" w:space="0" w:color="auto"/>
            <w:right w:val="none" w:sz="0" w:space="0" w:color="auto"/>
          </w:divBdr>
          <w:divsChild>
            <w:div w:id="18136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fi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fi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fif"/><Relationship Id="rId14" Type="http://schemas.microsoft.com/office/2007/relationships/hdphoto" Target="media/hdphoto1.wdp"/></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TotalTime>
  <Pages>263</Pages>
  <Words>68976</Words>
  <Characters>393167</Characters>
  <Application>Microsoft Office Word</Application>
  <DocSecurity>0</DocSecurity>
  <Lines>3276</Lines>
  <Paragraphs>922</Paragraphs>
  <ScaleCrop>false</ScaleCrop>
  <HeadingPairs>
    <vt:vector size="4" baseType="variant">
      <vt:variant>
        <vt:lpstr>Título</vt:lpstr>
      </vt:variant>
      <vt:variant>
        <vt:i4>1</vt:i4>
      </vt:variant>
      <vt:variant>
        <vt:lpstr>Títulos</vt:lpstr>
      </vt:variant>
      <vt:variant>
        <vt:i4>100</vt:i4>
      </vt:variant>
    </vt:vector>
  </HeadingPairs>
  <TitlesOfParts>
    <vt:vector size="101" baseType="lpstr">
      <vt:lpstr/>
      <vt:lpstr>1. Introducción al Soborno y Marco Normativo</vt:lpstr>
      <vt:lpstr>    1.1. Definiciones y tipos de soborno</vt:lpstr>
      <vt:lpstr>        Concepto de soborno</vt:lpstr>
      <vt:lpstr>        Soborno activo y soborno pasivo</vt:lpstr>
      <vt:lpstr>        Soborno directo e indirecto</vt:lpstr>
      <vt:lpstr>        Soborno en el sector público</vt:lpstr>
      <vt:lpstr>        Soborno en el sector privado</vt:lpstr>
      <vt:lpstr>        Ventajas económicas y no económicas</vt:lpstr>
      <vt:lpstr>        Soborno y corrupción: conceptos relacionados pero diferentes</vt:lpstr>
      <vt:lpstr>        Situaciones que requieren especial atención</vt:lpstr>
      <vt:lpstr>        Importancia de reconocer el soborno</vt:lpstr>
      <vt:lpstr>1.2. Impacto en organizaciones públicas y privadas</vt:lpstr>
      <vt:lpstr>    Impacto en las organizaciones públicas</vt:lpstr>
      <vt:lpstr>    Impacto en las organizaciones privadas</vt:lpstr>
      <vt:lpstr>    Impacto económico</vt:lpstr>
      <vt:lpstr>    Impacto reputacional</vt:lpstr>
      <vt:lpstr>    Impacto en la toma de decisiones</vt:lpstr>
      <vt:lpstr>    Impacto sobre la competencia</vt:lpstr>
      <vt:lpstr>    Impacto en los trabajadores</vt:lpstr>
      <vt:lpstr>    Impacto en socios de negocio y terceros</vt:lpstr>
      <vt:lpstr>    Impacto en minería y construcción</vt:lpstr>
      <vt:lpstr>    Impacto en las contrataciones con el Estado</vt:lpstr>
      <vt:lpstr>    Consecuencias legales y responsabilidad de las organizaciones</vt:lpstr>
      <vt:lpstr>    ISO 37001 y el cumplimiento en el Perú</vt:lpstr>
      <vt:lpstr>    Diferencias entre el sector público y el sector privado</vt:lpstr>
      <vt:lpstr>    La importancia de una cultura antisoborno</vt:lpstr>
      <vt:lpstr>    Enfoque preventivo</vt:lpstr>
      <vt:lpstr>    Importancia para la sostenibilidad de la organización</vt:lpstr>
      <vt:lpstr>1.3. Ley N.º 30424 (Perú)</vt:lpstr>
      <vt:lpstr>    Introducción a la Ley N.º 30424</vt:lpstr>
      <vt:lpstr>    Finalidad de la Ley N.º 30424</vt:lpstr>
      <vt:lpstr>    ¿A quiénes se aplica?</vt:lpstr>
      <vt:lpstr>    Delitos comprendidos por la Ley</vt:lpstr>
      <vt:lpstr>    La relación entre la Ley N.º 30424 y el soborno</vt:lpstr>
      <vt:lpstr>    Responsabilidad de la persona jurídica</vt:lpstr>
      <vt:lpstr>    La importancia del beneficio directo o indirecto</vt:lpstr>
      <vt:lpstr>    El Modelo de Prevención de Delitos</vt:lpstr>
      <vt:lpstr>    Elementos mínimos del Modelo de Prevención</vt:lpstr>
      <vt:lpstr>    El encargado de prevención</vt:lpstr>
      <vt:lpstr>    Identificación y mitigación de riesgos</vt:lpstr>
      <vt:lpstr>    Procedimientos de denuncia</vt:lpstr>
      <vt:lpstr>    Capacitación y difusión</vt:lpstr>
      <vt:lpstr>    Evaluación y monitoreo continuo</vt:lpstr>
      <vt:lpstr>    Modelo de Prevención e ISO 37001</vt:lpstr>
      <vt:lpstr>    Evaluación del Modelo de Prevención por la SMV</vt:lpstr>
      <vt:lpstr>    Consecuencias para la persona jurídica</vt:lpstr>
      <vt:lpstr>    La importancia de implementar el modelo antes de un incidente</vt:lpstr>
      <vt:lpstr>    Importancia de la Ley N.º 31740</vt:lpstr>
      <vt:lpstr>    Aplicación práctica para las empresas peruanas</vt:lpstr>
      <vt:lpstr>    Importancia para minería, construcción y contratación pública</vt:lpstr>
      <vt:lpstr>    La Ley N.º 30424 como parte de una cultura de cumplimiento</vt:lpstr>
      <vt:lpstr>    Aspectos clave para recordar</vt:lpstr>
      <vt:lpstr>1.4. Marco internacional: FCPA, UK Bribery Act</vt:lpstr>
      <vt:lpstr>    Introducción al marco internacional antisoborno</vt:lpstr>
      <vt:lpstr>    Foreign Corrupt Practices Act (FCPA)</vt:lpstr>
      <vt:lpstr>    ¿Qué busca prevenir la FCPA?</vt:lpstr>
      <vt:lpstr>    ¿Quién puede ser considerado funcionario extranjero?</vt:lpstr>
      <vt:lpstr>    Pagos y ventajas de valor</vt:lpstr>
      <vt:lpstr>    Terceros e intermediarios bajo la FCPA</vt:lpstr>
      <vt:lpstr>    Disposiciones contables de la FCPA</vt:lpstr>
      <vt:lpstr>    Importancia de los controles financieros</vt:lpstr>
      <vt:lpstr>    UK Bribery Act 2010</vt:lpstr>
      <vt:lpstr>    Principales delitos contemplados por la UK Bribery Act</vt:lpstr>
      <vt:lpstr>    Soborno de funcionarios públicos extranjeros</vt:lpstr>
      <vt:lpstr>    El delito de “failure to prevent bribery”</vt:lpstr>
      <vt:lpstr>    Los seis principios de prevención del soborno en el Reino Unido</vt:lpstr>
      <vt:lpstr>    ¿Qué significa “procedimientos adecuados”?</vt:lpstr>
      <vt:lpstr>    Diferencia entre FCPA y UK Bribery Act</vt:lpstr>
      <vt:lpstr>    Alcance internacional de estas normas</vt:lpstr>
      <vt:lpstr>    Relación con las empresas peruanas</vt:lpstr>
      <vt:lpstr>    Relación con ISO 37001</vt:lpstr>
      <vt:lpstr>    Regalos, hospitalidad y gastos comerciales</vt:lpstr>
      <vt:lpstr>    Importancia de los terceros</vt:lpstr>
      <vt:lpstr>    Importancia de los registros y la documentación</vt:lpstr>
      <vt:lpstr>    Lecciones para las organizaciones</vt:lpstr>
      <vt:lpstr>    Aplicación práctica en el Perú</vt:lpstr>
      <vt:lpstr>    Aspectos clave para recordar</vt:lpstr>
      <vt:lpstr>2. Fundamentos de la Norma ISO 37001</vt:lpstr>
      <vt:lpstr>    2.1. Origen, estructura y alcance</vt:lpstr>
      <vt:lpstr>        Introducción a la ISO 37001</vt:lpstr>
      <vt:lpstr>        Origen de la norma</vt:lpstr>
      <vt:lpstr>        ¿Qué es un Sistema de Gestión Antisoborno?</vt:lpstr>
      <vt:lpstr>        Objetivo principal de ISO 37001</vt:lpstr>
      <vt:lpstr>        ¿Qué entiende ISO 37001 por soborno?</vt:lpstr>
      <vt:lpstr>        Alcance de ISO 37001</vt:lpstr>
      <vt:lpstr>        Aplicación en organizaciones públicas</vt:lpstr>
      <vt:lpstr>        Aplicación en organizaciones privadas</vt:lpstr>
      <vt:lpstr>        ISO 37001 no es una ley</vt:lpstr>
      <vt:lpstr>        ISO 37001 y la legislación peruana</vt:lpstr>
      <vt:lpstr>        Estructura general de la norma</vt:lpstr>
      <vt:lpstr>        Contexto de la organización</vt:lpstr>
      <vt:lpstr>        Liderazgo</vt:lpstr>
      <vt:lpstr>        Planificación y enfoque basado en riesgos</vt:lpstr>
      <vt:lpstr>        Apoyo al sistema</vt:lpstr>
      <vt:lpstr>        Operación</vt:lpstr>
      <vt:lpstr>        Evaluación del desempeño</vt:lpstr>
      <vt:lpstr>        Mejora continua</vt:lpstr>
      <vt:lpstr>        Estructura de alto nivel y compatibilidad con otras normas ISO</vt:lpstr>
      <vt:lpstr>        ISO 37001 y ISO 37301</vt:lpstr>
      <vt:lpstr>        Certificación y sistema de gestión</vt:lpstr>
    </vt:vector>
  </TitlesOfParts>
  <Company/>
  <LinksUpToDate>false</LinksUpToDate>
  <CharactersWithSpaces>461221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114</cp:revision>
  <cp:lastPrinted>2026-08-26T20:52:00Z</cp:lastPrinted>
  <dcterms:created xsi:type="dcterms:W3CDTF">2024-11-02T01:58:00Z</dcterms:created>
  <dcterms:modified xsi:type="dcterms:W3CDTF">2026-08-26T21:19:00Z</dcterms:modified>
</cp:coreProperties>
</file>