
<file path=[Content_Types].xml><?xml version="1.0" encoding="utf-8"?>
<Types xmlns="http://schemas.openxmlformats.org/package/2006/content-types">
  <Default Extension="emf" ContentType="image/x-emf"/>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1AB45E77" w:rsidR="00C61820" w:rsidRPr="00CD260A" w:rsidRDefault="00613FB4" w:rsidP="00EA4532">
      <w:pPr>
        <w:spacing w:line="240" w:lineRule="auto"/>
        <w:jc w:val="center"/>
        <w:rPr>
          <w:rFonts w:ascii="Helvetica" w:hAnsi="Helvetica" w:cs="Arial"/>
          <w:b/>
          <w:bCs/>
          <w:sz w:val="32"/>
          <w:szCs w:val="32"/>
          <w:lang w:val="es-PE"/>
        </w:rPr>
      </w:pPr>
      <w:r w:rsidRPr="00CD260A">
        <w:rPr>
          <w:rFonts w:ascii="Helvetica" w:hAnsi="Helvetica" w:cs="Arial"/>
          <w:b/>
          <w:bCs/>
          <w:sz w:val="32"/>
          <w:szCs w:val="32"/>
          <w:lang w:val="es-PE"/>
        </w:rPr>
        <w:t>CURSO:</w:t>
      </w:r>
      <w:r w:rsidR="00F73898" w:rsidRPr="00C63DE3">
        <w:rPr>
          <w:rFonts w:ascii="Helvetica" w:hAnsi="Helvetica" w:cs="Arial"/>
          <w:b/>
          <w:bCs/>
          <w:sz w:val="32"/>
          <w:szCs w:val="32"/>
          <w:lang w:val="es-PE"/>
        </w:rPr>
        <w:t xml:space="preserve"> </w:t>
      </w:r>
      <w:r w:rsidR="00C63DE3" w:rsidRPr="00C63DE3">
        <w:rPr>
          <w:rFonts w:ascii="Helvetica" w:hAnsi="Helvetica" w:cs="Arial"/>
          <w:b/>
          <w:bCs/>
          <w:sz w:val="32"/>
          <w:szCs w:val="32"/>
          <w:lang w:val="es-PE"/>
        </w:rPr>
        <w:t>INGLÉS TÉCNICO OCUPACIONAL</w:t>
      </w:r>
    </w:p>
    <w:p w14:paraId="2A1E5CFE" w14:textId="6EC6D828" w:rsidR="009A7E03" w:rsidRPr="00CD260A" w:rsidRDefault="00C63DE3" w:rsidP="00EA4532">
      <w:pPr>
        <w:spacing w:line="240" w:lineRule="auto"/>
        <w:jc w:val="center"/>
        <w:rPr>
          <w:rFonts w:ascii="Helvetica" w:hAnsi="Helvetica" w:cs="Arial"/>
          <w:b/>
          <w:bCs/>
          <w:sz w:val="24"/>
          <w:szCs w:val="24"/>
          <w:lang w:val="es-PE"/>
        </w:rPr>
      </w:pPr>
      <w:r>
        <w:rPr>
          <w:rFonts w:ascii="Helvetica" w:hAnsi="Helvetica" w:cs="Arial"/>
          <w:b/>
          <w:bCs/>
          <w:noProof/>
          <w:sz w:val="24"/>
          <w:szCs w:val="24"/>
          <w:lang w:val="es-PE"/>
        </w:rPr>
        <w:drawing>
          <wp:inline distT="0" distB="0" distL="0" distR="0" wp14:anchorId="5D5F60A1" wp14:editId="7CEDCA58">
            <wp:extent cx="577850" cy="5778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8">
                      <a:extLst>
                        <a:ext uri="{28A0092B-C50C-407E-A947-70E740481C1C}">
                          <a14:useLocalDpi xmlns:a14="http://schemas.microsoft.com/office/drawing/2010/main" val="0"/>
                        </a:ext>
                      </a:extLst>
                    </a:blip>
                    <a:stretch>
                      <a:fillRect/>
                    </a:stretch>
                  </pic:blipFill>
                  <pic:spPr>
                    <a:xfrm>
                      <a:off x="0" y="0"/>
                      <a:ext cx="577855" cy="577855"/>
                    </a:xfrm>
                    <a:prstGeom prst="rect">
                      <a:avLst/>
                    </a:prstGeom>
                  </pic:spPr>
                </pic:pic>
              </a:graphicData>
            </a:graphic>
          </wp:inline>
        </w:drawing>
      </w:r>
    </w:p>
    <w:p w14:paraId="4C215644" w14:textId="77777777" w:rsidR="00F73898" w:rsidRPr="00BE1B5E" w:rsidRDefault="00B955C7" w:rsidP="00EA4532">
      <w:pPr>
        <w:pStyle w:val="Ttulo4"/>
        <w:rPr>
          <w:rFonts w:ascii="Helvetica" w:hAnsi="Helvetica" w:cs="Arial"/>
          <w:sz w:val="22"/>
          <w:szCs w:val="22"/>
          <w:lang w:val="es-PE"/>
        </w:rPr>
      </w:pPr>
      <w:r w:rsidRPr="00BE1B5E">
        <w:rPr>
          <w:rFonts w:ascii="Helvetica" w:hAnsi="Helvetica" w:cs="Arial"/>
          <w:sz w:val="22"/>
          <w:szCs w:val="22"/>
          <w:lang w:val="es-PE"/>
        </w:rPr>
        <w:t>CONTENIDO</w:t>
      </w:r>
    </w:p>
    <w:p w14:paraId="7CD1A416" w14:textId="77777777" w:rsidR="00EA3DA9" w:rsidRPr="00EA3DA9" w:rsidRDefault="00EA3DA9" w:rsidP="00EA3DA9">
      <w:pPr>
        <w:pStyle w:val="NormalWeb"/>
        <w:spacing w:before="0" w:beforeAutospacing="0" w:after="0" w:afterAutospacing="0"/>
        <w:rPr>
          <w:rFonts w:ascii="Helvetica" w:hAnsi="Helvetica" w:cs="Arial"/>
          <w:b/>
          <w:bCs/>
          <w:lang w:val="es-PE"/>
        </w:rPr>
      </w:pPr>
      <w:r w:rsidRPr="00EA3DA9">
        <w:rPr>
          <w:rFonts w:ascii="Helvetica" w:hAnsi="Helvetica" w:cs="Arial"/>
          <w:b/>
          <w:bCs/>
          <w:lang w:val="es-PE"/>
        </w:rPr>
        <w:t>1. Fundamentos del Inglés Técnico Ocupacional</w:t>
      </w:r>
    </w:p>
    <w:p w14:paraId="7B4C6EA2"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1.1. Conceptos básicos del inglés técnico</w:t>
      </w:r>
    </w:p>
    <w:p w14:paraId="3E3D35C9"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1.2. Importancia del inglés en entornos laborales y técnicos</w:t>
      </w:r>
    </w:p>
    <w:p w14:paraId="4D454074"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1.3. Comprensión de términos y expresiones técnicas</w:t>
      </w:r>
    </w:p>
    <w:p w14:paraId="74C67336"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1.4. Números, medidas y unidades de trabajo</w:t>
      </w:r>
    </w:p>
    <w:p w14:paraId="7C3ECCFC"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1.5. Terminología y expresiones de uso frecuente en el trabajo</w:t>
      </w:r>
    </w:p>
    <w:p w14:paraId="104ACED2" w14:textId="77777777" w:rsidR="00EA3DA9" w:rsidRPr="00EA3DA9" w:rsidRDefault="00EA3DA9" w:rsidP="00EA3DA9">
      <w:pPr>
        <w:pStyle w:val="NormalWeb"/>
        <w:spacing w:before="0" w:beforeAutospacing="0" w:after="0" w:afterAutospacing="0"/>
        <w:rPr>
          <w:rFonts w:ascii="Helvetica" w:hAnsi="Helvetica" w:cs="Arial"/>
          <w:lang w:val="es-PE"/>
        </w:rPr>
      </w:pPr>
    </w:p>
    <w:p w14:paraId="20ECF7BA" w14:textId="77777777" w:rsidR="00EA3DA9" w:rsidRPr="00EA3DA9" w:rsidRDefault="00EA3DA9" w:rsidP="00EA3DA9">
      <w:pPr>
        <w:pStyle w:val="NormalWeb"/>
        <w:spacing w:before="0" w:beforeAutospacing="0" w:after="0" w:afterAutospacing="0"/>
        <w:rPr>
          <w:rFonts w:ascii="Helvetica" w:hAnsi="Helvetica" w:cs="Arial"/>
          <w:b/>
          <w:bCs/>
          <w:lang w:val="es-PE"/>
        </w:rPr>
      </w:pPr>
      <w:r w:rsidRPr="00EA3DA9">
        <w:rPr>
          <w:rFonts w:ascii="Helvetica" w:hAnsi="Helvetica" w:cs="Arial"/>
          <w:b/>
          <w:bCs/>
          <w:lang w:val="es-PE"/>
        </w:rPr>
        <w:t>2. Vocabulario Ocupacional de Uso Frecuente</w:t>
      </w:r>
    </w:p>
    <w:p w14:paraId="1699366B"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2.1. Cargos, profesiones y funciones laborales</w:t>
      </w:r>
    </w:p>
    <w:p w14:paraId="0EC96943"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2.2. Áreas y espacios de trabajo</w:t>
      </w:r>
    </w:p>
    <w:p w14:paraId="5FD7E044"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2.3. Herramientas, equipos y materiales de uso frecuente</w:t>
      </w:r>
    </w:p>
    <w:p w14:paraId="77C381FE"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2.4. Verbos operativos y acciones de trabajo</w:t>
      </w:r>
    </w:p>
    <w:p w14:paraId="225EDFB1"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2.5. Siglas y nomenclaturas utilizadas en entornos laborales</w:t>
      </w:r>
    </w:p>
    <w:p w14:paraId="2CB84ADD" w14:textId="77777777" w:rsidR="00EA3DA9" w:rsidRPr="00EA3DA9" w:rsidRDefault="00EA3DA9" w:rsidP="00EA3DA9">
      <w:pPr>
        <w:pStyle w:val="NormalWeb"/>
        <w:spacing w:before="0" w:beforeAutospacing="0" w:after="0" w:afterAutospacing="0"/>
        <w:rPr>
          <w:rFonts w:ascii="Helvetica" w:hAnsi="Helvetica" w:cs="Arial"/>
          <w:lang w:val="es-PE"/>
        </w:rPr>
      </w:pPr>
    </w:p>
    <w:p w14:paraId="351CD7A7" w14:textId="77777777" w:rsidR="00EA3DA9" w:rsidRPr="00EA3DA9" w:rsidRDefault="00EA3DA9" w:rsidP="00EA3DA9">
      <w:pPr>
        <w:pStyle w:val="NormalWeb"/>
        <w:spacing w:before="0" w:beforeAutospacing="0" w:after="0" w:afterAutospacing="0"/>
        <w:rPr>
          <w:rFonts w:ascii="Helvetica" w:hAnsi="Helvetica" w:cs="Arial"/>
          <w:b/>
          <w:bCs/>
          <w:lang w:val="es-PE"/>
        </w:rPr>
      </w:pPr>
      <w:r w:rsidRPr="00EA3DA9">
        <w:rPr>
          <w:rFonts w:ascii="Helvetica" w:hAnsi="Helvetica" w:cs="Arial"/>
          <w:b/>
          <w:bCs/>
          <w:lang w:val="es-PE"/>
        </w:rPr>
        <w:t>3. Seguridad y Salud Ocupacional en Inglés</w:t>
      </w:r>
    </w:p>
    <w:p w14:paraId="7D51C99B"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3.1. Terminología de seguridad ocupacional</w:t>
      </w:r>
    </w:p>
    <w:p w14:paraId="45B02789" w14:textId="11760FA3"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3.2. Equipos de protección personal (</w:t>
      </w:r>
      <w:r w:rsidR="00855E2F">
        <w:rPr>
          <w:rFonts w:ascii="Helvetica" w:hAnsi="Helvetica" w:cs="Arial"/>
          <w:lang w:val="es-PE"/>
        </w:rPr>
        <w:t>E</w:t>
      </w:r>
      <w:r w:rsidRPr="00EA3DA9">
        <w:rPr>
          <w:rFonts w:ascii="Helvetica" w:hAnsi="Helvetica" w:cs="Arial"/>
          <w:lang w:val="es-PE"/>
        </w:rPr>
        <w:t>PP)</w:t>
      </w:r>
    </w:p>
    <w:p w14:paraId="11E97FB9"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3.3. Señales, advertencias y avisos de seguridad</w:t>
      </w:r>
    </w:p>
    <w:p w14:paraId="45D5A496"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3.4. Peligros, riesgos y medidas de control</w:t>
      </w:r>
    </w:p>
    <w:p w14:paraId="3017FA2A"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3.5. Terminología aplicada a incidentes y emergencias</w:t>
      </w:r>
    </w:p>
    <w:p w14:paraId="22E4F7C6" w14:textId="77777777" w:rsidR="00EA3DA9" w:rsidRPr="00EA3DA9" w:rsidRDefault="00EA3DA9" w:rsidP="00EA3DA9">
      <w:pPr>
        <w:pStyle w:val="NormalWeb"/>
        <w:spacing w:before="0" w:beforeAutospacing="0" w:after="0" w:afterAutospacing="0"/>
        <w:rPr>
          <w:rFonts w:ascii="Helvetica" w:hAnsi="Helvetica" w:cs="Arial"/>
          <w:lang w:val="es-PE"/>
        </w:rPr>
      </w:pPr>
    </w:p>
    <w:p w14:paraId="45022A97" w14:textId="77777777" w:rsidR="00EA3DA9" w:rsidRPr="00EA3DA9" w:rsidRDefault="00EA3DA9" w:rsidP="00EA3DA9">
      <w:pPr>
        <w:pStyle w:val="NormalWeb"/>
        <w:spacing w:before="0" w:beforeAutospacing="0" w:after="0" w:afterAutospacing="0"/>
        <w:rPr>
          <w:rFonts w:ascii="Helvetica" w:hAnsi="Helvetica" w:cs="Arial"/>
          <w:b/>
          <w:bCs/>
          <w:lang w:val="es-PE"/>
        </w:rPr>
      </w:pPr>
      <w:r w:rsidRPr="00EA3DA9">
        <w:rPr>
          <w:rFonts w:ascii="Helvetica" w:hAnsi="Helvetica" w:cs="Arial"/>
          <w:b/>
          <w:bCs/>
          <w:lang w:val="es-PE"/>
        </w:rPr>
        <w:t>4. Herramientas, Equipos y Procesos Operativos</w:t>
      </w:r>
    </w:p>
    <w:p w14:paraId="58FB68EA"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4.1. Terminología de herramientas y equipos de trabajo</w:t>
      </w:r>
    </w:p>
    <w:p w14:paraId="3FF4AB81"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4.2. Partes, componentes y sistemas básicos</w:t>
      </w:r>
    </w:p>
    <w:p w14:paraId="28644D2E"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4.3. Descripción de procesos operativos</w:t>
      </w:r>
    </w:p>
    <w:p w14:paraId="2AF1A4F8"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4.4. Instrucciones de operación y mantenimiento</w:t>
      </w:r>
    </w:p>
    <w:p w14:paraId="13528DF8"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4.5. Vocabulario técnico aplicado a los sectores de minería, construcción e industria</w:t>
      </w:r>
    </w:p>
    <w:p w14:paraId="611D2EB2" w14:textId="77777777" w:rsidR="00EA3DA9" w:rsidRPr="00EA3DA9" w:rsidRDefault="00EA3DA9" w:rsidP="00EA3DA9">
      <w:pPr>
        <w:pStyle w:val="NormalWeb"/>
        <w:spacing w:before="0" w:beforeAutospacing="0" w:after="0" w:afterAutospacing="0"/>
        <w:rPr>
          <w:rFonts w:ascii="Helvetica" w:hAnsi="Helvetica" w:cs="Arial"/>
          <w:lang w:val="es-PE"/>
        </w:rPr>
      </w:pPr>
    </w:p>
    <w:p w14:paraId="37954712" w14:textId="77777777" w:rsidR="00EA3DA9" w:rsidRPr="00EA3DA9" w:rsidRDefault="00EA3DA9" w:rsidP="00EA3DA9">
      <w:pPr>
        <w:pStyle w:val="NormalWeb"/>
        <w:spacing w:before="0" w:beforeAutospacing="0" w:after="0" w:afterAutospacing="0"/>
        <w:rPr>
          <w:rFonts w:ascii="Helvetica" w:hAnsi="Helvetica" w:cs="Arial"/>
          <w:b/>
          <w:bCs/>
          <w:lang w:val="es-PE"/>
        </w:rPr>
      </w:pPr>
      <w:r w:rsidRPr="00EA3DA9">
        <w:rPr>
          <w:rFonts w:ascii="Helvetica" w:hAnsi="Helvetica" w:cs="Arial"/>
          <w:b/>
          <w:bCs/>
          <w:lang w:val="es-PE"/>
        </w:rPr>
        <w:t>5. Documentación Técnica y Recursos de Consulta</w:t>
      </w:r>
    </w:p>
    <w:p w14:paraId="0DB39DBF"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5.1. Interpretación de manuales e instrucciones técnicas</w:t>
      </w:r>
    </w:p>
    <w:p w14:paraId="3EB75EDC"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5.2. Formularios, registros y documentación operativa</w:t>
      </w:r>
    </w:p>
    <w:p w14:paraId="1BBEF9C9"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5.3. Terminología utilizada en reportes técnicos y documentación básica</w:t>
      </w:r>
    </w:p>
    <w:p w14:paraId="08816206" w14:textId="77777777" w:rsidR="00EA3DA9"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5.4. Lectura de fichas técnicas y especificaciones</w:t>
      </w:r>
    </w:p>
    <w:p w14:paraId="212D22B7" w14:textId="669A3706" w:rsidR="00A439BA" w:rsidRPr="00EA3DA9" w:rsidRDefault="00EA3DA9" w:rsidP="00EA3DA9">
      <w:pPr>
        <w:pStyle w:val="NormalWeb"/>
        <w:spacing w:before="0" w:beforeAutospacing="0" w:after="0" w:afterAutospacing="0"/>
        <w:rPr>
          <w:rFonts w:ascii="Helvetica" w:hAnsi="Helvetica" w:cs="Arial"/>
          <w:lang w:val="es-PE"/>
        </w:rPr>
      </w:pPr>
      <w:r w:rsidRPr="00EA3DA9">
        <w:rPr>
          <w:rFonts w:ascii="Helvetica" w:hAnsi="Helvetica" w:cs="Arial"/>
          <w:lang w:val="es-PE"/>
        </w:rPr>
        <w:t>5.5. Herramientas digitales y recursos para el aprendizaje continuo</w:t>
      </w:r>
    </w:p>
    <w:p w14:paraId="6FEA0023" w14:textId="7F143A45" w:rsidR="00EA3DA9" w:rsidRDefault="00EA3DA9" w:rsidP="00EA4532">
      <w:pPr>
        <w:pStyle w:val="NormalWeb"/>
        <w:rPr>
          <w:rFonts w:ascii="Helvetica" w:hAnsi="Helvetica" w:cs="Arial"/>
          <w:b/>
          <w:bCs/>
          <w:lang w:val="es-PE"/>
        </w:rPr>
      </w:pPr>
    </w:p>
    <w:p w14:paraId="460C5723" w14:textId="6277AD1C" w:rsidR="00EA3DA9" w:rsidRDefault="00EA3DA9" w:rsidP="00EA4532">
      <w:pPr>
        <w:pStyle w:val="NormalWeb"/>
        <w:rPr>
          <w:rFonts w:ascii="Helvetica" w:hAnsi="Helvetica" w:cs="Arial"/>
          <w:b/>
          <w:bCs/>
          <w:lang w:val="es-PE"/>
        </w:rPr>
      </w:pPr>
    </w:p>
    <w:p w14:paraId="212726C5" w14:textId="77777777" w:rsidR="00BE1B5E" w:rsidRPr="00BE1B5E" w:rsidRDefault="00BE1B5E" w:rsidP="00BE1B5E">
      <w:pPr>
        <w:pStyle w:val="Ttulo1"/>
        <w:spacing w:line="360" w:lineRule="auto"/>
        <w:rPr>
          <w:rFonts w:ascii="Helvetica" w:hAnsi="Helvetica" w:cs="Helvetica"/>
          <w:color w:val="auto"/>
          <w:lang w:val="es-PE"/>
        </w:rPr>
      </w:pPr>
      <w:r w:rsidRPr="00BE1B5E">
        <w:rPr>
          <w:rStyle w:val="Textoennegrita"/>
          <w:rFonts w:ascii="Helvetica" w:hAnsi="Helvetica" w:cs="Helvetica"/>
          <w:color w:val="auto"/>
          <w:lang w:val="es-PE"/>
        </w:rPr>
        <w:lastRenderedPageBreak/>
        <w:t>1. Fundamentos del Inglés Técnico Ocupacional</w:t>
      </w:r>
    </w:p>
    <w:p w14:paraId="76071DBE" w14:textId="05970D98"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Este módulo constituye la base conceptual del curso y proporciona los conocimientos necesarios para comprender la importancia del inglés técnico dentro de los entornos laborales modernos. Su desarrollo está orientado a familiarizar al participante con los principales conceptos, términos y recursos utilizados en la comunicación técnica internacional, permitiéndole reconocer la relevancia de este idioma en actividades relacionadas con la industria, la minería, la construcción, la logística, el mantenimiento y otros sectores productivos.</w:t>
      </w:r>
    </w:p>
    <w:p w14:paraId="0EF13B7E" w14:textId="7CC99242" w:rsidR="00BE1B5E" w:rsidRPr="00BE1B5E" w:rsidRDefault="00BE1B5E" w:rsidP="00BE1B5E">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5BFCE32A" wp14:editId="4F49C4B1">
            <wp:extent cx="2143125" cy="21431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A0CFB7C"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En la actualidad, el idioma inglés se ha consolidado como el principal medio de comunicación técnica a nivel mundial. Gran parte de la documentación especializada, manuales de operación, fichas técnicas, especificaciones de equipos, normas internacionales, catálogos de fabricantes, plataformas tecnológicas y recursos de capacitación se encuentran disponibles en este idioma. Por esta razón, el conocimiento de terminología técnica básica representa una ventaja significativa para trabajadores, técnicos y profesionales que buscan mejorar su desempeño laboral y ampliar sus oportunidades de desarrollo.</w:t>
      </w:r>
    </w:p>
    <w:p w14:paraId="2F188875"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Durante el desarrollo de este módulo se analizarán los </w:t>
      </w:r>
      <w:r w:rsidRPr="00BE1B5E">
        <w:rPr>
          <w:rStyle w:val="Textoennegrita"/>
          <w:rFonts w:ascii="Helvetica" w:hAnsi="Helvetica" w:cs="Helvetica"/>
          <w:lang w:val="es-PE"/>
        </w:rPr>
        <w:t>conceptos fundamentales del inglés técnico</w:t>
      </w:r>
      <w:r w:rsidRPr="00BE1B5E">
        <w:rPr>
          <w:rFonts w:ascii="Helvetica" w:hAnsi="Helvetica" w:cs="Helvetica"/>
          <w:lang w:val="es-PE"/>
        </w:rPr>
        <w:t>, identificando las diferencias existentes entre el inglés de uso cotidiano y el inglés utilizado en contextos ocupacionales. Se estudiarán las principales características del lenguaje técnico, su estructura, su terminología especializada y su aplicación dentro de actividades productivas y operativas. Asimismo, se revisarán los diferentes ámbitos donde el inglés técnico forma parte de los procesos de trabajo, tales como la operación de equipos, el mantenimiento industrial, la seguridad ocupacional, la gestión de proyectos y la interpretación de documentación especializada.</w:t>
      </w:r>
    </w:p>
    <w:p w14:paraId="5B37C41F"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Otro aspecto importante del módulo corresponde al estudio de </w:t>
      </w:r>
      <w:r w:rsidRPr="00BE1B5E">
        <w:rPr>
          <w:rStyle w:val="Textoennegrita"/>
          <w:rFonts w:ascii="Helvetica" w:hAnsi="Helvetica" w:cs="Helvetica"/>
          <w:lang w:val="es-PE"/>
        </w:rPr>
        <w:t>vocabulario ocupacional de uso frecuente</w:t>
      </w:r>
      <w:r w:rsidRPr="00BE1B5E">
        <w:rPr>
          <w:rFonts w:ascii="Helvetica" w:hAnsi="Helvetica" w:cs="Helvetica"/>
          <w:lang w:val="es-PE"/>
        </w:rPr>
        <w:t>, permitiendo identificar términos relacionados con puestos de trabajo, funciones laborales, herramientas, equipos, materiales, procesos y áreas operativas. La comprensión de este vocabulario facilita la interpretación de documentos técnicos y contribuye a una mejor comprensión de información utilizada en diferentes sectores económicos.</w:t>
      </w:r>
    </w:p>
    <w:p w14:paraId="056BCE61"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Asimismo, se abordará la </w:t>
      </w:r>
      <w:r w:rsidRPr="00BE1B5E">
        <w:rPr>
          <w:rStyle w:val="Textoennegrita"/>
          <w:rFonts w:ascii="Helvetica" w:hAnsi="Helvetica" w:cs="Helvetica"/>
          <w:lang w:val="es-PE"/>
        </w:rPr>
        <w:t>comprensión de términos y expresiones técnicas</w:t>
      </w:r>
      <w:r w:rsidRPr="00BE1B5E">
        <w:rPr>
          <w:rFonts w:ascii="Helvetica" w:hAnsi="Helvetica" w:cs="Helvetica"/>
          <w:lang w:val="es-PE"/>
        </w:rPr>
        <w:t>, analizando palabras y frases comúnmente empleadas en manuales, procedimientos operativos, instructivos, fichas técnicas y documentación de seguridad. Se estudiarán expresiones utilizadas para describir condiciones de trabajo, actividades operativas, instrucciones de mantenimiento, recomendaciones técnicas y procedimientos relacionados con la ejecución de tareas laborales.</w:t>
      </w:r>
    </w:p>
    <w:p w14:paraId="13D90F0C"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El módulo también contempla el estudio de </w:t>
      </w:r>
      <w:r w:rsidRPr="00BE1B5E">
        <w:rPr>
          <w:rStyle w:val="Textoennegrita"/>
          <w:rFonts w:ascii="Helvetica" w:hAnsi="Helvetica" w:cs="Helvetica"/>
          <w:lang w:val="es-PE"/>
        </w:rPr>
        <w:t>números, medidas y unidades de trabajo</w:t>
      </w:r>
      <w:r w:rsidRPr="00BE1B5E">
        <w:rPr>
          <w:rFonts w:ascii="Helvetica" w:hAnsi="Helvetica" w:cs="Helvetica"/>
          <w:lang w:val="es-PE"/>
        </w:rPr>
        <w:t>, elementos esenciales para interpretar correctamente especificaciones técnicas, dimensiones, capacidades, pesos, temperaturas, volúmenes, presiones y otros parámetros presentes en documentación industrial y operativa. Se revisarán las unidades de medida más utilizadas a nivel internacional y su aplicación dentro de diferentes contextos productivos.</w:t>
      </w:r>
    </w:p>
    <w:p w14:paraId="0922EE7E"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De igual manera, se analizarán </w:t>
      </w:r>
      <w:r w:rsidRPr="00BE1B5E">
        <w:rPr>
          <w:rStyle w:val="Textoennegrita"/>
          <w:rFonts w:ascii="Helvetica" w:hAnsi="Helvetica" w:cs="Helvetica"/>
          <w:lang w:val="es-PE"/>
        </w:rPr>
        <w:t>frases y expresiones comunes utilizadas en entornos laborales</w:t>
      </w:r>
      <w:r w:rsidRPr="00BE1B5E">
        <w:rPr>
          <w:rFonts w:ascii="Helvetica" w:hAnsi="Helvetica" w:cs="Helvetica"/>
          <w:lang w:val="es-PE"/>
        </w:rPr>
        <w:t>, las cuales aparecen frecuentemente en comunicaciones operativas, instrucciones de trabajo, procedimientos internos y documentación técnica. Este contenido permitirá reconocer estructuras lingüísticas de uso habitual dentro de organizaciones que mantienen interacción con proveedores, fabricantes o documentación elaborada en idioma inglés.</w:t>
      </w:r>
    </w:p>
    <w:p w14:paraId="1C2414EB"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Como parte del proceso formativo, se presentarán diversas </w:t>
      </w:r>
      <w:r w:rsidRPr="00BE1B5E">
        <w:rPr>
          <w:rStyle w:val="Textoennegrita"/>
          <w:rFonts w:ascii="Helvetica" w:hAnsi="Helvetica" w:cs="Helvetica"/>
          <w:lang w:val="es-PE"/>
        </w:rPr>
        <w:t>estrategias de autoaprendizaje del inglés técnico</w:t>
      </w:r>
      <w:r w:rsidRPr="00BE1B5E">
        <w:rPr>
          <w:rFonts w:ascii="Helvetica" w:hAnsi="Helvetica" w:cs="Helvetica"/>
          <w:lang w:val="es-PE"/>
        </w:rPr>
        <w:t>, orientadas a facilitar el desarrollo continuo de conocimientos una vez finalizado el curso. Se revisarán métodos de estudio autónomo, elaboración de glosarios técnicos, técnicas de ampliación de vocabulario, uso de recursos digitales especializados y criterios para la consulta eficiente de información técnica en inglés. Estas herramientas permitirán al participante fortalecer progresivamente sus conocimientos de acuerdo con las necesidades específicas de su actividad laboral.</w:t>
      </w:r>
    </w:p>
    <w:p w14:paraId="2F43373D"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Finalmente, se estudiará la importancia del inglés técnico como una competencia complementaria dentro de los procesos de capacitación y actualización profesional. La capacidad de comprender terminología especializada y acceder a fuentes internacionales de información constituye un elemento cada vez más relevante en organizaciones que operan bajo estándares globales y que incorporan tecnologías desarrolladas por fabricantes de diferentes países.</w:t>
      </w:r>
    </w:p>
    <w:p w14:paraId="40AAFE05"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Al concluir este módulo, el participante contará con una visión general del inglés técnico ocupacional, comprenderá su aplicación en el ámbito laboral y dispondrá de una base conceptual sólida para abordar los contenidos especializados desarrollados en los módulos posteriores del curso.</w:t>
      </w:r>
    </w:p>
    <w:p w14:paraId="23B38B32" w14:textId="77777777" w:rsidR="00BE1B5E" w:rsidRPr="00BE1B5E" w:rsidRDefault="00BE1B5E" w:rsidP="00BE1B5E">
      <w:pPr>
        <w:pStyle w:val="Ttulo2"/>
        <w:spacing w:line="360" w:lineRule="auto"/>
        <w:rPr>
          <w:rFonts w:ascii="Helvetica" w:hAnsi="Helvetica" w:cs="Helvetica"/>
          <w:color w:val="auto"/>
          <w:sz w:val="28"/>
          <w:szCs w:val="28"/>
          <w:lang w:val="es-PE"/>
        </w:rPr>
      </w:pPr>
      <w:r w:rsidRPr="00BE1B5E">
        <w:rPr>
          <w:rStyle w:val="Textoennegrita"/>
          <w:rFonts w:ascii="Helvetica" w:hAnsi="Helvetica" w:cs="Helvetica"/>
          <w:color w:val="auto"/>
          <w:sz w:val="28"/>
          <w:szCs w:val="28"/>
          <w:lang w:val="es-PE"/>
        </w:rPr>
        <w:t>1.1. Conceptos básicos del inglés técnico</w:t>
      </w:r>
    </w:p>
    <w:p w14:paraId="39EFB536"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El estudio del </w:t>
      </w:r>
      <w:r w:rsidRPr="00BE1B5E">
        <w:rPr>
          <w:rStyle w:val="Textoennegrita"/>
          <w:rFonts w:ascii="Helvetica" w:hAnsi="Helvetica" w:cs="Helvetica"/>
          <w:lang w:val="es-PE"/>
        </w:rPr>
        <w:t>inglés técnico</w:t>
      </w:r>
      <w:r w:rsidRPr="00BE1B5E">
        <w:rPr>
          <w:rFonts w:ascii="Helvetica" w:hAnsi="Helvetica" w:cs="Helvetica"/>
          <w:lang w:val="es-PE"/>
        </w:rPr>
        <w:t xml:space="preserve"> constituye el punto de partida para comprender la terminología, expresiones y estructuras lingüísticas utilizadas en actividades profesionales y ocupacionales de diversos sectores económicos. A diferencia del inglés general, orientado principalmente a la comunicación cotidiana, el inglés técnico se enfoca en la comprensión de información especializada relacionada con procesos productivos, operación de equipos, mantenimiento, seguridad ocupacional, gestión de proyectos, documentación técnica y actividades propias del entorno laboral.</w:t>
      </w:r>
    </w:p>
    <w:p w14:paraId="3C07AD5D"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Actualmente, el idioma inglés es considerado el principal lenguaje de referencia para la difusión de información científica, tecnológica e industrial. Una gran cantidad de manuales de fabricantes, fichas técnicas, catálogos de equipos, especificaciones de productos, software especializado, normas internacionales y documentación operativa son elaborados originalmente en este idioma. Por ello, el conocimiento de conceptos básicos de inglés técnico permite acceder con mayor facilidad a fuentes de información relevantes para el desarrollo profesional y el desempeño laboral.</w:t>
      </w:r>
    </w:p>
    <w:p w14:paraId="0D928CF9"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Dentro de este contexto, el inglés técnico puede entenderse como el conjunto de términos, expresiones y recursos lingüísticos empleados para transmitir información precisa y específica relacionada con una determinada actividad profesional. Su principal característica es el uso de vocabulario especializado, orientado a describir procedimientos, herramientas, materiales, equipos, sistemas, procesos y actividades propias de diferentes áreas de trabajo.</w:t>
      </w:r>
    </w:p>
    <w:p w14:paraId="4A36EB2C"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Durante el desarrollo de este tema se analizarán las principales diferencias entre el </w:t>
      </w:r>
      <w:r w:rsidRPr="00BE1B5E">
        <w:rPr>
          <w:rStyle w:val="Textoennegrita"/>
          <w:rFonts w:ascii="Helvetica" w:hAnsi="Helvetica" w:cs="Helvetica"/>
          <w:lang w:val="es-PE"/>
        </w:rPr>
        <w:t>inglés general</w:t>
      </w:r>
      <w:r w:rsidRPr="00BE1B5E">
        <w:rPr>
          <w:rFonts w:ascii="Helvetica" w:hAnsi="Helvetica" w:cs="Helvetica"/>
          <w:lang w:val="es-PE"/>
        </w:rPr>
        <w:t xml:space="preserve"> y el </w:t>
      </w:r>
      <w:r w:rsidRPr="00BE1B5E">
        <w:rPr>
          <w:rStyle w:val="Textoennegrita"/>
          <w:rFonts w:ascii="Helvetica" w:hAnsi="Helvetica" w:cs="Helvetica"/>
          <w:lang w:val="es-PE"/>
        </w:rPr>
        <w:t>inglés técnico</w:t>
      </w:r>
      <w:r w:rsidRPr="00BE1B5E">
        <w:rPr>
          <w:rFonts w:ascii="Helvetica" w:hAnsi="Helvetica" w:cs="Helvetica"/>
          <w:lang w:val="es-PE"/>
        </w:rPr>
        <w:t>, identificando las características que distinguen a ambos enfoques. Mientras el inglés general se centra en situaciones de comunicación cotidiana, el inglés técnico busca facilitar la comprensión de información especializada mediante el uso de terminología específica y estructuras orientadas a la precisión y claridad de los mensajes.</w:t>
      </w:r>
    </w:p>
    <w:p w14:paraId="37E8D219"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Asimismo, se estudiará la importancia del inglés técnico dentro de sectores como la minería, la construcción, la industria manufacturera, la logística, el mantenimiento industrial, la energía y otras actividades productivas. En estos entornos es frecuente encontrar documentación técnica, sistemas de gestión, equipos industriales y tecnologías desarrolladas por fabricantes internacionales, cuya información de referencia se encuentra disponible parcial o totalmente en idioma inglés.</w:t>
      </w:r>
    </w:p>
    <w:p w14:paraId="79D0DE1F"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Otro aspecto relevante corresponde al reconocimiento de los diferentes tipos de documentación donde habitualmente se utiliza el inglés técnico. Entre ellos destacan los manuales de operación, procedimientos de trabajo, instructivos de mantenimiento, hojas de datos técnicos, catálogos de componentes, fichas de seguridad, planos, diagramas y especificaciones de equipos. Comprender la naturaleza de estos documentos permite identificar la importancia práctica del inglés dentro de las actividades laborales modernas.</w:t>
      </w:r>
    </w:p>
    <w:p w14:paraId="5CE651AF"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 xml:space="preserve">También se abordará el concepto de </w:t>
      </w:r>
      <w:r w:rsidRPr="00BE1B5E">
        <w:rPr>
          <w:rStyle w:val="Textoennegrita"/>
          <w:rFonts w:ascii="Helvetica" w:hAnsi="Helvetica" w:cs="Helvetica"/>
          <w:lang w:val="es-PE"/>
        </w:rPr>
        <w:t>terminología técnica</w:t>
      </w:r>
      <w:r w:rsidRPr="00BE1B5E">
        <w:rPr>
          <w:rFonts w:ascii="Helvetica" w:hAnsi="Helvetica" w:cs="Helvetica"/>
          <w:lang w:val="es-PE"/>
        </w:rPr>
        <w:t>, entendida como el conjunto de palabras y expresiones utilizadas para describir de manera precisa elementos, procesos o actividades específicas de una determinada especialidad. La terminología técnica busca evitar ambigüedades y garantizar una comunicación clara entre trabajadores, técnicos, supervisores, ingenieros, fabricantes y demás profesionales involucrados en un proceso productivo.</w:t>
      </w:r>
    </w:p>
    <w:p w14:paraId="0AD87B52"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De igual manera, se revisará el papel del inglés técnico como herramienta de acceso al conocimiento y a la actualización profesional. Muchas innovaciones tecnológicas, investigaciones especializadas, desarrollos industriales y recursos de capacitación son publicados inicialmente en inglés, por lo que contar con conocimientos básicos en esta área facilita la consulta de información actualizada y contribuye al fortalecimiento de las competencias laborales.</w:t>
      </w:r>
    </w:p>
    <w:p w14:paraId="2DFFBCFA"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Como parte de los fundamentos del inglés técnico ocupacional, se analizarán criterios básicos para la interpretación de vocabulario especializado, la identificación de palabras clave dentro de textos técnicos y el reconocimiento de estructuras comúnmente utilizadas en documentación profesional. Estos conocimientos servirán como base para comprender los contenidos que serán desarrollados en los siguientes temas del curso.</w:t>
      </w:r>
    </w:p>
    <w:p w14:paraId="47018189" w14:textId="77777777" w:rsidR="00BE1B5E" w:rsidRPr="00BE1B5E" w:rsidRDefault="00BE1B5E" w:rsidP="00BE1B5E">
      <w:pPr>
        <w:pStyle w:val="NormalWeb"/>
        <w:spacing w:line="360" w:lineRule="auto"/>
        <w:ind w:firstLine="720"/>
        <w:rPr>
          <w:rFonts w:ascii="Helvetica" w:hAnsi="Helvetica" w:cs="Helvetica"/>
          <w:lang w:val="es-PE"/>
        </w:rPr>
      </w:pPr>
      <w:r w:rsidRPr="00BE1B5E">
        <w:rPr>
          <w:rFonts w:ascii="Helvetica" w:hAnsi="Helvetica" w:cs="Helvetica"/>
          <w:lang w:val="es-PE"/>
        </w:rPr>
        <w:t>Finalmente, se presentará una visión general de las oportunidades que ofrece el dominio progresivo del inglés técnico dentro del ámbito laboral. La capacidad de comprender terminología especializada, interpretar documentación técnica y acceder a recursos internacionales constituye una ventaja competitiva para trabajadores y profesionales que participan en entornos cada vez más globalizados y tecnológicamente avanzados.</w:t>
      </w:r>
    </w:p>
    <w:p w14:paraId="10C9113E" w14:textId="77777777" w:rsidR="00160E1A" w:rsidRPr="00160E1A" w:rsidRDefault="00160E1A" w:rsidP="00160E1A">
      <w:pPr>
        <w:pStyle w:val="Ttulo2"/>
        <w:spacing w:line="360" w:lineRule="auto"/>
        <w:rPr>
          <w:rFonts w:ascii="Helvetica" w:hAnsi="Helvetica" w:cs="Helvetica"/>
          <w:color w:val="auto"/>
          <w:sz w:val="28"/>
          <w:szCs w:val="28"/>
          <w:lang w:val="es-PE"/>
        </w:rPr>
      </w:pPr>
      <w:r w:rsidRPr="00160E1A">
        <w:rPr>
          <w:rStyle w:val="Textoennegrita"/>
          <w:rFonts w:ascii="Helvetica" w:hAnsi="Helvetica" w:cs="Helvetica"/>
          <w:color w:val="auto"/>
          <w:sz w:val="28"/>
          <w:szCs w:val="28"/>
          <w:lang w:val="es-PE"/>
        </w:rPr>
        <w:t>1.2. Importancia del inglés en entornos laborales y técnicos</w:t>
      </w:r>
    </w:p>
    <w:p w14:paraId="0CA7295B"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En el contexto actual de globalización, transformación digital e intercambio permanente de conocimientos, el idioma inglés se ha consolidado como una de las principales herramientas de acceso a la información técnica y profesional a nivel mundial. Su presencia se extiende a múltiples sectores económicos, incluyendo la minería, la construcción, la industria manufacturera, la energía, la logística, las telecomunicaciones y diversas actividades relacionadas con la operación y mantenimiento de equipos e instalaciones.</w:t>
      </w:r>
    </w:p>
    <w:p w14:paraId="03EA3385"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 importancia del inglés en los entornos laborales y técnicos radica en que una gran parte de la documentación especializada utilizada por las organizaciones se encuentra disponible en este idioma. Manuales de operación, fichas técnicas, especificaciones de equipos, catálogos de fabricantes, plataformas tecnológicas, sistemas de gestión, programas informáticos y recursos de capacitación son desarrollados frecuentemente en inglés, convirtiéndolo en un lenguaje de referencia para el acceso al conocimiento técnico.</w:t>
      </w:r>
    </w:p>
    <w:p w14:paraId="4AC73647"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Durante el desarrollo de este tema se analizará el papel del inglés como </w:t>
      </w:r>
      <w:r w:rsidRPr="00160E1A">
        <w:rPr>
          <w:rStyle w:val="Textoennegrita"/>
          <w:rFonts w:ascii="Helvetica" w:hAnsi="Helvetica" w:cs="Helvetica"/>
          <w:lang w:val="es-PE"/>
        </w:rPr>
        <w:t>idioma predominante en la comunicación técnica internacional</w:t>
      </w:r>
      <w:r w:rsidRPr="00160E1A">
        <w:rPr>
          <w:rFonts w:ascii="Helvetica" w:hAnsi="Helvetica" w:cs="Helvetica"/>
          <w:lang w:val="es-PE"/>
        </w:rPr>
        <w:t>, permitiendo comprender por qué numerosas empresas, fabricantes y organismos especializados utilizan este lenguaje para la elaboración y difusión de información relacionada con productos, procesos, tecnologías y estándares de calidad. Esta situación ha generado la necesidad de que trabajadores, técnicos y profesionales desarrollen una comprensión básica de la terminología utilizada en documentación especializada.</w:t>
      </w:r>
    </w:p>
    <w:p w14:paraId="577A2E23"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Asimismo, se estudiará la importancia del inglés dentro de los procesos de </w:t>
      </w:r>
      <w:r w:rsidRPr="00160E1A">
        <w:rPr>
          <w:rStyle w:val="Textoennegrita"/>
          <w:rFonts w:ascii="Helvetica" w:hAnsi="Helvetica" w:cs="Helvetica"/>
          <w:lang w:val="es-PE"/>
        </w:rPr>
        <w:t>operación, mantenimiento e implementación tecnológica</w:t>
      </w:r>
      <w:r w:rsidRPr="00160E1A">
        <w:rPr>
          <w:rFonts w:ascii="Helvetica" w:hAnsi="Helvetica" w:cs="Helvetica"/>
          <w:lang w:val="es-PE"/>
        </w:rPr>
        <w:t>. Muchos equipos industriales, sistemas automatizados, instrumentos de medición, aplicaciones informáticas y plataformas digitales incorporan interfaces, configuraciones, parámetros y documentación originalmente desarrollados en inglés. La capacidad para identificar términos técnicos y comprender información básica relacionada con estos recursos facilita su utilización y consulta dentro de los entornos de trabajo.</w:t>
      </w:r>
    </w:p>
    <w:p w14:paraId="0548E795"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Otro aspecto relevante corresponde al acceso a </w:t>
      </w:r>
      <w:r w:rsidRPr="00160E1A">
        <w:rPr>
          <w:rStyle w:val="Textoennegrita"/>
          <w:rFonts w:ascii="Helvetica" w:hAnsi="Helvetica" w:cs="Helvetica"/>
          <w:lang w:val="es-PE"/>
        </w:rPr>
        <w:t>normas, estándares y buenas prácticas internacionales</w:t>
      </w:r>
      <w:r w:rsidRPr="00160E1A">
        <w:rPr>
          <w:rFonts w:ascii="Helvetica" w:hAnsi="Helvetica" w:cs="Helvetica"/>
          <w:lang w:val="es-PE"/>
        </w:rPr>
        <w:t>. Diversas organizaciones técnicas, fabricantes y entidades especializadas publican documentación de referencia que sirve como base para el diseño de procesos, la gestión de la seguridad, el mantenimiento de equipos y la mejora continua de las operaciones. En numerosos casos, estos documentos son difundidos inicialmente en inglés o mantienen parte de su terminología original incluso después de ser traducidos a otros idiomas.</w:t>
      </w:r>
    </w:p>
    <w:p w14:paraId="58E90410"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De igual manera, se abordará la relación existente entre el inglés técnico y los procesos de </w:t>
      </w:r>
      <w:r w:rsidRPr="00160E1A">
        <w:rPr>
          <w:rStyle w:val="Textoennegrita"/>
          <w:rFonts w:ascii="Helvetica" w:hAnsi="Helvetica" w:cs="Helvetica"/>
          <w:lang w:val="es-PE"/>
        </w:rPr>
        <w:t>actualización profesional y capacitación continua</w:t>
      </w:r>
      <w:r w:rsidRPr="00160E1A">
        <w:rPr>
          <w:rFonts w:ascii="Helvetica" w:hAnsi="Helvetica" w:cs="Helvetica"/>
          <w:lang w:val="es-PE"/>
        </w:rPr>
        <w:t>. El avance constante de la tecnología genera la aparición permanente de nuevos equipos, metodologías, herramientas digitales y sistemas de gestión. Como consecuencia, gran parte de la información relacionada con estas innovaciones se encuentra disponible en fuentes especializadas redactadas en inglés, lo que convierte a este idioma en un recurso valioso para la consulta y el aprendizaje permanente.</w:t>
      </w:r>
    </w:p>
    <w:p w14:paraId="7E4DB7D8"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También se analizará la presencia del inglés en los procesos de adquisición de maquinaria, instalación de equipos, mantenimiento industrial y gestión operativa. Los fabricantes internacionales suelen proporcionar documentación técnica, catálogos de repuestos, guías de instalación y procedimientos de mantenimiento utilizando terminología especializada que forma parte del lenguaje técnico global. La comprensión de estos conceptos favorece una mejor interpretación de la información y contribuye al aprovechamiento adecuado de los recursos tecnológicos.</w:t>
      </w:r>
    </w:p>
    <w:p w14:paraId="0692D81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Dentro del ámbito laboral, el inglés también cumple un papel importante como herramienta complementaria para la interacción con proveedores, contratistas, fabricantes y organizaciones que operan en mercados internacionales. Aunque muchas actividades cotidianas se desarrollan en idioma español, la presencia de términos técnicos en inglés es cada vez más frecuente en documentos, sistemas informáticos, equipos industriales y materiales de consulta utilizados por las empresas.</w:t>
      </w:r>
    </w:p>
    <w:p w14:paraId="4A791006"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Asimismo, se estudiará la influencia del inglés en sectores estratégicos como la minería, la construcción y la industria, donde es habitual encontrar nomenclaturas, especificaciones técnicas, procedimientos operativos y terminología especializada que mantienen su denominación original. La familiarización con estos conceptos facilita la comprensión de documentación técnica y fortalece las capacidades de consulta e interpretación de información profesional.</w:t>
      </w:r>
    </w:p>
    <w:p w14:paraId="216880F6"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Finalmente, se analizará la importancia del inglés técnico como una competencia complementaria que contribuye al desarrollo profesional y a la adaptación frente a los cambios tecnológicos del entorno laboral moderno. Más allá del dominio completo del idioma, la comprensión de términos, expresiones y conceptos técnicos permite acceder a una mayor cantidad de información especializada y favorece el aprendizaje continuo a lo largo de la vida profesional.</w:t>
      </w:r>
    </w:p>
    <w:p w14:paraId="58888440" w14:textId="77777777" w:rsidR="00A174DB" w:rsidRPr="00A174DB" w:rsidRDefault="00A174DB" w:rsidP="00A174DB">
      <w:pPr>
        <w:pStyle w:val="Ttulo2"/>
        <w:spacing w:line="360" w:lineRule="auto"/>
        <w:rPr>
          <w:rFonts w:ascii="Helvetica" w:hAnsi="Helvetica" w:cs="Helvetica"/>
          <w:color w:val="auto"/>
          <w:sz w:val="28"/>
          <w:szCs w:val="28"/>
          <w:lang w:val="es-PE"/>
        </w:rPr>
      </w:pPr>
      <w:r w:rsidRPr="00A174DB">
        <w:rPr>
          <w:rStyle w:val="Textoennegrita"/>
          <w:rFonts w:ascii="Helvetica" w:hAnsi="Helvetica" w:cs="Helvetica"/>
          <w:color w:val="auto"/>
          <w:sz w:val="28"/>
          <w:szCs w:val="28"/>
          <w:lang w:val="es-PE"/>
        </w:rPr>
        <w:t>1.3. Comprensión de términos y expresiones técnicas</w:t>
      </w:r>
    </w:p>
    <w:p w14:paraId="0846725B"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La comprensión de términos y expresiones técnicas constituye una de las competencias más importantes para interpretar correctamente información especializada en idioma inglés. En los sectores industrial, minero, construcción, energía, mantenimiento, logística y manufactura, gran parte de la documentación utilizada diariamente contiene terminología técnica diseñada para transmitir información de manera clara, precisa y estandarizada. Por esta razón, resulta fundamental conocer los criterios básicos que permiten identificar, interpretar y comprender este tipo de lenguaje dentro de diferentes contextos ocupacionales.</w:t>
      </w:r>
    </w:p>
    <w:p w14:paraId="119DBE24"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El lenguaje técnico se caracteriza por utilizar palabras y expresiones con significados específicos, orientados a describir equipos, materiales, procesos, procedimientos, condiciones operativas y actividades relacionadas con una determinada especialidad. A diferencia del lenguaje cotidiano, donde una misma palabra puede admitir múltiples interpretaciones, la terminología técnica busca reducir ambigüedades y garantizar que la información sea comprendida de manera uniforme por todos los involucrados en un proceso de trabajo.</w:t>
      </w:r>
    </w:p>
    <w:p w14:paraId="6B941D94"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Durante el desarrollo de este tema se analizarán los principales elementos que conforman una </w:t>
      </w:r>
      <w:r w:rsidRPr="00A174DB">
        <w:rPr>
          <w:rStyle w:val="Textoennegrita"/>
          <w:rFonts w:ascii="Helvetica" w:hAnsi="Helvetica" w:cs="Helvetica"/>
          <w:lang w:val="es-PE"/>
        </w:rPr>
        <w:t>expresión técnica</w:t>
      </w:r>
      <w:r w:rsidRPr="00A174DB">
        <w:rPr>
          <w:rFonts w:ascii="Helvetica" w:hAnsi="Helvetica" w:cs="Helvetica"/>
          <w:lang w:val="es-PE"/>
        </w:rPr>
        <w:t>, identificando la forma en que las palabras se relacionan entre sí para transmitir instrucciones, recomendaciones, especificaciones o descripciones operativas. Comprender estas estructuras facilita la interpretación de información contenida en manuales de operación, procedimientos de trabajo, instructivos de mantenimiento, fichas técnicas, catálogos de fabricantes y documentación corporativa.</w:t>
      </w:r>
    </w:p>
    <w:p w14:paraId="2C3FA0F1"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Asimismo, se estudiarán las características del vocabulario técnico empleado en diferentes sectores productivos. Muchas expresiones utilizadas en la industria moderna provienen de estándares internacionales, fabricantes de equipos, organismos de normalización y empresas multinacionales que operan bajo criterios comunes de comunicación técnica. Esta estandarización permite que profesionales y trabajadores de distintos países puedan interpretar información utilizando una terminología similar.</w:t>
      </w:r>
    </w:p>
    <w:p w14:paraId="200DFFDD"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Otro aspecto relevante corresponde al análisis de </w:t>
      </w:r>
      <w:r w:rsidRPr="00A174DB">
        <w:rPr>
          <w:rStyle w:val="Textoennegrita"/>
          <w:rFonts w:ascii="Helvetica" w:hAnsi="Helvetica" w:cs="Helvetica"/>
          <w:lang w:val="es-PE"/>
        </w:rPr>
        <w:t>palabras clave y términos recurrentes</w:t>
      </w:r>
      <w:r w:rsidRPr="00A174DB">
        <w:rPr>
          <w:rFonts w:ascii="Helvetica" w:hAnsi="Helvetica" w:cs="Helvetica"/>
          <w:lang w:val="es-PE"/>
        </w:rPr>
        <w:t xml:space="preserve"> presentes en documentación técnica. En la mayoría de los casos, determinados conceptos aparecen de manera repetitiva dentro de procedimientos operativos, instrucciones de seguridad, especificaciones de equipos y documentación de mantenimiento. La identificación de estos términos facilita la comprensión general de los documentos y permite reconocer rápidamente la información más importante contenida en ellos.</w:t>
      </w:r>
    </w:p>
    <w:p w14:paraId="541D919B"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También se abordará la interpretación de expresiones utilizadas para describir condiciones operativas, estados de funcionamiento, características técnicas y parámetros de desempeño. Este tipo de información suele encontrarse en reportes técnicos, manuales de fabricante, sistemas de monitoreo y documentación relacionada con la operación de equipos e instalaciones. Comprender adecuadamente estas expresiones contribuye a una mejor interpretación de la información técnica utilizada en el entorno laboral.</w:t>
      </w:r>
    </w:p>
    <w:p w14:paraId="0D67DCBA"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De igual manera, se analizarán expresiones frecuentemente utilizadas para transmitir instrucciones, recomendaciones y procedimientos. Muchas actividades operativas se desarrollan siguiendo secuencias de trabajo previamente establecidas, las cuales son documentadas mediante instrucciones técnicas redactadas en un lenguaje preciso y estructurado. Conocer este tipo de expresiones facilita la comprensión de procedimientos relacionados con operación, inspección, mantenimiento, control de calidad y seguridad ocupacional.</w:t>
      </w:r>
    </w:p>
    <w:p w14:paraId="648B70E2"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Un aspecto fundamental dentro de la comprensión técnica es el reconocimiento del </w:t>
      </w:r>
      <w:r w:rsidRPr="00A174DB">
        <w:rPr>
          <w:rStyle w:val="Textoennegrita"/>
          <w:rFonts w:ascii="Helvetica" w:hAnsi="Helvetica" w:cs="Helvetica"/>
          <w:lang w:val="es-PE"/>
        </w:rPr>
        <w:t>contexto de aplicación</w:t>
      </w:r>
      <w:r w:rsidRPr="00A174DB">
        <w:rPr>
          <w:rFonts w:ascii="Helvetica" w:hAnsi="Helvetica" w:cs="Helvetica"/>
          <w:lang w:val="es-PE"/>
        </w:rPr>
        <w:t>. En numerosos casos, una misma palabra puede adquirir significados distintos dependiendo del sector o de la actividad donde sea utilizada. Por ello, resulta importante analizar los términos considerando el documento, proceso o sistema al que hacen referencia. Este enfoque permite realizar interpretaciones más precisas y evitar errores derivados de traducciones literales o fuera de contexto.</w:t>
      </w:r>
    </w:p>
    <w:p w14:paraId="54767979"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Asimismo, se revisarán criterios básicos para interpretar abreviaturas, siglas y nomenclaturas técnicas que aparecen frecuentemente en documentación especializada. Muchas organizaciones utilizan códigos, designaciones y referencias estandarizadas para identificar equipos, componentes, procesos y sistemas. La comprensión de estas convenciones facilita la lectura de documentos técnicos y mejora la capacidad de consulta de información profesional.</w:t>
      </w:r>
    </w:p>
    <w:p w14:paraId="601EFBF5"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Otro componente importante consiste en la familiarización con expresiones utilizadas en entornos relacionados con la seguridad ocupacional, la gestión operativa, el mantenimiento industrial y la administración de procesos. Estas expresiones forman parte habitual de procedimientos internos, reglamentos corporativos, instructivos de trabajo y sistemas de gestión implementados por las organizaciones.</w:t>
      </w:r>
    </w:p>
    <w:p w14:paraId="1FB4E084"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Finalmente, se presentarán recomendaciones para fortalecer la comprensión progresiva de terminología especializada mediante el uso de glosarios técnicos, diccionarios especializados, recursos digitales y documentación de referencia. El desarrollo continuo de estas prácticas favorece la ampliación del vocabulario técnico y facilita el acceso a nuevas fuentes de información relacionadas con el ámbito profesional.</w:t>
      </w:r>
    </w:p>
    <w:p w14:paraId="7A4A1B6C" w14:textId="77777777" w:rsidR="00A174DB" w:rsidRPr="00A174DB" w:rsidRDefault="00A174DB" w:rsidP="00A174DB">
      <w:pPr>
        <w:pStyle w:val="Ttulo2"/>
        <w:spacing w:line="360" w:lineRule="auto"/>
        <w:rPr>
          <w:rFonts w:ascii="Helvetica" w:hAnsi="Helvetica" w:cs="Helvetica"/>
          <w:color w:val="auto"/>
          <w:sz w:val="28"/>
          <w:szCs w:val="28"/>
          <w:lang w:val="es-PE"/>
        </w:rPr>
      </w:pPr>
      <w:r w:rsidRPr="00A174DB">
        <w:rPr>
          <w:rStyle w:val="Textoennegrita"/>
          <w:rFonts w:ascii="Helvetica" w:hAnsi="Helvetica" w:cs="Helvetica"/>
          <w:color w:val="auto"/>
          <w:sz w:val="28"/>
          <w:szCs w:val="28"/>
          <w:lang w:val="es-PE"/>
        </w:rPr>
        <w:t>1.4. Números, medidas y unidades de trabajo</w:t>
      </w:r>
    </w:p>
    <w:p w14:paraId="080B033C"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La correcta interpretación de </w:t>
      </w:r>
      <w:r w:rsidRPr="00A174DB">
        <w:rPr>
          <w:rStyle w:val="Textoennegrita"/>
          <w:rFonts w:ascii="Helvetica" w:hAnsi="Helvetica" w:cs="Helvetica"/>
          <w:lang w:val="es-PE"/>
        </w:rPr>
        <w:t>números, medidas y unidades de trabajo</w:t>
      </w:r>
      <w:r w:rsidRPr="00A174DB">
        <w:rPr>
          <w:rFonts w:ascii="Helvetica" w:hAnsi="Helvetica" w:cs="Helvetica"/>
          <w:lang w:val="es-PE"/>
        </w:rPr>
        <w:t xml:space="preserve"> constituye un elemento fundamental dentro de la comprensión del inglés técnico aplicado al entorno ocupacional. En prácticamente todos los sectores productivos, la información técnica se expresa mediante valores numéricos, dimensiones, capacidades, cantidades y parámetros que permiten describir con precisión las características de equipos, materiales, procesos e instalaciones. Por esta razón, el conocimiento de la terminología relacionada con mediciones y unidades de referencia resulta indispensable para interpretar adecuadamente documentación especializada.</w:t>
      </w:r>
    </w:p>
    <w:p w14:paraId="2987D829"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En los ámbitos industrial, minero, construcción, energético, logístico y manufacturero, es habitual encontrar manuales, planos, fichas técnicas, especificaciones de equipos, procedimientos operativos y reportes que incorporan datos numéricos acompañados de unidades de medida reconocidas internacionalmente. La capacidad para identificar y comprender estos elementos facilita la lectura de información técnica y contribuye a una mejor interpretación de los procesos de trabajo.</w:t>
      </w:r>
    </w:p>
    <w:p w14:paraId="5B7C5BAF"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Durante el desarrollo de este tema se estudiarán los principios básicos relacionados con la representación de números en idioma inglés, incluyendo la forma en que son utilizados dentro de documentación técnica, procedimientos operativos y registros de información. Asimismo, se revisarán las diferencias más relevantes entre los formatos numéricos empleados en distintos países, considerando aspectos relacionados con la escritura de cantidades, valores decimales y separadores numéricos utilizados en contextos internacionales.</w:t>
      </w:r>
    </w:p>
    <w:p w14:paraId="4CD62AA8"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Otro aspecto importante corresponde al análisis de las principales </w:t>
      </w:r>
      <w:r w:rsidRPr="00A174DB">
        <w:rPr>
          <w:rStyle w:val="Textoennegrita"/>
          <w:rFonts w:ascii="Helvetica" w:hAnsi="Helvetica" w:cs="Helvetica"/>
          <w:lang w:val="es-PE"/>
        </w:rPr>
        <w:t>unidades de longitud y distancia</w:t>
      </w:r>
      <w:r w:rsidRPr="00A174DB">
        <w:rPr>
          <w:rFonts w:ascii="Helvetica" w:hAnsi="Helvetica" w:cs="Helvetica"/>
          <w:lang w:val="es-PE"/>
        </w:rPr>
        <w:t>, ampliamente utilizadas para describir dimensiones de estructuras, componentes, equipos e instalaciones. Estas unidades forman parte habitual de planos, diagramas técnicos, especificaciones de productos y documentación relacionada con proyectos de ingeniería y construcción. Su correcta interpretación resulta esencial para comprender características físicas y requerimientos técnicos de diversos elementos de trabajo.</w:t>
      </w:r>
    </w:p>
    <w:p w14:paraId="4F2F3FF4"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También se abordarán las unidades empleadas para expresar </w:t>
      </w:r>
      <w:r w:rsidRPr="00A174DB">
        <w:rPr>
          <w:rStyle w:val="Textoennegrita"/>
          <w:rFonts w:ascii="Helvetica" w:hAnsi="Helvetica" w:cs="Helvetica"/>
          <w:lang w:val="es-PE"/>
        </w:rPr>
        <w:t>peso, masa y carga</w:t>
      </w:r>
      <w:r w:rsidRPr="00A174DB">
        <w:rPr>
          <w:rFonts w:ascii="Helvetica" w:hAnsi="Helvetica" w:cs="Helvetica"/>
          <w:lang w:val="es-PE"/>
        </w:rPr>
        <w:t>, conceptos fundamentales en actividades relacionadas con transporte de materiales, operación de equipos, almacenamiento, logística, construcción e industria. Estas referencias permiten describir capacidades operativas, límites de diseño y condiciones de funcionamiento de maquinaria, estructuras y sistemas productivos.</w:t>
      </w:r>
    </w:p>
    <w:p w14:paraId="62B55412"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Asimismo, se estudiarán las unidades utilizadas para representar </w:t>
      </w:r>
      <w:r w:rsidRPr="00A174DB">
        <w:rPr>
          <w:rStyle w:val="Textoennegrita"/>
          <w:rFonts w:ascii="Helvetica" w:hAnsi="Helvetica" w:cs="Helvetica"/>
          <w:lang w:val="es-PE"/>
        </w:rPr>
        <w:t>volumen y capacidad</w:t>
      </w:r>
      <w:r w:rsidRPr="00A174DB">
        <w:rPr>
          <w:rFonts w:ascii="Helvetica" w:hAnsi="Helvetica" w:cs="Helvetica"/>
          <w:lang w:val="es-PE"/>
        </w:rPr>
        <w:t>, ampliamente presentes en procesos industriales, actividades mineras, almacenamiento de sustancias, manejo de combustibles, sistemas hidráulicos y operaciones relacionadas con fluidos. La comprensión de estos conceptos facilita la interpretación de información técnica vinculada con recipientes, tanques, sistemas de distribución y equipos de proceso.</w:t>
      </w:r>
    </w:p>
    <w:p w14:paraId="61672DF9"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Dentro de la documentación técnica también es frecuente encontrar referencias relacionadas con </w:t>
      </w:r>
      <w:r w:rsidRPr="00A174DB">
        <w:rPr>
          <w:rStyle w:val="Textoennegrita"/>
          <w:rFonts w:ascii="Helvetica" w:hAnsi="Helvetica" w:cs="Helvetica"/>
          <w:lang w:val="es-PE"/>
        </w:rPr>
        <w:t>temperatura, presión y energía</w:t>
      </w:r>
      <w:r w:rsidRPr="00A174DB">
        <w:rPr>
          <w:rFonts w:ascii="Helvetica" w:hAnsi="Helvetica" w:cs="Helvetica"/>
          <w:lang w:val="es-PE"/>
        </w:rPr>
        <w:t>, parámetros fundamentales para el control de numerosos procesos industriales y operativos. Se analizarán las principales unidades empleadas para expresar estos valores, así como su presencia en manuales de fabricante, fichas técnicas, sistemas de monitoreo y documentación de mantenimiento.</w:t>
      </w:r>
    </w:p>
    <w:p w14:paraId="4E5B97D3"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Otro componente relevante del tema corresponde a las unidades asociadas a </w:t>
      </w:r>
      <w:r w:rsidRPr="00A174DB">
        <w:rPr>
          <w:rStyle w:val="Textoennegrita"/>
          <w:rFonts w:ascii="Helvetica" w:hAnsi="Helvetica" w:cs="Helvetica"/>
          <w:lang w:val="es-PE"/>
        </w:rPr>
        <w:t>tiempo, velocidad y rendimiento operacional</w:t>
      </w:r>
      <w:r w:rsidRPr="00A174DB">
        <w:rPr>
          <w:rFonts w:ascii="Helvetica" w:hAnsi="Helvetica" w:cs="Helvetica"/>
          <w:lang w:val="es-PE"/>
        </w:rPr>
        <w:t>, utilizadas para describir la productividad de equipos, la duración de procesos, los ciclos de trabajo y diversos indicadores de desempeño. Estas mediciones permiten evaluar el comportamiento de sistemas operativos y constituyen una parte importante de los registros y reportes utilizados por las organizaciones.</w:t>
      </w:r>
    </w:p>
    <w:p w14:paraId="2ADC68D9"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 xml:space="preserve">De igual manera, se revisarán las unidades de medida más utilizadas dentro del </w:t>
      </w:r>
      <w:r w:rsidRPr="00A174DB">
        <w:rPr>
          <w:rStyle w:val="Textoennegrita"/>
          <w:rFonts w:ascii="Helvetica" w:hAnsi="Helvetica" w:cs="Helvetica"/>
          <w:lang w:val="es-PE"/>
        </w:rPr>
        <w:t>Sistema Internacional de Unidades (SI)</w:t>
      </w:r>
      <w:r w:rsidRPr="00A174DB">
        <w:rPr>
          <w:rFonts w:ascii="Helvetica" w:hAnsi="Helvetica" w:cs="Helvetica"/>
          <w:lang w:val="es-PE"/>
        </w:rPr>
        <w:t>, considerado el estándar predominante en la mayoría de actividades técnicas y científicas a nivel mundial. También se presentarán referencias generales sobre otras unidades que continúan apareciendo en documentación elaborada por fabricantes internacionales, especialmente en equipos, instrumentos y tecnologías desarrolladas en determinados mercados.</w:t>
      </w:r>
    </w:p>
    <w:p w14:paraId="64AF1596"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La interpretación adecuada de números y unidades de medida también resulta esencial para la comprensión de tablas, gráficos, diagramas, especificaciones técnicas y fichas de datos. Estos documentos utilizan información cuantitativa para describir características de productos, parámetros de operación, condiciones de seguridad y requisitos de desempeño. Comprender la relación entre los valores numéricos y las unidades correspondientes permite realizar una lectura más precisa y eficiente de la información.</w:t>
      </w:r>
    </w:p>
    <w:p w14:paraId="2BDC03A5"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Como parte del proceso de aprendizaje, se abordarán criterios para reconocer abreviaturas y símbolos técnicos utilizados internacionalmente en la representación de unidades de medida. Estas convenciones facilitan la comunicación técnica estandarizada y permiten interpretar documentación procedente de diferentes países y fabricantes.</w:t>
      </w:r>
    </w:p>
    <w:p w14:paraId="328496DA" w14:textId="77777777" w:rsidR="00A174DB" w:rsidRPr="00A174DB" w:rsidRDefault="00A174DB" w:rsidP="00A174DB">
      <w:pPr>
        <w:pStyle w:val="NormalWeb"/>
        <w:spacing w:line="360" w:lineRule="auto"/>
        <w:ind w:firstLine="720"/>
        <w:rPr>
          <w:rFonts w:ascii="Helvetica" w:hAnsi="Helvetica" w:cs="Helvetica"/>
          <w:lang w:val="es-PE"/>
        </w:rPr>
      </w:pPr>
      <w:r w:rsidRPr="00A174DB">
        <w:rPr>
          <w:rFonts w:ascii="Helvetica" w:hAnsi="Helvetica" w:cs="Helvetica"/>
          <w:lang w:val="es-PE"/>
        </w:rPr>
        <w:t>Finalmente, se analizarará la importancia de las mediciones dentro de los sistemas de control, calidad, mantenimiento y seguridad operacional. La correcta comprensión de números y unidades constituye un requisito básico para interpretar procedimientos, verificar condiciones de operación y consultar información técnica relacionada con equipos, materiales y procesos productivos.</w:t>
      </w:r>
    </w:p>
    <w:p w14:paraId="400AF1D5" w14:textId="77777777" w:rsidR="00160E1A" w:rsidRPr="00160E1A" w:rsidRDefault="00160E1A" w:rsidP="00160E1A">
      <w:pPr>
        <w:pStyle w:val="Ttulo2"/>
        <w:spacing w:line="360" w:lineRule="auto"/>
        <w:rPr>
          <w:rFonts w:ascii="Helvetica" w:hAnsi="Helvetica" w:cs="Helvetica"/>
          <w:color w:val="auto"/>
          <w:sz w:val="28"/>
          <w:szCs w:val="28"/>
          <w:lang w:val="es-PE"/>
        </w:rPr>
      </w:pPr>
      <w:r w:rsidRPr="00160E1A">
        <w:rPr>
          <w:rStyle w:val="Textoennegrita"/>
          <w:rFonts w:ascii="Helvetica" w:hAnsi="Helvetica" w:cs="Helvetica"/>
          <w:color w:val="auto"/>
          <w:sz w:val="28"/>
          <w:szCs w:val="28"/>
          <w:lang w:val="es-PE"/>
        </w:rPr>
        <w:t>1.5. Terminología y expresiones de uso frecuente en el trabajo</w:t>
      </w:r>
    </w:p>
    <w:p w14:paraId="7EEC5C8E"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En los diferentes sectores productivos y de servicios, existe una amplia variedad de términos y expresiones que forman parte del lenguaje utilizado de manera habitual en actividades operativas, administrativas y técnicas. Estas palabras y estructuras lingüísticas aparecen constantemente en procedimientos de trabajo, manuales de operación, registros internos, sistemas de gestión, documentación corporativa y materiales de capacitación, convirtiéndose en elementos fundamentales para la comprensión del inglés técnico aplicado al entorno laboral.</w:t>
      </w:r>
    </w:p>
    <w:p w14:paraId="4CA7AE2B"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La </w:t>
      </w:r>
      <w:r w:rsidRPr="00160E1A">
        <w:rPr>
          <w:rStyle w:val="Textoennegrita"/>
          <w:rFonts w:ascii="Helvetica" w:hAnsi="Helvetica" w:cs="Helvetica"/>
          <w:lang w:val="es-PE"/>
        </w:rPr>
        <w:t>terminología de uso frecuente en el trabajo</w:t>
      </w:r>
      <w:r w:rsidRPr="00160E1A">
        <w:rPr>
          <w:rFonts w:ascii="Helvetica" w:hAnsi="Helvetica" w:cs="Helvetica"/>
          <w:lang w:val="es-PE"/>
        </w:rPr>
        <w:t xml:space="preserve"> permite describir funciones, actividades, recursos, procesos y condiciones operativas mediante un lenguaje estandarizado que facilita la comunicación y la interpretación de información técnica. En numerosos casos, estas expresiones se mantienen en idioma inglés debido a su utilización internacional por parte de fabricantes, empresas multinacionales, organismos técnicos y desarrolladores de tecnologías empleadas en diversos sectores económicos.</w:t>
      </w:r>
    </w:p>
    <w:p w14:paraId="57D187C1"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Durante el desarrollo de este tema se estudiarán los principales conceptos relacionados con la terminología utilizada en contextos laborales, identificando palabras y expresiones presentes en actividades de supervisión, operación, mantenimiento, logística, control de calidad, seguridad ocupacional y gestión administrativa. La comprensión de estos términos facilita la interpretación de documentación técnica y contribuye al reconocimiento de información relevante dentro de los procesos de trabajo.</w:t>
      </w:r>
    </w:p>
    <w:p w14:paraId="1C51D2AE"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Asimismo, se analizarán expresiones empleadas para describir </w:t>
      </w:r>
      <w:r w:rsidRPr="00160E1A">
        <w:rPr>
          <w:rStyle w:val="Textoennegrita"/>
          <w:rFonts w:ascii="Helvetica" w:hAnsi="Helvetica" w:cs="Helvetica"/>
          <w:lang w:val="es-PE"/>
        </w:rPr>
        <w:t>funciones laborales, responsabilidades y actividades operativas</w:t>
      </w:r>
      <w:r w:rsidRPr="00160E1A">
        <w:rPr>
          <w:rFonts w:ascii="Helvetica" w:hAnsi="Helvetica" w:cs="Helvetica"/>
          <w:lang w:val="es-PE"/>
        </w:rPr>
        <w:t>, las cuales aparecen con frecuencia en procedimientos internos, descripciones de puestos, instructivos corporativos y documentación relacionada con la organización de las tareas. Estas expresiones permiten identificar acciones, responsabilidades y procesos vinculados al desempeño de diferentes funciones dentro de una empresa.</w:t>
      </w:r>
    </w:p>
    <w:p w14:paraId="0A0C0F57"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Otro aspecto importante corresponde a la terminología utilizada para describir </w:t>
      </w:r>
      <w:r w:rsidRPr="00160E1A">
        <w:rPr>
          <w:rStyle w:val="Textoennegrita"/>
          <w:rFonts w:ascii="Helvetica" w:hAnsi="Helvetica" w:cs="Helvetica"/>
          <w:lang w:val="es-PE"/>
        </w:rPr>
        <w:t>equipos, herramientas, materiales y recursos de trabajo</w:t>
      </w:r>
      <w:r w:rsidRPr="00160E1A">
        <w:rPr>
          <w:rFonts w:ascii="Helvetica" w:hAnsi="Helvetica" w:cs="Helvetica"/>
          <w:lang w:val="es-PE"/>
        </w:rPr>
        <w:t>. Esta información suele encontrarse en manuales de operación, catálogos de fabricante, fichas técnicas y procedimientos de mantenimiento. La familiarización con estas expresiones contribuye a una mejor comprensión de la documentación técnica utilizada en los entornos industriales, mineros y de construcción.</w:t>
      </w:r>
    </w:p>
    <w:p w14:paraId="0BB543F1"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También se abordarán términos y expresiones relacionadas con </w:t>
      </w:r>
      <w:r w:rsidRPr="00160E1A">
        <w:rPr>
          <w:rStyle w:val="Textoennegrita"/>
          <w:rFonts w:ascii="Helvetica" w:hAnsi="Helvetica" w:cs="Helvetica"/>
          <w:lang w:val="es-PE"/>
        </w:rPr>
        <w:t>procesos operativos y actividades productivas</w:t>
      </w:r>
      <w:r w:rsidRPr="00160E1A">
        <w:rPr>
          <w:rFonts w:ascii="Helvetica" w:hAnsi="Helvetica" w:cs="Helvetica"/>
          <w:lang w:val="es-PE"/>
        </w:rPr>
        <w:t>, incluyendo conceptos empleados para describir inspecciones, verificaciones, controles, monitoreos, mantenimientos, instalaciones y otras acciones asociadas al funcionamiento de equipos e instalaciones. Este tipo de vocabulario forma parte de la documentación operativa utilizada diariamente por numerosas organizaciones.</w:t>
      </w:r>
    </w:p>
    <w:p w14:paraId="43FC2508"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De igual manera, se estudiarán expresiones presentes en </w:t>
      </w:r>
      <w:r w:rsidRPr="00160E1A">
        <w:rPr>
          <w:rStyle w:val="Textoennegrita"/>
          <w:rFonts w:ascii="Helvetica" w:hAnsi="Helvetica" w:cs="Helvetica"/>
          <w:lang w:val="es-PE"/>
        </w:rPr>
        <w:t>procedimientos de seguridad y salud ocupacional</w:t>
      </w:r>
      <w:r w:rsidRPr="00160E1A">
        <w:rPr>
          <w:rFonts w:ascii="Helvetica" w:hAnsi="Helvetica" w:cs="Helvetica"/>
          <w:lang w:val="es-PE"/>
        </w:rPr>
        <w:t>, las cuales son ampliamente utilizadas para comunicar advertencias, recomendaciones, medidas preventivas y requisitos relacionados con la protección de las personas y los recursos de la empresa. Muchas de estas expresiones se encuentran estandarizadas internacionalmente y aparecen de manera recurrente en manuales, señalizaciones y procedimientos de trabajo seguro.</w:t>
      </w:r>
    </w:p>
    <w:p w14:paraId="3B256B63"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Otro componente relevante del tema corresponde a la terminología utilizada en </w:t>
      </w:r>
      <w:r w:rsidRPr="00160E1A">
        <w:rPr>
          <w:rStyle w:val="Textoennegrita"/>
          <w:rFonts w:ascii="Helvetica" w:hAnsi="Helvetica" w:cs="Helvetica"/>
          <w:lang w:val="es-PE"/>
        </w:rPr>
        <w:t>registros, formularios y documentación operativa</w:t>
      </w:r>
      <w:r w:rsidRPr="00160E1A">
        <w:rPr>
          <w:rFonts w:ascii="Helvetica" w:hAnsi="Helvetica" w:cs="Helvetica"/>
          <w:lang w:val="es-PE"/>
        </w:rPr>
        <w:t>, donde es común encontrar palabras clave relacionadas con inspecciones, observaciones, verificaciones, autorizaciones, controles y reportes. La comprensión de este vocabulario facilita la consulta y el análisis de información generada durante el desarrollo de actividades laborales.</w:t>
      </w:r>
    </w:p>
    <w:p w14:paraId="259599BF"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Asimismo, se analizarán expresiones utilizadas en sistemas de gestión, plataformas digitales y aplicaciones informáticas empleadas por las organizaciones para administrar procesos operativos, recursos humanos, mantenimiento, seguridad, calidad y control de producción. La creciente digitalización de las actividades empresariales ha incrementado la presencia de terminología en inglés dentro de los entornos de trabajo, haciendo necesario el reconocimiento de conceptos básicos relacionados con estas herramientas.</w:t>
      </w:r>
    </w:p>
    <w:p w14:paraId="7737F3A0"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Se revisarán también términos y expresiones frecuentes en documentación emitida por fabricantes, proveedores y contratistas, especialmente en ámbitos relacionados con la adquisición de equipos, suministro de materiales, mantenimiento especializado y soporte técnico. La familiarización con este lenguaje contribuye a mejorar la comprensión de documentos comerciales y técnicos utilizados en la gestión de proyectos y operaciones.</w:t>
      </w:r>
    </w:p>
    <w:p w14:paraId="388A26A7"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Como parte del proceso de aprendizaje, se promoverá el reconocimiento de palabras clave y expresiones recurrentes que aparecen en distintos tipos de documentación laboral. Esta práctica permite identificar con mayor facilidad información relevante y favorece el desarrollo progresivo de un vocabulario técnico aplicable a diferentes contextos ocupacionales.</w:t>
      </w:r>
    </w:p>
    <w:p w14:paraId="26F9B34E"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Finalmente, se presentarán recomendaciones para la organización y ampliación continua de un glosario personal de términos técnicos y ocupacionales, utilizando recursos de consulta especializados y documentación relacionada con el ámbito profesional de cada participante. Esta estrategia facilita el aprendizaje autónomo y contribuye al fortalecimiento permanente de conocimientos asociados al inglés técnico ocupacional.</w:t>
      </w:r>
    </w:p>
    <w:p w14:paraId="4FB5898C" w14:textId="467681A7" w:rsidR="00A174DB" w:rsidRDefault="00A174DB" w:rsidP="00160E1A">
      <w:pPr>
        <w:pStyle w:val="NormalWeb"/>
        <w:spacing w:line="360" w:lineRule="auto"/>
        <w:rPr>
          <w:rFonts w:ascii="Helvetica" w:hAnsi="Helvetica" w:cs="Helvetica"/>
          <w:lang w:val="es-PE"/>
        </w:rPr>
      </w:pPr>
    </w:p>
    <w:p w14:paraId="4B58CE37" w14:textId="28EBF90F" w:rsidR="00160E1A" w:rsidRDefault="00160E1A" w:rsidP="00160E1A">
      <w:pPr>
        <w:pStyle w:val="NormalWeb"/>
        <w:spacing w:line="360" w:lineRule="auto"/>
        <w:rPr>
          <w:rFonts w:ascii="Helvetica" w:hAnsi="Helvetica" w:cs="Helvetica"/>
          <w:lang w:val="es-PE"/>
        </w:rPr>
      </w:pPr>
    </w:p>
    <w:p w14:paraId="7FBE8F8F" w14:textId="4C965C5B" w:rsidR="00160E1A" w:rsidRDefault="00160E1A" w:rsidP="00160E1A">
      <w:pPr>
        <w:pStyle w:val="NormalWeb"/>
        <w:spacing w:line="360" w:lineRule="auto"/>
        <w:rPr>
          <w:rFonts w:ascii="Helvetica" w:hAnsi="Helvetica" w:cs="Helvetica"/>
          <w:lang w:val="es-PE"/>
        </w:rPr>
      </w:pPr>
    </w:p>
    <w:p w14:paraId="3F61EF31" w14:textId="2B22065D" w:rsidR="00160E1A" w:rsidRDefault="00160E1A" w:rsidP="00160E1A">
      <w:pPr>
        <w:pStyle w:val="NormalWeb"/>
        <w:spacing w:line="360" w:lineRule="auto"/>
        <w:rPr>
          <w:rFonts w:ascii="Helvetica" w:hAnsi="Helvetica" w:cs="Helvetica"/>
          <w:lang w:val="es-PE"/>
        </w:rPr>
      </w:pPr>
    </w:p>
    <w:p w14:paraId="535AF646" w14:textId="741E1B79" w:rsidR="00160E1A" w:rsidRDefault="00160E1A" w:rsidP="00160E1A">
      <w:pPr>
        <w:pStyle w:val="NormalWeb"/>
        <w:spacing w:line="360" w:lineRule="auto"/>
        <w:rPr>
          <w:rFonts w:ascii="Helvetica" w:hAnsi="Helvetica" w:cs="Helvetica"/>
          <w:lang w:val="es-PE"/>
        </w:rPr>
      </w:pPr>
    </w:p>
    <w:p w14:paraId="4210EDA3" w14:textId="1E7969A6" w:rsidR="006A6942" w:rsidRDefault="006A6942" w:rsidP="00160E1A">
      <w:pPr>
        <w:pStyle w:val="NormalWeb"/>
        <w:spacing w:line="360" w:lineRule="auto"/>
        <w:rPr>
          <w:rFonts w:ascii="Helvetica" w:hAnsi="Helvetica" w:cs="Helvetica"/>
          <w:lang w:val="es-PE"/>
        </w:rPr>
      </w:pPr>
    </w:p>
    <w:p w14:paraId="32D6BA35" w14:textId="72B23FDE" w:rsidR="006A6942" w:rsidRDefault="006A6942" w:rsidP="00160E1A">
      <w:pPr>
        <w:pStyle w:val="NormalWeb"/>
        <w:spacing w:line="360" w:lineRule="auto"/>
        <w:rPr>
          <w:rFonts w:ascii="Helvetica" w:hAnsi="Helvetica" w:cs="Helvetica"/>
          <w:lang w:val="es-PE"/>
        </w:rPr>
      </w:pPr>
    </w:p>
    <w:p w14:paraId="3B4925D4" w14:textId="77777777" w:rsidR="006A6942" w:rsidRDefault="006A6942" w:rsidP="00160E1A">
      <w:pPr>
        <w:pStyle w:val="NormalWeb"/>
        <w:spacing w:line="360" w:lineRule="auto"/>
        <w:rPr>
          <w:rFonts w:ascii="Helvetica" w:hAnsi="Helvetica" w:cs="Helvetica"/>
          <w:lang w:val="es-PE"/>
        </w:rPr>
      </w:pPr>
    </w:p>
    <w:p w14:paraId="107EA778" w14:textId="65EB6E13" w:rsidR="00160E1A" w:rsidRDefault="00160E1A" w:rsidP="00160E1A">
      <w:pPr>
        <w:pStyle w:val="NormalWeb"/>
        <w:spacing w:line="360" w:lineRule="auto"/>
        <w:rPr>
          <w:rFonts w:ascii="Helvetica" w:hAnsi="Helvetica" w:cs="Helvetica"/>
          <w:lang w:val="es-PE"/>
        </w:rPr>
      </w:pPr>
    </w:p>
    <w:p w14:paraId="228AF6B8" w14:textId="77777777" w:rsidR="00160E1A" w:rsidRPr="00160E1A" w:rsidRDefault="00160E1A" w:rsidP="00160E1A">
      <w:pPr>
        <w:pStyle w:val="Ttulo1"/>
        <w:spacing w:line="360" w:lineRule="auto"/>
        <w:rPr>
          <w:rFonts w:ascii="Helvetica" w:hAnsi="Helvetica" w:cs="Helvetica"/>
          <w:color w:val="auto"/>
          <w:lang w:val="es-PE"/>
        </w:rPr>
      </w:pPr>
      <w:r w:rsidRPr="00160E1A">
        <w:rPr>
          <w:rStyle w:val="Textoennegrita"/>
          <w:rFonts w:ascii="Helvetica" w:hAnsi="Helvetica" w:cs="Helvetica"/>
          <w:color w:val="auto"/>
          <w:lang w:val="es-PE"/>
        </w:rPr>
        <w:t>2. Vocabulario Ocupacional de Uso Frecuente</w:t>
      </w:r>
    </w:p>
    <w:p w14:paraId="4827BCE5" w14:textId="0A9B3451" w:rsid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Este módulo está orientado al estudio y comprensión del vocabulario más utilizado en entornos laborales, técnicos y operativos, proporcionando al participante una base terminológica que facilite la interpretación de documentación especializada y el reconocimiento de conceptos presentes en actividades relacionadas con la minería, la construcción, la industria y otros sectores productivos. El conocimiento de este vocabulario constituye un elemento fundamental para comprender manuales, procedimientos, registros operativos, fichas técnicas y diversos recursos utilizados dentro de las organizaciones modernas.</w:t>
      </w:r>
    </w:p>
    <w:p w14:paraId="7F32AC10" w14:textId="5388F0E5" w:rsidR="00160E1A" w:rsidRPr="00160E1A" w:rsidRDefault="00160E1A" w:rsidP="00160E1A">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478E51F7" wp14:editId="4B995A39">
            <wp:extent cx="4001058" cy="2810267"/>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0">
                      <a:extLst>
                        <a:ext uri="{28A0092B-C50C-407E-A947-70E740481C1C}">
                          <a14:useLocalDpi xmlns:a14="http://schemas.microsoft.com/office/drawing/2010/main" val="0"/>
                        </a:ext>
                      </a:extLst>
                    </a:blip>
                    <a:stretch>
                      <a:fillRect/>
                    </a:stretch>
                  </pic:blipFill>
                  <pic:spPr>
                    <a:xfrm>
                      <a:off x="0" y="0"/>
                      <a:ext cx="4001058" cy="2810267"/>
                    </a:xfrm>
                    <a:prstGeom prst="rect">
                      <a:avLst/>
                    </a:prstGeom>
                  </pic:spPr>
                </pic:pic>
              </a:graphicData>
            </a:graphic>
          </wp:inline>
        </w:drawing>
      </w:r>
    </w:p>
    <w:p w14:paraId="3786850B"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En numerosos entornos de trabajo es habitual encontrar términos en inglés asociados a cargos, funciones, herramientas, equipos, materiales, procesos y sistemas de gestión. La creciente incorporación de tecnologías internacionales, plataformas digitales y documentación técnica especializada ha incrementado la presencia de este idioma en actividades laborales de distintos niveles operativos y administrativos. Por ello, el dominio de vocabulario ocupacional básico representa una herramienta de apoyo para la consulta y comprensión de información relacionada con el desempeño profesional.</w:t>
      </w:r>
    </w:p>
    <w:p w14:paraId="3EAAC765"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Durante el desarrollo de este módulo se abordará la terminología utilizada para identificar </w:t>
      </w:r>
      <w:r w:rsidRPr="00160E1A">
        <w:rPr>
          <w:rStyle w:val="Textoennegrita"/>
          <w:rFonts w:ascii="Helvetica" w:hAnsi="Helvetica" w:cs="Helvetica"/>
          <w:lang w:val="es-PE"/>
        </w:rPr>
        <w:t>cargos, profesiones y funciones laborales</w:t>
      </w:r>
      <w:r w:rsidRPr="00160E1A">
        <w:rPr>
          <w:rFonts w:ascii="Helvetica" w:hAnsi="Helvetica" w:cs="Helvetica"/>
          <w:lang w:val="es-PE"/>
        </w:rPr>
        <w:t>, permitiendo reconocer palabras y expresiones asociadas a puestos de trabajo, niveles de responsabilidad y actividades desarrolladas dentro de una organización. Asimismo, se analizarán conceptos vinculados con supervisión, coordinación, operación, mantenimiento, inspección y gestión de procesos, los cuales aparecen frecuentemente en documentación corporativa y técnica.</w:t>
      </w:r>
    </w:p>
    <w:p w14:paraId="38B043B6"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Otro componente importante corresponde al estudio de la terminología relacionada con </w:t>
      </w:r>
      <w:r w:rsidRPr="00160E1A">
        <w:rPr>
          <w:rStyle w:val="Textoennegrita"/>
          <w:rFonts w:ascii="Helvetica" w:hAnsi="Helvetica" w:cs="Helvetica"/>
          <w:lang w:val="es-PE"/>
        </w:rPr>
        <w:t>áreas y espacios de trabajo</w:t>
      </w:r>
      <w:r w:rsidRPr="00160E1A">
        <w:rPr>
          <w:rFonts w:ascii="Helvetica" w:hAnsi="Helvetica" w:cs="Helvetica"/>
          <w:lang w:val="es-PE"/>
        </w:rPr>
        <w:t>, incluyendo vocabulario utilizado para describir oficinas, talleres, almacenes, plantas industriales, laboratorios, áreas operativas, centros de control y otros entornos presentes en actividades productivas. La comprensión de estos términos facilita la interpretación de procedimientos internos, planos de distribución y documentación relacionada con la organización de las operaciones.</w:t>
      </w:r>
    </w:p>
    <w:p w14:paraId="5D2264AC"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El módulo también contempla el análisis de vocabulario asociado a </w:t>
      </w:r>
      <w:r w:rsidRPr="00160E1A">
        <w:rPr>
          <w:rStyle w:val="Textoennegrita"/>
          <w:rFonts w:ascii="Helvetica" w:hAnsi="Helvetica" w:cs="Helvetica"/>
          <w:lang w:val="es-PE"/>
        </w:rPr>
        <w:t>herramientas, equipos y materiales de uso frecuente</w:t>
      </w:r>
      <w:r w:rsidRPr="00160E1A">
        <w:rPr>
          <w:rFonts w:ascii="Helvetica" w:hAnsi="Helvetica" w:cs="Helvetica"/>
          <w:lang w:val="es-PE"/>
        </w:rPr>
        <w:t>, elementos esenciales dentro de las actividades operativas y técnicas. Se revisarán términos empleados para identificar equipos industriales, herramientas manuales, instrumentos de medición, componentes mecánicos, equipos eléctricos y materiales utilizados en diferentes procesos productivos. Esta terminología se encuentra presente en manuales de operación, catálogos de fabricantes, procedimientos de mantenimiento y documentación técnica especializada.</w:t>
      </w:r>
    </w:p>
    <w:p w14:paraId="0B7D063C"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Asimismo, se estudiarán los principales </w:t>
      </w:r>
      <w:r w:rsidRPr="00160E1A">
        <w:rPr>
          <w:rStyle w:val="Textoennegrita"/>
          <w:rFonts w:ascii="Helvetica" w:hAnsi="Helvetica" w:cs="Helvetica"/>
          <w:lang w:val="es-PE"/>
        </w:rPr>
        <w:t>verbos operativos y acciones de trabajo</w:t>
      </w:r>
      <w:r w:rsidRPr="00160E1A">
        <w:rPr>
          <w:rFonts w:ascii="Helvetica" w:hAnsi="Helvetica" w:cs="Helvetica"/>
          <w:lang w:val="es-PE"/>
        </w:rPr>
        <w:t>, los cuales permiten describir actividades relacionadas con instalación, inspección, mantenimiento, reparación, operación, verificación, monitoreo y control. Este vocabulario resulta especialmente relevante para comprender instrucciones de trabajo, procedimientos operativos y documentación vinculada con la ejecución de tareas dentro de distintos sectores económicos.</w:t>
      </w:r>
    </w:p>
    <w:p w14:paraId="5664E6E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De igual manera, se abordará el reconocimiento de </w:t>
      </w:r>
      <w:r w:rsidRPr="00160E1A">
        <w:rPr>
          <w:rStyle w:val="Textoennegrita"/>
          <w:rFonts w:ascii="Helvetica" w:hAnsi="Helvetica" w:cs="Helvetica"/>
          <w:lang w:val="es-PE"/>
        </w:rPr>
        <w:t>siglas, abreviaturas y nomenclaturas utilizadas en entornos laborales</w:t>
      </w:r>
      <w:r w:rsidRPr="00160E1A">
        <w:rPr>
          <w:rFonts w:ascii="Helvetica" w:hAnsi="Helvetica" w:cs="Helvetica"/>
          <w:lang w:val="es-PE"/>
        </w:rPr>
        <w:t>, muchas de las cuales forman parte del lenguaje técnico internacional. En sectores como la minería, la construcción y la industria es frecuente encontrar referencias abreviadas relacionadas con seguridad ocupacional, mantenimiento, calidad, producción, ingeniería y gestión de proyectos. La comprensión de estas denominaciones facilita la interpretación de documentos técnicos y mejora la capacidad de consulta de información especializada.</w:t>
      </w:r>
    </w:p>
    <w:p w14:paraId="77FB84E8"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Otro aspecto relevante del módulo consiste en identificar la aplicación práctica del vocabulario ocupacional dentro de distintos contextos de trabajo. Se analizará la forma en que los términos son utilizados en registros operativos, formularios, procedimientos internos, sistemas informáticos, reportes técnicos y documentación corporativa. Esta aproximación permite comprender el significado funcional de la terminología y su relación con las actividades desarrolladas en el ámbito laboral.</w:t>
      </w:r>
    </w:p>
    <w:p w14:paraId="0726B9B0"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Además, se revisarán criterios para la organización y clasificación de vocabulario técnico mediante la elaboración de glosarios temáticos y herramientas de consulta personal. Estas estrategias favorecen el aprendizaje autónomo y permiten consolidar progresivamente el conocimiento de términos especializados asociados al área profesional de cada participante.</w:t>
      </w:r>
    </w:p>
    <w:p w14:paraId="73AE3CB9"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 comprensión del vocabulario ocupacional también contribuye a una mejor interpretación de información procedente de fabricantes internacionales, proveedores de tecnología, organismos técnicos y recursos de capacitación. A medida que las organizaciones incorporan nuevas tecnologías y sistemas de gestión, la presencia de terminología especializada en inglés continúa incrementándose, haciendo necesario desarrollar capacidades básicas para reconocer y comprender estos conceptos.</w:t>
      </w:r>
    </w:p>
    <w:p w14:paraId="7E5C705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Finalmente, este módulo proporcionará una base terminológica sólida que servirá de apoyo para los contenidos especializados desarrollados en los módulos posteriores del curso, especialmente aquellos relacionados con seguridad ocupacional, equipos de trabajo, procesos operativos y documentación técnica. El conocimiento de este vocabulario facilitará el acceso a información especializada y fortalecerá la capacidad de interpretación de contenidos técnicos utilizados en el entorno laboral moderno.</w:t>
      </w:r>
    </w:p>
    <w:p w14:paraId="3FB00433" w14:textId="77777777" w:rsidR="00160E1A" w:rsidRPr="00160E1A" w:rsidRDefault="00160E1A" w:rsidP="00160E1A">
      <w:pPr>
        <w:pStyle w:val="Ttulo2"/>
        <w:spacing w:line="360" w:lineRule="auto"/>
        <w:rPr>
          <w:rFonts w:ascii="Helvetica" w:hAnsi="Helvetica" w:cs="Helvetica"/>
          <w:color w:val="auto"/>
          <w:sz w:val="28"/>
          <w:szCs w:val="28"/>
          <w:lang w:val="es-PE"/>
        </w:rPr>
      </w:pPr>
      <w:r w:rsidRPr="00160E1A">
        <w:rPr>
          <w:rStyle w:val="Textoennegrita"/>
          <w:rFonts w:ascii="Helvetica" w:hAnsi="Helvetica" w:cs="Helvetica"/>
          <w:color w:val="auto"/>
          <w:sz w:val="28"/>
          <w:szCs w:val="28"/>
          <w:lang w:val="es-PE"/>
        </w:rPr>
        <w:t>2.1. Cargos, profesiones y funciones laborales</w:t>
      </w:r>
    </w:p>
    <w:p w14:paraId="5E9DE421"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La comprensión de los </w:t>
      </w:r>
      <w:r w:rsidRPr="00160E1A">
        <w:rPr>
          <w:rStyle w:val="Textoennegrita"/>
          <w:rFonts w:ascii="Helvetica" w:hAnsi="Helvetica" w:cs="Helvetica"/>
          <w:lang w:val="es-PE"/>
        </w:rPr>
        <w:t>cargos, profesiones y funciones laborales</w:t>
      </w:r>
      <w:r w:rsidRPr="00160E1A">
        <w:rPr>
          <w:rFonts w:ascii="Helvetica" w:hAnsi="Helvetica" w:cs="Helvetica"/>
          <w:lang w:val="es-PE"/>
        </w:rPr>
        <w:t xml:space="preserve"> constituye un aspecto fundamental dentro del vocabulario ocupacional utilizado en entornos técnicos y productivos. En la mayoría de las organizaciones, cada puesto de trabajo posee responsabilidades específicas, niveles de autoridad definidos y funciones relacionadas con los objetivos operativos de la empresa. Por esta razón, resulta importante conocer la terminología empleada para identificar las diferentes posiciones laborales y comprender la estructura organizacional presente en diversos sectores económicos.</w:t>
      </w:r>
    </w:p>
    <w:p w14:paraId="6A45AA64"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En actividades relacionadas con la minería, la construcción, la industria, la logística y los servicios especializados, es frecuente encontrar documentación técnica, procedimientos internos, organigramas, manuales corporativos y sistemas de gestión que utilizan terminología en inglés para describir cargos y responsabilidades. El reconocimiento de estos términos facilita la interpretación de información organizacional y permite comprender mejor las funciones desarrolladas por cada área de trabajo.</w:t>
      </w:r>
    </w:p>
    <w:p w14:paraId="0DA6A775"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Durante el desarrollo de este tema se estudiarán los conceptos básicos relacionados con la clasificación de cargos dentro de una organización, identificando las diferencias entre funciones operativas, técnicas, administrativas, de supervisión y de gestión. Cada una de estas categorías posee características particulares y desempeña un papel específico dentro de la estructura funcional de la empresa.</w:t>
      </w:r>
    </w:p>
    <w:p w14:paraId="4D72E0E9"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Asimismo, se analizará la terminología utilizada para describir </w:t>
      </w:r>
      <w:r w:rsidRPr="00160E1A">
        <w:rPr>
          <w:rStyle w:val="Textoennegrita"/>
          <w:rFonts w:ascii="Helvetica" w:hAnsi="Helvetica" w:cs="Helvetica"/>
          <w:lang w:val="es-PE"/>
        </w:rPr>
        <w:t>profesiones y especialidades técnicas</w:t>
      </w:r>
      <w:r w:rsidRPr="00160E1A">
        <w:rPr>
          <w:rFonts w:ascii="Helvetica" w:hAnsi="Helvetica" w:cs="Helvetica"/>
          <w:lang w:val="es-PE"/>
        </w:rPr>
        <w:t>, considerando aquellas que tienen una presencia frecuente en sectores productivos y de servicios. Esta terminología suele aparecer en documentos de capacitación, procedimientos corporativos, sistemas de recursos humanos, programas de certificación y materiales de consulta relacionados con el desarrollo profesional.</w:t>
      </w:r>
    </w:p>
    <w:p w14:paraId="4B2B2755"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Otro aspecto importante corresponde al estudio de las expresiones utilizadas para definir </w:t>
      </w:r>
      <w:r w:rsidRPr="00160E1A">
        <w:rPr>
          <w:rStyle w:val="Textoennegrita"/>
          <w:rFonts w:ascii="Helvetica" w:hAnsi="Helvetica" w:cs="Helvetica"/>
          <w:lang w:val="es-PE"/>
        </w:rPr>
        <w:t>funciones laborales y responsabilidades operativas</w:t>
      </w:r>
      <w:r w:rsidRPr="00160E1A">
        <w:rPr>
          <w:rFonts w:ascii="Helvetica" w:hAnsi="Helvetica" w:cs="Helvetica"/>
          <w:lang w:val="es-PE"/>
        </w:rPr>
        <w:t>. Dentro de cualquier organización, las responsabilidades de cada puesto se encuentran asociadas a actividades específicas relacionadas con la operación, mantenimiento, inspección, control, supervisión, planificación, administración y gestión de recursos. Comprender esta terminología facilita la interpretación de descripciones de puestos y documentación interna.</w:t>
      </w:r>
    </w:p>
    <w:p w14:paraId="5190B5CE"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También se abordará la relación existente entre los cargos y la estructura organizacional de una empresa. En numerosos documentos corporativos es habitual encontrar referencias a niveles jerárquicos, áreas funcionales, departamentos, unidades operativas y equipos de trabajo. La comprensión de estos conceptos permite identificar la distribución de responsabilidades y comprender la forma en que se organizan las actividades dentro de una institución.</w:t>
      </w:r>
    </w:p>
    <w:p w14:paraId="379B7614"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De igual manera, se estudiará vocabulario asociado a las funciones desarrolladas por personal operativo, técnicos especializados, supervisores, coordinadores, inspectores, responsables de mantenimiento, profesionales de ingeniería y personal administrativo. Estas denominaciones forman parte habitual de procedimientos, registros operativos, informes técnicos y sistemas de gestión utilizados en diferentes sectores productivos.</w:t>
      </w:r>
    </w:p>
    <w:p w14:paraId="620DB9B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Otro componente relevante consiste en el análisis de terminología relacionada con competencias laborales, experiencia profesional, capacitación técnica y certificaciones ocupacionales. Muchas organizaciones utilizan este tipo de vocabulario para describir requisitos de desempeño, perfiles profesionales y criterios de selección de personal. El conocimiento de estos términos contribuye a una mejor comprensión de documentación relacionada con la gestión del talento humano y el desarrollo de capacidades técnicas.</w:t>
      </w:r>
    </w:p>
    <w:p w14:paraId="439AF3F4"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Asimismo, se revisarán conceptos asociados al trabajo en equipo, coordinación de actividades y asignación de responsabilidades dentro de proyectos y operaciones. Estas expresiones aparecen frecuentemente en procedimientos internos, programas de trabajo, cronogramas operativos y sistemas de gestión utilizados para organizar recursos y garantizar el cumplimiento de objetivos establecidos.</w:t>
      </w:r>
    </w:p>
    <w:p w14:paraId="2A8DBA3F"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 comprensión de cargos y funciones laborales también resulta importante para interpretar documentación emitida por contratistas, proveedores de servicios, empresas consultoras y organizaciones internacionales. En muchos casos, estos documentos utilizan terminología estandarizada para describir roles y responsabilidades dentro de proyectos, operaciones o contratos especializados.</w:t>
      </w:r>
    </w:p>
    <w:p w14:paraId="1A2EDE3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Como parte del proceso de aprendizaje, se promoverá la identificación de términos ocupacionales utilizados en distintos contextos laborales, favoreciendo la construcción progresiva de un vocabulario técnico relacionado con la organización del trabajo. Esta base terminológica permitirá interpretar con mayor facilidad documentos profesionales y materiales de consulta empleados en el entorno laboral moderno.</w:t>
      </w:r>
    </w:p>
    <w:p w14:paraId="13EAB3AF" w14:textId="5F0035D5"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Finalmente, se analizará la importancia de comprender la terminología relacionada con cargos, profesiones y funciones laborales como herramienta para acceder a información técnica, interpretar documentación corporativa y fortalecer el conocimiento de los procesos organizacionales presentes en los sectores de minería, construcción e industria.</w:t>
      </w:r>
    </w:p>
    <w:p w14:paraId="3A770D1D" w14:textId="77777777" w:rsidR="00160E1A" w:rsidRPr="00160E1A" w:rsidRDefault="00160E1A" w:rsidP="00160E1A">
      <w:pPr>
        <w:pStyle w:val="Ttulo2"/>
        <w:spacing w:line="360" w:lineRule="auto"/>
        <w:rPr>
          <w:rFonts w:ascii="Helvetica" w:hAnsi="Helvetica" w:cs="Helvetica"/>
          <w:color w:val="auto"/>
          <w:sz w:val="28"/>
          <w:szCs w:val="28"/>
          <w:lang w:val="es-PE"/>
        </w:rPr>
      </w:pPr>
      <w:r w:rsidRPr="00160E1A">
        <w:rPr>
          <w:rStyle w:val="Textoennegrita"/>
          <w:rFonts w:ascii="Helvetica" w:hAnsi="Helvetica" w:cs="Helvetica"/>
          <w:color w:val="auto"/>
          <w:sz w:val="28"/>
          <w:szCs w:val="28"/>
          <w:lang w:val="es-PE"/>
        </w:rPr>
        <w:t>2.2. Áreas y espacios de trabajo</w:t>
      </w:r>
    </w:p>
    <w:p w14:paraId="043EEA54"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Las organizaciones modernas desarrollan sus actividades dentro de diferentes áreas y espacios de trabajo diseñados para cumplir funciones específicas relacionadas con la producción, administración, mantenimiento, almacenamiento, supervisión y control de procesos. La identificación y comprensión de la terminología utilizada para describir estos entornos constituye una parte fundamental del vocabulario ocupacional, ya que permite interpretar documentación técnica, procedimientos operativos, planos de distribución, manuales corporativos y sistemas de gestión utilizados en diversos sectores económicos.</w:t>
      </w:r>
    </w:p>
    <w:p w14:paraId="7CB0555B"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En los sectores de minería, construcción e industria es habitual encontrar una amplia variedad de espacios destinados a actividades especializadas. Cada área posee características particulares, equipamiento específico y condiciones operativas determinadas por el tipo de proceso que se desarrolla. Como consecuencia, la documentación relacionada con estas instalaciones incorpora terminología técnica utilizada para identificar ubicaciones, funciones operativas, restricciones de acceso y responsabilidades asociadas a cada entorno de trabajo.</w:t>
      </w:r>
    </w:p>
    <w:p w14:paraId="13C770C8"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Las </w:t>
      </w:r>
      <w:r w:rsidRPr="00160E1A">
        <w:rPr>
          <w:rStyle w:val="Textoennegrita"/>
          <w:rFonts w:ascii="Helvetica" w:hAnsi="Helvetica" w:cs="Helvetica"/>
          <w:lang w:val="es-PE"/>
        </w:rPr>
        <w:t>áreas administrativas</w:t>
      </w:r>
      <w:r w:rsidRPr="00160E1A">
        <w:rPr>
          <w:rFonts w:ascii="Helvetica" w:hAnsi="Helvetica" w:cs="Helvetica"/>
          <w:lang w:val="es-PE"/>
        </w:rPr>
        <w:t xml:space="preserve"> constituyen uno de los espacios más comunes dentro de cualquier organización. En ellas se desarrollan actividades relacionadas con planificación, gestión documental, recursos humanos, administración financiera, logística y coordinación operativa. Gran parte de los sistemas informáticos, procedimientos internos y documentos corporativos utilizan terminología específica para describir oficinas, departamentos, salas de reuniones, centros de gestión y otras instalaciones destinadas a funciones administrativas.</w:t>
      </w:r>
    </w:p>
    <w:p w14:paraId="653E71B6"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Por otro lado, las </w:t>
      </w:r>
      <w:r w:rsidRPr="00160E1A">
        <w:rPr>
          <w:rStyle w:val="Textoennegrita"/>
          <w:rFonts w:ascii="Helvetica" w:hAnsi="Helvetica" w:cs="Helvetica"/>
          <w:lang w:val="es-PE"/>
        </w:rPr>
        <w:t>áreas operativas y productivas</w:t>
      </w:r>
      <w:r w:rsidRPr="00160E1A">
        <w:rPr>
          <w:rFonts w:ascii="Helvetica" w:hAnsi="Helvetica" w:cs="Helvetica"/>
          <w:lang w:val="es-PE"/>
        </w:rPr>
        <w:t xml:space="preserve"> concentran las actividades directamente relacionadas con la ejecución de procesos y la generación de bienes o servicios. Dependiendo del sector económico, estos espacios pueden incluir plantas industriales, talleres de mantenimiento, zonas de producción, áreas de procesamiento, instalaciones mineras, frentes de trabajo, almacenes operativos y centros de control. La comprensión de la terminología utilizada para identificar estos lugares facilita la interpretación de procedimientos operativos y documentación técnica especializada.</w:t>
      </w:r>
    </w:p>
    <w:p w14:paraId="279D30C8"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Los </w:t>
      </w:r>
      <w:r w:rsidRPr="00160E1A">
        <w:rPr>
          <w:rStyle w:val="Textoennegrita"/>
          <w:rFonts w:ascii="Helvetica" w:hAnsi="Helvetica" w:cs="Helvetica"/>
          <w:lang w:val="es-PE"/>
        </w:rPr>
        <w:t>almacenes y áreas de almacenamiento</w:t>
      </w:r>
      <w:r w:rsidRPr="00160E1A">
        <w:rPr>
          <w:rFonts w:ascii="Helvetica" w:hAnsi="Helvetica" w:cs="Helvetica"/>
          <w:lang w:val="es-PE"/>
        </w:rPr>
        <w:t xml:space="preserve"> representan otro componente esencial dentro de las operaciones organizacionales. Estos espacios están destinados a la recepción, clasificación, conservación y distribución de materiales, herramientas, equipos y repuestos. La documentación relacionada con inventarios, logística y abastecimiento incorpora frecuentemente términos específicos que permiten identificar zonas de almacenamiento, áreas de despacho, puntos de recepción y sistemas de control de existencias.</w:t>
      </w:r>
    </w:p>
    <w:p w14:paraId="54651E14"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Asimismo, los </w:t>
      </w:r>
      <w:r w:rsidRPr="00160E1A">
        <w:rPr>
          <w:rStyle w:val="Textoennegrita"/>
          <w:rFonts w:ascii="Helvetica" w:hAnsi="Helvetica" w:cs="Helvetica"/>
          <w:lang w:val="es-PE"/>
        </w:rPr>
        <w:t>talleres de mantenimiento</w:t>
      </w:r>
      <w:r w:rsidRPr="00160E1A">
        <w:rPr>
          <w:rFonts w:ascii="Helvetica" w:hAnsi="Helvetica" w:cs="Helvetica"/>
          <w:lang w:val="es-PE"/>
        </w:rPr>
        <w:t xml:space="preserve"> constituyen espacios fundamentales para garantizar la disponibilidad y confiabilidad de equipos e instalaciones. En estos entornos se desarrollan actividades de inspección, reparación, ajuste, calibración y mantenimiento preventivo o correctivo. La terminología utilizada en manuales de mantenimiento, órdenes de trabajo y procedimientos técnicos suele hacer referencia constante a este tipo de instalaciones.</w:t>
      </w:r>
    </w:p>
    <w:p w14:paraId="463FD2A9"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Dentro de numerosos entornos laborales también existen </w:t>
      </w:r>
      <w:r w:rsidRPr="00160E1A">
        <w:rPr>
          <w:rStyle w:val="Textoennegrita"/>
          <w:rFonts w:ascii="Helvetica" w:hAnsi="Helvetica" w:cs="Helvetica"/>
          <w:lang w:val="es-PE"/>
        </w:rPr>
        <w:t>laboratorios y áreas de control de calidad</w:t>
      </w:r>
      <w:r w:rsidRPr="00160E1A">
        <w:rPr>
          <w:rFonts w:ascii="Helvetica" w:hAnsi="Helvetica" w:cs="Helvetica"/>
          <w:lang w:val="es-PE"/>
        </w:rPr>
        <w:t>, destinados a la evaluación de materiales, análisis de muestras, verificación de parámetros técnicos y control de procesos. La información generada en estas áreas resulta esencial para garantizar el cumplimiento de especificaciones técnicas y estándares de calidad establecidos por las organizaciones y organismos reguladores.</w:t>
      </w:r>
    </w:p>
    <w:p w14:paraId="19817EBB"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En actividades relacionadas con la minería y la construcción es frecuente encontrar espacios destinados a la planificación y coordinación de operaciones en campo. Estos entornos incluyen áreas de supervisión, centros de monitoreo, salas de control y oficinas técnicas desde las cuales se gestionan recursos, equipos y actividades operativas. La documentación asociada a estas funciones utiliza terminología específica relacionada con la administración de proyectos y el control operacional.</w:t>
      </w:r>
    </w:p>
    <w:p w14:paraId="17E77D8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Los </w:t>
      </w:r>
      <w:r w:rsidRPr="00160E1A">
        <w:rPr>
          <w:rStyle w:val="Textoennegrita"/>
          <w:rFonts w:ascii="Helvetica" w:hAnsi="Helvetica" w:cs="Helvetica"/>
          <w:lang w:val="es-PE"/>
        </w:rPr>
        <w:t>espacios destinados a la seguridad y salud ocupacional</w:t>
      </w:r>
      <w:r w:rsidRPr="00160E1A">
        <w:rPr>
          <w:rFonts w:ascii="Helvetica" w:hAnsi="Helvetica" w:cs="Helvetica"/>
          <w:lang w:val="es-PE"/>
        </w:rPr>
        <w:t xml:space="preserve"> también forman parte importante de la infraestructura de trabajo. Áreas de primeros auxilios, puntos de reunión, estaciones de emergencia, centros de capacitación y zonas de seguridad son elementos habituales dentro de organizaciones comprometidas con la protección de sus trabajadores. La comprensión de la terminología relacionada con estos espacios facilita la interpretación de procedimientos de emergencia y documentación preventiva.</w:t>
      </w:r>
    </w:p>
    <w:p w14:paraId="26C7D40D"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 creciente incorporación de tecnologías digitales ha generado además nuevos entornos asociados al monitoreo remoto, la automatización y la gestión de información. Centros de datos, salas de servidores, estaciones de monitoreo y plataformas de control forman parte de la infraestructura tecnológica utilizada por numerosas organizaciones para optimizar sus procesos y mejorar la toma de decisiones operativas.</w:t>
      </w:r>
    </w:p>
    <w:p w14:paraId="5B1EC40C"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 correcta identificación de áreas y espacios de trabajo permite comprender con mayor facilidad instrucciones operativas, planos de instalaciones, procedimientos internos y documentación técnica especializada. Esta terminología constituye una herramienta de apoyo para interpretar información relacionada con la organización de las actividades laborales y con el funcionamiento general de los sistemas productivos presentes en los sectores de minería, construcción e industria.</w:t>
      </w:r>
    </w:p>
    <w:p w14:paraId="7E83AFE9" w14:textId="77777777" w:rsidR="00160E1A" w:rsidRPr="00160E1A" w:rsidRDefault="00160E1A" w:rsidP="00160E1A">
      <w:pPr>
        <w:pStyle w:val="Ttulo2"/>
        <w:spacing w:line="360" w:lineRule="auto"/>
        <w:rPr>
          <w:rFonts w:ascii="Helvetica" w:hAnsi="Helvetica" w:cs="Helvetica"/>
          <w:color w:val="auto"/>
          <w:sz w:val="28"/>
          <w:szCs w:val="28"/>
          <w:lang w:val="es-PE"/>
        </w:rPr>
      </w:pPr>
      <w:r w:rsidRPr="00160E1A">
        <w:rPr>
          <w:rStyle w:val="Textoennegrita"/>
          <w:rFonts w:ascii="Helvetica" w:hAnsi="Helvetica" w:cs="Helvetica"/>
          <w:color w:val="auto"/>
          <w:sz w:val="28"/>
          <w:szCs w:val="28"/>
          <w:lang w:val="es-PE"/>
        </w:rPr>
        <w:t>2.3. Herramientas, equipos y materiales de uso frecuente</w:t>
      </w:r>
    </w:p>
    <w:p w14:paraId="1D00704A" w14:textId="77777777" w:rsidR="00160E1A" w:rsidRPr="00160E1A" w:rsidRDefault="00160E1A" w:rsidP="00160E1A">
      <w:pPr>
        <w:pStyle w:val="NormalWeb"/>
        <w:spacing w:line="360" w:lineRule="auto"/>
        <w:ind w:firstLine="720"/>
        <w:rPr>
          <w:rFonts w:ascii="Helvetica" w:hAnsi="Helvetica" w:cs="Helvetica"/>
          <w:lang w:val="es-PE"/>
        </w:rPr>
      </w:pPr>
      <w:r w:rsidRPr="00160E1A">
        <w:rPr>
          <w:rFonts w:ascii="Helvetica" w:hAnsi="Helvetica" w:cs="Helvetica"/>
          <w:lang w:val="es-PE"/>
        </w:rPr>
        <w:t>Las herramientas, equipos y materiales constituyen elementos esenciales para el desarrollo de actividades productivas, operativas y de mantenimiento en prácticamente todos los sectores económicos. Su correcta identificación y comprensión forman parte del vocabulario técnico ocupacional utilizado diariamente en la minería, la construcción, la industria manufacturera, la logística, la energía y diversas actividades relacionadas con la producción de bienes y servicios. Debido a su importancia dentro de los procesos de trabajo, gran parte de la documentación técnica incorpora terminología específica destinada a describir estos recursos y sus aplicaciones.</w:t>
      </w:r>
    </w:p>
    <w:p w14:paraId="34E07710" w14:textId="1AF3127F" w:rsid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La terminología relacionada con </w:t>
      </w:r>
      <w:r w:rsidRPr="00160E1A">
        <w:rPr>
          <w:rStyle w:val="Textoennegrita"/>
          <w:rFonts w:ascii="Helvetica" w:hAnsi="Helvetica" w:cs="Helvetica"/>
          <w:lang w:val="es-PE"/>
        </w:rPr>
        <w:t>herramientas de trabajo</w:t>
      </w:r>
      <w:r w:rsidRPr="00160E1A">
        <w:rPr>
          <w:rFonts w:ascii="Helvetica" w:hAnsi="Helvetica" w:cs="Helvetica"/>
          <w:lang w:val="es-PE"/>
        </w:rPr>
        <w:t xml:space="preserve"> aparece de manera frecuente en manuales de operación, procedimientos de mantenimiento, instructivos de seguridad, catálogos de fabricantes y documentación técnica especializada. Estas herramientas pueden ser manuales, mecánicas, eléctricas, hidráulicas o neumáticas, dependiendo de las características de las tareas que se realizan. El reconocimiento de este vocabulario permite interpretar instrucciones de uso, recomendaciones de seguridad y especificaciones técnicas relacionadas con las actividades operativas.</w:t>
      </w:r>
    </w:p>
    <w:p w14:paraId="7A19600F" w14:textId="6C4C219F" w:rsidR="00080BB4" w:rsidRPr="00160E1A" w:rsidRDefault="00080BB4" w:rsidP="00080BB4">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3FB2B71D" wp14:editId="3D80770A">
            <wp:extent cx="4406171" cy="342265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1">
                      <a:extLst>
                        <a:ext uri="{28A0092B-C50C-407E-A947-70E740481C1C}">
                          <a14:useLocalDpi xmlns:a14="http://schemas.microsoft.com/office/drawing/2010/main" val="0"/>
                        </a:ext>
                      </a:extLst>
                    </a:blip>
                    <a:stretch>
                      <a:fillRect/>
                    </a:stretch>
                  </pic:blipFill>
                  <pic:spPr>
                    <a:xfrm>
                      <a:off x="0" y="0"/>
                      <a:ext cx="4410303" cy="3425859"/>
                    </a:xfrm>
                    <a:prstGeom prst="rect">
                      <a:avLst/>
                    </a:prstGeom>
                  </pic:spPr>
                </pic:pic>
              </a:graphicData>
            </a:graphic>
          </wp:inline>
        </w:drawing>
      </w:r>
    </w:p>
    <w:p w14:paraId="224472C9"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 xml:space="preserve">Los </w:t>
      </w:r>
      <w:r w:rsidRPr="00160E1A">
        <w:rPr>
          <w:rStyle w:val="Textoennegrita"/>
          <w:rFonts w:ascii="Helvetica" w:hAnsi="Helvetica" w:cs="Helvetica"/>
          <w:lang w:val="es-PE"/>
        </w:rPr>
        <w:t>equipos de trabajo</w:t>
      </w:r>
      <w:r w:rsidRPr="00160E1A">
        <w:rPr>
          <w:rFonts w:ascii="Helvetica" w:hAnsi="Helvetica" w:cs="Helvetica"/>
          <w:lang w:val="es-PE"/>
        </w:rPr>
        <w:t xml:space="preserve"> representan otro componente fundamental dentro de los entornos laborales modernos. A diferencia de las herramientas, los equipos suelen estar conformados por sistemas más complejos diseñados para ejecutar procesos específicos, aumentar la productividad y optimizar la utilización de recursos. En sectores industriales y mineros es habitual encontrar equipos destinados al transporte de materiales, procesamiento, generación de energía, mantenimiento, monitoreo, control y automatización de procesos.</w:t>
      </w:r>
    </w:p>
    <w:p w14:paraId="36F457EB"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La documentación relacionada con equipos incorpora una amplia variedad de términos técnicos utilizados para describir características operativas, capacidades de funcionamiento, componentes principales, parámetros de desempeño y condiciones de utilización. La comprensión de esta terminología facilita la consulta de manuales de fabricante, fichas técnicas, diagramas operativos y procedimientos de mantenimiento empleados en las organizaciones.</w:t>
      </w:r>
    </w:p>
    <w:p w14:paraId="56DDB679"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 xml:space="preserve">Asimismo, los </w:t>
      </w:r>
      <w:r w:rsidRPr="00160E1A">
        <w:rPr>
          <w:rStyle w:val="Textoennegrita"/>
          <w:rFonts w:ascii="Helvetica" w:hAnsi="Helvetica" w:cs="Helvetica"/>
          <w:lang w:val="es-PE"/>
        </w:rPr>
        <w:t>materiales de uso frecuente</w:t>
      </w:r>
      <w:r w:rsidRPr="00160E1A">
        <w:rPr>
          <w:rFonts w:ascii="Helvetica" w:hAnsi="Helvetica" w:cs="Helvetica"/>
          <w:lang w:val="es-PE"/>
        </w:rPr>
        <w:t xml:space="preserve"> constituyen una parte importante de los procesos productivos y de mantenimiento. Materias primas, insumos industriales, componentes de construcción, materiales eléctricos, elementos de fijación, lubricantes, combustibles y productos químicos son algunos ejemplos de recursos cuya identificación requiere familiarización con vocabulario técnico específico. Esta terminología aparece constantemente en inventarios, órdenes de trabajo, listas de materiales, procedimientos operativos y documentación logística.</w:t>
      </w:r>
    </w:p>
    <w:p w14:paraId="12AE3393"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Dentro de los entornos industriales es común encontrar referencias a materiales clasificados según sus propiedades físicas, químicas o mecánicas. La documentación técnica utiliza terminología especializada para describir características relacionadas con resistencia, durabilidad, conductividad, composición y compatibilidad con determinados procesos o condiciones de operación. La comprensión de estos conceptos contribuye a una mejor interpretación de especificaciones y recomendaciones técnicas.</w:t>
      </w:r>
    </w:p>
    <w:p w14:paraId="3FFD4C4B"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La creciente incorporación de tecnología en los procesos productivos ha generado también una expansión del vocabulario asociado a equipos electrónicos, sistemas automatizados, instrumentos de medición y dispositivos de control. Muchos de estos recursos son desarrollados por fabricantes internacionales, razón por la cual la terminología utilizada en manuales y plataformas digitales suele mantenerse en inglés o incorporar términos técnicos de uso global.</w:t>
      </w:r>
    </w:p>
    <w:p w14:paraId="7364B46E"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Otro aspecto relevante corresponde a la identificación de vocabulario relacionado con el almacenamiento, transporte y manipulación de herramientas, equipos y materiales. Procedimientos de logística, mantenimiento y seguridad utilizan frecuentemente expresiones destinadas a describir métodos de organización, conservación, inspección y control de recursos utilizados en las operaciones. La comprensión de estas expresiones facilita la interpretación de instrucciones y documentos relacionados con la gestión de activos físicos.</w:t>
      </w:r>
    </w:p>
    <w:p w14:paraId="796AE255"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Los procesos de mantenimiento preventivo y correctivo también incorporan una amplia variedad de términos asociados al uso de herramientas especializadas, equipos de diagnóstico, instrumentos de verificación y materiales destinados a la reparación o sustitución de componentes. La documentación generada durante estas actividades requiere una comprensión adecuada del vocabulario técnico para interpretar correctamente procedimientos y recomendaciones operativas.</w:t>
      </w:r>
    </w:p>
    <w:p w14:paraId="1479D92F"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En minería, construcción e industria es habitual que los fabricantes proporcionen catálogos, fichas técnicas y manuales donde se detallan características, capacidades y requisitos de utilización de herramientas y equipos. Estos documentos utilizan terminología estandarizada que permite identificar especificaciones técnicas, condiciones de operación, limitaciones de uso y criterios de mantenimiento aplicables a cada recurso.</w:t>
      </w:r>
    </w:p>
    <w:p w14:paraId="218D8EC2"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La familiarización con este vocabulario también facilita la consulta de sistemas de gestión de activos, inventarios digitales, plataformas de mantenimiento y aplicaciones utilizadas para controlar la disponibilidad y utilización de recursos dentro de las organizaciones. La correcta interpretación de estos términos contribuye a mejorar el acceso a la información técnica y favorece la comprensión de los procesos relacionados con la operación y conservación de equipos e instalaciones.</w:t>
      </w:r>
    </w:p>
    <w:p w14:paraId="4EAA622C" w14:textId="77777777" w:rsidR="00160E1A" w:rsidRPr="00160E1A" w:rsidRDefault="00160E1A" w:rsidP="00080BB4">
      <w:pPr>
        <w:pStyle w:val="NormalWeb"/>
        <w:spacing w:line="360" w:lineRule="auto"/>
        <w:ind w:firstLine="720"/>
        <w:rPr>
          <w:rFonts w:ascii="Helvetica" w:hAnsi="Helvetica" w:cs="Helvetica"/>
          <w:lang w:val="es-PE"/>
        </w:rPr>
      </w:pPr>
      <w:r w:rsidRPr="00160E1A">
        <w:rPr>
          <w:rFonts w:ascii="Helvetica" w:hAnsi="Helvetica" w:cs="Helvetica"/>
          <w:lang w:val="es-PE"/>
        </w:rPr>
        <w:t>La terminología asociada a herramientas, equipos y materiales constituye una de las bases fundamentales del inglés técnico ocupacional, ya que gran parte de la documentación utilizada en entornos laborales hace referencia directa o indirecta a estos recursos. Su comprensión permite interpretar información especializada con mayor precisión y fortalece la capacidad para consultar documentación técnica empleada en actividades relacionadas con la minería, la construcción y la industria.</w:t>
      </w:r>
    </w:p>
    <w:p w14:paraId="231057E0" w14:textId="77777777" w:rsidR="00080BB4" w:rsidRPr="00080BB4" w:rsidRDefault="00080BB4" w:rsidP="00080BB4">
      <w:pPr>
        <w:pStyle w:val="Ttulo2"/>
        <w:spacing w:line="360" w:lineRule="auto"/>
        <w:rPr>
          <w:rFonts w:ascii="Helvetica" w:hAnsi="Helvetica" w:cs="Helvetica"/>
          <w:color w:val="auto"/>
          <w:sz w:val="28"/>
          <w:szCs w:val="28"/>
          <w:lang w:val="es-PE"/>
        </w:rPr>
      </w:pPr>
      <w:r w:rsidRPr="00080BB4">
        <w:rPr>
          <w:rStyle w:val="Textoennegrita"/>
          <w:rFonts w:ascii="Helvetica" w:hAnsi="Helvetica" w:cs="Helvetica"/>
          <w:color w:val="auto"/>
          <w:sz w:val="28"/>
          <w:szCs w:val="28"/>
          <w:lang w:val="es-PE"/>
        </w:rPr>
        <w:t>2.4. Verbos operativos y acciones de trabajo</w:t>
      </w:r>
    </w:p>
    <w:p w14:paraId="4507F9B3"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Los verbos operativos constituyen uno de los elementos más importantes dentro del vocabulario técnico utilizado en entornos laborales y productivos. Gran parte de la documentación relacionada con procedimientos, manuales de operación, instrucciones de mantenimiento, protocolos de seguridad y sistemas de gestión se encuentra estructurada alrededor de acciones específicas que deben ser ejecutadas, verificadas o supervisadas. Por esta razón, la comprensión de los verbos utilizados en contextos técnicos resulta fundamental para interpretar correctamente la información presente en diferentes tipos de documentos profesionales.</w:t>
      </w:r>
    </w:p>
    <w:p w14:paraId="5E033340"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En sectores como la minería, la construcción y la industria, las actividades diarias están asociadas a procesos que requieren ejecutar tareas de manera ordenada y conforme a procedimientos previamente establecidos. La documentación utilizada para describir estas actividades incorpora terminología basada en acciones concretas relacionadas con inspección, operación, mantenimiento, control, transporte, instalación y monitoreo de recursos, equipos e instalaciones.</w:t>
      </w:r>
    </w:p>
    <w:p w14:paraId="3BD1F551"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Los </w:t>
      </w:r>
      <w:r w:rsidRPr="00080BB4">
        <w:rPr>
          <w:rStyle w:val="Textoennegrita"/>
          <w:rFonts w:ascii="Helvetica" w:hAnsi="Helvetica" w:cs="Helvetica"/>
          <w:lang w:val="es-PE"/>
        </w:rPr>
        <w:t>verbos operativos</w:t>
      </w:r>
      <w:r w:rsidRPr="00080BB4">
        <w:rPr>
          <w:rFonts w:ascii="Helvetica" w:hAnsi="Helvetica" w:cs="Helvetica"/>
          <w:lang w:val="es-PE"/>
        </w:rPr>
        <w:t xml:space="preserve"> permiten describir tareas específicas desarrolladas por trabajadores, técnicos, supervisores y profesionales dentro de una organización. Estas acciones pueden estar relacionadas con la manipulación de herramientas, la operación de maquinaria, la verificación de condiciones de trabajo, la ejecución de controles de calidad o la aplicación de procedimientos de seguridad. La comprensión de esta terminología facilita la interpretación de instrucciones y contribuye a una mejor lectura de documentos técnicos.</w:t>
      </w:r>
    </w:p>
    <w:p w14:paraId="00BD00D1"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Dentro de los procedimientos operativos es frecuente encontrar acciones vinculadas a la </w:t>
      </w:r>
      <w:r w:rsidRPr="00080BB4">
        <w:rPr>
          <w:rStyle w:val="Textoennegrita"/>
          <w:rFonts w:ascii="Helvetica" w:hAnsi="Helvetica" w:cs="Helvetica"/>
          <w:lang w:val="es-PE"/>
        </w:rPr>
        <w:t>instalación, montaje y ensamblaje</w:t>
      </w:r>
      <w:r w:rsidRPr="00080BB4">
        <w:rPr>
          <w:rFonts w:ascii="Helvetica" w:hAnsi="Helvetica" w:cs="Helvetica"/>
          <w:lang w:val="es-PE"/>
        </w:rPr>
        <w:t xml:space="preserve"> de equipos, componentes y sistemas. La documentación técnica utiliza verbos específicos para describir la forma en que deben desarrollarse estas actividades, garantizando que los procesos sean ejecutados conforme a criterios establecidos por fabricantes, normas técnicas y procedimientos internos.</w:t>
      </w:r>
    </w:p>
    <w:p w14:paraId="6DD503FA"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Otro grupo importante de verbos corresponde a las actividades relacionadas con la </w:t>
      </w:r>
      <w:r w:rsidRPr="00080BB4">
        <w:rPr>
          <w:rStyle w:val="Textoennegrita"/>
          <w:rFonts w:ascii="Helvetica" w:hAnsi="Helvetica" w:cs="Helvetica"/>
          <w:lang w:val="es-PE"/>
        </w:rPr>
        <w:t>operación de equipos y sistemas productivos</w:t>
      </w:r>
      <w:r w:rsidRPr="00080BB4">
        <w:rPr>
          <w:rFonts w:ascii="Helvetica" w:hAnsi="Helvetica" w:cs="Helvetica"/>
          <w:lang w:val="es-PE"/>
        </w:rPr>
        <w:t>. Manuales de fabricante, instructivos operativos y plataformas de control incorporan terminología destinada a describir acciones necesarias para poner en funcionamiento equipos, realizar ajustes, modificar parámetros de operación, iniciar procesos o detener sistemas de manera segura.</w:t>
      </w:r>
    </w:p>
    <w:p w14:paraId="2006748D"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Las actividades de </w:t>
      </w:r>
      <w:r w:rsidRPr="00080BB4">
        <w:rPr>
          <w:rStyle w:val="Textoennegrita"/>
          <w:rFonts w:ascii="Helvetica" w:hAnsi="Helvetica" w:cs="Helvetica"/>
          <w:lang w:val="es-PE"/>
        </w:rPr>
        <w:t>inspección y verificación</w:t>
      </w:r>
      <w:r w:rsidRPr="00080BB4">
        <w:rPr>
          <w:rFonts w:ascii="Helvetica" w:hAnsi="Helvetica" w:cs="Helvetica"/>
          <w:lang w:val="es-PE"/>
        </w:rPr>
        <w:t xml:space="preserve"> también generan una amplia variedad de términos utilizados en registros operativos, procedimientos de control y programas de mantenimiento. Estas acciones permiten evaluar el estado de equipos, materiales e instalaciones, identificar desviaciones y asegurar el cumplimiento de condiciones establecidas para la operación segura y eficiente de los recursos.</w:t>
      </w:r>
    </w:p>
    <w:p w14:paraId="32B20570"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Asimismo, la terminología relacionada con </w:t>
      </w:r>
      <w:r w:rsidRPr="00080BB4">
        <w:rPr>
          <w:rStyle w:val="Textoennegrita"/>
          <w:rFonts w:ascii="Helvetica" w:hAnsi="Helvetica" w:cs="Helvetica"/>
          <w:lang w:val="es-PE"/>
        </w:rPr>
        <w:t>mantenimiento preventivo y correctivo</w:t>
      </w:r>
      <w:r w:rsidRPr="00080BB4">
        <w:rPr>
          <w:rFonts w:ascii="Helvetica" w:hAnsi="Helvetica" w:cs="Helvetica"/>
          <w:lang w:val="es-PE"/>
        </w:rPr>
        <w:t xml:space="preserve"> incorpora numerosos verbos utilizados para describir tareas de limpieza, lubricación, calibración, reparación, sustitución de componentes y ajuste de equipos. Estos términos aparecen de manera frecuente en órdenes de trabajo, manuales técnicos y procedimientos destinados a preservar la confiabilidad y disponibilidad de los activos de una organización.</w:t>
      </w:r>
    </w:p>
    <w:p w14:paraId="728766B6"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Otro aspecto relevante corresponde a los verbos asociados a la </w:t>
      </w:r>
      <w:r w:rsidRPr="00080BB4">
        <w:rPr>
          <w:rStyle w:val="Textoennegrita"/>
          <w:rFonts w:ascii="Helvetica" w:hAnsi="Helvetica" w:cs="Helvetica"/>
          <w:lang w:val="es-PE"/>
        </w:rPr>
        <w:t>medición, monitoreo y control de procesos</w:t>
      </w:r>
      <w:r w:rsidRPr="00080BB4">
        <w:rPr>
          <w:rFonts w:ascii="Helvetica" w:hAnsi="Helvetica" w:cs="Helvetica"/>
          <w:lang w:val="es-PE"/>
        </w:rPr>
        <w:t>. Los sistemas productivos modernos requieren una supervisión constante de variables operativas, indicadores de desempeño y parámetros técnicos. Como consecuencia, gran parte de la documentación relacionada con gestión operativa utiliza acciones destinadas a describir actividades de observación, registro, evaluación y seguimiento de información.</w:t>
      </w:r>
    </w:p>
    <w:p w14:paraId="4F7C49D4"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gestión de la seguridad y salud ocupacional también incorpora una gran cantidad de verbos operativos relacionados con la identificación de peligros, evaluación de riesgos, aplicación de medidas preventivas y respuesta ante situaciones de emergencia. Procedimientos de trabajo seguro, permisos de trabajo y protocolos de actuación utilizan esta terminología para establecer responsabilidades y definir acciones específicas destinadas a proteger a las personas y los recursos de la organización.</w:t>
      </w:r>
    </w:p>
    <w:p w14:paraId="6E2931A4"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Los sistemas de calidad y mejora continua emplean igualmente vocabulario basado en acciones de revisión, verificación, validación, documentación y control. Estas expresiones permiten describir actividades destinadas a asegurar el cumplimiento de estándares técnicos, requisitos operativos y objetivos organizacionales establecidos por la empresa.</w:t>
      </w:r>
    </w:p>
    <w:p w14:paraId="3D62426F"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En los entornos laborales actuales también es habitual encontrar verbos asociados al uso de herramientas digitales, plataformas tecnológicas y sistemas de gestión de información. La transformación digital ha incorporado nuevas acciones relacionadas con el procesamiento de datos, actualización de registros, monitoreo remoto y administración de recursos mediante aplicaciones especializadas.</w:t>
      </w:r>
    </w:p>
    <w:p w14:paraId="7D9B7EDA"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comprensión de los verbos operativos y de las acciones de trabajo facilita la interpretación de procedimientos, instrucciones, registros y documentación técnica utilizada en diferentes sectores productivos. Este vocabulario constituye una base esencial para comprender cómo se describen las actividades laborales dentro de los sistemas organizacionales y permite interpretar con mayor precisión los documentos utilizados en minería, construcción e industria.</w:t>
      </w:r>
    </w:p>
    <w:p w14:paraId="74BACF66" w14:textId="77777777" w:rsidR="00080BB4" w:rsidRPr="00080BB4" w:rsidRDefault="00080BB4" w:rsidP="00080BB4">
      <w:pPr>
        <w:pStyle w:val="Ttulo2"/>
        <w:spacing w:line="360" w:lineRule="auto"/>
        <w:rPr>
          <w:rFonts w:ascii="Helvetica" w:hAnsi="Helvetica" w:cs="Helvetica"/>
          <w:color w:val="auto"/>
          <w:sz w:val="28"/>
          <w:szCs w:val="28"/>
          <w:lang w:val="es-PE"/>
        </w:rPr>
      </w:pPr>
      <w:r w:rsidRPr="00080BB4">
        <w:rPr>
          <w:rStyle w:val="Textoennegrita"/>
          <w:rFonts w:ascii="Helvetica" w:hAnsi="Helvetica" w:cs="Helvetica"/>
          <w:color w:val="auto"/>
          <w:sz w:val="28"/>
          <w:szCs w:val="28"/>
          <w:lang w:val="es-PE"/>
        </w:rPr>
        <w:t>2.5. Siglas y nomenclaturas utilizadas en entornos laborales</w:t>
      </w:r>
    </w:p>
    <w:p w14:paraId="3DB3748A"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Las siglas, abreviaturas y nomenclaturas forman parte esencial del lenguaje utilizado en los entornos laborales modernos. Su empleo permite simplificar la comunicación técnica, optimizar la elaboración de documentos y facilitar la identificación de procesos, equipos, sistemas, áreas de trabajo y procedimientos operativos. Debido a su amplia utilización en sectores como la minería, la construcción, la industria, la energía y la logística, la comprensión de estas denominaciones constituye una competencia importante dentro del inglés técnico ocupacional.</w:t>
      </w:r>
    </w:p>
    <w:p w14:paraId="288AAEF9"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En la documentación técnica es habitual encontrar referencias abreviadas que representan conceptos, procedimientos, equipos o sistemas ampliamente reconocidos dentro de una determinada actividad profesional. Estas nomenclaturas permiten transmitir información de manera más eficiente y estandarizada, especialmente cuando se trata de documentos extensos, procedimientos operativos, registros de mantenimiento, especificaciones técnicas y sistemas de gestión organizacional.</w:t>
      </w:r>
    </w:p>
    <w:p w14:paraId="6B673BF4"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Las </w:t>
      </w:r>
      <w:r w:rsidRPr="00080BB4">
        <w:rPr>
          <w:rStyle w:val="Textoennegrita"/>
          <w:rFonts w:ascii="Helvetica" w:hAnsi="Helvetica" w:cs="Helvetica"/>
          <w:lang w:val="es-PE"/>
        </w:rPr>
        <w:t>siglas técnicas</w:t>
      </w:r>
      <w:r w:rsidRPr="00080BB4">
        <w:rPr>
          <w:rFonts w:ascii="Helvetica" w:hAnsi="Helvetica" w:cs="Helvetica"/>
          <w:lang w:val="es-PE"/>
        </w:rPr>
        <w:t xml:space="preserve"> son utilizadas frecuentemente por fabricantes, organismos internacionales, empresas contratistas y organizaciones especializadas para identificar estándares, metodologías, equipos, sistemas de seguridad y procesos operativos. Muchas de estas denominaciones mantienen su forma original en inglés debido a su reconocimiento internacional y a su utilización generalizada dentro de diferentes sectores productivos.</w:t>
      </w:r>
    </w:p>
    <w:p w14:paraId="7273F400"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Dentro del ámbito de la </w:t>
      </w:r>
      <w:r w:rsidRPr="00080BB4">
        <w:rPr>
          <w:rStyle w:val="Textoennegrita"/>
          <w:rFonts w:ascii="Helvetica" w:hAnsi="Helvetica" w:cs="Helvetica"/>
          <w:lang w:val="es-PE"/>
        </w:rPr>
        <w:t>seguridad y salud ocupacional</w:t>
      </w:r>
      <w:r w:rsidRPr="00080BB4">
        <w:rPr>
          <w:rFonts w:ascii="Helvetica" w:hAnsi="Helvetica" w:cs="Helvetica"/>
          <w:lang w:val="es-PE"/>
        </w:rPr>
        <w:t>, las siglas representan una parte importante de la terminología utilizada en procedimientos preventivos, programas de capacitación, inspecciones y documentación relacionada con la protección de los trabajadores. Numerosos conceptos vinculados con equipos de protección personal, análisis de riesgos, permisos de trabajo y procedimientos de emergencia son identificados mediante abreviaturas ampliamente utilizadas en el ámbito laboral.</w:t>
      </w:r>
    </w:p>
    <w:p w14:paraId="6564A7A6"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Los sistemas de </w:t>
      </w:r>
      <w:r w:rsidRPr="00080BB4">
        <w:rPr>
          <w:rStyle w:val="Textoennegrita"/>
          <w:rFonts w:ascii="Helvetica" w:hAnsi="Helvetica" w:cs="Helvetica"/>
          <w:lang w:val="es-PE"/>
        </w:rPr>
        <w:t>gestión de calidad, mantenimiento y producción</w:t>
      </w:r>
      <w:r w:rsidRPr="00080BB4">
        <w:rPr>
          <w:rFonts w:ascii="Helvetica" w:hAnsi="Helvetica" w:cs="Helvetica"/>
          <w:lang w:val="es-PE"/>
        </w:rPr>
        <w:t xml:space="preserve"> también incorporan una gran cantidad de nomenclaturas utilizadas para identificar indicadores, procesos, controles operativos y actividades de mejora continua. Estas expresiones aparecen frecuentemente en reportes, registros de inspección, programas de mantenimiento y sistemas informáticos destinados al control de operaciones.</w:t>
      </w:r>
    </w:p>
    <w:p w14:paraId="61806AB0"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En los sectores de minería, construcción e industria es habitual encontrar siglas relacionadas con equipos, componentes, instrumentos de medición, sistemas eléctricos, procesos mecánicos y tecnologías de automatización. La documentación técnica elaborada por fabricantes suele emplear estas denominaciones para describir características de funcionamiento, configuraciones operativas y especificaciones técnicas de los equipos.</w:t>
      </w:r>
    </w:p>
    <w:p w14:paraId="1689C48C"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Asimismo, los procesos de logística y gestión de materiales utilizan nomenclaturas específicas para identificar productos, códigos de inventario, unidades de almacenamiento, sistemas de transporte y procedimientos de abastecimiento. La comprensión de estas expresiones facilita la interpretación de documentos relacionados con adquisiciones, almacenamiento, distribución y control de recursos.</w:t>
      </w:r>
    </w:p>
    <w:p w14:paraId="3E45E3D6"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Otro aspecto relevante corresponde a las siglas utilizadas en </w:t>
      </w:r>
      <w:r w:rsidRPr="00080BB4">
        <w:rPr>
          <w:rStyle w:val="Textoennegrita"/>
          <w:rFonts w:ascii="Helvetica" w:hAnsi="Helvetica" w:cs="Helvetica"/>
          <w:lang w:val="es-PE"/>
        </w:rPr>
        <w:t>ingeniería y gestión de proyectos</w:t>
      </w:r>
      <w:r w:rsidRPr="00080BB4">
        <w:rPr>
          <w:rFonts w:ascii="Helvetica" w:hAnsi="Helvetica" w:cs="Helvetica"/>
          <w:lang w:val="es-PE"/>
        </w:rPr>
        <w:t>, donde es común encontrar referencias abreviadas asociadas a planificación, control de actividades, documentación técnica, diseño de sistemas y administración de recursos. Estas nomenclaturas permiten estandarizar la comunicación entre diferentes áreas de trabajo y facilitar la coordinación de actividades dentro de proyectos complejos.</w:t>
      </w:r>
    </w:p>
    <w:p w14:paraId="1A424C55"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transformación digital también ha incrementado la presencia de siglas relacionadas con tecnologías de información, automatización industrial, análisis de datos y sistemas de gestión empresarial. Plataformas digitales, aplicaciones especializadas y soluciones tecnológicas incorporan terminología abreviada que forma parte del lenguaje técnico utilizado actualmente en numerosas organizaciones.</w:t>
      </w:r>
    </w:p>
    <w:p w14:paraId="7C770635"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Además de las siglas, las </w:t>
      </w:r>
      <w:r w:rsidRPr="00080BB4">
        <w:rPr>
          <w:rStyle w:val="Textoennegrita"/>
          <w:rFonts w:ascii="Helvetica" w:hAnsi="Helvetica" w:cs="Helvetica"/>
          <w:lang w:val="es-PE"/>
        </w:rPr>
        <w:t>nomenclaturas técnicas</w:t>
      </w:r>
      <w:r w:rsidRPr="00080BB4">
        <w:rPr>
          <w:rFonts w:ascii="Helvetica" w:hAnsi="Helvetica" w:cs="Helvetica"/>
          <w:lang w:val="es-PE"/>
        </w:rPr>
        <w:t xml:space="preserve"> permiten identificar componentes, equipos, sistemas y procesos mediante códigos o denominaciones normalizadas. Este tipo de clasificación es ampliamente utilizado en planos, diagramas, manuales de mantenimiento, catálogos de repuestos y documentación operativa. La correcta interpretación de estas referencias contribuye a una mejor comprensión de la información técnica y facilita la localización de recursos dentro de los sistemas organizacionales.</w:t>
      </w:r>
    </w:p>
    <w:p w14:paraId="7D361B55"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utilización de nomenclaturas estandarizadas favorece la uniformidad de criterios y reduce el riesgo de interpretaciones incorrectas durante la ejecución de actividades operativas. Por esta razón, muchas empresas establecen procedimientos específicos para la identificación de equipos, áreas, componentes y documentos mediante códigos y abreviaturas reconocidas por toda la organización.</w:t>
      </w:r>
    </w:p>
    <w:p w14:paraId="1FC3844A"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comprensión de siglas y nomenclaturas utilizadas en entornos laborales facilita el acceso a documentación especializada, mejora la interpretación de procedimientos técnicos y fortalece la capacidad para consultar información relacionada con la operación, mantenimiento, seguridad y gestión de procesos. Su conocimiento constituye una herramienta de gran utilidad para desenvolverse en contextos</w:t>
      </w:r>
      <w:r w:rsidRPr="00080BB4">
        <w:rPr>
          <w:lang w:val="es-PE"/>
        </w:rPr>
        <w:t xml:space="preserve"> </w:t>
      </w:r>
      <w:r w:rsidRPr="00080BB4">
        <w:rPr>
          <w:rFonts w:ascii="Helvetica" w:hAnsi="Helvetica" w:cs="Helvetica"/>
          <w:lang w:val="es-PE"/>
        </w:rPr>
        <w:t>profesionales donde el inglés técnico tiene una presencia cada vez más significativa.</w:t>
      </w:r>
    </w:p>
    <w:p w14:paraId="190B70F3" w14:textId="61E38D30" w:rsidR="00A439BA" w:rsidRDefault="00A439BA" w:rsidP="00EA4532">
      <w:pPr>
        <w:pStyle w:val="NormalWeb"/>
        <w:rPr>
          <w:rFonts w:ascii="Helvetica" w:hAnsi="Helvetica" w:cs="Arial"/>
          <w:b/>
          <w:bCs/>
          <w:lang w:val="es-PE"/>
        </w:rPr>
      </w:pPr>
    </w:p>
    <w:p w14:paraId="71AC4CE4" w14:textId="7A0EBA97" w:rsidR="00080BB4" w:rsidRDefault="00080BB4" w:rsidP="00EA4532">
      <w:pPr>
        <w:pStyle w:val="NormalWeb"/>
        <w:rPr>
          <w:rFonts w:ascii="Helvetica" w:hAnsi="Helvetica" w:cs="Arial"/>
          <w:b/>
          <w:bCs/>
          <w:lang w:val="es-PE"/>
        </w:rPr>
      </w:pPr>
    </w:p>
    <w:p w14:paraId="22192520" w14:textId="39B1F040" w:rsidR="00080BB4" w:rsidRDefault="00080BB4" w:rsidP="00EA4532">
      <w:pPr>
        <w:pStyle w:val="NormalWeb"/>
        <w:rPr>
          <w:rFonts w:ascii="Helvetica" w:hAnsi="Helvetica" w:cs="Arial"/>
          <w:b/>
          <w:bCs/>
          <w:lang w:val="es-PE"/>
        </w:rPr>
      </w:pPr>
    </w:p>
    <w:p w14:paraId="7A5AA6DB" w14:textId="02C01713" w:rsidR="00080BB4" w:rsidRDefault="00080BB4" w:rsidP="00EA4532">
      <w:pPr>
        <w:pStyle w:val="NormalWeb"/>
        <w:rPr>
          <w:rFonts w:ascii="Helvetica" w:hAnsi="Helvetica" w:cs="Arial"/>
          <w:b/>
          <w:bCs/>
          <w:lang w:val="es-PE"/>
        </w:rPr>
      </w:pPr>
    </w:p>
    <w:p w14:paraId="1E41DC97" w14:textId="5FB85889" w:rsidR="00080BB4" w:rsidRDefault="00080BB4" w:rsidP="00EA4532">
      <w:pPr>
        <w:pStyle w:val="NormalWeb"/>
        <w:rPr>
          <w:rFonts w:ascii="Helvetica" w:hAnsi="Helvetica" w:cs="Arial"/>
          <w:b/>
          <w:bCs/>
          <w:lang w:val="es-PE"/>
        </w:rPr>
      </w:pPr>
    </w:p>
    <w:p w14:paraId="3E295BC8" w14:textId="53B2E398" w:rsidR="00080BB4" w:rsidRDefault="00080BB4" w:rsidP="00EA4532">
      <w:pPr>
        <w:pStyle w:val="NormalWeb"/>
        <w:rPr>
          <w:rFonts w:ascii="Helvetica" w:hAnsi="Helvetica" w:cs="Arial"/>
          <w:b/>
          <w:bCs/>
          <w:lang w:val="es-PE"/>
        </w:rPr>
      </w:pPr>
    </w:p>
    <w:p w14:paraId="10D21331" w14:textId="6636F186" w:rsidR="00080BB4" w:rsidRDefault="00080BB4" w:rsidP="00EA4532">
      <w:pPr>
        <w:pStyle w:val="NormalWeb"/>
        <w:rPr>
          <w:rFonts w:ascii="Helvetica" w:hAnsi="Helvetica" w:cs="Arial"/>
          <w:b/>
          <w:bCs/>
          <w:lang w:val="es-PE"/>
        </w:rPr>
      </w:pPr>
    </w:p>
    <w:p w14:paraId="64DCA0C2" w14:textId="7F100EB6" w:rsidR="00080BB4" w:rsidRDefault="00080BB4" w:rsidP="00EA4532">
      <w:pPr>
        <w:pStyle w:val="NormalWeb"/>
        <w:rPr>
          <w:rFonts w:ascii="Helvetica" w:hAnsi="Helvetica" w:cs="Arial"/>
          <w:b/>
          <w:bCs/>
          <w:lang w:val="es-PE"/>
        </w:rPr>
      </w:pPr>
    </w:p>
    <w:p w14:paraId="26114CF6" w14:textId="00C24220" w:rsidR="00080BB4" w:rsidRDefault="00080BB4" w:rsidP="00EA4532">
      <w:pPr>
        <w:pStyle w:val="NormalWeb"/>
        <w:rPr>
          <w:rFonts w:ascii="Helvetica" w:hAnsi="Helvetica" w:cs="Arial"/>
          <w:b/>
          <w:bCs/>
          <w:lang w:val="es-PE"/>
        </w:rPr>
      </w:pPr>
    </w:p>
    <w:p w14:paraId="376F876A" w14:textId="4CAAB36B" w:rsidR="00080BB4" w:rsidRDefault="00080BB4" w:rsidP="00EA4532">
      <w:pPr>
        <w:pStyle w:val="NormalWeb"/>
        <w:rPr>
          <w:rFonts w:ascii="Helvetica" w:hAnsi="Helvetica" w:cs="Arial"/>
          <w:b/>
          <w:bCs/>
          <w:lang w:val="es-PE"/>
        </w:rPr>
      </w:pPr>
    </w:p>
    <w:p w14:paraId="7E67C682" w14:textId="77777777" w:rsidR="00080BB4" w:rsidRPr="00080BB4" w:rsidRDefault="00080BB4" w:rsidP="00080BB4">
      <w:pPr>
        <w:pStyle w:val="Ttulo1"/>
        <w:spacing w:line="360" w:lineRule="auto"/>
        <w:rPr>
          <w:rFonts w:ascii="Helvetica" w:hAnsi="Helvetica" w:cs="Helvetica"/>
          <w:color w:val="auto"/>
          <w:lang w:val="es-PE"/>
        </w:rPr>
      </w:pPr>
      <w:r w:rsidRPr="00080BB4">
        <w:rPr>
          <w:rStyle w:val="Textoennegrita"/>
          <w:rFonts w:ascii="Helvetica" w:hAnsi="Helvetica" w:cs="Helvetica"/>
          <w:color w:val="auto"/>
          <w:lang w:val="es-PE"/>
        </w:rPr>
        <w:t>3. Seguridad y Salud Ocupacional en Inglés</w:t>
      </w:r>
    </w:p>
    <w:p w14:paraId="6E37586B" w14:textId="78855684" w:rsid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seguridad y salud ocupacional constituye uno de los pilares fundamentales de las actividades desarrolladas en los sectores de minería, construcción, industria, energía, transporte y servicios especializados. La protección de las personas, la prevención de accidentes y el control de riesgos operacionales requieren la aplicación de procedimientos, normas y buenas prácticas respaldadas por una terminología técnica específica que, en numerosos casos, incorpora expresiones y conceptos ampliamente utilizados en idioma inglés.</w:t>
      </w:r>
    </w:p>
    <w:p w14:paraId="2E550269" w14:textId="523C1B9E" w:rsidR="00080BB4" w:rsidRPr="00080BB4" w:rsidRDefault="00080BB4" w:rsidP="00080BB4">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66FC5A22" wp14:editId="5AA47235">
            <wp:extent cx="4916832" cy="31496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2">
                      <a:extLst>
                        <a:ext uri="{28A0092B-C50C-407E-A947-70E740481C1C}">
                          <a14:useLocalDpi xmlns:a14="http://schemas.microsoft.com/office/drawing/2010/main" val="0"/>
                        </a:ext>
                      </a:extLst>
                    </a:blip>
                    <a:stretch>
                      <a:fillRect/>
                    </a:stretch>
                  </pic:blipFill>
                  <pic:spPr>
                    <a:xfrm>
                      <a:off x="0" y="0"/>
                      <a:ext cx="4918805" cy="3150864"/>
                    </a:xfrm>
                    <a:prstGeom prst="rect">
                      <a:avLst/>
                    </a:prstGeom>
                  </pic:spPr>
                </pic:pic>
              </a:graphicData>
            </a:graphic>
          </wp:inline>
        </w:drawing>
      </w:r>
    </w:p>
    <w:p w14:paraId="5C47EFFD"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En la actualidad, gran parte de la documentación relacionada con la gestión de la seguridad ocupacional es elaborada utilizando terminología internacional estandarizada. Manuales corporativos, procedimientos de trabajo seguro, programas de capacitación, informes de incidentes, evaluaciones de riesgos, fichas técnicas y sistemas de gestión suelen contener vocabulario técnico que forma parte del lenguaje utilizado por organizaciones de diferentes países y sectores productivos.</w:t>
      </w:r>
    </w:p>
    <w:p w14:paraId="4ECEA523"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comprensión de esta terminología permite interpretar con mayor precisión documentos relacionados con la identificación de peligros, evaluación de riesgos, implementación de medidas preventivas y control de condiciones operativas. Asimismo, facilita el acceso a información especializada generada por fabricantes, organismos técnicos, instituciones de capacitación y entidades dedicadas a la promoción de la seguridad laboral.</w:t>
      </w:r>
    </w:p>
    <w:p w14:paraId="68A1FC97"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Dentro de los entornos de trabajo modernos, la seguridad ocupacional se encuentra estrechamente vinculada con la operación de equipos, el mantenimiento de instalaciones, la ejecución de actividades en campo y la gestión de procesos productivos. Como consecuencia, la terminología utilizada en este ámbito forma parte habitual de procedimientos operativos, instructivos de trabajo, programas de mantenimiento y documentación administrativa relacionada con las operaciones.</w:t>
      </w:r>
    </w:p>
    <w:p w14:paraId="296414A2"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Un aspecto relevante corresponde a la identificación de conceptos asociados a los </w:t>
      </w:r>
      <w:r w:rsidRPr="00080BB4">
        <w:rPr>
          <w:rStyle w:val="Textoennegrita"/>
          <w:rFonts w:ascii="Helvetica" w:hAnsi="Helvetica" w:cs="Helvetica"/>
          <w:lang w:val="es-PE"/>
        </w:rPr>
        <w:t>equipos de protección personal</w:t>
      </w:r>
      <w:r w:rsidRPr="00080BB4">
        <w:rPr>
          <w:rFonts w:ascii="Helvetica" w:hAnsi="Helvetica" w:cs="Helvetica"/>
          <w:lang w:val="es-PE"/>
        </w:rPr>
        <w:t>, cuya terminología es ampliamente utilizada en industrias de todo el mundo. Cascos, guantes, lentes de seguridad, respiradores, protectores auditivos, arneses y otros elementos de protección son descritos mediante vocabulario técnico presente en procedimientos, manuales de fabricante y documentación relacionada con la prevención de riesgos laborales.</w:t>
      </w:r>
    </w:p>
    <w:p w14:paraId="7F785447"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Asimismo, la gestión de la seguridad incorpora terminología vinculada con </w:t>
      </w:r>
      <w:r w:rsidRPr="00080BB4">
        <w:rPr>
          <w:rStyle w:val="Textoennegrita"/>
          <w:rFonts w:ascii="Helvetica" w:hAnsi="Helvetica" w:cs="Helvetica"/>
          <w:lang w:val="es-PE"/>
        </w:rPr>
        <w:t>señales, advertencias y avisos preventivos</w:t>
      </w:r>
      <w:r w:rsidRPr="00080BB4">
        <w:rPr>
          <w:rFonts w:ascii="Helvetica" w:hAnsi="Helvetica" w:cs="Helvetica"/>
          <w:lang w:val="es-PE"/>
        </w:rPr>
        <w:t>, utilizados para comunicar información importante relacionada con peligros potenciales, restricciones de acceso, condiciones especiales de trabajo y requisitos de seguridad. Estas expresiones aparecen en señalizaciones físicas, sistemas de gestión visual, procedimientos operativos y documentación técnica empleada dentro de las organizaciones.</w:t>
      </w:r>
    </w:p>
    <w:p w14:paraId="4646284C"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identificación y control de peligros constituye otro componente esencial de la seguridad ocupacional. Diversos documentos técnicos utilizan vocabulario específico para describir riesgos mecánicos, eléctricos, químicos, ergonómicos, físicos y ambientales que pueden afectar la seguridad de las personas o la continuidad de las operaciones. La comprensión de esta terminología facilita la interpretación de análisis de riesgos, matrices de evaluación y procedimientos preventivos.</w:t>
      </w:r>
    </w:p>
    <w:p w14:paraId="0C84B2DF"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documentación relacionada con incidentes, accidentes y situaciones de emergencia también incorpora una amplia variedad de términos técnicos utilizados para registrar eventos, describir condiciones operativas y documentar acciones correctivas o preventivas. Estos conceptos forman parte de reportes internos, investigaciones de incidentes y sistemas de mejora continua orientados a fortalecer la cultura de seguridad dentro de las organizaciones.</w:t>
      </w:r>
    </w:p>
    <w:p w14:paraId="59CEBE85"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Otro aspecto importante corresponde a la terminología empleada en programas de capacitación, inspecciones de seguridad, auditorías internas y verificaciones de cumplimiento normativo. Las organizaciones modernas utilizan sistemas de gestión que requieren una comunicación clara y estandarizada, razón por la cual gran parte del vocabulario relacionado con seguridad ocupacional mantiene una estructura técnica reconocida internacionalmente.</w:t>
      </w:r>
    </w:p>
    <w:p w14:paraId="6B6FE648"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creciente globalización de las actividades productivas ha favorecido la adopción de estándares, metodologías y prácticas de seguridad que incorporan terminología común utilizada por empresas, contratistas, fabricantes y organismos especializados de diferentes países. Como resultado, la presencia del inglés técnico dentro de la documentación de seguridad es cada vez más frecuente en operaciones relacionadas con minería, construcción e industria.</w:t>
      </w:r>
    </w:p>
    <w:p w14:paraId="3EE23C90"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familiarización con estos conceptos permite comprender mejor procedimientos de trabajo seguro, documentación preventiva, especificaciones técnicas de equipos de protección y sistemas de gestión utilizados para proteger la integridad de las personas y garantizar el desarrollo seguro de las actividades laborales. Este conocimiento constituye una herramienta de apoyo para interpretar información especializada y fortalecer la capacidad de consulta de documentación relacionada con la seguridad y salud ocupacional en entornos de trabajo modernos.</w:t>
      </w:r>
    </w:p>
    <w:p w14:paraId="4969AA5D" w14:textId="77777777" w:rsidR="00080BB4" w:rsidRPr="00080BB4" w:rsidRDefault="00080BB4" w:rsidP="00080BB4">
      <w:pPr>
        <w:pStyle w:val="Ttulo2"/>
        <w:spacing w:line="360" w:lineRule="auto"/>
        <w:rPr>
          <w:rFonts w:ascii="Helvetica" w:hAnsi="Helvetica" w:cs="Helvetica"/>
          <w:color w:val="auto"/>
          <w:sz w:val="28"/>
          <w:szCs w:val="28"/>
          <w:lang w:val="es-PE"/>
        </w:rPr>
      </w:pPr>
      <w:r w:rsidRPr="00080BB4">
        <w:rPr>
          <w:rStyle w:val="Textoennegrita"/>
          <w:rFonts w:ascii="Helvetica" w:hAnsi="Helvetica" w:cs="Helvetica"/>
          <w:color w:val="auto"/>
          <w:sz w:val="28"/>
          <w:szCs w:val="28"/>
          <w:lang w:val="es-PE"/>
        </w:rPr>
        <w:t>3.1. Terminología de seguridad ocupacional</w:t>
      </w:r>
    </w:p>
    <w:p w14:paraId="75B999DC"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seguridad ocupacional se apoya en un conjunto de conceptos, términos y expresiones técnicas que permiten identificar peligros, evaluar riesgos, establecer medidas preventivas y promover condiciones de trabajo seguras. Esta terminología constituye una parte fundamental de la documentación utilizada en organizaciones de diferentes sectores productivos, especialmente en actividades relacionadas con minería, construcción, industria, energía, transporte y mantenimiento de instalaciones.</w:t>
      </w:r>
    </w:p>
    <w:p w14:paraId="6C507239"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El desarrollo de sistemas modernos de gestión de seguridad ha impulsado la utilización de vocabulario técnico estandarizado que facilita la comunicación entre trabajadores, supervisores, especialistas en seguridad, contratistas y responsables de operaciones. Como consecuencia, numerosos procedimientos, manuales, instructivos y documentos corporativos incorporan terminología especializada que debe ser comprendida para interpretar adecuadamente la información relacionada con la prevención de accidentes y el control de riesgos laborales.</w:t>
      </w:r>
    </w:p>
    <w:p w14:paraId="653AE4B9"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Dentro de este contexto, los conceptos de </w:t>
      </w:r>
      <w:r w:rsidRPr="00080BB4">
        <w:rPr>
          <w:rStyle w:val="Textoennegrita"/>
          <w:rFonts w:ascii="Helvetica" w:hAnsi="Helvetica" w:cs="Helvetica"/>
          <w:lang w:val="es-PE"/>
        </w:rPr>
        <w:t>seguridad ocupacional</w:t>
      </w:r>
      <w:r w:rsidRPr="00080BB4">
        <w:rPr>
          <w:rFonts w:ascii="Helvetica" w:hAnsi="Helvetica" w:cs="Helvetica"/>
          <w:lang w:val="es-PE"/>
        </w:rPr>
        <w:t xml:space="preserve"> están estrechamente relacionados con la protección de las personas, la prevención de daños materiales, la conservación de equipos e instalaciones y la continuidad de las operaciones. La terminología utilizada en este ámbito permite describir situaciones, condiciones, eventos y acciones que pueden influir directa o indirectamente en el desempeño seguro de las actividades laborales.</w:t>
      </w:r>
    </w:p>
    <w:p w14:paraId="1F657C54"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Uno de los elementos más importantes corresponde a la terminología asociada a la </w:t>
      </w:r>
      <w:r w:rsidRPr="00080BB4">
        <w:rPr>
          <w:rStyle w:val="Textoennegrita"/>
          <w:rFonts w:ascii="Helvetica" w:hAnsi="Helvetica" w:cs="Helvetica"/>
          <w:lang w:val="es-PE"/>
        </w:rPr>
        <w:t>identificación de peligros</w:t>
      </w:r>
      <w:r w:rsidRPr="00080BB4">
        <w:rPr>
          <w:rFonts w:ascii="Helvetica" w:hAnsi="Helvetica" w:cs="Helvetica"/>
          <w:lang w:val="es-PE"/>
        </w:rPr>
        <w:t>. En los entornos laborales es necesario reconocer factores que puedan generar lesiones, enfermedades ocupacionales, daños a la propiedad o afectaciones al medio ambiente. La documentación técnica utiliza conceptos específicos para clasificar y describir diferentes tipos de peligros presentes en las actividades productivas.</w:t>
      </w:r>
    </w:p>
    <w:p w14:paraId="135F644E"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gestión de riesgos constituye otro componente fundamental de la seguridad ocupacional. Diversos procedimientos y sistemas de gestión incorporan terminología destinada a describir la probabilidad de ocurrencia de eventos no deseados y las posibles consecuencias derivadas de estos. La correcta interpretación de estos términos facilita la comprensión de matrices de riesgo, evaluaciones preventivas y metodologías utilizadas para la toma de decisiones relacionadas con la seguridad.</w:t>
      </w:r>
    </w:p>
    <w:p w14:paraId="4D97CA3E"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Asimismo, la documentación especializada emplea vocabulario relacionado con </w:t>
      </w:r>
      <w:r w:rsidRPr="00080BB4">
        <w:rPr>
          <w:rStyle w:val="Textoennegrita"/>
          <w:rFonts w:ascii="Helvetica" w:hAnsi="Helvetica" w:cs="Helvetica"/>
          <w:lang w:val="es-PE"/>
        </w:rPr>
        <w:t>controles operacionales y medidas preventivas</w:t>
      </w:r>
      <w:r w:rsidRPr="00080BB4">
        <w:rPr>
          <w:rFonts w:ascii="Helvetica" w:hAnsi="Helvetica" w:cs="Helvetica"/>
          <w:lang w:val="es-PE"/>
        </w:rPr>
        <w:t>, las cuales tienen como finalidad reducir la exposición a riesgos y fortalecer la protección de trabajadores, equipos e instalaciones. Estas expresiones aparecen frecuentemente en procedimientos de trabajo seguro, análisis de riesgos, programas de inspección y planes de seguridad ocupacional.</w:t>
      </w:r>
    </w:p>
    <w:p w14:paraId="5336986B"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 xml:space="preserve">Otro aspecto relevante corresponde a la terminología utilizada para describir </w:t>
      </w:r>
      <w:r w:rsidRPr="00080BB4">
        <w:rPr>
          <w:rStyle w:val="Textoennegrita"/>
          <w:rFonts w:ascii="Helvetica" w:hAnsi="Helvetica" w:cs="Helvetica"/>
          <w:lang w:val="es-PE"/>
        </w:rPr>
        <w:t>condiciones y actos que pueden afectar la seguridad laboral</w:t>
      </w:r>
      <w:r w:rsidRPr="00080BB4">
        <w:rPr>
          <w:rFonts w:ascii="Helvetica" w:hAnsi="Helvetica" w:cs="Helvetica"/>
          <w:lang w:val="es-PE"/>
        </w:rPr>
        <w:t>. Los sistemas preventivos modernos consideran la identificación de situaciones que podrían incrementar la probabilidad de incidentes o accidentes. Como resultado, los procedimientos corporativos utilizan conceptos específicos para documentar observaciones, desviaciones, incumplimientos y oportunidades de mejora relacionadas con la gestión de la seguridad.</w:t>
      </w:r>
    </w:p>
    <w:p w14:paraId="70823049"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investigación de incidentes también incorpora una amplia variedad de términos técnicos destinados a describir eventos, causas, consecuencias y acciones correctivas. Esta terminología permite registrar información de manera uniforme y facilita el análisis de situaciones que requieren medidas preventivas para evitar recurrencias dentro de la organización.</w:t>
      </w:r>
    </w:p>
    <w:p w14:paraId="4D83648B"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En los sectores de minería, construcción e industria es habitual encontrar documentación relacionada con permisos de trabajo, actividades de alto riesgo, trabajos en altura, espacios confinados, energías peligrosas, excavaciones, izaje de cargas y operación de maquinaria. Cada uno de estos procesos utiliza vocabulario específico que forma parte de la terminología internacional de seguridad ocupacional y que aparece con frecuencia en procedimientos y manuales técnicos.</w:t>
      </w:r>
    </w:p>
    <w:p w14:paraId="44B5046F"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implementación de sistemas de gestión basados en estándares internacionales también ha favorecido la adopción de conceptos comunes utilizados por organizaciones de diferentes países. Como consecuencia, numerosos términos relacionados con liderazgo en seguridad, cultura preventiva, gestión de riesgos, mejora continua y cumplimiento normativo mantienen una presencia constante dentro de la documentación corporativa y técnica.</w:t>
      </w:r>
    </w:p>
    <w:p w14:paraId="6F77EB4A"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transformación tecnológica de los procesos productivos ha incorporado además nuevos conceptos vinculados con automatización, monitoreo remoto, control digital de operaciones y gestión integrada de riesgos. Estas innovaciones han ampliado el vocabulario utilizado en seguridad ocupacional y han generado la necesidad de comprender terminología especializada asociada a las nuevas tecnologías aplicadas a la prevención y protección laboral.</w:t>
      </w:r>
    </w:p>
    <w:p w14:paraId="668A7555" w14:textId="77777777" w:rsidR="00080BB4" w:rsidRPr="00080BB4" w:rsidRDefault="00080BB4" w:rsidP="00080BB4">
      <w:pPr>
        <w:pStyle w:val="NormalWeb"/>
        <w:spacing w:line="360" w:lineRule="auto"/>
        <w:ind w:firstLine="720"/>
        <w:rPr>
          <w:rFonts w:ascii="Helvetica" w:hAnsi="Helvetica" w:cs="Helvetica"/>
          <w:lang w:val="es-PE"/>
        </w:rPr>
      </w:pPr>
      <w:r w:rsidRPr="00080BB4">
        <w:rPr>
          <w:rFonts w:ascii="Helvetica" w:hAnsi="Helvetica" w:cs="Helvetica"/>
          <w:lang w:val="es-PE"/>
        </w:rPr>
        <w:t>La comprensión de la terminología de seguridad ocupacional facilita la interpretación de procedimientos, manuales, reportes, programas preventivos y documentación técnica utilizada para proteger la integridad de las personas y garantizar el desarrollo seguro de las actividades laborales. Este vocabulario constituye una base fundamental para comprender los sistemas de seguridad modernos y para acceder a información especializada empleada en los sectores de minería, construcción e industria.</w:t>
      </w:r>
    </w:p>
    <w:p w14:paraId="6D90BEC4" w14:textId="77777777" w:rsidR="00855E2F" w:rsidRPr="00855E2F" w:rsidRDefault="00855E2F" w:rsidP="00855E2F">
      <w:pPr>
        <w:pStyle w:val="Ttulo2"/>
        <w:spacing w:line="360" w:lineRule="auto"/>
        <w:rPr>
          <w:rFonts w:ascii="Helvetica" w:hAnsi="Helvetica" w:cs="Helvetica"/>
          <w:color w:val="auto"/>
          <w:sz w:val="28"/>
          <w:szCs w:val="28"/>
          <w:lang w:val="es-PE"/>
        </w:rPr>
      </w:pPr>
      <w:r w:rsidRPr="00855E2F">
        <w:rPr>
          <w:rStyle w:val="Textoennegrita"/>
          <w:rFonts w:ascii="Helvetica" w:hAnsi="Helvetica" w:cs="Helvetica"/>
          <w:color w:val="auto"/>
          <w:sz w:val="28"/>
          <w:szCs w:val="28"/>
          <w:lang w:val="es-PE"/>
        </w:rPr>
        <w:t>3.2. Equipos de Protección Personal (EPP)</w:t>
      </w:r>
    </w:p>
    <w:p w14:paraId="64F357C4"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Los </w:t>
      </w:r>
      <w:r w:rsidRPr="00855E2F">
        <w:rPr>
          <w:rStyle w:val="Textoennegrita"/>
          <w:rFonts w:ascii="Helvetica" w:hAnsi="Helvetica" w:cs="Helvetica"/>
          <w:lang w:val="es-PE"/>
        </w:rPr>
        <w:t>Equipos de Protección Personal (EPP)</w:t>
      </w:r>
      <w:r w:rsidRPr="00855E2F">
        <w:rPr>
          <w:rFonts w:ascii="Helvetica" w:hAnsi="Helvetica" w:cs="Helvetica"/>
          <w:lang w:val="es-PE"/>
        </w:rPr>
        <w:t xml:space="preserve"> constituyen uno de los elementos más importantes dentro de los sistemas de seguridad y salud ocupacional. Su finalidad principal es proteger a los trabajadores frente a riesgos que no pueden ser eliminados completamente mediante controles de ingeniería, medidas administrativas o procedimientos operativos. La utilización adecuada de estos equipos contribuye a reducir la probabilidad de lesiones, enfermedades ocupacionales y otras consecuencias derivadas de la exposición a condiciones peligrosas presentes en los entornos de trabajo.</w:t>
      </w:r>
    </w:p>
    <w:p w14:paraId="667AF010"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En actividades relacionadas con minería, construcción, industria, energía, mantenimiento, transporte y operaciones especializadas, los EPP forman parte de los requisitos básicos establecidos para el desarrollo seguro de las tareas. Como consecuencia, gran parte de la documentación técnica, procedimientos corporativos, manuales de seguridad e instructivos operativos incorpora terminología específica relacionada con la selección, uso, inspección y mantenimiento de estos elementos de protección.</w:t>
      </w:r>
    </w:p>
    <w:p w14:paraId="15588B4E"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terminología asociada a los equipos de protección personal es ampliamente utilizada a nivel internacional y aparece con frecuencia en manuales de fabricantes, fichas técnicas, procedimientos de trabajo seguro, programas de capacitación y sistemas de gestión de seguridad. La comprensión de este vocabulario facilita la interpretación de requisitos preventivos y contribuye a una mejor identificación de los elementos necesarios para controlar determinados riesgos ocupacionales.</w:t>
      </w:r>
    </w:p>
    <w:p w14:paraId="00E4DB9F"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 </w:t>
      </w:r>
      <w:r w:rsidRPr="00855E2F">
        <w:rPr>
          <w:rStyle w:val="Textoennegrita"/>
          <w:rFonts w:ascii="Helvetica" w:hAnsi="Helvetica" w:cs="Helvetica"/>
          <w:lang w:val="es-PE"/>
        </w:rPr>
        <w:t>protección de la cabeza</w:t>
      </w:r>
      <w:r w:rsidRPr="00855E2F">
        <w:rPr>
          <w:rFonts w:ascii="Helvetica" w:hAnsi="Helvetica" w:cs="Helvetica"/>
          <w:lang w:val="es-PE"/>
        </w:rPr>
        <w:t xml:space="preserve"> constituye uno de los aspectos fundamentales dentro de los programas de seguridad laboral. Los equipos destinados a esta finalidad están diseñados para reducir los efectos de impactos, golpes, caída de objetos y otros riesgos presentes en diferentes actividades operativas. La documentación relacionada con estos elementos utiliza terminología específica para describir características de diseño, niveles de protección, componentes y requisitos de utilización.</w:t>
      </w:r>
    </w:p>
    <w:p w14:paraId="66CA23A6"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Otro grupo importante corresponde a los equipos destinados a la </w:t>
      </w:r>
      <w:r w:rsidRPr="00855E2F">
        <w:rPr>
          <w:rStyle w:val="Textoennegrita"/>
          <w:rFonts w:ascii="Helvetica" w:hAnsi="Helvetica" w:cs="Helvetica"/>
          <w:lang w:val="es-PE"/>
        </w:rPr>
        <w:t>protección ocular y facial</w:t>
      </w:r>
      <w:r w:rsidRPr="00855E2F">
        <w:rPr>
          <w:rFonts w:ascii="Helvetica" w:hAnsi="Helvetica" w:cs="Helvetica"/>
          <w:lang w:val="es-PE"/>
        </w:rPr>
        <w:t>. En numerosos procesos industriales y de construcción existen riesgos asociados a partículas proyectadas, salpicaduras de sustancias, radiaciones, polvo en suspensión y otros factores que pueden afectar la visión o generar lesiones en el rostro. Los procedimientos de seguridad incorporan vocabulario técnico utilizado para identificar dispositivos de protección adecuados para cada condición de trabajo.</w:t>
      </w:r>
    </w:p>
    <w:p w14:paraId="73C67CAE"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 </w:t>
      </w:r>
      <w:r w:rsidRPr="00855E2F">
        <w:rPr>
          <w:rStyle w:val="Textoennegrita"/>
          <w:rFonts w:ascii="Helvetica" w:hAnsi="Helvetica" w:cs="Helvetica"/>
          <w:lang w:val="es-PE"/>
        </w:rPr>
        <w:t>protección auditiva</w:t>
      </w:r>
      <w:r w:rsidRPr="00855E2F">
        <w:rPr>
          <w:rFonts w:ascii="Helvetica" w:hAnsi="Helvetica" w:cs="Helvetica"/>
          <w:lang w:val="es-PE"/>
        </w:rPr>
        <w:t xml:space="preserve"> también representa un componente esencial en ambientes donde existen niveles elevados de ruido generados por maquinaria, equipos de procesamiento, herramientas de impacto o sistemas de transporte. La terminología relacionada con estos equipos aparece frecuentemente en evaluaciones de riesgo ocupacional, programas de conservación auditiva y documentación preventiva.</w:t>
      </w:r>
    </w:p>
    <w:p w14:paraId="20AA21AA"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Asimismo, la </w:t>
      </w:r>
      <w:r w:rsidRPr="00855E2F">
        <w:rPr>
          <w:rStyle w:val="Textoennegrita"/>
          <w:rFonts w:ascii="Helvetica" w:hAnsi="Helvetica" w:cs="Helvetica"/>
          <w:lang w:val="es-PE"/>
        </w:rPr>
        <w:t>protección respiratoria</w:t>
      </w:r>
      <w:r w:rsidRPr="00855E2F">
        <w:rPr>
          <w:rFonts w:ascii="Helvetica" w:hAnsi="Helvetica" w:cs="Helvetica"/>
          <w:lang w:val="es-PE"/>
        </w:rPr>
        <w:t xml:space="preserve"> constituye un aspecto crítico en actividades donde pueden existir partículas suspendidas, gases, vapores, humos, nieblas o atmósferas potencialmente peligrosas. La documentación técnica utiliza una amplia variedad de términos para describir equipos respiratorios, niveles de filtración, condiciones de uso y criterios de selección aplicables a diferentes escenarios operativos.</w:t>
      </w:r>
    </w:p>
    <w:p w14:paraId="39DA3360"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 </w:t>
      </w:r>
      <w:r w:rsidRPr="00855E2F">
        <w:rPr>
          <w:rStyle w:val="Textoennegrita"/>
          <w:rFonts w:ascii="Helvetica" w:hAnsi="Helvetica" w:cs="Helvetica"/>
          <w:lang w:val="es-PE"/>
        </w:rPr>
        <w:t>protección de las manos</w:t>
      </w:r>
      <w:r w:rsidRPr="00855E2F">
        <w:rPr>
          <w:rFonts w:ascii="Helvetica" w:hAnsi="Helvetica" w:cs="Helvetica"/>
          <w:lang w:val="es-PE"/>
        </w:rPr>
        <w:t xml:space="preserve"> es otro elemento ampliamente abordado dentro de los programas de seguridad. Diversas actividades laborales exponen a los trabajadores a riesgos mecánicos, químicos, térmicos, eléctricos y biológicos, lo que requiere la utilización de equipos diseñados específicamente para reducir la posibilidad de lesiones. La terminología asociada a estos elementos aparece de manera frecuente en procedimientos de trabajo y fichas técnicas de productos especializados.</w:t>
      </w:r>
    </w:p>
    <w:p w14:paraId="02F1C1B2"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Los equipos destinados a la </w:t>
      </w:r>
      <w:r w:rsidRPr="00855E2F">
        <w:rPr>
          <w:rStyle w:val="Textoennegrita"/>
          <w:rFonts w:ascii="Helvetica" w:hAnsi="Helvetica" w:cs="Helvetica"/>
          <w:lang w:val="es-PE"/>
        </w:rPr>
        <w:t>protección de los pies y extremidades inferiores</w:t>
      </w:r>
      <w:r w:rsidRPr="00855E2F">
        <w:rPr>
          <w:rFonts w:ascii="Helvetica" w:hAnsi="Helvetica" w:cs="Helvetica"/>
          <w:lang w:val="es-PE"/>
        </w:rPr>
        <w:t xml:space="preserve"> cumplen un papel fundamental en entornos donde existen riesgos relacionados con golpes, aplastamientos, perforaciones, superficies resbaladizas o exposición a sustancias peligrosas. La documentación técnica utiliza nomenclaturas específicas para identificar características de protección, materiales de fabricación y requisitos operativos asociados a este tipo de equipos.</w:t>
      </w:r>
    </w:p>
    <w:p w14:paraId="0FA078A6"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En actividades desarrolladas en altura o en situaciones donde existe riesgo de caída, la protección contra caídas constituye una de las áreas más importantes de la seguridad ocupacional. Sistemas de sujeción, dispositivos de detención de caídas y otros componentes especializados forman parte de una terminología ampliamente utilizada en procedimientos de trabajo seguro y documentación relacionada con actividades de alto riesgo.</w:t>
      </w:r>
    </w:p>
    <w:p w14:paraId="1A412784"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correcta utilización de los EPP requiere además actividades periódicas de inspección, limpieza, almacenamiento, mantenimiento y reemplazo. Por esta razón, los fabricantes proporcionan manuales, fichas técnicas e instrucciones específicas que incorporan terminología relacionada con la conservación y vida útil de los equipos. La comprensión de estos conceptos permite interpretar adecuadamente la información técnica y contribuir al uso seguro de los elementos de protección.</w:t>
      </w:r>
    </w:p>
    <w:p w14:paraId="5095A7B4"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creciente evolución tecnológica ha permitido el desarrollo de equipos cada vez más especializados, incorporando materiales avanzados, diseños ergonómicos y sistemas inteligentes orientados a mejorar la protección de los trabajadores. Como resultado, el vocabulario relacionado con los EPP continúa ampliándose y mantiene una presencia constante dentro de la documentación técnica utilizada en organizaciones de diferentes sectores productivos.</w:t>
      </w:r>
    </w:p>
    <w:p w14:paraId="184F7970"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comprensión de la terminología asociada a los equipos de protección personal facilita la interpretación de procedimientos de seguridad, especificaciones técnicas, programas preventivos y documentación corporativa relacionada con la protección de las personas. Este conocimiento constituye una herramienta fundamental para acceder a información especializada utilizada en los sectores de minería, construcción e industria, donde la seguridad ocupacional representa un componente esencial de las operaciones.</w:t>
      </w:r>
    </w:p>
    <w:p w14:paraId="30EBDFFC" w14:textId="77777777" w:rsidR="00855E2F" w:rsidRPr="00855E2F" w:rsidRDefault="00855E2F" w:rsidP="00855E2F">
      <w:pPr>
        <w:pStyle w:val="Ttulo2"/>
        <w:spacing w:line="360" w:lineRule="auto"/>
        <w:rPr>
          <w:rFonts w:ascii="Helvetica" w:hAnsi="Helvetica" w:cs="Helvetica"/>
          <w:color w:val="auto"/>
          <w:sz w:val="28"/>
          <w:szCs w:val="28"/>
          <w:lang w:val="es-PE"/>
        </w:rPr>
      </w:pPr>
      <w:r w:rsidRPr="00855E2F">
        <w:rPr>
          <w:rStyle w:val="Textoennegrita"/>
          <w:rFonts w:ascii="Helvetica" w:hAnsi="Helvetica" w:cs="Helvetica"/>
          <w:color w:val="auto"/>
          <w:sz w:val="28"/>
          <w:szCs w:val="28"/>
          <w:lang w:val="es-PE"/>
        </w:rPr>
        <w:t>3.3. Señales, advertencias y avisos de seguridad</w:t>
      </w:r>
    </w:p>
    <w:p w14:paraId="63FC83E9" w14:textId="1DB3D745" w:rsid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Las </w:t>
      </w:r>
      <w:r w:rsidRPr="00855E2F">
        <w:rPr>
          <w:rStyle w:val="Textoennegrita"/>
          <w:rFonts w:ascii="Helvetica" w:hAnsi="Helvetica" w:cs="Helvetica"/>
          <w:lang w:val="es-PE"/>
        </w:rPr>
        <w:t>señales, advertencias y avisos de seguridad</w:t>
      </w:r>
      <w:r w:rsidRPr="00855E2F">
        <w:rPr>
          <w:rFonts w:ascii="Helvetica" w:hAnsi="Helvetica" w:cs="Helvetica"/>
          <w:lang w:val="es-PE"/>
        </w:rPr>
        <w:t xml:space="preserve"> constituyen herramientas fundamentales para comunicar información preventiva dentro de los entornos laborales. Su principal función es alertar a las personas sobre la existencia de peligros, establecer restricciones, indicar acciones obligatorias y proporcionar instrucciones destinadas a proteger la integridad de los trabajadores, los equipos, las instalaciones y el medio ambiente. Debido a su importancia dentro de los sistemas de gestión de seguridad y salud ocupacional, la señalización forma parte de los requisitos aplicados en actividades de minería, construcción, industria, energía, transporte y numerosos sectores productivos.</w:t>
      </w:r>
    </w:p>
    <w:p w14:paraId="17563EB9" w14:textId="384FA146" w:rsidR="00855E2F" w:rsidRPr="00855E2F" w:rsidRDefault="00855E2F" w:rsidP="00855E2F">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61EAD371" wp14:editId="716377A4">
            <wp:extent cx="4107481" cy="254000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8765" cy="2540794"/>
                    </a:xfrm>
                    <a:prstGeom prst="rect">
                      <a:avLst/>
                    </a:prstGeom>
                  </pic:spPr>
                </pic:pic>
              </a:graphicData>
            </a:graphic>
          </wp:inline>
        </w:drawing>
      </w:r>
    </w:p>
    <w:p w14:paraId="695D78C7"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comunicación visual de riesgos permite transmitir información de manera rápida y efectiva, incluso en situaciones donde las condiciones operativas requieren una identificación inmediata de peligros potenciales. Por esta razón, las organizaciones utilizan sistemas de señalización normalizados que facilitan el reconocimiento de mensajes preventivos independientemente del idioma o del nivel de experiencia de los trabajadores.</w:t>
      </w:r>
    </w:p>
    <w:p w14:paraId="41EF6327"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terminología asociada a la señalización de seguridad aparece frecuentemente en procedimientos operativos, manuales corporativos, programas de capacitación, planes de emergencia, evaluaciones de riesgos y documentación técnica relacionada con la prevención de accidentes. La comprensión de este vocabulario facilita la interpretación de instrucciones preventivas y contribuye a fortalecer las condiciones de trabajo seguro dentro de las organizaciones.</w:t>
      </w:r>
    </w:p>
    <w:p w14:paraId="17BBA87C"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Las </w:t>
      </w:r>
      <w:r w:rsidRPr="00855E2F">
        <w:rPr>
          <w:rStyle w:val="Textoennegrita"/>
          <w:rFonts w:ascii="Helvetica" w:hAnsi="Helvetica" w:cs="Helvetica"/>
          <w:lang w:val="es-PE"/>
        </w:rPr>
        <w:t>señales de prohibición</w:t>
      </w:r>
      <w:r w:rsidRPr="00855E2F">
        <w:rPr>
          <w:rFonts w:ascii="Helvetica" w:hAnsi="Helvetica" w:cs="Helvetica"/>
          <w:lang w:val="es-PE"/>
        </w:rPr>
        <w:t xml:space="preserve"> son utilizadas para indicar acciones que no deben realizarse debido a los riesgos que podrían generar para las personas o las instalaciones. Estas señales permiten comunicar restricciones relacionadas con el acceso a determinadas áreas, el uso de equipos, la manipulación de materiales o la ejecución de actividades que podrían incrementar la probabilidad de incidentes. La documentación de seguridad incorpora terminología específica para describir estas condiciones y garantizar su correcta aplicación dentro de los entornos laborales.</w:t>
      </w:r>
    </w:p>
    <w:p w14:paraId="153B644E"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Otro grupo importante corresponde a las </w:t>
      </w:r>
      <w:r w:rsidRPr="00855E2F">
        <w:rPr>
          <w:rStyle w:val="Textoennegrita"/>
          <w:rFonts w:ascii="Helvetica" w:hAnsi="Helvetica" w:cs="Helvetica"/>
          <w:lang w:val="es-PE"/>
        </w:rPr>
        <w:t>señales de advertencia</w:t>
      </w:r>
      <w:r w:rsidRPr="00855E2F">
        <w:rPr>
          <w:rFonts w:ascii="Helvetica" w:hAnsi="Helvetica" w:cs="Helvetica"/>
          <w:lang w:val="es-PE"/>
        </w:rPr>
        <w:t>, cuyo objetivo es alertar sobre la presencia de peligros o condiciones que requieren precaución especial. Estas señales pueden estar relacionadas con riesgos eléctricos, superficies resbaladizas, sustancias peligrosas, maquinaria en movimiento, caída de objetos, altas temperaturas, atmósferas peligrosas y otras situaciones que exigen medidas preventivas específicas. La comprensión de la terminología utilizada en estas advertencias resulta esencial para interpretar adecuadamente la información de seguridad.</w:t>
      </w:r>
    </w:p>
    <w:p w14:paraId="2283D436"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Las </w:t>
      </w:r>
      <w:r w:rsidRPr="00855E2F">
        <w:rPr>
          <w:rStyle w:val="Textoennegrita"/>
          <w:rFonts w:ascii="Helvetica" w:hAnsi="Helvetica" w:cs="Helvetica"/>
          <w:lang w:val="es-PE"/>
        </w:rPr>
        <w:t>señales de obligación</w:t>
      </w:r>
      <w:r w:rsidRPr="00855E2F">
        <w:rPr>
          <w:rFonts w:ascii="Helvetica" w:hAnsi="Helvetica" w:cs="Helvetica"/>
          <w:lang w:val="es-PE"/>
        </w:rPr>
        <w:t xml:space="preserve"> comunican acciones que deben ser cumplidas para garantizar la protección de las personas durante la ejecución de actividades laborales. Entre los mensajes más habituales se encuentran aquellos relacionados con el uso obligatorio de equipos de protección personal, cumplimiento de procedimientos específicos y aplicación de controles destinados a reducir la exposición a riesgos operacionales. Este tipo de señalización forma parte habitual de los sistemas preventivos implementados en las organizaciones.</w:t>
      </w:r>
    </w:p>
    <w:p w14:paraId="3670E739"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Asimismo, las </w:t>
      </w:r>
      <w:r w:rsidRPr="00855E2F">
        <w:rPr>
          <w:rStyle w:val="Textoennegrita"/>
          <w:rFonts w:ascii="Helvetica" w:hAnsi="Helvetica" w:cs="Helvetica"/>
          <w:lang w:val="es-PE"/>
        </w:rPr>
        <w:t>señales informativas y de emergencia</w:t>
      </w:r>
      <w:r w:rsidRPr="00855E2F">
        <w:rPr>
          <w:rFonts w:ascii="Helvetica" w:hAnsi="Helvetica" w:cs="Helvetica"/>
          <w:lang w:val="es-PE"/>
        </w:rPr>
        <w:t xml:space="preserve"> permiten identificar rutas de evacuación, puntos de reunión, equipos de respuesta ante emergencias, estaciones de primeros auxilios, sistemas contra incendios y otros recursos destinados a la protección de las personas. Estas señales cumplen una función fundamental durante situaciones críticas y forman parte de los planes de respuesta implementados en instalaciones industriales, mineras y de construcción.</w:t>
      </w:r>
    </w:p>
    <w:p w14:paraId="246333C0"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Los </w:t>
      </w:r>
      <w:r w:rsidRPr="00855E2F">
        <w:rPr>
          <w:rStyle w:val="Textoennegrita"/>
          <w:rFonts w:ascii="Helvetica" w:hAnsi="Helvetica" w:cs="Helvetica"/>
          <w:lang w:val="es-PE"/>
        </w:rPr>
        <w:t>avisos de seguridad</w:t>
      </w:r>
      <w:r w:rsidRPr="00855E2F">
        <w:rPr>
          <w:rFonts w:ascii="Helvetica" w:hAnsi="Helvetica" w:cs="Helvetica"/>
          <w:lang w:val="es-PE"/>
        </w:rPr>
        <w:t xml:space="preserve"> complementan la señalización mediante mensajes escritos que proporcionan información más detallada sobre riesgos específicos, condiciones operativas y medidas preventivas aplicables a determinadas actividades. Estos avisos suelen encontrarse en equipos, tableros eléctricos, áreas de almacenamiento, zonas restringidas, instalaciones industriales y documentos técnicos relacionados con la operación y el mantenimiento.</w:t>
      </w:r>
    </w:p>
    <w:p w14:paraId="0CC50F84"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documentación emitida por fabricantes también incorpora advertencias y avisos destinados a comunicar riesgos asociados al uso de maquinaria, herramientas, equipos y sistemas tecnológicos. Manuales de operación, fichas técnicas e instructivos de mantenimiento utilizan terminología específica para informar sobre condiciones de uso seguro, limitaciones operativas y recomendaciones preventivas que deben ser consideradas durante la ejecución de tareas.</w:t>
      </w:r>
    </w:p>
    <w:p w14:paraId="7EF0E85B"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creciente internacionalización de las actividades productivas ha favorecido la adopción de sistemas de señalización basados en criterios estandarizados y terminología reconocida a nivel mundial. Como resultado, muchas señales y advertencias incorporan palabras, expresiones y nomenclaturas en inglés que son utilizadas de manera habitual en documentación técnica y procedimientos de seguridad aplicados por organizaciones de diferentes países.</w:t>
      </w:r>
    </w:p>
    <w:p w14:paraId="7B0EEE1B"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Las tecnologías digitales también han ampliado las formas de comunicación preventiva mediante sistemas electrónicos de monitoreo, paneles informativos, alarmas automatizadas y plataformas de gestión de riesgos. Estos recursos utilizan terminología específica relacionada con condiciones de alerta, eventos críticos y medidas de control, reforzando la importancia de comprender el vocabulario asociado a la seguridad ocupacional.</w:t>
      </w:r>
    </w:p>
    <w:p w14:paraId="06D1762D"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correcta interpretación de señales, advertencias y avisos de seguridad contribuye a la prevención de accidentes, facilita el cumplimiento de procedimientos operativos y fortalece la cultura preventiva dentro de las organizaciones. La comprensión de esta terminología permite acceder con mayor facilidad a documentación especializada y favorece la identificación de información relevante para el desarrollo seguro de actividades en los sectores de minería, construcción e industria.</w:t>
      </w:r>
    </w:p>
    <w:p w14:paraId="032A6BB8" w14:textId="77777777" w:rsidR="00855E2F" w:rsidRPr="00855E2F" w:rsidRDefault="00855E2F" w:rsidP="00855E2F">
      <w:pPr>
        <w:pStyle w:val="Ttulo2"/>
        <w:spacing w:line="360" w:lineRule="auto"/>
        <w:rPr>
          <w:rFonts w:ascii="Helvetica" w:hAnsi="Helvetica" w:cs="Helvetica"/>
          <w:color w:val="auto"/>
          <w:sz w:val="28"/>
          <w:szCs w:val="28"/>
          <w:lang w:val="es-PE"/>
        </w:rPr>
      </w:pPr>
      <w:r w:rsidRPr="00855E2F">
        <w:rPr>
          <w:rStyle w:val="Textoennegrita"/>
          <w:rFonts w:ascii="Helvetica" w:hAnsi="Helvetica" w:cs="Helvetica"/>
          <w:color w:val="auto"/>
          <w:sz w:val="28"/>
          <w:szCs w:val="28"/>
          <w:lang w:val="es-PE"/>
        </w:rPr>
        <w:t>3.4. Peligros, riesgos y medidas de control</w:t>
      </w:r>
    </w:p>
    <w:p w14:paraId="0D7324E0"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 identificación de </w:t>
      </w:r>
      <w:r w:rsidRPr="00855E2F">
        <w:rPr>
          <w:rStyle w:val="Textoennegrita"/>
          <w:rFonts w:ascii="Helvetica" w:hAnsi="Helvetica" w:cs="Helvetica"/>
          <w:lang w:val="es-PE"/>
        </w:rPr>
        <w:t>peligros, riesgos y medidas de control</w:t>
      </w:r>
      <w:r w:rsidRPr="00855E2F">
        <w:rPr>
          <w:rFonts w:ascii="Helvetica" w:hAnsi="Helvetica" w:cs="Helvetica"/>
          <w:lang w:val="es-PE"/>
        </w:rPr>
        <w:t xml:space="preserve"> constituye uno de los componentes más importantes dentro de los sistemas de seguridad y salud ocupacional. Todas las actividades laborales, independientemente de su nivel de complejidad, pueden presentar condiciones o situaciones capaces de afectar la integridad de las personas, los equipos, las instalaciones, la continuidad operativa o el medio ambiente. Por esta razón, las organizaciones implementan procedimientos destinados a reconocer los peligros existentes, evaluar los riesgos asociados y establecer controles adecuados para reducir la probabilidad de incidentes y accidentes.</w:t>
      </w:r>
    </w:p>
    <w:p w14:paraId="155A4D3E"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En los sectores de minería, construcción e industria, la gestión de riesgos forma parte integral de las operaciones diarias. La documentación técnica utilizada en estas actividades incorpora una amplia variedad de términos y expresiones relacionados con la prevención, evaluación y control de condiciones peligrosas. La comprensión de esta terminología facilita la interpretación de procedimientos de seguridad, análisis de riesgos, permisos de trabajo, manuales operativos y programas preventivos desarrollados por las organizaciones.</w:t>
      </w:r>
    </w:p>
    <w:p w14:paraId="4451FFEA"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Un </w:t>
      </w:r>
      <w:r w:rsidRPr="00855E2F">
        <w:rPr>
          <w:rStyle w:val="Textoennegrita"/>
          <w:rFonts w:ascii="Helvetica" w:hAnsi="Helvetica" w:cs="Helvetica"/>
          <w:lang w:val="es-PE"/>
        </w:rPr>
        <w:t>peligro</w:t>
      </w:r>
      <w:r w:rsidRPr="00855E2F">
        <w:rPr>
          <w:rFonts w:ascii="Helvetica" w:hAnsi="Helvetica" w:cs="Helvetica"/>
          <w:lang w:val="es-PE"/>
        </w:rPr>
        <w:t xml:space="preserve"> puede entenderse como cualquier fuente, situación o condición con potencial de causar daño a las personas, afectar equipos e instalaciones o generar impactos negativos sobre el entorno de trabajo. Los peligros pueden estar presentes en equipos en movimiento, sistemas eléctricos, trabajos en altura, sustancias químicas, espacios confinados, herramientas manuales, condiciones ambientales adversas y numerosas actividades desarrolladas dentro de los procesos productivos.</w:t>
      </w:r>
    </w:p>
    <w:p w14:paraId="18D39D49"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Los peligros se clasifican generalmente en diferentes categorías según su naturaleza. Entre los más comunes se encuentran los peligros mecánicos, eléctricos, físicos, químicos, biológicos, ergonómicos y psicosociales. Cada uno de ellos presenta características particulares y requiere medidas específicas para controlar su impacto dentro de las operaciones. La documentación técnica relacionada con la seguridad utiliza terminología especializada para identificar y describir estas condiciones de manera uniforme.</w:t>
      </w:r>
    </w:p>
    <w:p w14:paraId="0945B4DE"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El concepto de </w:t>
      </w:r>
      <w:r w:rsidRPr="00855E2F">
        <w:rPr>
          <w:rStyle w:val="Textoennegrita"/>
          <w:rFonts w:ascii="Helvetica" w:hAnsi="Helvetica" w:cs="Helvetica"/>
          <w:lang w:val="es-PE"/>
        </w:rPr>
        <w:t>riesgo</w:t>
      </w:r>
      <w:r w:rsidRPr="00855E2F">
        <w:rPr>
          <w:rFonts w:ascii="Helvetica" w:hAnsi="Helvetica" w:cs="Helvetica"/>
          <w:lang w:val="es-PE"/>
        </w:rPr>
        <w:t xml:space="preserve"> se encuentra asociado a la posibilidad de que un peligro genere consecuencias negativas durante el desarrollo de una actividad. La evaluación de riesgos considera factores como la probabilidad de ocurrencia de un evento no deseado y la severidad de las consecuencias que podrían producirse. Esta metodología permite establecer prioridades de intervención y determinar los controles más adecuados para cada situación.</w:t>
      </w:r>
    </w:p>
    <w:p w14:paraId="523856BB"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Las organizaciones utilizan diferentes herramientas para evaluar riesgos, incluyendo inspecciones de seguridad, observaciones preventivas, matrices de evaluación, análisis de tareas críticas y revisiones operativas. Estos procesos generan documentación técnica que incorpora terminología específica destinada a describir escenarios de riesgo, niveles de exposición y medidas de mitigación aplicables a cada actividad.</w:t>
      </w:r>
    </w:p>
    <w:p w14:paraId="5664129B"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Las </w:t>
      </w:r>
      <w:r w:rsidRPr="00855E2F">
        <w:rPr>
          <w:rStyle w:val="Textoennegrita"/>
          <w:rFonts w:ascii="Helvetica" w:hAnsi="Helvetica" w:cs="Helvetica"/>
          <w:lang w:val="es-PE"/>
        </w:rPr>
        <w:t>medidas de control</w:t>
      </w:r>
      <w:r w:rsidRPr="00855E2F">
        <w:rPr>
          <w:rFonts w:ascii="Helvetica" w:hAnsi="Helvetica" w:cs="Helvetica"/>
          <w:lang w:val="es-PE"/>
        </w:rPr>
        <w:t xml:space="preserve"> representan las acciones implementadas para eliminar peligros o reducir los riesgos a niveles aceptables. La gestión moderna de la seguridad utiliza una jerarquía de controles ampliamente reconocida a nivel internacional, la cual establece diferentes estrategias para proteger a los trabajadores y minimizar la exposición a condiciones peligrosas.</w:t>
      </w:r>
    </w:p>
    <w:p w14:paraId="582AB9DF"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Entre las medidas más efectivas se encuentran la eliminación de peligros y la sustitución de procesos, materiales o equipos por alternativas más seguras. Cuando estas opciones no son viables, se aplican controles de ingeniería destinados a modificar instalaciones, incorporar dispositivos de protección o rediseñar procesos con el objetivo de reducir la exposición a riesgos operacionales.</w:t>
      </w:r>
    </w:p>
    <w:p w14:paraId="7A29799F"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Otro grupo importante corresponde a los </w:t>
      </w:r>
      <w:r w:rsidRPr="00855E2F">
        <w:rPr>
          <w:rStyle w:val="Textoennegrita"/>
          <w:rFonts w:ascii="Helvetica" w:hAnsi="Helvetica" w:cs="Helvetica"/>
          <w:lang w:val="es-PE"/>
        </w:rPr>
        <w:t>controles administrativos</w:t>
      </w:r>
      <w:r w:rsidRPr="00855E2F">
        <w:rPr>
          <w:rFonts w:ascii="Helvetica" w:hAnsi="Helvetica" w:cs="Helvetica"/>
          <w:lang w:val="es-PE"/>
        </w:rPr>
        <w:t>, que incluyen procedimientos de trabajo, programas de capacitación, permisos operativos, supervisión de actividades, señalización preventiva y sistemas de gestión destinados a fortalecer el cumplimiento de las medidas de seguridad establecidas por la organización.</w:t>
      </w:r>
    </w:p>
    <w:p w14:paraId="242BD242"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 xml:space="preserve">Los </w:t>
      </w:r>
      <w:r w:rsidRPr="00855E2F">
        <w:rPr>
          <w:rStyle w:val="Textoennegrita"/>
          <w:rFonts w:ascii="Helvetica" w:hAnsi="Helvetica" w:cs="Helvetica"/>
          <w:lang w:val="es-PE"/>
        </w:rPr>
        <w:t>equipos de protección personal</w:t>
      </w:r>
      <w:r w:rsidRPr="00855E2F">
        <w:rPr>
          <w:rFonts w:ascii="Helvetica" w:hAnsi="Helvetica" w:cs="Helvetica"/>
          <w:lang w:val="es-PE"/>
        </w:rPr>
        <w:t xml:space="preserve"> constituyen una medida complementaria utilizada cuando los riesgos no pueden ser eliminados completamente mediante otros controles. Su función consiste en proporcionar una barrera de protección frente a peligros específicos presentes en el entorno laboral. La documentación relacionada con estos equipos utiliza terminología ampliamente reconocida dentro de la gestión de seguridad ocupacional.</w:t>
      </w:r>
    </w:p>
    <w:p w14:paraId="402DED71"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identificación de peligros y riesgos también se encuentra estrechamente vinculada con actividades de inspección y monitoreo permanente. Las organizaciones realizan evaluaciones periódicas para detectar cambios en las condiciones operativas, verificar la efectividad de los controles implementados y promover acciones de mejora continua orientadas a fortalecer la prevención de incidentes.</w:t>
      </w:r>
    </w:p>
    <w:p w14:paraId="3CFADC1F"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Los procesos de investigación de incidentes generan igualmente información relevante para la gestión de riesgos. El análisis de eventos ocurridos permite identificar causas, factores contribuyentes y oportunidades de mejora que pueden incorporarse a los sistemas preventivos con el propósito de evitar situaciones similares en el futuro.</w:t>
      </w:r>
    </w:p>
    <w:p w14:paraId="7EDB6374"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creciente incorporación de tecnologías digitales ha permitido desarrollar herramientas avanzadas para la gestión de riesgos, incluyendo sistemas de monitoreo en tiempo real, plataformas de análisis de datos, sensores inteligentes y aplicaciones destinadas a mejorar la identificación temprana de condiciones peligrosas. Estas innovaciones han ampliado la terminología utilizada en el ámbito de la seguridad ocupacional y forman parte de la documentación técnica empleada actualmente por numerosas organizaciones.</w:t>
      </w:r>
    </w:p>
    <w:p w14:paraId="4183634F" w14:textId="77777777" w:rsidR="00855E2F" w:rsidRPr="00855E2F" w:rsidRDefault="00855E2F" w:rsidP="00855E2F">
      <w:pPr>
        <w:pStyle w:val="NormalWeb"/>
        <w:spacing w:line="360" w:lineRule="auto"/>
        <w:ind w:firstLine="720"/>
        <w:rPr>
          <w:rFonts w:ascii="Helvetica" w:hAnsi="Helvetica" w:cs="Helvetica"/>
          <w:lang w:val="es-PE"/>
        </w:rPr>
      </w:pPr>
      <w:r w:rsidRPr="00855E2F">
        <w:rPr>
          <w:rFonts w:ascii="Helvetica" w:hAnsi="Helvetica" w:cs="Helvetica"/>
          <w:lang w:val="es-PE"/>
        </w:rPr>
        <w:t>La comprensión de los conceptos relacionados con peligros, riesgos y medidas de control facilita la interpretación de procedimientos de seguridad, programas preventivos, evaluaciones técnicas y documentación especializada utilizada en minería, construcción e industria. Este conocimiento permite reconocer la importancia de la gestión preventiva como elemento fundamental para proteger a las personas, optimizar las operaciones y fortalecer la cultura de seguridad dentro de los entornos laborales.</w:t>
      </w:r>
    </w:p>
    <w:p w14:paraId="59B150B0" w14:textId="77777777" w:rsidR="00ED6397" w:rsidRPr="00ED6397" w:rsidRDefault="00ED6397" w:rsidP="00ED6397">
      <w:pPr>
        <w:pStyle w:val="Ttulo2"/>
        <w:spacing w:line="360" w:lineRule="auto"/>
        <w:rPr>
          <w:rFonts w:ascii="Helvetica" w:hAnsi="Helvetica" w:cs="Helvetica"/>
          <w:color w:val="auto"/>
          <w:sz w:val="28"/>
          <w:szCs w:val="28"/>
          <w:lang w:val="es-PE"/>
        </w:rPr>
      </w:pPr>
      <w:r w:rsidRPr="00ED6397">
        <w:rPr>
          <w:rStyle w:val="Textoennegrita"/>
          <w:rFonts w:ascii="Helvetica" w:hAnsi="Helvetica" w:cs="Helvetica"/>
          <w:color w:val="auto"/>
          <w:sz w:val="28"/>
          <w:szCs w:val="28"/>
          <w:lang w:val="es-PE"/>
        </w:rPr>
        <w:t>3.5. Terminología aplicada a incidentes y emergencias</w:t>
      </w:r>
    </w:p>
    <w:p w14:paraId="02714955"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Los incidentes y las emergencias forman parte de los escenarios que pueden presentarse en cualquier entorno laboral, independientemente del sector económico o de la naturaleza de las actividades desarrolladas. Por esta razón, las organizaciones implementan procedimientos, planes de respuesta y sistemas de gestión destinados a prevenir eventos no deseados, minimizar sus consecuencias y garantizar una actuación oportuna cuando se producen situaciones que pueden afectar a las personas, las instalaciones, los equipos o el medio ambiente. La documentación relacionada con estos procesos utiliza una terminología técnica específica que constituye una parte importante del vocabulario de seguridad y salud ocupacional.</w:t>
      </w:r>
    </w:p>
    <w:p w14:paraId="4F16E9BD"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 xml:space="preserve">La comprensión de la </w:t>
      </w:r>
      <w:r w:rsidRPr="00ED6397">
        <w:rPr>
          <w:rStyle w:val="Textoennegrita"/>
          <w:rFonts w:ascii="Helvetica" w:hAnsi="Helvetica" w:cs="Helvetica"/>
          <w:lang w:val="es-PE"/>
        </w:rPr>
        <w:t>terminología aplicada a incidentes y emergencias</w:t>
      </w:r>
      <w:r w:rsidRPr="00ED6397">
        <w:rPr>
          <w:rFonts w:ascii="Helvetica" w:hAnsi="Helvetica" w:cs="Helvetica"/>
          <w:lang w:val="es-PE"/>
        </w:rPr>
        <w:t xml:space="preserve"> facilita la interpretación de procedimientos de respuesta, reportes de eventos, planes de contingencia, investigaciones internas y documentación preventiva utilizada en minería, construcción, industria, energía, transporte y otros sectores productivos. Gran parte de este vocabulario mantiene una estructura estandarizada debido a la necesidad de establecer criterios uniformes para la gestión de situaciones críticas.</w:t>
      </w:r>
    </w:p>
    <w:p w14:paraId="3D11E9C7" w14:textId="37A7ACE1" w:rsid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 xml:space="preserve">Dentro de la gestión de seguridad ocupacional, el término </w:t>
      </w:r>
      <w:r w:rsidRPr="00ED6397">
        <w:rPr>
          <w:rStyle w:val="Textoennegrita"/>
          <w:rFonts w:ascii="Helvetica" w:hAnsi="Helvetica" w:cs="Helvetica"/>
          <w:lang w:val="es-PE"/>
        </w:rPr>
        <w:t>incidente</w:t>
      </w:r>
      <w:r w:rsidRPr="00ED6397">
        <w:rPr>
          <w:rFonts w:ascii="Helvetica" w:hAnsi="Helvetica" w:cs="Helvetica"/>
          <w:lang w:val="es-PE"/>
        </w:rPr>
        <w:t xml:space="preserve"> se utiliza para describir un evento no planificado que tiene el potencial de generar consecuencias negativas sobre las personas, los activos o las operaciones. La documentación técnica emplea diferentes categorías para clasificar estos eventos según sus características, nivel de impacto y consecuencias asociadas. La correcta interpretación de esta terminología permite comprender los mecanismos utilizados por las organizaciones para registrar, analizar y gestionar situaciones operativas relevantes.</w:t>
      </w:r>
    </w:p>
    <w:p w14:paraId="36A011D9" w14:textId="769F0DD7" w:rsidR="00ED6397" w:rsidRPr="00ED6397" w:rsidRDefault="00ED6397" w:rsidP="00ED6397">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4EE2FB0C" wp14:editId="6045CE64">
            <wp:extent cx="2143125" cy="214312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4">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73425A45"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Los sistemas de gestión de seguridad también incorporan terminología relacionada con eventos que generan lesiones, daños materiales, interrupciones operativas o afectaciones ambientales. Estos conceptos aparecen frecuentemente en reportes internos, investigaciones de causas, programas de mejora continua y procedimientos destinados a fortalecer la prevención de futuros eventos.</w:t>
      </w:r>
    </w:p>
    <w:p w14:paraId="538E073F"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La identificación y análisis de incidentes requiere el uso de vocabulario asociado a la recopilación de información, evaluación de evidencias, determinación de causas y establecimiento de acciones correctivas o preventivas. Estas expresiones forman parte habitual de metodologías utilizadas para comprender las circunstancias que contribuyeron a la ocurrencia de un evento y para implementar medidas orientadas a evitar situaciones similares en el futuro.</w:t>
      </w:r>
    </w:p>
    <w:p w14:paraId="0AB8D13C"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 xml:space="preserve">Por otro lado, el concepto de </w:t>
      </w:r>
      <w:r w:rsidRPr="00ED6397">
        <w:rPr>
          <w:rStyle w:val="Textoennegrita"/>
          <w:rFonts w:ascii="Helvetica" w:hAnsi="Helvetica" w:cs="Helvetica"/>
          <w:lang w:val="es-PE"/>
        </w:rPr>
        <w:t>emergencia</w:t>
      </w:r>
      <w:r w:rsidRPr="00ED6397">
        <w:rPr>
          <w:rFonts w:ascii="Helvetica" w:hAnsi="Helvetica" w:cs="Helvetica"/>
          <w:lang w:val="es-PE"/>
        </w:rPr>
        <w:t xml:space="preserve"> se relaciona con situaciones que requieren una respuesta inmediata debido a la existencia de riesgos que pueden afectar significativamente la seguridad de las personas, la continuidad de las operaciones o la integridad de las instalaciones. La documentación especializada utiliza terminología específica para describir diferentes tipos de emergencias y las acciones necesarias para controlar sus efectos de manera eficiente.</w:t>
      </w:r>
    </w:p>
    <w:p w14:paraId="6F3F9A00"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Las organizaciones desarrollan planes de emergencia que incorporan vocabulario técnico relacionado con evacuación, comunicación de eventos, coordinación de recursos, activación de protocolos, control de situaciones críticas y recuperación operativa. Esta terminología aparece en procedimientos corporativos, simulacros, programas de capacitación y sistemas de gestión orientados a fortalecer la capacidad de respuesta ante eventos imprevistos.</w:t>
      </w:r>
    </w:p>
    <w:p w14:paraId="7603DC78"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 xml:space="preserve">Otro componente importante corresponde a la terminología utilizada en </w:t>
      </w:r>
      <w:r w:rsidRPr="00ED6397">
        <w:rPr>
          <w:rStyle w:val="Textoennegrita"/>
          <w:rFonts w:ascii="Helvetica" w:hAnsi="Helvetica" w:cs="Helvetica"/>
          <w:lang w:val="es-PE"/>
        </w:rPr>
        <w:t>sistemas de comunicación de emergencias</w:t>
      </w:r>
      <w:r w:rsidRPr="00ED6397">
        <w:rPr>
          <w:rFonts w:ascii="Helvetica" w:hAnsi="Helvetica" w:cs="Helvetica"/>
          <w:lang w:val="es-PE"/>
        </w:rPr>
        <w:t>, donde la claridad y precisión de los mensajes resulta fundamental para garantizar una respuesta adecuada. Los procedimientos operativos utilizan expresiones estandarizadas destinadas a transmitir información relacionada con incidentes, condiciones peligrosas, requerimientos de apoyo y acciones de control que deben ejecutarse durante una situación crítica.</w:t>
      </w:r>
    </w:p>
    <w:p w14:paraId="0D2DEC25"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La documentación relacionada con incendios, derrames de sustancias, fallas operativas, fenómenos naturales, emergencias médicas y otras situaciones de riesgo incorpora vocabulario especializado utilizado para describir condiciones, recursos disponibles, equipos de respuesta y procedimientos aplicables a cada escenario. La comprensión de estos términos facilita la interpretación de planes de contingencia y documentación preventiva.</w:t>
      </w:r>
    </w:p>
    <w:p w14:paraId="35C9075B"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Asimismo, la gestión de emergencias utiliza terminología asociada a brigadas de respuesta, primeros auxilios, sistemas contra incendios, rutas de evacuación, puntos de reunión y mecanismos de coordinación operativa. Estas expresiones forman parte de la información utilizada por las organizaciones para proteger a las personas y reducir el impacto de eventos que puedan comprometer la seguridad o la continuidad de las operaciones.</w:t>
      </w:r>
    </w:p>
    <w:p w14:paraId="7C2C0592"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La evolución de las tecnologías de gestión también ha incorporado nuevos conceptos relacionados con monitoreo remoto, sistemas automatizados de alerta, plataformas digitales de respuesta y herramientas de comunicación utilizadas para gestionar situaciones de emergencia de manera más eficiente. Como resultado, el vocabulario técnico asociado a incidentes y emergencias continúa ampliándose dentro de los entornos laborales modernos.</w:t>
      </w:r>
    </w:p>
    <w:p w14:paraId="3FDEB83C"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Los organismos reguladores, las empresas internacionales y los fabricantes de equipos especializados utilizan terminología común para describir procedimientos de respuesta, criterios de actuación y medidas preventivas relacionadas con incidentes y emergencias. Esta estandarización favorece la comunicación efectiva entre diferentes organizaciones y facilita la interpretación de documentación técnica elaborada en distintos contextos operativos.</w:t>
      </w:r>
    </w:p>
    <w:p w14:paraId="5E4EBBEC" w14:textId="77777777" w:rsidR="00ED6397" w:rsidRPr="00ED6397" w:rsidRDefault="00ED6397" w:rsidP="00ED6397">
      <w:pPr>
        <w:pStyle w:val="NormalWeb"/>
        <w:spacing w:line="360" w:lineRule="auto"/>
        <w:ind w:firstLine="720"/>
        <w:rPr>
          <w:rFonts w:ascii="Helvetica" w:hAnsi="Helvetica" w:cs="Helvetica"/>
          <w:lang w:val="es-PE"/>
        </w:rPr>
      </w:pPr>
      <w:r w:rsidRPr="00ED6397">
        <w:rPr>
          <w:rFonts w:ascii="Helvetica" w:hAnsi="Helvetica" w:cs="Helvetica"/>
          <w:lang w:val="es-PE"/>
        </w:rPr>
        <w:t>La comprensión de la terminología aplicada a incidentes y emergencias permite interpretar procedimientos de seguridad, planes de contingencia, reportes operativos y documentación especializada utilizada para gestionar eventos críticos. Este conocimiento fortalece la capacidad de consulta de información técnica y contribuye a comprender los mecanismos empleados por las organizaciones para proteger a las personas, los recursos y las operaciones en los sectores de minería, construcción e industria.</w:t>
      </w:r>
    </w:p>
    <w:p w14:paraId="75C30FCB" w14:textId="710BC75D" w:rsidR="00080BB4" w:rsidRDefault="00080BB4" w:rsidP="00EA4532">
      <w:pPr>
        <w:pStyle w:val="NormalWeb"/>
        <w:rPr>
          <w:rFonts w:ascii="Helvetica" w:hAnsi="Helvetica" w:cs="Arial"/>
          <w:b/>
          <w:bCs/>
          <w:lang w:val="uk-UA"/>
        </w:rPr>
      </w:pPr>
    </w:p>
    <w:p w14:paraId="6BEC3058" w14:textId="5F07A005" w:rsidR="00ED6397" w:rsidRDefault="00ED6397" w:rsidP="00EA4532">
      <w:pPr>
        <w:pStyle w:val="NormalWeb"/>
        <w:rPr>
          <w:rFonts w:ascii="Helvetica" w:hAnsi="Helvetica" w:cs="Arial"/>
          <w:b/>
          <w:bCs/>
          <w:lang w:val="uk-UA"/>
        </w:rPr>
      </w:pPr>
    </w:p>
    <w:p w14:paraId="4292C9FD" w14:textId="145BD783" w:rsidR="00ED6397" w:rsidRDefault="00ED6397" w:rsidP="00EA4532">
      <w:pPr>
        <w:pStyle w:val="NormalWeb"/>
        <w:rPr>
          <w:rFonts w:ascii="Helvetica" w:hAnsi="Helvetica" w:cs="Arial"/>
          <w:b/>
          <w:bCs/>
          <w:lang w:val="uk-UA"/>
        </w:rPr>
      </w:pPr>
    </w:p>
    <w:p w14:paraId="226785F2" w14:textId="788A6815" w:rsidR="00ED6397" w:rsidRDefault="00ED6397" w:rsidP="00EA4532">
      <w:pPr>
        <w:pStyle w:val="NormalWeb"/>
        <w:rPr>
          <w:rFonts w:ascii="Helvetica" w:hAnsi="Helvetica" w:cs="Arial"/>
          <w:b/>
          <w:bCs/>
          <w:lang w:val="uk-UA"/>
        </w:rPr>
      </w:pPr>
    </w:p>
    <w:p w14:paraId="70C7DF4B" w14:textId="3ECE2F37" w:rsidR="00ED6397" w:rsidRDefault="00ED6397" w:rsidP="00EA4532">
      <w:pPr>
        <w:pStyle w:val="NormalWeb"/>
        <w:rPr>
          <w:rFonts w:ascii="Helvetica" w:hAnsi="Helvetica" w:cs="Arial"/>
          <w:b/>
          <w:bCs/>
          <w:lang w:val="uk-UA"/>
        </w:rPr>
      </w:pPr>
    </w:p>
    <w:p w14:paraId="06F62B46" w14:textId="2CE6CB30" w:rsidR="00ED6397" w:rsidRDefault="00ED6397" w:rsidP="00EA4532">
      <w:pPr>
        <w:pStyle w:val="NormalWeb"/>
        <w:rPr>
          <w:rFonts w:ascii="Helvetica" w:hAnsi="Helvetica" w:cs="Arial"/>
          <w:b/>
          <w:bCs/>
          <w:lang w:val="uk-UA"/>
        </w:rPr>
      </w:pPr>
    </w:p>
    <w:p w14:paraId="2D0DB11A" w14:textId="015002EC" w:rsidR="00ED6397" w:rsidRDefault="00ED6397" w:rsidP="00EA4532">
      <w:pPr>
        <w:pStyle w:val="NormalWeb"/>
        <w:rPr>
          <w:rFonts w:ascii="Helvetica" w:hAnsi="Helvetica" w:cs="Arial"/>
          <w:b/>
          <w:bCs/>
          <w:lang w:val="uk-UA"/>
        </w:rPr>
      </w:pPr>
    </w:p>
    <w:p w14:paraId="758CCE5B" w14:textId="35D562DC" w:rsidR="00ED6397" w:rsidRDefault="00ED6397" w:rsidP="00EA4532">
      <w:pPr>
        <w:pStyle w:val="NormalWeb"/>
        <w:rPr>
          <w:rFonts w:ascii="Helvetica" w:hAnsi="Helvetica" w:cs="Arial"/>
          <w:b/>
          <w:bCs/>
          <w:lang w:val="uk-UA"/>
        </w:rPr>
      </w:pPr>
    </w:p>
    <w:p w14:paraId="563E6338" w14:textId="32713842" w:rsidR="00ED6397" w:rsidRDefault="00ED6397" w:rsidP="00EA4532">
      <w:pPr>
        <w:pStyle w:val="NormalWeb"/>
        <w:rPr>
          <w:rFonts w:ascii="Helvetica" w:hAnsi="Helvetica" w:cs="Arial"/>
          <w:b/>
          <w:bCs/>
          <w:lang w:val="uk-UA"/>
        </w:rPr>
      </w:pPr>
    </w:p>
    <w:p w14:paraId="3C87F872" w14:textId="4752F74B" w:rsidR="00ED6397" w:rsidRDefault="00ED6397" w:rsidP="00EA4532">
      <w:pPr>
        <w:pStyle w:val="NormalWeb"/>
        <w:rPr>
          <w:rFonts w:ascii="Helvetica" w:hAnsi="Helvetica" w:cs="Arial"/>
          <w:b/>
          <w:bCs/>
          <w:lang w:val="uk-UA"/>
        </w:rPr>
      </w:pPr>
    </w:p>
    <w:p w14:paraId="54E5D5D5" w14:textId="10492133" w:rsidR="00ED6397" w:rsidRDefault="00ED6397" w:rsidP="00EA4532">
      <w:pPr>
        <w:pStyle w:val="NormalWeb"/>
        <w:rPr>
          <w:rFonts w:ascii="Helvetica" w:hAnsi="Helvetica" w:cs="Arial"/>
          <w:b/>
          <w:bCs/>
          <w:lang w:val="uk-UA"/>
        </w:rPr>
      </w:pPr>
    </w:p>
    <w:p w14:paraId="608B6CAE" w14:textId="5FD5302B" w:rsidR="00ED6397" w:rsidRDefault="00ED6397" w:rsidP="00EA4532">
      <w:pPr>
        <w:pStyle w:val="NormalWeb"/>
        <w:rPr>
          <w:rFonts w:ascii="Helvetica" w:hAnsi="Helvetica" w:cs="Arial"/>
          <w:b/>
          <w:bCs/>
          <w:lang w:val="uk-UA"/>
        </w:rPr>
      </w:pPr>
    </w:p>
    <w:p w14:paraId="10A5BD1D" w14:textId="003D0B5D" w:rsidR="00ED6397" w:rsidRDefault="00ED6397" w:rsidP="00EA4532">
      <w:pPr>
        <w:pStyle w:val="NormalWeb"/>
        <w:rPr>
          <w:rFonts w:ascii="Helvetica" w:hAnsi="Helvetica" w:cs="Arial"/>
          <w:b/>
          <w:bCs/>
          <w:lang w:val="uk-UA"/>
        </w:rPr>
      </w:pPr>
    </w:p>
    <w:p w14:paraId="40E99DFE" w14:textId="5D5EDD62" w:rsidR="006A6942" w:rsidRDefault="006A6942" w:rsidP="00EA4532">
      <w:pPr>
        <w:pStyle w:val="NormalWeb"/>
        <w:rPr>
          <w:rFonts w:ascii="Helvetica" w:hAnsi="Helvetica" w:cs="Arial"/>
          <w:b/>
          <w:bCs/>
          <w:lang w:val="uk-UA"/>
        </w:rPr>
      </w:pPr>
    </w:p>
    <w:p w14:paraId="1B5FE51A" w14:textId="77777777" w:rsidR="006A6942" w:rsidRDefault="006A6942" w:rsidP="00EA4532">
      <w:pPr>
        <w:pStyle w:val="NormalWeb"/>
        <w:rPr>
          <w:rFonts w:ascii="Helvetica" w:hAnsi="Helvetica" w:cs="Arial"/>
          <w:b/>
          <w:bCs/>
          <w:lang w:val="uk-UA"/>
        </w:rPr>
      </w:pPr>
    </w:p>
    <w:p w14:paraId="4DBF4977" w14:textId="3E7236FE" w:rsidR="00ED6397" w:rsidRDefault="00ED6397" w:rsidP="00EA4532">
      <w:pPr>
        <w:pStyle w:val="NormalWeb"/>
        <w:rPr>
          <w:rFonts w:ascii="Helvetica" w:hAnsi="Helvetica" w:cs="Arial"/>
          <w:b/>
          <w:bCs/>
          <w:lang w:val="uk-UA"/>
        </w:rPr>
      </w:pPr>
    </w:p>
    <w:p w14:paraId="0DC2EA4E" w14:textId="77777777" w:rsidR="00FB76FB" w:rsidRPr="00FB76FB" w:rsidRDefault="00FB76FB" w:rsidP="00FB76FB">
      <w:pPr>
        <w:pStyle w:val="Ttulo1"/>
        <w:spacing w:line="360" w:lineRule="auto"/>
        <w:rPr>
          <w:rFonts w:ascii="Helvetica" w:hAnsi="Helvetica" w:cs="Helvetica"/>
          <w:color w:val="auto"/>
          <w:lang w:val="es-PE"/>
        </w:rPr>
      </w:pPr>
      <w:r w:rsidRPr="00FB76FB">
        <w:rPr>
          <w:rStyle w:val="Textoennegrita"/>
          <w:rFonts w:ascii="Helvetica" w:hAnsi="Helvetica" w:cs="Helvetica"/>
          <w:color w:val="auto"/>
          <w:lang w:val="es-PE"/>
        </w:rPr>
        <w:t>4. Herramientas, Equipos y Procesos Operativos</w:t>
      </w:r>
    </w:p>
    <w:p w14:paraId="09A36F55" w14:textId="6661E86D" w:rsid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Las actividades desarrolladas en los sectores de minería, construcción e industria dependen de la utilización permanente de herramientas, equipos, sistemas tecnológicos y procesos operativos que permiten ejecutar tareas de manera eficiente, segura y conforme a los objetivos establecidos por cada organización. La comprensión de la terminología relacionada con estos elementos constituye una parte fundamental del inglés técnico ocupacional, ya que gran parte de la documentación especializada empleada en los entornos laborales incorpora vocabulario específico asociado a su funcionamiento, mantenimiento y aplicación práctica.</w:t>
      </w:r>
    </w:p>
    <w:p w14:paraId="551E88AB" w14:textId="3C200348" w:rsidR="00FB76FB" w:rsidRPr="00FB76FB" w:rsidRDefault="00FB76FB" w:rsidP="00FB76FB">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74F51F6C" wp14:editId="15F39175">
            <wp:extent cx="3961882" cy="2565400"/>
            <wp:effectExtent l="0" t="0" r="63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rotWithShape="1">
                    <a:blip r:embed="rId15" cstate="print">
                      <a:extLst>
                        <a:ext uri="{28A0092B-C50C-407E-A947-70E740481C1C}">
                          <a14:useLocalDpi xmlns:a14="http://schemas.microsoft.com/office/drawing/2010/main" val="0"/>
                        </a:ext>
                      </a:extLst>
                    </a:blip>
                    <a:srcRect b="12040"/>
                    <a:stretch/>
                  </pic:blipFill>
                  <pic:spPr bwMode="auto">
                    <a:xfrm>
                      <a:off x="0" y="0"/>
                      <a:ext cx="3962400" cy="2565735"/>
                    </a:xfrm>
                    <a:prstGeom prst="rect">
                      <a:avLst/>
                    </a:prstGeom>
                    <a:ln>
                      <a:noFill/>
                    </a:ln>
                    <a:extLst>
                      <a:ext uri="{53640926-AAD7-44D8-BBD7-CCE9431645EC}">
                        <a14:shadowObscured xmlns:a14="http://schemas.microsoft.com/office/drawing/2010/main"/>
                      </a:ext>
                    </a:extLst>
                  </pic:spPr>
                </pic:pic>
              </a:graphicData>
            </a:graphic>
          </wp:inline>
        </w:drawing>
      </w:r>
    </w:p>
    <w:p w14:paraId="5DF2BDCF"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la actualidad, la mayoría de los fabricantes de maquinaria, equipos industriales, instrumentos de medición y sistemas automatizados elaboran manuales, fichas técnicas, procedimientos operativos y documentación de soporte utilizando terminología técnica reconocida internacionalmente. Como consecuencia, numerosas expresiones y conceptos relacionados con herramientas y equipos mantienen su denominación original en inglés o incorporan nomenclaturas ampliamente utilizadas en diferentes países y sectores productivos.</w:t>
      </w:r>
    </w:p>
    <w:p w14:paraId="4468954D"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Las </w:t>
      </w:r>
      <w:r w:rsidRPr="00FB76FB">
        <w:rPr>
          <w:rStyle w:val="Textoennegrita"/>
          <w:rFonts w:ascii="Helvetica" w:hAnsi="Helvetica" w:cs="Helvetica"/>
          <w:lang w:val="es-PE"/>
        </w:rPr>
        <w:t>herramientas de trabajo</w:t>
      </w:r>
      <w:r w:rsidRPr="00FB76FB">
        <w:rPr>
          <w:rFonts w:ascii="Helvetica" w:hAnsi="Helvetica" w:cs="Helvetica"/>
          <w:lang w:val="es-PE"/>
        </w:rPr>
        <w:t xml:space="preserve"> representan uno de los recursos más utilizados dentro de las operaciones diarias. Desde herramientas manuales básicas hasta equipos especializados de alta precisión, estos elementos permiten ejecutar actividades relacionadas con montaje, inspección, mantenimiento, reparación, instalación y control de procesos. La documentación técnica asociada a estas herramientas utiliza terminología específica destinada a describir características, aplicaciones, procedimientos de uso y requisitos de seguridad.</w:t>
      </w:r>
    </w:p>
    <w:p w14:paraId="7B348269"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Por otro lado, los </w:t>
      </w:r>
      <w:r w:rsidRPr="00FB76FB">
        <w:rPr>
          <w:rStyle w:val="Textoennegrita"/>
          <w:rFonts w:ascii="Helvetica" w:hAnsi="Helvetica" w:cs="Helvetica"/>
          <w:lang w:val="es-PE"/>
        </w:rPr>
        <w:t>equipos operativos</w:t>
      </w:r>
      <w:r w:rsidRPr="00FB76FB">
        <w:rPr>
          <w:rFonts w:ascii="Helvetica" w:hAnsi="Helvetica" w:cs="Helvetica"/>
          <w:lang w:val="es-PE"/>
        </w:rPr>
        <w:t xml:space="preserve"> están diseñados para desarrollar funciones más complejas dentro de los procesos productivos. Maquinaria pesada, sistemas de transporte, equipos de procesamiento, instalaciones industriales, sistemas eléctricos y tecnologías automatizadas forman parte de la infraestructura utilizada para transformar recursos, movilizar materiales y ejecutar actividades especializadas. La comprensión de la terminología asociada a estos equipos facilita la interpretación de manuales, diagramas, especificaciones técnicas y procedimientos de operación.</w:t>
      </w:r>
    </w:p>
    <w:p w14:paraId="287BF56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creciente incorporación de tecnología ha generado una expansión significativa del vocabulario relacionado con sistemas electrónicos, sensores, dispositivos de monitoreo, plataformas digitales y herramientas de automatización. Estos recursos forman parte de los procesos modernos de producción y mantenimiento, requiriendo una familiarización constante con terminología técnica utilizada por fabricantes, desarrolladores de tecnología y organizaciones especializadas.</w:t>
      </w:r>
    </w:p>
    <w:p w14:paraId="368127D6"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procesos operativos</w:t>
      </w:r>
      <w:r w:rsidRPr="00FB76FB">
        <w:rPr>
          <w:rFonts w:ascii="Helvetica" w:hAnsi="Helvetica" w:cs="Helvetica"/>
          <w:lang w:val="es-PE"/>
        </w:rPr>
        <w:t xml:space="preserve"> constituyen el conjunto de actividades organizadas que permiten transformar recursos, generar productos, prestar servicios y garantizar la continuidad de las operaciones. Cada proceso está compuesto por diferentes etapas que requieren procedimientos específicos, controles operativos y criterios técnicos destinados a asegurar resultados eficientes y seguros. La documentación utilizada para describir estos procesos incorpora vocabulario especializado relacionado con planificación, ejecución, supervisión, monitoreo y control de actividades.</w:t>
      </w:r>
    </w:p>
    <w:p w14:paraId="13E20CEB"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Dentro de los entornos industriales y mineros es habitual encontrar procedimientos detallados destinados a regular la operación de equipos, la ejecución de tareas críticas y la coordinación de recursos. Estos documentos utilizan terminología estandarizada para describir secuencias operativas, responsabilidades, condiciones de funcionamiento y requisitos de seguridad aplicables a cada actividad.</w:t>
      </w:r>
    </w:p>
    <w:p w14:paraId="6216547B"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Otro aspecto importante corresponde a la identificación de </w:t>
      </w:r>
      <w:r w:rsidRPr="00FB76FB">
        <w:rPr>
          <w:rStyle w:val="Textoennegrita"/>
          <w:rFonts w:ascii="Helvetica" w:hAnsi="Helvetica" w:cs="Helvetica"/>
          <w:lang w:val="es-PE"/>
        </w:rPr>
        <w:t>componentes y sistemas básicos</w:t>
      </w:r>
      <w:r w:rsidRPr="00FB76FB">
        <w:rPr>
          <w:rFonts w:ascii="Helvetica" w:hAnsi="Helvetica" w:cs="Helvetica"/>
          <w:lang w:val="es-PE"/>
        </w:rPr>
        <w:t xml:space="preserve"> que forman parte de herramientas y equipos de trabajo. Motores, sistemas hidráulicos, componentes eléctricos, mecanismos de transmisión, instrumentos de control y dispositivos de seguridad son descritos mediante una terminología técnica que aparece constantemente en manuales de mantenimiento, catálogos de repuestos y documentación especializada.</w:t>
      </w:r>
    </w:p>
    <w:p w14:paraId="0DB3ECF8"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Asimismo, las actividades de operación y mantenimiento requieren la comprensión de conceptos relacionados con inspección, diagnóstico, reparación, calibración, ajuste y reemplazo de componentes. Estos procesos generan una gran cantidad de documentación técnica que utiliza vocabulario específico para describir condiciones operativas, parámetros de funcionamiento y procedimientos destinados a preservar la confiabilidad de los equipos.</w:t>
      </w:r>
    </w:p>
    <w:p w14:paraId="4A96AA5A"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gestión eficiente de herramientas y equipos también implica el uso de sistemas de control, inventarios, registros operativos y plataformas digitales destinadas a administrar recursos físicos dentro de la organización. Como resultado, la terminología asociada a la gestión de activos forma parte del lenguaje utilizado en áreas de mantenimiento, logística, producción y administración técnica.</w:t>
      </w:r>
    </w:p>
    <w:p w14:paraId="11122ABF"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Los sectores de minería, construcción e industria presentan además particularidades operativas que requieren vocabulario especializado relacionado con maquinaria pesada, equipos móviles, sistemas de extracción, instalaciones de procesamiento, estructuras constructivas, tecnologías de automatización y procesos industriales específicos. Esta terminología permite interpretar documentación técnica desarrollada para atender las necesidades de cada sector productivo.</w:t>
      </w:r>
    </w:p>
    <w:p w14:paraId="00FE920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evolución constante de los procesos tecnológicos y productivos ha generado la incorporación de nuevas herramientas, equipos inteligentes y sistemas de gestión automatizados que continúan ampliando el vocabulario técnico utilizado en los entornos laborales. La capacidad para reconocer y comprender esta terminología facilita el acceso a información especializada y fortalece la interpretación de documentos técnicos utilizados por organizaciones nacionales e internacionales.</w:t>
      </w:r>
    </w:p>
    <w:p w14:paraId="413478DF"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comprensión de los conceptos relacionados con herramientas, equipos y procesos operativos permite interpretar manuales, procedimientos, fichas técnicas, diagramas y documentación especializada utilizada en las operaciones modernas. Este conocimiento constituye una base importante para comprender el funcionamiento de los sistemas productivos y para acceder a información técnica empleada en minería, construcción e industria.</w:t>
      </w:r>
    </w:p>
    <w:p w14:paraId="7DF6984F" w14:textId="77777777" w:rsidR="00FB76FB" w:rsidRPr="00FB76FB" w:rsidRDefault="00FB76FB" w:rsidP="00FB76FB">
      <w:pPr>
        <w:pStyle w:val="Ttulo2"/>
        <w:spacing w:line="360" w:lineRule="auto"/>
        <w:rPr>
          <w:rFonts w:ascii="Helvetica" w:hAnsi="Helvetica" w:cs="Helvetica"/>
          <w:color w:val="auto"/>
          <w:sz w:val="28"/>
          <w:szCs w:val="28"/>
          <w:lang w:val="es-PE"/>
        </w:rPr>
      </w:pPr>
      <w:r w:rsidRPr="00FB76FB">
        <w:rPr>
          <w:rStyle w:val="Textoennegrita"/>
          <w:rFonts w:ascii="Helvetica" w:hAnsi="Helvetica" w:cs="Helvetica"/>
          <w:color w:val="auto"/>
          <w:sz w:val="28"/>
          <w:szCs w:val="28"/>
          <w:lang w:val="es-PE"/>
        </w:rPr>
        <w:t>4.1. Terminología de herramientas y equipos de trabajo</w:t>
      </w:r>
    </w:p>
    <w:p w14:paraId="783E1737"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Las herramientas y los equipos de trabajo constituyen recursos fundamentales para el desarrollo de actividades operativas, productivas, de mantenimiento y de control en los sectores de minería, construcción e industria. Su utilización permite ejecutar tareas de manera eficiente, garantizar la continuidad de los procesos y contribuir al cumplimiento de los objetivos establecidos por las organizaciones. Debido a su importancia dentro de las operaciones, gran parte de la documentación técnica incorpora terminología específica destinada a describir características, aplicaciones, componentes y condiciones de uso de estos recursos.</w:t>
      </w:r>
    </w:p>
    <w:p w14:paraId="010D9763"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comprensión de la </w:t>
      </w:r>
      <w:r w:rsidRPr="00FB76FB">
        <w:rPr>
          <w:rStyle w:val="Textoennegrita"/>
          <w:rFonts w:ascii="Helvetica" w:hAnsi="Helvetica" w:cs="Helvetica"/>
          <w:lang w:val="es-PE"/>
        </w:rPr>
        <w:t>terminología de herramientas y equipos de trabajo</w:t>
      </w:r>
      <w:r w:rsidRPr="00FB76FB">
        <w:rPr>
          <w:rFonts w:ascii="Helvetica" w:hAnsi="Helvetica" w:cs="Helvetica"/>
          <w:lang w:val="es-PE"/>
        </w:rPr>
        <w:t xml:space="preserve"> facilita la interpretación de manuales, procedimientos operativos, instrucciones de mantenimiento, catálogos de fabricantes, fichas técnicas y documentación especializada utilizada en diferentes entornos laborales. Este vocabulario forma parte del lenguaje técnico internacional y aparece con frecuencia en sistemas de gestión, programas de capacitación y plataformas tecnológicas relacionadas con la administración de recursos operativos.</w:t>
      </w:r>
    </w:p>
    <w:p w14:paraId="017574EE"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Las </w:t>
      </w:r>
      <w:r w:rsidRPr="00FB76FB">
        <w:rPr>
          <w:rStyle w:val="Textoennegrita"/>
          <w:rFonts w:ascii="Helvetica" w:hAnsi="Helvetica" w:cs="Helvetica"/>
          <w:lang w:val="es-PE"/>
        </w:rPr>
        <w:t>herramientas de trabajo</w:t>
      </w:r>
      <w:r w:rsidRPr="00FB76FB">
        <w:rPr>
          <w:rFonts w:ascii="Helvetica" w:hAnsi="Helvetica" w:cs="Helvetica"/>
          <w:lang w:val="es-PE"/>
        </w:rPr>
        <w:t xml:space="preserve"> son instrumentos diseñados para facilitar la ejecución de tareas específicas. Dependiendo de la actividad desarrollada, pueden utilizarse para cortar, ajustar, medir, perforar, ensamblar, desmontar, inspeccionar o realizar diversas operaciones relacionadas con la producción y el mantenimiento. La documentación técnica utiliza terminología especializada para identificar estos elementos y describir sus funciones dentro de los procesos de trabajo.</w:t>
      </w:r>
    </w:p>
    <w:p w14:paraId="12137846"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Dentro de los entornos industriales y de construcción es habitual encontrar referencias a herramientas manuales, eléctricas, neumáticas e hidráulicas. Cada categoría posee características particulares y aplicaciones específicas que requieren una nomenclatura técnica diferenciada. El conocimiento de estos términos facilita la consulta de procedimientos operativos y la interpretación de recomendaciones emitidas por fabricantes y proveedores especializados.</w:t>
      </w:r>
    </w:p>
    <w:p w14:paraId="0FF9E20B"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equipos de trabajo</w:t>
      </w:r>
      <w:r w:rsidRPr="00FB76FB">
        <w:rPr>
          <w:rFonts w:ascii="Helvetica" w:hAnsi="Helvetica" w:cs="Helvetica"/>
          <w:lang w:val="es-PE"/>
        </w:rPr>
        <w:t xml:space="preserve"> representan sistemas más complejos destinados a ejecutar funciones productivas, operativas o de soporte dentro de las organizaciones. Estos equipos pueden estar conformados por componentes mecánicos, eléctricos, electrónicos, hidráulicos o automatizados, integrados para desarrollar tareas específicas relacionadas con la transformación de materiales, transporte de recursos, generación de energía o procesamiento de información.</w:t>
      </w:r>
    </w:p>
    <w:p w14:paraId="00618B9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terminología asociada a equipos de trabajo aparece frecuentemente en documentación relacionada con operación, mantenimiento, inspección, monitoreo y control de procesos. Manuales de fabricante, diagramas técnicos y procedimientos operativos utilizan vocabulario especializado para describir capacidades de funcionamiento, parámetros de operación, requisitos de seguridad y condiciones de desempeño de los equipos.</w:t>
      </w:r>
    </w:p>
    <w:p w14:paraId="3933E10D"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Otro aspecto importante corresponde a la identificación de </w:t>
      </w:r>
      <w:r w:rsidRPr="00FB76FB">
        <w:rPr>
          <w:rStyle w:val="Textoennegrita"/>
          <w:rFonts w:ascii="Helvetica" w:hAnsi="Helvetica" w:cs="Helvetica"/>
          <w:lang w:val="es-PE"/>
        </w:rPr>
        <w:t>equipos móviles y maquinaria especializada</w:t>
      </w:r>
      <w:r w:rsidRPr="00FB76FB">
        <w:rPr>
          <w:rFonts w:ascii="Helvetica" w:hAnsi="Helvetica" w:cs="Helvetica"/>
          <w:lang w:val="es-PE"/>
        </w:rPr>
        <w:t>, ampliamente utilizados en minería, construcción y actividades industriales. Estos recursos poseen sistemas complejos que requieren documentación técnica detallada para garantizar una operación segura y eficiente. Como consecuencia, existe una amplia variedad de términos asociados a controles operativos, sistemas de potencia, dispositivos de seguridad y mecanismos de funcionamiento.</w:t>
      </w:r>
    </w:p>
    <w:p w14:paraId="164D87BB"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Asimismo, la creciente automatización de los procesos productivos ha generado la incorporación de terminología relacionada con sensores, dispositivos electrónicos, sistemas de monitoreo, equipos de control y tecnologías digitales. Este vocabulario forma parte de la documentación técnica utilizada para administrar procesos modernos y garantizar la integración eficiente de recursos tecnológicos dentro de las operaciones.</w:t>
      </w:r>
    </w:p>
    <w:p w14:paraId="375CCC8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instrumentos de medición y control</w:t>
      </w:r>
      <w:r w:rsidRPr="00FB76FB">
        <w:rPr>
          <w:rFonts w:ascii="Helvetica" w:hAnsi="Helvetica" w:cs="Helvetica"/>
          <w:lang w:val="es-PE"/>
        </w:rPr>
        <w:t xml:space="preserve"> constituyen otro grupo importante dentro de los equipos de trabajo. Estos dispositivos permiten verificar parámetros operativos, controlar condiciones de funcionamiento y recopilar información necesaria para la toma de decisiones. La terminología asociada a estos instrumentos aparece de manera frecuente en procesos de mantenimiento, control de calidad, monitoreo de operaciones y gestión de activos.</w:t>
      </w:r>
    </w:p>
    <w:p w14:paraId="7E1E33D9"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documentación relacionada con herramientas y equipos también incorpora conceptos vinculados con inspecciones, calibraciones, verificaciones funcionales y actividades de mantenimiento preventivo. Estas acciones requieren el uso de vocabulario técnico específico destinado a describir condiciones operativas, niveles de desempeño y procedimientos orientados a preservar la confiabilidad de los recursos utilizados por la organización.</w:t>
      </w:r>
    </w:p>
    <w:p w14:paraId="67B7F48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Otro componente relevante corresponde a la terminología empleada para identificar accesorios, repuestos y componentes auxiliares utilizados en herramientas y equipos. Catálogos técnicos, listas de materiales, inventarios y sistemas de gestión de mantenimiento utilizan nomenclaturas estandarizadas que permiten clasificar y administrar estos recursos de manera eficiente.</w:t>
      </w:r>
    </w:p>
    <w:p w14:paraId="172BEFA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evolución tecnológica de los sectores productivos ha impulsado el desarrollo de equipos cada vez más sofisticados, incorporando sistemas inteligentes, monitoreo remoto, automatización avanzada y soluciones digitales para la gestión operativa. Como resultado, la terminología relacionada con herramientas y equipos continúa ampliándose y adquiriendo una mayor relevancia dentro del entorno laboral moderno.</w:t>
      </w:r>
    </w:p>
    <w:p w14:paraId="0B94A32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comprensión de la terminología asociada a herramientas y equipos de trabajo facilita la interpretación de documentación técnica, fortalece la capacidad de consulta de información especializada y contribuye a una mejor comprensión de los procesos operativos desarrollados en minería, construcción e industria. Este conocimiento constituye una base importante para acceder a manuales, procedimientos y recursos técnicos utilizados diariamente en los diferentes entornos laborales.</w:t>
      </w:r>
    </w:p>
    <w:p w14:paraId="61077F6C" w14:textId="77777777" w:rsidR="00FB76FB" w:rsidRPr="00FB76FB" w:rsidRDefault="00FB76FB" w:rsidP="00FB76FB">
      <w:pPr>
        <w:pStyle w:val="Ttulo2"/>
        <w:spacing w:line="360" w:lineRule="auto"/>
        <w:rPr>
          <w:rFonts w:ascii="Helvetica" w:hAnsi="Helvetica" w:cs="Helvetica"/>
          <w:color w:val="auto"/>
          <w:sz w:val="28"/>
          <w:szCs w:val="28"/>
          <w:lang w:val="es-PE"/>
        </w:rPr>
      </w:pPr>
      <w:r w:rsidRPr="00FB76FB">
        <w:rPr>
          <w:rStyle w:val="Textoennegrita"/>
          <w:rFonts w:ascii="Helvetica" w:hAnsi="Helvetica" w:cs="Helvetica"/>
          <w:color w:val="auto"/>
          <w:sz w:val="28"/>
          <w:szCs w:val="28"/>
          <w:lang w:val="es-PE"/>
        </w:rPr>
        <w:t>4.2. Partes, componentes y sistemas básicos</w:t>
      </w:r>
    </w:p>
    <w:p w14:paraId="77B044DF"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Las herramientas, máquinas y equipos utilizados en los sectores de minería, construcción e industria están conformados por una amplia variedad de partes, componentes y sistemas que trabajan de manera integrada para cumplir funciones específicas dentro de los procesos operativos. La comprensión de la terminología relacionada con estos elementos permite interpretar con mayor facilidad manuales técnicos, diagramas de funcionamiento, procedimientos de mantenimiento, catálogos de repuestos y documentación especializada elaborada por fabricantes y organizaciones del sector.</w:t>
      </w:r>
    </w:p>
    <w:p w14:paraId="404F1BC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los entornos laborales modernos, la identificación adecuada de partes y componentes resulta fundamental para la operación segura de los equipos, la ejecución de actividades de mantenimiento y la correcta comunicación entre áreas técnicas. Por esta razón, gran parte de la documentación técnica utiliza nomenclaturas estandarizadas destinadas a describir cada elemento que forma parte de un sistema mecánico, eléctrico, hidráulico, neumático o electrónico.</w:t>
      </w:r>
    </w:p>
    <w:p w14:paraId="35E918AD"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Las </w:t>
      </w:r>
      <w:r w:rsidRPr="00FB76FB">
        <w:rPr>
          <w:rStyle w:val="Textoennegrita"/>
          <w:rFonts w:ascii="Helvetica" w:hAnsi="Helvetica" w:cs="Helvetica"/>
          <w:lang w:val="es-PE"/>
        </w:rPr>
        <w:t>partes de un equipo</w:t>
      </w:r>
      <w:r w:rsidRPr="00FB76FB">
        <w:rPr>
          <w:rFonts w:ascii="Helvetica" w:hAnsi="Helvetica" w:cs="Helvetica"/>
          <w:lang w:val="es-PE"/>
        </w:rPr>
        <w:t xml:space="preserve"> corresponden a los elementos físicos que conforman una herramienta, máquina o sistema operativo. Dependiendo de la complejidad del equipo, estas partes pueden cumplir funciones estructurales, mecánicas, eléctricas o de control. Los fabricantes emplean terminología específica para identificar cada componente y facilitar las labores de inspección, reparación, mantenimiento y sustitución cuando sea necesario.</w:t>
      </w:r>
    </w:p>
    <w:p w14:paraId="4A6482F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componentes mecánicos</w:t>
      </w:r>
      <w:r w:rsidRPr="00FB76FB">
        <w:rPr>
          <w:rFonts w:ascii="Helvetica" w:hAnsi="Helvetica" w:cs="Helvetica"/>
          <w:lang w:val="es-PE"/>
        </w:rPr>
        <w:t xml:space="preserve"> constituyen una de las categorías más importantes dentro de los equipos utilizados en actividades productivas. Estos elementos permiten transmitir movimiento, soportar cargas, generar fuerza o controlar mecanismos operativos. La documentación técnica incorpora vocabulario especializado para describir piezas, conjuntos mecánicos y sistemas destinados al funcionamiento de maquinaria y equipos industriales.</w:t>
      </w:r>
    </w:p>
    <w:p w14:paraId="0D00D03E"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Asimismo, los </w:t>
      </w:r>
      <w:r w:rsidRPr="00FB76FB">
        <w:rPr>
          <w:rStyle w:val="Textoennegrita"/>
          <w:rFonts w:ascii="Helvetica" w:hAnsi="Helvetica" w:cs="Helvetica"/>
          <w:lang w:val="es-PE"/>
        </w:rPr>
        <w:t>componentes eléctricos y electrónicos</w:t>
      </w:r>
      <w:r w:rsidRPr="00FB76FB">
        <w:rPr>
          <w:rFonts w:ascii="Helvetica" w:hAnsi="Helvetica" w:cs="Helvetica"/>
          <w:lang w:val="es-PE"/>
        </w:rPr>
        <w:t xml:space="preserve"> desempeñan un papel fundamental en los sistemas modernos de producción y control. Motores, sensores, dispositivos de protección, paneles de control, sistemas de comunicación y equipos de automatización forman parte de una infraestructura tecnológica cada vez más presente en las operaciones industriales y mineras. La terminología asociada a estos elementos aparece frecuentemente en manuales técnicos, diagramas eléctricos y procedimientos de mantenimiento.</w:t>
      </w:r>
    </w:p>
    <w:p w14:paraId="734188D4"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sistemas hidráulicos</w:t>
      </w:r>
      <w:r w:rsidRPr="00FB76FB">
        <w:rPr>
          <w:rFonts w:ascii="Helvetica" w:hAnsi="Helvetica" w:cs="Helvetica"/>
          <w:lang w:val="es-PE"/>
        </w:rPr>
        <w:t xml:space="preserve"> son ampliamente utilizados en maquinaria pesada, equipos móviles, instalaciones industriales y sistemas de transporte de materiales. Estos sistemas permiten transmitir potencia mediante fluidos y son esenciales para el funcionamiento de numerosos equipos utilizados en minería y construcción. La documentación relacionada con estos recursos emplea terminología específica para describir componentes, circuitos, dispositivos de control y condiciones operativas.</w:t>
      </w:r>
    </w:p>
    <w:p w14:paraId="342B1099"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De manera similar, los </w:t>
      </w:r>
      <w:r w:rsidRPr="00FB76FB">
        <w:rPr>
          <w:rStyle w:val="Textoennegrita"/>
          <w:rFonts w:ascii="Helvetica" w:hAnsi="Helvetica" w:cs="Helvetica"/>
          <w:lang w:val="es-PE"/>
        </w:rPr>
        <w:t>sistemas neumáticos</w:t>
      </w:r>
      <w:r w:rsidRPr="00FB76FB">
        <w:rPr>
          <w:rFonts w:ascii="Helvetica" w:hAnsi="Helvetica" w:cs="Helvetica"/>
          <w:lang w:val="es-PE"/>
        </w:rPr>
        <w:t xml:space="preserve"> utilizan aire comprimido para accionar mecanismos y ejecutar diversas funciones dentro de los procesos productivos. Su aplicación es frecuente en líneas de producción, sistemas automatizados, herramientas industriales y equipos de control. La comprensión de la terminología asociada a estos sistemas facilita la interpretación de diagramas, especificaciones técnicas y procedimientos operativos.</w:t>
      </w:r>
    </w:p>
    <w:p w14:paraId="7328807D"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Otro aspecto relevante corresponde a los </w:t>
      </w:r>
      <w:r w:rsidRPr="00FB76FB">
        <w:rPr>
          <w:rStyle w:val="Textoennegrita"/>
          <w:rFonts w:ascii="Helvetica" w:hAnsi="Helvetica" w:cs="Helvetica"/>
          <w:lang w:val="es-PE"/>
        </w:rPr>
        <w:t>sistemas de transmisión y potencia</w:t>
      </w:r>
      <w:r w:rsidRPr="00FB76FB">
        <w:rPr>
          <w:rFonts w:ascii="Helvetica" w:hAnsi="Helvetica" w:cs="Helvetica"/>
          <w:lang w:val="es-PE"/>
        </w:rPr>
        <w:t>, responsables de transferir energía entre diferentes componentes de una máquina o instalación. Estos sistemas permiten que los equipos desarrollen sus funciones de manera eficiente y segura. Los manuales de fabricante utilizan una terminología específica para describir sus componentes, condiciones de funcionamiento y requisitos de mantenimiento.</w:t>
      </w:r>
    </w:p>
    <w:p w14:paraId="73D6437A"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equipos modernos también incorporan </w:t>
      </w:r>
      <w:r w:rsidRPr="00FB76FB">
        <w:rPr>
          <w:rStyle w:val="Textoennegrita"/>
          <w:rFonts w:ascii="Helvetica" w:hAnsi="Helvetica" w:cs="Helvetica"/>
          <w:lang w:val="es-PE"/>
        </w:rPr>
        <w:t>sistemas de control y monitoreo</w:t>
      </w:r>
      <w:r w:rsidRPr="00FB76FB">
        <w:rPr>
          <w:rFonts w:ascii="Helvetica" w:hAnsi="Helvetica" w:cs="Helvetica"/>
          <w:lang w:val="es-PE"/>
        </w:rPr>
        <w:t>, diseñados para supervisar variables operativas, registrar información y optimizar el desempeño de los procesos. La transformación digital ha incrementado significativamente la presencia de estos sistemas, generando una mayor utilización de terminología relacionada con sensores, controladores, interfaces de usuario y plataformas de gestión de datos.</w:t>
      </w:r>
    </w:p>
    <w:p w14:paraId="7DE79A2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Dentro de la documentación técnica es habitual encontrar referencias a </w:t>
      </w:r>
      <w:r w:rsidRPr="00FB76FB">
        <w:rPr>
          <w:rStyle w:val="Textoennegrita"/>
          <w:rFonts w:ascii="Helvetica" w:hAnsi="Helvetica" w:cs="Helvetica"/>
          <w:lang w:val="es-PE"/>
        </w:rPr>
        <w:t>componentes de seguridad</w:t>
      </w:r>
      <w:r w:rsidRPr="00FB76FB">
        <w:rPr>
          <w:rFonts w:ascii="Helvetica" w:hAnsi="Helvetica" w:cs="Helvetica"/>
          <w:lang w:val="es-PE"/>
        </w:rPr>
        <w:t>, cuya función consiste en proteger a los trabajadores, prevenir fallas operativas y minimizar riesgos asociados a la operación de equipos. Estos elementos incluyen dispositivos de protección, sistemas de bloqueo, alarmas, mecanismos de emergencia y otros recursos destinados a fortalecer la seguridad de las operaciones.</w:t>
      </w:r>
    </w:p>
    <w:p w14:paraId="3910B2BD"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correcta identificación de partes y componentes también resulta indispensable para la gestión de repuestos y mantenimiento. Las organizaciones utilizan catálogos técnicos, listas de materiales y sistemas de gestión de activos que incorporan códigos, nomenclaturas y descripciones estandarizadas para facilitar la administración eficiente de equipos e instalaciones.</w:t>
      </w:r>
    </w:p>
    <w:p w14:paraId="50A5D2E7"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evolución tecnológica ha impulsado el desarrollo de sistemas cada vez más complejos e integrados, donde componentes mecánicos, eléctricos, electrónicos y digitales trabajan conjuntamente para mejorar la productividad, la seguridad y la eficiencia operativa. Como consecuencia, el vocabulario técnico relacionado con partes, componentes y sistemas continúa ampliándose y adquiriendo una importancia creciente dentro de los entornos laborales modernos.</w:t>
      </w:r>
    </w:p>
    <w:p w14:paraId="0498C462"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comprensión de esta terminología permite interpretar con mayor precisión la documentación técnica utilizada en minería, construcción e industria, facilitando el acceso a información especializada relacionada con operación, mantenimiento, inspección y gestión de equipos. Este conocimiento constituye una base fundamental para comprender el funcionamiento de los sistemas productivos y desenvolverse adecuadamente en contextos laborales donde el inglés técnico tiene una presencia constante.</w:t>
      </w:r>
    </w:p>
    <w:p w14:paraId="17013DBF" w14:textId="77777777" w:rsidR="00FB76FB" w:rsidRPr="00FB76FB" w:rsidRDefault="00FB76FB" w:rsidP="00FB76FB">
      <w:pPr>
        <w:pStyle w:val="Ttulo2"/>
        <w:spacing w:line="360" w:lineRule="auto"/>
        <w:rPr>
          <w:rFonts w:ascii="Helvetica" w:hAnsi="Helvetica" w:cs="Helvetica"/>
          <w:color w:val="auto"/>
          <w:sz w:val="28"/>
          <w:szCs w:val="28"/>
          <w:lang w:val="es-PE"/>
        </w:rPr>
      </w:pPr>
      <w:r w:rsidRPr="00FB76FB">
        <w:rPr>
          <w:rStyle w:val="Textoennegrita"/>
          <w:rFonts w:ascii="Helvetica" w:hAnsi="Helvetica" w:cs="Helvetica"/>
          <w:color w:val="auto"/>
          <w:sz w:val="28"/>
          <w:szCs w:val="28"/>
          <w:lang w:val="es-PE"/>
        </w:rPr>
        <w:t>4.3. Descripción de procesos operativos</w:t>
      </w:r>
    </w:p>
    <w:p w14:paraId="25AA9737"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w:t>
      </w:r>
      <w:r w:rsidRPr="00FB76FB">
        <w:rPr>
          <w:rStyle w:val="Textoennegrita"/>
          <w:rFonts w:ascii="Helvetica" w:hAnsi="Helvetica" w:cs="Helvetica"/>
          <w:lang w:val="es-PE"/>
        </w:rPr>
        <w:t>descripción de procesos operativos</w:t>
      </w:r>
      <w:r w:rsidRPr="00FB76FB">
        <w:rPr>
          <w:rFonts w:ascii="Helvetica" w:hAnsi="Helvetica" w:cs="Helvetica"/>
          <w:lang w:val="es-PE"/>
        </w:rPr>
        <w:t xml:space="preserve"> constituye un elemento esencial dentro de la documentación técnica utilizada en los sectores de minería, construcción e industria. Un proceso operativo se entiende como una secuencia estructurada de actividades interrelacionadas que permiten transformar recursos, ejecutar tareas específicas o generar resultados dentro de un sistema productivo. La correcta comprensión de la terminología asociada a estos procesos facilita la interpretación de manuales, procedimientos, instructivos de trabajo, diagramas de flujo y documentación técnica utilizada en entornos laborales.</w:t>
      </w:r>
    </w:p>
    <w:p w14:paraId="1C77CFC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la práctica industrial moderna, los procesos operativos están diseñados para garantizar eficiencia, seguridad, calidad y continuidad en las operaciones. Cada proceso se encuentra compuesto por etapas claramente definidas que incluyen planificación, preparación, ejecución, control y cierre de actividades. La documentación técnica utiliza vocabulario específico para describir cada una de estas fases, lo que permite estandarizar las operaciones y asegurar que se ejecuten de acuerdo con criterios establecidos por la organización.</w:t>
      </w:r>
    </w:p>
    <w:p w14:paraId="3B69F07C"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w:t>
      </w:r>
      <w:r w:rsidRPr="00FB76FB">
        <w:rPr>
          <w:rStyle w:val="Textoennegrita"/>
          <w:rFonts w:ascii="Helvetica" w:hAnsi="Helvetica" w:cs="Helvetica"/>
          <w:lang w:val="es-PE"/>
        </w:rPr>
        <w:t>planificación del proceso operativo</w:t>
      </w:r>
      <w:r w:rsidRPr="00FB76FB">
        <w:rPr>
          <w:rFonts w:ascii="Helvetica" w:hAnsi="Helvetica" w:cs="Helvetica"/>
          <w:lang w:val="es-PE"/>
        </w:rPr>
        <w:t xml:space="preserve"> representa la etapa inicial en la que se determinan los objetivos, recursos necesarios, responsabilidades y condiciones de ejecución. En esta fase se definen los procedimientos que deben seguirse, los equipos que serán utilizados y las medidas de seguridad aplicables. La terminología utilizada en esta etapa suele estar relacionada con la organización del trabajo, la asignación de tareas y la preparación de recursos operativos.</w:t>
      </w:r>
    </w:p>
    <w:p w14:paraId="6A3BA8ED"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etapa de </w:t>
      </w:r>
      <w:r w:rsidRPr="00FB76FB">
        <w:rPr>
          <w:rStyle w:val="Textoennegrita"/>
          <w:rFonts w:ascii="Helvetica" w:hAnsi="Helvetica" w:cs="Helvetica"/>
          <w:lang w:val="es-PE"/>
        </w:rPr>
        <w:t>preparación</w:t>
      </w:r>
      <w:r w:rsidRPr="00FB76FB">
        <w:rPr>
          <w:rFonts w:ascii="Helvetica" w:hAnsi="Helvetica" w:cs="Helvetica"/>
          <w:lang w:val="es-PE"/>
        </w:rPr>
        <w:t xml:space="preserve"> incluye actividades destinadas a acondicionar el entorno de trabajo, verificar la disponibilidad de equipos, inspeccionar herramientas, revisar materiales y asegurar que las condiciones operativas sean adecuadas para el desarrollo del proceso. La documentación técnica emplea vocabulario específico para describir inspecciones previas, validaciones de seguridad y verificaciones operativas que deben realizarse antes de iniciar cualquier actividad.</w:t>
      </w:r>
    </w:p>
    <w:p w14:paraId="0DCC6ACF"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Durante la </w:t>
      </w:r>
      <w:r w:rsidRPr="00FB76FB">
        <w:rPr>
          <w:rStyle w:val="Textoennegrita"/>
          <w:rFonts w:ascii="Helvetica" w:hAnsi="Helvetica" w:cs="Helvetica"/>
          <w:lang w:val="es-PE"/>
        </w:rPr>
        <w:t>ejecución del proceso operativo</w:t>
      </w:r>
      <w:r w:rsidRPr="00FB76FB">
        <w:rPr>
          <w:rFonts w:ascii="Helvetica" w:hAnsi="Helvetica" w:cs="Helvetica"/>
          <w:lang w:val="es-PE"/>
        </w:rPr>
        <w:t>, se llevan a cabo las actividades principales que permiten alcanzar los objetivos establecidos. Esta fase puede incluir operaciones de producción, montaje, instalación, extracción, transporte, mantenimiento o control de sistemas. La terminología utilizada en esta etapa está estrechamente relacionada con acciones técnicas, procedimientos específicos, uso de equipos y aplicación de instrucciones operativas detalladas.</w:t>
      </w:r>
    </w:p>
    <w:p w14:paraId="762A5173"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El </w:t>
      </w:r>
      <w:r w:rsidRPr="00FB76FB">
        <w:rPr>
          <w:rStyle w:val="Textoennegrita"/>
          <w:rFonts w:ascii="Helvetica" w:hAnsi="Helvetica" w:cs="Helvetica"/>
          <w:lang w:val="es-PE"/>
        </w:rPr>
        <w:t>control del proceso</w:t>
      </w:r>
      <w:r w:rsidRPr="00FB76FB">
        <w:rPr>
          <w:rFonts w:ascii="Helvetica" w:hAnsi="Helvetica" w:cs="Helvetica"/>
          <w:lang w:val="es-PE"/>
        </w:rPr>
        <w:t xml:space="preserve"> constituye una etapa fundamental orientada a supervisar el desarrollo de las actividades, verificar el cumplimiento de los procedimientos establecidos y garantizar que las condiciones operativas se mantengan dentro de los parámetros definidos. En esta fase se utilizan conceptos relacionados con monitoreo, inspección, verificación y registro de información técnica. La documentación asociada a esta etapa permite asegurar la calidad y la seguridad de las operaciones.</w:t>
      </w:r>
    </w:p>
    <w:p w14:paraId="5083A934"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El </w:t>
      </w:r>
      <w:r w:rsidRPr="00FB76FB">
        <w:rPr>
          <w:rStyle w:val="Textoennegrita"/>
          <w:rFonts w:ascii="Helvetica" w:hAnsi="Helvetica" w:cs="Helvetica"/>
          <w:lang w:val="es-PE"/>
        </w:rPr>
        <w:t>cierre del proceso operativo</w:t>
      </w:r>
      <w:r w:rsidRPr="00FB76FB">
        <w:rPr>
          <w:rFonts w:ascii="Helvetica" w:hAnsi="Helvetica" w:cs="Helvetica"/>
          <w:lang w:val="es-PE"/>
        </w:rPr>
        <w:t xml:space="preserve"> incluye actividades destinadas a finalizar las tareas, asegurar la correcta disposición de equipos, registrar resultados y documentar cualquier incidencia ocurrida durante la ejecución. Esta etapa es esencial para la trazabilidad de las operaciones y para la implementación de mejoras en procesos futuros. La terminología utilizada en esta fase suele estar relacionada con reportes, registros operativos y documentación de resultados.</w:t>
      </w:r>
    </w:p>
    <w:p w14:paraId="65FF169E"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descripción de procesos operativos también incorpora el uso de </w:t>
      </w:r>
      <w:r w:rsidRPr="00FB76FB">
        <w:rPr>
          <w:rStyle w:val="Textoennegrita"/>
          <w:rFonts w:ascii="Helvetica" w:hAnsi="Helvetica" w:cs="Helvetica"/>
          <w:lang w:val="es-PE"/>
        </w:rPr>
        <w:t>diagramas de flujo y representaciones técnicas</w:t>
      </w:r>
      <w:r w:rsidRPr="00FB76FB">
        <w:rPr>
          <w:rFonts w:ascii="Helvetica" w:hAnsi="Helvetica" w:cs="Helvetica"/>
          <w:lang w:val="es-PE"/>
        </w:rPr>
        <w:t>, los cuales permiten visualizar de manera estructurada las etapas del proceso y las relaciones entre cada actividad. Estos recursos gráficos utilizan simbología estandarizada y terminología técnica que facilita la comprensión de procedimientos complejos dentro de entornos industriales.</w:t>
      </w:r>
    </w:p>
    <w:p w14:paraId="0613865E"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los sectores de minería, construcción e industria, los procesos operativos suelen involucrar maquinaria pesada, sistemas automatizados, equipos especializados y procedimientos de alto riesgo. Por esta razón, la documentación técnica incluye terminología relacionada con seguridad ocupacional, control de riesgos, mantenimiento de equipos y supervisión de operaciones. La integración de estos conceptos permite garantizar que las actividades se desarrollen de manera eficiente y segura.</w:t>
      </w:r>
    </w:p>
    <w:p w14:paraId="361664E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Otro aspecto relevante corresponde a la </w:t>
      </w:r>
      <w:r w:rsidRPr="00FB76FB">
        <w:rPr>
          <w:rStyle w:val="Textoennegrita"/>
          <w:rFonts w:ascii="Helvetica" w:hAnsi="Helvetica" w:cs="Helvetica"/>
          <w:lang w:val="es-PE"/>
        </w:rPr>
        <w:t>estandarización de procesos</w:t>
      </w:r>
      <w:r w:rsidRPr="00FB76FB">
        <w:rPr>
          <w:rFonts w:ascii="Helvetica" w:hAnsi="Helvetica" w:cs="Helvetica"/>
          <w:lang w:val="es-PE"/>
        </w:rPr>
        <w:t>, la cual tiene como objetivo asegurar que las actividades se realicen de manera uniforme, independientemente del operador o del contexto operativo. La documentación estandarizada utiliza vocabulario técnico preciso que describe procedimientos paso a paso, criterios de calidad y requisitos de seguridad aplicables a cada actividad.</w:t>
      </w:r>
    </w:p>
    <w:p w14:paraId="14296722"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digitalización de los procesos operativos ha permitido la incorporación de sistemas de monitoreo en tiempo real, plataformas de gestión de datos y herramientas de automatización que optimizan la ejecución de tareas. Como resultado, la terminología asociada a procesos operativos incluye cada vez más conceptos relacionados con tecnologías digitales, control remoto, análisis de datos y gestión integrada de operaciones.</w:t>
      </w:r>
    </w:p>
    <w:p w14:paraId="136630D6"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comprensión de la </w:t>
      </w:r>
      <w:r w:rsidRPr="00FB76FB">
        <w:rPr>
          <w:rStyle w:val="Textoennegrita"/>
          <w:rFonts w:ascii="Helvetica" w:hAnsi="Helvetica" w:cs="Helvetica"/>
          <w:lang w:val="es-PE"/>
        </w:rPr>
        <w:t>descripción de procesos operativos</w:t>
      </w:r>
      <w:r w:rsidRPr="00FB76FB">
        <w:rPr>
          <w:rFonts w:ascii="Helvetica" w:hAnsi="Helvetica" w:cs="Helvetica"/>
          <w:lang w:val="es-PE"/>
        </w:rPr>
        <w:t xml:space="preserve"> permite interpretar correctamente la documentación técnica utilizada en entornos laborales modernos, facilitando la ejecución de tareas, el cumplimiento de procedimientos y la aplicación de medidas de seguridad. Este conocimiento es fundamental para el desarrollo de actividades en minería, construcción e industria, donde los procesos están altamente estructurados y requieren precisión en su ejecución.</w:t>
      </w:r>
    </w:p>
    <w:p w14:paraId="52EAAA8E" w14:textId="77777777" w:rsidR="00FB76FB" w:rsidRPr="00FB76FB" w:rsidRDefault="00FB76FB" w:rsidP="00FB76FB">
      <w:pPr>
        <w:pStyle w:val="Ttulo2"/>
        <w:spacing w:line="360" w:lineRule="auto"/>
        <w:rPr>
          <w:rFonts w:ascii="Helvetica" w:hAnsi="Helvetica" w:cs="Helvetica"/>
          <w:color w:val="auto"/>
          <w:sz w:val="28"/>
          <w:szCs w:val="28"/>
          <w:lang w:val="es-PE"/>
        </w:rPr>
      </w:pPr>
      <w:r w:rsidRPr="00FB76FB">
        <w:rPr>
          <w:rStyle w:val="Textoennegrita"/>
          <w:rFonts w:ascii="Helvetica" w:hAnsi="Helvetica" w:cs="Helvetica"/>
          <w:color w:val="auto"/>
          <w:sz w:val="28"/>
          <w:szCs w:val="28"/>
          <w:lang w:val="es-PE"/>
        </w:rPr>
        <w:t>4.4. Instrucciones de operación y mantenimiento</w:t>
      </w:r>
    </w:p>
    <w:p w14:paraId="0F9DE9A6"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Las </w:t>
      </w:r>
      <w:r w:rsidRPr="00FB76FB">
        <w:rPr>
          <w:rStyle w:val="Textoennegrita"/>
          <w:rFonts w:ascii="Helvetica" w:hAnsi="Helvetica" w:cs="Helvetica"/>
          <w:lang w:val="es-PE"/>
        </w:rPr>
        <w:t>instrucciones de operación y mantenimiento</w:t>
      </w:r>
      <w:r w:rsidRPr="00FB76FB">
        <w:rPr>
          <w:rFonts w:ascii="Helvetica" w:hAnsi="Helvetica" w:cs="Helvetica"/>
          <w:lang w:val="es-PE"/>
        </w:rPr>
        <w:t xml:space="preserve"> constituyen una parte fundamental de la documentación técnica utilizada en los sectores de minería, construcción e industria. Su objetivo principal es establecer de manera clara y estructurada los procedimientos necesarios para operar equipos, maquinaria y sistemas de forma segura, eficiente y conforme a las especificaciones del fabricante y a los estándares de la organización. La comprensión de la terminología asociada a estas instrucciones es esencial para interpretar manuales técnicos, procedimientos operativos, fichas de mantenimiento y guías de seguridad.</w:t>
      </w:r>
    </w:p>
    <w:p w14:paraId="38193389"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los entornos industriales modernos, los equipos y sistemas productivos requieren un manejo adecuado que garantice su funcionamiento continuo y seguro. Por esta razón, los fabricantes y las organizaciones elaboran documentos técnicos que describen paso a paso las acciones que deben realizarse durante la operación normal, así como las actividades de mantenimiento preventivo, correctivo y predictivo. Esta información se presenta utilizando un lenguaje técnico estandarizado que facilita su aplicación por parte de operadores, técnicos y personal especializado.</w:t>
      </w:r>
    </w:p>
    <w:p w14:paraId="39DAEB62"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Las </w:t>
      </w:r>
      <w:r w:rsidRPr="00FB76FB">
        <w:rPr>
          <w:rStyle w:val="Textoennegrita"/>
          <w:rFonts w:ascii="Helvetica" w:hAnsi="Helvetica" w:cs="Helvetica"/>
          <w:lang w:val="es-PE"/>
        </w:rPr>
        <w:t>instrucciones de operación</w:t>
      </w:r>
      <w:r w:rsidRPr="00FB76FB">
        <w:rPr>
          <w:rFonts w:ascii="Helvetica" w:hAnsi="Helvetica" w:cs="Helvetica"/>
          <w:lang w:val="es-PE"/>
        </w:rPr>
        <w:t xml:space="preserve"> están diseñadas para guiar al usuario en el uso correcto de equipos y sistemas durante su funcionamiento habitual. Estas instrucciones incluyen información relacionada con el encendido, configuración, ajustes operativos, control de parámetros, supervisión de indicadores y procedimientos de parada segura. La terminología utilizada en esta documentación permite describir acciones precisas que deben ejecutarse en secuencia para garantizar el rendimiento adecuado del equipo.</w:t>
      </w:r>
    </w:p>
    <w:p w14:paraId="1E84D59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Asimismo, las instrucciones de operación incorporan referencias a condiciones de seguridad que deben cumplirse antes, durante y después del uso de los equipos. Esto incluye la verificación del estado de los sistemas, la revisión de dispositivos de protección, la identificación de posibles riesgos y la aplicación de medidas preventivas establecidas por los protocolos de seguridad ocupacional.</w:t>
      </w:r>
    </w:p>
    <w:p w14:paraId="6901A95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Por otro lado, las </w:t>
      </w:r>
      <w:r w:rsidRPr="00FB76FB">
        <w:rPr>
          <w:rStyle w:val="Textoennegrita"/>
          <w:rFonts w:ascii="Helvetica" w:hAnsi="Helvetica" w:cs="Helvetica"/>
          <w:lang w:val="es-PE"/>
        </w:rPr>
        <w:t>instrucciones de mantenimiento</w:t>
      </w:r>
      <w:r w:rsidRPr="00FB76FB">
        <w:rPr>
          <w:rFonts w:ascii="Helvetica" w:hAnsi="Helvetica" w:cs="Helvetica"/>
          <w:lang w:val="es-PE"/>
        </w:rPr>
        <w:t xml:space="preserve"> se enfocan en las actividades necesarias para preservar la funcionalidad, eficiencia y vida útil de los equipos. Estas actividades incluyen inspección, limpieza, lubricación, ajuste, reparación y reemplazo de componentes. La documentación técnica utiliza vocabulario específico para describir cada una de estas tareas, así como las frecuencias recomendadas y los procedimientos que deben seguirse para su correcta ejecución.</w:t>
      </w:r>
    </w:p>
    <w:p w14:paraId="7FC93E2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El </w:t>
      </w:r>
      <w:r w:rsidRPr="00FB76FB">
        <w:rPr>
          <w:rStyle w:val="Textoennegrita"/>
          <w:rFonts w:ascii="Helvetica" w:hAnsi="Helvetica" w:cs="Helvetica"/>
          <w:lang w:val="es-PE"/>
        </w:rPr>
        <w:t>mantenimiento preventivo</w:t>
      </w:r>
      <w:r w:rsidRPr="00FB76FB">
        <w:rPr>
          <w:rFonts w:ascii="Helvetica" w:hAnsi="Helvetica" w:cs="Helvetica"/>
          <w:lang w:val="es-PE"/>
        </w:rPr>
        <w:t xml:space="preserve"> constituye una estrategia orientada a evitar fallas mediante la realización de intervenciones programadas en los equipos. Las instrucciones asociadas a este tipo de mantenimiento describen actividades planificadas que permiten identificar desgastes, prevenir averías y asegurar el funcionamiento continuo de los sistemas. La terminología utilizada en esta área está relacionada con inspecciones periódicas, control de condiciones operativas y verificación de componentes críticos.</w:t>
      </w:r>
    </w:p>
    <w:p w14:paraId="66621AB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El </w:t>
      </w:r>
      <w:r w:rsidRPr="00FB76FB">
        <w:rPr>
          <w:rStyle w:val="Textoennegrita"/>
          <w:rFonts w:ascii="Helvetica" w:hAnsi="Helvetica" w:cs="Helvetica"/>
          <w:lang w:val="es-PE"/>
        </w:rPr>
        <w:t>mantenimiento correctivo</w:t>
      </w:r>
      <w:r w:rsidRPr="00FB76FB">
        <w:rPr>
          <w:rFonts w:ascii="Helvetica" w:hAnsi="Helvetica" w:cs="Helvetica"/>
          <w:lang w:val="es-PE"/>
        </w:rPr>
        <w:t>, por su parte, se refiere a las acciones realizadas para reparar equipos que han presentado fallas o interrupciones en su funcionamiento. Las instrucciones correspondientes a este tipo de mantenimiento incluyen procedimientos detallados para el diagnóstico de problemas, la identificación de fallas, la sustitución de piezas defectuosas y la restauración del funcionamiento normal del equipo.</w:t>
      </w:r>
    </w:p>
    <w:p w14:paraId="5CA788F7"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En los entornos industriales también es común el uso del </w:t>
      </w:r>
      <w:r w:rsidRPr="00FB76FB">
        <w:rPr>
          <w:rStyle w:val="Textoennegrita"/>
          <w:rFonts w:ascii="Helvetica" w:hAnsi="Helvetica" w:cs="Helvetica"/>
          <w:lang w:val="es-PE"/>
        </w:rPr>
        <w:t>mantenimiento predictivo</w:t>
      </w:r>
      <w:r w:rsidRPr="00FB76FB">
        <w:rPr>
          <w:rFonts w:ascii="Helvetica" w:hAnsi="Helvetica" w:cs="Helvetica"/>
          <w:lang w:val="es-PE"/>
        </w:rPr>
        <w:t>, basado en la monitorización continua de las condiciones de los equipos mediante sensores, sistemas digitales y herramientas de análisis de datos. Este enfoque permite anticipar posibles fallas y optimizar la planificación de intervenciones técnicas. La documentación asociada incorpora terminología relacionada con monitoreo, análisis de tendencias, indicadores de rendimiento y sistemas de alerta temprana.</w:t>
      </w:r>
    </w:p>
    <w:p w14:paraId="223E4532"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Las instrucciones de operación y mantenimiento también incluyen información relacionada con la </w:t>
      </w:r>
      <w:r w:rsidRPr="00FB76FB">
        <w:rPr>
          <w:rStyle w:val="Textoennegrita"/>
          <w:rFonts w:ascii="Helvetica" w:hAnsi="Helvetica" w:cs="Helvetica"/>
          <w:lang w:val="es-PE"/>
        </w:rPr>
        <w:t>seguridad ocupacional</w:t>
      </w:r>
      <w:r w:rsidRPr="00FB76FB">
        <w:rPr>
          <w:rFonts w:ascii="Helvetica" w:hAnsi="Helvetica" w:cs="Helvetica"/>
          <w:lang w:val="es-PE"/>
        </w:rPr>
        <w:t>, estableciendo medidas obligatorias que deben cumplirse durante la ejecución de las tareas. Esto abarca el uso de equipos de protección personal, el cumplimiento de procedimientos de bloqueo y etiquetado, la identificación de energías peligrosas y la aplicación de protocolos de trabajo seguro.</w:t>
      </w:r>
    </w:p>
    <w:p w14:paraId="49F1645B"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Otro aspecto importante corresponde a la utilización de </w:t>
      </w:r>
      <w:r w:rsidRPr="00FB76FB">
        <w:rPr>
          <w:rStyle w:val="Textoennegrita"/>
          <w:rFonts w:ascii="Helvetica" w:hAnsi="Helvetica" w:cs="Helvetica"/>
          <w:lang w:val="es-PE"/>
        </w:rPr>
        <w:t>manuales técnicos y diagramas operativos</w:t>
      </w:r>
      <w:r w:rsidRPr="00FB76FB">
        <w:rPr>
          <w:rFonts w:ascii="Helvetica" w:hAnsi="Helvetica" w:cs="Helvetica"/>
          <w:lang w:val="es-PE"/>
        </w:rPr>
        <w:t>, los cuales complementan las instrucciones escritas proporcionando información visual sobre el funcionamiento de los equipos. Estos documentos utilizan simbología estandarizada y terminología técnica que facilita la comprensión de sistemas complejos y la correcta ejecución de los procedimientos.</w:t>
      </w:r>
    </w:p>
    <w:p w14:paraId="4CA3E50E"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digitalización de los procesos industriales ha permitido la incorporación de plataformas electrónicas de mantenimiento, sistemas de gestión de activos y herramientas de monitoreo en tiempo real. Estas tecnologías han ampliado el alcance de las instrucciones de operación y mantenimiento, incorporando nuevos conceptos relacionados con automatización, control remoto y análisis de datos operativos.</w:t>
      </w:r>
    </w:p>
    <w:p w14:paraId="4697167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correcta interpretación de las </w:t>
      </w:r>
      <w:r w:rsidRPr="00FB76FB">
        <w:rPr>
          <w:rStyle w:val="Textoennegrita"/>
          <w:rFonts w:ascii="Helvetica" w:hAnsi="Helvetica" w:cs="Helvetica"/>
          <w:lang w:val="es-PE"/>
        </w:rPr>
        <w:t>instrucciones de operación y mantenimiento</w:t>
      </w:r>
      <w:r w:rsidRPr="00FB76FB">
        <w:rPr>
          <w:rFonts w:ascii="Helvetica" w:hAnsi="Helvetica" w:cs="Helvetica"/>
          <w:lang w:val="es-PE"/>
        </w:rPr>
        <w:t xml:space="preserve"> es esencial para garantizar la seguridad, eficiencia y continuidad de los procesos productivos. Este conocimiento permite a los trabajadores y técnicos comprender adecuadamente la documentación técnica, aplicar procedimientos de forma correcta y contribuir al funcionamiento óptimo de los equipos utilizados en minería, construcción e industria.</w:t>
      </w:r>
    </w:p>
    <w:p w14:paraId="6BCD65E7" w14:textId="77777777" w:rsidR="00FB76FB" w:rsidRPr="00FB76FB" w:rsidRDefault="00FB76FB" w:rsidP="00FB76FB">
      <w:pPr>
        <w:pStyle w:val="Ttulo2"/>
        <w:spacing w:line="360" w:lineRule="auto"/>
        <w:rPr>
          <w:rFonts w:ascii="Helvetica" w:hAnsi="Helvetica" w:cs="Helvetica"/>
          <w:color w:val="auto"/>
          <w:sz w:val="28"/>
          <w:szCs w:val="28"/>
          <w:lang w:val="es-PE"/>
        </w:rPr>
      </w:pPr>
      <w:r w:rsidRPr="00FB76FB">
        <w:rPr>
          <w:rStyle w:val="Textoennegrita"/>
          <w:rFonts w:ascii="Helvetica" w:hAnsi="Helvetica" w:cs="Helvetica"/>
          <w:color w:val="auto"/>
          <w:sz w:val="28"/>
          <w:szCs w:val="28"/>
          <w:lang w:val="es-PE"/>
        </w:rPr>
        <w:t>4.5. Vocabulario técnico aplicado a los sectores de minería, construcción e industria</w:t>
      </w:r>
    </w:p>
    <w:p w14:paraId="41CB3904"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El </w:t>
      </w:r>
      <w:r w:rsidRPr="00FB76FB">
        <w:rPr>
          <w:rStyle w:val="Textoennegrita"/>
          <w:rFonts w:ascii="Helvetica" w:hAnsi="Helvetica" w:cs="Helvetica"/>
          <w:lang w:val="es-PE"/>
        </w:rPr>
        <w:t>vocabulario técnico aplicado a los sectores de minería, construcción e industria</w:t>
      </w:r>
      <w:r w:rsidRPr="00FB76FB">
        <w:rPr>
          <w:rFonts w:ascii="Helvetica" w:hAnsi="Helvetica" w:cs="Helvetica"/>
          <w:lang w:val="es-PE"/>
        </w:rPr>
        <w:t xml:space="preserve"> constituye un conjunto especializado de términos utilizados para describir procesos, equipos, materiales, condiciones de trabajo y procedimientos operativos propios de cada actividad productiva. Este lenguaje técnico es fundamental para la correcta interpretación de manuales, instrucciones, normativas de seguridad, documentación de ingeniería y sistemas de gestión utilizados en entornos laborales altamente estructurados.</w:t>
      </w:r>
    </w:p>
    <w:p w14:paraId="2C573016"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estos sectores, el inglés técnico ocupa un papel importante debido a la estandarización internacional de equipos, maquinaria, tecnologías y procedimientos. Gran parte de la documentación emitida por fabricantes, empresas contratistas y organismos técnicos se encuentra redactada en inglés o utiliza terminología comúnmente aceptada a nivel global. Por esta razón, el conocimiento de este vocabulario permite acceder a información especializada y comprender con mayor precisión las instrucciones relacionadas con la operación y el mantenimiento de sistemas industriales.</w:t>
      </w:r>
    </w:p>
    <w:p w14:paraId="27DC8978"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En el sector de </w:t>
      </w:r>
      <w:r w:rsidRPr="00FB76FB">
        <w:rPr>
          <w:rStyle w:val="Textoennegrita"/>
          <w:rFonts w:ascii="Helvetica" w:hAnsi="Helvetica" w:cs="Helvetica"/>
          <w:lang w:val="es-PE"/>
        </w:rPr>
        <w:t>minería</w:t>
      </w:r>
      <w:r w:rsidRPr="00FB76FB">
        <w:rPr>
          <w:rFonts w:ascii="Helvetica" w:hAnsi="Helvetica" w:cs="Helvetica"/>
          <w:lang w:val="es-PE"/>
        </w:rPr>
        <w:t>, el vocabulario técnico está relacionado con actividades de extracción, perforación, transporte de materiales, procesamiento de minerales y control de operaciones subterráneas o superficiales. La terminología incluye conceptos asociados a maquinaria pesada, sistemas de ventilación, seguridad en excavaciones, estabilidad del terreno, equipos de carga y transporte, así como procedimientos de exploración y explotación de recursos minerales. La documentación técnica de este sector incorpora también terminología relacionada con geología, control ambiental y gestión de riesgos operativos.</w:t>
      </w:r>
    </w:p>
    <w:p w14:paraId="52929364"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En el sector de </w:t>
      </w:r>
      <w:r w:rsidRPr="00FB76FB">
        <w:rPr>
          <w:rStyle w:val="Textoennegrita"/>
          <w:rFonts w:ascii="Helvetica" w:hAnsi="Helvetica" w:cs="Helvetica"/>
          <w:lang w:val="es-PE"/>
        </w:rPr>
        <w:t>construcción</w:t>
      </w:r>
      <w:r w:rsidRPr="00FB76FB">
        <w:rPr>
          <w:rFonts w:ascii="Helvetica" w:hAnsi="Helvetica" w:cs="Helvetica"/>
          <w:lang w:val="es-PE"/>
        </w:rPr>
        <w:t>, el vocabulario técnico se centra en procesos de edificación, infraestructura, obras civiles, montaje estructural y gestión de proyectos constructivos. La terminología incluye referencias a materiales de construcción, herramientas especializadas, equipos de levantamiento, sistemas estructurales, planos técnicos y procedimientos de ejecución de obras. Asimismo, es frecuente el uso de conceptos relacionados con seguridad en obra, coordinación de actividades, control de calidad y cumplimiento de especificaciones técnicas establecidas en proyectos de ingeniería.</w:t>
      </w:r>
    </w:p>
    <w:p w14:paraId="5C2D3227"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En el sector de </w:t>
      </w:r>
      <w:r w:rsidRPr="00FB76FB">
        <w:rPr>
          <w:rStyle w:val="Textoennegrita"/>
          <w:rFonts w:ascii="Helvetica" w:hAnsi="Helvetica" w:cs="Helvetica"/>
          <w:lang w:val="es-PE"/>
        </w:rPr>
        <w:t>industria</w:t>
      </w:r>
      <w:r w:rsidRPr="00FB76FB">
        <w:rPr>
          <w:rFonts w:ascii="Helvetica" w:hAnsi="Helvetica" w:cs="Helvetica"/>
          <w:lang w:val="es-PE"/>
        </w:rPr>
        <w:t>, el vocabulario técnico abarca una amplia variedad de procesos productivos, sistemas de manufactura, automatización, control de calidad y mantenimiento de instalaciones. Este lenguaje incluye términos relacionados con líneas de producción, maquinaria industrial, sistemas eléctricos y electrónicos, procesos de ensamblaje, control de procesos, logística interna y gestión de operaciones. La industria moderna también incorpora terminología asociada a digitalización, sistemas inteligentes, sensores, análisis de datos y tecnologías de automatización avanzada.</w:t>
      </w:r>
    </w:p>
    <w:p w14:paraId="4CE9DF4E"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Un aspecto común en los tres sectores es la presencia de vocabulario relacionado con </w:t>
      </w:r>
      <w:r w:rsidRPr="00FB76FB">
        <w:rPr>
          <w:rStyle w:val="Textoennegrita"/>
          <w:rFonts w:ascii="Helvetica" w:hAnsi="Helvetica" w:cs="Helvetica"/>
          <w:lang w:val="es-PE"/>
        </w:rPr>
        <w:t>seguridad y salud ocupacional</w:t>
      </w:r>
      <w:r w:rsidRPr="00FB76FB">
        <w:rPr>
          <w:rFonts w:ascii="Helvetica" w:hAnsi="Helvetica" w:cs="Helvetica"/>
          <w:lang w:val="es-PE"/>
        </w:rPr>
        <w:t>, el cual describe condiciones de riesgo, medidas preventivas, equipos de protección personal y procedimientos de trabajo seguro. Este tipo de terminología es esencial para garantizar la protección de los trabajadores y el cumplimiento de normativas internacionales de seguridad en el entorno laboral.</w:t>
      </w:r>
    </w:p>
    <w:p w14:paraId="432884B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Asimismo, el vocabulario técnico incluye términos relacionados con </w:t>
      </w:r>
      <w:r w:rsidRPr="00FB76FB">
        <w:rPr>
          <w:rStyle w:val="Textoennegrita"/>
          <w:rFonts w:ascii="Helvetica" w:hAnsi="Helvetica" w:cs="Helvetica"/>
          <w:lang w:val="es-PE"/>
        </w:rPr>
        <w:t>mantenimiento de equipos y maquinaria</w:t>
      </w:r>
      <w:r w:rsidRPr="00FB76FB">
        <w:rPr>
          <w:rFonts w:ascii="Helvetica" w:hAnsi="Helvetica" w:cs="Helvetica"/>
          <w:lang w:val="es-PE"/>
        </w:rPr>
        <w:t>, abarcando actividades de inspección, reparación, calibración, ajuste y sustitución de componentes. Estas expresiones son utilizadas en manuales técnicos, programas de mantenimiento preventivo y sistemas de gestión de activos, permitiendo una comunicación precisa entre operadores, técnicos y supervisores.</w:t>
      </w:r>
    </w:p>
    <w:p w14:paraId="0477F7A3"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Otro componente importante corresponde a la terminología asociada a </w:t>
      </w:r>
      <w:r w:rsidRPr="00FB76FB">
        <w:rPr>
          <w:rStyle w:val="Textoennegrita"/>
          <w:rFonts w:ascii="Helvetica" w:hAnsi="Helvetica" w:cs="Helvetica"/>
          <w:lang w:val="es-PE"/>
        </w:rPr>
        <w:t>procesos operativos y productivos</w:t>
      </w:r>
      <w:r w:rsidRPr="00FB76FB">
        <w:rPr>
          <w:rFonts w:ascii="Helvetica" w:hAnsi="Helvetica" w:cs="Helvetica"/>
          <w:lang w:val="es-PE"/>
        </w:rPr>
        <w:t>, que describe las etapas necesarias para la ejecución de actividades dentro de una organización. Este vocabulario permite estructurar procedimientos de trabajo, definir responsabilidades y garantizar la correcta ejecución de tareas en diferentes entornos industriales.</w:t>
      </w:r>
    </w:p>
    <w:p w14:paraId="0963E09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evolución tecnológica ha generado la incorporación de nuevos términos relacionados con </w:t>
      </w:r>
      <w:r w:rsidRPr="00FB76FB">
        <w:rPr>
          <w:rStyle w:val="Textoennegrita"/>
          <w:rFonts w:ascii="Helvetica" w:hAnsi="Helvetica" w:cs="Helvetica"/>
          <w:lang w:val="es-PE"/>
        </w:rPr>
        <w:t>automatización, digitalización y sistemas inteligentes</w:t>
      </w:r>
      <w:r w:rsidRPr="00FB76FB">
        <w:rPr>
          <w:rFonts w:ascii="Helvetica" w:hAnsi="Helvetica" w:cs="Helvetica"/>
          <w:lang w:val="es-PE"/>
        </w:rPr>
        <w:t>, los cuales forman parte cada vez más importante del lenguaje técnico utilizado en minería, construcción e industria. Estos conceptos incluyen herramientas de monitoreo en tiempo real, control remoto de equipos, análisis de datos operativos y plataformas digitales de gestión.</w:t>
      </w:r>
    </w:p>
    <w:p w14:paraId="57AABE9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El conocimiento del vocabulario técnico aplicado a estos sectores permite interpretar con mayor precisión la documentación especializada, comprender procedimientos operativos complejos y acceder a información técnica utilizada a nivel internacional. Este dominio del lenguaje facilita la comunicación entre profesionales, mejora la eficiencia operativa y contribuye al desarrollo seguro y organizado de las actividades productivas en minería, construcción e industria.</w:t>
      </w:r>
    </w:p>
    <w:p w14:paraId="3EB4832B" w14:textId="6EDA15B4" w:rsidR="00ED6397" w:rsidRDefault="00ED6397" w:rsidP="00EA4532">
      <w:pPr>
        <w:pStyle w:val="NormalWeb"/>
        <w:rPr>
          <w:rFonts w:ascii="Helvetica" w:hAnsi="Helvetica" w:cs="Arial"/>
          <w:b/>
          <w:bCs/>
          <w:lang w:val="es-PE"/>
        </w:rPr>
      </w:pPr>
    </w:p>
    <w:p w14:paraId="5FF9B571" w14:textId="77777777" w:rsidR="00FB76FB" w:rsidRPr="00FB76FB" w:rsidRDefault="00FB76FB" w:rsidP="00FB76FB">
      <w:pPr>
        <w:pStyle w:val="Ttulo1"/>
        <w:spacing w:line="360" w:lineRule="auto"/>
        <w:rPr>
          <w:rFonts w:ascii="Helvetica" w:hAnsi="Helvetica" w:cs="Helvetica"/>
          <w:color w:val="auto"/>
          <w:lang w:val="es-PE"/>
        </w:rPr>
      </w:pPr>
      <w:r w:rsidRPr="00FB76FB">
        <w:rPr>
          <w:rStyle w:val="Textoennegrita"/>
          <w:rFonts w:ascii="Helvetica" w:hAnsi="Helvetica" w:cs="Helvetica"/>
          <w:color w:val="auto"/>
          <w:lang w:val="es-PE"/>
        </w:rPr>
        <w:t>5. Documentación Técnica y Recursos de Consulta</w:t>
      </w:r>
    </w:p>
    <w:p w14:paraId="09B287B8" w14:textId="3194AD7C" w:rsid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w:t>
      </w:r>
      <w:r w:rsidRPr="00FB76FB">
        <w:rPr>
          <w:rStyle w:val="Textoennegrita"/>
          <w:rFonts w:ascii="Helvetica" w:hAnsi="Helvetica" w:cs="Helvetica"/>
          <w:lang w:val="es-PE"/>
        </w:rPr>
        <w:t>documentación técnica y los recursos de consulta</w:t>
      </w:r>
      <w:r w:rsidRPr="00FB76FB">
        <w:rPr>
          <w:rFonts w:ascii="Helvetica" w:hAnsi="Helvetica" w:cs="Helvetica"/>
          <w:lang w:val="es-PE"/>
        </w:rPr>
        <w:t xml:space="preserve"> constituyen una parte esencial del entorno laboral en los sectores de minería, construcción e industria, ya que permiten acceder a información estructurada, precisa y estandarizada sobre equipos, procesos, materiales, normas de seguridad y procedimientos operativos. Este tipo de documentación es fundamental para garantizar la correcta ejecución de actividades, la seguridad de los trabajadores y la eficiencia de los sistemas productivos.</w:t>
      </w:r>
    </w:p>
    <w:p w14:paraId="2FD04D82" w14:textId="056D9AE8" w:rsidR="00FB76FB" w:rsidRPr="00FB76FB" w:rsidRDefault="00FB76FB" w:rsidP="00FD4DCC">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58DC7A3D" wp14:editId="028E4BBA">
            <wp:extent cx="4311650" cy="2875740"/>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6">
                      <a:extLst>
                        <a:ext uri="{28A0092B-C50C-407E-A947-70E740481C1C}">
                          <a14:useLocalDpi xmlns:a14="http://schemas.microsoft.com/office/drawing/2010/main" val="0"/>
                        </a:ext>
                      </a:extLst>
                    </a:blip>
                    <a:stretch>
                      <a:fillRect/>
                    </a:stretch>
                  </pic:blipFill>
                  <pic:spPr>
                    <a:xfrm>
                      <a:off x="0" y="0"/>
                      <a:ext cx="4314555" cy="2877677"/>
                    </a:xfrm>
                    <a:prstGeom prst="rect">
                      <a:avLst/>
                    </a:prstGeom>
                  </pic:spPr>
                </pic:pic>
              </a:graphicData>
            </a:graphic>
          </wp:inline>
        </w:drawing>
      </w:r>
    </w:p>
    <w:p w14:paraId="210D6541"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En los entornos industriales modernos, la documentación técnica se ha convertido en una herramienta indispensable para la toma de decisiones operativas. Manuales, instructivos, planos, fichas técnicas, registros operativos y normativas forman parte del conjunto de recursos que permiten interpretar el funcionamiento de equipos, comprender procesos complejos y aplicar procedimientos de manera segura y estandarizada. Gran parte de esta información utiliza terminología técnica en inglés, debido a la internacionalización de la industria y a la estandarización de fabricantes y organismos técnicos.</w:t>
      </w:r>
    </w:p>
    <w:p w14:paraId="19F2261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w:t>
      </w:r>
      <w:r w:rsidRPr="00FB76FB">
        <w:rPr>
          <w:rStyle w:val="Textoennegrita"/>
          <w:rFonts w:ascii="Helvetica" w:hAnsi="Helvetica" w:cs="Helvetica"/>
          <w:lang w:val="es-PE"/>
        </w:rPr>
        <w:t>interpretación de manuales e instrucciones técnicas</w:t>
      </w:r>
      <w:r w:rsidRPr="00FB76FB">
        <w:rPr>
          <w:rFonts w:ascii="Helvetica" w:hAnsi="Helvetica" w:cs="Helvetica"/>
          <w:lang w:val="es-PE"/>
        </w:rPr>
        <w:t xml:space="preserve"> constituye una habilidad fundamental dentro del inglés técnico ocupacional. Los manuales proporcionan información detallada sobre la instalación, operación, mantenimiento y seguridad de equipos y sistemas. Estos documentos suelen incluir descripciones de componentes, diagramas, especificaciones técnicas, procedimientos paso a paso y advertencias de seguridad. La comprensión de esta información permite a los trabajadores ejecutar correctamente las tareas asignadas y evitar errores operativos que puedan afectar la seguridad o la eficiencia de los procesos.</w:t>
      </w:r>
    </w:p>
    <w:p w14:paraId="79AAF72B"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formularios, registros y documentación operativa</w:t>
      </w:r>
      <w:r w:rsidRPr="00FB76FB">
        <w:rPr>
          <w:rFonts w:ascii="Helvetica" w:hAnsi="Helvetica" w:cs="Helvetica"/>
          <w:lang w:val="es-PE"/>
        </w:rPr>
        <w:t xml:space="preserve"> representan otro componente clave dentro de los sistemas de gestión industrial. Estos documentos permiten registrar información relacionada con actividades diarias, inspecciones, mantenimiento, producción y control de calidad. Su función principal es asegurar la trazabilidad de los procesos y facilitar el seguimiento de las operaciones dentro de la organización. La terminología utilizada en estos documentos suele ser precisa y estandarizada, lo que garantiza una comunicación clara entre diferentes áreas de trabajo.</w:t>
      </w:r>
    </w:p>
    <w:p w14:paraId="2ED93824"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Los </w:t>
      </w:r>
      <w:r w:rsidRPr="00FB76FB">
        <w:rPr>
          <w:rStyle w:val="Textoennegrita"/>
          <w:rFonts w:ascii="Helvetica" w:hAnsi="Helvetica" w:cs="Helvetica"/>
          <w:lang w:val="es-PE"/>
        </w:rPr>
        <w:t>reportes técnicos y documentación básica en inglés</w:t>
      </w:r>
      <w:r w:rsidRPr="00FB76FB">
        <w:rPr>
          <w:rFonts w:ascii="Helvetica" w:hAnsi="Helvetica" w:cs="Helvetica"/>
          <w:lang w:val="es-PE"/>
        </w:rPr>
        <w:t xml:space="preserve"> son ampliamente utilizados en empresas internacionales y en proyectos industriales de gran escala. Estos informes pueden incluir descripciones de operaciones, análisis de fallas, resultados de inspecciones, evaluaciones de rendimiento y recomendaciones técnicas. La capacidad de comprender este tipo de documentos permite acceder a información crítica para la toma de decisiones y la mejora continua de los procesos operativos.</w:t>
      </w:r>
    </w:p>
    <w:p w14:paraId="5E4B78F2"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w:t>
      </w:r>
      <w:r w:rsidRPr="00FB76FB">
        <w:rPr>
          <w:rStyle w:val="Textoennegrita"/>
          <w:rFonts w:ascii="Helvetica" w:hAnsi="Helvetica" w:cs="Helvetica"/>
          <w:lang w:val="es-PE"/>
        </w:rPr>
        <w:t>lectura de fichas técnicas y especificaciones</w:t>
      </w:r>
      <w:r w:rsidRPr="00FB76FB">
        <w:rPr>
          <w:rFonts w:ascii="Helvetica" w:hAnsi="Helvetica" w:cs="Helvetica"/>
          <w:lang w:val="es-PE"/>
        </w:rPr>
        <w:t xml:space="preserve"> es una competencia esencial para el manejo adecuado de equipos, materiales y sistemas industriales. Las fichas técnicas proporcionan información detallada sobre características físicas, capacidades, condiciones de operación, requisitos de instalación y normas de seguridad aplicables. Este tipo de documentación es especialmente importante en la selección, uso y mantenimiento de equipos utilizados en minería, construcción e industria.</w:t>
      </w:r>
    </w:p>
    <w:p w14:paraId="106BBAC7"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Dentro de los recursos de consulta también se encuentran las </w:t>
      </w:r>
      <w:r w:rsidRPr="00FB76FB">
        <w:rPr>
          <w:rStyle w:val="Textoennegrita"/>
          <w:rFonts w:ascii="Helvetica" w:hAnsi="Helvetica" w:cs="Helvetica"/>
          <w:lang w:val="es-PE"/>
        </w:rPr>
        <w:t>normas técnicas y estándares internacionales</w:t>
      </w:r>
      <w:r w:rsidRPr="00FB76FB">
        <w:rPr>
          <w:rFonts w:ascii="Helvetica" w:hAnsi="Helvetica" w:cs="Helvetica"/>
          <w:lang w:val="es-PE"/>
        </w:rPr>
        <w:t>, los cuales establecen criterios de calidad, seguridad y desempeño aplicables a diferentes procesos y productos. Estas normas son elaboradas por organismos especializados y son utilizadas como referencia en la elaboración de procedimientos, manuales y sistemas de gestión. Su comprensión es fundamental para garantizar el cumplimiento de requisitos técnicos y regulatorios en el entorno laboral.</w:t>
      </w:r>
    </w:p>
    <w:p w14:paraId="0FE9162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 xml:space="preserve">La evolución tecnológica ha ampliado significativamente el acceso a la información técnica mediante el uso de </w:t>
      </w:r>
      <w:r w:rsidRPr="00FB76FB">
        <w:rPr>
          <w:rStyle w:val="Textoennegrita"/>
          <w:rFonts w:ascii="Helvetica" w:hAnsi="Helvetica" w:cs="Helvetica"/>
          <w:lang w:val="es-PE"/>
        </w:rPr>
        <w:t>herramientas digitales y recursos de aprendizaje continuo</w:t>
      </w:r>
      <w:r w:rsidRPr="00FB76FB">
        <w:rPr>
          <w:rFonts w:ascii="Helvetica" w:hAnsi="Helvetica" w:cs="Helvetica"/>
          <w:lang w:val="es-PE"/>
        </w:rPr>
        <w:t>. Plataformas en línea, sistemas de gestión documental, bases de datos técnicas, simuladores y aplicaciones especializadas permiten consultar información actualizada sobre equipos, procesos y normativas. Estos recursos facilitan el aprendizaje autónomo y el desarrollo profesional en entornos altamente dinámicos.</w:t>
      </w:r>
    </w:p>
    <w:p w14:paraId="7C027514"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Asimismo, la digitalización ha permitido la incorporación de sistemas de documentación electrónica que centralizan la información técnica y facilitan su acceso en tiempo real. Estos sistemas incluyen bibliotecas digitales, plataformas de mantenimiento, software de gestión de activos y herramientas colaborativas utilizadas por equipos técnicos y operativos.</w:t>
      </w:r>
    </w:p>
    <w:p w14:paraId="05528DF5"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La correcta interpretación de la documentación técnica y el uso adecuado de los recursos de consulta son fundamentales para el desempeño eficiente en los sectores de minería, construcción e industria. Estos conocimientos permiten comprender procedimientos complejos, aplicar estándares de calidad, garantizar la seguridad operativa y acceder a información especializada utilizada en contextos laborales internacionales.</w:t>
      </w:r>
    </w:p>
    <w:p w14:paraId="4B1CB610" w14:textId="77777777" w:rsidR="00FB76FB" w:rsidRPr="00FB76FB" w:rsidRDefault="00FB76FB" w:rsidP="00FB76FB">
      <w:pPr>
        <w:pStyle w:val="NormalWeb"/>
        <w:spacing w:line="360" w:lineRule="auto"/>
        <w:ind w:firstLine="720"/>
        <w:rPr>
          <w:rFonts w:ascii="Helvetica" w:hAnsi="Helvetica" w:cs="Helvetica"/>
          <w:lang w:val="es-PE"/>
        </w:rPr>
      </w:pPr>
      <w:r w:rsidRPr="00FB76FB">
        <w:rPr>
          <w:rFonts w:ascii="Helvetica" w:hAnsi="Helvetica" w:cs="Helvetica"/>
          <w:lang w:val="es-PE"/>
        </w:rPr>
        <w:t>El dominio del inglés técnico aplicado a la documentación y a los recursos de consulta fortalece la capacidad de los profesionales para desenvolverse en entornos globalizados, donde la información técnica se encuentra estandarizada y disponible en múltiples formatos digitales y físicos. Este conocimiento contribuye directamente a la mejora de la eficiencia operativa, la seguridad laboral y la calidad de los procesos industriales.</w:t>
      </w:r>
    </w:p>
    <w:p w14:paraId="56A40BEF" w14:textId="77777777" w:rsidR="00FD4DCC" w:rsidRPr="00FD4DCC" w:rsidRDefault="00FD4DCC" w:rsidP="00FD4DCC">
      <w:pPr>
        <w:pStyle w:val="Ttulo2"/>
        <w:spacing w:line="360" w:lineRule="auto"/>
        <w:rPr>
          <w:rFonts w:ascii="Helvetica" w:hAnsi="Helvetica" w:cs="Helvetica"/>
          <w:color w:val="auto"/>
          <w:sz w:val="28"/>
          <w:szCs w:val="28"/>
          <w:lang w:val="es-PE"/>
        </w:rPr>
      </w:pPr>
      <w:r w:rsidRPr="00FD4DCC">
        <w:rPr>
          <w:rStyle w:val="Textoennegrita"/>
          <w:rFonts w:ascii="Helvetica" w:hAnsi="Helvetica" w:cs="Helvetica"/>
          <w:color w:val="auto"/>
          <w:sz w:val="28"/>
          <w:szCs w:val="28"/>
          <w:lang w:val="es-PE"/>
        </w:rPr>
        <w:t>5.1. Interpretación de manuales e instrucciones técnicas</w:t>
      </w:r>
    </w:p>
    <w:p w14:paraId="6E6AC469"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w:t>
      </w:r>
      <w:r w:rsidRPr="00FD4DCC">
        <w:rPr>
          <w:rStyle w:val="Textoennegrita"/>
          <w:rFonts w:ascii="Helvetica" w:hAnsi="Helvetica" w:cs="Helvetica"/>
          <w:lang w:val="es-PE"/>
        </w:rPr>
        <w:t>interpretación de manuales e instrucciones técnicas</w:t>
      </w:r>
      <w:r w:rsidRPr="00FD4DCC">
        <w:rPr>
          <w:rFonts w:ascii="Helvetica" w:hAnsi="Helvetica" w:cs="Helvetica"/>
          <w:lang w:val="es-PE"/>
        </w:rPr>
        <w:t xml:space="preserve"> es una competencia fundamental dentro del ámbito del inglés técnico ocupacional, especialmente en sectores como minería, construcción e industria, donde el uso de maquinaria, equipos especializados y sistemas complejos requiere una comprensión precisa de la información técnica. Los manuales y documentos de instrucciones constituyen la principal fuente de referencia para la correcta instalación, operación, mantenimiento y seguridad de los equipos utilizados en los entornos laborales.</w:t>
      </w:r>
    </w:p>
    <w:p w14:paraId="10FDE243"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Estos documentos técnicos están diseñados para proporcionar información estructurada, clara y estandarizada que permita al usuario comprender el funcionamiento de un equipo o sistema sin ambigüedades. Generalmente incluyen descripciones detalladas de componentes, especificaciones técnicas, diagramas, procedimientos paso a paso, advertencias de seguridad y recomendaciones del fabricante. Gran parte de esta información se encuentra redactada en inglés técnico debido a la estandarización internacional de la industria y a la globalización de los procesos productivos.</w:t>
      </w:r>
    </w:p>
    <w:p w14:paraId="76DDF064"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correcta interpretación de los manuales requiere la capacidad de reconocer terminología técnica específica, comprender estructuras de instrucciones y relacionar información textual con representaciones visuales como esquemas, diagramas eléctricos, planos mecánicos y gráficos operativos. Esta combinación de elementos permite entender cómo funciona un equipo, cómo debe ser utilizado y cuáles son las condiciones necesarias para su operación segura.</w:t>
      </w:r>
    </w:p>
    <w:p w14:paraId="3B5C142E"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Uno de los aspectos más importantes dentro de la interpretación de manuales es la comprensión de las </w:t>
      </w:r>
      <w:r w:rsidRPr="00FD4DCC">
        <w:rPr>
          <w:rStyle w:val="Textoennegrita"/>
          <w:rFonts w:ascii="Helvetica" w:hAnsi="Helvetica" w:cs="Helvetica"/>
          <w:lang w:val="es-PE"/>
        </w:rPr>
        <w:t>instrucciones de operación</w:t>
      </w:r>
      <w:r w:rsidRPr="00FD4DCC">
        <w:rPr>
          <w:rFonts w:ascii="Helvetica" w:hAnsi="Helvetica" w:cs="Helvetica"/>
          <w:lang w:val="es-PE"/>
        </w:rPr>
        <w:t>, las cuales describen de manera secuencial los pasos necesarios para poner en funcionamiento un equipo, ajustarlo, controlarlo y detenerlo correctamente. Estas instrucciones suelen incluir advertencias relacionadas con condiciones de seguridad, parámetros operativos y requisitos previos que deben cumplirse antes de iniciar cualquier actividad.</w:t>
      </w:r>
    </w:p>
    <w:p w14:paraId="567EF942"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Otro componente esencial corresponde a las </w:t>
      </w:r>
      <w:r w:rsidRPr="00FD4DCC">
        <w:rPr>
          <w:rStyle w:val="Textoennegrita"/>
          <w:rFonts w:ascii="Helvetica" w:hAnsi="Helvetica" w:cs="Helvetica"/>
          <w:lang w:val="es-PE"/>
        </w:rPr>
        <w:t>instrucciones de instalación</w:t>
      </w:r>
      <w:r w:rsidRPr="00FD4DCC">
        <w:rPr>
          <w:rFonts w:ascii="Helvetica" w:hAnsi="Helvetica" w:cs="Helvetica"/>
          <w:lang w:val="es-PE"/>
        </w:rPr>
        <w:t>, que detallan el proceso necesario para el montaje adecuado de equipos y sistemas. Estas instrucciones incluyen información sobre ubicación, conexiones, compatibilidad de componentes, requisitos eléctricos o mecánicos y condiciones ambientales necesarias para garantizar un funcionamiento óptimo. La precisión en la interpretación de esta información es crucial para evitar fallas operativas o riesgos durante el uso del equipo.</w:t>
      </w:r>
    </w:p>
    <w:p w14:paraId="602D3CEE"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Las </w:t>
      </w:r>
      <w:r w:rsidRPr="00FD4DCC">
        <w:rPr>
          <w:rStyle w:val="Textoennegrita"/>
          <w:rFonts w:ascii="Helvetica" w:hAnsi="Helvetica" w:cs="Helvetica"/>
          <w:lang w:val="es-PE"/>
        </w:rPr>
        <w:t>instrucciones de mantenimiento</w:t>
      </w:r>
      <w:r w:rsidRPr="00FD4DCC">
        <w:rPr>
          <w:rFonts w:ascii="Helvetica" w:hAnsi="Helvetica" w:cs="Helvetica"/>
          <w:lang w:val="es-PE"/>
        </w:rPr>
        <w:t xml:space="preserve"> constituyen otra parte fundamental de los manuales técnicos. Estas describen las actividades necesarias para asegurar la correcta conservación de los equipos, incluyendo inspecciones periódicas, limpieza, lubricación, calibración, reemplazo de componentes y procedimientos de reparación. La comprensión de esta información permite prolongar la vida útil de los equipos y mantener su rendimiento dentro de los niveles establecidos por el fabricante.</w:t>
      </w:r>
    </w:p>
    <w:p w14:paraId="42875C24"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manuales también incluyen una sección importante dedicada a las </w:t>
      </w:r>
      <w:r w:rsidRPr="00FD4DCC">
        <w:rPr>
          <w:rStyle w:val="Textoennegrita"/>
          <w:rFonts w:ascii="Helvetica" w:hAnsi="Helvetica" w:cs="Helvetica"/>
          <w:lang w:val="es-PE"/>
        </w:rPr>
        <w:t>advertencias y medidas de seguridad</w:t>
      </w:r>
      <w:r w:rsidRPr="00FD4DCC">
        <w:rPr>
          <w:rFonts w:ascii="Helvetica" w:hAnsi="Helvetica" w:cs="Helvetica"/>
          <w:lang w:val="es-PE"/>
        </w:rPr>
        <w:t>, donde se especifican los riesgos asociados al uso del equipo y las precauciones que deben tomarse para evitar accidentes. Esta información suele presentarse mediante terminología técnica estandarizada y símbolos de seguridad reconocidos internacionalmente. La correcta interpretación de estas advertencias es esencial para garantizar la integridad del personal y la protección de los equipos.</w:t>
      </w:r>
    </w:p>
    <w:p w14:paraId="5DE69736"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Otro elemento relevante en la interpretación de manuales técnicos es la comprensión de las </w:t>
      </w:r>
      <w:r w:rsidRPr="00FD4DCC">
        <w:rPr>
          <w:rStyle w:val="Textoennegrita"/>
          <w:rFonts w:ascii="Helvetica" w:hAnsi="Helvetica" w:cs="Helvetica"/>
          <w:lang w:val="es-PE"/>
        </w:rPr>
        <w:t>especificaciones técnicas</w:t>
      </w:r>
      <w:r w:rsidRPr="00FD4DCC">
        <w:rPr>
          <w:rFonts w:ascii="Helvetica" w:hAnsi="Helvetica" w:cs="Helvetica"/>
          <w:lang w:val="es-PE"/>
        </w:rPr>
        <w:t>, las cuales describen las características físicas, mecánicas, eléctricas o funcionales de un equipo. Estas especificaciones permiten determinar la capacidad de un sistema, sus límites operativos y sus condiciones de uso. La correcta lectura de esta información es fundamental para la selección adecuada de equipos y para su aplicación en entornos específicos de trabajo.</w:t>
      </w:r>
    </w:p>
    <w:p w14:paraId="7243CD0E"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manuales modernos también incorporan frecuentemente </w:t>
      </w:r>
      <w:r w:rsidRPr="00FD4DCC">
        <w:rPr>
          <w:rStyle w:val="Textoennegrita"/>
          <w:rFonts w:ascii="Helvetica" w:hAnsi="Helvetica" w:cs="Helvetica"/>
          <w:lang w:val="es-PE"/>
        </w:rPr>
        <w:t>diagramas y representaciones visuales</w:t>
      </w:r>
      <w:r w:rsidRPr="00FD4DCC">
        <w:rPr>
          <w:rFonts w:ascii="Helvetica" w:hAnsi="Helvetica" w:cs="Helvetica"/>
          <w:lang w:val="es-PE"/>
        </w:rPr>
        <w:t>, como esquemas eléctricos, diagramas hidráulicos, planos de ensamblaje y gráficos de funcionamiento. Estos elementos visuales complementan la información escrita y facilitan la comprensión de sistemas complejos, permitiendo identificar componentes, conexiones y flujos operativos de manera más clara.</w:t>
      </w:r>
    </w:p>
    <w:p w14:paraId="2E1E7524"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digitalización de la documentación técnica ha permitido el acceso a manuales electrónicos interactivos, plataformas de consulta en línea y sistemas de gestión documental que facilitan la búsqueda de información específica. Estos recursos digitales suelen incluir funciones de búsqueda por palabras clave, enlaces internos y actualizaciones automáticas, lo que mejora significativamente la accesibilidad y la precisión de la información técnica.</w:t>
      </w:r>
    </w:p>
    <w:p w14:paraId="6180C503"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capacidad de interpretar correctamente manuales e instrucciones técnicas es esencial para garantizar la seguridad, eficiencia y calidad en las operaciones industriales. Este conocimiento permite a los trabajadores y técnicos comprender adecuadamente el funcionamiento de equipos y sistemas, aplicar procedimientos correctos y reducir el riesgo de errores operativos.</w:t>
      </w:r>
    </w:p>
    <w:p w14:paraId="2412E340"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En los sectores de minería, construcción e industria, donde los equipos y procesos son altamente especializados, la interpretación precisa de la documentación técnica se convierte en una herramienta clave para el desempeño profesional y la correcta ejecución de las actividades laborales. El dominio de esta competencia contribuye directamente a la optimización de los procesos productivos y al cumplimiento de los estándares de seguridad establecidos en el entorno laboral.</w:t>
      </w:r>
    </w:p>
    <w:p w14:paraId="0355768B" w14:textId="77777777" w:rsidR="00FD4DCC" w:rsidRPr="00FD4DCC" w:rsidRDefault="00FD4DCC" w:rsidP="00FD4DCC">
      <w:pPr>
        <w:pStyle w:val="Ttulo2"/>
        <w:spacing w:line="360" w:lineRule="auto"/>
        <w:rPr>
          <w:rFonts w:ascii="Helvetica" w:hAnsi="Helvetica" w:cs="Helvetica"/>
          <w:color w:val="auto"/>
          <w:sz w:val="28"/>
          <w:szCs w:val="28"/>
          <w:lang w:val="es-PE"/>
        </w:rPr>
      </w:pPr>
      <w:r w:rsidRPr="00FD4DCC">
        <w:rPr>
          <w:rStyle w:val="Textoennegrita"/>
          <w:rFonts w:ascii="Helvetica" w:hAnsi="Helvetica" w:cs="Helvetica"/>
          <w:color w:val="auto"/>
          <w:sz w:val="28"/>
          <w:szCs w:val="28"/>
          <w:lang w:val="es-PE"/>
        </w:rPr>
        <w:t>5.2. Formularios, registros y documentación operativa</w:t>
      </w:r>
    </w:p>
    <w:p w14:paraId="00B1733D"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w:t>
      </w:r>
      <w:r w:rsidRPr="00FD4DCC">
        <w:rPr>
          <w:rStyle w:val="Textoennegrita"/>
          <w:rFonts w:ascii="Helvetica" w:hAnsi="Helvetica" w:cs="Helvetica"/>
          <w:lang w:val="es-PE"/>
        </w:rPr>
        <w:t>formularios, registros y documentación operativa</w:t>
      </w:r>
      <w:r w:rsidRPr="00FD4DCC">
        <w:rPr>
          <w:rFonts w:ascii="Helvetica" w:hAnsi="Helvetica" w:cs="Helvetica"/>
          <w:lang w:val="es-PE"/>
        </w:rPr>
        <w:t xml:space="preserve"> constituyen una parte esencial de los sistemas de gestión en los sectores de minería, construcción e industria. Estos documentos permiten organizar, controlar y documentar de manera estructurada todas las actividades que se desarrollan dentro de una organización, garantizando la trazabilidad de los procesos, la transparencia en las operaciones y el cumplimiento de los procedimientos establecidos.</w:t>
      </w:r>
    </w:p>
    <w:p w14:paraId="329E9C3D"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En los entornos laborales modernos, la documentación operativa cumple una función clave en la administración de recursos, la supervisión de actividades y la toma de decisiones. A través de formularios estandarizados y registros técnicos, las empresas pueden recopilar información sobre producción, mantenimiento, seguridad, calidad, inspecciones y uso de equipos. Esta información resulta fundamental para evaluar el desempeño operativo y aplicar mejoras continuas en los procesos productivos.</w:t>
      </w:r>
    </w:p>
    <w:p w14:paraId="09DCA908"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w:t>
      </w:r>
      <w:r w:rsidRPr="00FD4DCC">
        <w:rPr>
          <w:rStyle w:val="Textoennegrita"/>
          <w:rFonts w:ascii="Helvetica" w:hAnsi="Helvetica" w:cs="Helvetica"/>
          <w:lang w:val="es-PE"/>
        </w:rPr>
        <w:t>formularios operativos</w:t>
      </w:r>
      <w:r w:rsidRPr="00FD4DCC">
        <w:rPr>
          <w:rFonts w:ascii="Helvetica" w:hAnsi="Helvetica" w:cs="Helvetica"/>
          <w:lang w:val="es-PE"/>
        </w:rPr>
        <w:t xml:space="preserve"> son documentos estructurados diseñados para recopilar información específica de manera uniforme. Suelen contener campos predefinidos que permiten registrar datos como fechas, horas, responsables, condiciones de trabajo, equipos utilizados y observaciones técnicas. La estandarización de estos formularios facilita la comparación de información y asegura que los datos se registren de forma clara y consistente.</w:t>
      </w:r>
    </w:p>
    <w:p w14:paraId="714D40DA"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Dentro de los entornos industriales, los formularios se utilizan ampliamente en actividades como permisos de trabajo, inspecciones de seguridad, control de calidad, reportes de mantenimiento y registros de producción. La terminología utilizada en estos documentos suele ser técnica y precisa, lo que permite evitar ambigüedades y garantizar una comunicación efectiva entre diferentes áreas de la organización.</w:t>
      </w:r>
    </w:p>
    <w:p w14:paraId="3BBDE272"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w:t>
      </w:r>
      <w:r w:rsidRPr="00FD4DCC">
        <w:rPr>
          <w:rStyle w:val="Textoennegrita"/>
          <w:rFonts w:ascii="Helvetica" w:hAnsi="Helvetica" w:cs="Helvetica"/>
          <w:lang w:val="es-PE"/>
        </w:rPr>
        <w:t>registros operativos</w:t>
      </w:r>
      <w:r w:rsidRPr="00FD4DCC">
        <w:rPr>
          <w:rFonts w:ascii="Helvetica" w:hAnsi="Helvetica" w:cs="Helvetica"/>
          <w:lang w:val="es-PE"/>
        </w:rPr>
        <w:t xml:space="preserve"> representan la evidencia documental de las actividades realizadas dentro de un proceso productivo. Estos registros permiten documentar acciones, eventos, condiciones operativas y resultados obtenidos durante la ejecución de tareas. Su función principal es asegurar la trazabilidad de las operaciones y proporcionar información verificable que pueda ser utilizada en auditorías, evaluaciones o análisis técnicos.</w:t>
      </w:r>
    </w:p>
    <w:p w14:paraId="7EA4F937"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En sectores como la minería, la construcción y la industria, los registros operativos incluyen información relacionada con el uso de maquinaria, el consumo de materiales, la ejecución de tareas específicas, el cumplimiento de procedimientos de seguridad y la ocurrencia de incidentes o desviaciones. La precisión en el registro de esta información es fundamental para garantizar la confiabilidad de los datos y la correcta toma de decisiones.</w:t>
      </w:r>
    </w:p>
    <w:p w14:paraId="19F9AFF7"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w:t>
      </w:r>
      <w:r w:rsidRPr="00FD4DCC">
        <w:rPr>
          <w:rStyle w:val="Textoennegrita"/>
          <w:rFonts w:ascii="Helvetica" w:hAnsi="Helvetica" w:cs="Helvetica"/>
          <w:lang w:val="es-PE"/>
        </w:rPr>
        <w:t>documentación operativa</w:t>
      </w:r>
      <w:r w:rsidRPr="00FD4DCC">
        <w:rPr>
          <w:rFonts w:ascii="Helvetica" w:hAnsi="Helvetica" w:cs="Helvetica"/>
          <w:lang w:val="es-PE"/>
        </w:rPr>
        <w:t xml:space="preserve"> abarca un conjunto más amplio de registros, formularios y documentos técnicos utilizados para gestionar las actividades diarias de una organización. Esta documentación incluye procedimientos de trabajo, instructivos, reportes técnicos, listas de verificación, bitácoras de mantenimiento y documentos de control interno. Todos estos elementos forman parte de un sistema integrado de información que permite coordinar y supervisar las operaciones de manera eficiente.</w:t>
      </w:r>
    </w:p>
    <w:p w14:paraId="1AE0494F"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Uno de los aspectos más importantes de la documentación operativa es su función en los sistemas de gestión de calidad y seguridad. A través de estos documentos, las organizaciones pueden verificar el cumplimiento de normas, identificar oportunidades de mejora y garantizar que las actividades se realicen de acuerdo con los estándares establecidos. La documentación también facilita la comunicación entre diferentes niveles jerárquicos dentro de la empresa.</w:t>
      </w:r>
    </w:p>
    <w:p w14:paraId="2969267B"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w:t>
      </w:r>
      <w:r w:rsidRPr="00FD4DCC">
        <w:rPr>
          <w:rStyle w:val="Textoennegrita"/>
          <w:rFonts w:ascii="Helvetica" w:hAnsi="Helvetica" w:cs="Helvetica"/>
          <w:lang w:val="es-PE"/>
        </w:rPr>
        <w:t>registros de mantenimiento</w:t>
      </w:r>
      <w:r w:rsidRPr="00FD4DCC">
        <w:rPr>
          <w:rFonts w:ascii="Helvetica" w:hAnsi="Helvetica" w:cs="Helvetica"/>
          <w:lang w:val="es-PE"/>
        </w:rPr>
        <w:t xml:space="preserve"> son un componente esencial dentro de la documentación operativa. Estos registros contienen información detallada sobre las actividades realizadas en equipos y sistemas, incluyendo inspecciones, reparaciones, reemplazos de piezas y ajustes técnicos. Su correcta elaboración permite mantener un historial completo del estado de los equipos y planificar intervenciones futuras de manera eficiente.</w:t>
      </w:r>
    </w:p>
    <w:p w14:paraId="41F5FACD"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Otro elemento relevante corresponde a los </w:t>
      </w:r>
      <w:r w:rsidRPr="00FD4DCC">
        <w:rPr>
          <w:rStyle w:val="Textoennegrita"/>
          <w:rFonts w:ascii="Helvetica" w:hAnsi="Helvetica" w:cs="Helvetica"/>
          <w:lang w:val="es-PE"/>
        </w:rPr>
        <w:t>registros de seguridad</w:t>
      </w:r>
      <w:r w:rsidRPr="00FD4DCC">
        <w:rPr>
          <w:rFonts w:ascii="Helvetica" w:hAnsi="Helvetica" w:cs="Helvetica"/>
          <w:lang w:val="es-PE"/>
        </w:rPr>
        <w:t>, los cuales documentan inspecciones, observaciones, incidentes, condiciones de riesgo y acciones correctivas implementadas dentro de la organización. Estos registros son fundamentales para la gestión de la seguridad ocupacional, ya que permiten identificar patrones, evaluar riesgos y mejorar continuamente las condiciones de trabajo.</w:t>
      </w:r>
    </w:p>
    <w:p w14:paraId="14A35434"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digitalización ha transformado significativamente la gestión de formularios y registros operativos, incorporando sistemas electrónicos de captura de datos, plataformas de gestión documental y aplicaciones móviles utilizadas en campo. Estas herramientas permiten registrar información en tiempo real, reducir errores manuales y mejorar la accesibilidad a los datos operativos.</w:t>
      </w:r>
    </w:p>
    <w:p w14:paraId="58E21E8A"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Asimismo, la automatización de procesos ha permitido la integración de sistemas que recopilan y analizan información de manera continua, facilitando la generación de reportes y la toma de decisiones basada en datos. Esta evolución tecnológica ha ampliado el alcance de la documentación operativa y ha incrementado su importancia dentro de los entornos industriales modernos.</w:t>
      </w:r>
    </w:p>
    <w:p w14:paraId="75BA7131"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correcta utilización de formularios, registros y documentación operativa es esencial para garantizar la eficiencia, la seguridad y la calidad en los procesos industriales. Este conocimiento permite comprender la estructura de los sistemas de gestión, interpretar información técnica y asegurar el cumplimiento de los procedimientos establecidos en los sectores de minería, construcción e industria.</w:t>
      </w:r>
    </w:p>
    <w:p w14:paraId="18C31408" w14:textId="77777777" w:rsidR="00FD4DCC" w:rsidRPr="00FD4DCC" w:rsidRDefault="00FD4DCC" w:rsidP="00FD4DCC">
      <w:pPr>
        <w:pStyle w:val="Ttulo2"/>
        <w:spacing w:line="360" w:lineRule="auto"/>
        <w:rPr>
          <w:rFonts w:ascii="Helvetica" w:hAnsi="Helvetica" w:cs="Helvetica"/>
          <w:color w:val="auto"/>
          <w:sz w:val="28"/>
          <w:szCs w:val="28"/>
          <w:lang w:val="es-PE"/>
        </w:rPr>
      </w:pPr>
      <w:r w:rsidRPr="00FD4DCC">
        <w:rPr>
          <w:rStyle w:val="Textoennegrita"/>
          <w:rFonts w:ascii="Helvetica" w:hAnsi="Helvetica" w:cs="Helvetica"/>
          <w:color w:val="auto"/>
          <w:sz w:val="28"/>
          <w:szCs w:val="28"/>
          <w:lang w:val="es-PE"/>
        </w:rPr>
        <w:t>5.3. Terminología utilizada en reportes técnicos y documentación básica</w:t>
      </w:r>
    </w:p>
    <w:p w14:paraId="0EE44489"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w:t>
      </w:r>
      <w:r w:rsidRPr="00FD4DCC">
        <w:rPr>
          <w:rStyle w:val="Textoennegrita"/>
          <w:rFonts w:ascii="Helvetica" w:hAnsi="Helvetica" w:cs="Helvetica"/>
          <w:lang w:val="es-PE"/>
        </w:rPr>
        <w:t>terminología utilizada en reportes técnicos y documentación básica</w:t>
      </w:r>
      <w:r w:rsidRPr="00FD4DCC">
        <w:rPr>
          <w:rFonts w:ascii="Helvetica" w:hAnsi="Helvetica" w:cs="Helvetica"/>
          <w:lang w:val="es-PE"/>
        </w:rPr>
        <w:t xml:space="preserve"> es un componente esencial del inglés técnico ocupacional en los sectores de minería, construcción e industria. Este tipo de lenguaje especializado permite estructurar, comunicar y registrar información técnica de manera clara, precisa y estandarizada, facilitando la comprensión entre ingenieros, supervisores, técnicos y operadores en distintos niveles de la organización.</w:t>
      </w:r>
    </w:p>
    <w:p w14:paraId="6625F623"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w:t>
      </w:r>
      <w:r w:rsidRPr="00FD4DCC">
        <w:rPr>
          <w:rStyle w:val="Textoennegrita"/>
          <w:rFonts w:ascii="Helvetica" w:hAnsi="Helvetica" w:cs="Helvetica"/>
          <w:lang w:val="es-PE"/>
        </w:rPr>
        <w:t>reportes técnicos</w:t>
      </w:r>
      <w:r w:rsidRPr="00FD4DCC">
        <w:rPr>
          <w:rFonts w:ascii="Helvetica" w:hAnsi="Helvetica" w:cs="Helvetica"/>
          <w:lang w:val="es-PE"/>
        </w:rPr>
        <w:t xml:space="preserve"> son documentos formales que tienen como objetivo describir, analizar y comunicar información relacionada con procesos operativos, mantenimiento de equipos, inspecciones, producción, calidad, seguridad o incidentes. Estos informes se utilizan para documentar hechos, presentar resultados, justificar decisiones técnicas y apoyar la gestión operativa dentro de una empresa. La terminología empleada en estos reportes debe ser objetiva, precisa y coherente, evitando ambigüedades que puedan afectar la interpretación de la información.</w:t>
      </w:r>
    </w:p>
    <w:p w14:paraId="596089A9"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En la redacción de reportes técnicos es común el uso de vocabulario relacionado con </w:t>
      </w:r>
      <w:r w:rsidRPr="00FD4DCC">
        <w:rPr>
          <w:rStyle w:val="Textoennegrita"/>
          <w:rFonts w:ascii="Helvetica" w:hAnsi="Helvetica" w:cs="Helvetica"/>
          <w:lang w:val="es-PE"/>
        </w:rPr>
        <w:t>condiciones operativas</w:t>
      </w:r>
      <w:r w:rsidRPr="00FD4DCC">
        <w:rPr>
          <w:rFonts w:ascii="Helvetica" w:hAnsi="Helvetica" w:cs="Helvetica"/>
          <w:lang w:val="es-PE"/>
        </w:rPr>
        <w:t>, como parámetros de funcionamiento, niveles de rendimiento, desviaciones, observaciones técnicas y estados de equipos. Estos términos permiten describir de manera detallada el comportamiento de los sistemas y facilitar el análisis posterior de la información recopilada.</w:t>
      </w:r>
    </w:p>
    <w:p w14:paraId="678DF647"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Otro conjunto importante de terminología está relacionado con </w:t>
      </w:r>
      <w:r w:rsidRPr="00FD4DCC">
        <w:rPr>
          <w:rStyle w:val="Textoennegrita"/>
          <w:rFonts w:ascii="Helvetica" w:hAnsi="Helvetica" w:cs="Helvetica"/>
          <w:lang w:val="es-PE"/>
        </w:rPr>
        <w:t>eventos y situaciones operativas</w:t>
      </w:r>
      <w:r w:rsidRPr="00FD4DCC">
        <w:rPr>
          <w:rFonts w:ascii="Helvetica" w:hAnsi="Helvetica" w:cs="Helvetica"/>
          <w:lang w:val="es-PE"/>
        </w:rPr>
        <w:t>, incluyendo fallas, incidencias, interrupciones, anomalías y condiciones fuera de estándar. Estos conceptos son fundamentales para documentar situaciones que afectan el desarrollo normal de las actividades y permiten identificar causas, consecuencias y posibles acciones correctivas.</w:t>
      </w:r>
    </w:p>
    <w:p w14:paraId="4C2DF27C"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Los reportes técnicos también incorporan vocabulario asociado a </w:t>
      </w:r>
      <w:r w:rsidRPr="00FD4DCC">
        <w:rPr>
          <w:rStyle w:val="Textoennegrita"/>
          <w:rFonts w:ascii="Helvetica" w:hAnsi="Helvetica" w:cs="Helvetica"/>
          <w:lang w:val="es-PE"/>
        </w:rPr>
        <w:t>acciones correctivas y preventivas</w:t>
      </w:r>
      <w:r w:rsidRPr="00FD4DCC">
        <w:rPr>
          <w:rFonts w:ascii="Helvetica" w:hAnsi="Helvetica" w:cs="Helvetica"/>
          <w:lang w:val="es-PE"/>
        </w:rPr>
        <w:t>, que describe las medidas implementadas para resolver problemas detectados o evitar su repetición en el futuro. Este tipo de terminología es ampliamente utilizada en sistemas de gestión de calidad, seguridad y mantenimiento, donde la mejora continua es un objetivo fundamental.</w:t>
      </w:r>
    </w:p>
    <w:p w14:paraId="19BC6015"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En la documentación básica utilizada en entornos industriales se emplea terminología relacionada con la </w:t>
      </w:r>
      <w:r w:rsidRPr="00FD4DCC">
        <w:rPr>
          <w:rStyle w:val="Textoennegrita"/>
          <w:rFonts w:ascii="Helvetica" w:hAnsi="Helvetica" w:cs="Helvetica"/>
          <w:lang w:val="es-PE"/>
        </w:rPr>
        <w:t>identificación de equipos y procesos</w:t>
      </w:r>
      <w:r w:rsidRPr="00FD4DCC">
        <w:rPr>
          <w:rFonts w:ascii="Helvetica" w:hAnsi="Helvetica" w:cs="Helvetica"/>
          <w:lang w:val="es-PE"/>
        </w:rPr>
        <w:t>, incluyendo nombres de maquinaria, componentes, sistemas operativos, materiales y herramientas. Esta información permite ubicar con precisión los elementos involucrados en cada actividad y garantizar una comunicación efectiva entre las áreas técnicas.</w:t>
      </w:r>
    </w:p>
    <w:p w14:paraId="6ABEC1B8"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w:t>
      </w:r>
      <w:r w:rsidRPr="00FD4DCC">
        <w:rPr>
          <w:rStyle w:val="Textoennegrita"/>
          <w:rFonts w:ascii="Helvetica" w:hAnsi="Helvetica" w:cs="Helvetica"/>
          <w:lang w:val="es-PE"/>
        </w:rPr>
        <w:t>descripción de actividades</w:t>
      </w:r>
      <w:r w:rsidRPr="00FD4DCC">
        <w:rPr>
          <w:rFonts w:ascii="Helvetica" w:hAnsi="Helvetica" w:cs="Helvetica"/>
          <w:lang w:val="es-PE"/>
        </w:rPr>
        <w:t xml:space="preserve"> constituye otro elemento clave dentro de los reportes técnicos. En este contexto se utilizan verbos y expresiones técnicas que permiten detallar acciones como inspeccionar, operar, ajustar, reparar, monitorear, calibrar, verificar o mantener equipos. El uso correcto de esta terminología es fundamental para garantizar la claridad en la documentación de procesos.</w:t>
      </w:r>
    </w:p>
    <w:p w14:paraId="331AA39C"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Asimismo, los reportes técnicos incluyen terminología relacionada con </w:t>
      </w:r>
      <w:r w:rsidRPr="00FD4DCC">
        <w:rPr>
          <w:rStyle w:val="Textoennegrita"/>
          <w:rFonts w:ascii="Helvetica" w:hAnsi="Helvetica" w:cs="Helvetica"/>
          <w:lang w:val="es-PE"/>
        </w:rPr>
        <w:t>mediciones y resultados</w:t>
      </w:r>
      <w:r w:rsidRPr="00FD4DCC">
        <w:rPr>
          <w:rFonts w:ascii="Helvetica" w:hAnsi="Helvetica" w:cs="Helvetica"/>
          <w:lang w:val="es-PE"/>
        </w:rPr>
        <w:t>, como valores, unidades, porcentajes, tolerancias y rangos de operación. Esta información es esencial para evaluar el desempeño de los equipos y comparar los resultados obtenidos con los estándares establecidos por la organización o el fabricante.</w:t>
      </w:r>
    </w:p>
    <w:p w14:paraId="20036380"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documentación básica también utiliza vocabulario asociado a </w:t>
      </w:r>
      <w:r w:rsidRPr="00FD4DCC">
        <w:rPr>
          <w:rStyle w:val="Textoennegrita"/>
          <w:rFonts w:ascii="Helvetica" w:hAnsi="Helvetica" w:cs="Helvetica"/>
          <w:lang w:val="es-PE"/>
        </w:rPr>
        <w:t>seguridad ocupacional</w:t>
      </w:r>
      <w:r w:rsidRPr="00FD4DCC">
        <w:rPr>
          <w:rFonts w:ascii="Helvetica" w:hAnsi="Helvetica" w:cs="Helvetica"/>
          <w:lang w:val="es-PE"/>
        </w:rPr>
        <w:t>, especialmente cuando se describen condiciones de riesgo, medidas preventivas, uso de equipos de protección personal y cumplimiento de procedimientos de seguridad. Esta terminología permite integrar la gestión de seguridad dentro de los procesos de documentación técnica.</w:t>
      </w:r>
    </w:p>
    <w:p w14:paraId="3D0CF872"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Otro aspecto importante corresponde a la </w:t>
      </w:r>
      <w:r w:rsidRPr="00FD4DCC">
        <w:rPr>
          <w:rStyle w:val="Textoennegrita"/>
          <w:rFonts w:ascii="Helvetica" w:hAnsi="Helvetica" w:cs="Helvetica"/>
          <w:lang w:val="es-PE"/>
        </w:rPr>
        <w:t>estructura de los reportes técnicos</w:t>
      </w:r>
      <w:r w:rsidRPr="00FD4DCC">
        <w:rPr>
          <w:rFonts w:ascii="Helvetica" w:hAnsi="Helvetica" w:cs="Helvetica"/>
          <w:lang w:val="es-PE"/>
        </w:rPr>
        <w:t>, donde se utilizan términos como introducción, desarrollo, análisis, conclusiones y recomendaciones. Esta organización facilita la lectura y comprensión de la información, permitiendo que los usuarios identifiquen rápidamente los puntos más relevantes del documento.</w:t>
      </w:r>
    </w:p>
    <w:p w14:paraId="35A40A2D"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En los sectores de minería, construcción e industria, los reportes técnicos suelen incluir información sobre </w:t>
      </w:r>
      <w:r w:rsidRPr="00FD4DCC">
        <w:rPr>
          <w:rStyle w:val="Textoennegrita"/>
          <w:rFonts w:ascii="Helvetica" w:hAnsi="Helvetica" w:cs="Helvetica"/>
          <w:lang w:val="es-PE"/>
        </w:rPr>
        <w:t>operaciones de campo</w:t>
      </w:r>
      <w:r w:rsidRPr="00FD4DCC">
        <w:rPr>
          <w:rFonts w:ascii="Helvetica" w:hAnsi="Helvetica" w:cs="Helvetica"/>
          <w:lang w:val="es-PE"/>
        </w:rPr>
        <w:t>, donde se describen actividades realizadas en entornos reales de trabajo. En estos casos, la terminología utilizada debe ser clara y precisa, ya que se emplea para comunicar condiciones operativas que pueden influir en la seguridad y eficiencia de los procesos.</w:t>
      </w:r>
    </w:p>
    <w:p w14:paraId="7127353D"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digitalización de la documentación ha permitido la incorporación de sistemas electrónicos de generación de reportes, donde la terminología técnica se integra en plataformas digitales que facilitan el almacenamiento, análisis y distribución de la información. Esto ha incrementado la estandarización del lenguaje técnico y ha mejorado la accesibilidad a los datos operativos.</w:t>
      </w:r>
    </w:p>
    <w:p w14:paraId="08325DA6"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correcta comprensión de la terminología utilizada en reportes técnicos y documentación básica es fundamental para interpretar información industrial, participar en procesos de gestión operativa y contribuir a la mejora continua de las actividades productivas. Este conocimiento permite a los profesionales desenvolverse de manera eficiente en entornos donde la documentación técnica es una herramienta clave para la toma de decisiones.</w:t>
      </w:r>
    </w:p>
    <w:p w14:paraId="2459D148" w14:textId="77777777" w:rsidR="00FD4DCC" w:rsidRPr="00FD4DCC" w:rsidRDefault="00FD4DCC" w:rsidP="00FD4DCC">
      <w:pPr>
        <w:pStyle w:val="Ttulo2"/>
        <w:spacing w:line="360" w:lineRule="auto"/>
        <w:rPr>
          <w:rFonts w:ascii="Helvetica" w:hAnsi="Helvetica" w:cs="Helvetica"/>
          <w:color w:val="auto"/>
          <w:sz w:val="28"/>
          <w:szCs w:val="28"/>
          <w:lang w:val="es-PE"/>
        </w:rPr>
      </w:pPr>
      <w:r w:rsidRPr="00FD4DCC">
        <w:rPr>
          <w:rStyle w:val="Textoennegrita"/>
          <w:rFonts w:ascii="Helvetica" w:hAnsi="Helvetica" w:cs="Helvetica"/>
          <w:color w:val="auto"/>
          <w:sz w:val="28"/>
          <w:szCs w:val="28"/>
          <w:lang w:val="es-PE"/>
        </w:rPr>
        <w:t>5.4. Lectura de fichas técnicas y especificaciones</w:t>
      </w:r>
    </w:p>
    <w:p w14:paraId="24BE78DF"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w:t>
      </w:r>
      <w:r w:rsidRPr="00FD4DCC">
        <w:rPr>
          <w:rStyle w:val="Textoennegrita"/>
          <w:rFonts w:ascii="Helvetica" w:hAnsi="Helvetica" w:cs="Helvetica"/>
          <w:lang w:val="es-PE"/>
        </w:rPr>
        <w:t>lectura de fichas técnicas y especificaciones</w:t>
      </w:r>
      <w:r w:rsidRPr="00FD4DCC">
        <w:rPr>
          <w:rFonts w:ascii="Helvetica" w:hAnsi="Helvetica" w:cs="Helvetica"/>
          <w:lang w:val="es-PE"/>
        </w:rPr>
        <w:t xml:space="preserve"> es una habilidad fundamental dentro del inglés técnico ocupacional, especialmente en los sectores de minería, construcción e industria, donde el uso de equipos, materiales y sistemas complejos exige una comprensión precisa de sus características, capacidades y condiciones de operación. Las fichas técnicas y especificaciones constituyen documentos estandarizados que proporcionan información detallada y objetiva sobre un producto, equipo o sistema, permitiendo su correcta selección, uso y mantenimiento.</w:t>
      </w:r>
    </w:p>
    <w:p w14:paraId="3A2FC1F4"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Las </w:t>
      </w:r>
      <w:r w:rsidRPr="00FD4DCC">
        <w:rPr>
          <w:rStyle w:val="Textoennegrita"/>
          <w:rFonts w:ascii="Helvetica" w:hAnsi="Helvetica" w:cs="Helvetica"/>
          <w:lang w:val="es-PE"/>
        </w:rPr>
        <w:t>fichas técnicas</w:t>
      </w:r>
      <w:r w:rsidRPr="00FD4DCC">
        <w:rPr>
          <w:rFonts w:ascii="Helvetica" w:hAnsi="Helvetica" w:cs="Helvetica"/>
          <w:lang w:val="es-PE"/>
        </w:rPr>
        <w:t xml:space="preserve"> son documentos que describen de manera estructurada las características principales de un equipo o material. Incluyen información como dimensiones, peso, capacidad, potencia, consumo energético, condiciones de funcionamiento, materiales de fabricación y requisitos de instalación. Este tipo de documentación es elaborada por fabricantes o proveedores y sigue estándares técnicos que facilitan su interpretación a nivel internacional.</w:t>
      </w:r>
    </w:p>
    <w:p w14:paraId="5530774B"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Por otro lado, las </w:t>
      </w:r>
      <w:r w:rsidRPr="00FD4DCC">
        <w:rPr>
          <w:rStyle w:val="Textoennegrita"/>
          <w:rFonts w:ascii="Helvetica" w:hAnsi="Helvetica" w:cs="Helvetica"/>
          <w:lang w:val="es-PE"/>
        </w:rPr>
        <w:t>especificaciones técnicas</w:t>
      </w:r>
      <w:r w:rsidRPr="00FD4DCC">
        <w:rPr>
          <w:rFonts w:ascii="Helvetica" w:hAnsi="Helvetica" w:cs="Helvetica"/>
          <w:lang w:val="es-PE"/>
        </w:rPr>
        <w:t xml:space="preserve"> se refieren a un conjunto de requisitos y parámetros que un producto o sistema debe cumplir para garantizar su correcto desempeño dentro de un entorno determinado. Estas especificaciones pueden incluir tolerancias, normas de calidad, rangos de operación, condiciones ambientales y criterios de seguridad. Su objetivo es asegurar que los equipos y materiales utilizados cumplan con los estándares exigidos por la industria o por proyectos específicos.</w:t>
      </w:r>
    </w:p>
    <w:p w14:paraId="3F5D674A"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correcta interpretación de estos documentos requiere el conocimiento de terminología técnica especializada, ya que gran parte de la información se presenta en formato estandarizado y utiliza vocabulario en inglés técnico. Términos relacionados con rendimiento, capacidad, presión, voltaje, temperatura, velocidad, resistencia y eficiencia son comunes en este tipo de documentación.</w:t>
      </w:r>
    </w:p>
    <w:p w14:paraId="7D506310"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En los sectores de </w:t>
      </w:r>
      <w:r w:rsidRPr="00FD4DCC">
        <w:rPr>
          <w:rStyle w:val="Textoennegrita"/>
          <w:rFonts w:ascii="Helvetica" w:hAnsi="Helvetica" w:cs="Helvetica"/>
          <w:lang w:val="es-PE"/>
        </w:rPr>
        <w:t>minería, construcción e industria</w:t>
      </w:r>
      <w:r w:rsidRPr="00FD4DCC">
        <w:rPr>
          <w:rFonts w:ascii="Helvetica" w:hAnsi="Helvetica" w:cs="Helvetica"/>
          <w:lang w:val="es-PE"/>
        </w:rPr>
        <w:t>, la lectura de fichas técnicas es especialmente importante debido a la diversidad de equipos y materiales utilizados en las operaciones. Maquinaria pesada, sistemas eléctricos, herramientas especializadas, materiales de construcción y componentes industriales requieren una selección adecuada basada en sus especificaciones técnicas para garantizar su compatibilidad y seguridad operativa.</w:t>
      </w:r>
    </w:p>
    <w:p w14:paraId="0FF54D35"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Las fichas técnicas también incluyen información relacionada con </w:t>
      </w:r>
      <w:r w:rsidRPr="00FD4DCC">
        <w:rPr>
          <w:rStyle w:val="Textoennegrita"/>
          <w:rFonts w:ascii="Helvetica" w:hAnsi="Helvetica" w:cs="Helvetica"/>
          <w:lang w:val="es-PE"/>
        </w:rPr>
        <w:t>condiciones de operación</w:t>
      </w:r>
      <w:r w:rsidRPr="00FD4DCC">
        <w:rPr>
          <w:rFonts w:ascii="Helvetica" w:hAnsi="Helvetica" w:cs="Helvetica"/>
          <w:lang w:val="es-PE"/>
        </w:rPr>
        <w:t>, como límites de uso, rangos de temperatura, niveles de carga, exigencias de mantenimiento y recomendaciones del fabricante. Esta información es esencial para evitar fallas, prolongar la vida útil de los equipos y asegurar un funcionamiento eficiente dentro de los parámetros establecidos.</w:t>
      </w:r>
    </w:p>
    <w:p w14:paraId="509FAF69"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Otro elemento relevante dentro de las fichas técnicas es la sección de </w:t>
      </w:r>
      <w:r w:rsidRPr="00FD4DCC">
        <w:rPr>
          <w:rStyle w:val="Textoennegrita"/>
          <w:rFonts w:ascii="Helvetica" w:hAnsi="Helvetica" w:cs="Helvetica"/>
          <w:lang w:val="es-PE"/>
        </w:rPr>
        <w:t>seguridad y advertencias</w:t>
      </w:r>
      <w:r w:rsidRPr="00FD4DCC">
        <w:rPr>
          <w:rFonts w:ascii="Helvetica" w:hAnsi="Helvetica" w:cs="Helvetica"/>
          <w:lang w:val="es-PE"/>
        </w:rPr>
        <w:t>, donde se detallan los riesgos asociados al uso del equipo y las medidas preventivas que deben adoptarse. Esta información está estrechamente relacionada con la seguridad ocupacional y forma parte integral de la documentación técnica utilizada en entornos industriales.</w:t>
      </w:r>
    </w:p>
    <w:p w14:paraId="19194216"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Las </w:t>
      </w:r>
      <w:r w:rsidRPr="00FD4DCC">
        <w:rPr>
          <w:rStyle w:val="Textoennegrita"/>
          <w:rFonts w:ascii="Helvetica" w:hAnsi="Helvetica" w:cs="Helvetica"/>
          <w:lang w:val="es-PE"/>
        </w:rPr>
        <w:t>especificaciones de materiales</w:t>
      </w:r>
      <w:r w:rsidRPr="00FD4DCC">
        <w:rPr>
          <w:rFonts w:ascii="Helvetica" w:hAnsi="Helvetica" w:cs="Helvetica"/>
          <w:lang w:val="es-PE"/>
        </w:rPr>
        <w:t xml:space="preserve"> constituyen otro aspecto importante, especialmente en construcción e industria, donde la selección adecuada de materiales influye directamente en la calidad, resistencia y durabilidad de las estructuras o productos finales. Estas especificaciones incluyen propiedades físicas, químicas y mecánicas que permiten evaluar la idoneidad del material para una aplicación específica.</w:t>
      </w:r>
    </w:p>
    <w:p w14:paraId="790911E4"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La lectura de fichas técnicas también implica la interpretación de </w:t>
      </w:r>
      <w:r w:rsidRPr="00FD4DCC">
        <w:rPr>
          <w:rStyle w:val="Textoennegrita"/>
          <w:rFonts w:ascii="Helvetica" w:hAnsi="Helvetica" w:cs="Helvetica"/>
          <w:lang w:val="es-PE"/>
        </w:rPr>
        <w:t>datos numéricos y unidades de medida</w:t>
      </w:r>
      <w:r w:rsidRPr="00FD4DCC">
        <w:rPr>
          <w:rFonts w:ascii="Helvetica" w:hAnsi="Helvetica" w:cs="Helvetica"/>
          <w:lang w:val="es-PE"/>
        </w:rPr>
        <w:t>, como kilovatios, toneladas, metros, bares de presión, revoluciones por minuto, voltios y amperios. La correcta comprensión de estas unidades es esencial para comparar equipos, evaluar su rendimiento y tomar decisiones técnicas informadas.</w:t>
      </w:r>
    </w:p>
    <w:p w14:paraId="6C00581A"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 xml:space="preserve">En muchos casos, las fichas técnicas incluyen </w:t>
      </w:r>
      <w:r w:rsidRPr="00FD4DCC">
        <w:rPr>
          <w:rStyle w:val="Textoennegrita"/>
          <w:rFonts w:ascii="Helvetica" w:hAnsi="Helvetica" w:cs="Helvetica"/>
          <w:lang w:val="es-PE"/>
        </w:rPr>
        <w:t>diagramas, tablas y representaciones gráficas</w:t>
      </w:r>
      <w:r w:rsidRPr="00FD4DCC">
        <w:rPr>
          <w:rFonts w:ascii="Helvetica" w:hAnsi="Helvetica" w:cs="Helvetica"/>
          <w:lang w:val="es-PE"/>
        </w:rPr>
        <w:t xml:space="preserve"> que complementan la información escrita. Estos elementos visuales facilitan la comprensión de las características del producto y permiten identificar rápidamente sus principales parámetros técnicos.</w:t>
      </w:r>
    </w:p>
    <w:p w14:paraId="6440DC72"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digitalización de la documentación técnica ha permitido el acceso a fichas técnicas en formatos electrónicos, bases de datos en línea y catálogos digitales interactivos. Esto ha facilitado la consulta de información actualizada y ha mejorado la eficiencia en la selección de equipos y materiales dentro de los procesos industriales.</w:t>
      </w:r>
    </w:p>
    <w:p w14:paraId="2755FD1F" w14:textId="77777777" w:rsidR="00FD4DCC" w:rsidRPr="00FD4DCC" w:rsidRDefault="00FD4DCC" w:rsidP="00FD4DCC">
      <w:pPr>
        <w:pStyle w:val="NormalWeb"/>
        <w:spacing w:line="360" w:lineRule="auto"/>
        <w:ind w:firstLine="720"/>
        <w:rPr>
          <w:rFonts w:ascii="Helvetica" w:hAnsi="Helvetica" w:cs="Helvetica"/>
          <w:lang w:val="es-PE"/>
        </w:rPr>
      </w:pPr>
      <w:r w:rsidRPr="00FD4DCC">
        <w:rPr>
          <w:rFonts w:ascii="Helvetica" w:hAnsi="Helvetica" w:cs="Helvetica"/>
          <w:lang w:val="es-PE"/>
        </w:rPr>
        <w:t>La correcta lectura e interpretación de fichas técnicas y especificaciones es esencial para garantizar la selección adecuada de equipos, materiales y sistemas en los sectores de minería, construcción e industria. Esta competencia permite optimizar procesos, reducir errores operativos y asegurar el cumplimiento de los estándares técnicos y de seguridad establecidos en cada entorno laboral.</w:t>
      </w:r>
    </w:p>
    <w:p w14:paraId="5E57EA72" w14:textId="77777777" w:rsidR="009E538C" w:rsidRPr="009E538C" w:rsidRDefault="009E538C" w:rsidP="009E538C">
      <w:pPr>
        <w:pStyle w:val="Ttulo2"/>
        <w:spacing w:line="360" w:lineRule="auto"/>
        <w:rPr>
          <w:rFonts w:ascii="Helvetica" w:hAnsi="Helvetica" w:cs="Helvetica"/>
          <w:color w:val="auto"/>
          <w:sz w:val="28"/>
          <w:szCs w:val="28"/>
          <w:lang w:val="es-PE"/>
        </w:rPr>
      </w:pPr>
      <w:r w:rsidRPr="009E538C">
        <w:rPr>
          <w:rStyle w:val="Textoennegrita"/>
          <w:rFonts w:ascii="Helvetica" w:hAnsi="Helvetica" w:cs="Helvetica"/>
          <w:color w:val="auto"/>
          <w:sz w:val="28"/>
          <w:szCs w:val="28"/>
          <w:lang w:val="es-PE"/>
        </w:rPr>
        <w:t>5.5. Herramientas digitales y recursos para el aprendizaje continuo</w:t>
      </w:r>
    </w:p>
    <w:p w14:paraId="6DC9F6DF"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Las </w:t>
      </w:r>
      <w:r w:rsidRPr="009E538C">
        <w:rPr>
          <w:rStyle w:val="Textoennegrita"/>
          <w:rFonts w:ascii="Helvetica" w:hAnsi="Helvetica" w:cs="Helvetica"/>
          <w:lang w:val="es-PE"/>
        </w:rPr>
        <w:t>herramientas digitales y los recursos para el aprendizaje continuo</w:t>
      </w:r>
      <w:r w:rsidRPr="009E538C">
        <w:rPr>
          <w:rFonts w:ascii="Helvetica" w:hAnsi="Helvetica" w:cs="Helvetica"/>
          <w:lang w:val="es-PE"/>
        </w:rPr>
        <w:t xml:space="preserve"> desempeñan un papel cada vez más importante en la formación y actualización de competencias técnicas en los sectores de minería, construcción e industria. La evolución de las tecnologías de la información ha transformado la manera en que los profesionales acceden al conocimiento, permitiendo un aprendizaje más flexible, autónomo y permanente, especialmente en áreas donde el inglés técnico es fundamental para la interpretación de documentación, procedimientos y normativas.</w:t>
      </w:r>
    </w:p>
    <w:p w14:paraId="7810B295"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En los entornos laborales modernos, el aprendizaje continuo ya no se limita a la formación inicial, sino que se extiende a lo largo de toda la vida profesional. Esto se debe a la constante actualización de tecnologías, equipos, procesos y estándares internacionales. Por esta razón, las herramientas digitales se han convertido en un soporte esencial para mantener la competitividad y la eficiencia en el desempeño laboral.</w:t>
      </w:r>
    </w:p>
    <w:p w14:paraId="339FFBC9"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Las </w:t>
      </w:r>
      <w:r w:rsidRPr="009E538C">
        <w:rPr>
          <w:rStyle w:val="Textoennegrita"/>
          <w:rFonts w:ascii="Helvetica" w:hAnsi="Helvetica" w:cs="Helvetica"/>
          <w:lang w:val="es-PE"/>
        </w:rPr>
        <w:t>plataformas de aprendizaje en línea</w:t>
      </w:r>
      <w:r w:rsidRPr="009E538C">
        <w:rPr>
          <w:rFonts w:ascii="Helvetica" w:hAnsi="Helvetica" w:cs="Helvetica"/>
          <w:lang w:val="es-PE"/>
        </w:rPr>
        <w:t xml:space="preserve"> constituyen uno de los recursos más utilizados actualmente. Estas plataformas permiten acceder a cursos, materiales interactivos, videos educativos, evaluaciones y contenido especializado en inglés técnico y áreas relacionadas. Su principal ventaja es la posibilidad de aprender a ritmo propio, adaptando el estudio a las necesidades individuales del usuario y a su contexto laboral.</w:t>
      </w:r>
    </w:p>
    <w:p w14:paraId="1B8B1906"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Otro recurso importante son las </w:t>
      </w:r>
      <w:r w:rsidRPr="009E538C">
        <w:rPr>
          <w:rStyle w:val="Textoennegrita"/>
          <w:rFonts w:ascii="Helvetica" w:hAnsi="Helvetica" w:cs="Helvetica"/>
          <w:lang w:val="es-PE"/>
        </w:rPr>
        <w:t>bibliotecas digitales y bases de datos técnicas</w:t>
      </w:r>
      <w:r w:rsidRPr="009E538C">
        <w:rPr>
          <w:rFonts w:ascii="Helvetica" w:hAnsi="Helvetica" w:cs="Helvetica"/>
          <w:lang w:val="es-PE"/>
        </w:rPr>
        <w:t>, que proporcionan acceso a manuales, normas, fichas técnicas, artículos especializados y documentación industrial. Estas fuentes permiten consultar información actualizada sobre equipos, materiales y procesos, facilitando la comprensión de conceptos técnicos complejos y su aplicación en el entorno laboral.</w:t>
      </w:r>
    </w:p>
    <w:p w14:paraId="424BCE33"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Las </w:t>
      </w:r>
      <w:r w:rsidRPr="009E538C">
        <w:rPr>
          <w:rStyle w:val="Textoennegrita"/>
          <w:rFonts w:ascii="Helvetica" w:hAnsi="Helvetica" w:cs="Helvetica"/>
          <w:lang w:val="es-PE"/>
        </w:rPr>
        <w:t>aplicaciones móviles educativas</w:t>
      </w:r>
      <w:r w:rsidRPr="009E538C">
        <w:rPr>
          <w:rFonts w:ascii="Helvetica" w:hAnsi="Helvetica" w:cs="Helvetica"/>
          <w:lang w:val="es-PE"/>
        </w:rPr>
        <w:t xml:space="preserve"> también forman parte del ecosistema de aprendizaje continuo. Estas herramientas ofrecen ejercicios interactivos, glosarios técnicos, simulaciones, traducciones especializadas y prácticas de vocabulario técnico en inglés. Su accesibilidad permite el aprendizaje en cualquier momento y lugar, lo que resulta especialmente útil para trabajadores en campo o en turnos operativos.</w:t>
      </w:r>
    </w:p>
    <w:p w14:paraId="71325E41"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Los </w:t>
      </w:r>
      <w:r w:rsidRPr="009E538C">
        <w:rPr>
          <w:rStyle w:val="Textoennegrita"/>
          <w:rFonts w:ascii="Helvetica" w:hAnsi="Helvetica" w:cs="Helvetica"/>
          <w:lang w:val="es-PE"/>
        </w:rPr>
        <w:t>simuladores digitales</w:t>
      </w:r>
      <w:r w:rsidRPr="009E538C">
        <w:rPr>
          <w:rFonts w:ascii="Helvetica" w:hAnsi="Helvetica" w:cs="Helvetica"/>
          <w:lang w:val="es-PE"/>
        </w:rPr>
        <w:t xml:space="preserve"> representan otra herramienta relevante, especialmente en sectores como minería, construcción e industria, donde la formación práctica puede implicar riesgos o altos costos operativos. Estos simuladores permiten reproducir escenarios reales de trabajo, facilitando la comprensión de procedimientos, el uso de equipos y la toma de decisiones en entornos controlados.</w:t>
      </w:r>
    </w:p>
    <w:p w14:paraId="3456DAC0"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Asimismo, las </w:t>
      </w:r>
      <w:r w:rsidRPr="009E538C">
        <w:rPr>
          <w:rStyle w:val="Textoennegrita"/>
          <w:rFonts w:ascii="Helvetica" w:hAnsi="Helvetica" w:cs="Helvetica"/>
          <w:lang w:val="es-PE"/>
        </w:rPr>
        <w:t>herramientas de gestión del conocimiento</w:t>
      </w:r>
      <w:r w:rsidRPr="009E538C">
        <w:rPr>
          <w:rFonts w:ascii="Helvetica" w:hAnsi="Helvetica" w:cs="Helvetica"/>
          <w:lang w:val="es-PE"/>
        </w:rPr>
        <w:t xml:space="preserve"> dentro de las organizaciones permiten almacenar, organizar y compartir información técnica entre diferentes áreas de trabajo. Estas plataformas facilitan el acceso a procedimientos internos, lecciones aprendidas, reportes técnicos y documentación operativa, promoviendo la estandarización del conocimiento dentro de la empresa.</w:t>
      </w:r>
    </w:p>
    <w:p w14:paraId="0312CA66"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El uso de </w:t>
      </w:r>
      <w:r w:rsidRPr="009E538C">
        <w:rPr>
          <w:rStyle w:val="Textoennegrita"/>
          <w:rFonts w:ascii="Helvetica" w:hAnsi="Helvetica" w:cs="Helvetica"/>
          <w:lang w:val="es-PE"/>
        </w:rPr>
        <w:t>videos educativos y contenido multimedia</w:t>
      </w:r>
      <w:r w:rsidRPr="009E538C">
        <w:rPr>
          <w:rFonts w:ascii="Helvetica" w:hAnsi="Helvetica" w:cs="Helvetica"/>
          <w:lang w:val="es-PE"/>
        </w:rPr>
        <w:t xml:space="preserve"> también se ha convertido en un recurso fundamental para el aprendizaje del inglés técnico. Estos materiales permiten visualizar procesos, comprender el funcionamiento de equipos y familiarizarse con la terminología utilizada en contextos reales de trabajo. La combinación de audio, imagen y texto facilita la comprensión de conceptos complejos.</w:t>
      </w:r>
    </w:p>
    <w:p w14:paraId="02EB6BF2"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Otro elemento clave dentro del aprendizaje continuo es la utilización de </w:t>
      </w:r>
      <w:r w:rsidRPr="009E538C">
        <w:rPr>
          <w:rStyle w:val="Textoennegrita"/>
          <w:rFonts w:ascii="Helvetica" w:hAnsi="Helvetica" w:cs="Helvetica"/>
          <w:lang w:val="es-PE"/>
        </w:rPr>
        <w:t>glosarios técnicos digitales y traductores especializados</w:t>
      </w:r>
      <w:r w:rsidRPr="009E538C">
        <w:rPr>
          <w:rFonts w:ascii="Helvetica" w:hAnsi="Helvetica" w:cs="Helvetica"/>
          <w:lang w:val="es-PE"/>
        </w:rPr>
        <w:t>, que ayudan a comprender términos específicos utilizados en manuales, fichas técnicas y documentación industrial. Estas herramientas son especialmente útiles para interpretar correctamente textos en inglés técnico y mejorar la comprensión de documentación internacional.</w:t>
      </w:r>
    </w:p>
    <w:p w14:paraId="1C98E1EF"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La </w:t>
      </w:r>
      <w:r w:rsidRPr="009E538C">
        <w:rPr>
          <w:rStyle w:val="Textoennegrita"/>
          <w:rFonts w:ascii="Helvetica" w:hAnsi="Helvetica" w:cs="Helvetica"/>
          <w:lang w:val="es-PE"/>
        </w:rPr>
        <w:t>automatización del aprendizaje mediante inteligencia artificial</w:t>
      </w:r>
      <w:r w:rsidRPr="009E538C">
        <w:rPr>
          <w:rFonts w:ascii="Helvetica" w:hAnsi="Helvetica" w:cs="Helvetica"/>
          <w:lang w:val="es-PE"/>
        </w:rPr>
        <w:t xml:space="preserve"> también ha comenzado a integrarse en el ámbito educativo y profesional. Estas tecnologías permiten personalizar contenidos, recomendar materiales de estudio, corregir ejercicios y facilitar la práctica del lenguaje técnico de forma adaptativa, mejorando la eficiencia del proceso de aprendizaje.</w:t>
      </w:r>
    </w:p>
    <w:p w14:paraId="30204F15"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En los sectores de minería, construcción e industria, el acceso a información actualizada es fundamental debido a la constante evolución de tecnologías, normativas y procedimientos. Por esta razón, el aprendizaje continuo se ha convertido en una necesidad estratégica para garantizar la seguridad, la productividad y la competitividad en el entorno laboral.</w:t>
      </w:r>
    </w:p>
    <w:p w14:paraId="6286B2D7"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 xml:space="preserve">El uso de herramientas digitales permite además fortalecer la </w:t>
      </w:r>
      <w:r w:rsidRPr="009E538C">
        <w:rPr>
          <w:rStyle w:val="Textoennegrita"/>
          <w:rFonts w:ascii="Helvetica" w:hAnsi="Helvetica" w:cs="Helvetica"/>
          <w:lang w:val="es-PE"/>
        </w:rPr>
        <w:t>autonomía del aprendizaje</w:t>
      </w:r>
      <w:r w:rsidRPr="009E538C">
        <w:rPr>
          <w:rFonts w:ascii="Helvetica" w:hAnsi="Helvetica" w:cs="Helvetica"/>
          <w:lang w:val="es-PE"/>
        </w:rPr>
        <w:t>, ya que los usuarios pueden gestionar su propio proceso formativo, identificar sus necesidades de mejora y acceder a recursos específicos según su área de trabajo. Esto favorece el desarrollo de competencias técnicas y lingüísticas de manera progresiva y sostenida.</w:t>
      </w:r>
    </w:p>
    <w:p w14:paraId="6487D69E" w14:textId="77777777" w:rsidR="009E538C" w:rsidRPr="009E538C" w:rsidRDefault="009E538C" w:rsidP="009E538C">
      <w:pPr>
        <w:pStyle w:val="NormalWeb"/>
        <w:spacing w:line="360" w:lineRule="auto"/>
        <w:ind w:firstLine="720"/>
        <w:rPr>
          <w:rFonts w:ascii="Helvetica" w:hAnsi="Helvetica" w:cs="Helvetica"/>
          <w:lang w:val="es-PE"/>
        </w:rPr>
      </w:pPr>
      <w:r w:rsidRPr="009E538C">
        <w:rPr>
          <w:rFonts w:ascii="Helvetica" w:hAnsi="Helvetica" w:cs="Helvetica"/>
          <w:lang w:val="es-PE"/>
        </w:rPr>
        <w:t>En conclusión, las herramientas digitales y los recursos para el aprendizaje continuo constituyen un elemento esencial en la formación moderna dentro del inglés técnico ocupacional. Su integración en los procesos de aprendizaje permite mejorar la comprensión de la documentación técnica, optimizar el desempeño profesional y facilitar la adaptación a los cambios tecnológicos y operativos en los sectores de minería, construcción e industria.</w:t>
      </w:r>
    </w:p>
    <w:p w14:paraId="4DBBEA51" w14:textId="77777777" w:rsidR="00FB76FB" w:rsidRPr="00FB76FB" w:rsidRDefault="00FB76FB" w:rsidP="00EA4532">
      <w:pPr>
        <w:pStyle w:val="NormalWeb"/>
        <w:rPr>
          <w:rFonts w:ascii="Helvetica" w:hAnsi="Helvetica" w:cs="Arial"/>
          <w:b/>
          <w:bCs/>
          <w:lang w:val="es-PE"/>
        </w:rPr>
      </w:pPr>
    </w:p>
    <w:p w14:paraId="70F1C2AE" w14:textId="05C68879" w:rsidR="00A439BA" w:rsidRDefault="00A439BA" w:rsidP="00EA4532">
      <w:pPr>
        <w:pStyle w:val="NormalWeb"/>
        <w:rPr>
          <w:rFonts w:ascii="Helvetica" w:hAnsi="Helvetica" w:cs="Arial"/>
          <w:b/>
          <w:bCs/>
          <w:lang w:val="es-PE"/>
        </w:rPr>
      </w:pPr>
    </w:p>
    <w:p w14:paraId="2C6E35CB" w14:textId="1B126A31" w:rsidR="00A439BA" w:rsidRDefault="00A439BA" w:rsidP="00EA4532">
      <w:pPr>
        <w:pStyle w:val="NormalWeb"/>
        <w:rPr>
          <w:rFonts w:ascii="Helvetica" w:hAnsi="Helvetica" w:cs="Arial"/>
          <w:b/>
          <w:bCs/>
          <w:lang w:val="es-PE"/>
        </w:rPr>
      </w:pPr>
    </w:p>
    <w:p w14:paraId="4844D9BD"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Este curso ha sido desarrollado con el objetivo de proporcionar a trabajadores operarios, técnicos,</w:t>
      </w:r>
      <w:r w:rsidRPr="009E538C">
        <w:rPr>
          <w:rFonts w:ascii="Times New Roman" w:eastAsia="Times New Roman" w:hAnsi="Times New Roman" w:cs="Times New Roman"/>
          <w:sz w:val="24"/>
          <w:szCs w:val="24"/>
          <w:lang w:val="es-PE"/>
        </w:rPr>
        <w:t xml:space="preserve"> </w:t>
      </w:r>
      <w:r w:rsidRPr="009E538C">
        <w:rPr>
          <w:rFonts w:ascii="Helvetica" w:eastAsia="Times New Roman" w:hAnsi="Helvetica" w:cs="Helvetica"/>
          <w:sz w:val="24"/>
          <w:szCs w:val="24"/>
          <w:lang w:val="es-PE"/>
        </w:rPr>
        <w:t xml:space="preserve">supervisores, coordinadores, personal administrativo, estudiantes, emprendedores y profesionales las competencias fundamentales en </w:t>
      </w:r>
      <w:r w:rsidRPr="009E538C">
        <w:rPr>
          <w:rFonts w:ascii="Helvetica" w:eastAsia="Times New Roman" w:hAnsi="Helvetica" w:cs="Helvetica"/>
          <w:b/>
          <w:bCs/>
          <w:sz w:val="24"/>
          <w:szCs w:val="24"/>
          <w:lang w:val="es-PE"/>
        </w:rPr>
        <w:t>inglés técnico aplicado al entorno laboral</w:t>
      </w:r>
      <w:r w:rsidRPr="009E538C">
        <w:rPr>
          <w:rFonts w:ascii="Helvetica" w:eastAsia="Times New Roman" w:hAnsi="Helvetica" w:cs="Helvetica"/>
          <w:sz w:val="24"/>
          <w:szCs w:val="24"/>
          <w:lang w:val="es-PE"/>
        </w:rPr>
        <w:t xml:space="preserve">, necesarias para desenvolverse de manera eficiente en sectores como la </w:t>
      </w:r>
      <w:r w:rsidRPr="009E538C">
        <w:rPr>
          <w:rFonts w:ascii="Helvetica" w:eastAsia="Times New Roman" w:hAnsi="Helvetica" w:cs="Helvetica"/>
          <w:b/>
          <w:bCs/>
          <w:sz w:val="24"/>
          <w:szCs w:val="24"/>
          <w:lang w:val="es-PE"/>
        </w:rPr>
        <w:t>minería, la construcción y la industria</w:t>
      </w:r>
      <w:r w:rsidRPr="009E538C">
        <w:rPr>
          <w:rFonts w:ascii="Helvetica" w:eastAsia="Times New Roman" w:hAnsi="Helvetica" w:cs="Helvetica"/>
          <w:sz w:val="24"/>
          <w:szCs w:val="24"/>
          <w:lang w:val="es-PE"/>
        </w:rPr>
        <w:t>.</w:t>
      </w:r>
    </w:p>
    <w:p w14:paraId="14620D91"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En el contexto actual de transformación digital y globalización de los procesos productivos, el inglés técnico se ha convertido en una herramienta esencial para la interpretación de documentación especializada, manuales de operación, fichas técnicas, procedimientos de mantenimiento, normas de seguridad y comunicación operativa en entornos industriales. Su importancia no se limita al dominio del idioma, sino a la capacidad de comprender y aplicar información técnica utilizada en actividades reales de trabajo.</w:t>
      </w:r>
    </w:p>
    <w:p w14:paraId="10AF285B"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Este curso aborda contenidos relacionados con los </w:t>
      </w:r>
      <w:r w:rsidRPr="009E538C">
        <w:rPr>
          <w:rFonts w:ascii="Helvetica" w:eastAsia="Times New Roman" w:hAnsi="Helvetica" w:cs="Helvetica"/>
          <w:b/>
          <w:bCs/>
          <w:sz w:val="24"/>
          <w:szCs w:val="24"/>
          <w:lang w:val="es-PE"/>
        </w:rPr>
        <w:t>fundamentos del inglés técnico ocupacional</w:t>
      </w:r>
      <w:r w:rsidRPr="009E538C">
        <w:rPr>
          <w:rFonts w:ascii="Helvetica" w:eastAsia="Times New Roman" w:hAnsi="Helvetica" w:cs="Helvetica"/>
          <w:sz w:val="24"/>
          <w:szCs w:val="24"/>
          <w:lang w:val="es-PE"/>
        </w:rPr>
        <w:t xml:space="preserve">, el </w:t>
      </w:r>
      <w:r w:rsidRPr="009E538C">
        <w:rPr>
          <w:rFonts w:ascii="Helvetica" w:eastAsia="Times New Roman" w:hAnsi="Helvetica" w:cs="Helvetica"/>
          <w:b/>
          <w:bCs/>
          <w:sz w:val="24"/>
          <w:szCs w:val="24"/>
          <w:lang w:val="es-PE"/>
        </w:rPr>
        <w:t>vocabulario de uso frecuente en entornos laborales</w:t>
      </w:r>
      <w:r w:rsidRPr="009E538C">
        <w:rPr>
          <w:rFonts w:ascii="Helvetica" w:eastAsia="Times New Roman" w:hAnsi="Helvetica" w:cs="Helvetica"/>
          <w:sz w:val="24"/>
          <w:szCs w:val="24"/>
          <w:lang w:val="es-PE"/>
        </w:rPr>
        <w:t xml:space="preserve">, la </w:t>
      </w:r>
      <w:r w:rsidRPr="009E538C">
        <w:rPr>
          <w:rFonts w:ascii="Helvetica" w:eastAsia="Times New Roman" w:hAnsi="Helvetica" w:cs="Helvetica"/>
          <w:b/>
          <w:bCs/>
          <w:sz w:val="24"/>
          <w:szCs w:val="24"/>
          <w:lang w:val="es-PE"/>
        </w:rPr>
        <w:t>comprensión de terminología técnica</w:t>
      </w:r>
      <w:r w:rsidRPr="009E538C">
        <w:rPr>
          <w:rFonts w:ascii="Helvetica" w:eastAsia="Times New Roman" w:hAnsi="Helvetica" w:cs="Helvetica"/>
          <w:sz w:val="24"/>
          <w:szCs w:val="24"/>
          <w:lang w:val="es-PE"/>
        </w:rPr>
        <w:t xml:space="preserve">, el uso de </w:t>
      </w:r>
      <w:r w:rsidRPr="009E538C">
        <w:rPr>
          <w:rFonts w:ascii="Helvetica" w:eastAsia="Times New Roman" w:hAnsi="Helvetica" w:cs="Helvetica"/>
          <w:b/>
          <w:bCs/>
          <w:sz w:val="24"/>
          <w:szCs w:val="24"/>
          <w:lang w:val="es-PE"/>
        </w:rPr>
        <w:t>números, medidas y unidades en contextos operativos</w:t>
      </w:r>
      <w:r w:rsidRPr="009E538C">
        <w:rPr>
          <w:rFonts w:ascii="Helvetica" w:eastAsia="Times New Roman" w:hAnsi="Helvetica" w:cs="Helvetica"/>
          <w:sz w:val="24"/>
          <w:szCs w:val="24"/>
          <w:lang w:val="es-PE"/>
        </w:rPr>
        <w:t xml:space="preserve">, así como las </w:t>
      </w:r>
      <w:r w:rsidRPr="009E538C">
        <w:rPr>
          <w:rFonts w:ascii="Helvetica" w:eastAsia="Times New Roman" w:hAnsi="Helvetica" w:cs="Helvetica"/>
          <w:b/>
          <w:bCs/>
          <w:sz w:val="24"/>
          <w:szCs w:val="24"/>
          <w:lang w:val="es-PE"/>
        </w:rPr>
        <w:t>expresiones comunes utilizadas en el trabajo diario</w:t>
      </w:r>
      <w:r w:rsidRPr="009E538C">
        <w:rPr>
          <w:rFonts w:ascii="Helvetica" w:eastAsia="Times New Roman" w:hAnsi="Helvetica" w:cs="Helvetica"/>
          <w:sz w:val="24"/>
          <w:szCs w:val="24"/>
          <w:lang w:val="es-PE"/>
        </w:rPr>
        <w:t>.</w:t>
      </w:r>
    </w:p>
    <w:p w14:paraId="2AABD2C6"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Asimismo, se desarrollan aspectos clave de la </w:t>
      </w:r>
      <w:r w:rsidRPr="009E538C">
        <w:rPr>
          <w:rFonts w:ascii="Helvetica" w:eastAsia="Times New Roman" w:hAnsi="Helvetica" w:cs="Helvetica"/>
          <w:b/>
          <w:bCs/>
          <w:sz w:val="24"/>
          <w:szCs w:val="24"/>
          <w:lang w:val="es-PE"/>
        </w:rPr>
        <w:t>comunicación en el entorno laboral</w:t>
      </w:r>
      <w:r w:rsidRPr="009E538C">
        <w:rPr>
          <w:rFonts w:ascii="Helvetica" w:eastAsia="Times New Roman" w:hAnsi="Helvetica" w:cs="Helvetica"/>
          <w:sz w:val="24"/>
          <w:szCs w:val="24"/>
          <w:lang w:val="es-PE"/>
        </w:rPr>
        <w:t>, incluyendo la interacción con supervisores y compañeros, la solicitud y entrega de información técnica, la comprensión de instrucciones de trabajo y la interpretación de procedimientos operativos utilizados en diferentes actividades industriales.</w:t>
      </w:r>
    </w:p>
    <w:p w14:paraId="1CC1B3BF"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El programa también incluye una sección dedicada a la </w:t>
      </w:r>
      <w:r w:rsidRPr="009E538C">
        <w:rPr>
          <w:rFonts w:ascii="Helvetica" w:eastAsia="Times New Roman" w:hAnsi="Helvetica" w:cs="Helvetica"/>
          <w:b/>
          <w:bCs/>
          <w:sz w:val="24"/>
          <w:szCs w:val="24"/>
          <w:lang w:val="es-PE"/>
        </w:rPr>
        <w:t>seguridad y salud ocupacional en inglés técnico</w:t>
      </w:r>
      <w:r w:rsidRPr="009E538C">
        <w:rPr>
          <w:rFonts w:ascii="Helvetica" w:eastAsia="Times New Roman" w:hAnsi="Helvetica" w:cs="Helvetica"/>
          <w:sz w:val="24"/>
          <w:szCs w:val="24"/>
          <w:lang w:val="es-PE"/>
        </w:rPr>
        <w:t>, donde se estudia la terminología relacionada con riesgos laborales, equipos de protección personal, señalización de seguridad, identificación de peligros y procedimientos de respuesta ante incidentes y emergencias, elementos esenciales en cualquier entorno productivo.</w:t>
      </w:r>
    </w:p>
    <w:p w14:paraId="4E197A9B"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De igual manera, se trabaja el vocabulario relacionado con </w:t>
      </w:r>
      <w:r w:rsidRPr="009E538C">
        <w:rPr>
          <w:rFonts w:ascii="Helvetica" w:eastAsia="Times New Roman" w:hAnsi="Helvetica" w:cs="Helvetica"/>
          <w:b/>
          <w:bCs/>
          <w:sz w:val="24"/>
          <w:szCs w:val="24"/>
          <w:lang w:val="es-PE"/>
        </w:rPr>
        <w:t>herramientas, equipos, procesos operativos y sistemas industriales</w:t>
      </w:r>
      <w:r w:rsidRPr="009E538C">
        <w:rPr>
          <w:rFonts w:ascii="Helvetica" w:eastAsia="Times New Roman" w:hAnsi="Helvetica" w:cs="Helvetica"/>
          <w:sz w:val="24"/>
          <w:szCs w:val="24"/>
          <w:lang w:val="es-PE"/>
        </w:rPr>
        <w:t>, incluyendo la descripción de maquinaria, componentes básicos, instrucciones de operación y mantenimiento, así como terminología aplicada específicamente a los sectores de minería, construcción e industria.</w:t>
      </w:r>
    </w:p>
    <w:p w14:paraId="42816C71"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Otro eje importante del curso está orientado a la </w:t>
      </w:r>
      <w:r w:rsidRPr="009E538C">
        <w:rPr>
          <w:rFonts w:ascii="Helvetica" w:eastAsia="Times New Roman" w:hAnsi="Helvetica" w:cs="Helvetica"/>
          <w:b/>
          <w:bCs/>
          <w:sz w:val="24"/>
          <w:szCs w:val="24"/>
          <w:lang w:val="es-PE"/>
        </w:rPr>
        <w:t>lectura e interpretación de documentación técnica</w:t>
      </w:r>
      <w:r w:rsidRPr="009E538C">
        <w:rPr>
          <w:rFonts w:ascii="Helvetica" w:eastAsia="Times New Roman" w:hAnsi="Helvetica" w:cs="Helvetica"/>
          <w:sz w:val="24"/>
          <w:szCs w:val="24"/>
          <w:lang w:val="es-PE"/>
        </w:rPr>
        <w:t>, como manuales, fichas técnicas, especificaciones, formularios, registros operativos y reportes técnicos, junto con el uso de herramientas digitales y recursos que facilitan el aprendizaje continuo del inglés técnico en contextos profesionales.</w:t>
      </w:r>
    </w:p>
    <w:p w14:paraId="7A2A069C"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Este curso promueve el desarrollo de habilidades orientadas a la </w:t>
      </w:r>
      <w:r w:rsidRPr="009E538C">
        <w:rPr>
          <w:rFonts w:ascii="Helvetica" w:eastAsia="Times New Roman" w:hAnsi="Helvetica" w:cs="Helvetica"/>
          <w:b/>
          <w:bCs/>
          <w:sz w:val="24"/>
          <w:szCs w:val="24"/>
          <w:lang w:val="es-PE"/>
        </w:rPr>
        <w:t>comprensión e interpretación de información técnica en inglés</w:t>
      </w:r>
      <w:r w:rsidRPr="009E538C">
        <w:rPr>
          <w:rFonts w:ascii="Helvetica" w:eastAsia="Times New Roman" w:hAnsi="Helvetica" w:cs="Helvetica"/>
          <w:sz w:val="24"/>
          <w:szCs w:val="24"/>
          <w:lang w:val="es-PE"/>
        </w:rPr>
        <w:t>, la identificación de vocabulario especializado, la lectura de documentación industrial y la aplicación de conocimientos en situaciones reales de trabajo. Estas competencias permiten mejorar la comunicación técnica, optimizar la ejecución de tareas y fortalecer el desempeño profesional en entornos laborales exigentes.</w:t>
      </w:r>
    </w:p>
    <w:p w14:paraId="394C8D87" w14:textId="77777777" w:rsidR="009E538C" w:rsidRPr="009E538C" w:rsidRDefault="009E538C" w:rsidP="001A3F55">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A través de este programa, los participantes podrán comprender el lenguaje técnico utilizado en la industria global, interpretar documentación especializada y desarrollar una base sólida para el manejo de información en inglés dentro de contextos operativos y productivos.</w:t>
      </w:r>
    </w:p>
    <w:p w14:paraId="48DE3B73" w14:textId="77777777" w:rsidR="009E538C" w:rsidRPr="009E538C" w:rsidRDefault="009E538C" w:rsidP="001A3F55">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El objetivo final del curso es contribuir al fortalecimiento de competencias lingüísticas y técnicas que permitan mejorar la empleabilidad, la eficiencia operativa y la integración profesional en sectores industriales altamente competitivos, donde el inglés técnico constituye una herramienta clave para el desarrollo profesional.</w:t>
      </w:r>
    </w:p>
    <w:p w14:paraId="243A87E9" w14:textId="77777777" w:rsidR="00B21B1E" w:rsidRPr="00B21B1E" w:rsidRDefault="00B21B1E" w:rsidP="00B21B1E">
      <w:pPr>
        <w:spacing w:before="100" w:beforeAutospacing="1" w:after="100" w:afterAutospacing="1" w:line="240" w:lineRule="auto"/>
        <w:rPr>
          <w:rFonts w:ascii="Helvetica" w:eastAsia="Times New Roman" w:hAnsi="Helvetica" w:cs="Helvetica"/>
          <w:sz w:val="24"/>
          <w:szCs w:val="24"/>
        </w:rPr>
      </w:pPr>
      <w:r w:rsidRPr="00B21B1E">
        <w:rPr>
          <w:rFonts w:ascii="Helvetica" w:eastAsia="Times New Roman" w:hAnsi="Helvetica" w:cs="Helvetica"/>
          <w:b/>
          <w:bCs/>
        </w:rPr>
        <w:t>Administración de INFOSET</w:t>
      </w:r>
    </w:p>
    <w:p w14:paraId="79954B77" w14:textId="6794F5B0" w:rsidR="001A241E" w:rsidRPr="00CD260A" w:rsidRDefault="001A241E" w:rsidP="00B21B1E">
      <w:pPr>
        <w:spacing w:before="100" w:beforeAutospacing="1" w:after="100" w:afterAutospacing="1" w:line="240" w:lineRule="auto"/>
        <w:ind w:firstLine="720"/>
        <w:rPr>
          <w:rFonts w:ascii="Helvetica" w:hAnsi="Helvetica" w:cs="Arial"/>
          <w:b/>
          <w:bCs/>
          <w:sz w:val="28"/>
          <w:szCs w:val="28"/>
          <w:lang w:val="es-PE"/>
        </w:rPr>
      </w:pPr>
    </w:p>
    <w:sectPr w:rsidR="001A241E" w:rsidRPr="00CD260A" w:rsidSect="00F941D7">
      <w:headerReference w:type="default" r:id="rId17"/>
      <w:footerReference w:type="default" r:id="rId18"/>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FE8AF" w14:textId="77777777" w:rsidR="00E14B0D" w:rsidRDefault="00E14B0D" w:rsidP="00B955C7">
      <w:pPr>
        <w:spacing w:after="0" w:line="240" w:lineRule="auto"/>
      </w:pPr>
      <w:r>
        <w:separator/>
      </w:r>
    </w:p>
  </w:endnote>
  <w:endnote w:type="continuationSeparator" w:id="0">
    <w:p w14:paraId="50A63528" w14:textId="77777777" w:rsidR="00E14B0D" w:rsidRDefault="00E14B0D"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C8186" w14:textId="77777777" w:rsidR="00E14B0D" w:rsidRDefault="00E14B0D" w:rsidP="00B955C7">
      <w:pPr>
        <w:spacing w:after="0" w:line="240" w:lineRule="auto"/>
      </w:pPr>
      <w:r>
        <w:separator/>
      </w:r>
    </w:p>
  </w:footnote>
  <w:footnote w:type="continuationSeparator" w:id="0">
    <w:p w14:paraId="5A40103A" w14:textId="77777777" w:rsidR="00E14B0D" w:rsidRDefault="00E14B0D"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3B3"/>
    <w:multiLevelType w:val="multilevel"/>
    <w:tmpl w:val="0FA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6C9"/>
    <w:multiLevelType w:val="multilevel"/>
    <w:tmpl w:val="1854B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3DA3"/>
    <w:multiLevelType w:val="multilevel"/>
    <w:tmpl w:val="91E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D1036"/>
    <w:multiLevelType w:val="multilevel"/>
    <w:tmpl w:val="1FE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5780"/>
    <w:multiLevelType w:val="multilevel"/>
    <w:tmpl w:val="460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471A"/>
    <w:multiLevelType w:val="multilevel"/>
    <w:tmpl w:val="E28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2285"/>
    <w:multiLevelType w:val="multilevel"/>
    <w:tmpl w:val="F5B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66989"/>
    <w:multiLevelType w:val="multilevel"/>
    <w:tmpl w:val="DD5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51BB1"/>
    <w:multiLevelType w:val="multilevel"/>
    <w:tmpl w:val="00A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91E3B"/>
    <w:multiLevelType w:val="multilevel"/>
    <w:tmpl w:val="0A9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4497"/>
    <w:multiLevelType w:val="multilevel"/>
    <w:tmpl w:val="366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9668C"/>
    <w:multiLevelType w:val="multilevel"/>
    <w:tmpl w:val="8BE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1A4"/>
    <w:multiLevelType w:val="multilevel"/>
    <w:tmpl w:val="7DB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E7039"/>
    <w:multiLevelType w:val="multilevel"/>
    <w:tmpl w:val="F1E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8544D"/>
    <w:multiLevelType w:val="multilevel"/>
    <w:tmpl w:val="C94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3189C"/>
    <w:multiLevelType w:val="multilevel"/>
    <w:tmpl w:val="991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00E40"/>
    <w:multiLevelType w:val="multilevel"/>
    <w:tmpl w:val="D72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428C2"/>
    <w:multiLevelType w:val="multilevel"/>
    <w:tmpl w:val="968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57086"/>
    <w:multiLevelType w:val="multilevel"/>
    <w:tmpl w:val="4AD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C7E62"/>
    <w:multiLevelType w:val="multilevel"/>
    <w:tmpl w:val="B45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61992"/>
    <w:multiLevelType w:val="multilevel"/>
    <w:tmpl w:val="6E8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144A1"/>
    <w:multiLevelType w:val="multilevel"/>
    <w:tmpl w:val="105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26661"/>
    <w:multiLevelType w:val="multilevel"/>
    <w:tmpl w:val="B9B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278AB"/>
    <w:multiLevelType w:val="multilevel"/>
    <w:tmpl w:val="FC3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F5D8B"/>
    <w:multiLevelType w:val="multilevel"/>
    <w:tmpl w:val="B51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83699"/>
    <w:multiLevelType w:val="multilevel"/>
    <w:tmpl w:val="B62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FA5A38"/>
    <w:multiLevelType w:val="multilevel"/>
    <w:tmpl w:val="A80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232DD"/>
    <w:multiLevelType w:val="multilevel"/>
    <w:tmpl w:val="0A9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81D89"/>
    <w:multiLevelType w:val="multilevel"/>
    <w:tmpl w:val="A15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A27FAC"/>
    <w:multiLevelType w:val="multilevel"/>
    <w:tmpl w:val="9B16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C552A"/>
    <w:multiLevelType w:val="multilevel"/>
    <w:tmpl w:val="FD6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A40BE"/>
    <w:multiLevelType w:val="multilevel"/>
    <w:tmpl w:val="DE7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F7C3F"/>
    <w:multiLevelType w:val="multilevel"/>
    <w:tmpl w:val="C46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F1F81"/>
    <w:multiLevelType w:val="multilevel"/>
    <w:tmpl w:val="79E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D01943"/>
    <w:multiLevelType w:val="multilevel"/>
    <w:tmpl w:val="9AC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E0A4C"/>
    <w:multiLevelType w:val="multilevel"/>
    <w:tmpl w:val="59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013AC4"/>
    <w:multiLevelType w:val="multilevel"/>
    <w:tmpl w:val="7C5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058B9"/>
    <w:multiLevelType w:val="multilevel"/>
    <w:tmpl w:val="E7E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A77356"/>
    <w:multiLevelType w:val="multilevel"/>
    <w:tmpl w:val="EDC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5103FA"/>
    <w:multiLevelType w:val="multilevel"/>
    <w:tmpl w:val="54C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D5325"/>
    <w:multiLevelType w:val="multilevel"/>
    <w:tmpl w:val="E0D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F3093"/>
    <w:multiLevelType w:val="multilevel"/>
    <w:tmpl w:val="7F0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95D4C"/>
    <w:multiLevelType w:val="multilevel"/>
    <w:tmpl w:val="DC9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5C73D5"/>
    <w:multiLevelType w:val="multilevel"/>
    <w:tmpl w:val="E50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A34F5"/>
    <w:multiLevelType w:val="multilevel"/>
    <w:tmpl w:val="9FE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730EA"/>
    <w:multiLevelType w:val="multilevel"/>
    <w:tmpl w:val="A05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64C27"/>
    <w:multiLevelType w:val="multilevel"/>
    <w:tmpl w:val="6E5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EC1AC6"/>
    <w:multiLevelType w:val="multilevel"/>
    <w:tmpl w:val="B6C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7B6D66"/>
    <w:multiLevelType w:val="multilevel"/>
    <w:tmpl w:val="561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290066"/>
    <w:multiLevelType w:val="multilevel"/>
    <w:tmpl w:val="C88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52FB9"/>
    <w:multiLevelType w:val="multilevel"/>
    <w:tmpl w:val="1AA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9F3B49"/>
    <w:multiLevelType w:val="multilevel"/>
    <w:tmpl w:val="3DB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353C6E"/>
    <w:multiLevelType w:val="multilevel"/>
    <w:tmpl w:val="F10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395FA0"/>
    <w:multiLevelType w:val="multilevel"/>
    <w:tmpl w:val="735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15F91"/>
    <w:multiLevelType w:val="multilevel"/>
    <w:tmpl w:val="169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4F0A26"/>
    <w:multiLevelType w:val="multilevel"/>
    <w:tmpl w:val="0A6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AA34C6"/>
    <w:multiLevelType w:val="multilevel"/>
    <w:tmpl w:val="914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443E59"/>
    <w:multiLevelType w:val="multilevel"/>
    <w:tmpl w:val="5E5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CF15FA"/>
    <w:multiLevelType w:val="multilevel"/>
    <w:tmpl w:val="77E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BD3880"/>
    <w:multiLevelType w:val="multilevel"/>
    <w:tmpl w:val="8F0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015923"/>
    <w:multiLevelType w:val="multilevel"/>
    <w:tmpl w:val="980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E63D77"/>
    <w:multiLevelType w:val="multilevel"/>
    <w:tmpl w:val="5B1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2E0608"/>
    <w:multiLevelType w:val="multilevel"/>
    <w:tmpl w:val="2B3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CA4FDA"/>
    <w:multiLevelType w:val="multilevel"/>
    <w:tmpl w:val="35B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7594C"/>
    <w:multiLevelType w:val="multilevel"/>
    <w:tmpl w:val="19A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50CFC"/>
    <w:multiLevelType w:val="multilevel"/>
    <w:tmpl w:val="C41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F3AA9"/>
    <w:multiLevelType w:val="multilevel"/>
    <w:tmpl w:val="5F5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8D4D05"/>
    <w:multiLevelType w:val="multilevel"/>
    <w:tmpl w:val="F54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D1A35"/>
    <w:multiLevelType w:val="multilevel"/>
    <w:tmpl w:val="123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419DA"/>
    <w:multiLevelType w:val="multilevel"/>
    <w:tmpl w:val="EAD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70D12"/>
    <w:multiLevelType w:val="multilevel"/>
    <w:tmpl w:val="600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226EB"/>
    <w:multiLevelType w:val="multilevel"/>
    <w:tmpl w:val="7AF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887A45"/>
    <w:multiLevelType w:val="multilevel"/>
    <w:tmpl w:val="E52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0931E9"/>
    <w:multiLevelType w:val="multilevel"/>
    <w:tmpl w:val="F67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3707FE"/>
    <w:multiLevelType w:val="multilevel"/>
    <w:tmpl w:val="A4C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68371D"/>
    <w:multiLevelType w:val="multilevel"/>
    <w:tmpl w:val="0E7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C835B7"/>
    <w:multiLevelType w:val="multilevel"/>
    <w:tmpl w:val="E44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3F0222"/>
    <w:multiLevelType w:val="multilevel"/>
    <w:tmpl w:val="180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7D3C61"/>
    <w:multiLevelType w:val="multilevel"/>
    <w:tmpl w:val="25D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0935DD"/>
    <w:multiLevelType w:val="multilevel"/>
    <w:tmpl w:val="52B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9B10EE"/>
    <w:multiLevelType w:val="multilevel"/>
    <w:tmpl w:val="749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C90663"/>
    <w:multiLevelType w:val="multilevel"/>
    <w:tmpl w:val="531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5A2EF5"/>
    <w:multiLevelType w:val="multilevel"/>
    <w:tmpl w:val="6F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894788"/>
    <w:multiLevelType w:val="multilevel"/>
    <w:tmpl w:val="EB5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E48C8"/>
    <w:multiLevelType w:val="multilevel"/>
    <w:tmpl w:val="C6B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60201"/>
    <w:multiLevelType w:val="multilevel"/>
    <w:tmpl w:val="337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1C02CE"/>
    <w:multiLevelType w:val="multilevel"/>
    <w:tmpl w:val="6BB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1F0640"/>
    <w:multiLevelType w:val="multilevel"/>
    <w:tmpl w:val="EEE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8E2699"/>
    <w:multiLevelType w:val="multilevel"/>
    <w:tmpl w:val="EF9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D01559"/>
    <w:multiLevelType w:val="multilevel"/>
    <w:tmpl w:val="5FB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2F38D1"/>
    <w:multiLevelType w:val="multilevel"/>
    <w:tmpl w:val="D27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DC2DA1"/>
    <w:multiLevelType w:val="multilevel"/>
    <w:tmpl w:val="7C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804CC8"/>
    <w:multiLevelType w:val="multilevel"/>
    <w:tmpl w:val="A95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BA4F6E"/>
    <w:multiLevelType w:val="multilevel"/>
    <w:tmpl w:val="EF2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377D06"/>
    <w:multiLevelType w:val="multilevel"/>
    <w:tmpl w:val="26B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3E1BC2"/>
    <w:multiLevelType w:val="multilevel"/>
    <w:tmpl w:val="534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D120E1"/>
    <w:multiLevelType w:val="multilevel"/>
    <w:tmpl w:val="41D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422295"/>
    <w:multiLevelType w:val="multilevel"/>
    <w:tmpl w:val="F27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764AA9"/>
    <w:multiLevelType w:val="multilevel"/>
    <w:tmpl w:val="FA7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3C0506"/>
    <w:multiLevelType w:val="multilevel"/>
    <w:tmpl w:val="F2F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7F0C49"/>
    <w:multiLevelType w:val="multilevel"/>
    <w:tmpl w:val="010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C77F1"/>
    <w:multiLevelType w:val="multilevel"/>
    <w:tmpl w:val="61E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510F7"/>
    <w:multiLevelType w:val="multilevel"/>
    <w:tmpl w:val="297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1E4836"/>
    <w:multiLevelType w:val="multilevel"/>
    <w:tmpl w:val="F30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D525FA"/>
    <w:multiLevelType w:val="multilevel"/>
    <w:tmpl w:val="62D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270433"/>
    <w:multiLevelType w:val="multilevel"/>
    <w:tmpl w:val="883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CB32C6"/>
    <w:multiLevelType w:val="multilevel"/>
    <w:tmpl w:val="2B2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427EEF"/>
    <w:multiLevelType w:val="multilevel"/>
    <w:tmpl w:val="F0D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55424B"/>
    <w:multiLevelType w:val="multilevel"/>
    <w:tmpl w:val="D37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C34D7"/>
    <w:multiLevelType w:val="multilevel"/>
    <w:tmpl w:val="B07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FB4016"/>
    <w:multiLevelType w:val="multilevel"/>
    <w:tmpl w:val="A0D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1175B4"/>
    <w:multiLevelType w:val="multilevel"/>
    <w:tmpl w:val="B08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5B140A"/>
    <w:multiLevelType w:val="multilevel"/>
    <w:tmpl w:val="CEF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B7502"/>
    <w:multiLevelType w:val="multilevel"/>
    <w:tmpl w:val="1D0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102720"/>
    <w:multiLevelType w:val="multilevel"/>
    <w:tmpl w:val="3C8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294356"/>
    <w:multiLevelType w:val="multilevel"/>
    <w:tmpl w:val="1DF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BC670F"/>
    <w:multiLevelType w:val="multilevel"/>
    <w:tmpl w:val="116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1B76CA"/>
    <w:multiLevelType w:val="multilevel"/>
    <w:tmpl w:val="DDA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410808"/>
    <w:multiLevelType w:val="multilevel"/>
    <w:tmpl w:val="91B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6605BF"/>
    <w:multiLevelType w:val="multilevel"/>
    <w:tmpl w:val="3DD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F4484"/>
    <w:multiLevelType w:val="multilevel"/>
    <w:tmpl w:val="7E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043AF1"/>
    <w:multiLevelType w:val="multilevel"/>
    <w:tmpl w:val="02E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55699D"/>
    <w:multiLevelType w:val="multilevel"/>
    <w:tmpl w:val="E7E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F900E6"/>
    <w:multiLevelType w:val="multilevel"/>
    <w:tmpl w:val="552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563094"/>
    <w:multiLevelType w:val="multilevel"/>
    <w:tmpl w:val="A27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101A8E"/>
    <w:multiLevelType w:val="multilevel"/>
    <w:tmpl w:val="E2E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582DE5"/>
    <w:multiLevelType w:val="multilevel"/>
    <w:tmpl w:val="D0E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9843C9"/>
    <w:multiLevelType w:val="multilevel"/>
    <w:tmpl w:val="6C9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9B067C"/>
    <w:multiLevelType w:val="multilevel"/>
    <w:tmpl w:val="DD7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205B73"/>
    <w:multiLevelType w:val="multilevel"/>
    <w:tmpl w:val="290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42639D"/>
    <w:multiLevelType w:val="multilevel"/>
    <w:tmpl w:val="881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5B297F"/>
    <w:multiLevelType w:val="multilevel"/>
    <w:tmpl w:val="2E5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9D1469"/>
    <w:multiLevelType w:val="multilevel"/>
    <w:tmpl w:val="5D5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54CE0"/>
    <w:multiLevelType w:val="multilevel"/>
    <w:tmpl w:val="DBF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EE3F42"/>
    <w:multiLevelType w:val="multilevel"/>
    <w:tmpl w:val="30E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B219F2"/>
    <w:multiLevelType w:val="multilevel"/>
    <w:tmpl w:val="FBC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CE3EE7"/>
    <w:multiLevelType w:val="multilevel"/>
    <w:tmpl w:val="DA6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4D4335"/>
    <w:multiLevelType w:val="multilevel"/>
    <w:tmpl w:val="FF6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7F470F"/>
    <w:multiLevelType w:val="multilevel"/>
    <w:tmpl w:val="965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0C79E5"/>
    <w:multiLevelType w:val="multilevel"/>
    <w:tmpl w:val="4B9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347CF1"/>
    <w:multiLevelType w:val="multilevel"/>
    <w:tmpl w:val="E37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2351EC"/>
    <w:multiLevelType w:val="multilevel"/>
    <w:tmpl w:val="23F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E975B4"/>
    <w:multiLevelType w:val="multilevel"/>
    <w:tmpl w:val="B93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726CA2"/>
    <w:multiLevelType w:val="multilevel"/>
    <w:tmpl w:val="BD4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B436CA"/>
    <w:multiLevelType w:val="multilevel"/>
    <w:tmpl w:val="251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E45904"/>
    <w:multiLevelType w:val="multilevel"/>
    <w:tmpl w:val="5FC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3B7AC2"/>
    <w:multiLevelType w:val="multilevel"/>
    <w:tmpl w:val="773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106245"/>
    <w:multiLevelType w:val="multilevel"/>
    <w:tmpl w:val="690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43103A"/>
    <w:multiLevelType w:val="multilevel"/>
    <w:tmpl w:val="46D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5C4832"/>
    <w:multiLevelType w:val="multilevel"/>
    <w:tmpl w:val="B00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BC0416"/>
    <w:multiLevelType w:val="multilevel"/>
    <w:tmpl w:val="D55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D259C5"/>
    <w:multiLevelType w:val="multilevel"/>
    <w:tmpl w:val="685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027BC2"/>
    <w:multiLevelType w:val="multilevel"/>
    <w:tmpl w:val="4C8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963CAC"/>
    <w:multiLevelType w:val="multilevel"/>
    <w:tmpl w:val="972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FC796E"/>
    <w:multiLevelType w:val="multilevel"/>
    <w:tmpl w:val="9B3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825888"/>
    <w:multiLevelType w:val="multilevel"/>
    <w:tmpl w:val="622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B51BEC"/>
    <w:multiLevelType w:val="multilevel"/>
    <w:tmpl w:val="C5B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CD2BE9"/>
    <w:multiLevelType w:val="multilevel"/>
    <w:tmpl w:val="9DC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E83379"/>
    <w:multiLevelType w:val="multilevel"/>
    <w:tmpl w:val="BA1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0B76C1"/>
    <w:multiLevelType w:val="multilevel"/>
    <w:tmpl w:val="43C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103B18"/>
    <w:multiLevelType w:val="multilevel"/>
    <w:tmpl w:val="A78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282070"/>
    <w:multiLevelType w:val="multilevel"/>
    <w:tmpl w:val="652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AF6EC6"/>
    <w:multiLevelType w:val="multilevel"/>
    <w:tmpl w:val="DB8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31687A"/>
    <w:multiLevelType w:val="multilevel"/>
    <w:tmpl w:val="9EA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414E32"/>
    <w:multiLevelType w:val="multilevel"/>
    <w:tmpl w:val="376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A95E49"/>
    <w:multiLevelType w:val="multilevel"/>
    <w:tmpl w:val="AE3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57480B"/>
    <w:multiLevelType w:val="multilevel"/>
    <w:tmpl w:val="1BA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321149"/>
    <w:multiLevelType w:val="multilevel"/>
    <w:tmpl w:val="8DA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402AD5"/>
    <w:multiLevelType w:val="multilevel"/>
    <w:tmpl w:val="B51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52565B"/>
    <w:multiLevelType w:val="multilevel"/>
    <w:tmpl w:val="66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7E7853"/>
    <w:multiLevelType w:val="multilevel"/>
    <w:tmpl w:val="B22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EB5DA8"/>
    <w:multiLevelType w:val="multilevel"/>
    <w:tmpl w:val="896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2C21C8"/>
    <w:multiLevelType w:val="multilevel"/>
    <w:tmpl w:val="80E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353861"/>
    <w:multiLevelType w:val="multilevel"/>
    <w:tmpl w:val="648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A64019"/>
    <w:multiLevelType w:val="multilevel"/>
    <w:tmpl w:val="88D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E524A2"/>
    <w:multiLevelType w:val="multilevel"/>
    <w:tmpl w:val="30B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2071C5"/>
    <w:multiLevelType w:val="multilevel"/>
    <w:tmpl w:val="C59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A87501"/>
    <w:multiLevelType w:val="multilevel"/>
    <w:tmpl w:val="119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669AD"/>
    <w:multiLevelType w:val="multilevel"/>
    <w:tmpl w:val="C06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B06878"/>
    <w:multiLevelType w:val="multilevel"/>
    <w:tmpl w:val="115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B9212A"/>
    <w:multiLevelType w:val="multilevel"/>
    <w:tmpl w:val="F32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BD5323"/>
    <w:multiLevelType w:val="multilevel"/>
    <w:tmpl w:val="4CE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003990"/>
    <w:multiLevelType w:val="multilevel"/>
    <w:tmpl w:val="F7D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7A5761"/>
    <w:multiLevelType w:val="multilevel"/>
    <w:tmpl w:val="B5E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6504B0"/>
    <w:multiLevelType w:val="multilevel"/>
    <w:tmpl w:val="F8B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7C0AF1"/>
    <w:multiLevelType w:val="multilevel"/>
    <w:tmpl w:val="D94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A51F82"/>
    <w:multiLevelType w:val="multilevel"/>
    <w:tmpl w:val="0A0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1F73C3"/>
    <w:multiLevelType w:val="multilevel"/>
    <w:tmpl w:val="AD6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4D4566"/>
    <w:multiLevelType w:val="multilevel"/>
    <w:tmpl w:val="357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8A641B"/>
    <w:multiLevelType w:val="multilevel"/>
    <w:tmpl w:val="32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600464"/>
    <w:multiLevelType w:val="multilevel"/>
    <w:tmpl w:val="1B9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6835C2"/>
    <w:multiLevelType w:val="multilevel"/>
    <w:tmpl w:val="FFB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F131C9"/>
    <w:multiLevelType w:val="multilevel"/>
    <w:tmpl w:val="5F1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F1B23"/>
    <w:multiLevelType w:val="multilevel"/>
    <w:tmpl w:val="8BC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4A0CA5"/>
    <w:multiLevelType w:val="multilevel"/>
    <w:tmpl w:val="920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A47E82"/>
    <w:multiLevelType w:val="multilevel"/>
    <w:tmpl w:val="16D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2D0AB1"/>
    <w:multiLevelType w:val="multilevel"/>
    <w:tmpl w:val="A89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580308"/>
    <w:multiLevelType w:val="multilevel"/>
    <w:tmpl w:val="F23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A515D6"/>
    <w:multiLevelType w:val="multilevel"/>
    <w:tmpl w:val="EF1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295046"/>
    <w:multiLevelType w:val="multilevel"/>
    <w:tmpl w:val="A52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770C28"/>
    <w:multiLevelType w:val="multilevel"/>
    <w:tmpl w:val="0C3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E91859"/>
    <w:multiLevelType w:val="multilevel"/>
    <w:tmpl w:val="80E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2A500D"/>
    <w:multiLevelType w:val="multilevel"/>
    <w:tmpl w:val="73F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7212B5"/>
    <w:multiLevelType w:val="multilevel"/>
    <w:tmpl w:val="A61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DB31B5"/>
    <w:multiLevelType w:val="multilevel"/>
    <w:tmpl w:val="2ED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126127"/>
    <w:multiLevelType w:val="multilevel"/>
    <w:tmpl w:val="A24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6C5CB4"/>
    <w:multiLevelType w:val="multilevel"/>
    <w:tmpl w:val="81C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710C41"/>
    <w:multiLevelType w:val="multilevel"/>
    <w:tmpl w:val="BBA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D92598"/>
    <w:multiLevelType w:val="multilevel"/>
    <w:tmpl w:val="C9F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0D73AD"/>
    <w:multiLevelType w:val="multilevel"/>
    <w:tmpl w:val="0BA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8C0BF7"/>
    <w:multiLevelType w:val="multilevel"/>
    <w:tmpl w:val="47A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1B6C20"/>
    <w:multiLevelType w:val="multilevel"/>
    <w:tmpl w:val="C76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03263D"/>
    <w:multiLevelType w:val="multilevel"/>
    <w:tmpl w:val="535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486AA0"/>
    <w:multiLevelType w:val="multilevel"/>
    <w:tmpl w:val="7A6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AB3E11"/>
    <w:multiLevelType w:val="multilevel"/>
    <w:tmpl w:val="CC3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11110C"/>
    <w:multiLevelType w:val="multilevel"/>
    <w:tmpl w:val="5DC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1F1CAB"/>
    <w:multiLevelType w:val="multilevel"/>
    <w:tmpl w:val="0B2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246D16"/>
    <w:multiLevelType w:val="multilevel"/>
    <w:tmpl w:val="86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280023"/>
    <w:multiLevelType w:val="multilevel"/>
    <w:tmpl w:val="B96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9005B9"/>
    <w:multiLevelType w:val="multilevel"/>
    <w:tmpl w:val="535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CD26EB"/>
    <w:multiLevelType w:val="multilevel"/>
    <w:tmpl w:val="9A9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E13D33"/>
    <w:multiLevelType w:val="multilevel"/>
    <w:tmpl w:val="F9D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E30285"/>
    <w:multiLevelType w:val="multilevel"/>
    <w:tmpl w:val="9F3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EE193C"/>
    <w:multiLevelType w:val="multilevel"/>
    <w:tmpl w:val="A55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767E33"/>
    <w:multiLevelType w:val="multilevel"/>
    <w:tmpl w:val="8AE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F22511"/>
    <w:multiLevelType w:val="multilevel"/>
    <w:tmpl w:val="616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853ABC"/>
    <w:multiLevelType w:val="multilevel"/>
    <w:tmpl w:val="F73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9627D0"/>
    <w:multiLevelType w:val="multilevel"/>
    <w:tmpl w:val="133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543B0C"/>
    <w:multiLevelType w:val="multilevel"/>
    <w:tmpl w:val="F48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901C2E"/>
    <w:multiLevelType w:val="multilevel"/>
    <w:tmpl w:val="8FB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DE26BC"/>
    <w:multiLevelType w:val="multilevel"/>
    <w:tmpl w:val="6EC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186882"/>
    <w:multiLevelType w:val="multilevel"/>
    <w:tmpl w:val="370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1A2E76"/>
    <w:multiLevelType w:val="multilevel"/>
    <w:tmpl w:val="4FA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3129AD"/>
    <w:multiLevelType w:val="multilevel"/>
    <w:tmpl w:val="2BB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667177"/>
    <w:multiLevelType w:val="multilevel"/>
    <w:tmpl w:val="6EA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8F0EF8"/>
    <w:multiLevelType w:val="multilevel"/>
    <w:tmpl w:val="F15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B23ADA"/>
    <w:multiLevelType w:val="multilevel"/>
    <w:tmpl w:val="1D4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D7093B"/>
    <w:multiLevelType w:val="multilevel"/>
    <w:tmpl w:val="76B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D82EA4"/>
    <w:multiLevelType w:val="multilevel"/>
    <w:tmpl w:val="12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2C2506"/>
    <w:multiLevelType w:val="multilevel"/>
    <w:tmpl w:val="2C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1A4313"/>
    <w:multiLevelType w:val="multilevel"/>
    <w:tmpl w:val="BF5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6919C5"/>
    <w:multiLevelType w:val="multilevel"/>
    <w:tmpl w:val="B7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43175E"/>
    <w:multiLevelType w:val="multilevel"/>
    <w:tmpl w:val="620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637E6C"/>
    <w:multiLevelType w:val="multilevel"/>
    <w:tmpl w:val="853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845C47"/>
    <w:multiLevelType w:val="multilevel"/>
    <w:tmpl w:val="969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892460"/>
    <w:multiLevelType w:val="multilevel"/>
    <w:tmpl w:val="6FE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B37B95"/>
    <w:multiLevelType w:val="multilevel"/>
    <w:tmpl w:val="C64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26211E"/>
    <w:multiLevelType w:val="multilevel"/>
    <w:tmpl w:val="6F8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3E356B"/>
    <w:multiLevelType w:val="multilevel"/>
    <w:tmpl w:val="00A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4F5965"/>
    <w:multiLevelType w:val="multilevel"/>
    <w:tmpl w:val="6E3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5948AA"/>
    <w:multiLevelType w:val="multilevel"/>
    <w:tmpl w:val="D14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7"/>
  </w:num>
  <w:num w:numId="2">
    <w:abstractNumId w:val="38"/>
  </w:num>
  <w:num w:numId="3">
    <w:abstractNumId w:val="200"/>
  </w:num>
  <w:num w:numId="4">
    <w:abstractNumId w:val="176"/>
  </w:num>
  <w:num w:numId="5">
    <w:abstractNumId w:val="232"/>
  </w:num>
  <w:num w:numId="6">
    <w:abstractNumId w:val="237"/>
  </w:num>
  <w:num w:numId="7">
    <w:abstractNumId w:val="239"/>
  </w:num>
  <w:num w:numId="8">
    <w:abstractNumId w:val="220"/>
  </w:num>
  <w:num w:numId="9">
    <w:abstractNumId w:val="147"/>
  </w:num>
  <w:num w:numId="10">
    <w:abstractNumId w:val="143"/>
  </w:num>
  <w:num w:numId="11">
    <w:abstractNumId w:val="84"/>
  </w:num>
  <w:num w:numId="12">
    <w:abstractNumId w:val="236"/>
  </w:num>
  <w:num w:numId="13">
    <w:abstractNumId w:val="159"/>
  </w:num>
  <w:num w:numId="14">
    <w:abstractNumId w:val="155"/>
  </w:num>
  <w:num w:numId="15">
    <w:abstractNumId w:val="219"/>
  </w:num>
  <w:num w:numId="16">
    <w:abstractNumId w:val="26"/>
  </w:num>
  <w:num w:numId="17">
    <w:abstractNumId w:val="48"/>
  </w:num>
  <w:num w:numId="18">
    <w:abstractNumId w:val="42"/>
  </w:num>
  <w:num w:numId="19">
    <w:abstractNumId w:val="185"/>
  </w:num>
  <w:num w:numId="20">
    <w:abstractNumId w:val="32"/>
  </w:num>
  <w:num w:numId="21">
    <w:abstractNumId w:val="81"/>
  </w:num>
  <w:num w:numId="22">
    <w:abstractNumId w:val="149"/>
  </w:num>
  <w:num w:numId="23">
    <w:abstractNumId w:val="174"/>
  </w:num>
  <w:num w:numId="24">
    <w:abstractNumId w:val="21"/>
  </w:num>
  <w:num w:numId="25">
    <w:abstractNumId w:val="206"/>
  </w:num>
  <w:num w:numId="26">
    <w:abstractNumId w:val="25"/>
  </w:num>
  <w:num w:numId="27">
    <w:abstractNumId w:val="58"/>
  </w:num>
  <w:num w:numId="28">
    <w:abstractNumId w:val="228"/>
  </w:num>
  <w:num w:numId="29">
    <w:abstractNumId w:val="54"/>
  </w:num>
  <w:num w:numId="30">
    <w:abstractNumId w:val="188"/>
  </w:num>
  <w:num w:numId="31">
    <w:abstractNumId w:val="64"/>
  </w:num>
  <w:num w:numId="32">
    <w:abstractNumId w:val="249"/>
  </w:num>
  <w:num w:numId="33">
    <w:abstractNumId w:val="46"/>
  </w:num>
  <w:num w:numId="34">
    <w:abstractNumId w:val="211"/>
  </w:num>
  <w:num w:numId="35">
    <w:abstractNumId w:val="99"/>
  </w:num>
  <w:num w:numId="36">
    <w:abstractNumId w:val="44"/>
  </w:num>
  <w:num w:numId="37">
    <w:abstractNumId w:val="161"/>
  </w:num>
  <w:num w:numId="38">
    <w:abstractNumId w:val="93"/>
  </w:num>
  <w:num w:numId="39">
    <w:abstractNumId w:val="194"/>
  </w:num>
  <w:num w:numId="40">
    <w:abstractNumId w:val="181"/>
  </w:num>
  <w:num w:numId="41">
    <w:abstractNumId w:val="13"/>
  </w:num>
  <w:num w:numId="42">
    <w:abstractNumId w:val="95"/>
  </w:num>
  <w:num w:numId="43">
    <w:abstractNumId w:val="80"/>
  </w:num>
  <w:num w:numId="44">
    <w:abstractNumId w:val="244"/>
  </w:num>
  <w:num w:numId="45">
    <w:abstractNumId w:val="148"/>
  </w:num>
  <w:num w:numId="46">
    <w:abstractNumId w:val="213"/>
  </w:num>
  <w:num w:numId="47">
    <w:abstractNumId w:val="9"/>
  </w:num>
  <w:num w:numId="48">
    <w:abstractNumId w:val="112"/>
  </w:num>
  <w:num w:numId="49">
    <w:abstractNumId w:val="19"/>
  </w:num>
  <w:num w:numId="50">
    <w:abstractNumId w:val="193"/>
  </w:num>
  <w:num w:numId="51">
    <w:abstractNumId w:val="138"/>
  </w:num>
  <w:num w:numId="52">
    <w:abstractNumId w:val="104"/>
  </w:num>
  <w:num w:numId="53">
    <w:abstractNumId w:val="106"/>
  </w:num>
  <w:num w:numId="54">
    <w:abstractNumId w:val="103"/>
  </w:num>
  <w:num w:numId="55">
    <w:abstractNumId w:val="30"/>
  </w:num>
  <w:num w:numId="56">
    <w:abstractNumId w:val="34"/>
  </w:num>
  <w:num w:numId="57">
    <w:abstractNumId w:val="230"/>
  </w:num>
  <w:num w:numId="58">
    <w:abstractNumId w:val="245"/>
  </w:num>
  <w:num w:numId="59">
    <w:abstractNumId w:val="139"/>
  </w:num>
  <w:num w:numId="60">
    <w:abstractNumId w:val="141"/>
  </w:num>
  <w:num w:numId="61">
    <w:abstractNumId w:val="90"/>
  </w:num>
  <w:num w:numId="62">
    <w:abstractNumId w:val="208"/>
  </w:num>
  <w:num w:numId="63">
    <w:abstractNumId w:val="63"/>
  </w:num>
  <w:num w:numId="64">
    <w:abstractNumId w:val="218"/>
  </w:num>
  <w:num w:numId="65">
    <w:abstractNumId w:val="128"/>
  </w:num>
  <w:num w:numId="66">
    <w:abstractNumId w:val="24"/>
  </w:num>
  <w:num w:numId="67">
    <w:abstractNumId w:val="164"/>
  </w:num>
  <w:num w:numId="68">
    <w:abstractNumId w:val="96"/>
  </w:num>
  <w:num w:numId="69">
    <w:abstractNumId w:val="75"/>
  </w:num>
  <w:num w:numId="70">
    <w:abstractNumId w:val="221"/>
  </w:num>
  <w:num w:numId="71">
    <w:abstractNumId w:val="178"/>
  </w:num>
  <w:num w:numId="72">
    <w:abstractNumId w:val="18"/>
  </w:num>
  <w:num w:numId="73">
    <w:abstractNumId w:val="11"/>
  </w:num>
  <w:num w:numId="74">
    <w:abstractNumId w:val="171"/>
  </w:num>
  <w:num w:numId="75">
    <w:abstractNumId w:val="105"/>
  </w:num>
  <w:num w:numId="76">
    <w:abstractNumId w:val="40"/>
  </w:num>
  <w:num w:numId="77">
    <w:abstractNumId w:val="10"/>
  </w:num>
  <w:num w:numId="78">
    <w:abstractNumId w:val="89"/>
  </w:num>
  <w:num w:numId="79">
    <w:abstractNumId w:val="216"/>
  </w:num>
  <w:num w:numId="80">
    <w:abstractNumId w:val="225"/>
  </w:num>
  <w:num w:numId="81">
    <w:abstractNumId w:val="108"/>
  </w:num>
  <w:num w:numId="82">
    <w:abstractNumId w:val="180"/>
  </w:num>
  <w:num w:numId="83">
    <w:abstractNumId w:val="73"/>
  </w:num>
  <w:num w:numId="84">
    <w:abstractNumId w:val="195"/>
  </w:num>
  <w:num w:numId="85">
    <w:abstractNumId w:val="247"/>
  </w:num>
  <w:num w:numId="86">
    <w:abstractNumId w:val="192"/>
  </w:num>
  <w:num w:numId="87">
    <w:abstractNumId w:val="113"/>
  </w:num>
  <w:num w:numId="88">
    <w:abstractNumId w:val="110"/>
  </w:num>
  <w:num w:numId="89">
    <w:abstractNumId w:val="71"/>
  </w:num>
  <w:num w:numId="90">
    <w:abstractNumId w:val="183"/>
  </w:num>
  <w:num w:numId="91">
    <w:abstractNumId w:val="121"/>
  </w:num>
  <w:num w:numId="92">
    <w:abstractNumId w:val="222"/>
  </w:num>
  <w:num w:numId="93">
    <w:abstractNumId w:val="49"/>
  </w:num>
  <w:num w:numId="94">
    <w:abstractNumId w:val="117"/>
  </w:num>
  <w:num w:numId="95">
    <w:abstractNumId w:val="111"/>
  </w:num>
  <w:num w:numId="96">
    <w:abstractNumId w:val="175"/>
  </w:num>
  <w:num w:numId="97">
    <w:abstractNumId w:val="91"/>
  </w:num>
  <w:num w:numId="98">
    <w:abstractNumId w:val="92"/>
  </w:num>
  <w:num w:numId="99">
    <w:abstractNumId w:val="69"/>
  </w:num>
  <w:num w:numId="100">
    <w:abstractNumId w:val="68"/>
  </w:num>
  <w:num w:numId="101">
    <w:abstractNumId w:val="215"/>
  </w:num>
  <w:num w:numId="102">
    <w:abstractNumId w:val="4"/>
  </w:num>
  <w:num w:numId="103">
    <w:abstractNumId w:val="190"/>
  </w:num>
  <w:num w:numId="104">
    <w:abstractNumId w:val="102"/>
  </w:num>
  <w:num w:numId="105">
    <w:abstractNumId w:val="56"/>
  </w:num>
  <w:num w:numId="106">
    <w:abstractNumId w:val="135"/>
  </w:num>
  <w:num w:numId="107">
    <w:abstractNumId w:val="212"/>
  </w:num>
  <w:num w:numId="108">
    <w:abstractNumId w:val="198"/>
  </w:num>
  <w:num w:numId="109">
    <w:abstractNumId w:val="37"/>
  </w:num>
  <w:num w:numId="110">
    <w:abstractNumId w:val="107"/>
  </w:num>
  <w:num w:numId="111">
    <w:abstractNumId w:val="27"/>
  </w:num>
  <w:num w:numId="112">
    <w:abstractNumId w:val="35"/>
  </w:num>
  <w:num w:numId="113">
    <w:abstractNumId w:val="114"/>
  </w:num>
  <w:num w:numId="114">
    <w:abstractNumId w:val="3"/>
  </w:num>
  <w:num w:numId="115">
    <w:abstractNumId w:val="191"/>
  </w:num>
  <w:num w:numId="116">
    <w:abstractNumId w:val="234"/>
  </w:num>
  <w:num w:numId="117">
    <w:abstractNumId w:val="166"/>
  </w:num>
  <w:num w:numId="118">
    <w:abstractNumId w:val="165"/>
  </w:num>
  <w:num w:numId="119">
    <w:abstractNumId w:val="242"/>
  </w:num>
  <w:num w:numId="120">
    <w:abstractNumId w:val="131"/>
  </w:num>
  <w:num w:numId="121">
    <w:abstractNumId w:val="229"/>
  </w:num>
  <w:num w:numId="122">
    <w:abstractNumId w:val="201"/>
  </w:num>
  <w:num w:numId="123">
    <w:abstractNumId w:val="39"/>
  </w:num>
  <w:num w:numId="124">
    <w:abstractNumId w:val="125"/>
  </w:num>
  <w:num w:numId="125">
    <w:abstractNumId w:val="169"/>
  </w:num>
  <w:num w:numId="126">
    <w:abstractNumId w:val="186"/>
  </w:num>
  <w:num w:numId="127">
    <w:abstractNumId w:val="65"/>
  </w:num>
  <w:num w:numId="128">
    <w:abstractNumId w:val="160"/>
  </w:num>
  <w:num w:numId="129">
    <w:abstractNumId w:val="137"/>
  </w:num>
  <w:num w:numId="130">
    <w:abstractNumId w:val="203"/>
  </w:num>
  <w:num w:numId="131">
    <w:abstractNumId w:val="157"/>
  </w:num>
  <w:num w:numId="132">
    <w:abstractNumId w:val="16"/>
  </w:num>
  <w:num w:numId="133">
    <w:abstractNumId w:val="98"/>
  </w:num>
  <w:num w:numId="134">
    <w:abstractNumId w:val="126"/>
  </w:num>
  <w:num w:numId="135">
    <w:abstractNumId w:val="53"/>
  </w:num>
  <w:num w:numId="136">
    <w:abstractNumId w:val="31"/>
  </w:num>
  <w:num w:numId="137">
    <w:abstractNumId w:val="33"/>
  </w:num>
  <w:num w:numId="138">
    <w:abstractNumId w:val="226"/>
  </w:num>
  <w:num w:numId="139">
    <w:abstractNumId w:val="168"/>
  </w:num>
  <w:num w:numId="140">
    <w:abstractNumId w:val="127"/>
  </w:num>
  <w:num w:numId="141">
    <w:abstractNumId w:val="1"/>
  </w:num>
  <w:num w:numId="142">
    <w:abstractNumId w:val="199"/>
  </w:num>
  <w:num w:numId="143">
    <w:abstractNumId w:val="43"/>
  </w:num>
  <w:num w:numId="144">
    <w:abstractNumId w:val="146"/>
  </w:num>
  <w:num w:numId="145">
    <w:abstractNumId w:val="41"/>
  </w:num>
  <w:num w:numId="146">
    <w:abstractNumId w:val="163"/>
  </w:num>
  <w:num w:numId="147">
    <w:abstractNumId w:val="144"/>
  </w:num>
  <w:num w:numId="148">
    <w:abstractNumId w:val="116"/>
  </w:num>
  <w:num w:numId="149">
    <w:abstractNumId w:val="167"/>
  </w:num>
  <w:num w:numId="150">
    <w:abstractNumId w:val="86"/>
  </w:num>
  <w:num w:numId="151">
    <w:abstractNumId w:val="51"/>
  </w:num>
  <w:num w:numId="152">
    <w:abstractNumId w:val="15"/>
  </w:num>
  <w:num w:numId="153">
    <w:abstractNumId w:val="224"/>
  </w:num>
  <w:num w:numId="154">
    <w:abstractNumId w:val="119"/>
  </w:num>
  <w:num w:numId="155">
    <w:abstractNumId w:val="182"/>
  </w:num>
  <w:num w:numId="156">
    <w:abstractNumId w:val="202"/>
  </w:num>
  <w:num w:numId="157">
    <w:abstractNumId w:val="2"/>
  </w:num>
  <w:num w:numId="158">
    <w:abstractNumId w:val="29"/>
  </w:num>
  <w:num w:numId="159">
    <w:abstractNumId w:val="50"/>
  </w:num>
  <w:num w:numId="160">
    <w:abstractNumId w:val="204"/>
  </w:num>
  <w:num w:numId="161">
    <w:abstractNumId w:val="162"/>
  </w:num>
  <w:num w:numId="162">
    <w:abstractNumId w:val="170"/>
  </w:num>
  <w:num w:numId="163">
    <w:abstractNumId w:val="78"/>
  </w:num>
  <w:num w:numId="164">
    <w:abstractNumId w:val="22"/>
  </w:num>
  <w:num w:numId="165">
    <w:abstractNumId w:val="101"/>
  </w:num>
  <w:num w:numId="166">
    <w:abstractNumId w:val="196"/>
  </w:num>
  <w:num w:numId="167">
    <w:abstractNumId w:val="243"/>
  </w:num>
  <w:num w:numId="168">
    <w:abstractNumId w:val="172"/>
  </w:num>
  <w:num w:numId="169">
    <w:abstractNumId w:val="5"/>
  </w:num>
  <w:num w:numId="170">
    <w:abstractNumId w:val="173"/>
  </w:num>
  <w:num w:numId="171">
    <w:abstractNumId w:val="209"/>
  </w:num>
  <w:num w:numId="172">
    <w:abstractNumId w:val="20"/>
  </w:num>
  <w:num w:numId="173">
    <w:abstractNumId w:val="156"/>
  </w:num>
  <w:num w:numId="174">
    <w:abstractNumId w:val="197"/>
  </w:num>
  <w:num w:numId="175">
    <w:abstractNumId w:val="115"/>
  </w:num>
  <w:num w:numId="176">
    <w:abstractNumId w:val="235"/>
  </w:num>
  <w:num w:numId="177">
    <w:abstractNumId w:val="36"/>
  </w:num>
  <w:num w:numId="178">
    <w:abstractNumId w:val="210"/>
  </w:num>
  <w:num w:numId="179">
    <w:abstractNumId w:val="74"/>
  </w:num>
  <w:num w:numId="180">
    <w:abstractNumId w:val="23"/>
  </w:num>
  <w:num w:numId="181">
    <w:abstractNumId w:val="132"/>
  </w:num>
  <w:num w:numId="182">
    <w:abstractNumId w:val="45"/>
  </w:num>
  <w:num w:numId="183">
    <w:abstractNumId w:val="57"/>
  </w:num>
  <w:num w:numId="184">
    <w:abstractNumId w:val="118"/>
  </w:num>
  <w:num w:numId="185">
    <w:abstractNumId w:val="17"/>
  </w:num>
  <w:num w:numId="186">
    <w:abstractNumId w:val="153"/>
  </w:num>
  <w:num w:numId="187">
    <w:abstractNumId w:val="77"/>
  </w:num>
  <w:num w:numId="188">
    <w:abstractNumId w:val="7"/>
  </w:num>
  <w:num w:numId="189">
    <w:abstractNumId w:val="87"/>
  </w:num>
  <w:num w:numId="190">
    <w:abstractNumId w:val="100"/>
  </w:num>
  <w:num w:numId="191">
    <w:abstractNumId w:val="61"/>
  </w:num>
  <w:num w:numId="192">
    <w:abstractNumId w:val="184"/>
  </w:num>
  <w:num w:numId="193">
    <w:abstractNumId w:val="214"/>
  </w:num>
  <w:num w:numId="194">
    <w:abstractNumId w:val="0"/>
  </w:num>
  <w:num w:numId="195">
    <w:abstractNumId w:val="151"/>
  </w:num>
  <w:num w:numId="196">
    <w:abstractNumId w:val="55"/>
  </w:num>
  <w:num w:numId="197">
    <w:abstractNumId w:val="150"/>
  </w:num>
  <w:num w:numId="198">
    <w:abstractNumId w:val="140"/>
  </w:num>
  <w:num w:numId="199">
    <w:abstractNumId w:val="8"/>
  </w:num>
  <w:num w:numId="200">
    <w:abstractNumId w:val="109"/>
  </w:num>
  <w:num w:numId="201">
    <w:abstractNumId w:val="136"/>
  </w:num>
  <w:num w:numId="202">
    <w:abstractNumId w:val="152"/>
  </w:num>
  <w:num w:numId="203">
    <w:abstractNumId w:val="94"/>
  </w:num>
  <w:num w:numId="204">
    <w:abstractNumId w:val="134"/>
  </w:num>
  <w:num w:numId="205">
    <w:abstractNumId w:val="179"/>
  </w:num>
  <w:num w:numId="206">
    <w:abstractNumId w:val="217"/>
  </w:num>
  <w:num w:numId="207">
    <w:abstractNumId w:val="187"/>
  </w:num>
  <w:num w:numId="208">
    <w:abstractNumId w:val="97"/>
  </w:num>
  <w:num w:numId="209">
    <w:abstractNumId w:val="60"/>
  </w:num>
  <w:num w:numId="210">
    <w:abstractNumId w:val="158"/>
  </w:num>
  <w:num w:numId="211">
    <w:abstractNumId w:val="62"/>
  </w:num>
  <w:num w:numId="212">
    <w:abstractNumId w:val="233"/>
  </w:num>
  <w:num w:numId="213">
    <w:abstractNumId w:val="122"/>
  </w:num>
  <w:num w:numId="214">
    <w:abstractNumId w:val="12"/>
  </w:num>
  <w:num w:numId="215">
    <w:abstractNumId w:val="82"/>
  </w:num>
  <w:num w:numId="216">
    <w:abstractNumId w:val="123"/>
  </w:num>
  <w:num w:numId="217">
    <w:abstractNumId w:val="227"/>
  </w:num>
  <w:num w:numId="218">
    <w:abstractNumId w:val="250"/>
  </w:num>
  <w:num w:numId="219">
    <w:abstractNumId w:val="28"/>
  </w:num>
  <w:num w:numId="220">
    <w:abstractNumId w:val="248"/>
  </w:num>
  <w:num w:numId="221">
    <w:abstractNumId w:val="6"/>
  </w:num>
  <w:num w:numId="222">
    <w:abstractNumId w:val="177"/>
  </w:num>
  <w:num w:numId="223">
    <w:abstractNumId w:val="145"/>
  </w:num>
  <w:num w:numId="224">
    <w:abstractNumId w:val="231"/>
  </w:num>
  <w:num w:numId="225">
    <w:abstractNumId w:val="130"/>
  </w:num>
  <w:num w:numId="226">
    <w:abstractNumId w:val="133"/>
  </w:num>
  <w:num w:numId="227">
    <w:abstractNumId w:val="205"/>
  </w:num>
  <w:num w:numId="228">
    <w:abstractNumId w:val="67"/>
  </w:num>
  <w:num w:numId="229">
    <w:abstractNumId w:val="154"/>
  </w:num>
  <w:num w:numId="230">
    <w:abstractNumId w:val="47"/>
  </w:num>
  <w:num w:numId="231">
    <w:abstractNumId w:val="238"/>
  </w:num>
  <w:num w:numId="232">
    <w:abstractNumId w:val="120"/>
  </w:num>
  <w:num w:numId="233">
    <w:abstractNumId w:val="246"/>
  </w:num>
  <w:num w:numId="234">
    <w:abstractNumId w:val="59"/>
  </w:num>
  <w:num w:numId="235">
    <w:abstractNumId w:val="52"/>
  </w:num>
  <w:num w:numId="236">
    <w:abstractNumId w:val="85"/>
  </w:num>
  <w:num w:numId="237">
    <w:abstractNumId w:val="124"/>
  </w:num>
  <w:num w:numId="238">
    <w:abstractNumId w:val="129"/>
  </w:num>
  <w:num w:numId="239">
    <w:abstractNumId w:val="66"/>
  </w:num>
  <w:num w:numId="240">
    <w:abstractNumId w:val="72"/>
  </w:num>
  <w:num w:numId="241">
    <w:abstractNumId w:val="142"/>
  </w:num>
  <w:num w:numId="242">
    <w:abstractNumId w:val="240"/>
  </w:num>
  <w:num w:numId="243">
    <w:abstractNumId w:val="241"/>
  </w:num>
  <w:num w:numId="244">
    <w:abstractNumId w:val="70"/>
  </w:num>
  <w:num w:numId="245">
    <w:abstractNumId w:val="79"/>
  </w:num>
  <w:num w:numId="246">
    <w:abstractNumId w:val="83"/>
  </w:num>
  <w:num w:numId="247">
    <w:abstractNumId w:val="189"/>
  </w:num>
  <w:num w:numId="248">
    <w:abstractNumId w:val="223"/>
  </w:num>
  <w:num w:numId="249">
    <w:abstractNumId w:val="14"/>
  </w:num>
  <w:num w:numId="250">
    <w:abstractNumId w:val="76"/>
  </w:num>
  <w:num w:numId="251">
    <w:abstractNumId w:val="88"/>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5BAD"/>
    <w:rsid w:val="000065C4"/>
    <w:rsid w:val="00015B61"/>
    <w:rsid w:val="0002709C"/>
    <w:rsid w:val="0004347B"/>
    <w:rsid w:val="0004418B"/>
    <w:rsid w:val="000471D4"/>
    <w:rsid w:val="00047C83"/>
    <w:rsid w:val="00054B7C"/>
    <w:rsid w:val="00054D9E"/>
    <w:rsid w:val="000756A9"/>
    <w:rsid w:val="00077309"/>
    <w:rsid w:val="00080BB4"/>
    <w:rsid w:val="000A2F9C"/>
    <w:rsid w:val="000D2FA8"/>
    <w:rsid w:val="000E0499"/>
    <w:rsid w:val="000F02FB"/>
    <w:rsid w:val="000F38F6"/>
    <w:rsid w:val="000F6FFA"/>
    <w:rsid w:val="0011791E"/>
    <w:rsid w:val="001261CC"/>
    <w:rsid w:val="00144B1A"/>
    <w:rsid w:val="00153CB8"/>
    <w:rsid w:val="00153DA4"/>
    <w:rsid w:val="00160E1A"/>
    <w:rsid w:val="00163A73"/>
    <w:rsid w:val="001756B9"/>
    <w:rsid w:val="00177CBF"/>
    <w:rsid w:val="001954DA"/>
    <w:rsid w:val="00196173"/>
    <w:rsid w:val="001A241E"/>
    <w:rsid w:val="001A3F55"/>
    <w:rsid w:val="001C1B55"/>
    <w:rsid w:val="001E08CF"/>
    <w:rsid w:val="001E0EAF"/>
    <w:rsid w:val="001E3693"/>
    <w:rsid w:val="001E43D4"/>
    <w:rsid w:val="001F1DFD"/>
    <w:rsid w:val="002169D7"/>
    <w:rsid w:val="002170C0"/>
    <w:rsid w:val="00222FD4"/>
    <w:rsid w:val="002304DD"/>
    <w:rsid w:val="002534C9"/>
    <w:rsid w:val="00256870"/>
    <w:rsid w:val="00272F1F"/>
    <w:rsid w:val="002816D2"/>
    <w:rsid w:val="002879DA"/>
    <w:rsid w:val="002964DB"/>
    <w:rsid w:val="002A26B2"/>
    <w:rsid w:val="002A44C9"/>
    <w:rsid w:val="002B2D65"/>
    <w:rsid w:val="002B6919"/>
    <w:rsid w:val="002C0080"/>
    <w:rsid w:val="002C18E2"/>
    <w:rsid w:val="002C58B2"/>
    <w:rsid w:val="002C5BA8"/>
    <w:rsid w:val="00312514"/>
    <w:rsid w:val="00314F3C"/>
    <w:rsid w:val="00335E7F"/>
    <w:rsid w:val="00343B78"/>
    <w:rsid w:val="00356AA6"/>
    <w:rsid w:val="0036245F"/>
    <w:rsid w:val="003637D6"/>
    <w:rsid w:val="00363FC2"/>
    <w:rsid w:val="00364C98"/>
    <w:rsid w:val="00366319"/>
    <w:rsid w:val="003700EB"/>
    <w:rsid w:val="003721BB"/>
    <w:rsid w:val="003808B6"/>
    <w:rsid w:val="0039383D"/>
    <w:rsid w:val="003C12F8"/>
    <w:rsid w:val="003C44E6"/>
    <w:rsid w:val="003C45C1"/>
    <w:rsid w:val="003D225B"/>
    <w:rsid w:val="003E027F"/>
    <w:rsid w:val="003E328B"/>
    <w:rsid w:val="00414952"/>
    <w:rsid w:val="00427647"/>
    <w:rsid w:val="00430252"/>
    <w:rsid w:val="00437FB5"/>
    <w:rsid w:val="00440267"/>
    <w:rsid w:val="00450861"/>
    <w:rsid w:val="00453B7D"/>
    <w:rsid w:val="004552C1"/>
    <w:rsid w:val="00460AD8"/>
    <w:rsid w:val="0046646B"/>
    <w:rsid w:val="0047708B"/>
    <w:rsid w:val="0049678C"/>
    <w:rsid w:val="004B0446"/>
    <w:rsid w:val="004B2B57"/>
    <w:rsid w:val="004D536E"/>
    <w:rsid w:val="00512F59"/>
    <w:rsid w:val="00520E3A"/>
    <w:rsid w:val="00530B16"/>
    <w:rsid w:val="00533AAB"/>
    <w:rsid w:val="005342DD"/>
    <w:rsid w:val="00534320"/>
    <w:rsid w:val="00555D73"/>
    <w:rsid w:val="00556636"/>
    <w:rsid w:val="005834BB"/>
    <w:rsid w:val="005A7863"/>
    <w:rsid w:val="005B3FC9"/>
    <w:rsid w:val="005B76EB"/>
    <w:rsid w:val="005D7033"/>
    <w:rsid w:val="005E6DE8"/>
    <w:rsid w:val="00613FB4"/>
    <w:rsid w:val="006144B0"/>
    <w:rsid w:val="00631589"/>
    <w:rsid w:val="00645DF8"/>
    <w:rsid w:val="00652B4B"/>
    <w:rsid w:val="006559E5"/>
    <w:rsid w:val="00676031"/>
    <w:rsid w:val="006771E3"/>
    <w:rsid w:val="0068201B"/>
    <w:rsid w:val="0068385C"/>
    <w:rsid w:val="006849E8"/>
    <w:rsid w:val="006A6942"/>
    <w:rsid w:val="006B0E95"/>
    <w:rsid w:val="006B1736"/>
    <w:rsid w:val="006B7D32"/>
    <w:rsid w:val="006C437C"/>
    <w:rsid w:val="006D754A"/>
    <w:rsid w:val="006E1B96"/>
    <w:rsid w:val="006F19B3"/>
    <w:rsid w:val="006F1CD5"/>
    <w:rsid w:val="006F50EA"/>
    <w:rsid w:val="0070677D"/>
    <w:rsid w:val="00712E56"/>
    <w:rsid w:val="00714614"/>
    <w:rsid w:val="007203D8"/>
    <w:rsid w:val="00731B82"/>
    <w:rsid w:val="007477F9"/>
    <w:rsid w:val="00755EA5"/>
    <w:rsid w:val="00756068"/>
    <w:rsid w:val="00773917"/>
    <w:rsid w:val="00773E0C"/>
    <w:rsid w:val="0077789D"/>
    <w:rsid w:val="00784104"/>
    <w:rsid w:val="00791805"/>
    <w:rsid w:val="007E62E5"/>
    <w:rsid w:val="00804DB3"/>
    <w:rsid w:val="00847594"/>
    <w:rsid w:val="00855B1B"/>
    <w:rsid w:val="00855E2F"/>
    <w:rsid w:val="008642D9"/>
    <w:rsid w:val="008752F9"/>
    <w:rsid w:val="008911BB"/>
    <w:rsid w:val="008A100A"/>
    <w:rsid w:val="008F2A1F"/>
    <w:rsid w:val="009354A1"/>
    <w:rsid w:val="009475E6"/>
    <w:rsid w:val="00961D64"/>
    <w:rsid w:val="0099798E"/>
    <w:rsid w:val="009A43FC"/>
    <w:rsid w:val="009A7E03"/>
    <w:rsid w:val="009C00F5"/>
    <w:rsid w:val="009E538C"/>
    <w:rsid w:val="009F216A"/>
    <w:rsid w:val="009F2308"/>
    <w:rsid w:val="009F652E"/>
    <w:rsid w:val="00A016C2"/>
    <w:rsid w:val="00A01965"/>
    <w:rsid w:val="00A06F92"/>
    <w:rsid w:val="00A174DB"/>
    <w:rsid w:val="00A2625B"/>
    <w:rsid w:val="00A439BA"/>
    <w:rsid w:val="00A7288E"/>
    <w:rsid w:val="00A90C9B"/>
    <w:rsid w:val="00A91301"/>
    <w:rsid w:val="00AA6CDB"/>
    <w:rsid w:val="00AA7817"/>
    <w:rsid w:val="00AC2489"/>
    <w:rsid w:val="00AC724A"/>
    <w:rsid w:val="00AD6B45"/>
    <w:rsid w:val="00AD7BAC"/>
    <w:rsid w:val="00AF3314"/>
    <w:rsid w:val="00AF723B"/>
    <w:rsid w:val="00B024CC"/>
    <w:rsid w:val="00B034C1"/>
    <w:rsid w:val="00B10275"/>
    <w:rsid w:val="00B21B1E"/>
    <w:rsid w:val="00B32139"/>
    <w:rsid w:val="00B35B68"/>
    <w:rsid w:val="00B56268"/>
    <w:rsid w:val="00B60F43"/>
    <w:rsid w:val="00B61B44"/>
    <w:rsid w:val="00B631A5"/>
    <w:rsid w:val="00B6470E"/>
    <w:rsid w:val="00B64F32"/>
    <w:rsid w:val="00B7418F"/>
    <w:rsid w:val="00B743FA"/>
    <w:rsid w:val="00B91545"/>
    <w:rsid w:val="00B93425"/>
    <w:rsid w:val="00B955C7"/>
    <w:rsid w:val="00BA1DDA"/>
    <w:rsid w:val="00BA6341"/>
    <w:rsid w:val="00BD48D8"/>
    <w:rsid w:val="00BE1B5E"/>
    <w:rsid w:val="00BF1C9F"/>
    <w:rsid w:val="00C00708"/>
    <w:rsid w:val="00C02956"/>
    <w:rsid w:val="00C04C1D"/>
    <w:rsid w:val="00C06F54"/>
    <w:rsid w:val="00C100E7"/>
    <w:rsid w:val="00C145A1"/>
    <w:rsid w:val="00C25575"/>
    <w:rsid w:val="00C3450B"/>
    <w:rsid w:val="00C55160"/>
    <w:rsid w:val="00C61820"/>
    <w:rsid w:val="00C63DE3"/>
    <w:rsid w:val="00C914D3"/>
    <w:rsid w:val="00CA1F55"/>
    <w:rsid w:val="00CB24D4"/>
    <w:rsid w:val="00CB4847"/>
    <w:rsid w:val="00CD260A"/>
    <w:rsid w:val="00CE227C"/>
    <w:rsid w:val="00D02C51"/>
    <w:rsid w:val="00D15088"/>
    <w:rsid w:val="00D1568D"/>
    <w:rsid w:val="00D1688F"/>
    <w:rsid w:val="00D20AD9"/>
    <w:rsid w:val="00D41FB2"/>
    <w:rsid w:val="00D506B4"/>
    <w:rsid w:val="00D651F1"/>
    <w:rsid w:val="00D814EE"/>
    <w:rsid w:val="00D81D76"/>
    <w:rsid w:val="00D84673"/>
    <w:rsid w:val="00D85800"/>
    <w:rsid w:val="00D85B25"/>
    <w:rsid w:val="00D92EB7"/>
    <w:rsid w:val="00DA2ED7"/>
    <w:rsid w:val="00DA6579"/>
    <w:rsid w:val="00DB675D"/>
    <w:rsid w:val="00DB7D75"/>
    <w:rsid w:val="00E056B1"/>
    <w:rsid w:val="00E11D1E"/>
    <w:rsid w:val="00E14051"/>
    <w:rsid w:val="00E14B0D"/>
    <w:rsid w:val="00E24367"/>
    <w:rsid w:val="00E3107D"/>
    <w:rsid w:val="00E330A9"/>
    <w:rsid w:val="00E37B7D"/>
    <w:rsid w:val="00E43E00"/>
    <w:rsid w:val="00E520D3"/>
    <w:rsid w:val="00E56F0A"/>
    <w:rsid w:val="00E6206F"/>
    <w:rsid w:val="00E73439"/>
    <w:rsid w:val="00E74ABC"/>
    <w:rsid w:val="00E836CF"/>
    <w:rsid w:val="00EA113A"/>
    <w:rsid w:val="00EA3054"/>
    <w:rsid w:val="00EA3DA9"/>
    <w:rsid w:val="00EA4532"/>
    <w:rsid w:val="00EA61D2"/>
    <w:rsid w:val="00EB10B8"/>
    <w:rsid w:val="00ED2865"/>
    <w:rsid w:val="00ED6397"/>
    <w:rsid w:val="00EE0D4E"/>
    <w:rsid w:val="00EE3513"/>
    <w:rsid w:val="00EE5550"/>
    <w:rsid w:val="00EE61BC"/>
    <w:rsid w:val="00EF3326"/>
    <w:rsid w:val="00EF4379"/>
    <w:rsid w:val="00F00538"/>
    <w:rsid w:val="00F03E14"/>
    <w:rsid w:val="00F03F91"/>
    <w:rsid w:val="00F07ECC"/>
    <w:rsid w:val="00F27CB2"/>
    <w:rsid w:val="00F51E79"/>
    <w:rsid w:val="00F52521"/>
    <w:rsid w:val="00F53634"/>
    <w:rsid w:val="00F549E9"/>
    <w:rsid w:val="00F70ABF"/>
    <w:rsid w:val="00F73898"/>
    <w:rsid w:val="00F75779"/>
    <w:rsid w:val="00F941D7"/>
    <w:rsid w:val="00F94B4B"/>
    <w:rsid w:val="00F959F9"/>
    <w:rsid w:val="00FB255B"/>
    <w:rsid w:val="00FB3E20"/>
    <w:rsid w:val="00FB76FB"/>
    <w:rsid w:val="00FD4DCC"/>
    <w:rsid w:val="00FE0152"/>
    <w:rsid w:val="00FE7821"/>
    <w:rsid w:val="00FF1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935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character" w:customStyle="1" w:styleId="Ttulo1Car">
    <w:name w:val="Título 1 Car"/>
    <w:basedOn w:val="Fuentedeprrafopredeter"/>
    <w:link w:val="Ttulo1"/>
    <w:uiPriority w:val="9"/>
    <w:rsid w:val="009354A1"/>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Fuentedeprrafopredeter"/>
    <w:rsid w:val="00356AA6"/>
  </w:style>
  <w:style w:type="paragraph" w:customStyle="1" w:styleId="isselectedend">
    <w:name w:val="isselectedend"/>
    <w:basedOn w:val="Normal"/>
    <w:rsid w:val="009E53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062415">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833803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1227041">
      <w:bodyDiv w:val="1"/>
      <w:marLeft w:val="0"/>
      <w:marRight w:val="0"/>
      <w:marTop w:val="0"/>
      <w:marBottom w:val="0"/>
      <w:divBdr>
        <w:top w:val="none" w:sz="0" w:space="0" w:color="auto"/>
        <w:left w:val="none" w:sz="0" w:space="0" w:color="auto"/>
        <w:bottom w:val="none" w:sz="0" w:space="0" w:color="auto"/>
        <w:right w:val="none" w:sz="0" w:space="0" w:color="auto"/>
      </w:divBdr>
    </w:div>
    <w:div w:id="3335799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62994132">
      <w:bodyDiv w:val="1"/>
      <w:marLeft w:val="0"/>
      <w:marRight w:val="0"/>
      <w:marTop w:val="0"/>
      <w:marBottom w:val="0"/>
      <w:divBdr>
        <w:top w:val="none" w:sz="0" w:space="0" w:color="auto"/>
        <w:left w:val="none" w:sz="0" w:space="0" w:color="auto"/>
        <w:bottom w:val="none" w:sz="0" w:space="0" w:color="auto"/>
        <w:right w:val="none" w:sz="0" w:space="0" w:color="auto"/>
      </w:divBdr>
    </w:div>
    <w:div w:id="63458726">
      <w:bodyDiv w:val="1"/>
      <w:marLeft w:val="0"/>
      <w:marRight w:val="0"/>
      <w:marTop w:val="0"/>
      <w:marBottom w:val="0"/>
      <w:divBdr>
        <w:top w:val="none" w:sz="0" w:space="0" w:color="auto"/>
        <w:left w:val="none" w:sz="0" w:space="0" w:color="auto"/>
        <w:bottom w:val="none" w:sz="0" w:space="0" w:color="auto"/>
        <w:right w:val="none" w:sz="0" w:space="0" w:color="auto"/>
      </w:divBdr>
    </w:div>
    <w:div w:id="78211885">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4878956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4421471">
      <w:bodyDiv w:val="1"/>
      <w:marLeft w:val="0"/>
      <w:marRight w:val="0"/>
      <w:marTop w:val="0"/>
      <w:marBottom w:val="0"/>
      <w:divBdr>
        <w:top w:val="none" w:sz="0" w:space="0" w:color="auto"/>
        <w:left w:val="none" w:sz="0" w:space="0" w:color="auto"/>
        <w:bottom w:val="none" w:sz="0" w:space="0" w:color="auto"/>
        <w:right w:val="none" w:sz="0" w:space="0" w:color="auto"/>
      </w:divBdr>
    </w:div>
    <w:div w:id="155191995">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69761568">
      <w:bodyDiv w:val="1"/>
      <w:marLeft w:val="0"/>
      <w:marRight w:val="0"/>
      <w:marTop w:val="0"/>
      <w:marBottom w:val="0"/>
      <w:divBdr>
        <w:top w:val="none" w:sz="0" w:space="0" w:color="auto"/>
        <w:left w:val="none" w:sz="0" w:space="0" w:color="auto"/>
        <w:bottom w:val="none" w:sz="0" w:space="0" w:color="auto"/>
        <w:right w:val="none" w:sz="0" w:space="0" w:color="auto"/>
      </w:divBdr>
    </w:div>
    <w:div w:id="169872698">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169253">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4097508">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08417737">
      <w:bodyDiv w:val="1"/>
      <w:marLeft w:val="0"/>
      <w:marRight w:val="0"/>
      <w:marTop w:val="0"/>
      <w:marBottom w:val="0"/>
      <w:divBdr>
        <w:top w:val="none" w:sz="0" w:space="0" w:color="auto"/>
        <w:left w:val="none" w:sz="0" w:space="0" w:color="auto"/>
        <w:bottom w:val="none" w:sz="0" w:space="0" w:color="auto"/>
        <w:right w:val="none" w:sz="0" w:space="0" w:color="auto"/>
      </w:divBdr>
    </w:div>
    <w:div w:id="217977561">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46572249">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3849324">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4774487">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008693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8852181">
      <w:bodyDiv w:val="1"/>
      <w:marLeft w:val="0"/>
      <w:marRight w:val="0"/>
      <w:marTop w:val="0"/>
      <w:marBottom w:val="0"/>
      <w:divBdr>
        <w:top w:val="none" w:sz="0" w:space="0" w:color="auto"/>
        <w:left w:val="none" w:sz="0" w:space="0" w:color="auto"/>
        <w:bottom w:val="none" w:sz="0" w:space="0" w:color="auto"/>
        <w:right w:val="none" w:sz="0" w:space="0" w:color="auto"/>
      </w:divBdr>
    </w:div>
    <w:div w:id="341974630">
      <w:bodyDiv w:val="1"/>
      <w:marLeft w:val="0"/>
      <w:marRight w:val="0"/>
      <w:marTop w:val="0"/>
      <w:marBottom w:val="0"/>
      <w:divBdr>
        <w:top w:val="none" w:sz="0" w:space="0" w:color="auto"/>
        <w:left w:val="none" w:sz="0" w:space="0" w:color="auto"/>
        <w:bottom w:val="none" w:sz="0" w:space="0" w:color="auto"/>
        <w:right w:val="none" w:sz="0" w:space="0" w:color="auto"/>
      </w:divBdr>
      <w:divsChild>
        <w:div w:id="1668358217">
          <w:marLeft w:val="0"/>
          <w:marRight w:val="0"/>
          <w:marTop w:val="0"/>
          <w:marBottom w:val="0"/>
          <w:divBdr>
            <w:top w:val="none" w:sz="0" w:space="0" w:color="auto"/>
            <w:left w:val="none" w:sz="0" w:space="0" w:color="auto"/>
            <w:bottom w:val="none" w:sz="0" w:space="0" w:color="auto"/>
            <w:right w:val="none" w:sz="0" w:space="0" w:color="auto"/>
          </w:divBdr>
          <w:divsChild>
            <w:div w:id="285350736">
              <w:marLeft w:val="0"/>
              <w:marRight w:val="0"/>
              <w:marTop w:val="0"/>
              <w:marBottom w:val="0"/>
              <w:divBdr>
                <w:top w:val="none" w:sz="0" w:space="0" w:color="auto"/>
                <w:left w:val="none" w:sz="0" w:space="0" w:color="auto"/>
                <w:bottom w:val="none" w:sz="0" w:space="0" w:color="auto"/>
                <w:right w:val="none" w:sz="0" w:space="0" w:color="auto"/>
              </w:divBdr>
              <w:divsChild>
                <w:div w:id="1593512194">
                  <w:marLeft w:val="0"/>
                  <w:marRight w:val="0"/>
                  <w:marTop w:val="0"/>
                  <w:marBottom w:val="0"/>
                  <w:divBdr>
                    <w:top w:val="none" w:sz="0" w:space="0" w:color="auto"/>
                    <w:left w:val="none" w:sz="0" w:space="0" w:color="auto"/>
                    <w:bottom w:val="none" w:sz="0" w:space="0" w:color="auto"/>
                    <w:right w:val="none" w:sz="0" w:space="0" w:color="auto"/>
                  </w:divBdr>
                  <w:divsChild>
                    <w:div w:id="1050887322">
                      <w:marLeft w:val="0"/>
                      <w:marRight w:val="0"/>
                      <w:marTop w:val="0"/>
                      <w:marBottom w:val="0"/>
                      <w:divBdr>
                        <w:top w:val="none" w:sz="0" w:space="0" w:color="auto"/>
                        <w:left w:val="none" w:sz="0" w:space="0" w:color="auto"/>
                        <w:bottom w:val="none" w:sz="0" w:space="0" w:color="auto"/>
                        <w:right w:val="none" w:sz="0" w:space="0" w:color="auto"/>
                      </w:divBdr>
                      <w:divsChild>
                        <w:div w:id="1657297751">
                          <w:marLeft w:val="0"/>
                          <w:marRight w:val="0"/>
                          <w:marTop w:val="0"/>
                          <w:marBottom w:val="0"/>
                          <w:divBdr>
                            <w:top w:val="none" w:sz="0" w:space="0" w:color="auto"/>
                            <w:left w:val="none" w:sz="0" w:space="0" w:color="auto"/>
                            <w:bottom w:val="none" w:sz="0" w:space="0" w:color="auto"/>
                            <w:right w:val="none" w:sz="0" w:space="0" w:color="auto"/>
                          </w:divBdr>
                          <w:divsChild>
                            <w:div w:id="2053653601">
                              <w:marLeft w:val="0"/>
                              <w:marRight w:val="0"/>
                              <w:marTop w:val="0"/>
                              <w:marBottom w:val="0"/>
                              <w:divBdr>
                                <w:top w:val="none" w:sz="0" w:space="0" w:color="auto"/>
                                <w:left w:val="none" w:sz="0" w:space="0" w:color="auto"/>
                                <w:bottom w:val="none" w:sz="0" w:space="0" w:color="auto"/>
                                <w:right w:val="none" w:sz="0" w:space="0" w:color="auto"/>
                              </w:divBdr>
                              <w:divsChild>
                                <w:div w:id="623586450">
                                  <w:marLeft w:val="0"/>
                                  <w:marRight w:val="0"/>
                                  <w:marTop w:val="0"/>
                                  <w:marBottom w:val="0"/>
                                  <w:divBdr>
                                    <w:top w:val="none" w:sz="0" w:space="0" w:color="auto"/>
                                    <w:left w:val="none" w:sz="0" w:space="0" w:color="auto"/>
                                    <w:bottom w:val="none" w:sz="0" w:space="0" w:color="auto"/>
                                    <w:right w:val="none" w:sz="0" w:space="0" w:color="auto"/>
                                  </w:divBdr>
                                  <w:divsChild>
                                    <w:div w:id="220557798">
                                      <w:marLeft w:val="0"/>
                                      <w:marRight w:val="0"/>
                                      <w:marTop w:val="0"/>
                                      <w:marBottom w:val="0"/>
                                      <w:divBdr>
                                        <w:top w:val="none" w:sz="0" w:space="0" w:color="auto"/>
                                        <w:left w:val="none" w:sz="0" w:space="0" w:color="auto"/>
                                        <w:bottom w:val="none" w:sz="0" w:space="0" w:color="auto"/>
                                        <w:right w:val="none" w:sz="0" w:space="0" w:color="auto"/>
                                      </w:divBdr>
                                      <w:divsChild>
                                        <w:div w:id="15285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32328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9070455">
      <w:bodyDiv w:val="1"/>
      <w:marLeft w:val="0"/>
      <w:marRight w:val="0"/>
      <w:marTop w:val="0"/>
      <w:marBottom w:val="0"/>
      <w:divBdr>
        <w:top w:val="none" w:sz="0" w:space="0" w:color="auto"/>
        <w:left w:val="none" w:sz="0" w:space="0" w:color="auto"/>
        <w:bottom w:val="none" w:sz="0" w:space="0" w:color="auto"/>
        <w:right w:val="none" w:sz="0" w:space="0" w:color="auto"/>
      </w:divBdr>
    </w:div>
    <w:div w:id="349381058">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4886751">
      <w:bodyDiv w:val="1"/>
      <w:marLeft w:val="0"/>
      <w:marRight w:val="0"/>
      <w:marTop w:val="0"/>
      <w:marBottom w:val="0"/>
      <w:divBdr>
        <w:top w:val="none" w:sz="0" w:space="0" w:color="auto"/>
        <w:left w:val="none" w:sz="0" w:space="0" w:color="auto"/>
        <w:bottom w:val="none" w:sz="0" w:space="0" w:color="auto"/>
        <w:right w:val="none" w:sz="0" w:space="0" w:color="auto"/>
      </w:divBdr>
    </w:div>
    <w:div w:id="392430256">
      <w:bodyDiv w:val="1"/>
      <w:marLeft w:val="0"/>
      <w:marRight w:val="0"/>
      <w:marTop w:val="0"/>
      <w:marBottom w:val="0"/>
      <w:divBdr>
        <w:top w:val="none" w:sz="0" w:space="0" w:color="auto"/>
        <w:left w:val="none" w:sz="0" w:space="0" w:color="auto"/>
        <w:bottom w:val="none" w:sz="0" w:space="0" w:color="auto"/>
        <w:right w:val="none" w:sz="0" w:space="0" w:color="auto"/>
      </w:divBdr>
    </w:div>
    <w:div w:id="394206027">
      <w:bodyDiv w:val="1"/>
      <w:marLeft w:val="0"/>
      <w:marRight w:val="0"/>
      <w:marTop w:val="0"/>
      <w:marBottom w:val="0"/>
      <w:divBdr>
        <w:top w:val="none" w:sz="0" w:space="0" w:color="auto"/>
        <w:left w:val="none" w:sz="0" w:space="0" w:color="auto"/>
        <w:bottom w:val="none" w:sz="0" w:space="0" w:color="auto"/>
        <w:right w:val="none" w:sz="0" w:space="0" w:color="auto"/>
      </w:divBdr>
    </w:div>
    <w:div w:id="414209614">
      <w:bodyDiv w:val="1"/>
      <w:marLeft w:val="0"/>
      <w:marRight w:val="0"/>
      <w:marTop w:val="0"/>
      <w:marBottom w:val="0"/>
      <w:divBdr>
        <w:top w:val="none" w:sz="0" w:space="0" w:color="auto"/>
        <w:left w:val="none" w:sz="0" w:space="0" w:color="auto"/>
        <w:bottom w:val="none" w:sz="0" w:space="0" w:color="auto"/>
        <w:right w:val="none" w:sz="0" w:space="0" w:color="auto"/>
      </w:divBdr>
    </w:div>
    <w:div w:id="415513922">
      <w:bodyDiv w:val="1"/>
      <w:marLeft w:val="0"/>
      <w:marRight w:val="0"/>
      <w:marTop w:val="0"/>
      <w:marBottom w:val="0"/>
      <w:divBdr>
        <w:top w:val="none" w:sz="0" w:space="0" w:color="auto"/>
        <w:left w:val="none" w:sz="0" w:space="0" w:color="auto"/>
        <w:bottom w:val="none" w:sz="0" w:space="0" w:color="auto"/>
        <w:right w:val="none" w:sz="0" w:space="0" w:color="auto"/>
      </w:divBdr>
    </w:div>
    <w:div w:id="416101417">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8451968">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2699285">
      <w:bodyDiv w:val="1"/>
      <w:marLeft w:val="0"/>
      <w:marRight w:val="0"/>
      <w:marTop w:val="0"/>
      <w:marBottom w:val="0"/>
      <w:divBdr>
        <w:top w:val="none" w:sz="0" w:space="0" w:color="auto"/>
        <w:left w:val="none" w:sz="0" w:space="0" w:color="auto"/>
        <w:bottom w:val="none" w:sz="0" w:space="0" w:color="auto"/>
        <w:right w:val="none" w:sz="0" w:space="0" w:color="auto"/>
      </w:divBdr>
    </w:div>
    <w:div w:id="453254423">
      <w:bodyDiv w:val="1"/>
      <w:marLeft w:val="0"/>
      <w:marRight w:val="0"/>
      <w:marTop w:val="0"/>
      <w:marBottom w:val="0"/>
      <w:divBdr>
        <w:top w:val="none" w:sz="0" w:space="0" w:color="auto"/>
        <w:left w:val="none" w:sz="0" w:space="0" w:color="auto"/>
        <w:bottom w:val="none" w:sz="0" w:space="0" w:color="auto"/>
        <w:right w:val="none" w:sz="0" w:space="0" w:color="auto"/>
      </w:divBdr>
    </w:div>
    <w:div w:id="465009630">
      <w:bodyDiv w:val="1"/>
      <w:marLeft w:val="0"/>
      <w:marRight w:val="0"/>
      <w:marTop w:val="0"/>
      <w:marBottom w:val="0"/>
      <w:divBdr>
        <w:top w:val="none" w:sz="0" w:space="0" w:color="auto"/>
        <w:left w:val="none" w:sz="0" w:space="0" w:color="auto"/>
        <w:bottom w:val="none" w:sz="0" w:space="0" w:color="auto"/>
        <w:right w:val="none" w:sz="0" w:space="0" w:color="auto"/>
      </w:divBdr>
    </w:div>
    <w:div w:id="476343707">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6842193">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16769303">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1459465">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252122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62957495">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2882427">
      <w:bodyDiv w:val="1"/>
      <w:marLeft w:val="0"/>
      <w:marRight w:val="0"/>
      <w:marTop w:val="0"/>
      <w:marBottom w:val="0"/>
      <w:divBdr>
        <w:top w:val="none" w:sz="0" w:space="0" w:color="auto"/>
        <w:left w:val="none" w:sz="0" w:space="0" w:color="auto"/>
        <w:bottom w:val="none" w:sz="0" w:space="0" w:color="auto"/>
        <w:right w:val="none" w:sz="0" w:space="0" w:color="auto"/>
      </w:divBdr>
    </w:div>
    <w:div w:id="58747020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38000808">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0795430">
      <w:bodyDiv w:val="1"/>
      <w:marLeft w:val="0"/>
      <w:marRight w:val="0"/>
      <w:marTop w:val="0"/>
      <w:marBottom w:val="0"/>
      <w:divBdr>
        <w:top w:val="none" w:sz="0" w:space="0" w:color="auto"/>
        <w:left w:val="none" w:sz="0" w:space="0" w:color="auto"/>
        <w:bottom w:val="none" w:sz="0" w:space="0" w:color="auto"/>
        <w:right w:val="none" w:sz="0" w:space="0" w:color="auto"/>
      </w:divBdr>
    </w:div>
    <w:div w:id="660548146">
      <w:bodyDiv w:val="1"/>
      <w:marLeft w:val="0"/>
      <w:marRight w:val="0"/>
      <w:marTop w:val="0"/>
      <w:marBottom w:val="0"/>
      <w:divBdr>
        <w:top w:val="none" w:sz="0" w:space="0" w:color="auto"/>
        <w:left w:val="none" w:sz="0" w:space="0" w:color="auto"/>
        <w:bottom w:val="none" w:sz="0" w:space="0" w:color="auto"/>
        <w:right w:val="none" w:sz="0" w:space="0" w:color="auto"/>
      </w:divBdr>
      <w:divsChild>
        <w:div w:id="926575748">
          <w:marLeft w:val="0"/>
          <w:marRight w:val="0"/>
          <w:marTop w:val="0"/>
          <w:marBottom w:val="0"/>
          <w:divBdr>
            <w:top w:val="none" w:sz="0" w:space="0" w:color="auto"/>
            <w:left w:val="none" w:sz="0" w:space="0" w:color="auto"/>
            <w:bottom w:val="none" w:sz="0" w:space="0" w:color="auto"/>
            <w:right w:val="none" w:sz="0" w:space="0" w:color="auto"/>
          </w:divBdr>
          <w:divsChild>
            <w:div w:id="845511500">
              <w:marLeft w:val="0"/>
              <w:marRight w:val="0"/>
              <w:marTop w:val="0"/>
              <w:marBottom w:val="0"/>
              <w:divBdr>
                <w:top w:val="none" w:sz="0" w:space="0" w:color="auto"/>
                <w:left w:val="none" w:sz="0" w:space="0" w:color="auto"/>
                <w:bottom w:val="none" w:sz="0" w:space="0" w:color="auto"/>
                <w:right w:val="none" w:sz="0" w:space="0" w:color="auto"/>
              </w:divBdr>
              <w:divsChild>
                <w:div w:id="1420056944">
                  <w:marLeft w:val="0"/>
                  <w:marRight w:val="0"/>
                  <w:marTop w:val="0"/>
                  <w:marBottom w:val="0"/>
                  <w:divBdr>
                    <w:top w:val="none" w:sz="0" w:space="0" w:color="auto"/>
                    <w:left w:val="none" w:sz="0" w:space="0" w:color="auto"/>
                    <w:bottom w:val="none" w:sz="0" w:space="0" w:color="auto"/>
                    <w:right w:val="none" w:sz="0" w:space="0" w:color="auto"/>
                  </w:divBdr>
                  <w:divsChild>
                    <w:div w:id="996300525">
                      <w:marLeft w:val="0"/>
                      <w:marRight w:val="0"/>
                      <w:marTop w:val="0"/>
                      <w:marBottom w:val="0"/>
                      <w:divBdr>
                        <w:top w:val="none" w:sz="0" w:space="0" w:color="auto"/>
                        <w:left w:val="none" w:sz="0" w:space="0" w:color="auto"/>
                        <w:bottom w:val="none" w:sz="0" w:space="0" w:color="auto"/>
                        <w:right w:val="none" w:sz="0" w:space="0" w:color="auto"/>
                      </w:divBdr>
                      <w:divsChild>
                        <w:div w:id="843664427">
                          <w:marLeft w:val="0"/>
                          <w:marRight w:val="0"/>
                          <w:marTop w:val="0"/>
                          <w:marBottom w:val="0"/>
                          <w:divBdr>
                            <w:top w:val="none" w:sz="0" w:space="0" w:color="auto"/>
                            <w:left w:val="none" w:sz="0" w:space="0" w:color="auto"/>
                            <w:bottom w:val="none" w:sz="0" w:space="0" w:color="auto"/>
                            <w:right w:val="none" w:sz="0" w:space="0" w:color="auto"/>
                          </w:divBdr>
                          <w:divsChild>
                            <w:div w:id="625738680">
                              <w:marLeft w:val="0"/>
                              <w:marRight w:val="0"/>
                              <w:marTop w:val="0"/>
                              <w:marBottom w:val="0"/>
                              <w:divBdr>
                                <w:top w:val="none" w:sz="0" w:space="0" w:color="auto"/>
                                <w:left w:val="none" w:sz="0" w:space="0" w:color="auto"/>
                                <w:bottom w:val="none" w:sz="0" w:space="0" w:color="auto"/>
                                <w:right w:val="none" w:sz="0" w:space="0" w:color="auto"/>
                              </w:divBdr>
                              <w:divsChild>
                                <w:div w:id="172767283">
                                  <w:marLeft w:val="0"/>
                                  <w:marRight w:val="0"/>
                                  <w:marTop w:val="0"/>
                                  <w:marBottom w:val="0"/>
                                  <w:divBdr>
                                    <w:top w:val="none" w:sz="0" w:space="0" w:color="auto"/>
                                    <w:left w:val="none" w:sz="0" w:space="0" w:color="auto"/>
                                    <w:bottom w:val="none" w:sz="0" w:space="0" w:color="auto"/>
                                    <w:right w:val="none" w:sz="0" w:space="0" w:color="auto"/>
                                  </w:divBdr>
                                  <w:divsChild>
                                    <w:div w:id="1067189405">
                                      <w:marLeft w:val="0"/>
                                      <w:marRight w:val="0"/>
                                      <w:marTop w:val="0"/>
                                      <w:marBottom w:val="0"/>
                                      <w:divBdr>
                                        <w:top w:val="none" w:sz="0" w:space="0" w:color="auto"/>
                                        <w:left w:val="none" w:sz="0" w:space="0" w:color="auto"/>
                                        <w:bottom w:val="none" w:sz="0" w:space="0" w:color="auto"/>
                                        <w:right w:val="none" w:sz="0" w:space="0" w:color="auto"/>
                                      </w:divBdr>
                                      <w:divsChild>
                                        <w:div w:id="19607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297622">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8691116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162880">
      <w:bodyDiv w:val="1"/>
      <w:marLeft w:val="0"/>
      <w:marRight w:val="0"/>
      <w:marTop w:val="0"/>
      <w:marBottom w:val="0"/>
      <w:divBdr>
        <w:top w:val="none" w:sz="0" w:space="0" w:color="auto"/>
        <w:left w:val="none" w:sz="0" w:space="0" w:color="auto"/>
        <w:bottom w:val="none" w:sz="0" w:space="0" w:color="auto"/>
        <w:right w:val="none" w:sz="0" w:space="0" w:color="auto"/>
      </w:divBdr>
    </w:div>
    <w:div w:id="714356084">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30545259">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134305">
      <w:bodyDiv w:val="1"/>
      <w:marLeft w:val="0"/>
      <w:marRight w:val="0"/>
      <w:marTop w:val="0"/>
      <w:marBottom w:val="0"/>
      <w:divBdr>
        <w:top w:val="none" w:sz="0" w:space="0" w:color="auto"/>
        <w:left w:val="none" w:sz="0" w:space="0" w:color="auto"/>
        <w:bottom w:val="none" w:sz="0" w:space="0" w:color="auto"/>
        <w:right w:val="none" w:sz="0" w:space="0" w:color="auto"/>
      </w:divBdr>
    </w:div>
    <w:div w:id="75583123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56557310">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2281062">
      <w:bodyDiv w:val="1"/>
      <w:marLeft w:val="0"/>
      <w:marRight w:val="0"/>
      <w:marTop w:val="0"/>
      <w:marBottom w:val="0"/>
      <w:divBdr>
        <w:top w:val="none" w:sz="0" w:space="0" w:color="auto"/>
        <w:left w:val="none" w:sz="0" w:space="0" w:color="auto"/>
        <w:bottom w:val="none" w:sz="0" w:space="0" w:color="auto"/>
        <w:right w:val="none" w:sz="0" w:space="0" w:color="auto"/>
      </w:divBdr>
    </w:div>
    <w:div w:id="773331748">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7929867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749147">
      <w:bodyDiv w:val="1"/>
      <w:marLeft w:val="0"/>
      <w:marRight w:val="0"/>
      <w:marTop w:val="0"/>
      <w:marBottom w:val="0"/>
      <w:divBdr>
        <w:top w:val="none" w:sz="0" w:space="0" w:color="auto"/>
        <w:left w:val="none" w:sz="0" w:space="0" w:color="auto"/>
        <w:bottom w:val="none" w:sz="0" w:space="0" w:color="auto"/>
        <w:right w:val="none" w:sz="0" w:space="0" w:color="auto"/>
      </w:divBdr>
    </w:div>
    <w:div w:id="803544464">
      <w:bodyDiv w:val="1"/>
      <w:marLeft w:val="0"/>
      <w:marRight w:val="0"/>
      <w:marTop w:val="0"/>
      <w:marBottom w:val="0"/>
      <w:divBdr>
        <w:top w:val="none" w:sz="0" w:space="0" w:color="auto"/>
        <w:left w:val="none" w:sz="0" w:space="0" w:color="auto"/>
        <w:bottom w:val="none" w:sz="0" w:space="0" w:color="auto"/>
        <w:right w:val="none" w:sz="0" w:space="0" w:color="auto"/>
      </w:divBdr>
    </w:div>
    <w:div w:id="816411106">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28448623">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3713183">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895630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08420908">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1428743">
      <w:bodyDiv w:val="1"/>
      <w:marLeft w:val="0"/>
      <w:marRight w:val="0"/>
      <w:marTop w:val="0"/>
      <w:marBottom w:val="0"/>
      <w:divBdr>
        <w:top w:val="none" w:sz="0" w:space="0" w:color="auto"/>
        <w:left w:val="none" w:sz="0" w:space="0" w:color="auto"/>
        <w:bottom w:val="none" w:sz="0" w:space="0" w:color="auto"/>
        <w:right w:val="none" w:sz="0" w:space="0" w:color="auto"/>
      </w:divBdr>
    </w:div>
    <w:div w:id="917208838">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33704771">
      <w:bodyDiv w:val="1"/>
      <w:marLeft w:val="0"/>
      <w:marRight w:val="0"/>
      <w:marTop w:val="0"/>
      <w:marBottom w:val="0"/>
      <w:divBdr>
        <w:top w:val="none" w:sz="0" w:space="0" w:color="auto"/>
        <w:left w:val="none" w:sz="0" w:space="0" w:color="auto"/>
        <w:bottom w:val="none" w:sz="0" w:space="0" w:color="auto"/>
        <w:right w:val="none" w:sz="0" w:space="0" w:color="auto"/>
      </w:divBdr>
    </w:div>
    <w:div w:id="93883032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4286740">
      <w:bodyDiv w:val="1"/>
      <w:marLeft w:val="0"/>
      <w:marRight w:val="0"/>
      <w:marTop w:val="0"/>
      <w:marBottom w:val="0"/>
      <w:divBdr>
        <w:top w:val="none" w:sz="0" w:space="0" w:color="auto"/>
        <w:left w:val="none" w:sz="0" w:space="0" w:color="auto"/>
        <w:bottom w:val="none" w:sz="0" w:space="0" w:color="auto"/>
        <w:right w:val="none" w:sz="0" w:space="0" w:color="auto"/>
      </w:divBdr>
    </w:div>
    <w:div w:id="958799447">
      <w:bodyDiv w:val="1"/>
      <w:marLeft w:val="0"/>
      <w:marRight w:val="0"/>
      <w:marTop w:val="0"/>
      <w:marBottom w:val="0"/>
      <w:divBdr>
        <w:top w:val="none" w:sz="0" w:space="0" w:color="auto"/>
        <w:left w:val="none" w:sz="0" w:space="0" w:color="auto"/>
        <w:bottom w:val="none" w:sz="0" w:space="0" w:color="auto"/>
        <w:right w:val="none" w:sz="0" w:space="0" w:color="auto"/>
      </w:divBdr>
    </w:div>
    <w:div w:id="962686562">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66744810">
      <w:bodyDiv w:val="1"/>
      <w:marLeft w:val="0"/>
      <w:marRight w:val="0"/>
      <w:marTop w:val="0"/>
      <w:marBottom w:val="0"/>
      <w:divBdr>
        <w:top w:val="none" w:sz="0" w:space="0" w:color="auto"/>
        <w:left w:val="none" w:sz="0" w:space="0" w:color="auto"/>
        <w:bottom w:val="none" w:sz="0" w:space="0" w:color="auto"/>
        <w:right w:val="none" w:sz="0" w:space="0" w:color="auto"/>
      </w:divBdr>
    </w:div>
    <w:div w:id="96902026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989482017">
      <w:bodyDiv w:val="1"/>
      <w:marLeft w:val="0"/>
      <w:marRight w:val="0"/>
      <w:marTop w:val="0"/>
      <w:marBottom w:val="0"/>
      <w:divBdr>
        <w:top w:val="none" w:sz="0" w:space="0" w:color="auto"/>
        <w:left w:val="none" w:sz="0" w:space="0" w:color="auto"/>
        <w:bottom w:val="none" w:sz="0" w:space="0" w:color="auto"/>
        <w:right w:val="none" w:sz="0" w:space="0" w:color="auto"/>
      </w:divBdr>
    </w:div>
    <w:div w:id="1002853666">
      <w:bodyDiv w:val="1"/>
      <w:marLeft w:val="0"/>
      <w:marRight w:val="0"/>
      <w:marTop w:val="0"/>
      <w:marBottom w:val="0"/>
      <w:divBdr>
        <w:top w:val="none" w:sz="0" w:space="0" w:color="auto"/>
        <w:left w:val="none" w:sz="0" w:space="0" w:color="auto"/>
        <w:bottom w:val="none" w:sz="0" w:space="0" w:color="auto"/>
        <w:right w:val="none" w:sz="0" w:space="0" w:color="auto"/>
      </w:divBdr>
    </w:div>
    <w:div w:id="101037028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25405137">
      <w:bodyDiv w:val="1"/>
      <w:marLeft w:val="0"/>
      <w:marRight w:val="0"/>
      <w:marTop w:val="0"/>
      <w:marBottom w:val="0"/>
      <w:divBdr>
        <w:top w:val="none" w:sz="0" w:space="0" w:color="auto"/>
        <w:left w:val="none" w:sz="0" w:space="0" w:color="auto"/>
        <w:bottom w:val="none" w:sz="0" w:space="0" w:color="auto"/>
        <w:right w:val="none" w:sz="0" w:space="0" w:color="auto"/>
      </w:divBdr>
    </w:div>
    <w:div w:id="1034383750">
      <w:bodyDiv w:val="1"/>
      <w:marLeft w:val="0"/>
      <w:marRight w:val="0"/>
      <w:marTop w:val="0"/>
      <w:marBottom w:val="0"/>
      <w:divBdr>
        <w:top w:val="none" w:sz="0" w:space="0" w:color="auto"/>
        <w:left w:val="none" w:sz="0" w:space="0" w:color="auto"/>
        <w:bottom w:val="none" w:sz="0" w:space="0" w:color="auto"/>
        <w:right w:val="none" w:sz="0" w:space="0" w:color="auto"/>
      </w:divBdr>
    </w:div>
    <w:div w:id="1054500368">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7819935">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8711386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0081394">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171945302">
      <w:bodyDiv w:val="1"/>
      <w:marLeft w:val="0"/>
      <w:marRight w:val="0"/>
      <w:marTop w:val="0"/>
      <w:marBottom w:val="0"/>
      <w:divBdr>
        <w:top w:val="none" w:sz="0" w:space="0" w:color="auto"/>
        <w:left w:val="none" w:sz="0" w:space="0" w:color="auto"/>
        <w:bottom w:val="none" w:sz="0" w:space="0" w:color="auto"/>
        <w:right w:val="none" w:sz="0" w:space="0" w:color="auto"/>
      </w:divBdr>
    </w:div>
    <w:div w:id="1190485764">
      <w:bodyDiv w:val="1"/>
      <w:marLeft w:val="0"/>
      <w:marRight w:val="0"/>
      <w:marTop w:val="0"/>
      <w:marBottom w:val="0"/>
      <w:divBdr>
        <w:top w:val="none" w:sz="0" w:space="0" w:color="auto"/>
        <w:left w:val="none" w:sz="0" w:space="0" w:color="auto"/>
        <w:bottom w:val="none" w:sz="0" w:space="0" w:color="auto"/>
        <w:right w:val="none" w:sz="0" w:space="0" w:color="auto"/>
      </w:divBdr>
    </w:div>
    <w:div w:id="1205367292">
      <w:bodyDiv w:val="1"/>
      <w:marLeft w:val="0"/>
      <w:marRight w:val="0"/>
      <w:marTop w:val="0"/>
      <w:marBottom w:val="0"/>
      <w:divBdr>
        <w:top w:val="none" w:sz="0" w:space="0" w:color="auto"/>
        <w:left w:val="none" w:sz="0" w:space="0" w:color="auto"/>
        <w:bottom w:val="none" w:sz="0" w:space="0" w:color="auto"/>
        <w:right w:val="none" w:sz="0" w:space="0" w:color="auto"/>
      </w:divBdr>
    </w:div>
    <w:div w:id="1213229018">
      <w:bodyDiv w:val="1"/>
      <w:marLeft w:val="0"/>
      <w:marRight w:val="0"/>
      <w:marTop w:val="0"/>
      <w:marBottom w:val="0"/>
      <w:divBdr>
        <w:top w:val="none" w:sz="0" w:space="0" w:color="auto"/>
        <w:left w:val="none" w:sz="0" w:space="0" w:color="auto"/>
        <w:bottom w:val="none" w:sz="0" w:space="0" w:color="auto"/>
        <w:right w:val="none" w:sz="0" w:space="0" w:color="auto"/>
      </w:divBdr>
    </w:div>
    <w:div w:id="1215190966">
      <w:bodyDiv w:val="1"/>
      <w:marLeft w:val="0"/>
      <w:marRight w:val="0"/>
      <w:marTop w:val="0"/>
      <w:marBottom w:val="0"/>
      <w:divBdr>
        <w:top w:val="none" w:sz="0" w:space="0" w:color="auto"/>
        <w:left w:val="none" w:sz="0" w:space="0" w:color="auto"/>
        <w:bottom w:val="none" w:sz="0" w:space="0" w:color="auto"/>
        <w:right w:val="none" w:sz="0" w:space="0" w:color="auto"/>
      </w:divBdr>
    </w:div>
    <w:div w:id="1216696271">
      <w:bodyDiv w:val="1"/>
      <w:marLeft w:val="0"/>
      <w:marRight w:val="0"/>
      <w:marTop w:val="0"/>
      <w:marBottom w:val="0"/>
      <w:divBdr>
        <w:top w:val="none" w:sz="0" w:space="0" w:color="auto"/>
        <w:left w:val="none" w:sz="0" w:space="0" w:color="auto"/>
        <w:bottom w:val="none" w:sz="0" w:space="0" w:color="auto"/>
        <w:right w:val="none" w:sz="0" w:space="0" w:color="auto"/>
      </w:divBdr>
    </w:div>
    <w:div w:id="1218319457">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292727">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9755449">
      <w:bodyDiv w:val="1"/>
      <w:marLeft w:val="0"/>
      <w:marRight w:val="0"/>
      <w:marTop w:val="0"/>
      <w:marBottom w:val="0"/>
      <w:divBdr>
        <w:top w:val="none" w:sz="0" w:space="0" w:color="auto"/>
        <w:left w:val="none" w:sz="0" w:space="0" w:color="auto"/>
        <w:bottom w:val="none" w:sz="0" w:space="0" w:color="auto"/>
        <w:right w:val="none" w:sz="0" w:space="0" w:color="auto"/>
      </w:divBdr>
    </w:div>
    <w:div w:id="1249777243">
      <w:bodyDiv w:val="1"/>
      <w:marLeft w:val="0"/>
      <w:marRight w:val="0"/>
      <w:marTop w:val="0"/>
      <w:marBottom w:val="0"/>
      <w:divBdr>
        <w:top w:val="none" w:sz="0" w:space="0" w:color="auto"/>
        <w:left w:val="none" w:sz="0" w:space="0" w:color="auto"/>
        <w:bottom w:val="none" w:sz="0" w:space="0" w:color="auto"/>
        <w:right w:val="none" w:sz="0" w:space="0" w:color="auto"/>
      </w:divBdr>
    </w:div>
    <w:div w:id="1257135894">
      <w:bodyDiv w:val="1"/>
      <w:marLeft w:val="0"/>
      <w:marRight w:val="0"/>
      <w:marTop w:val="0"/>
      <w:marBottom w:val="0"/>
      <w:divBdr>
        <w:top w:val="none" w:sz="0" w:space="0" w:color="auto"/>
        <w:left w:val="none" w:sz="0" w:space="0" w:color="auto"/>
        <w:bottom w:val="none" w:sz="0" w:space="0" w:color="auto"/>
        <w:right w:val="none" w:sz="0" w:space="0" w:color="auto"/>
      </w:divBdr>
    </w:div>
    <w:div w:id="1258564399">
      <w:bodyDiv w:val="1"/>
      <w:marLeft w:val="0"/>
      <w:marRight w:val="0"/>
      <w:marTop w:val="0"/>
      <w:marBottom w:val="0"/>
      <w:divBdr>
        <w:top w:val="none" w:sz="0" w:space="0" w:color="auto"/>
        <w:left w:val="none" w:sz="0" w:space="0" w:color="auto"/>
        <w:bottom w:val="none" w:sz="0" w:space="0" w:color="auto"/>
        <w:right w:val="none" w:sz="0" w:space="0" w:color="auto"/>
      </w:divBdr>
    </w:div>
    <w:div w:id="1277059636">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292206">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37225727">
      <w:bodyDiv w:val="1"/>
      <w:marLeft w:val="0"/>
      <w:marRight w:val="0"/>
      <w:marTop w:val="0"/>
      <w:marBottom w:val="0"/>
      <w:divBdr>
        <w:top w:val="none" w:sz="0" w:space="0" w:color="auto"/>
        <w:left w:val="none" w:sz="0" w:space="0" w:color="auto"/>
        <w:bottom w:val="none" w:sz="0" w:space="0" w:color="auto"/>
        <w:right w:val="none" w:sz="0" w:space="0" w:color="auto"/>
      </w:divBdr>
    </w:div>
    <w:div w:id="1343049182">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59509580">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3754662">
      <w:bodyDiv w:val="1"/>
      <w:marLeft w:val="0"/>
      <w:marRight w:val="0"/>
      <w:marTop w:val="0"/>
      <w:marBottom w:val="0"/>
      <w:divBdr>
        <w:top w:val="none" w:sz="0" w:space="0" w:color="auto"/>
        <w:left w:val="none" w:sz="0" w:space="0" w:color="auto"/>
        <w:bottom w:val="none" w:sz="0" w:space="0" w:color="auto"/>
        <w:right w:val="none" w:sz="0" w:space="0" w:color="auto"/>
      </w:divBdr>
    </w:div>
    <w:div w:id="1387532179">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5758705">
      <w:bodyDiv w:val="1"/>
      <w:marLeft w:val="0"/>
      <w:marRight w:val="0"/>
      <w:marTop w:val="0"/>
      <w:marBottom w:val="0"/>
      <w:divBdr>
        <w:top w:val="none" w:sz="0" w:space="0" w:color="auto"/>
        <w:left w:val="none" w:sz="0" w:space="0" w:color="auto"/>
        <w:bottom w:val="none" w:sz="0" w:space="0" w:color="auto"/>
        <w:right w:val="none" w:sz="0" w:space="0" w:color="auto"/>
      </w:divBdr>
    </w:div>
    <w:div w:id="1406410957">
      <w:bodyDiv w:val="1"/>
      <w:marLeft w:val="0"/>
      <w:marRight w:val="0"/>
      <w:marTop w:val="0"/>
      <w:marBottom w:val="0"/>
      <w:divBdr>
        <w:top w:val="none" w:sz="0" w:space="0" w:color="auto"/>
        <w:left w:val="none" w:sz="0" w:space="0" w:color="auto"/>
        <w:bottom w:val="none" w:sz="0" w:space="0" w:color="auto"/>
        <w:right w:val="none" w:sz="0" w:space="0" w:color="auto"/>
      </w:divBdr>
    </w:div>
    <w:div w:id="1407144401">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167313">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4305026">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94680948">
      <w:bodyDiv w:val="1"/>
      <w:marLeft w:val="0"/>
      <w:marRight w:val="0"/>
      <w:marTop w:val="0"/>
      <w:marBottom w:val="0"/>
      <w:divBdr>
        <w:top w:val="none" w:sz="0" w:space="0" w:color="auto"/>
        <w:left w:val="none" w:sz="0" w:space="0" w:color="auto"/>
        <w:bottom w:val="none" w:sz="0" w:space="0" w:color="auto"/>
        <w:right w:val="none" w:sz="0" w:space="0" w:color="auto"/>
      </w:divBdr>
    </w:div>
    <w:div w:id="1494876291">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26672339">
      <w:bodyDiv w:val="1"/>
      <w:marLeft w:val="0"/>
      <w:marRight w:val="0"/>
      <w:marTop w:val="0"/>
      <w:marBottom w:val="0"/>
      <w:divBdr>
        <w:top w:val="none" w:sz="0" w:space="0" w:color="auto"/>
        <w:left w:val="none" w:sz="0" w:space="0" w:color="auto"/>
        <w:bottom w:val="none" w:sz="0" w:space="0" w:color="auto"/>
        <w:right w:val="none" w:sz="0" w:space="0" w:color="auto"/>
      </w:divBdr>
    </w:div>
    <w:div w:id="1527016953">
      <w:bodyDiv w:val="1"/>
      <w:marLeft w:val="0"/>
      <w:marRight w:val="0"/>
      <w:marTop w:val="0"/>
      <w:marBottom w:val="0"/>
      <w:divBdr>
        <w:top w:val="none" w:sz="0" w:space="0" w:color="auto"/>
        <w:left w:val="none" w:sz="0" w:space="0" w:color="auto"/>
        <w:bottom w:val="none" w:sz="0" w:space="0" w:color="auto"/>
        <w:right w:val="none" w:sz="0" w:space="0" w:color="auto"/>
      </w:divBdr>
    </w:div>
    <w:div w:id="152720657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2881251">
      <w:bodyDiv w:val="1"/>
      <w:marLeft w:val="0"/>
      <w:marRight w:val="0"/>
      <w:marTop w:val="0"/>
      <w:marBottom w:val="0"/>
      <w:divBdr>
        <w:top w:val="none" w:sz="0" w:space="0" w:color="auto"/>
        <w:left w:val="none" w:sz="0" w:space="0" w:color="auto"/>
        <w:bottom w:val="none" w:sz="0" w:space="0" w:color="auto"/>
        <w:right w:val="none" w:sz="0" w:space="0" w:color="auto"/>
      </w:divBdr>
    </w:div>
    <w:div w:id="1556089392">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467689">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44580400">
      <w:bodyDiv w:val="1"/>
      <w:marLeft w:val="0"/>
      <w:marRight w:val="0"/>
      <w:marTop w:val="0"/>
      <w:marBottom w:val="0"/>
      <w:divBdr>
        <w:top w:val="none" w:sz="0" w:space="0" w:color="auto"/>
        <w:left w:val="none" w:sz="0" w:space="0" w:color="auto"/>
        <w:bottom w:val="none" w:sz="0" w:space="0" w:color="auto"/>
        <w:right w:val="none" w:sz="0" w:space="0" w:color="auto"/>
      </w:divBdr>
    </w:div>
    <w:div w:id="1646160249">
      <w:bodyDiv w:val="1"/>
      <w:marLeft w:val="0"/>
      <w:marRight w:val="0"/>
      <w:marTop w:val="0"/>
      <w:marBottom w:val="0"/>
      <w:divBdr>
        <w:top w:val="none" w:sz="0" w:space="0" w:color="auto"/>
        <w:left w:val="none" w:sz="0" w:space="0" w:color="auto"/>
        <w:bottom w:val="none" w:sz="0" w:space="0" w:color="auto"/>
        <w:right w:val="none" w:sz="0" w:space="0" w:color="auto"/>
      </w:divBdr>
    </w:div>
    <w:div w:id="1666010813">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84093466">
      <w:bodyDiv w:val="1"/>
      <w:marLeft w:val="0"/>
      <w:marRight w:val="0"/>
      <w:marTop w:val="0"/>
      <w:marBottom w:val="0"/>
      <w:divBdr>
        <w:top w:val="none" w:sz="0" w:space="0" w:color="auto"/>
        <w:left w:val="none" w:sz="0" w:space="0" w:color="auto"/>
        <w:bottom w:val="none" w:sz="0" w:space="0" w:color="auto"/>
        <w:right w:val="none" w:sz="0" w:space="0" w:color="auto"/>
      </w:divBdr>
    </w:div>
    <w:div w:id="1691099205">
      <w:bodyDiv w:val="1"/>
      <w:marLeft w:val="0"/>
      <w:marRight w:val="0"/>
      <w:marTop w:val="0"/>
      <w:marBottom w:val="0"/>
      <w:divBdr>
        <w:top w:val="none" w:sz="0" w:space="0" w:color="auto"/>
        <w:left w:val="none" w:sz="0" w:space="0" w:color="auto"/>
        <w:bottom w:val="none" w:sz="0" w:space="0" w:color="auto"/>
        <w:right w:val="none" w:sz="0" w:space="0" w:color="auto"/>
      </w:divBdr>
    </w:div>
    <w:div w:id="1693651617">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4675744">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07607407">
      <w:bodyDiv w:val="1"/>
      <w:marLeft w:val="0"/>
      <w:marRight w:val="0"/>
      <w:marTop w:val="0"/>
      <w:marBottom w:val="0"/>
      <w:divBdr>
        <w:top w:val="none" w:sz="0" w:space="0" w:color="auto"/>
        <w:left w:val="none" w:sz="0" w:space="0" w:color="auto"/>
        <w:bottom w:val="none" w:sz="0" w:space="0" w:color="auto"/>
        <w:right w:val="none" w:sz="0" w:space="0" w:color="auto"/>
      </w:divBdr>
    </w:div>
    <w:div w:id="1725106397">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39554498">
      <w:bodyDiv w:val="1"/>
      <w:marLeft w:val="0"/>
      <w:marRight w:val="0"/>
      <w:marTop w:val="0"/>
      <w:marBottom w:val="0"/>
      <w:divBdr>
        <w:top w:val="none" w:sz="0" w:space="0" w:color="auto"/>
        <w:left w:val="none" w:sz="0" w:space="0" w:color="auto"/>
        <w:bottom w:val="none" w:sz="0" w:space="0" w:color="auto"/>
        <w:right w:val="none" w:sz="0" w:space="0" w:color="auto"/>
      </w:divBdr>
    </w:div>
    <w:div w:id="1744446575">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590555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82069634">
      <w:bodyDiv w:val="1"/>
      <w:marLeft w:val="0"/>
      <w:marRight w:val="0"/>
      <w:marTop w:val="0"/>
      <w:marBottom w:val="0"/>
      <w:divBdr>
        <w:top w:val="none" w:sz="0" w:space="0" w:color="auto"/>
        <w:left w:val="none" w:sz="0" w:space="0" w:color="auto"/>
        <w:bottom w:val="none" w:sz="0" w:space="0" w:color="auto"/>
        <w:right w:val="none" w:sz="0" w:space="0" w:color="auto"/>
      </w:divBdr>
    </w:div>
    <w:div w:id="1784574737">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7047495">
      <w:bodyDiv w:val="1"/>
      <w:marLeft w:val="0"/>
      <w:marRight w:val="0"/>
      <w:marTop w:val="0"/>
      <w:marBottom w:val="0"/>
      <w:divBdr>
        <w:top w:val="none" w:sz="0" w:space="0" w:color="auto"/>
        <w:left w:val="none" w:sz="0" w:space="0" w:color="auto"/>
        <w:bottom w:val="none" w:sz="0" w:space="0" w:color="auto"/>
        <w:right w:val="none" w:sz="0" w:space="0" w:color="auto"/>
      </w:divBdr>
    </w:div>
    <w:div w:id="1807166291">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632028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6387939">
      <w:bodyDiv w:val="1"/>
      <w:marLeft w:val="0"/>
      <w:marRight w:val="0"/>
      <w:marTop w:val="0"/>
      <w:marBottom w:val="0"/>
      <w:divBdr>
        <w:top w:val="none" w:sz="0" w:space="0" w:color="auto"/>
        <w:left w:val="none" w:sz="0" w:space="0" w:color="auto"/>
        <w:bottom w:val="none" w:sz="0" w:space="0" w:color="auto"/>
        <w:right w:val="none" w:sz="0" w:space="0" w:color="auto"/>
      </w:divBdr>
    </w:div>
    <w:div w:id="1876768280">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893618892">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2764372">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5839606">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7053087">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26326999">
      <w:bodyDiv w:val="1"/>
      <w:marLeft w:val="0"/>
      <w:marRight w:val="0"/>
      <w:marTop w:val="0"/>
      <w:marBottom w:val="0"/>
      <w:divBdr>
        <w:top w:val="none" w:sz="0" w:space="0" w:color="auto"/>
        <w:left w:val="none" w:sz="0" w:space="0" w:color="auto"/>
        <w:bottom w:val="none" w:sz="0" w:space="0" w:color="auto"/>
        <w:right w:val="none" w:sz="0" w:space="0" w:color="auto"/>
      </w:divBdr>
    </w:div>
    <w:div w:id="2029134029">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7898652">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5835299">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099321892">
      <w:bodyDiv w:val="1"/>
      <w:marLeft w:val="0"/>
      <w:marRight w:val="0"/>
      <w:marTop w:val="0"/>
      <w:marBottom w:val="0"/>
      <w:divBdr>
        <w:top w:val="none" w:sz="0" w:space="0" w:color="auto"/>
        <w:left w:val="none" w:sz="0" w:space="0" w:color="auto"/>
        <w:bottom w:val="none" w:sz="0" w:space="0" w:color="auto"/>
        <w:right w:val="none" w:sz="0" w:space="0" w:color="auto"/>
      </w:divBdr>
    </w:div>
    <w:div w:id="210102267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5764795">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1966271">
      <w:bodyDiv w:val="1"/>
      <w:marLeft w:val="0"/>
      <w:marRight w:val="0"/>
      <w:marTop w:val="0"/>
      <w:marBottom w:val="0"/>
      <w:divBdr>
        <w:top w:val="none" w:sz="0" w:space="0" w:color="auto"/>
        <w:left w:val="none" w:sz="0" w:space="0" w:color="auto"/>
        <w:bottom w:val="none" w:sz="0" w:space="0" w:color="auto"/>
        <w:right w:val="none" w:sz="0" w:space="0" w:color="auto"/>
      </w:divBdr>
    </w:div>
    <w:div w:id="2113739203">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1145464">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505892">
      <w:bodyDiv w:val="1"/>
      <w:marLeft w:val="0"/>
      <w:marRight w:val="0"/>
      <w:marTop w:val="0"/>
      <w:marBottom w:val="0"/>
      <w:divBdr>
        <w:top w:val="none" w:sz="0" w:space="0" w:color="auto"/>
        <w:left w:val="none" w:sz="0" w:space="0" w:color="auto"/>
        <w:bottom w:val="none" w:sz="0" w:space="0" w:color="auto"/>
        <w:right w:val="none" w:sz="0" w:space="0" w:color="auto"/>
      </w:divBdr>
    </w:div>
    <w:div w:id="213008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jfif"/></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2438</TotalTime>
  <Pages>83</Pages>
  <Words>25903</Words>
  <Characters>147650</Characters>
  <Application>Microsoft Office Word</Application>
  <DocSecurity>0</DocSecurity>
  <Lines>1230</Lines>
  <Paragraphs>346</Paragraphs>
  <ScaleCrop>false</ScaleCrop>
  <HeadingPairs>
    <vt:vector size="4" baseType="variant">
      <vt:variant>
        <vt:lpstr>Título</vt:lpstr>
      </vt:variant>
      <vt:variant>
        <vt:i4>1</vt:i4>
      </vt:variant>
      <vt:variant>
        <vt:lpstr>Títulos</vt:lpstr>
      </vt:variant>
      <vt:variant>
        <vt:i4>18</vt:i4>
      </vt:variant>
    </vt:vector>
  </HeadingPairs>
  <TitlesOfParts>
    <vt:vector size="19" baseType="lpstr">
      <vt:lpstr/>
      <vt:lpstr>1. Fundamentos del Inglés Técnico Ocupacional</vt:lpstr>
      <vt:lpstr>    1.1. Conceptos básicos del inglés técnico</vt:lpstr>
      <vt:lpstr>    1.2. Importancia del inglés en entornos laborales y técnicos</vt:lpstr>
      <vt:lpstr>    1.3. Comprensión de términos y expresiones técnicas</vt:lpstr>
      <vt:lpstr>    1.4. Números, medidas y unidades de trabajo</vt:lpstr>
      <vt:lpstr>    1.5. Terminología y expresiones de uso frecuente en el trabajo</vt:lpstr>
      <vt:lpstr>2. Vocabulario Ocupacional de Uso Frecuente</vt:lpstr>
      <vt:lpstr>    2.1. Cargos, profesiones y funciones laborales</vt:lpstr>
      <vt:lpstr>    2.2. Áreas y espacios de trabajo</vt:lpstr>
      <vt:lpstr>    2.3. Herramientas, equipos y materiales de uso frecuente</vt:lpstr>
      <vt:lpstr>    2.4. Verbos operativos y acciones de trabajo</vt:lpstr>
      <vt:lpstr>    2.5. Siglas y nomenclaturas utilizadas en entornos laborales</vt:lpstr>
      <vt:lpstr>3. Seguridad y Salud Ocupacional en Inglés</vt:lpstr>
      <vt:lpstr>    3.1. Terminología de seguridad ocupacional</vt:lpstr>
      <vt:lpstr>    3.2. Equipos de Protección Personal (EPP)</vt:lpstr>
      <vt:lpstr>    3.3. Señales, advertencias y avisos de seguridad</vt:lpstr>
      <vt:lpstr>    3.4. Peligros, riesgos y medidas de control</vt:lpstr>
      <vt:lpstr>    3.5. Terminología aplicada a incidentes y emergencias</vt:lpstr>
    </vt:vector>
  </TitlesOfParts>
  <Company/>
  <LinksUpToDate>false</LinksUpToDate>
  <CharactersWithSpaces>173207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175</cp:revision>
  <cp:lastPrinted>2024-11-05T00:45:00Z</cp:lastPrinted>
  <dcterms:created xsi:type="dcterms:W3CDTF">2024-11-02T01:58:00Z</dcterms:created>
  <dcterms:modified xsi:type="dcterms:W3CDTF">2026-06-09T17:25:00Z</dcterms:modified>
</cp:coreProperties>
</file>