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FB01" w14:textId="77777777" w:rsidR="00C306ED" w:rsidRDefault="00000000">
      <w:pPr>
        <w:pStyle w:val="HeaderLogo"/>
        <w:ind w:firstLine="1040"/>
        <w:rPr>
          <w:rFonts w:hint="eastAsia"/>
        </w:rPr>
      </w:pPr>
      <w:r>
        <w:t>XX市人民政府办公厅文件</w:t>
      </w:r>
    </w:p>
    <w:p w14:paraId="32DE3366" w14:textId="77777777" w:rsidR="00C306ED" w:rsidRDefault="00000000">
      <w:pPr>
        <w:pStyle w:val="DocNumber"/>
        <w:ind w:firstLine="640"/>
        <w:rPr>
          <w:rFonts w:hint="eastAsia"/>
        </w:rPr>
      </w:pPr>
      <w:r>
        <w:t>市政办发〔2026〕15号</w:t>
      </w:r>
    </w:p>
    <w:p w14:paraId="1166A853" w14:textId="77777777" w:rsidR="00C306ED" w:rsidRDefault="00C306ED">
      <w:pPr>
        <w:pBdr>
          <w:bottom w:val="single" w:sz="36" w:space="0" w:color="FF0000"/>
        </w:pBdr>
        <w:spacing w:after="400"/>
        <w:ind w:firstLine="640"/>
        <w:rPr>
          <w:rFonts w:hint="eastAsia"/>
        </w:rPr>
      </w:pPr>
    </w:p>
    <w:p w14:paraId="2A542A95" w14:textId="77777777" w:rsidR="00C306ED" w:rsidRDefault="00000000">
      <w:pPr>
        <w:pStyle w:val="a3"/>
        <w:ind w:firstLine="883"/>
        <w:rPr>
          <w:rFonts w:hint="eastAsia"/>
        </w:rPr>
      </w:pPr>
      <w:r>
        <w:t>关于开展2026年度全市安全生产大检查工作的通知</w:t>
      </w:r>
    </w:p>
    <w:p w14:paraId="79F252F8" w14:textId="77777777" w:rsidR="00C306ED" w:rsidRPr="008629AD" w:rsidRDefault="00000000" w:rsidP="001A3E55">
      <w:pPr>
        <w:pStyle w:val="Recipient"/>
        <w:ind w:firstLine="880"/>
        <w:rPr>
          <w:rFonts w:hint="eastAsia"/>
          <w:sz w:val="44"/>
          <w:szCs w:val="44"/>
        </w:rPr>
      </w:pPr>
      <w:r w:rsidRPr="008629AD">
        <w:rPr>
          <w:sz w:val="44"/>
          <w:szCs w:val="44"/>
        </w:rPr>
        <w:t>各区、县人民政府，市政府各委、办、局，各市属机构：</w:t>
      </w:r>
    </w:p>
    <w:p w14:paraId="0A57F565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为深入贯彻落</w:t>
      </w:r>
      <w:proofErr w:type="gramStart"/>
      <w:r>
        <w:rPr>
          <w:rFonts w:hint="eastAsia"/>
        </w:rPr>
        <w:t>实习近</w:t>
      </w:r>
      <w:proofErr w:type="gramEnd"/>
      <w:r>
        <w:rPr>
          <w:rFonts w:hint="eastAsia"/>
        </w:rPr>
        <w:t>平总书记关于安全生产的重要指示批示精神，惯</w:t>
      </w:r>
      <w:proofErr w:type="gramStart"/>
      <w:r>
        <w:rPr>
          <w:rFonts w:hint="eastAsia"/>
        </w:rPr>
        <w:t>彻落实</w:t>
      </w:r>
      <w:proofErr w:type="gramEnd"/>
      <w:r>
        <w:rPr>
          <w:rFonts w:hint="eastAsia"/>
        </w:rPr>
        <w:t>国务院安委会</w:t>
      </w:r>
      <w:proofErr w:type="gramStart"/>
      <w:r>
        <w:rPr>
          <w:rFonts w:hint="eastAsia"/>
        </w:rPr>
        <w:t>布署</w:t>
      </w:r>
      <w:proofErr w:type="gramEnd"/>
      <w:r>
        <w:rPr>
          <w:rFonts w:hint="eastAsia"/>
        </w:rPr>
        <w:t>要求，进一步加强全市安全生产工作，经市政府同意，决定在全市范围内开展安全生产大捡查工作。现将有关事项通知如下：</w:t>
      </w:r>
    </w:p>
    <w:p w14:paraId="6B6DDC7C" w14:textId="77777777" w:rsidR="00D41F88" w:rsidRPr="008629AD" w:rsidRDefault="00D41F88" w:rsidP="001A3E55">
      <w:pPr>
        <w:pStyle w:val="Attachment"/>
        <w:spacing w:before="0" w:after="160"/>
        <w:ind w:firstLine="641"/>
        <w:rPr>
          <w:rFonts w:ascii="华文琥珀" w:eastAsia="华文琥珀" w:hint="eastAsia"/>
          <w:b/>
          <w:bCs/>
        </w:rPr>
      </w:pPr>
      <w:r w:rsidRPr="008629AD">
        <w:rPr>
          <w:rFonts w:ascii="华文琥珀" w:eastAsia="华文琥珀" w:hint="eastAsia"/>
          <w:b/>
          <w:bCs/>
        </w:rPr>
        <w:t>一、工作目标</w:t>
      </w:r>
    </w:p>
    <w:p w14:paraId="70B0809C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根据《安全生产法》（2002年版）和《国务院关于进一步加强企业安全生产工作的通知》（国发〔2010〕23号）精神，全面排查治理各类安全隐患。对存在重大安全隐患的企业，市政府有权直接吊销其营业执照，并处以10万元以上50万元以下罚款。</w:t>
      </w:r>
    </w:p>
    <w:p w14:paraId="3E42D722" w14:textId="77777777" w:rsidR="00D41F88" w:rsidRPr="001A3E55" w:rsidRDefault="00D41F88" w:rsidP="001A3E55">
      <w:pPr>
        <w:pStyle w:val="Attachment"/>
        <w:spacing w:before="0" w:after="160"/>
        <w:ind w:firstLine="643"/>
        <w:rPr>
          <w:rFonts w:hint="eastAsia"/>
          <w:b/>
          <w:bCs/>
        </w:rPr>
      </w:pPr>
      <w:r w:rsidRPr="001A3E55">
        <w:rPr>
          <w:rFonts w:hint="eastAsia"/>
          <w:b/>
          <w:bCs/>
        </w:rPr>
        <w:t>二、检查范围</w:t>
      </w:r>
    </w:p>
    <w:p w14:paraId="254413F0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lastRenderedPageBreak/>
        <w:t>本次检查覆盖全市所有行业领域，重点检查危险化学品、矿山、建筑施工、交通运输、消防、燃气、特种设备、有限空间作业等高危行业领域。</w:t>
      </w:r>
    </w:p>
    <w:p w14:paraId="3FBD96D5" w14:textId="77777777" w:rsidR="00D41F88" w:rsidRPr="001A3E55" w:rsidRDefault="00D41F88" w:rsidP="001A3E55">
      <w:pPr>
        <w:pStyle w:val="Attachment"/>
        <w:spacing w:before="0" w:after="160"/>
        <w:ind w:firstLine="643"/>
        <w:rPr>
          <w:rFonts w:hint="eastAsia"/>
          <w:b/>
          <w:bCs/>
        </w:rPr>
      </w:pPr>
      <w:r w:rsidRPr="001A3E55">
        <w:rPr>
          <w:rFonts w:hint="eastAsia"/>
          <w:b/>
          <w:bCs/>
        </w:rPr>
        <w:t>三、工作要求</w:t>
      </w:r>
    </w:p>
    <w:p w14:paraId="67504F81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各有关单位要高度重视，本次检查覆盖全市所有行业领域，重点检查危险化学品、矿山、建筑施工、交通运输、消防、燃气、特种设备、有限空间作业等高危行业领域。切实加强组织领导，确保检查工作取得实效。</w:t>
      </w:r>
    </w:p>
    <w:p w14:paraId="0F06F7CF" w14:textId="77777777" w:rsidR="00D41F88" w:rsidRPr="001A3E55" w:rsidRDefault="00D41F88" w:rsidP="001A3E55">
      <w:pPr>
        <w:pStyle w:val="Attachment"/>
        <w:spacing w:before="0" w:after="160"/>
        <w:ind w:firstLine="643"/>
        <w:rPr>
          <w:rFonts w:hint="eastAsia"/>
          <w:b/>
          <w:bCs/>
        </w:rPr>
      </w:pPr>
      <w:r w:rsidRPr="001A3E55">
        <w:rPr>
          <w:rFonts w:hint="eastAsia"/>
          <w:b/>
          <w:bCs/>
        </w:rPr>
        <w:t>四、保障措施</w:t>
      </w:r>
    </w:p>
    <w:p w14:paraId="195D81EA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1. 各县（市、区）要成立专项工作组职，明确责任分工，制定详细工作方案。</w:t>
      </w:r>
    </w:p>
    <w:p w14:paraId="334DACF3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2. 检查人员要</w:t>
      </w:r>
      <w:proofErr w:type="gramStart"/>
      <w:r>
        <w:rPr>
          <w:rFonts w:hint="eastAsia"/>
        </w:rPr>
        <w:t>尊守</w:t>
      </w:r>
      <w:proofErr w:type="gramEnd"/>
      <w:r>
        <w:rPr>
          <w:rFonts w:hint="eastAsia"/>
        </w:rPr>
        <w:t>工作纪律，</w:t>
      </w:r>
      <w:proofErr w:type="gramStart"/>
      <w:r>
        <w:rPr>
          <w:rFonts w:hint="eastAsia"/>
        </w:rPr>
        <w:t>严瑾执法</w:t>
      </w:r>
      <w:proofErr w:type="gramEnd"/>
      <w:r>
        <w:rPr>
          <w:rFonts w:hint="eastAsia"/>
        </w:rPr>
        <w:t>、公正执法。</w:t>
      </w:r>
    </w:p>
    <w:p w14:paraId="45F0AFEF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3. 各地要将安全生产与经济发展同</w:t>
      </w:r>
      <w:proofErr w:type="gramStart"/>
      <w:r>
        <w:rPr>
          <w:rFonts w:hint="eastAsia"/>
        </w:rPr>
        <w:t>部暑</w:t>
      </w:r>
      <w:proofErr w:type="gramEnd"/>
      <w:r>
        <w:rPr>
          <w:rFonts w:hint="eastAsia"/>
        </w:rPr>
        <w:t>、同检查、同考核。</w:t>
      </w:r>
    </w:p>
    <w:p w14:paraId="3D9A2C81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4. 对检查中发现的问题，要立即整改，不能立即整改的，要制定整改方案，限期整改。整改完成后要组织验收，验收不合格的要继续整改。</w:t>
      </w:r>
    </w:p>
    <w:p w14:paraId="5EAA320B" w14:textId="77777777" w:rsidR="00D41F88" w:rsidRPr="001A3E55" w:rsidRDefault="00D41F88" w:rsidP="001A3E55">
      <w:pPr>
        <w:pStyle w:val="Attachment"/>
        <w:spacing w:before="0" w:after="160"/>
        <w:ind w:firstLine="643"/>
        <w:rPr>
          <w:rFonts w:hint="eastAsia"/>
          <w:b/>
          <w:bCs/>
        </w:rPr>
      </w:pPr>
      <w:r w:rsidRPr="001A3E55">
        <w:rPr>
          <w:rFonts w:hint="eastAsia"/>
          <w:b/>
          <w:bCs/>
        </w:rPr>
        <w:t>五、责任追究</w:t>
      </w:r>
    </w:p>
    <w:p w14:paraId="424EC064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对因工作不力导致发生生产安全事故的，要严肃追究党委政府主要领导责任。对涉嫌犯罪的，移送司法机关处理。</w:t>
      </w:r>
    </w:p>
    <w:p w14:paraId="6237817C" w14:textId="77777777" w:rsidR="00D41F88" w:rsidRPr="001A3E55" w:rsidRDefault="00D41F88" w:rsidP="001A3E55">
      <w:pPr>
        <w:pStyle w:val="Attachment"/>
        <w:spacing w:before="0" w:after="160"/>
        <w:ind w:firstLine="643"/>
        <w:rPr>
          <w:rFonts w:hint="eastAsia"/>
          <w:b/>
          <w:bCs/>
        </w:rPr>
      </w:pPr>
      <w:r w:rsidRPr="001A3E55">
        <w:rPr>
          <w:rFonts w:hint="eastAsia"/>
          <w:b/>
          <w:bCs/>
        </w:rPr>
        <w:lastRenderedPageBreak/>
        <w:t>六、信息报送</w:t>
      </w:r>
    </w:p>
    <w:p w14:paraId="066F64FE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各县（市、区）安委办要于每周五前报送本周检查情况，重大情况要既时报告。</w:t>
      </w:r>
    </w:p>
    <w:p w14:paraId="7A8209CF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请各单位认真落实，本次检查覆盖全市所有行业领域，重点检查危险化学品、矿山、建筑施工、交通运输、消防、燃气、特种设备、有限空间作业等高危行业领域。确保工作取得实效。</w:t>
      </w:r>
    </w:p>
    <w:p w14:paraId="0B136CA4" w14:textId="77777777" w:rsidR="00D41F88" w:rsidRDefault="00D41F88" w:rsidP="001A3E55">
      <w:pPr>
        <w:pStyle w:val="Attachment"/>
        <w:spacing w:before="0" w:after="160"/>
        <w:ind w:firstLine="640"/>
      </w:pPr>
      <w:r>
        <w:rPr>
          <w:rFonts w:hint="eastAsia"/>
        </w:rPr>
        <w:t>本通知自发布之日起施行，有效期三年。原《某某市安全生产检查办法》</w:t>
      </w:r>
    </w:p>
    <w:p w14:paraId="26B88797" w14:textId="4D5F0C2D" w:rsidR="00C306ED" w:rsidRDefault="00000000" w:rsidP="00D41F88">
      <w:pPr>
        <w:pStyle w:val="Attachment"/>
        <w:ind w:firstLine="640"/>
        <w:rPr>
          <w:rFonts w:hint="eastAsia"/>
        </w:rPr>
      </w:pPr>
      <w:r>
        <w:t>附件：</w:t>
      </w:r>
      <w:r w:rsidR="001A3E55">
        <w:rPr>
          <w:rFonts w:hint="eastAsia"/>
        </w:rPr>
        <w:t>安全生产检查清单</w:t>
      </w:r>
    </w:p>
    <w:p w14:paraId="10367D28" w14:textId="77777777" w:rsidR="00C306ED" w:rsidRDefault="00000000">
      <w:pPr>
        <w:pStyle w:val="a4"/>
        <w:ind w:firstLine="640"/>
        <w:rPr>
          <w:rFonts w:hint="eastAsia"/>
        </w:rPr>
      </w:pPr>
      <w:r>
        <w:t>XX市人民政府办公厅</w:t>
      </w:r>
    </w:p>
    <w:p w14:paraId="156C1E15" w14:textId="77777777" w:rsidR="00C306ED" w:rsidRDefault="00000000">
      <w:pPr>
        <w:pStyle w:val="a5"/>
        <w:ind w:firstLine="640"/>
        <w:rPr>
          <w:rFonts w:hint="eastAsia"/>
        </w:rPr>
      </w:pPr>
      <w:r>
        <w:t>2026年3月20日</w:t>
      </w:r>
    </w:p>
    <w:p w14:paraId="6FCAC818" w14:textId="77777777" w:rsidR="00C306ED" w:rsidRDefault="00000000">
      <w:pPr>
        <w:spacing w:before="200" w:after="0"/>
        <w:ind w:firstLine="640"/>
        <w:rPr>
          <w:rFonts w:hint="eastAsia"/>
        </w:rPr>
      </w:pPr>
      <w:r>
        <w:t>（此件公开发布）</w:t>
      </w:r>
    </w:p>
    <w:p w14:paraId="516B30F6" w14:textId="77777777" w:rsidR="00C306ED" w:rsidRDefault="00000000">
      <w:pPr>
        <w:pBdr>
          <w:top w:val="single" w:sz="6" w:space="0" w:color="000000"/>
        </w:pBdr>
        <w:spacing w:before="600" w:after="0" w:line="400" w:lineRule="exact"/>
        <w:ind w:firstLine="480"/>
        <w:rPr>
          <w:rFonts w:hint="eastAsia"/>
        </w:rPr>
      </w:pPr>
      <w:r>
        <w:rPr>
          <w:sz w:val="24"/>
        </w:rPr>
        <w:t>抄送：市委各部门，市人大办公厅，市政协办公厅，市法院，市检察院。</w:t>
      </w:r>
    </w:p>
    <w:p w14:paraId="18422B1B" w14:textId="77777777" w:rsidR="00C306ED" w:rsidRDefault="00000000">
      <w:pPr>
        <w:pBdr>
          <w:bottom w:val="single" w:sz="6" w:space="0" w:color="000000"/>
        </w:pBdr>
        <w:spacing w:after="0" w:line="400" w:lineRule="exact"/>
        <w:ind w:firstLine="480"/>
        <w:rPr>
          <w:rFonts w:hint="eastAsia"/>
        </w:rPr>
      </w:pPr>
      <w:r>
        <w:rPr>
          <w:sz w:val="24"/>
        </w:rPr>
        <w:t>XX市人民政府办公厅秘书处          2026年3月20日印发</w:t>
      </w:r>
    </w:p>
    <w:sectPr w:rsidR="00C306ED" w:rsidSect="00240D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588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CE98" w14:textId="77777777" w:rsidR="00EF1992" w:rsidRDefault="00EF1992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34D46312" w14:textId="77777777" w:rsidR="00EF1992" w:rsidRDefault="00EF1992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24F8" w14:textId="77777777" w:rsidR="00240D70" w:rsidRDefault="00240D70">
    <w:pPr>
      <w:pStyle w:val="a8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6036" w14:textId="77777777" w:rsidR="00240D70" w:rsidRDefault="00240D70">
    <w:pPr>
      <w:pStyle w:val="a8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4858" w14:textId="77777777" w:rsidR="00240D70" w:rsidRDefault="00240D70">
    <w:pPr>
      <w:pStyle w:val="a8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DB219" w14:textId="77777777" w:rsidR="00EF1992" w:rsidRDefault="00EF1992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18850F6E" w14:textId="77777777" w:rsidR="00EF1992" w:rsidRDefault="00EF1992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05CF" w14:textId="77777777" w:rsidR="00240D70" w:rsidRDefault="00240D70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C763" w14:textId="77777777" w:rsidR="00240D70" w:rsidRDefault="00240D70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F83" w14:textId="77777777" w:rsidR="00240D70" w:rsidRDefault="00240D70">
    <w:pPr>
      <w:pStyle w:val="a6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6ED"/>
    <w:rsid w:val="001A3E55"/>
    <w:rsid w:val="00240D70"/>
    <w:rsid w:val="00282F34"/>
    <w:rsid w:val="00370020"/>
    <w:rsid w:val="004C5EBA"/>
    <w:rsid w:val="005F3BF8"/>
    <w:rsid w:val="008629AD"/>
    <w:rsid w:val="00C306ED"/>
    <w:rsid w:val="00C34CEA"/>
    <w:rsid w:val="00D41F88"/>
    <w:rsid w:val="00E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99E3F"/>
  <w15:docId w15:val="{D3885D1A-11FE-4266-9D91-DF62A1DC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560" w:lineRule="exact"/>
      <w:ind w:firstLineChars="200" w:firstLine="200"/>
    </w:pPr>
    <w:rPr>
      <w:rFonts w:ascii="仿宋" w:eastAsia="仿宋" w:hAnsi="仿宋"/>
      <w:color w:val="000000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Logo">
    <w:name w:val="HeaderLogo"/>
    <w:basedOn w:val="a"/>
    <w:pPr>
      <w:spacing w:after="0" w:line="600" w:lineRule="exact"/>
      <w:ind w:firstLine="0"/>
      <w:jc w:val="center"/>
    </w:pPr>
    <w:rPr>
      <w:rFonts w:ascii="宋体" w:eastAsia="宋体" w:hAnsi="宋体"/>
      <w:color w:val="FF0000"/>
      <w:sz w:val="52"/>
      <w:szCs w:val="52"/>
    </w:rPr>
  </w:style>
  <w:style w:type="paragraph" w:customStyle="1" w:styleId="DocNumber">
    <w:name w:val="DocNumber"/>
    <w:basedOn w:val="a"/>
    <w:pPr>
      <w:spacing w:before="200" w:after="0" w:line="400" w:lineRule="exact"/>
      <w:ind w:firstLine="0"/>
      <w:jc w:val="center"/>
    </w:pPr>
  </w:style>
  <w:style w:type="paragraph" w:styleId="a3">
    <w:name w:val="Title"/>
    <w:basedOn w:val="a"/>
    <w:uiPriority w:val="10"/>
    <w:qFormat/>
    <w:pPr>
      <w:spacing w:before="400" w:after="400" w:line="600" w:lineRule="exact"/>
      <w:ind w:firstLine="0"/>
      <w:jc w:val="center"/>
    </w:pPr>
    <w:rPr>
      <w:rFonts w:ascii="宋体" w:eastAsia="宋体" w:hAnsi="宋体"/>
      <w:b/>
      <w:sz w:val="44"/>
      <w:szCs w:val="44"/>
    </w:rPr>
  </w:style>
  <w:style w:type="paragraph" w:customStyle="1" w:styleId="Recipient">
    <w:name w:val="Recipient"/>
    <w:basedOn w:val="a"/>
    <w:pPr>
      <w:spacing w:before="200" w:after="0"/>
      <w:ind w:firstLine="0"/>
    </w:pPr>
  </w:style>
  <w:style w:type="paragraph" w:styleId="a4">
    <w:name w:val="Signature"/>
    <w:basedOn w:val="a"/>
    <w:pPr>
      <w:spacing w:before="400" w:after="0"/>
      <w:ind w:right="1200" w:firstLine="0"/>
      <w:jc w:val="right"/>
    </w:pPr>
  </w:style>
  <w:style w:type="paragraph" w:styleId="a5">
    <w:name w:val="Date"/>
    <w:basedOn w:val="a"/>
    <w:pPr>
      <w:spacing w:before="200" w:after="600"/>
      <w:ind w:right="1200" w:firstLine="0"/>
      <w:jc w:val="right"/>
    </w:pPr>
  </w:style>
  <w:style w:type="paragraph" w:customStyle="1" w:styleId="Attachment">
    <w:name w:val="Attachment"/>
    <w:basedOn w:val="a"/>
    <w:pPr>
      <w:spacing w:before="200" w:after="200"/>
    </w:pPr>
  </w:style>
  <w:style w:type="paragraph" w:styleId="a6">
    <w:name w:val="header"/>
    <w:basedOn w:val="a"/>
    <w:link w:val="a7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40D70"/>
    <w:rPr>
      <w:rFonts w:ascii="仿宋" w:eastAsia="仿宋" w:hAnsi="仿宋"/>
      <w:color w:val="00000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40D70"/>
    <w:rPr>
      <w:rFonts w:ascii="仿宋" w:eastAsia="仿宋" w:hAnsi="仿宋"/>
      <w:color w:val="000000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40D70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240D70"/>
  </w:style>
  <w:style w:type="character" w:customStyle="1" w:styleId="ac">
    <w:name w:val="批注文字 字符"/>
    <w:basedOn w:val="a0"/>
    <w:link w:val="ab"/>
    <w:uiPriority w:val="99"/>
    <w:rsid w:val="00240D70"/>
    <w:rPr>
      <w:rFonts w:ascii="仿宋" w:eastAsia="仿宋" w:hAnsi="仿宋"/>
      <w:color w:val="000000"/>
      <w:sz w:val="32"/>
      <w:szCs w:val="3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40D7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240D70"/>
    <w:rPr>
      <w:rFonts w:ascii="仿宋" w:eastAsia="仿宋" w:hAnsi="仿宋"/>
      <w:b/>
      <w:bCs/>
      <w:color w:val="000000"/>
      <w:sz w:val="32"/>
      <w:szCs w:val="32"/>
    </w:rPr>
  </w:style>
  <w:style w:type="paragraph" w:styleId="af">
    <w:name w:val="Revision"/>
    <w:hidden/>
    <w:uiPriority w:val="99"/>
    <w:semiHidden/>
    <w:rsid w:val="00240D70"/>
    <w:pPr>
      <w:spacing w:after="0" w:line="240" w:lineRule="auto"/>
    </w:pPr>
    <w:rPr>
      <w:rFonts w:ascii="仿宋" w:eastAsia="仿宋" w:hAnsi="仿宋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m13611181299@163.com</cp:lastModifiedBy>
  <cp:revision>5</cp:revision>
  <cp:lastPrinted>2026-04-07T09:23:00Z</cp:lastPrinted>
  <dcterms:created xsi:type="dcterms:W3CDTF">2026-04-07T09:20:00Z</dcterms:created>
  <dcterms:modified xsi:type="dcterms:W3CDTF">2026-04-09T08:33:00Z</dcterms:modified>
</cp:coreProperties>
</file>