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830E" w14:textId="03D1B171" w:rsidR="00D805FF" w:rsidRPr="00D805FF" w:rsidRDefault="00D805FF" w:rsidP="00D805FF">
      <w:pPr>
        <w:pStyle w:val="berschrift1"/>
        <w:rPr>
          <w:b/>
          <w:bCs/>
          <w:u w:val="single"/>
        </w:rPr>
      </w:pPr>
      <w:r w:rsidRPr="00D805FF">
        <w:rPr>
          <w:b/>
          <w:bCs/>
          <w:u w:val="single"/>
        </w:rPr>
        <w:t xml:space="preserve">Protokoll </w:t>
      </w:r>
      <w:r w:rsidR="006D3A11">
        <w:rPr>
          <w:b/>
          <w:bCs/>
          <w:u w:val="single"/>
        </w:rPr>
        <w:t>3</w:t>
      </w:r>
      <w:r w:rsidRPr="00D805FF">
        <w:rPr>
          <w:b/>
          <w:bCs/>
          <w:u w:val="single"/>
        </w:rPr>
        <w:t xml:space="preserve">: </w:t>
      </w:r>
      <w:r w:rsidR="006D3A11">
        <w:rPr>
          <w:b/>
          <w:bCs/>
          <w:u w:val="single"/>
        </w:rPr>
        <w:t>Rechnen auf GPUs</w:t>
      </w:r>
    </w:p>
    <w:p w14:paraId="7CCD889B" w14:textId="77777777" w:rsidR="00D805FF" w:rsidRDefault="00D805FF" w:rsidP="00D805FF"/>
    <w:p w14:paraId="4FE7E514" w14:textId="29FB92E5" w:rsidR="00D805FF" w:rsidRPr="00D53B3B" w:rsidRDefault="00D805FF" w:rsidP="00D805FF">
      <w:pPr>
        <w:rPr>
          <w:b/>
          <w:bCs/>
          <w:szCs w:val="20"/>
        </w:rPr>
      </w:pPr>
      <w:r w:rsidRPr="00D805FF">
        <w:rPr>
          <w:szCs w:val="20"/>
        </w:rPr>
        <w:t xml:space="preserve"> </w:t>
      </w:r>
      <w:r w:rsidRPr="00D53B3B">
        <w:rPr>
          <w:b/>
          <w:bCs/>
          <w:szCs w:val="20"/>
        </w:rPr>
        <w:t>Gruppe 9: Marcel Beyer, Martin Carnein, Franz Lehmann</w:t>
      </w:r>
    </w:p>
    <w:p w14:paraId="496A5817" w14:textId="77777777" w:rsidR="00D805FF" w:rsidRDefault="00D805FF" w:rsidP="00D805FF"/>
    <w:p w14:paraId="2144EED1" w14:textId="56B9DE16" w:rsidR="00D805FF" w:rsidRPr="00C11EF9" w:rsidRDefault="00D805FF" w:rsidP="002B4DB7">
      <w:pPr>
        <w:pStyle w:val="berschrift2"/>
      </w:pPr>
      <w:r w:rsidRPr="00C11EF9">
        <w:t>Aufgabe 1:</w:t>
      </w:r>
    </w:p>
    <w:p w14:paraId="54C3AD7B" w14:textId="1549C009" w:rsidR="009D3983" w:rsidRDefault="008F2DB2" w:rsidP="002B4DB7">
      <w:pPr>
        <w:rPr>
          <w:rFonts w:eastAsiaTheme="minorEastAsia"/>
        </w:rPr>
      </w:pPr>
      <w:r w:rsidRPr="008F2DB2">
        <w:rPr>
          <w:rFonts w:eastAsiaTheme="minorEastAsia"/>
        </w:rPr>
        <w:t>Die</w:t>
      </w:r>
      <w:r>
        <w:rPr>
          <w:rFonts w:eastAsiaTheme="minorEastAsia"/>
        </w:rPr>
        <w:t xml:space="preserve"> maximale Leistung der gegebenen GPU berechnet sich wie folgt:</w:t>
      </w:r>
    </w:p>
    <w:p w14:paraId="455ED096" w14:textId="77777777" w:rsidR="003C1D21" w:rsidRDefault="003C1D21" w:rsidP="002B4DB7">
      <w:pPr>
        <w:rPr>
          <w:rFonts w:eastAsiaTheme="minorEastAsia"/>
        </w:rPr>
      </w:pPr>
    </w:p>
    <w:p w14:paraId="6FB9214A" w14:textId="3A6C6F58" w:rsidR="008F2DB2" w:rsidRPr="008F2DB2" w:rsidRDefault="008F2DB2" w:rsidP="002B4D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ohne Boost:  FLOPS=1380 MHz∙2560 CudaCores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FP64</m:t>
              </m:r>
            </m:e>
          </m:d>
          <m:r>
            <w:rPr>
              <w:rFonts w:ascii="Cambria Math" w:eastAsiaTheme="minorEastAsia" w:hAnsi="Cambria Math"/>
            </w:rPr>
            <m:t xml:space="preserve">∙2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FMA</m:t>
              </m:r>
            </m:e>
          </m:d>
          <m:r>
            <w:rPr>
              <w:rFonts w:ascii="Cambria Math" w:eastAsiaTheme="minorEastAsia" w:hAnsi="Cambria Math"/>
            </w:rPr>
            <m:t>=7,065 TFLOPs</m:t>
          </m:r>
        </m:oMath>
      </m:oMathPara>
    </w:p>
    <w:p w14:paraId="6397D0A0" w14:textId="77777777" w:rsidR="008F2DB2" w:rsidRDefault="008F2DB2" w:rsidP="002B4DB7">
      <w:pPr>
        <w:rPr>
          <w:rFonts w:eastAsiaTheme="minorEastAsia"/>
        </w:rPr>
      </w:pPr>
    </w:p>
    <w:p w14:paraId="7E48ED3F" w14:textId="0C2D63FB" w:rsidR="008F2DB2" w:rsidRPr="008F2DB2" w:rsidRDefault="008F2DB2" w:rsidP="002B4D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mit Boost:  FLOPS=1530 MHz ∙2560 CudaCores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FP64</m:t>
              </m:r>
            </m:e>
          </m:d>
          <m:r>
            <w:rPr>
              <w:rFonts w:ascii="Cambria Math" w:eastAsiaTheme="minorEastAsia" w:hAnsi="Cambria Math"/>
            </w:rPr>
            <m:t xml:space="preserve">∙2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FMA</m:t>
              </m:r>
            </m:e>
          </m:d>
          <m:r>
            <w:rPr>
              <w:rFonts w:ascii="Cambria Math" w:eastAsiaTheme="minorEastAsia" w:hAnsi="Cambria Math"/>
            </w:rPr>
            <m:t>=7,833 TFLOPs</m:t>
          </m:r>
        </m:oMath>
      </m:oMathPara>
    </w:p>
    <w:p w14:paraId="18D7AC87" w14:textId="77777777" w:rsidR="008F2DB2" w:rsidRDefault="008F2DB2" w:rsidP="002B4DB7">
      <w:pPr>
        <w:rPr>
          <w:rFonts w:eastAsiaTheme="minorEastAsia"/>
        </w:rPr>
      </w:pPr>
    </w:p>
    <w:p w14:paraId="6991F86A" w14:textId="24F96891" w:rsidR="008F2DB2" w:rsidRDefault="008F2DB2" w:rsidP="002B4DB7">
      <w:pPr>
        <w:rPr>
          <w:rFonts w:eastAsiaTheme="minorEastAsia"/>
        </w:rPr>
      </w:pPr>
      <w:r>
        <w:rPr>
          <w:rFonts w:eastAsiaTheme="minorEastAsia"/>
        </w:rPr>
        <w:t>Aus der offiziellen Produktbeschreibung kann man einen Peak FP64 Performance von 7,8 TFLOPs entnehmen. Dies stimmt also mit dem berechneten Wert mit Boost überein.</w:t>
      </w:r>
    </w:p>
    <w:p w14:paraId="58ECF503" w14:textId="77777777" w:rsidR="008F2DB2" w:rsidRPr="008F2DB2" w:rsidRDefault="008F2DB2" w:rsidP="002B4DB7">
      <w:pPr>
        <w:rPr>
          <w:rFonts w:eastAsiaTheme="minorEastAsia"/>
        </w:rPr>
      </w:pPr>
    </w:p>
    <w:p w14:paraId="1C757900" w14:textId="7E61FFD0" w:rsidR="00D805FF" w:rsidRPr="00044539" w:rsidRDefault="00D805FF" w:rsidP="00D805FF">
      <w:pPr>
        <w:pStyle w:val="berschrift2"/>
      </w:pPr>
      <w:r w:rsidRPr="00044539">
        <w:t>Aufgabe 2:</w:t>
      </w:r>
    </w:p>
    <w:p w14:paraId="35044AFD" w14:textId="77777777" w:rsidR="007D5662" w:rsidRDefault="007D5662" w:rsidP="007D5662">
      <w:r>
        <w:t xml:space="preserve">Für die Bestimmung der Anzahl der double </w:t>
      </w:r>
      <w:proofErr w:type="spellStart"/>
      <w:r>
        <w:t>precision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Operationen, müssen drei Metriken erfasst werden:</w:t>
      </w:r>
    </w:p>
    <w:p w14:paraId="00BD92DF" w14:textId="77777777" w:rsidR="007D5662" w:rsidRDefault="007D5662" w:rsidP="007D5662"/>
    <w:p w14:paraId="03B82904" w14:textId="77777777" w:rsidR="007D5662" w:rsidRPr="007D5662" w:rsidRDefault="007D5662" w:rsidP="007D5662">
      <w:pPr>
        <w:rPr>
          <w:i/>
          <w:iCs/>
          <w:sz w:val="18"/>
          <w:szCs w:val="22"/>
          <w:lang w:val="en-US"/>
        </w:rPr>
      </w:pPr>
      <w:proofErr w:type="spellStart"/>
      <w:r w:rsidRPr="007D5662">
        <w:rPr>
          <w:i/>
          <w:iCs/>
          <w:sz w:val="18"/>
          <w:szCs w:val="22"/>
          <w:lang w:val="en-US"/>
        </w:rPr>
        <w:t>smsp</w:t>
      </w:r>
      <w:proofErr w:type="spellEnd"/>
      <w:r w:rsidRPr="007D5662">
        <w:rPr>
          <w:i/>
          <w:iCs/>
          <w:sz w:val="18"/>
          <w:szCs w:val="22"/>
          <w:lang w:val="en-US"/>
        </w:rPr>
        <w:t>__</w:t>
      </w:r>
      <w:proofErr w:type="spellStart"/>
      <w:r w:rsidRPr="007D5662">
        <w:rPr>
          <w:i/>
          <w:iCs/>
          <w:sz w:val="18"/>
          <w:szCs w:val="22"/>
          <w:lang w:val="en-US"/>
        </w:rPr>
        <w:t>sass_thread_inst_executed_op_dadd_pred_on.sum</w:t>
      </w:r>
      <w:proofErr w:type="spellEnd"/>
      <w:r w:rsidRPr="007D5662">
        <w:rPr>
          <w:i/>
          <w:iCs/>
          <w:sz w:val="18"/>
          <w:szCs w:val="22"/>
          <w:lang w:val="en-US"/>
        </w:rPr>
        <w:t xml:space="preserve"> -&gt; </w:t>
      </w:r>
      <w:proofErr w:type="spellStart"/>
      <w:r w:rsidRPr="007D5662">
        <w:rPr>
          <w:i/>
          <w:iCs/>
          <w:sz w:val="18"/>
          <w:szCs w:val="22"/>
          <w:lang w:val="en-US"/>
        </w:rPr>
        <w:t>Anzahl</w:t>
      </w:r>
      <w:proofErr w:type="spellEnd"/>
      <w:r w:rsidRPr="007D5662">
        <w:rPr>
          <w:i/>
          <w:iCs/>
          <w:sz w:val="18"/>
          <w:szCs w:val="22"/>
          <w:lang w:val="en-US"/>
        </w:rPr>
        <w:t xml:space="preserve"> double precision floating point </w:t>
      </w:r>
      <w:proofErr w:type="spellStart"/>
      <w:r w:rsidRPr="007D5662">
        <w:rPr>
          <w:i/>
          <w:iCs/>
          <w:sz w:val="18"/>
          <w:szCs w:val="22"/>
          <w:lang w:val="en-US"/>
        </w:rPr>
        <w:t>Additionen</w:t>
      </w:r>
      <w:proofErr w:type="spellEnd"/>
    </w:p>
    <w:p w14:paraId="4B0A342D" w14:textId="77777777" w:rsidR="007D5662" w:rsidRPr="007D5662" w:rsidRDefault="007D5662" w:rsidP="007D5662">
      <w:pPr>
        <w:rPr>
          <w:i/>
          <w:iCs/>
          <w:sz w:val="18"/>
          <w:szCs w:val="22"/>
          <w:lang w:val="en-US"/>
        </w:rPr>
      </w:pPr>
      <w:proofErr w:type="spellStart"/>
      <w:r w:rsidRPr="007D5662">
        <w:rPr>
          <w:i/>
          <w:iCs/>
          <w:sz w:val="18"/>
          <w:szCs w:val="22"/>
          <w:lang w:val="en-US"/>
        </w:rPr>
        <w:t>smsp</w:t>
      </w:r>
      <w:proofErr w:type="spellEnd"/>
      <w:r w:rsidRPr="007D5662">
        <w:rPr>
          <w:i/>
          <w:iCs/>
          <w:sz w:val="18"/>
          <w:szCs w:val="22"/>
          <w:lang w:val="en-US"/>
        </w:rPr>
        <w:t>__</w:t>
      </w:r>
      <w:proofErr w:type="spellStart"/>
      <w:r w:rsidRPr="007D5662">
        <w:rPr>
          <w:i/>
          <w:iCs/>
          <w:sz w:val="18"/>
          <w:szCs w:val="22"/>
          <w:lang w:val="en-US"/>
        </w:rPr>
        <w:t>sass_thread_inst_executed_op_dmul_pred_on.sum</w:t>
      </w:r>
      <w:proofErr w:type="spellEnd"/>
      <w:r w:rsidRPr="007D5662">
        <w:rPr>
          <w:i/>
          <w:iCs/>
          <w:sz w:val="18"/>
          <w:szCs w:val="22"/>
          <w:lang w:val="en-US"/>
        </w:rPr>
        <w:t xml:space="preserve"> -&gt; </w:t>
      </w:r>
      <w:proofErr w:type="spellStart"/>
      <w:r w:rsidRPr="007D5662">
        <w:rPr>
          <w:i/>
          <w:iCs/>
          <w:sz w:val="18"/>
          <w:szCs w:val="22"/>
          <w:lang w:val="en-US"/>
        </w:rPr>
        <w:t>Anzahl</w:t>
      </w:r>
      <w:proofErr w:type="spellEnd"/>
      <w:r w:rsidRPr="007D5662">
        <w:rPr>
          <w:i/>
          <w:iCs/>
          <w:sz w:val="18"/>
          <w:szCs w:val="22"/>
          <w:lang w:val="en-US"/>
        </w:rPr>
        <w:t xml:space="preserve"> double precision floating point </w:t>
      </w:r>
      <w:proofErr w:type="spellStart"/>
      <w:r w:rsidRPr="007D5662">
        <w:rPr>
          <w:i/>
          <w:iCs/>
          <w:sz w:val="18"/>
          <w:szCs w:val="22"/>
          <w:lang w:val="en-US"/>
        </w:rPr>
        <w:t>Multiplikationen</w:t>
      </w:r>
      <w:proofErr w:type="spellEnd"/>
    </w:p>
    <w:p w14:paraId="618090C0" w14:textId="77777777" w:rsidR="007D5662" w:rsidRPr="007D5662" w:rsidRDefault="007D5662" w:rsidP="007D5662">
      <w:pPr>
        <w:rPr>
          <w:i/>
          <w:iCs/>
          <w:sz w:val="18"/>
          <w:szCs w:val="22"/>
          <w:lang w:val="en-US"/>
        </w:rPr>
      </w:pPr>
      <w:proofErr w:type="spellStart"/>
      <w:r w:rsidRPr="007D5662">
        <w:rPr>
          <w:i/>
          <w:iCs/>
          <w:sz w:val="18"/>
          <w:szCs w:val="22"/>
          <w:lang w:val="en-US"/>
        </w:rPr>
        <w:t>smsp</w:t>
      </w:r>
      <w:proofErr w:type="spellEnd"/>
      <w:r w:rsidRPr="007D5662">
        <w:rPr>
          <w:i/>
          <w:iCs/>
          <w:sz w:val="18"/>
          <w:szCs w:val="22"/>
          <w:lang w:val="en-US"/>
        </w:rPr>
        <w:t>__</w:t>
      </w:r>
      <w:proofErr w:type="spellStart"/>
      <w:r w:rsidRPr="007D5662">
        <w:rPr>
          <w:i/>
          <w:iCs/>
          <w:sz w:val="18"/>
          <w:szCs w:val="22"/>
          <w:lang w:val="en-US"/>
        </w:rPr>
        <w:t>sass_thread_inst_executed_op_dfma_pred_on.sum</w:t>
      </w:r>
      <w:proofErr w:type="spellEnd"/>
      <w:r w:rsidRPr="007D5662">
        <w:rPr>
          <w:i/>
          <w:iCs/>
          <w:sz w:val="18"/>
          <w:szCs w:val="22"/>
          <w:lang w:val="en-US"/>
        </w:rPr>
        <w:t xml:space="preserve"> -&gt; </w:t>
      </w:r>
      <w:proofErr w:type="spellStart"/>
      <w:r w:rsidRPr="007D5662">
        <w:rPr>
          <w:i/>
          <w:iCs/>
          <w:sz w:val="18"/>
          <w:szCs w:val="22"/>
          <w:lang w:val="en-US"/>
        </w:rPr>
        <w:t>Anzahl</w:t>
      </w:r>
      <w:proofErr w:type="spellEnd"/>
      <w:r w:rsidRPr="007D5662">
        <w:rPr>
          <w:i/>
          <w:iCs/>
          <w:sz w:val="18"/>
          <w:szCs w:val="22"/>
          <w:lang w:val="en-US"/>
        </w:rPr>
        <w:t xml:space="preserve"> double precision floating point FMA </w:t>
      </w:r>
      <w:proofErr w:type="spellStart"/>
      <w:r w:rsidRPr="007D5662">
        <w:rPr>
          <w:i/>
          <w:iCs/>
          <w:sz w:val="18"/>
          <w:szCs w:val="22"/>
          <w:lang w:val="en-US"/>
        </w:rPr>
        <w:t>Operationen</w:t>
      </w:r>
      <w:proofErr w:type="spellEnd"/>
    </w:p>
    <w:p w14:paraId="1C3DEDA5" w14:textId="77777777" w:rsidR="007D5662" w:rsidRPr="007D5662" w:rsidRDefault="007D5662" w:rsidP="007D5662">
      <w:pPr>
        <w:rPr>
          <w:lang w:val="en-US"/>
        </w:rPr>
      </w:pPr>
    </w:p>
    <w:p w14:paraId="0ED288E5" w14:textId="77777777" w:rsidR="007D5662" w:rsidRDefault="007D5662" w:rsidP="007D5662">
      <w:r>
        <w:t xml:space="preserve">Diese müssen </w:t>
      </w:r>
      <w:proofErr w:type="gramStart"/>
      <w:r>
        <w:t>nach folgender</w:t>
      </w:r>
      <w:proofErr w:type="gramEnd"/>
      <w:r>
        <w:t xml:space="preserve"> Gleichung zusammengerechnet werden:</w:t>
      </w:r>
    </w:p>
    <w:p w14:paraId="3DDA6447" w14:textId="77777777" w:rsidR="007D5662" w:rsidRDefault="007D5662" w:rsidP="007D5662"/>
    <w:p w14:paraId="53E4DC4E" w14:textId="77777777" w:rsidR="007D5662" w:rsidRPr="007D5662" w:rsidRDefault="007D5662" w:rsidP="007D5662">
      <w:pPr>
        <w:rPr>
          <w:i/>
          <w:iCs/>
          <w:lang w:val="en-US"/>
        </w:rPr>
      </w:pPr>
      <w:proofErr w:type="spellStart"/>
      <w:r w:rsidRPr="007D5662">
        <w:rPr>
          <w:i/>
          <w:iCs/>
          <w:lang w:val="en-US"/>
        </w:rPr>
        <w:t>Anzahl</w:t>
      </w:r>
      <w:proofErr w:type="spellEnd"/>
      <w:r w:rsidRPr="007D5662">
        <w:rPr>
          <w:i/>
          <w:iCs/>
          <w:lang w:val="en-US"/>
        </w:rPr>
        <w:t xml:space="preserve"> floating point </w:t>
      </w:r>
      <w:proofErr w:type="spellStart"/>
      <w:r w:rsidRPr="007D5662">
        <w:rPr>
          <w:i/>
          <w:iCs/>
          <w:lang w:val="en-US"/>
        </w:rPr>
        <w:t>Operationen</w:t>
      </w:r>
      <w:proofErr w:type="spellEnd"/>
      <w:r w:rsidRPr="007D5662">
        <w:rPr>
          <w:i/>
          <w:iCs/>
          <w:lang w:val="en-US"/>
        </w:rPr>
        <w:t xml:space="preserve"> = </w:t>
      </w:r>
    </w:p>
    <w:p w14:paraId="6C173239" w14:textId="5454CA61" w:rsidR="00C11EF9" w:rsidRDefault="007D5662" w:rsidP="007D5662">
      <w:pPr>
        <w:ind w:left="708"/>
        <w:rPr>
          <w:lang w:val="en-US"/>
        </w:rPr>
      </w:pPr>
      <w:proofErr w:type="spellStart"/>
      <w:r w:rsidRPr="007D5662">
        <w:rPr>
          <w:i/>
          <w:iCs/>
          <w:lang w:val="en-US"/>
        </w:rPr>
        <w:t>smsp</w:t>
      </w:r>
      <w:proofErr w:type="spellEnd"/>
      <w:r w:rsidRPr="007D5662">
        <w:rPr>
          <w:i/>
          <w:iCs/>
          <w:lang w:val="en-US"/>
        </w:rPr>
        <w:t>__</w:t>
      </w:r>
      <w:proofErr w:type="spellStart"/>
      <w:r w:rsidRPr="007D5662">
        <w:rPr>
          <w:i/>
          <w:iCs/>
          <w:lang w:val="en-US"/>
        </w:rPr>
        <w:t>sass_thread_inst_executed_op_dadd_pred_on.sum</w:t>
      </w:r>
      <w:proofErr w:type="spellEnd"/>
      <w:r w:rsidRPr="007D5662">
        <w:rPr>
          <w:i/>
          <w:iCs/>
          <w:lang w:val="en-US"/>
        </w:rPr>
        <w:t xml:space="preserve"> + </w:t>
      </w:r>
      <w:proofErr w:type="spellStart"/>
      <w:r w:rsidRPr="007D5662">
        <w:rPr>
          <w:i/>
          <w:iCs/>
          <w:lang w:val="en-US"/>
        </w:rPr>
        <w:t>smsp</w:t>
      </w:r>
      <w:proofErr w:type="spellEnd"/>
      <w:r w:rsidRPr="007D5662">
        <w:rPr>
          <w:i/>
          <w:iCs/>
          <w:lang w:val="en-US"/>
        </w:rPr>
        <w:t>__</w:t>
      </w:r>
      <w:proofErr w:type="spellStart"/>
      <w:r w:rsidRPr="007D5662">
        <w:rPr>
          <w:i/>
          <w:iCs/>
          <w:lang w:val="en-US"/>
        </w:rPr>
        <w:t>sass_thread_inst_executed_op_dmul_pred_on.sum</w:t>
      </w:r>
      <w:proofErr w:type="spellEnd"/>
      <w:r w:rsidRPr="007D5662">
        <w:rPr>
          <w:i/>
          <w:iCs/>
          <w:lang w:val="en-US"/>
        </w:rPr>
        <w:t xml:space="preserve"> + </w:t>
      </w:r>
      <w:proofErr w:type="spellStart"/>
      <w:r w:rsidRPr="007D5662">
        <w:rPr>
          <w:i/>
          <w:iCs/>
          <w:lang w:val="en-US"/>
        </w:rPr>
        <w:t>smsp</w:t>
      </w:r>
      <w:proofErr w:type="spellEnd"/>
      <w:r w:rsidRPr="007D5662">
        <w:rPr>
          <w:i/>
          <w:iCs/>
          <w:lang w:val="en-US"/>
        </w:rPr>
        <w:t>__</w:t>
      </w:r>
      <w:proofErr w:type="spellStart"/>
      <w:r w:rsidRPr="007D5662">
        <w:rPr>
          <w:i/>
          <w:iCs/>
          <w:lang w:val="en-US"/>
        </w:rPr>
        <w:t>sass_thread_inst_executed_op_dfma_pred_on.sum</w:t>
      </w:r>
      <w:proofErr w:type="spellEnd"/>
      <w:r w:rsidRPr="007D5662">
        <w:rPr>
          <w:i/>
          <w:iCs/>
          <w:lang w:val="en-US"/>
        </w:rPr>
        <w:t xml:space="preserve"> * 2</w:t>
      </w:r>
    </w:p>
    <w:p w14:paraId="27A5DB55" w14:textId="77777777" w:rsidR="007D5662" w:rsidRDefault="007D5662" w:rsidP="007D5662">
      <w:pPr>
        <w:rPr>
          <w:lang w:val="en-US"/>
        </w:rPr>
      </w:pPr>
    </w:p>
    <w:p w14:paraId="0DDCF41C" w14:textId="77777777" w:rsidR="003C1D21" w:rsidRDefault="003C1D21">
      <w:pPr>
        <w:rPr>
          <w:lang w:val="en-US"/>
        </w:rPr>
        <w:sectPr w:rsidR="003C1D21" w:rsidSect="00380B31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149E6F6E" w14:textId="5224AC4B" w:rsidR="00D805FF" w:rsidRDefault="00D805FF" w:rsidP="00D805FF">
      <w:pPr>
        <w:pStyle w:val="berschrift2"/>
      </w:pPr>
      <w:r>
        <w:lastRenderedPageBreak/>
        <w:t>Aufgabe 3:</w:t>
      </w:r>
    </w:p>
    <w:p w14:paraId="7F28EB05" w14:textId="77777777" w:rsidR="003C1D21" w:rsidRDefault="003C1D21" w:rsidP="003C1D21"/>
    <w:p w14:paraId="591AEC5C" w14:textId="2E8D6FA8" w:rsidR="003C1D21" w:rsidRPr="003C1D21" w:rsidRDefault="003C1D21" w:rsidP="003C1D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C1D21">
        <w:rPr>
          <w:rFonts w:ascii="Courier New" w:hAnsi="Courier New" w:cs="Courier New"/>
          <w:color w:val="0000FF"/>
          <w:lang w:val="en-US"/>
        </w:rPr>
        <w:t>void</w:t>
      </w:r>
      <w:r w:rsidRPr="003C1D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C1D21">
        <w:rPr>
          <w:rFonts w:ascii="Courier New" w:hAnsi="Courier New" w:cs="Courier New"/>
          <w:color w:val="A31515"/>
          <w:lang w:val="en-US"/>
        </w:rPr>
        <w:t>openmp_matrix_mul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>(</w:t>
      </w:r>
      <w:r w:rsidRPr="003C1D21">
        <w:rPr>
          <w:rFonts w:ascii="Courier New" w:hAnsi="Courier New" w:cs="Courier New"/>
          <w:color w:val="0000FF"/>
          <w:lang w:val="en-US"/>
        </w:rPr>
        <w:t>const</w:t>
      </w:r>
      <w:r w:rsidRPr="003C1D21">
        <w:rPr>
          <w:rFonts w:ascii="Courier New" w:hAnsi="Courier New" w:cs="Courier New"/>
          <w:color w:val="000000"/>
          <w:lang w:val="en-US"/>
        </w:rPr>
        <w:t xml:space="preserve"> </w:t>
      </w:r>
      <w:r w:rsidRPr="003C1D21">
        <w:rPr>
          <w:rFonts w:ascii="Courier New" w:hAnsi="Courier New" w:cs="Courier New"/>
          <w:color w:val="0000FF"/>
          <w:lang w:val="en-US"/>
        </w:rPr>
        <w:t>float</w:t>
      </w:r>
      <w:r w:rsidRPr="003C1D21">
        <w:rPr>
          <w:rFonts w:ascii="Courier New" w:hAnsi="Courier New" w:cs="Courier New"/>
          <w:color w:val="000000"/>
          <w:lang w:val="en-US"/>
        </w:rPr>
        <w:t xml:space="preserve">* mat1, </w:t>
      </w:r>
      <w:r w:rsidRPr="003C1D21">
        <w:rPr>
          <w:rFonts w:ascii="Courier New" w:hAnsi="Courier New" w:cs="Courier New"/>
          <w:color w:val="0000FF"/>
          <w:lang w:val="en-US"/>
        </w:rPr>
        <w:t>const</w:t>
      </w:r>
      <w:r w:rsidRPr="003C1D21">
        <w:rPr>
          <w:rFonts w:ascii="Courier New" w:hAnsi="Courier New" w:cs="Courier New"/>
          <w:color w:val="000000"/>
          <w:lang w:val="en-US"/>
        </w:rPr>
        <w:t xml:space="preserve"> </w:t>
      </w:r>
      <w:r w:rsidRPr="003C1D21">
        <w:rPr>
          <w:rFonts w:ascii="Courier New" w:hAnsi="Courier New" w:cs="Courier New"/>
          <w:color w:val="0000FF"/>
          <w:lang w:val="en-US"/>
        </w:rPr>
        <w:t>float</w:t>
      </w:r>
      <w:r w:rsidRPr="003C1D21">
        <w:rPr>
          <w:rFonts w:ascii="Courier New" w:hAnsi="Courier New" w:cs="Courier New"/>
          <w:color w:val="000000"/>
          <w:lang w:val="en-US"/>
        </w:rPr>
        <w:t xml:space="preserve">* mat2, </w:t>
      </w:r>
      <w:r w:rsidRPr="003C1D21">
        <w:rPr>
          <w:rFonts w:ascii="Courier New" w:hAnsi="Courier New" w:cs="Courier New"/>
          <w:color w:val="0000FF"/>
          <w:lang w:val="en-US"/>
        </w:rPr>
        <w:t>float</w:t>
      </w:r>
      <w:r w:rsidRPr="003C1D21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mat_out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 xml:space="preserve">, </w:t>
      </w:r>
      <w:r w:rsidRPr="003C1D21">
        <w:rPr>
          <w:rFonts w:ascii="Courier New" w:hAnsi="Courier New" w:cs="Courier New"/>
          <w:color w:val="0000FF"/>
          <w:lang w:val="en-US"/>
        </w:rPr>
        <w:t>int</w:t>
      </w:r>
      <w:r w:rsidRPr="003C1D21">
        <w:rPr>
          <w:rFonts w:ascii="Courier New" w:hAnsi="Courier New" w:cs="Courier New"/>
          <w:color w:val="000000"/>
          <w:lang w:val="en-US"/>
        </w:rPr>
        <w:t xml:space="preserve"> n) {</w:t>
      </w:r>
      <w:r w:rsidRPr="003C1D21">
        <w:rPr>
          <w:rFonts w:ascii="Courier New" w:hAnsi="Courier New" w:cs="Courier New"/>
          <w:color w:val="000000"/>
          <w:lang w:val="en-US"/>
        </w:rPr>
        <w:br/>
      </w:r>
      <w:r w:rsidRPr="003C1D21">
        <w:rPr>
          <w:rFonts w:ascii="Courier New" w:hAnsi="Courier New" w:cs="Courier New"/>
          <w:color w:val="2B91AF"/>
          <w:lang w:val="en-US"/>
        </w:rPr>
        <w:t xml:space="preserve">#pragma </w:t>
      </w:r>
      <w:proofErr w:type="spellStart"/>
      <w:r w:rsidRPr="003C1D21">
        <w:rPr>
          <w:rFonts w:ascii="Courier New" w:hAnsi="Courier New" w:cs="Courier New"/>
          <w:color w:val="2B91AF"/>
          <w:lang w:val="en-US"/>
        </w:rPr>
        <w:t>omp</w:t>
      </w:r>
      <w:proofErr w:type="spellEnd"/>
      <w:r w:rsidRPr="003C1D21">
        <w:rPr>
          <w:rFonts w:ascii="Courier New" w:hAnsi="Courier New" w:cs="Courier New"/>
          <w:color w:val="2B91AF"/>
          <w:lang w:val="en-US"/>
        </w:rPr>
        <w:t xml:space="preserve"> target data map(to:n,mat1[0:n*n],mat2[0:n*n]) map(</w:t>
      </w:r>
      <w:proofErr w:type="spellStart"/>
      <w:r w:rsidRPr="003C1D21">
        <w:rPr>
          <w:rFonts w:ascii="Courier New" w:hAnsi="Courier New" w:cs="Courier New"/>
          <w:color w:val="2B91AF"/>
          <w:lang w:val="en-US"/>
        </w:rPr>
        <w:t>from:mat_out</w:t>
      </w:r>
      <w:proofErr w:type="spellEnd"/>
      <w:r w:rsidRPr="003C1D21">
        <w:rPr>
          <w:rFonts w:ascii="Courier New" w:hAnsi="Courier New" w:cs="Courier New"/>
          <w:color w:val="2B91AF"/>
          <w:lang w:val="en-US"/>
        </w:rPr>
        <w:t>[0:n*n])</w:t>
      </w:r>
      <w:r w:rsidRPr="003C1D21">
        <w:rPr>
          <w:rFonts w:ascii="Courier New" w:hAnsi="Courier New" w:cs="Courier New"/>
          <w:color w:val="000000"/>
          <w:lang w:val="en-US"/>
        </w:rPr>
        <w:br/>
        <w:t xml:space="preserve">    {</w:t>
      </w:r>
      <w:r w:rsidRPr="003C1D21">
        <w:rPr>
          <w:rFonts w:ascii="Courier New" w:hAnsi="Courier New" w:cs="Courier New"/>
          <w:color w:val="000000"/>
          <w:lang w:val="en-US"/>
        </w:rPr>
        <w:br/>
      </w:r>
      <w:r w:rsidRPr="003C1D21">
        <w:rPr>
          <w:rFonts w:ascii="Courier New" w:hAnsi="Courier New" w:cs="Courier New"/>
          <w:color w:val="2B91AF"/>
          <w:lang w:val="en-US"/>
        </w:rPr>
        <w:t xml:space="preserve">#pragma </w:t>
      </w:r>
      <w:proofErr w:type="spellStart"/>
      <w:r w:rsidRPr="003C1D21">
        <w:rPr>
          <w:rFonts w:ascii="Courier New" w:hAnsi="Courier New" w:cs="Courier New"/>
          <w:color w:val="2B91AF"/>
          <w:lang w:val="en-US"/>
        </w:rPr>
        <w:t>omp</w:t>
      </w:r>
      <w:proofErr w:type="spellEnd"/>
      <w:r w:rsidRPr="003C1D21">
        <w:rPr>
          <w:rFonts w:ascii="Courier New" w:hAnsi="Courier New" w:cs="Courier New"/>
          <w:color w:val="2B91AF"/>
          <w:lang w:val="en-US"/>
        </w:rPr>
        <w:t xml:space="preserve"> target teams distribute parallel for collapse(2)</w:t>
      </w:r>
      <w:r w:rsidRPr="003C1D21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3C1D21">
        <w:rPr>
          <w:rFonts w:ascii="Courier New" w:hAnsi="Courier New" w:cs="Courier New"/>
          <w:color w:val="0000FF"/>
          <w:lang w:val="en-US"/>
        </w:rPr>
        <w:t>for</w:t>
      </w:r>
      <w:r w:rsidRPr="003C1D21">
        <w:rPr>
          <w:rFonts w:ascii="Courier New" w:hAnsi="Courier New" w:cs="Courier New"/>
          <w:color w:val="000000"/>
          <w:lang w:val="en-US"/>
        </w:rPr>
        <w:t xml:space="preserve"> (</w:t>
      </w:r>
      <w:r w:rsidRPr="003C1D21">
        <w:rPr>
          <w:rFonts w:ascii="Courier New" w:hAnsi="Courier New" w:cs="Courier New"/>
          <w:color w:val="0000FF"/>
          <w:lang w:val="en-US"/>
        </w:rPr>
        <w:t>int</w:t>
      </w:r>
      <w:r w:rsidRPr="003C1D21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>++) {</w:t>
      </w:r>
      <w:r w:rsidRPr="003C1D21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3C1D21">
        <w:rPr>
          <w:rFonts w:ascii="Courier New" w:hAnsi="Courier New" w:cs="Courier New"/>
          <w:color w:val="0000FF"/>
          <w:lang w:val="en-US"/>
        </w:rPr>
        <w:t>for</w:t>
      </w:r>
      <w:r w:rsidRPr="003C1D21">
        <w:rPr>
          <w:rFonts w:ascii="Courier New" w:hAnsi="Courier New" w:cs="Courier New"/>
          <w:color w:val="000000"/>
          <w:lang w:val="en-US"/>
        </w:rPr>
        <w:t>(</w:t>
      </w:r>
      <w:r w:rsidRPr="003C1D21">
        <w:rPr>
          <w:rFonts w:ascii="Courier New" w:hAnsi="Courier New" w:cs="Courier New"/>
          <w:color w:val="0000FF"/>
          <w:lang w:val="en-US"/>
        </w:rPr>
        <w:t>int</w:t>
      </w:r>
      <w:r w:rsidRPr="003C1D21">
        <w:rPr>
          <w:rFonts w:ascii="Courier New" w:hAnsi="Courier New" w:cs="Courier New"/>
          <w:color w:val="000000"/>
          <w:lang w:val="en-US"/>
        </w:rPr>
        <w:t xml:space="preserve"> j = 0; j &lt; n; 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>) {</w:t>
      </w:r>
      <w:r w:rsidRPr="003C1D21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mat_out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>*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n+j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>] = mat1[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>*n] * mat2[j];</w:t>
      </w:r>
      <w:r w:rsidRPr="003C1D21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3C1D21">
        <w:rPr>
          <w:rFonts w:ascii="Courier New" w:hAnsi="Courier New" w:cs="Courier New"/>
          <w:color w:val="0000FF"/>
          <w:lang w:val="en-US"/>
        </w:rPr>
        <w:t>for</w:t>
      </w:r>
      <w:r w:rsidRPr="003C1D21">
        <w:rPr>
          <w:rFonts w:ascii="Courier New" w:hAnsi="Courier New" w:cs="Courier New"/>
          <w:color w:val="000000"/>
          <w:lang w:val="en-US"/>
        </w:rPr>
        <w:t xml:space="preserve"> (</w:t>
      </w:r>
      <w:r w:rsidRPr="003C1D21">
        <w:rPr>
          <w:rFonts w:ascii="Courier New" w:hAnsi="Courier New" w:cs="Courier New"/>
          <w:color w:val="0000FF"/>
          <w:lang w:val="en-US"/>
        </w:rPr>
        <w:t>int</w:t>
      </w:r>
      <w:r w:rsidRPr="003C1D21">
        <w:rPr>
          <w:rFonts w:ascii="Courier New" w:hAnsi="Courier New" w:cs="Courier New"/>
          <w:color w:val="000000"/>
          <w:lang w:val="en-US"/>
        </w:rPr>
        <w:t xml:space="preserve"> k = 1; k &lt; n; k++) {</w:t>
      </w:r>
      <w:r w:rsidRPr="003C1D21">
        <w:rPr>
          <w:rFonts w:ascii="Courier New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mat_out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>*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n+j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>] += mat1[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>*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n+k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>] * mat2[k*</w:t>
      </w:r>
      <w:proofErr w:type="spellStart"/>
      <w:r w:rsidRPr="003C1D21">
        <w:rPr>
          <w:rFonts w:ascii="Courier New" w:hAnsi="Courier New" w:cs="Courier New"/>
          <w:color w:val="000000"/>
          <w:lang w:val="en-US"/>
        </w:rPr>
        <w:t>n+j</w:t>
      </w:r>
      <w:proofErr w:type="spellEnd"/>
      <w:r w:rsidRPr="003C1D21">
        <w:rPr>
          <w:rFonts w:ascii="Courier New" w:hAnsi="Courier New" w:cs="Courier New"/>
          <w:color w:val="000000"/>
          <w:lang w:val="en-US"/>
        </w:rPr>
        <w:t>];</w:t>
      </w:r>
      <w:r w:rsidRPr="003C1D21">
        <w:rPr>
          <w:rFonts w:ascii="Courier New" w:hAnsi="Courier New" w:cs="Courier New"/>
          <w:color w:val="000000"/>
          <w:lang w:val="en-US"/>
        </w:rPr>
        <w:br/>
        <w:t xml:space="preserve">                }</w:t>
      </w:r>
      <w:r w:rsidRPr="003C1D21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3C1D21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3C1D21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3C1D21">
        <w:rPr>
          <w:rFonts w:ascii="Courier New" w:hAnsi="Courier New" w:cs="Courier New"/>
          <w:color w:val="000000"/>
          <w:lang w:val="en-US"/>
        </w:rPr>
        <w:br/>
        <w:t>}</w:t>
      </w:r>
    </w:p>
    <w:p w14:paraId="51F68347" w14:textId="77777777" w:rsidR="003C1D21" w:rsidRPr="003C1D21" w:rsidRDefault="003C1D21" w:rsidP="003C1D21">
      <w:pPr>
        <w:rPr>
          <w:lang w:val="en-US"/>
        </w:rPr>
      </w:pPr>
    </w:p>
    <w:p w14:paraId="31A87B5D" w14:textId="3208E75F" w:rsidR="0058447A" w:rsidRDefault="003C1D21" w:rsidP="0058447A">
      <w:r w:rsidRPr="003C1D21">
        <w:rPr>
          <w:u w:val="single"/>
        </w:rPr>
        <w:t xml:space="preserve">zu </w:t>
      </w:r>
      <w:r w:rsidR="00C450B5" w:rsidRPr="003C1D21">
        <w:rPr>
          <w:u w:val="single"/>
        </w:rPr>
        <w:t>Aufgabe c</w:t>
      </w:r>
      <w:r w:rsidR="0058447A" w:rsidRPr="003C1D21">
        <w:rPr>
          <w:u w:val="single"/>
        </w:rPr>
        <w:t>:</w:t>
      </w:r>
      <w:r w:rsidR="0058447A">
        <w:t xml:space="preserve"> </w:t>
      </w:r>
      <w:r>
        <w:t xml:space="preserve">Die GFLOPs Rate für die größte Matrixgröße (n = 10000) beträgt </w:t>
      </w:r>
      <w:r w:rsidR="0058447A" w:rsidRPr="0058447A">
        <w:t>292.621</w:t>
      </w:r>
      <w:r w:rsidR="0058447A">
        <w:t xml:space="preserve"> GFLOPs</w:t>
      </w:r>
      <w:r>
        <w:t>.</w:t>
      </w:r>
    </w:p>
    <w:p w14:paraId="5EEBEBD6" w14:textId="77777777" w:rsidR="0058447A" w:rsidRDefault="0058447A" w:rsidP="0058447A"/>
    <w:p w14:paraId="74B7FCE3" w14:textId="1AA0FD4F" w:rsidR="003C1D21" w:rsidRDefault="003C1D21">
      <w:r>
        <w:br w:type="page"/>
      </w:r>
    </w:p>
    <w:p w14:paraId="21BD084F" w14:textId="686830E6" w:rsidR="00D805FF" w:rsidRDefault="00D805FF" w:rsidP="00D805FF">
      <w:pPr>
        <w:pStyle w:val="berschrift2"/>
      </w:pPr>
      <w:r>
        <w:lastRenderedPageBreak/>
        <w:t>Aufgabe 4:</w:t>
      </w:r>
    </w:p>
    <w:p w14:paraId="3DC9E06C" w14:textId="5BBD22CE" w:rsidR="006D3A11" w:rsidRDefault="0058447A" w:rsidP="006D3A11">
      <w:r>
        <w:t xml:space="preserve">Aufgabe </w:t>
      </w:r>
      <w:proofErr w:type="gramStart"/>
      <w:r>
        <w:t>c :</w:t>
      </w:r>
      <w:proofErr w:type="gramEnd"/>
      <w:r>
        <w:t xml:space="preserve"> 142.200 GFLOPs bei n = 10000</w:t>
      </w:r>
    </w:p>
    <w:p w14:paraId="3916A6B8" w14:textId="77777777" w:rsidR="0058447A" w:rsidRDefault="0058447A" w:rsidP="006D3A11"/>
    <w:p w14:paraId="691DECF2" w14:textId="77777777" w:rsidR="008013FC" w:rsidRDefault="008013FC">
      <w:pPr>
        <w:sectPr w:rsidR="008013FC" w:rsidSect="00380B31">
          <w:pgSz w:w="16838" w:h="11906" w:orient="landscape"/>
          <w:pgMar w:top="1080" w:right="1440" w:bottom="1080" w:left="1440" w:header="708" w:footer="708" w:gutter="0"/>
          <w:cols w:space="708"/>
          <w:docGrid w:linePitch="360"/>
        </w:sectPr>
      </w:pPr>
      <w:r>
        <w:br w:type="page"/>
      </w:r>
    </w:p>
    <w:p w14:paraId="6CB2B71A" w14:textId="59709531" w:rsidR="008013FC" w:rsidRDefault="008013FC" w:rsidP="008013FC">
      <w:pPr>
        <w:pStyle w:val="berschrift2"/>
      </w:pPr>
      <w:r>
        <w:lastRenderedPageBreak/>
        <w:t>zu Aufgabe 3b und Aufgabe 4b:</w:t>
      </w:r>
    </w:p>
    <w:p w14:paraId="6AEFAE8C" w14:textId="3E894383" w:rsidR="008013FC" w:rsidRDefault="008013FC">
      <w:r>
        <w:t xml:space="preserve">Die Laufzeiten wurden gemessen und in folgendem </w:t>
      </w:r>
      <w:proofErr w:type="spellStart"/>
      <w:r>
        <w:t>Barplot</w:t>
      </w:r>
      <w:proofErr w:type="spellEnd"/>
      <w:r>
        <w:t xml:space="preserve"> gegenübergestellt:</w:t>
      </w:r>
    </w:p>
    <w:p w14:paraId="673643FE" w14:textId="229CD8DB" w:rsidR="008013FC" w:rsidRDefault="008013FC" w:rsidP="008013FC">
      <w:pPr>
        <w:jc w:val="center"/>
      </w:pPr>
      <w:r>
        <w:rPr>
          <w:noProof/>
        </w:rPr>
        <w:drawing>
          <wp:inline distT="0" distB="0" distL="0" distR="0" wp14:anchorId="7637FF81" wp14:editId="617FD4E9">
            <wp:extent cx="5181001" cy="4182474"/>
            <wp:effectExtent l="0" t="0" r="635" b="8890"/>
            <wp:docPr id="5798397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39736" name="Grafik 5798397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001" cy="418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DB10" w14:textId="32EFDE92" w:rsidR="008013FC" w:rsidRDefault="008013FC">
      <w:r>
        <w:br w:type="page"/>
      </w:r>
    </w:p>
    <w:p w14:paraId="4A514B7A" w14:textId="66E8FC2E" w:rsidR="006D3A11" w:rsidRDefault="006D3A11" w:rsidP="006D3A11">
      <w:pPr>
        <w:pStyle w:val="berschrift2"/>
      </w:pPr>
      <w:r>
        <w:lastRenderedPageBreak/>
        <w:t>Aufgabe 5:</w:t>
      </w:r>
    </w:p>
    <w:p w14:paraId="38B2C29F" w14:textId="2E038862" w:rsidR="008434B9" w:rsidRPr="008434B9" w:rsidRDefault="008434B9" w:rsidP="008434B9">
      <w:pPr>
        <w:rPr>
          <w:u w:val="single"/>
        </w:rPr>
      </w:pPr>
      <w:r w:rsidRPr="008434B9">
        <w:rPr>
          <w:u w:val="single"/>
        </w:rPr>
        <w:t>Vergleich der Speichertransfers:</w:t>
      </w:r>
    </w:p>
    <w:p w14:paraId="3CE11FCF" w14:textId="77777777" w:rsidR="008434B9" w:rsidRDefault="008434B9" w:rsidP="008434B9">
      <w:r>
        <w:t xml:space="preserve">Ohne </w:t>
      </w:r>
      <w:proofErr w:type="spellStart"/>
      <w:r>
        <w:t>Prefetching</w:t>
      </w:r>
      <w:proofErr w:type="spellEnd"/>
      <w:r>
        <w:t xml:space="preserve"> benötigen wir 42,1 Sekunden für Speichertransfers. Mit </w:t>
      </w:r>
      <w:proofErr w:type="spellStart"/>
      <w:r>
        <w:t>Prefetching</w:t>
      </w:r>
      <w:proofErr w:type="spellEnd"/>
      <w:r>
        <w:t xml:space="preserve"> sind es nur 18,6 Sekunden.</w:t>
      </w:r>
    </w:p>
    <w:p w14:paraId="238E1E12" w14:textId="77777777" w:rsidR="008434B9" w:rsidRDefault="008434B9" w:rsidP="008434B9"/>
    <w:p w14:paraId="7270BC84" w14:textId="3A891CED" w:rsidR="008434B9" w:rsidRPr="008434B9" w:rsidRDefault="008434B9" w:rsidP="008434B9">
      <w:pPr>
        <w:rPr>
          <w:u w:val="single"/>
        </w:rPr>
      </w:pPr>
      <w:r w:rsidRPr="008434B9">
        <w:rPr>
          <w:u w:val="single"/>
        </w:rPr>
        <w:t>Vergleich der Kernellaufzeit:</w:t>
      </w:r>
    </w:p>
    <w:p w14:paraId="111AC056" w14:textId="69FD1B0C" w:rsidR="006D3A11" w:rsidRDefault="008434B9" w:rsidP="008434B9">
      <w:r>
        <w:t xml:space="preserve">Die Kernellaufzeit dauert bei beiden Methoden etwa gleich lang. Was auch Sinn macht, da die Rechenzeit des Kernels nicht von den Speichertransfers beeinflusst wird, solange die Daten auf denen gerechnet </w:t>
      </w:r>
      <w:proofErr w:type="gramStart"/>
      <w:r>
        <w:t>wird</w:t>
      </w:r>
      <w:proofErr w:type="gramEnd"/>
      <w:r>
        <w:t>, vor der Berechnung auf der GPU vorliegen.</w:t>
      </w:r>
    </w:p>
    <w:p w14:paraId="6ABD6FBE" w14:textId="77777777" w:rsidR="006D3A11" w:rsidRDefault="006D3A11" w:rsidP="006D3A11"/>
    <w:p w14:paraId="530A85EB" w14:textId="7111ED54" w:rsidR="008013FC" w:rsidRDefault="008013FC" w:rsidP="006D3A11">
      <w:r>
        <w:t xml:space="preserve">Die </w:t>
      </w:r>
      <w:r w:rsidR="00430C16">
        <w:t xml:space="preserve">Daten für die Vergleiche haben wir </w:t>
      </w:r>
      <w:proofErr w:type="gramStart"/>
      <w:r w:rsidR="00430C16">
        <w:t>aus folgenden</w:t>
      </w:r>
      <w:proofErr w:type="gramEnd"/>
      <w:r w:rsidR="00430C16">
        <w:t xml:space="preserve"> </w:t>
      </w:r>
      <w:r w:rsidR="00430C16">
        <w:t xml:space="preserve">Nvidia </w:t>
      </w:r>
      <w:proofErr w:type="spellStart"/>
      <w:r w:rsidR="00430C16">
        <w:t>Nsight</w:t>
      </w:r>
      <w:proofErr w:type="spellEnd"/>
      <w:r w:rsidR="00430C16">
        <w:t xml:space="preserve"> Systems</w:t>
      </w:r>
      <w:r w:rsidR="00430C16">
        <w:t xml:space="preserve"> Daten entnommen:</w:t>
      </w:r>
    </w:p>
    <w:p w14:paraId="60370898" w14:textId="753392A9" w:rsidR="008013FC" w:rsidRDefault="008013FC" w:rsidP="006D3A11">
      <w:r>
        <w:object w:dxaOrig="2700" w:dyaOrig="810" w14:anchorId="74D85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4.85pt;height:40.35pt" o:ole="">
            <v:imagedata r:id="rId7" o:title=""/>
          </v:shape>
          <o:OLEObject Type="Embed" ProgID="Package" ShapeID="_x0000_i1027" DrawAspect="Content" ObjectID="_1766400022" r:id="rId8"/>
        </w:object>
      </w:r>
      <w:r w:rsidR="00430C16">
        <w:object w:dxaOrig="3630" w:dyaOrig="810" w14:anchorId="50C17007">
          <v:shape id="_x0000_i1034" type="#_x0000_t75" style="width:181.45pt;height:40.35pt" o:ole="">
            <v:imagedata r:id="rId9" o:title=""/>
          </v:shape>
          <o:OLEObject Type="Embed" ProgID="Package" ShapeID="_x0000_i1034" DrawAspect="Content" ObjectID="_1766400023" r:id="rId10"/>
        </w:object>
      </w:r>
    </w:p>
    <w:p w14:paraId="6964E3AF" w14:textId="77777777" w:rsidR="008013FC" w:rsidRDefault="008013FC" w:rsidP="006D3A11"/>
    <w:p w14:paraId="237D2963" w14:textId="36B3345F" w:rsidR="006D3A11" w:rsidRDefault="006D3A11" w:rsidP="006D3A11">
      <w:pPr>
        <w:pStyle w:val="berschrift2"/>
      </w:pPr>
      <w:r>
        <w:t>Aufgabe 6:</w:t>
      </w:r>
    </w:p>
    <w:p w14:paraId="6701AC8C" w14:textId="77777777" w:rsidR="00046722" w:rsidRDefault="00046722" w:rsidP="00046722">
      <w:r>
        <w:t xml:space="preserve">Bei der Performance-Analyse mit </w:t>
      </w:r>
      <w:proofErr w:type="spellStart"/>
      <w:r>
        <w:t>Nsight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wird deutlich, dass die theoretisch mögliche Auslastung der Streaming Multiprozessoren sowohl mit </w:t>
      </w:r>
      <w:proofErr w:type="spellStart"/>
      <w:r>
        <w:t>OpenMP</w:t>
      </w:r>
      <w:proofErr w:type="spellEnd"/>
      <w:r>
        <w:t xml:space="preserve"> als auch mit CUDA bei weitem nicht erreicht wird. Man sieht z. B. auch, dass von theoretisch 64 Warps pro SM bei CUDA nur ca. 30 und beim </w:t>
      </w:r>
      <w:proofErr w:type="spellStart"/>
      <w:r>
        <w:t>OpenMP</w:t>
      </w:r>
      <w:proofErr w:type="spellEnd"/>
      <w:r>
        <w:t xml:space="preserve"> nur ca. 48 genutzt werden.</w:t>
      </w:r>
    </w:p>
    <w:p w14:paraId="464559D7" w14:textId="77777777" w:rsidR="00046722" w:rsidRDefault="00046722" w:rsidP="00046722">
      <w:r>
        <w:t xml:space="preserve">Hinzu kommt bei CUDA, dass auch die Speicherbandbreite nur zu ca. 30% ausgenutzt wird. Das lässt darauf schließen, dass die CUDA-Implementierung wahrscheinlich </w:t>
      </w:r>
      <w:proofErr w:type="spellStart"/>
      <w:r>
        <w:t>latency-bound</w:t>
      </w:r>
      <w:proofErr w:type="spellEnd"/>
      <w:r>
        <w:t xml:space="preserve"> ist. Die </w:t>
      </w:r>
      <w:proofErr w:type="spellStart"/>
      <w:r>
        <w:t>OpenMP</w:t>
      </w:r>
      <w:proofErr w:type="spellEnd"/>
      <w:r>
        <w:t xml:space="preserve">-Implementierung nutzt hingegen 65% der Speicherbandbreite aus, wodurch diese Implementierung eher </w:t>
      </w:r>
      <w:proofErr w:type="spellStart"/>
      <w:r>
        <w:t>memory-bound</w:t>
      </w:r>
      <w:proofErr w:type="spellEnd"/>
      <w:r>
        <w:t xml:space="preserve"> ist. </w:t>
      </w:r>
    </w:p>
    <w:p w14:paraId="26445866" w14:textId="6D9464EB" w:rsidR="00046722" w:rsidRDefault="00046722" w:rsidP="00046722">
      <w:r>
        <w:t>Zusammen führt das dazu, dass nur ein Bruchteil der theoretische Peak Performance erreicht wird.</w:t>
      </w:r>
    </w:p>
    <w:p w14:paraId="714BB5A6" w14:textId="77777777" w:rsidR="006D3A11" w:rsidRDefault="006D3A11" w:rsidP="006D3A11"/>
    <w:p w14:paraId="2B902C06" w14:textId="63C7A153" w:rsidR="00430C16" w:rsidRDefault="00430C16" w:rsidP="00430C16">
      <w:r>
        <w:t xml:space="preserve">Folgende Daten aus </w:t>
      </w:r>
      <w:proofErr w:type="spellStart"/>
      <w:r>
        <w:t>Nsight</w:t>
      </w:r>
      <w:proofErr w:type="spellEnd"/>
      <w:r>
        <w:t xml:space="preserve"> </w:t>
      </w:r>
      <w:r>
        <w:t>Systems/</w:t>
      </w:r>
      <w:proofErr w:type="spellStart"/>
      <w:r>
        <w:t>Compute</w:t>
      </w:r>
      <w:proofErr w:type="spellEnd"/>
      <w:r>
        <w:t xml:space="preserve"> dienen uns als Referenz für unsere Analyse:</w:t>
      </w:r>
    </w:p>
    <w:p w14:paraId="0E1A9835" w14:textId="7AC93844" w:rsidR="00430C16" w:rsidRPr="006D3A11" w:rsidRDefault="00430C16" w:rsidP="00430C16">
      <w:r>
        <w:object w:dxaOrig="2655" w:dyaOrig="811" w14:anchorId="3E9CC177">
          <v:shape id="_x0000_i1035" type="#_x0000_t75" style="width:132.75pt;height:40.35pt" o:ole="">
            <v:imagedata r:id="rId11" o:title=""/>
          </v:shape>
          <o:OLEObject Type="Embed" ProgID="Package" ShapeID="_x0000_i1035" DrawAspect="Content" ObjectID="_1766400024" r:id="rId12"/>
        </w:object>
      </w:r>
      <w:r>
        <w:object w:dxaOrig="3226" w:dyaOrig="811" w14:anchorId="14807C3F">
          <v:shape id="_x0000_i1036" type="#_x0000_t75" style="width:161.5pt;height:40.35pt" o:ole="">
            <v:imagedata r:id="rId13" o:title=""/>
          </v:shape>
          <o:OLEObject Type="Embed" ProgID="Package" ShapeID="_x0000_i1036" DrawAspect="Content" ObjectID="_1766400025" r:id="rId14"/>
        </w:object>
      </w:r>
    </w:p>
    <w:sectPr w:rsidR="00430C16" w:rsidRPr="006D3A11" w:rsidSect="00380B3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58DB"/>
    <w:multiLevelType w:val="hybridMultilevel"/>
    <w:tmpl w:val="0636A90E"/>
    <w:lvl w:ilvl="0" w:tplc="55C862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B507F"/>
    <w:multiLevelType w:val="hybridMultilevel"/>
    <w:tmpl w:val="6E5883B4"/>
    <w:lvl w:ilvl="0" w:tplc="ECAE7456">
      <w:start w:val="1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6295E"/>
    <w:multiLevelType w:val="hybridMultilevel"/>
    <w:tmpl w:val="8B722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F290B"/>
    <w:multiLevelType w:val="hybridMultilevel"/>
    <w:tmpl w:val="7174D988"/>
    <w:lvl w:ilvl="0" w:tplc="55C862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01D6B"/>
    <w:multiLevelType w:val="hybridMultilevel"/>
    <w:tmpl w:val="A6B88B42"/>
    <w:lvl w:ilvl="0" w:tplc="F71E04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20F91"/>
    <w:multiLevelType w:val="hybridMultilevel"/>
    <w:tmpl w:val="D04A5A6C"/>
    <w:lvl w:ilvl="0" w:tplc="55C862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B6D88"/>
    <w:multiLevelType w:val="hybridMultilevel"/>
    <w:tmpl w:val="E0442F0E"/>
    <w:lvl w:ilvl="0" w:tplc="55C862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136BB"/>
    <w:multiLevelType w:val="hybridMultilevel"/>
    <w:tmpl w:val="16E4AF52"/>
    <w:lvl w:ilvl="0" w:tplc="83F27384">
      <w:start w:val="1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06828">
    <w:abstractNumId w:val="4"/>
  </w:num>
  <w:num w:numId="2" w16cid:durableId="1401752334">
    <w:abstractNumId w:val="7"/>
  </w:num>
  <w:num w:numId="3" w16cid:durableId="1989819357">
    <w:abstractNumId w:val="2"/>
  </w:num>
  <w:num w:numId="4" w16cid:durableId="1920211848">
    <w:abstractNumId w:val="1"/>
  </w:num>
  <w:num w:numId="5" w16cid:durableId="2125299127">
    <w:abstractNumId w:val="6"/>
  </w:num>
  <w:num w:numId="6" w16cid:durableId="735978227">
    <w:abstractNumId w:val="0"/>
  </w:num>
  <w:num w:numId="7" w16cid:durableId="2020350392">
    <w:abstractNumId w:val="5"/>
  </w:num>
  <w:num w:numId="8" w16cid:durableId="765076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FF"/>
    <w:rsid w:val="00005FF2"/>
    <w:rsid w:val="00044539"/>
    <w:rsid w:val="00046722"/>
    <w:rsid w:val="000D1AE1"/>
    <w:rsid w:val="001B1258"/>
    <w:rsid w:val="001C38AD"/>
    <w:rsid w:val="002031F2"/>
    <w:rsid w:val="002534CA"/>
    <w:rsid w:val="002B4DB7"/>
    <w:rsid w:val="002B4EB4"/>
    <w:rsid w:val="00380B31"/>
    <w:rsid w:val="003853D2"/>
    <w:rsid w:val="003C1D21"/>
    <w:rsid w:val="003F6638"/>
    <w:rsid w:val="00406B59"/>
    <w:rsid w:val="00430C16"/>
    <w:rsid w:val="004B1E33"/>
    <w:rsid w:val="005100D1"/>
    <w:rsid w:val="00576904"/>
    <w:rsid w:val="005773E2"/>
    <w:rsid w:val="0058447A"/>
    <w:rsid w:val="005C55C4"/>
    <w:rsid w:val="006D3A11"/>
    <w:rsid w:val="00703A91"/>
    <w:rsid w:val="007403E0"/>
    <w:rsid w:val="0077425B"/>
    <w:rsid w:val="007D5662"/>
    <w:rsid w:val="007F18DE"/>
    <w:rsid w:val="008013FC"/>
    <w:rsid w:val="0081769D"/>
    <w:rsid w:val="008434B9"/>
    <w:rsid w:val="0087091F"/>
    <w:rsid w:val="008D4554"/>
    <w:rsid w:val="008F2DB2"/>
    <w:rsid w:val="00951EE6"/>
    <w:rsid w:val="009A2AE1"/>
    <w:rsid w:val="009B1B84"/>
    <w:rsid w:val="009C0429"/>
    <w:rsid w:val="009C783E"/>
    <w:rsid w:val="009D3983"/>
    <w:rsid w:val="00A32C90"/>
    <w:rsid w:val="00AC40B1"/>
    <w:rsid w:val="00B82E7B"/>
    <w:rsid w:val="00C11EF9"/>
    <w:rsid w:val="00C43FC6"/>
    <w:rsid w:val="00C450B5"/>
    <w:rsid w:val="00C708B1"/>
    <w:rsid w:val="00C74585"/>
    <w:rsid w:val="00CA4F0F"/>
    <w:rsid w:val="00D53B3B"/>
    <w:rsid w:val="00D60886"/>
    <w:rsid w:val="00D805FF"/>
    <w:rsid w:val="00DB1BC3"/>
    <w:rsid w:val="00DF1FBD"/>
    <w:rsid w:val="00E455EE"/>
    <w:rsid w:val="00EB33F7"/>
    <w:rsid w:val="00ED0543"/>
    <w:rsid w:val="00F10432"/>
    <w:rsid w:val="00F70968"/>
    <w:rsid w:val="00FA05C8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62C7"/>
  <w15:chartTrackingRefBased/>
  <w15:docId w15:val="{4E5248EA-B2A7-9C48-9460-DDA09CC1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4DB7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05F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4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  <w:u w:val="singl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05FF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StandardWeb">
    <w:name w:val="Normal (Web)"/>
    <w:basedOn w:val="Standard"/>
    <w:uiPriority w:val="99"/>
    <w:unhideWhenUsed/>
    <w:rsid w:val="00D805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4DB7"/>
    <w:rPr>
      <w:rFonts w:asciiTheme="majorHAnsi" w:eastAsiaTheme="majorEastAsia" w:hAnsiTheme="majorHAnsi" w:cstheme="majorBidi"/>
      <w:color w:val="2F5496" w:themeColor="accent1" w:themeShade="BF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2B4DB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C55C4"/>
    <w:rPr>
      <w:color w:val="666666"/>
    </w:rPr>
  </w:style>
  <w:style w:type="table" w:styleId="Tabellenraster">
    <w:name w:val="Table Grid"/>
    <w:basedOn w:val="NormaleTabelle"/>
    <w:uiPriority w:val="39"/>
    <w:rsid w:val="00817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8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853D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paragraph" w:styleId="NurText">
    <w:name w:val="Plain Text"/>
    <w:basedOn w:val="Standard"/>
    <w:link w:val="NurTextZchn"/>
    <w:uiPriority w:val="99"/>
    <w:unhideWhenUsed/>
    <w:rsid w:val="008013FC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013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CF2E4-85BF-43AB-A471-D668735A70D1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Cpp&quot;"/>
    <we:property name="theme" value="&quot;V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9728B-25FE-42FC-82F8-93D0F89C8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3d86ee69, 97d73cec</dc:creator>
  <cp:keywords/>
  <dc:description/>
  <cp:lastModifiedBy>Franz Lehmann</cp:lastModifiedBy>
  <cp:revision>17</cp:revision>
  <cp:lastPrinted>2024-01-03T12:05:00Z</cp:lastPrinted>
  <dcterms:created xsi:type="dcterms:W3CDTF">2023-12-06T14:41:00Z</dcterms:created>
  <dcterms:modified xsi:type="dcterms:W3CDTF">2024-01-10T12:54:00Z</dcterms:modified>
</cp:coreProperties>
</file>