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left="720" w:firstLine="720"/>
        <w:jc w:val="center"/>
        <w:rPr/>
      </w:pPr>
      <w:bookmarkStart w:colFirst="0" w:colLast="0" w:name="_n7v4t96xskjw" w:id="0"/>
      <w:bookmarkEnd w:id="0"/>
      <w:r w:rsidDel="00000000" w:rsidR="00000000" w:rsidRPr="00000000">
        <w:rPr>
          <w:rtl w:val="0"/>
        </w:rPr>
        <w:t xml:space="preserve">Foglio che puoi tenere durante le verifiche di Python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ind w:left="-141.73228346456688" w:firstLine="0"/>
        <w:rPr/>
      </w:pPr>
      <w:bookmarkStart w:colFirst="0" w:colLast="0" w:name="_d9qhh1ge1de8" w:id="1"/>
      <w:bookmarkEnd w:id="1"/>
      <w:r w:rsidDel="00000000" w:rsidR="00000000" w:rsidRPr="00000000">
        <w:rPr>
          <w:rtl w:val="0"/>
        </w:rPr>
        <w:t xml:space="preserve">Appunti sul Python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s9mvdz6mfabt" w:id="2"/>
      <w:bookmarkEnd w:id="2"/>
      <w:r w:rsidDel="00000000" w:rsidR="00000000" w:rsidRPr="00000000">
        <w:rPr>
          <w:rtl w:val="0"/>
        </w:rPr>
        <w:t xml:space="preserve">Varie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tipi: int, float, str, list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type(cosa)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randint(inizio incluso, fine incluso)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from libreria import cosa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k7zzdhrai9ql" w:id="3"/>
      <w:bookmarkEnd w:id="3"/>
      <w:r w:rsidDel="00000000" w:rsidR="00000000" w:rsidRPr="00000000">
        <w:rPr>
          <w:rtl w:val="0"/>
        </w:rPr>
        <w:t xml:space="preserve">Cicli, liste e dizionari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qualcosa in range(min, max escluso, passo)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indice, cosa in enumerate(lista)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len(lista)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lista.append(qualcosa)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min(lista)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max(lista)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sum(lista)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lista[inizio: fine escluso: passo]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dizionario.items()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list()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dict()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lista.sort(key = lambda x: in_che_cosa_trasformare_x)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o6mlikf0g8pb" w:id="4"/>
      <w:bookmarkEnd w:id="4"/>
      <w:r w:rsidDel="00000000" w:rsidR="00000000" w:rsidRPr="00000000">
        <w:rPr>
          <w:rtl w:val="0"/>
        </w:rPr>
        <w:t xml:space="preserve">Stringhe e Files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stringa.strip()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stringa.split(“separatore”)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“separatore”.join(lista_da_unire)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f.read()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f.readline()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f.readlines()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40" w:before="240" w:lineRule="auto"/>
        <w:rPr/>
      </w:pPr>
      <w:bookmarkStart w:colFirst="0" w:colLast="0" w:name="_fp10hbupfydc" w:id="5"/>
      <w:bookmarkEnd w:id="5"/>
      <w:r w:rsidDel="00000000" w:rsidR="00000000" w:rsidRPr="00000000">
        <w:rPr>
          <w:rtl w:val="0"/>
        </w:rPr>
        <w:t xml:space="preserve">Dunder Methods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 seguito l’elenco dei dunder methods:</w:t>
        <w:tab/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ab/>
        <w:t xml:space="preserve">1. Costruttori e Distruttori</w:t>
        <w:tab/>
      </w:r>
    </w:p>
    <w:p w:rsidR="00000000" w:rsidDel="00000000" w:rsidP="00000000" w:rsidRDefault="00000000" w:rsidRPr="00000000" w14:paraId="00000027">
      <w:pPr>
        <w:ind w:left="1440" w:firstLine="0"/>
        <w:rPr/>
      </w:pPr>
      <w:r w:rsidDel="00000000" w:rsidR="00000000" w:rsidRPr="00000000">
        <w:rPr>
          <w:rtl w:val="0"/>
        </w:rPr>
        <w:t xml:space="preserve">__init__(self, ...) - Inizializza l'oggetto. Chiamato subito dopo la creazione di un'istanza.</w:t>
      </w:r>
    </w:p>
    <w:p w:rsidR="00000000" w:rsidDel="00000000" w:rsidP="00000000" w:rsidRDefault="00000000" w:rsidRPr="00000000" w14:paraId="00000028">
      <w:pPr>
        <w:ind w:left="1440" w:firstLine="0"/>
        <w:rPr/>
      </w:pPr>
      <w:r w:rsidDel="00000000" w:rsidR="00000000" w:rsidRPr="00000000">
        <w:rPr>
          <w:rtl w:val="0"/>
        </w:rPr>
        <w:t xml:space="preserve">__del__(self) - Distruttore, chiamato quando un oggetto viene eliminato o raccolto dal garbage collector.</w:t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>
          <w:rtl w:val="0"/>
        </w:rPr>
        <w:t xml:space="preserve">2. Rappresentazione e Stringhe</w:t>
        <w:tab/>
      </w:r>
    </w:p>
    <w:p w:rsidR="00000000" w:rsidDel="00000000" w:rsidP="00000000" w:rsidRDefault="00000000" w:rsidRPr="00000000" w14:paraId="0000002A">
      <w:pPr>
        <w:ind w:left="1440" w:firstLine="0"/>
        <w:rPr/>
      </w:pPr>
      <w:r w:rsidDel="00000000" w:rsidR="00000000" w:rsidRPr="00000000">
        <w:rPr>
          <w:rtl w:val="0"/>
        </w:rPr>
        <w:t xml:space="preserve">__str__(self) - Definisce la rappresentazione stringa dell'oggetto (print, str).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ab/>
        <w:tab/>
        <w:t xml:space="preserve">__repr__(self) - Rappresentazione ufficiale (repr, ambienti interattivi).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ab/>
        <w:tab/>
        <w:t xml:space="preserve">__format__(self, format_spec) - Formattazione con format().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ab/>
        <w:tab/>
        <w:t xml:space="preserve">__bytes__(self) - Rappresentazione in bytes.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ab/>
        <w:t xml:space="preserve">3. Operazioni Aritmetiche</w:t>
        <w:tab/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ab/>
        <w:tab/>
        <w:t xml:space="preserve">__add__(self, other) - Operatore +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ab/>
        <w:tab/>
        <w:t xml:space="preserve">__sub__(self, other) - Operatore -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ab/>
        <w:tab/>
        <w:t xml:space="preserve">__mul__(self, other) - Operatore *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ab/>
        <w:tab/>
        <w:t xml:space="preserve">__truediv__(self, other) - Operatore /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ab/>
        <w:tab/>
        <w:t xml:space="preserve">__floordiv__(self, other) - Operatore //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ab/>
        <w:tab/>
        <w:t xml:space="preserve">__mod__(self, other) - Operatore %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ab/>
        <w:tab/>
        <w:t xml:space="preserve">__pow__(self, other) - Operatore **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ab/>
        <w:tab/>
        <w:t xml:space="preserve">__neg__(self) - Operatore unario -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ab/>
        <w:t xml:space="preserve">4. Confronto</w:t>
        <w:tab/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ab/>
        <w:tab/>
        <w:t xml:space="preserve">__eq__(self, other) - Operatore ==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ab/>
        <w:tab/>
        <w:t xml:space="preserve">__ne__(self, other) - Operatore !=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ab/>
        <w:tab/>
        <w:t xml:space="preserve">__lt__(self, other) - Operatore &lt;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ab/>
        <w:tab/>
        <w:t xml:space="preserve">__le__(self, other) - Operatore &lt;=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ab/>
        <w:tab/>
        <w:t xml:space="preserve">__gt__(self, other) - Operatore 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ab/>
        <w:tab/>
        <w:t xml:space="preserve">__ge__(self, other) - Operatore &gt;=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ab/>
        <w:t xml:space="preserve">5. Conversione di Tipo</w:t>
        <w:tab/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ab/>
        <w:tab/>
        <w:t xml:space="preserve">__int__(self) - Conversione a int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ab/>
        <w:tab/>
        <w:t xml:space="preserve">__float__(self) - Conversione a float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ab/>
        <w:tab/>
        <w:t xml:space="preserve">__bool__(self) - Conversione a bool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ab/>
        <w:tab/>
        <w:t xml:space="preserve">__len__(self) - Lunghezza (len)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ab/>
        <w:t xml:space="preserve">6. Accesso agli Attributi</w:t>
        <w:tab/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ab/>
        <w:tab/>
        <w:t xml:space="preserve">__getattr__(self, name) - Accesso a attributo inesistente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ab/>
        <w:tab/>
        <w:t xml:space="preserve">__setattr__(self, name, value) - Impostazione attributo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ab/>
        <w:tab/>
        <w:t xml:space="preserve">__delattr__(self, name) - Eliminazione attributo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ab/>
        <w:t xml:space="preserve">7. Operatori Logici</w:t>
        <w:tab/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ab/>
        <w:tab/>
        <w:t xml:space="preserve">__and__(self, other) - Operatore &amp;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ab/>
        <w:tab/>
        <w:t xml:space="preserve">__or__(self, other) - Operatore |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ab/>
        <w:tab/>
        <w:t xml:space="preserve">__xor__(self, other) - Operatore ^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ab/>
        <w:tab/>
        <w:t xml:space="preserve">__invert__(self) - Operatore ~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ab/>
        <w:t xml:space="preserve">8. Contesto (Gestione delle Risorse)</w:t>
        <w:tab/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ab/>
        <w:tab/>
        <w:t xml:space="preserve">__enter__(self) - Ingresso nel contesto (with)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ab/>
        <w:tab/>
        <w:t xml:space="preserve">__exit__(self, exc_type, exc_value, traceback) - Uscita dal contesto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ab/>
        <w:t xml:space="preserve">9. Container e Iterazione</w:t>
        <w:tab/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ab/>
        <w:tab/>
        <w:t xml:space="preserve">__getitem__(self, key) - Accesso con []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ab/>
        <w:tab/>
        <w:t xml:space="preserve">__setitem__(self, key, value) - Assegnazione con []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ab/>
        <w:tab/>
        <w:t xml:space="preserve">__delitem__(self, key) - Eliminazione elemento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ab/>
        <w:tab/>
        <w:t xml:space="preserve">__iter__(self) - Iteratore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ab/>
        <w:tab/>
        <w:t xml:space="preserve">__next__(self) - next()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ab/>
        <w:t xml:space="preserve">10. Gestione della Lunghezza e Contenimento</w:t>
        <w:tab/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ab/>
        <w:tab/>
        <w:t xml:space="preserve">__len__(self) - Lunghezza (len)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ab/>
        <w:tab/>
        <w:t xml:space="preserve">__contains__(self, item) - Operatore in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ab/>
        <w:t xml:space="preserve">11. Chiamabilità e Operazioni su oggetti</w:t>
        <w:tab/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ab/>
        <w:tab/>
        <w:t xml:space="preserve">__call__(self, ...) - Oggetto chiamabile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ab/>
        <w:tab/>
        <w:t xml:space="preserve">__hash__(self) - Hash (set, dict)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ab/>
        <w:tab/>
        <w:t xml:space="preserve">__copy__(self) - Copia superficiale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ab/>
        <w:tab/>
        <w:t xml:space="preserve">__deepcopy__(self, memo) - Copia profonda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rPr/>
      </w:pPr>
      <w:bookmarkStart w:colFirst="0" w:colLast="0" w:name="_tqu5jhn4lo2i" w:id="6"/>
      <w:bookmarkEnd w:id="6"/>
      <w:r w:rsidDel="00000000" w:rsidR="00000000" w:rsidRPr="00000000">
        <w:rPr>
          <w:rtl w:val="0"/>
        </w:rPr>
        <w:t xml:space="preserve">Procedura per la consegna delle verifiche</w:t>
      </w:r>
    </w:p>
    <w:p w:rsidR="00000000" w:rsidDel="00000000" w:rsidP="00000000" w:rsidRDefault="00000000" w:rsidRPr="00000000" w14:paraId="00000060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Riassunto sulla procedura da effettuare durante la verifica: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sz w:val="20"/>
          <w:szCs w:val="20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Connettiti alla rete wifi "Tormene", la rete risulterà senza connessione ad internet, è giusto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sz w:val="20"/>
          <w:szCs w:val="20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Apri il browser (chrome) e scrivi nella barra degli indirizzi (non di ricerca di google) l'indirizzo IP che ti comunico in classe, di solito lo scrivo alla lavagna. In alto a sinistra nella barra ci dovebbe essere il collegamento;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sz w:val="20"/>
          <w:szCs w:val="20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Ti si apre una pagina web da cui scaricare e infine caricare la verifica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sz w:val="20"/>
          <w:szCs w:val="20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Scarica la verifica che devi risolvere (è un file .zip), basta cliccare sul nome del file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sz w:val="20"/>
          <w:szCs w:val="20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Estrai il contenuto del file sul desktop, di solito una cartella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sz w:val="20"/>
          <w:szCs w:val="20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Non è necessario ma è meglio se rinomini la cartella col tuo cognome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sz w:val="20"/>
          <w:szCs w:val="20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Apri la cartella con Visual Studio Code. I modi sono due, o clicchi sulla cartella col tasto destro e selezioni "apri con code" oppure se non è presente la voce, apri vscode e poi dal menu file apri la cartella.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sz w:val="20"/>
          <w:szCs w:val="20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Fai la verifica completando i file contenuti nella cartella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sz w:val="20"/>
          <w:szCs w:val="20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Una volta finito controlla di aver salvato tutti i file poi chiudi VSCode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sz w:val="20"/>
          <w:szCs w:val="20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Comprimi la cartella in cui hai lavorato, basta cliccare col tasto destro sulla cartella e selezionare "Comprimi nel file ZIP" (se hai windows 11) oppure selezionare la voce "invia a &gt; cartella compressa"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sz w:val="20"/>
          <w:szCs w:val="20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torna sulla pagina da cui hai scaricato la verifica e nel form di consegna scrivi il tuo cognome e seleziona l'archivio che hai appena fatto, poi clicca su consegna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sz w:val="20"/>
          <w:szCs w:val="20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controlla che in fondo alla pagina, nell'elenco dei compiti consegnati compaia il tuo cognome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275.5905511811022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ind w:left="-141.73228346456688" w:firstLine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