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04746" w14:textId="4424168D" w:rsidR="0018218F" w:rsidRDefault="00496591">
      <w:pPr>
        <w:rPr>
          <w:lang w:val="de-DE"/>
        </w:rPr>
      </w:pPr>
      <w:r>
        <w:rPr>
          <w:lang w:val="de-DE"/>
        </w:rPr>
        <w:t>Technical Report</w:t>
      </w:r>
    </w:p>
    <w:p w14:paraId="0D542DFC" w14:textId="28FD1B8B" w:rsidR="00496591" w:rsidRPr="009F3A78" w:rsidRDefault="009F3A78">
      <w:r w:rsidRPr="009F3A78">
        <w:t xml:space="preserve">Prepare a </w:t>
      </w:r>
      <w:r w:rsidRPr="009F3A78">
        <w:rPr>
          <w:b/>
          <w:bCs/>
        </w:rPr>
        <w:t>formal technical report</w:t>
      </w:r>
      <w:r w:rsidRPr="009F3A78">
        <w:t xml:space="preserve"> where you use the same dataset and present the</w:t>
      </w:r>
      <w:r w:rsidRPr="009F3A78">
        <w:br/>
        <w:t xml:space="preserve">output to the </w:t>
      </w:r>
      <w:r w:rsidRPr="009F3A78">
        <w:rPr>
          <w:b/>
          <w:bCs/>
        </w:rPr>
        <w:t>executives of your firm.</w:t>
      </w:r>
      <w:r w:rsidRPr="009F3A78">
        <w:t xml:space="preserve"> They will use the findings of your report as a basis</w:t>
      </w:r>
      <w:r w:rsidRPr="009F3A78">
        <w:br/>
        <w:t>for decision-making on future investments. The purpose of producing this separate</w:t>
      </w:r>
      <w:r w:rsidRPr="009F3A78">
        <w:br/>
        <w:t xml:space="preserve">report is to make your data and findings accessible to a </w:t>
      </w:r>
      <w:r w:rsidRPr="009F3A78">
        <w:rPr>
          <w:b/>
          <w:bCs/>
        </w:rPr>
        <w:t>wider readership of non-experts</w:t>
      </w:r>
      <w:r w:rsidRPr="009F3A78">
        <w:t>.</w:t>
      </w:r>
      <w:r w:rsidRPr="009F3A78">
        <w:br/>
        <w:t>The report should cover the most important findings, relevant trends that you observe,</w:t>
      </w:r>
      <w:r w:rsidRPr="009F3A78">
        <w:br/>
        <w:t>interesting specific features and conclusions you draw from the data. It should address</w:t>
      </w:r>
      <w:r w:rsidRPr="009F3A78">
        <w:br/>
        <w:t>selected Focus on issues and answer questions posed in the TECH2 assignment,</w:t>
      </w:r>
      <w:r w:rsidRPr="009F3A78">
        <w:br/>
        <w:t>including:</w:t>
      </w:r>
    </w:p>
    <w:p w14:paraId="28467466" w14:textId="0533278B" w:rsidR="00496591" w:rsidRDefault="00793FE0" w:rsidP="00793FE0">
      <w:r w:rsidRPr="00793FE0">
        <w:t>• How have the hourly electricity prices developed over the sample period in these</w:t>
      </w:r>
      <w:r w:rsidRPr="00793FE0">
        <w:br/>
        <w:t>markets?</w:t>
      </w:r>
      <w:r w:rsidRPr="00793FE0">
        <w:br/>
        <w:t xml:space="preserve">• Have the prices increased or decreased after the opening of </w:t>
      </w:r>
      <w:proofErr w:type="spellStart"/>
      <w:r w:rsidRPr="00793FE0">
        <w:t>Nordlink</w:t>
      </w:r>
      <w:proofErr w:type="spellEnd"/>
      <w:r w:rsidRPr="00793FE0">
        <w:t>?</w:t>
      </w:r>
      <w:r w:rsidRPr="00793FE0">
        <w:br/>
        <w:t>• Have electricity prices become more volatile with extreme prices in recent years?</w:t>
      </w:r>
      <w:r w:rsidRPr="00793FE0">
        <w:br/>
        <w:t>• Have the prices evolved differently in NO2 than in Germany?</w:t>
      </w:r>
      <w:r w:rsidRPr="00793FE0">
        <w:br/>
        <w:t>• Does NO2 import or export more electricity to Germany?</w:t>
      </w:r>
      <w:r w:rsidRPr="00793FE0">
        <w:br/>
        <w:t>• Have the annual sums of exports and imports changed over the years?</w:t>
      </w:r>
      <w:r w:rsidRPr="00793FE0">
        <w:br/>
        <w:t>• Has NO2 always exported more electricity to Germany than it has imported?</w:t>
      </w:r>
    </w:p>
    <w:p w14:paraId="64197836" w14:textId="77777777" w:rsidR="00793FE0" w:rsidRDefault="00793FE0" w:rsidP="00793FE0"/>
    <w:p w14:paraId="7DA681B0" w14:textId="37D3CF41" w:rsidR="00793FE0" w:rsidRPr="00793FE0" w:rsidRDefault="009F3A78" w:rsidP="00793FE0">
      <w:r>
        <w:rPr>
          <w:noProof/>
        </w:rPr>
        <w:lastRenderedPageBreak/>
        <w:drawing>
          <wp:inline distT="0" distB="0" distL="0" distR="0" wp14:anchorId="1FE3ED9E" wp14:editId="02895C0F">
            <wp:extent cx="5943600" cy="3962400"/>
            <wp:effectExtent l="0" t="0" r="0" b="0"/>
            <wp:docPr id="409063591" name="Picture 1" descr="A graph of electricity pric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3591" name="Picture 1" descr="A graph of electricity pric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1F613" wp14:editId="2FF4CECF">
            <wp:extent cx="5943600" cy="3566160"/>
            <wp:effectExtent l="0" t="0" r="0" b="2540"/>
            <wp:docPr id="1325968753" name="Picture 2" descr="A graph of a number of blue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68753" name="Picture 2" descr="A graph of a number of blue and green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6A3C97" wp14:editId="3BAC7322">
            <wp:extent cx="5943600" cy="2971800"/>
            <wp:effectExtent l="0" t="0" r="0" b="0"/>
            <wp:docPr id="1244898787" name="Picture 3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98787" name="Picture 3" descr="A graph showing a graph of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2CA27" wp14:editId="62B57BFF">
            <wp:extent cx="5943600" cy="3566160"/>
            <wp:effectExtent l="0" t="0" r="0" b="2540"/>
            <wp:docPr id="191993396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3396" name="Picture 4" descr="A graph with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FE0" w:rsidRPr="0079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92C02"/>
    <w:multiLevelType w:val="hybridMultilevel"/>
    <w:tmpl w:val="2488B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4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91"/>
    <w:rsid w:val="0018218F"/>
    <w:rsid w:val="00496591"/>
    <w:rsid w:val="007823C9"/>
    <w:rsid w:val="00793FE0"/>
    <w:rsid w:val="007D0E48"/>
    <w:rsid w:val="009F3A78"/>
    <w:rsid w:val="00A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5CD7"/>
  <w15:chartTrackingRefBased/>
  <w15:docId w15:val="{341C9911-4AE0-3449-9B09-B5842FB5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Sandberg</dc:creator>
  <cp:keywords/>
  <dc:description/>
  <cp:lastModifiedBy>Victor Sandberg</cp:lastModifiedBy>
  <cp:revision>2</cp:revision>
  <dcterms:created xsi:type="dcterms:W3CDTF">2024-11-07T11:40:00Z</dcterms:created>
  <dcterms:modified xsi:type="dcterms:W3CDTF">2024-11-07T11:58:00Z</dcterms:modified>
</cp:coreProperties>
</file>