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5E58" w14:textId="4FD7E294" w:rsidR="002C46DA" w:rsidRDefault="00BC0963" w:rsidP="00BC0963">
      <w:pPr>
        <w:shd w:val="clear" w:color="auto" w:fill="FFFFFF"/>
        <w:spacing w:before="2600" w:after="120"/>
        <w:jc w:val="center"/>
        <w:rPr>
          <w:rFonts w:ascii="Calibri" w:hAnsi="Calibri"/>
          <w:b/>
          <w:color w:val="181717"/>
          <w:sz w:val="60"/>
        </w:rPr>
      </w:pPr>
      <w:r>
        <w:rPr>
          <w:rFonts w:ascii="Calibri" w:hAnsi="Calibri"/>
          <w:b/>
          <w:color w:val="181717"/>
          <w:sz w:val="60"/>
        </w:rPr>
        <w:t>PROYECTO AUTOMOTORA</w:t>
      </w:r>
    </w:p>
    <w:p w14:paraId="586A9E30" w14:textId="0D438882" w:rsidR="00BC0963" w:rsidRDefault="00BC0963" w:rsidP="00BC0963">
      <w:pPr>
        <w:shd w:val="clear" w:color="auto" w:fill="FFFFFF"/>
        <w:spacing w:before="160" w:after="120"/>
        <w:jc w:val="center"/>
        <w:rPr>
          <w:rFonts w:ascii="Calibri" w:hAnsi="Calibri"/>
          <w:b/>
          <w:color w:val="228B22"/>
          <w:sz w:val="36"/>
        </w:rPr>
      </w:pPr>
      <w:r>
        <w:rPr>
          <w:rFonts w:ascii="Calibri" w:hAnsi="Calibri"/>
          <w:b/>
          <w:color w:val="228B22"/>
          <w:sz w:val="36"/>
        </w:rPr>
        <w:t>Sistema de Gestion con Microservicios</w:t>
      </w:r>
    </w:p>
    <w:p w14:paraId="7AA722B9" w14:textId="78EC08EB" w:rsidR="00BC0963" w:rsidRDefault="00BC0963" w:rsidP="00BC0963">
      <w:pPr>
        <w:shd w:val="clear" w:color="auto" w:fill="FFFFFF"/>
        <w:spacing w:before="800" w:after="120"/>
        <w:jc w:val="center"/>
        <w:rPr>
          <w:rFonts w:ascii="Calibri" w:hAnsi="Calibri"/>
          <w:color w:val="000000"/>
          <w:sz w:val="26"/>
        </w:rPr>
      </w:pPr>
      <w:r>
        <w:rPr>
          <w:rFonts w:ascii="Calibri" w:hAnsi="Calibri"/>
          <w:color w:val="000000"/>
          <w:sz w:val="26"/>
        </w:rPr>
        <w:t>Documentacion Tecnica Completa</w:t>
      </w:r>
    </w:p>
    <w:p w14:paraId="4B5C4691" w14:textId="2E0C1207" w:rsidR="00BC0963" w:rsidRDefault="00BC0963" w:rsidP="00BC0963">
      <w:pPr>
        <w:shd w:val="clear" w:color="auto" w:fill="FFFFFF"/>
        <w:spacing w:before="1600" w:after="120"/>
        <w:jc w:val="center"/>
        <w:rPr>
          <w:rFonts w:ascii="Calibri" w:hAnsi="Calibri"/>
          <w:color w:val="000000"/>
        </w:rPr>
      </w:pPr>
      <w:r>
        <w:rPr>
          <w:rFonts w:ascii="Calibri" w:hAnsi="Calibri"/>
          <w:color w:val="000000"/>
        </w:rPr>
        <w:t>Instituto Profesional Duoc UC</w:t>
      </w:r>
    </w:p>
    <w:p w14:paraId="7A8999E1" w14:textId="0BE14228" w:rsidR="00BC0963" w:rsidRDefault="00BC0963" w:rsidP="00BC0963">
      <w:pPr>
        <w:shd w:val="clear" w:color="auto" w:fill="FFFFFF"/>
        <w:spacing w:before="80" w:after="120"/>
        <w:jc w:val="center"/>
        <w:rPr>
          <w:rFonts w:ascii="Calibri" w:hAnsi="Calibri"/>
          <w:color w:val="000000"/>
        </w:rPr>
      </w:pPr>
      <w:r>
        <w:rPr>
          <w:rFonts w:ascii="Calibri" w:hAnsi="Calibri"/>
          <w:color w:val="000000"/>
        </w:rPr>
        <w:t>Ingenieria en Informatica</w:t>
      </w:r>
    </w:p>
    <w:p w14:paraId="14BE32B7" w14:textId="5FAC50FF" w:rsidR="00BC0963" w:rsidRDefault="00BC0963" w:rsidP="00BC0963">
      <w:pPr>
        <w:shd w:val="clear" w:color="auto" w:fill="FFFFFF"/>
        <w:spacing w:before="80" w:after="120"/>
        <w:jc w:val="center"/>
        <w:rPr>
          <w:rFonts w:ascii="Calibri" w:hAnsi="Calibri"/>
          <w:color w:val="000000"/>
        </w:rPr>
      </w:pPr>
      <w:r>
        <w:rPr>
          <w:rFonts w:ascii="Calibri" w:hAnsi="Calibri"/>
          <w:color w:val="000000"/>
        </w:rPr>
        <w:t>Mayo 2026</w:t>
      </w:r>
    </w:p>
    <w:p w14:paraId="1B5A60F6" w14:textId="75468884" w:rsidR="00BC0963" w:rsidRDefault="00BC0963">
      <w:pPr>
        <w:rPr>
          <w:rFonts w:ascii="Calibri" w:hAnsi="Calibri"/>
          <w:color w:val="000000"/>
        </w:rPr>
      </w:pPr>
      <w:r>
        <w:rPr>
          <w:rFonts w:ascii="Calibri" w:hAnsi="Calibri"/>
          <w:color w:val="000000"/>
        </w:rPr>
        <w:br w:type="page"/>
      </w:r>
    </w:p>
    <w:p w14:paraId="2DF03746" w14:textId="73855410" w:rsidR="00BC0963" w:rsidRDefault="00BC0963" w:rsidP="00BC0963">
      <w:pPr>
        <w:pStyle w:val="Ttulo1"/>
        <w:spacing w:before="320" w:after="160"/>
      </w:pPr>
      <w:r>
        <w:lastRenderedPageBreak/>
        <w:t>1. INTRODUCCION AL PROYECTO</w:t>
      </w:r>
    </w:p>
    <w:p w14:paraId="08540394" w14:textId="730740AA"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Proyecto Automotora es un sistema de gestion empresarial desarrollado con arquitectura de microservicios. Esta arquitectura divide la logica del negocio en servicios independientes, cada uno con su propia base de datos, expuestos como APIs REST y comunicandose entre si mediante llamadas HTTP sincronicas usando OpenFeign.</w:t>
      </w:r>
    </w:p>
    <w:p w14:paraId="17BCD36E" w14:textId="4207F41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sistema gestiona todas las operaciones de una empresa automotriz: sucursales, clientes, empleados, vehiculos, inventario, ventas, seguros, pruebas de manejo y entregas. Cada area del negocio es un microservicio autonomo con su propia base de datos.</w:t>
      </w:r>
    </w:p>
    <w:p w14:paraId="39C86784" w14:textId="5837FC15" w:rsidR="00BC0963" w:rsidRDefault="00BC0963" w:rsidP="00BC0963">
      <w:pPr>
        <w:pStyle w:val="Ttulo2"/>
        <w:spacing w:before="240" w:after="120"/>
      </w:pPr>
      <w:r>
        <w:t>1.1 Los 10 Microservicios del Sistema</w:t>
      </w:r>
    </w:p>
    <w:p w14:paraId="6E6739A4" w14:textId="091B3680"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ms-branches  (Puerto 9009) - Gestion de sucursales fisicas de la empresa</w:t>
      </w:r>
    </w:p>
    <w:p w14:paraId="3B1A4C74" w14:textId="7AF3E012"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ms-clients   (Puerto 9001) - Registro y gestion de clientes</w:t>
      </w:r>
    </w:p>
    <w:p w14:paraId="76B71C49" w14:textId="69C52137"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ms-employees (Puerto 9003) - Gestion de empleados y su sucursal asignada</w:t>
      </w:r>
    </w:p>
    <w:p w14:paraId="4B576070" w14:textId="721B894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ms-vehicles  (Puerto 9004) - Catalogo de vehiculos disponibles</w:t>
      </w:r>
    </w:p>
    <w:p w14:paraId="0745EE09" w14:textId="20C9727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ms-inventory (Puerto 9005) - Control de stock de vehiculos en inventario</w:t>
      </w:r>
    </w:p>
    <w:p w14:paraId="27647591" w14:textId="53FF055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ms-suppliers (Puerto 9007) - Registro de proveedores</w:t>
      </w:r>
    </w:p>
    <w:p w14:paraId="32118D22" w14:textId="66601B7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ms-test-drive(Puerto 9006) - Agendamiento de pruebas de manejo</w:t>
      </w:r>
    </w:p>
    <w:p w14:paraId="7005C64E" w14:textId="289590F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ms-sales     (Puerto 9002) - Registro y gestion de ventas</w:t>
      </w:r>
    </w:p>
    <w:p w14:paraId="2C8CCAC2" w14:textId="304B4361"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ms-insurances(Puerto 9010) - Contratacion y gestion de seguros</w:t>
      </w:r>
    </w:p>
    <w:p w14:paraId="790D736E" w14:textId="14124D9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ms-delivery  (Puerto 9008) - Gestion de entregas de vehiculos vendidos</w:t>
      </w:r>
    </w:p>
    <w:p w14:paraId="62588964" w14:textId="799BBB62" w:rsidR="00BC0963" w:rsidRDefault="00BC0963" w:rsidP="00BC0963">
      <w:pPr>
        <w:pStyle w:val="Ttulo2"/>
        <w:spacing w:before="240" w:after="120"/>
      </w:pPr>
      <w:r>
        <w:t>1.2 Relaciones entre Microservicios</w:t>
      </w:r>
    </w:p>
    <w:p w14:paraId="08EAFDA0" w14:textId="3A1092A1"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Las claves foraneas son logicas (no SQL nativas) porque cada servicio tiene su propia BD:</w:t>
      </w:r>
    </w:p>
    <w:p w14:paraId="365C9195" w14:textId="1849E1D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ms-employees  requiere  ms-branches   (un empleado pertenece a una sucursal)</w:t>
      </w:r>
    </w:p>
    <w:p w14:paraId="46D09F89" w14:textId="4C851519"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ms-inventory  requiere  ms-vehicles   (el inventario referencia vehiculos)</w:t>
      </w:r>
    </w:p>
    <w:p w14:paraId="67D9D7FD" w14:textId="2B3FF8A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ms-test-drive requiere  ms-clients y ms-vehicles</w:t>
      </w:r>
    </w:p>
    <w:p w14:paraId="6ED94FCA" w14:textId="21D6FB82"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ms-insurances requiere  ms-clients y ms-vehicles</w:t>
      </w:r>
    </w:p>
    <w:p w14:paraId="4FCE5A20" w14:textId="3A645238"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ms-sales      requiere  ms-clients, ms-vehicles y ms-employees</w:t>
      </w:r>
    </w:p>
    <w:p w14:paraId="30B81FF6" w14:textId="22AEFABC"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ms-delivery   requiere  ms-sales y ms-clients</w:t>
      </w:r>
    </w:p>
    <w:p w14:paraId="7A6806B8" w14:textId="03D6B80F" w:rsidR="00BC0963" w:rsidRDefault="00BC0963" w:rsidP="00BC0963">
      <w:pPr>
        <w:pStyle w:val="Ttulo2"/>
        <w:spacing w:before="240" w:after="120"/>
      </w:pPr>
      <w:r>
        <w:t>1.3 Orden de Inicio Recomendado</w:t>
      </w:r>
    </w:p>
    <w:p w14:paraId="78ED3849" w14:textId="3F95326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1ro: ms-branches, ms-clients, ms-vehicles, ms-suppliers (sin dependencias externas)</w:t>
      </w:r>
    </w:p>
    <w:p w14:paraId="79CDD794" w14:textId="68D43CA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2do: ms-employees (requiere ms-branches activo)</w:t>
      </w:r>
    </w:p>
    <w:p w14:paraId="024FF966" w14:textId="511F711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lastRenderedPageBreak/>
        <w:t>•  3ro: ms-inventory, ms-test-drive, ms-insurances</w:t>
      </w:r>
    </w:p>
    <w:p w14:paraId="0527B451" w14:textId="5F3D4A56"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4to: ms-sales (requiere ms-clients + ms-vehicles + ms-employees)</w:t>
      </w:r>
    </w:p>
    <w:p w14:paraId="03668CBA" w14:textId="103163E3"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5to: ms-delivery (requiere ms-sales + ms-clients)</w:t>
      </w:r>
    </w:p>
    <w:p w14:paraId="7298F796" w14:textId="715F189F" w:rsidR="00BC0963" w:rsidRDefault="00BC0963">
      <w:pPr>
        <w:rPr>
          <w:rFonts w:ascii="Calibri" w:hAnsi="Calibri" w:cs="Calibri"/>
          <w:color w:val="000000"/>
          <w:sz w:val="22"/>
        </w:rPr>
      </w:pPr>
      <w:r>
        <w:rPr>
          <w:rFonts w:ascii="Calibri" w:hAnsi="Calibri" w:cs="Calibri"/>
          <w:color w:val="000000"/>
          <w:sz w:val="22"/>
        </w:rPr>
        <w:br w:type="page"/>
      </w:r>
    </w:p>
    <w:p w14:paraId="68407196" w14:textId="0B528201" w:rsidR="00BC0963" w:rsidRDefault="00BC0963" w:rsidP="00BC0963">
      <w:pPr>
        <w:pStyle w:val="Ttulo1"/>
        <w:spacing w:before="320" w:after="160"/>
      </w:pPr>
      <w:r>
        <w:lastRenderedPageBreak/>
        <w:t>2. STACK TECNOLOGICO Y DEPENDENCIAS</w:t>
      </w:r>
    </w:p>
    <w:p w14:paraId="22B611F2" w14:textId="3DDB22BE" w:rsidR="00BC0963" w:rsidRDefault="00BC0963" w:rsidP="00BC0963">
      <w:pPr>
        <w:pStyle w:val="Ttulo2"/>
        <w:spacing w:before="240" w:after="120"/>
      </w:pPr>
      <w:r>
        <w:t>2.1 Tecnologias Principales</w:t>
      </w:r>
    </w:p>
    <w:p w14:paraId="5150D9CB" w14:textId="25C02D18"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Java 21: Version LTS mas reciente con records, pattern matching y mejor rendimiento.</w:t>
      </w:r>
    </w:p>
    <w:p w14:paraId="772455A3" w14:textId="47F6529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Spring Boot 4.0.6: Framework con autoconfig y Tomcat embebido.</w:t>
      </w:r>
    </w:p>
    <w:p w14:paraId="665C27A2" w14:textId="786950EF"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Spring Cloud 2025.1.1: Modulo cloud-native usado para OpenFeign.</w:t>
      </w:r>
    </w:p>
    <w:p w14:paraId="32B29C32" w14:textId="091EEC5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Spring Data JPA + Hibernate: Acceso a datos ORM, genera repositorios automaticamente.</w:t>
      </w:r>
    </w:p>
    <w:p w14:paraId="47F7B936" w14:textId="0589178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MySQL 8.0+: Motor relacional. Una base de datos por microservicio.</w:t>
      </w:r>
    </w:p>
    <w:p w14:paraId="34E947CB" w14:textId="7474080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Flyway: Control de versiones del esquema de BD con scripts SQL versionados.</w:t>
      </w:r>
    </w:p>
    <w:p w14:paraId="27C3291D" w14:textId="050D076B"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Lombok: Elimina boilerplate generando getters/setters/constructores en compilacion.</w:t>
      </w:r>
    </w:p>
    <w:p w14:paraId="0767AC8B" w14:textId="2F52F54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OpenFeign: Cliente HTTP declarativo para comunicacion entre microservicios.</w:t>
      </w:r>
    </w:p>
    <w:p w14:paraId="2DCF6DCF" w14:textId="09B46FB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Bean Validation: Validacion de datos de entrada con anotaciones (@NotNull, @Email).</w:t>
      </w:r>
    </w:p>
    <w:p w14:paraId="221444DD" w14:textId="7EA29D49"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Maven: Gestion de dependencias y ciclo de construccion del proyecto.</w:t>
      </w:r>
    </w:p>
    <w:p w14:paraId="1E0B6BA6" w14:textId="372D9014" w:rsidR="00BC0963" w:rsidRDefault="00BC0963" w:rsidP="00BC0963">
      <w:pPr>
        <w:pStyle w:val="Ttulo2"/>
        <w:spacing w:before="240" w:after="120"/>
      </w:pPr>
      <w:r>
        <w:t>2.2 Dependencias del pom.xml Explicadas</w:t>
      </w:r>
    </w:p>
    <w:p w14:paraId="2F050F28" w14:textId="702338C9" w:rsidR="00BC0963" w:rsidRDefault="00BC0963" w:rsidP="00BC0963">
      <w:pPr>
        <w:pStyle w:val="Ttulo3"/>
      </w:pPr>
      <w:r>
        <w:t>spring-boot-starter-web</w:t>
      </w:r>
    </w:p>
    <w:p w14:paraId="32DA48BB" w14:textId="7B24F9E8"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Incluye Spring MVC, Tomcat embebido y Jackson (serializador JSON). Habilita @RestController, @GetMapping, @PostMapping, @PutMapping, @DeleteMapping. Sin esta dependencia el microservicio no puede exponer ni recibir peticiones HTTP.</w:t>
      </w:r>
    </w:p>
    <w:p w14:paraId="567C4FA3" w14:textId="7A07FCD3" w:rsidR="00BC0963" w:rsidRDefault="00BC0963" w:rsidP="00BC0963">
      <w:pPr>
        <w:pStyle w:val="Ttulo3"/>
      </w:pPr>
      <w:r>
        <w:t>spring-boot-starter-data-jpa</w:t>
      </w:r>
    </w:p>
    <w:p w14:paraId="505385E5" w14:textId="2F44853F"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Incluye Spring Data JPA, Hibernate y autoconfig de BD. Permite JpaRepository con CRUD automatico. Habilita el mapeo objeto-relacional con @Entity, @Table, @Column, @Id, @GeneratedValue.</w:t>
      </w:r>
    </w:p>
    <w:p w14:paraId="2FF8B7B5" w14:textId="73AC70B2" w:rsidR="00BC0963" w:rsidRDefault="00BC0963" w:rsidP="00BC0963">
      <w:pPr>
        <w:pStyle w:val="Ttulo3"/>
      </w:pPr>
      <w:r>
        <w:t>flyway-core</w:t>
      </w:r>
    </w:p>
    <w:p w14:paraId="096ACE0E" w14:textId="616FB7C4"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Gestiona migraciones del esquema de BD. Al iniciar, ejecuta scripts SQL de db/migration/ que aun no se aplicaron. Mantiene flyway_schema_history para llevar el registro. Evita ejecutar scripts SQL manualmente.</w:t>
      </w:r>
    </w:p>
    <w:p w14:paraId="42C68EFF" w14:textId="566891CB" w:rsidR="00BC0963" w:rsidRDefault="00BC0963" w:rsidP="00BC0963">
      <w:pPr>
        <w:pStyle w:val="Ttulo3"/>
      </w:pPr>
      <w:r>
        <w:t>spring-boot-starter-validation</w:t>
      </w:r>
    </w:p>
    <w:p w14:paraId="24032AD8" w14:textId="288F5405"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Habilita Bean Validation (JSR-380). Permite anotar DTOs con @NotNull, @NotBlank, @Email, @Size, @Pattern y activar validacion con @Valid en controllers. Si falla, lanza MethodArgumentNotValidException automaticamente.</w:t>
      </w:r>
    </w:p>
    <w:p w14:paraId="492B89C6" w14:textId="26513F88" w:rsidR="00BC0963" w:rsidRDefault="00BC0963" w:rsidP="00BC0963">
      <w:pPr>
        <w:pStyle w:val="Ttulo3"/>
      </w:pPr>
      <w:r>
        <w:lastRenderedPageBreak/>
        <w:t>spring-cloud-starter-openfeign</w:t>
      </w:r>
    </w:p>
    <w:p w14:paraId="7494A6F2" w14:textId="05D59B0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Permite clientes HTTP declarativos. Se define interfaz con @FeignClient y Feign genera la implementacion. Permite llamar a otros microservicios como metodos Java locales.</w:t>
      </w:r>
    </w:p>
    <w:p w14:paraId="74876528" w14:textId="0940A240" w:rsidR="00BC0963" w:rsidRDefault="00BC0963" w:rsidP="00BC0963">
      <w:pPr>
        <w:pStyle w:val="Ttulo3"/>
      </w:pPr>
      <w:r>
        <w:t>mysql-connector-j</w:t>
      </w:r>
    </w:p>
    <w:p w14:paraId="1B20BF09" w14:textId="524D8FAA"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Driver JDBC de MySQL. Puente entre Java y MySQL. Spring Boot lo detecta automaticamente y configura el DataSource segun application.properties.</w:t>
      </w:r>
    </w:p>
    <w:p w14:paraId="3BCE8243" w14:textId="7C6818B5" w:rsidR="00BC0963" w:rsidRDefault="00BC0963" w:rsidP="00BC0963">
      <w:pPr>
        <w:pStyle w:val="Ttulo3"/>
      </w:pPr>
      <w:r>
        <w:t>lombok</w:t>
      </w:r>
    </w:p>
    <w:p w14:paraId="5A1A030C" w14:textId="32F3C392"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@Getter/@Setter generan getters/setters, @NoArgsConstructor/@AllArgsConstructor generan constructores, @RequiredArgsConstructor genera constructor con campos final, @Slf4j genera el logger. Sin penalizacion de rendimiento en ejecucion.</w:t>
      </w:r>
    </w:p>
    <w:p w14:paraId="0F50E9A0" w14:textId="2E1F66D5" w:rsidR="00BC0963" w:rsidRDefault="00BC0963" w:rsidP="00BC0963">
      <w:pPr>
        <w:pStyle w:val="Ttulo3"/>
      </w:pPr>
      <w:r>
        <w:t>spring-boot-starter-test</w:t>
      </w:r>
    </w:p>
    <w:p w14:paraId="1D91C845" w14:textId="7CBCBF5A"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Incluye JUnit 5, Mockito y Spring Test para pruebas unitarias e integracion. Permite simular dependencias con mocks.</w:t>
      </w:r>
    </w:p>
    <w:p w14:paraId="2B8B1664" w14:textId="11E6C2F0" w:rsidR="00BC0963" w:rsidRDefault="00BC0963">
      <w:pPr>
        <w:rPr>
          <w:rFonts w:ascii="Calibri" w:hAnsi="Calibri" w:cs="Calibri"/>
          <w:color w:val="000000"/>
          <w:sz w:val="22"/>
        </w:rPr>
      </w:pPr>
      <w:r>
        <w:rPr>
          <w:rFonts w:ascii="Calibri" w:hAnsi="Calibri" w:cs="Calibri"/>
          <w:color w:val="000000"/>
          <w:sz w:val="22"/>
        </w:rPr>
        <w:br w:type="page"/>
      </w:r>
    </w:p>
    <w:p w14:paraId="5CD12509" w14:textId="5E86BEC8" w:rsidR="00BC0963" w:rsidRDefault="00BC0963" w:rsidP="00BC0963">
      <w:pPr>
        <w:pStyle w:val="Ttulo1"/>
        <w:spacing w:before="320" w:after="160"/>
      </w:pPr>
      <w:r>
        <w:lastRenderedPageBreak/>
        <w:t>3. ESTRUCTURA DEL CODIGO - CONCEPTOS CLAVE</w:t>
      </w:r>
    </w:p>
    <w:p w14:paraId="4B8353EF" w14:textId="0837D86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Cada microservicio implementa la Arquitectura en Capas. El flujo de datos es: Controller (HTTP) -&gt; Service (logica) -&gt; Repository (datos) -&gt; Base de datos. Cada capa solo conoce a la capa inmediatamente inferior.</w:t>
      </w:r>
    </w:p>
    <w:p w14:paraId="0409E784" w14:textId="0B03562C" w:rsidR="00BC0963" w:rsidRDefault="00BC0963" w:rsidP="00BC0963">
      <w:pPr>
        <w:pStyle w:val="Ttulo2"/>
        <w:spacing w:before="240" w:after="120"/>
      </w:pPr>
      <w:r>
        <w:t>3.1 Entidad (@Entity)</w:t>
      </w:r>
    </w:p>
    <w:p w14:paraId="16816CF8" w14:textId="7E3E2FBF"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Clase Java que representa directamente una tabla en la base de datos. Hibernate la usa para leer y escribir datos automaticamente segun las anotaciones.</w:t>
      </w:r>
    </w:p>
    <w:p w14:paraId="3CCFDA4B" w14:textId="0CF64737"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@Entity: Esta clase mapea a una tabla de base de datos.</w:t>
      </w:r>
    </w:p>
    <w:p w14:paraId="07B2D5E2" w14:textId="72C403F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@Table(name='branch'): Nombre exacto de la tabla en MySQL.</w:t>
      </w:r>
    </w:p>
    <w:p w14:paraId="6C013DDC" w14:textId="06AF0747"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@Id: Marca el campo como clave primaria.</w:t>
      </w:r>
    </w:p>
    <w:p w14:paraId="1ACB3A77" w14:textId="018E9F0E"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@GeneratedValue(strategy=IDENTITY): ID generado automaticamente (AUTO_INCREMENT).</w:t>
      </w:r>
    </w:p>
    <w:p w14:paraId="4902A3A6" w14:textId="054CE05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@Column(name='col', nullable=false, length=100): Propiedades de la columna SQL.</w:t>
      </w:r>
    </w:p>
    <w:p w14:paraId="73448C6A" w14:textId="27CBABF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@Entity</w:t>
      </w:r>
    </w:p>
    <w:p w14:paraId="27A31EFB" w14:textId="37E83C5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@Table(name = "branch")</w:t>
      </w:r>
    </w:p>
    <w:p w14:paraId="7D80AC41" w14:textId="4C5D2450"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@Getter @Setter @NoArgsConstructor @AllArgsConstructor</w:t>
      </w:r>
    </w:p>
    <w:p w14:paraId="35B4885A" w14:textId="69DFBA7C"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class Branch {</w:t>
      </w:r>
    </w:p>
    <w:p w14:paraId="3888F558" w14:textId="79391153"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@Id @GeneratedValue(strategy = GenerationType.IDENTITY)</w:t>
      </w:r>
    </w:p>
    <w:p w14:paraId="35F7D8F7" w14:textId="004B4B2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private Long id;</w:t>
      </w:r>
    </w:p>
    <w:p w14:paraId="00DA07B6" w14:textId="476679A7"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@Column(name = "name", nullable = false, length = 100)</w:t>
      </w:r>
    </w:p>
    <w:p w14:paraId="167687A6" w14:textId="5C3EA12D"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private String name;</w:t>
      </w:r>
    </w:p>
    <w:p w14:paraId="263E1C68" w14:textId="37D49BFF"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@Column(name = "active", nullable = false)</w:t>
      </w:r>
    </w:p>
    <w:p w14:paraId="00A8312C" w14:textId="4F730EDE"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private Boolean active;</w:t>
      </w:r>
    </w:p>
    <w:p w14:paraId="1B16F8FC" w14:textId="5B5A982A"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4C8EBD3F" w14:textId="1AFEEF75" w:rsidR="00BC0963" w:rsidRDefault="00BC0963" w:rsidP="00BC0963">
      <w:pPr>
        <w:pStyle w:val="Ttulo2"/>
        <w:spacing w:before="240" w:after="120"/>
      </w:pPr>
      <w:r>
        <w:t>3.2 DTO (Data Transfer Object)</w:t>
      </w:r>
    </w:p>
    <w:p w14:paraId="2E0AA826" w14:textId="69E172A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Objeto que transporta datos entre capas sin logica de negocio. Dos tipos:</w:t>
      </w:r>
    </w:p>
    <w:p w14:paraId="5A074A88" w14:textId="64C32C9B"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RequestDto: Datos del cliente en POST/PUT. Tiene validaciones @NotNull, @NotBlank, @Email.</w:t>
      </w:r>
    </w:p>
    <w:p w14:paraId="5B01D1EC" w14:textId="6FDF3F6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ResponseDto: Datos retornados al cliente. Puede incluir datos enriquecidos via Feign.</w:t>
      </w:r>
    </w:p>
    <w:p w14:paraId="492DE026" w14:textId="7FFCF30F"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Por que no exponer la entidad directamente:</w:t>
      </w:r>
    </w:p>
    <w:p w14:paraId="3BB855AD" w14:textId="29BBA1C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Seguridad: No se exponen campos internos de la entidad.</w:t>
      </w:r>
    </w:p>
    <w:p w14:paraId="298D78B3" w14:textId="335C420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Validacion: Las anotaciones de validacion no contaminan la entidad.</w:t>
      </w:r>
    </w:p>
    <w:p w14:paraId="214CCD56" w14:textId="1A6E1C4F"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Flexibilidad: ResponseDto incluye datos de otros servicios (ej: DeliveryResponseDto tiene datos del cliente).</w:t>
      </w:r>
    </w:p>
    <w:p w14:paraId="085739FA" w14:textId="1557EC43"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Desacoplamiento: Cambios internos no rompen la API publica.</w:t>
      </w:r>
    </w:p>
    <w:p w14:paraId="12F78AA2" w14:textId="3D8E2B2A" w:rsidR="00BC0963" w:rsidRDefault="00BC0963" w:rsidP="00BC0963">
      <w:pPr>
        <w:pStyle w:val="Ttulo2"/>
        <w:spacing w:before="240" w:after="120"/>
      </w:pPr>
      <w:r>
        <w:t>3.3 Repository</w:t>
      </w:r>
    </w:p>
    <w:p w14:paraId="2674B52E" w14:textId="66577163"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Capa de acceso a datos. Solo se define la interfaz, Spring Data JPA genera la implementacion completa.</w:t>
      </w:r>
    </w:p>
    <w:p w14:paraId="4AE99E3F" w14:textId="7F68AB07"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lastRenderedPageBreak/>
        <w:t>public interface BranchRepository extends JpaRepository&lt;Branch, Long&gt; {</w:t>
      </w:r>
    </w:p>
    <w:p w14:paraId="695F315F" w14:textId="03F5EFA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Spring genera automaticamente:</w:t>
      </w:r>
    </w:p>
    <w:p w14:paraId="01FF569C" w14:textId="3BAA5D9D"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save(entity)      -&gt; INSERT o UPDATE</w:t>
      </w:r>
    </w:p>
    <w:p w14:paraId="5DA47AFC" w14:textId="0A0EEDA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findById(id)      -&gt; SELECT por PK, retorna Optional&lt;Branch&gt;</w:t>
      </w:r>
    </w:p>
    <w:p w14:paraId="63D4151E" w14:textId="5A3B0C0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findAll()         -&gt; SELECT * FROM branch</w:t>
      </w:r>
    </w:p>
    <w:p w14:paraId="58A31897" w14:textId="03F335C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deleteById(id)    -&gt; DELETE por PK</w:t>
      </w:r>
    </w:p>
    <w:p w14:paraId="7249BA25" w14:textId="1177216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existsById(id)    -&gt; boolean de existencia</w:t>
      </w:r>
    </w:p>
    <w:p w14:paraId="5E1C32D4" w14:textId="7AD6CBD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count()           -&gt; conteo total</w:t>
      </w:r>
    </w:p>
    <w:p w14:paraId="38277B9A" w14:textId="5DBD87BA"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4821D06A" w14:textId="54454A8C" w:rsidR="00BC0963" w:rsidRDefault="00BC0963" w:rsidP="00BC0963">
      <w:pPr>
        <w:pStyle w:val="Ttulo2"/>
        <w:spacing w:before="240" w:after="120"/>
      </w:pPr>
      <w:r>
        <w:t>3.4 Service (Interfaz + Implementacion)</w:t>
      </w:r>
    </w:p>
    <w:p w14:paraId="06684661" w14:textId="6960BC7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Contiene la logica de negocio. Interfaz (contrato) separada de la implementacion (@Service).</w:t>
      </w:r>
    </w:p>
    <w:p w14:paraId="7B35C7D2" w14:textId="593FC6C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interface BranchService {</w:t>
      </w:r>
    </w:p>
    <w:p w14:paraId="415823DD" w14:textId="6D64B00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BranchResponseDto findById(Long id);</w:t>
      </w:r>
    </w:p>
    <w:p w14:paraId="0359A3D7" w14:textId="20EF2967"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List&lt;BranchResponseDto&gt; findAll();</w:t>
      </w:r>
    </w:p>
    <w:p w14:paraId="275158EA" w14:textId="76CCD2F6"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BranchResponseDto create(BranchRequestDto dto);</w:t>
      </w:r>
    </w:p>
    <w:p w14:paraId="0AC42D96" w14:textId="2315869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BranchResponseDto update(BranchRequestDto dto);</w:t>
      </w:r>
    </w:p>
    <w:p w14:paraId="2A088C24" w14:textId="24F50D6F"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boolean deleteById(Long id);</w:t>
      </w:r>
    </w:p>
    <w:p w14:paraId="71F8BA10" w14:textId="6E06F5B1"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22DD697B" w14:textId="23245D44"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@Service @RequiredArgsConstructor @Slf4j</w:t>
      </w:r>
    </w:p>
    <w:p w14:paraId="2D94B6D0" w14:textId="3D36133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class BranchServiceImpl implements BranchService {</w:t>
      </w:r>
    </w:p>
    <w:p w14:paraId="3EE90B5D" w14:textId="0D65B8D1"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private final BranchRepository repository;</w:t>
      </w:r>
    </w:p>
    <w:p w14:paraId="6B33EB91" w14:textId="41E10BF1"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toDto(), toEntity(), logica de negocio</w:t>
      </w:r>
    </w:p>
    <w:p w14:paraId="5465EBBE" w14:textId="6511A92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4E046113" w14:textId="190D0579"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@Service: Marca la clase como componente Spring gestionado automaticamente.</w:t>
      </w:r>
    </w:p>
    <w:p w14:paraId="0E820359" w14:textId="2CC7351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@RequiredArgsConstructor: Genera constructor con campos final para inyeccion de dependencias.</w:t>
      </w:r>
    </w:p>
    <w:p w14:paraId="43613AC5" w14:textId="04187E99"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@Slf4j: Genera el campo 'log' para registrar eventos.</w:t>
      </w:r>
    </w:p>
    <w:p w14:paraId="0DC02C4A" w14:textId="206FD652" w:rsidR="00BC0963" w:rsidRDefault="00BC0963" w:rsidP="00BC0963">
      <w:pPr>
        <w:pStyle w:val="Ttulo2"/>
        <w:spacing w:before="240" w:after="120"/>
      </w:pPr>
      <w:r>
        <w:t>3.5 Controller (REST)</w:t>
      </w:r>
    </w:p>
    <w:p w14:paraId="5E4351D1" w14:textId="57A6B6B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Capa de entrada HTTP. Recibe requests, valida, delega al service y retorna respuesta con codigo HTTP correcto.</w:t>
      </w:r>
    </w:p>
    <w:p w14:paraId="42ACA708" w14:textId="7490A88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@RestController</w:t>
      </w:r>
    </w:p>
    <w:p w14:paraId="13C7DD1D" w14:textId="757A511D"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@RequestMapping("/api/v1/branches")</w:t>
      </w:r>
    </w:p>
    <w:p w14:paraId="79940110" w14:textId="3DF9B1EE"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@RequiredArgsConstructor</w:t>
      </w:r>
    </w:p>
    <w:p w14:paraId="41312FD0" w14:textId="17042657"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class BranchController {</w:t>
      </w:r>
    </w:p>
    <w:p w14:paraId="4511B069" w14:textId="52A97353"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private final BranchService service;</w:t>
      </w:r>
    </w:p>
    <w:p w14:paraId="0560CCF6" w14:textId="6DA3B70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@GetMapping                                     // GET  /api/v1/branches</w:t>
      </w:r>
    </w:p>
    <w:p w14:paraId="0482FBC0" w14:textId="3000B723"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public ResponseEntity&lt;List&lt;...&gt;&gt; findAll() { return ResponseEntity.ok(service.findAll()); }</w:t>
      </w:r>
    </w:p>
    <w:p w14:paraId="608DC4A7" w14:textId="39BE2D16"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@GetMapping("/{id}")                         // GET  /api/v1/branches/1</w:t>
      </w:r>
    </w:p>
    <w:p w14:paraId="226C4D15" w14:textId="2FD5F4A6"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public ResponseEntity&lt;...&gt; findById(@PathVariable Long id) { ... }</w:t>
      </w:r>
    </w:p>
    <w:p w14:paraId="1EC622AC" w14:textId="322CDB9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@PostMapping                                    // POST /api/v1/branches</w:t>
      </w:r>
    </w:p>
    <w:p w14:paraId="361BC7DF" w14:textId="62CF842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public ResponseEntity&lt;...&gt; create(@Valid @RequestBody BranchRequestDto dto) {</w:t>
      </w:r>
    </w:p>
    <w:p w14:paraId="0ABDEA19" w14:textId="32CA7B3A"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return ResponseEntity.status(201).body(service.create(dto));</w:t>
      </w:r>
    </w:p>
    <w:p w14:paraId="4703746C" w14:textId="6A961C70"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w:t>
      </w:r>
    </w:p>
    <w:p w14:paraId="44222411" w14:textId="6CCE67F4"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lastRenderedPageBreak/>
        <w:t xml:space="preserve">    @PutMapping("/{id}")                         // PUT  /api/v1/branches/1</w:t>
      </w:r>
    </w:p>
    <w:p w14:paraId="00B99E72" w14:textId="6C001CAE"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public ResponseEntity&lt;...&gt; update(@PathVariable Long id, @Valid @RequestBody ... dto) {...}</w:t>
      </w:r>
    </w:p>
    <w:p w14:paraId="07DD3A13" w14:textId="4D09B0BC"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@DeleteMapping("/{id}")                      // DELETE /api/v1/branches/1</w:t>
      </w:r>
    </w:p>
    <w:p w14:paraId="0511DB40" w14:textId="1914DD2D"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public ResponseEntity&lt;Void&gt; deleteById(@PathVariable Long id) {</w:t>
      </w:r>
    </w:p>
    <w:p w14:paraId="505ED8E2" w14:textId="61B3358F"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service.deleteById(id); return ResponseEntity.noContent().build();</w:t>
      </w:r>
    </w:p>
    <w:p w14:paraId="1E5A23E6" w14:textId="031FF28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w:t>
      </w:r>
    </w:p>
    <w:p w14:paraId="6437ED1A" w14:textId="508FE95E"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4BA09243" w14:textId="6A17EB41"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Codigos HTTP: 200 OK (GET/PUT), 201 Created (POST), 204 No Content (DELETE), 400 Bad Request (validacion falla), 404 Not Found, 500 Internal Server Error.</w:t>
      </w:r>
    </w:p>
    <w:p w14:paraId="1B0E6342" w14:textId="12029A98" w:rsidR="00BC0963" w:rsidRDefault="00BC0963" w:rsidP="00BC0963">
      <w:pPr>
        <w:pStyle w:val="Ttulo2"/>
        <w:spacing w:before="240" w:after="120"/>
      </w:pPr>
      <w:r>
        <w:t>3.6 ApiExceptionHandler</w:t>
      </w:r>
    </w:p>
    <w:p w14:paraId="321D0C3E" w14:textId="1F6B64B7"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Clase @RestControllerAdvice que intercepta excepciones globalmente y retorna respuestas JSON estructuradas.</w:t>
      </w:r>
    </w:p>
    <w:p w14:paraId="01E55D3E" w14:textId="5736CA9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@RestControllerAdvice</w:t>
      </w:r>
    </w:p>
    <w:p w14:paraId="66F5BDA0" w14:textId="7C78A0A0"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class ApiExceptionHandler {</w:t>
      </w:r>
    </w:p>
    <w:p w14:paraId="1EE6E9EA" w14:textId="1BA884AF"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@ExceptionHandler(MethodArgumentNotValidException.class)  // HTTP 400</w:t>
      </w:r>
    </w:p>
    <w:p w14:paraId="604C118B" w14:textId="6149E4A0"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Retorna: { "name": "El nombre no puede estar vacio" }</w:t>
      </w:r>
    </w:p>
    <w:p w14:paraId="7D058BD6" w14:textId="77777777" w:rsidR="00BC0963" w:rsidRDefault="00BC0963" w:rsidP="00BC0963">
      <w:pPr>
        <w:shd w:val="clear" w:color="auto" w:fill="F2F2F2"/>
        <w:spacing w:after="20"/>
        <w:ind w:left="283"/>
        <w:rPr>
          <w:rFonts w:ascii="Courier New" w:hAnsi="Courier New" w:cs="Courier New"/>
          <w:color w:val="000000"/>
          <w:sz w:val="18"/>
        </w:rPr>
      </w:pPr>
    </w:p>
    <w:p w14:paraId="208B2B9D" w14:textId="1614DDC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@ExceptionHandler(ResourceNotFoundException.class)        // HTTP 404</w:t>
      </w:r>
    </w:p>
    <w:p w14:paraId="76339F7E" w14:textId="357AAEB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Retorna: { "error": "Branch con id 5 no existe" }</w:t>
      </w:r>
    </w:p>
    <w:p w14:paraId="57374CD2" w14:textId="77777777" w:rsidR="00BC0963" w:rsidRDefault="00BC0963" w:rsidP="00BC0963">
      <w:pPr>
        <w:shd w:val="clear" w:color="auto" w:fill="F2F2F2"/>
        <w:spacing w:after="20"/>
        <w:ind w:left="283"/>
        <w:rPr>
          <w:rFonts w:ascii="Courier New" w:hAnsi="Courier New" w:cs="Courier New"/>
          <w:color w:val="000000"/>
          <w:sz w:val="18"/>
        </w:rPr>
      </w:pPr>
    </w:p>
    <w:p w14:paraId="0F0F42FA" w14:textId="578919CE"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@ExceptionHandler(Exception.class)                        // HTTP 500</w:t>
      </w:r>
    </w:p>
    <w:p w14:paraId="12803FDB" w14:textId="5D1E74B2"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 Retorna: { "error": "Descripcion del error" }</w:t>
      </w:r>
    </w:p>
    <w:p w14:paraId="7DB5C875" w14:textId="41D83E32"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0E18C02E" w14:textId="66916586" w:rsidR="00BC0963" w:rsidRDefault="00BC0963" w:rsidP="00BC0963">
      <w:pPr>
        <w:pStyle w:val="Ttulo2"/>
        <w:spacing w:before="240" w:after="120"/>
      </w:pPr>
      <w:r>
        <w:t>3.7 Feign Client</w:t>
      </w:r>
    </w:p>
    <w:p w14:paraId="14D3DB1A" w14:textId="1E8938B5"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Cliente HTTP declarativo para comunicacion entre microservicios.</w:t>
      </w:r>
    </w:p>
    <w:p w14:paraId="74AEC8AD" w14:textId="705590A0"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@FeignClient(name = "ms-branches", url = "")</w:t>
      </w:r>
    </w:p>
    <w:p w14:paraId="4389C59B" w14:textId="176EB0C4"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public interface BranchFeignClient {</w:t>
      </w:r>
    </w:p>
    <w:p w14:paraId="259D62C4" w14:textId="21E2B4C6"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@GetMapping("/api/v1/branches/{id}")</w:t>
      </w:r>
    </w:p>
    <w:p w14:paraId="0BD143B0" w14:textId="761E60E5"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xml:space="preserve">    BranchDto findById(@PathVariable Long id);</w:t>
      </w:r>
    </w:p>
    <w:p w14:paraId="4A6DD410" w14:textId="726D35C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w:t>
      </w:r>
    </w:p>
    <w:p w14:paraId="6447704C" w14:textId="23ABF03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En application.properties:</w:t>
      </w:r>
    </w:p>
    <w:p w14:paraId="1E1A3120" w14:textId="6DDB4E59"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feign.url.ms-branches=http://localhost:9009</w:t>
      </w:r>
    </w:p>
    <w:p w14:paraId="33D8E802" w14:textId="23496E31"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Al llamar branchFeignClient.findById(5L), Feign construye HTTP GET a http://localhost:9009/api/v1/branches/5 y deserializa la respuesta en BranchDto automaticamente.</w:t>
      </w:r>
    </w:p>
    <w:p w14:paraId="6CEC5844" w14:textId="42031B6B" w:rsidR="00BC0963" w:rsidRDefault="00BC0963" w:rsidP="00BC0963">
      <w:pPr>
        <w:pStyle w:val="Ttulo2"/>
        <w:spacing w:before="240" w:after="120"/>
      </w:pPr>
      <w:r>
        <w:t>3.8 Flyway</w:t>
      </w:r>
    </w:p>
    <w:p w14:paraId="031B5E96" w14:textId="4C084D86"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Controla versiones del esquema de BD. Scripts SQL en db/migration/ con formato V1__nombre.sql.</w:t>
      </w:r>
    </w:p>
    <w:p w14:paraId="20BD1700" w14:textId="1128267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Al arrancar: Flyway verifica flyway_schema_history y ejecuta scripts nuevos en orden.</w:t>
      </w:r>
    </w:p>
    <w:p w14:paraId="680259AC" w14:textId="3D3714DE"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Idempotente: El mismo script nunca se ejecuta dos veces (verificado por version y checksum).</w:t>
      </w:r>
    </w:p>
    <w:p w14:paraId="7AD29602" w14:textId="7BD1C395"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Por que no ddl-auto=create: Hibernate eliminaria y recrearia tablas perdiendo datos.</w:t>
      </w:r>
    </w:p>
    <w:p w14:paraId="46FEEE67" w14:textId="3D0CB824" w:rsidR="00BC0963" w:rsidRDefault="00BC0963">
      <w:pPr>
        <w:rPr>
          <w:rFonts w:ascii="Calibri" w:hAnsi="Calibri" w:cs="Calibri"/>
          <w:color w:val="000000"/>
          <w:sz w:val="22"/>
        </w:rPr>
      </w:pPr>
      <w:r>
        <w:rPr>
          <w:rFonts w:ascii="Calibri" w:hAnsi="Calibri" w:cs="Calibri"/>
          <w:color w:val="000000"/>
          <w:sz w:val="22"/>
        </w:rPr>
        <w:lastRenderedPageBreak/>
        <w:br w:type="page"/>
      </w:r>
    </w:p>
    <w:p w14:paraId="2C0104F0" w14:textId="3E272615" w:rsidR="00BC0963" w:rsidRDefault="00BC0963" w:rsidP="00BC0963">
      <w:pPr>
        <w:pStyle w:val="Ttulo1"/>
        <w:spacing w:before="320" w:after="160"/>
      </w:pPr>
      <w:r>
        <w:lastRenderedPageBreak/>
        <w:t>4. COMUNICACION ENTRE MICROSERVICIOS</w:t>
      </w:r>
    </w:p>
    <w:p w14:paraId="5C401586" w14:textId="54445EAD"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Comunicacion sincronica HTTP REST via OpenFeign. Cada servicio que necesita datos de otro define una interfaz FeignClient.</w:t>
      </w:r>
    </w:p>
    <w:p w14:paraId="017AEDAC" w14:textId="5B368EA1" w:rsidR="00BC0963" w:rsidRDefault="00BC0963" w:rsidP="00BC0963">
      <w:pPr>
        <w:pStyle w:val="Ttulo2"/>
        <w:spacing w:before="240" w:after="120"/>
      </w:pPr>
      <w:r>
        <w:t>4.1 Flujo: Crear una Venta (POST /api/v1/sales)</w:t>
      </w:r>
    </w:p>
    <w:p w14:paraId="4F91272C" w14:textId="3C3FB990"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1. SaleController recibe el JSON y ejecuta @Valid sobre SaleRequestDto.</w:t>
      </w:r>
    </w:p>
    <w:p w14:paraId="73328496" w14:textId="1FB37F8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2. SaleController llama a saleService.create(dto).</w:t>
      </w:r>
    </w:p>
    <w:p w14:paraId="16A96BD6" w14:textId="4CDD20B6"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3. SaleServiceImpl.validateForeignKeys() llama a clientFeignClient.findById(dto.getClientId()).</w:t>
      </w:r>
    </w:p>
    <w:p w14:paraId="6926B9F5" w14:textId="20DC035C"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4. HTTP GET a localhost:9001/api/v1/clients/{id}. Si 404 lanza ResourceNotFoundException.</w:t>
      </w:r>
    </w:p>
    <w:p w14:paraId="5C2B5935" w14:textId="2010AB42"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5. Repite para vehiculo (ms-vehicles:9004) y empleado (ms-employees:9003).</w:t>
      </w:r>
    </w:p>
    <w:p w14:paraId="5EC73E27" w14:textId="2477D712"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6. Si todo OK, guarda la entidad con saleRepository.save(toEntity(dto)).</w:t>
      </w:r>
    </w:p>
    <w:p w14:paraId="4239B2F9" w14:textId="5DA07A40"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7. Construye SaleResponseDto enriquecido con datos del cliente, vehiculo y empleado.</w:t>
      </w:r>
    </w:p>
    <w:p w14:paraId="4AEC7112" w14:textId="1524C25C"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8. SaleController retorna HTTP 201 Created con el dto en body JSON.</w:t>
      </w:r>
    </w:p>
    <w:p w14:paraId="5E693A6C" w14:textId="3B104CC8" w:rsidR="00BC0963" w:rsidRDefault="00BC0963" w:rsidP="00BC0963">
      <w:pPr>
        <w:pStyle w:val="Ttulo2"/>
        <w:spacing w:before="240" w:after="120"/>
      </w:pPr>
      <w:r>
        <w:t>4.2 Mapa de Dependencias Feign</w:t>
      </w:r>
    </w:p>
    <w:p w14:paraId="715B81EC" w14:textId="30BCA0E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ms-employees  -&gt; BranchFeignClient   -&gt; GET /api/v1/branches/{id}  (9009)</w:t>
      </w:r>
    </w:p>
    <w:p w14:paraId="7F2071C7" w14:textId="7D39436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ms-inventory  -&gt; VehicleFeignClient  -&gt; GET /api/v1/vehicles/{id}  (9004)</w:t>
      </w:r>
    </w:p>
    <w:p w14:paraId="643A2DAA" w14:textId="1152929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ms-test-drive -&gt; ClientFeignClient   -&gt; GET /api/v1/clients/{id}   (9001)</w:t>
      </w:r>
    </w:p>
    <w:p w14:paraId="57A64EB0" w14:textId="21BB6B32"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ms-test-drive -&gt; VehicleFeignClient  -&gt; GET /api/v1/vehicles/{id}  (9004)</w:t>
      </w:r>
    </w:p>
    <w:p w14:paraId="2290769A" w14:textId="5233DCD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ms-insurances -&gt; ClientFeignClient   -&gt; GET /api/v1/clients/{id}   (9001)</w:t>
      </w:r>
    </w:p>
    <w:p w14:paraId="11C9E76F" w14:textId="41F77011"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ms-insurances -&gt; VehicleFeignClient  -&gt; GET /api/v1/vehicles/{id}  (9004)</w:t>
      </w:r>
    </w:p>
    <w:p w14:paraId="4283E055" w14:textId="028E7171"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ms-sales      -&gt; ClientFeignClient   -&gt; GET /api/v1/clients/{id}   (9001)</w:t>
      </w:r>
    </w:p>
    <w:p w14:paraId="52ED19F8" w14:textId="57D7D468"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ms-sales      -&gt; VehicleFeignClient  -&gt; GET /api/v1/vehicles/{id}  (9004)</w:t>
      </w:r>
    </w:p>
    <w:p w14:paraId="29E9610E" w14:textId="626BBB25" w:rsidR="002C46DA" w:rsidRDefault="00BC0963" w:rsidP="00BC0963">
      <w:pPr>
        <w:spacing w:after="80"/>
        <w:ind w:left="397"/>
      </w:pPr>
      <w:r>
        <w:t>•  ms-sales      -&gt; EmployeeFeignClient -&gt; GET /api/v1/employees/{id} (9003)</w:t>
      </w:r>
    </w:p>
    <w:p w14:paraId="05908479" w14:textId="1436BD39"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ms-delivery   -&gt; SaleFeignClient     -&gt; GET /api/v1/sales/{id}     (9002)</w:t>
      </w:r>
    </w:p>
    <w:p w14:paraId="658B3BD9" w14:textId="2983D1B8"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ms-delivery   -&gt; ClientFeignClient   -&gt; GET /api/v1/clients/{id}   (9001)</w:t>
      </w:r>
    </w:p>
    <w:p w14:paraId="4F575B04" w14:textId="654B8AE8" w:rsidR="00BC0963" w:rsidRDefault="00BC0963">
      <w:pPr>
        <w:rPr>
          <w:rFonts w:ascii="Calibri" w:hAnsi="Calibri" w:cs="Calibri"/>
          <w:color w:val="000000"/>
          <w:sz w:val="22"/>
        </w:rPr>
      </w:pPr>
      <w:r>
        <w:rPr>
          <w:rFonts w:ascii="Calibri" w:hAnsi="Calibri" w:cs="Calibri"/>
          <w:color w:val="000000"/>
          <w:sz w:val="22"/>
        </w:rPr>
        <w:br w:type="page"/>
      </w:r>
    </w:p>
    <w:p w14:paraId="1E1CDA0C" w14:textId="53E5CA30" w:rsidR="00BC0963" w:rsidRDefault="00BC0963" w:rsidP="00BC0963">
      <w:pPr>
        <w:pStyle w:val="Ttulo1"/>
        <w:spacing w:before="320" w:after="160"/>
      </w:pPr>
      <w:r>
        <w:lastRenderedPageBreak/>
        <w:t>5. GESTION DE BASE DE DATOS</w:t>
      </w:r>
    </w:p>
    <w:p w14:paraId="25869A5D" w14:textId="37DCB6AE" w:rsidR="00BC0963" w:rsidRDefault="00BC0963" w:rsidP="00BC0963">
      <w:pPr>
        <w:pStyle w:val="Ttulo2"/>
        <w:spacing w:before="240" w:after="120"/>
      </w:pPr>
      <w:r>
        <w:t>5.1 Patron Database per Service</w:t>
      </w:r>
    </w:p>
    <w:p w14:paraId="56E1B0B7" w14:textId="2B453858"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Cada microservicio tiene su propia BD MySQL. Ningun otro servicio puede acceder directamente a ella.</w:t>
      </w:r>
    </w:p>
    <w:p w14:paraId="2AE1E84E" w14:textId="3799D0A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ms-branches -&gt; db_branches  |  ms-clients   -&gt; db_clients  |  ms-employees -&gt; db_employees</w:t>
      </w:r>
    </w:p>
    <w:p w14:paraId="20D88565" w14:textId="2D823A6D"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ms-vehicles -&gt; db_vehicles  |  ms-inventory -&gt; db_inventory|  ms-suppliers -&gt; db_suppliers</w:t>
      </w:r>
    </w:p>
    <w:p w14:paraId="6CB55A89" w14:textId="045F1BB4"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ms-test-drive-&gt; db_test_drive|  ms-sales    -&gt; db_sales    |  ms-insurances-&gt; db_insurances</w:t>
      </w:r>
    </w:p>
    <w:p w14:paraId="2910AA6C" w14:textId="7F66BD6F"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ms-delivery -&gt; db_delivery</w:t>
      </w:r>
    </w:p>
    <w:p w14:paraId="3D94BDB1" w14:textId="0E3E0612" w:rsidR="00BC0963" w:rsidRDefault="00BC0963" w:rsidP="00BC0963">
      <w:pPr>
        <w:pStyle w:val="Ttulo2"/>
        <w:spacing w:before="240" w:after="120"/>
      </w:pPr>
      <w:r>
        <w:t>5.2 Tablas Principales</w:t>
      </w:r>
    </w:p>
    <w:p w14:paraId="2DDE58A0" w14:textId="45FAB0FD" w:rsidR="00BC0963" w:rsidRDefault="00BC0963" w:rsidP="00BC0963">
      <w:pPr>
        <w:pStyle w:val="Ttulo3"/>
      </w:pPr>
      <w:r>
        <w:t>branch: id, name, address, phone, region, city, active</w:t>
      </w:r>
    </w:p>
    <w:p w14:paraId="5D98242B" w14:textId="30B0666E" w:rsidR="00BC0963" w:rsidRDefault="00BC0963" w:rsidP="00BC0963">
      <w:pPr>
        <w:pStyle w:val="Ttulo3"/>
      </w:pPr>
      <w:r>
        <w:t>employee: id, first_name, last_name, rut, email, phone, position, salary, hire_date, active, branch_id</w:t>
      </w:r>
    </w:p>
    <w:p w14:paraId="5D68165A" w14:textId="7D2E6BE9" w:rsidR="00BC0963" w:rsidRDefault="00BC0963" w:rsidP="00BC0963">
      <w:pPr>
        <w:pStyle w:val="Ttulo3"/>
      </w:pPr>
      <w:r>
        <w:t>vehicle: id, vin, brand, model, year, color, price, status, type, mileage</w:t>
      </w:r>
    </w:p>
    <w:p w14:paraId="78A61F79" w14:textId="1812695C" w:rsidR="00BC0963" w:rsidRDefault="00BC0963" w:rsidP="00BC0963">
      <w:pPr>
        <w:pStyle w:val="Ttulo3"/>
      </w:pPr>
      <w:r>
        <w:t>sale: id, sale_date, subtotal, iva, total, payment_type, client_id, vehicle_id, employee_id</w:t>
      </w:r>
    </w:p>
    <w:p w14:paraId="36F648D0" w14:textId="215432A6" w:rsidR="00BC0963" w:rsidRDefault="00BC0963" w:rsidP="00BC0963">
      <w:pPr>
        <w:pStyle w:val="Ttulo3"/>
      </w:pPr>
      <w:r>
        <w:t>delivery: id, sale_id, client_id, delivery_date, delivery_address, status, notes</w:t>
      </w:r>
    </w:p>
    <w:p w14:paraId="308B3218" w14:textId="670D84CE" w:rsidR="00BC0963" w:rsidRDefault="00BC0963" w:rsidP="00BC0963">
      <w:pPr>
        <w:pStyle w:val="Ttulo3"/>
      </w:pPr>
      <w:r>
        <w:t>inventory_item: id, vehicle_id, quantity, min_quantity, location, last_updated</w:t>
      </w:r>
    </w:p>
    <w:p w14:paraId="5899ECCF" w14:textId="241EB21E" w:rsidR="00BC0963" w:rsidRDefault="00BC0963" w:rsidP="00BC0963">
      <w:pPr>
        <w:pStyle w:val="Ttulo3"/>
      </w:pPr>
      <w:r>
        <w:t>insurance: id, policy_number, type, coverage_amount, premium, start/end_date, vehicle_id, client_id, active</w:t>
      </w:r>
    </w:p>
    <w:p w14:paraId="5580100C" w14:textId="2CF49140" w:rsidR="00BC0963" w:rsidRDefault="00BC0963" w:rsidP="00BC0963">
      <w:pPr>
        <w:pStyle w:val="Ttulo3"/>
      </w:pPr>
      <w:r>
        <w:t>test_drive_visit: id, client_id, vehicle_id, visit_date, notes, status</w:t>
      </w:r>
    </w:p>
    <w:p w14:paraId="4D615472" w14:textId="29F17BCC" w:rsidR="00BC0963" w:rsidRDefault="00BC0963" w:rsidP="00BC0963">
      <w:pPr>
        <w:pStyle w:val="Ttulo2"/>
        <w:spacing w:before="240" w:after="120"/>
      </w:pPr>
      <w:r>
        <w:t>5.3 Configuracion JPA</w:t>
      </w:r>
    </w:p>
    <w:p w14:paraId="64592F71" w14:textId="4C7DFAFC"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ddl-auto=none: Hibernate no crea ni modifica tablas. Esa responsabilidad es de Flyway.</w:t>
      </w:r>
    </w:p>
    <w:p w14:paraId="173F2F84" w14:textId="6E0EAB33"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show-sql=true: Muestra en consola las consultas SQL generadas por Hibernate.</w:t>
      </w:r>
    </w:p>
    <w:p w14:paraId="521A6D68" w14:textId="5AE4015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format_sql=true: Formatea el SQL para mayor legibilidad en desarrollo.</w:t>
      </w:r>
    </w:p>
    <w:p w14:paraId="4E2F9552" w14:textId="12803B0A" w:rsidR="00BC0963" w:rsidRDefault="00BC0963" w:rsidP="00BC0963">
      <w:pPr>
        <w:shd w:val="clear" w:color="auto" w:fill="FFFFFF"/>
        <w:spacing w:after="80"/>
        <w:ind w:left="397"/>
        <w:rPr>
          <w:rFonts w:ascii="Calibri" w:hAnsi="Calibri" w:cs="Calibri"/>
          <w:color w:val="000000"/>
          <w:sz w:val="22"/>
        </w:rPr>
      </w:pPr>
      <w:r>
        <w:rPr>
          <w:rFonts w:ascii="Calibri" w:hAnsi="Calibri" w:cs="Calibri"/>
          <w:color w:val="000000"/>
          <w:sz w:val="22"/>
        </w:rPr>
        <w:t>•  database-platform=MySQLDialect: Genera SQL especifico y optimizado para MySQL.</w:t>
      </w:r>
    </w:p>
    <w:p w14:paraId="451F5A47" w14:textId="5ED740CA" w:rsidR="00BC0963" w:rsidRDefault="00BC0963">
      <w:pPr>
        <w:rPr>
          <w:rFonts w:ascii="Calibri" w:hAnsi="Calibri" w:cs="Calibri"/>
          <w:color w:val="000000"/>
          <w:sz w:val="22"/>
        </w:rPr>
      </w:pPr>
      <w:r>
        <w:rPr>
          <w:rFonts w:ascii="Calibri" w:hAnsi="Calibri" w:cs="Calibri"/>
          <w:color w:val="000000"/>
          <w:sz w:val="22"/>
        </w:rPr>
        <w:br w:type="page"/>
      </w:r>
    </w:p>
    <w:p w14:paraId="02DD6DE9" w14:textId="03CE4609" w:rsidR="00BC0963" w:rsidRDefault="00BC0963" w:rsidP="00BC0963">
      <w:pPr>
        <w:pStyle w:val="Ttulo1"/>
        <w:spacing w:before="320" w:after="160"/>
      </w:pPr>
      <w:r>
        <w:lastRenderedPageBreak/>
        <w:t>6. FLUJO DE VALIDACIONES Y MANEJO DE ERRORES</w:t>
      </w:r>
    </w:p>
    <w:p w14:paraId="054D1E74" w14:textId="7A95FBE0" w:rsidR="00BC0963" w:rsidRDefault="00BC0963" w:rsidP="00BC0963">
      <w:pPr>
        <w:pStyle w:val="Ttulo2"/>
        <w:spacing w:before="240" w:after="120"/>
      </w:pPr>
      <w:r>
        <w:t>6.1 Capa 1: Bean Validation</w:t>
      </w:r>
    </w:p>
    <w:p w14:paraId="23333496" w14:textId="7E751E54"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Al recibir POST o PUT, @Valid activa las anotaciones del RequestDto. Si alguna falla, MethodArgumentNotValidException -&gt; HTTP 400:</w:t>
      </w:r>
    </w:p>
    <w:p w14:paraId="616E00A0" w14:textId="541AE6D8"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"name": "El nombre no puede estar vacio", "phone": "Telefono obligatorio" }</w:t>
      </w:r>
    </w:p>
    <w:p w14:paraId="32FB9141" w14:textId="78004A85" w:rsidR="00BC0963" w:rsidRDefault="00BC0963" w:rsidP="00BC0963">
      <w:pPr>
        <w:pStyle w:val="Ttulo2"/>
        <w:spacing w:before="240" w:after="120"/>
      </w:pPr>
      <w:r>
        <w:t>6.2 Capa 2: Validacion de Claves Foraneas</w:t>
      </w:r>
    </w:p>
    <w:p w14:paraId="7B67712B" w14:textId="4A6D722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service verifica que los IDs referenciados existan en otros microservicios via Feign. Si no -&gt; HTTP 404:</w:t>
      </w:r>
    </w:p>
    <w:p w14:paraId="0E65BFC4" w14:textId="707A6F3B" w:rsidR="00BC0963" w:rsidRDefault="00BC0963" w:rsidP="00BC0963">
      <w:pPr>
        <w:shd w:val="clear" w:color="auto" w:fill="F2F2F2"/>
        <w:spacing w:after="20"/>
        <w:ind w:left="283"/>
        <w:rPr>
          <w:rFonts w:ascii="Courier New" w:hAnsi="Courier New" w:cs="Courier New"/>
          <w:color w:val="000000"/>
          <w:sz w:val="18"/>
        </w:rPr>
      </w:pPr>
      <w:r>
        <w:rPr>
          <w:rFonts w:ascii="Courier New" w:hAnsi="Courier New" w:cs="Courier New"/>
          <w:color w:val="000000"/>
          <w:sz w:val="18"/>
        </w:rPr>
        <w:t>{ "error": "Cliente con id 999 no existe" }</w:t>
      </w:r>
    </w:p>
    <w:p w14:paraId="3606D5E5" w14:textId="3F488690" w:rsidR="00BC0963" w:rsidRDefault="00BC0963" w:rsidP="00BC0963">
      <w:pPr>
        <w:pStyle w:val="Ttulo2"/>
        <w:spacing w:before="240" w:after="120"/>
      </w:pPr>
      <w:r>
        <w:t>6.3 Capa 3: Errores Generales</w:t>
      </w:r>
    </w:p>
    <w:p w14:paraId="45103523" w14:textId="19D358F5"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@ExceptionHandler(Exception.class) captura cualquier excepcion no controlada y retorna HTTP 500. Evita stack traces Java al cliente.</w:t>
      </w:r>
    </w:p>
    <w:p w14:paraId="4AA2643E" w14:textId="52EC69C0" w:rsidR="00BC0963" w:rsidRDefault="00BC0963">
      <w:pPr>
        <w:rPr>
          <w:rFonts w:ascii="Calibri" w:hAnsi="Calibri" w:cs="Calibri"/>
          <w:color w:val="000000"/>
          <w:sz w:val="22"/>
        </w:rPr>
      </w:pPr>
      <w:r>
        <w:rPr>
          <w:rFonts w:ascii="Calibri" w:hAnsi="Calibri" w:cs="Calibri"/>
          <w:color w:val="000000"/>
          <w:sz w:val="22"/>
        </w:rPr>
        <w:br w:type="page"/>
      </w:r>
    </w:p>
    <w:p w14:paraId="52A1D2AD" w14:textId="251C0E37" w:rsidR="00BC0963" w:rsidRDefault="00BC0963" w:rsidP="00BC0963">
      <w:pPr>
        <w:pStyle w:val="Ttulo1"/>
        <w:spacing w:before="320" w:after="160"/>
      </w:pPr>
      <w:r>
        <w:lastRenderedPageBreak/>
        <w:t>7. PREGUNTAS Y RESPUESTAS PARA LA DEFENSA</w:t>
      </w:r>
    </w:p>
    <w:p w14:paraId="5D6BF0AB" w14:textId="10FCB859"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 ?Que es un microservicio y por que usaron esa arquitectura?</w:t>
      </w:r>
    </w:p>
    <w:p w14:paraId="070A0809" w14:textId="6BFC23C8"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Un microservicio es un servicio autonomo que implementa una unica capacidad de negocio. En lugar de una aplicacion monolitica grande, el sistema se divide en servicios independientes. Ventajas: escalabilidad individual (solo escalar ms-sales en alta demanda), despliegue independiente sin afectar al resto, desarrollo en paralelo y aislamiento de fallos (si ms-suppliers cae, ms-sales sigue funcionando). La desventaja es mayor complejidad operacional y la necesidad de gestionar la comunicacion entre servicios via HTTP.</w:t>
      </w:r>
    </w:p>
    <w:p w14:paraId="63DEB9E5" w14:textId="728E7130"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2: ?Que es un DTO y por que no usan la entidad directamente?</w:t>
      </w:r>
    </w:p>
    <w:p w14:paraId="57789431" w14:textId="105AFE9F"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DTO (Data Transfer Object) es un objeto que transporta datos entre capas sin logica de negocio. No se expone la entidad directamente por: Seguridad (campos internos no se exponen), Validacion (las anotaciones @NotNull y @Email del RequestDto no deben contaminar la entidad de BD), Flexibilidad (el ResponseDto puede incluir datos de otros servicios via Feign, como DeliveryResponseDto que tiene datos del cliente y la venta), y Desacoplamiento (cambios internos de la entidad no rompen la API publica).</w:t>
      </w:r>
    </w:p>
    <w:p w14:paraId="6E19A3C4" w14:textId="68AC785B"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3: ?Que hace @Valid en el controller y que ocurre cuando una validacion falla?</w:t>
      </w:r>
    </w:p>
    <w:p w14:paraId="73B34E1D" w14:textId="6B66371D"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@Valid activa Bean Validation sobre el objeto siguiente en la firma del metodo. Spring deserializa el JSON en el DTO y ejecuta todas las anotaciones de validacion (@NotNull, @NotBlank, @Size, @Email). Si alguna falla, Spring lanza MethodArgumentNotValidException ANTES de ejecutar el metodo. El ApiExceptionHandler captura esa excepcion y retorna HTTP 400 con un mapa JSON donde las keys son los campos invalidos y los values son los mensajes de error de cada campo.</w:t>
      </w:r>
    </w:p>
    <w:p w14:paraId="567C2A2B" w14:textId="746A8E48"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4: ?Que hace @RestControllerAdvice y que diferencia tiene con @ControllerAdvice?</w:t>
      </w:r>
    </w:p>
    <w:p w14:paraId="7DFE4964" w14:textId="3B2BF0FC"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@RestControllerAdvice combina @ControllerAdvice y @ResponseBody. @ControllerAdvice define un componente global que intercepta excepciones en todos los controllers. Sin @ResponseBody los metodos retornarian una vista HTML, no util en una API REST. @ResponseBody hace que los metodos retornen datos JSON directamente en el body. Por eso @RestControllerAdvice es la eleccion correcta para APIs REST: manejador global de excepciones que siempre retorna JSON estructurado con el codigo HTTP apropiado.</w:t>
      </w:r>
    </w:p>
    <w:p w14:paraId="73FDD1D6" w14:textId="6B67E325"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5: ?Que pasa si ms-clients se cae mientras ms-sales esta funcionando?</w:t>
      </w:r>
    </w:p>
    <w:p w14:paraId="1236ED86" w14:textId="7D720CF4"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Si ms-clients cae y alguien intenta CREAR una venta, el FeignClient intentara llamar a localhost:9001/api/v1/clients/{id} y fallara con excepcion de conexion rechazada. El service captura esa excepcion en el try-catch de validateForeignKeys() y lanza ResourceNotFoundException. El ApiExceptionHandler retorna HTTP 404 o 500. Las CONSULTAS (GET) de ventas existentes no se afectan porque no requieren llamar a ms-clients. Para CREAR nuevas ventas, ms-clients debe estar activo. La mejora seria Circuit Breaker (Resilience4j) para degradar gracefully.</w:t>
      </w:r>
    </w:p>
    <w:p w14:paraId="7CD384B1" w14:textId="59967C13"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lastRenderedPageBreak/>
        <w:t>PREGUNTA 6: ?Que es Flyway y por que se usa en lugar de ddl-auto=create?</w:t>
      </w:r>
    </w:p>
    <w:p w14:paraId="3C71A8DD" w14:textId="21406B66"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Flyway gestiona migraciones del esquema de BD de forma versionada. Los scripts SQL (V1__crear.sql, V2__modificar.sql) se ejecutan en orden al arrancar. Se usa en lugar de ddl-auto=create porque: create elimina y recrea tablas en cada inicio (perdida de datos), update puede dejar el esquema inconsistente. Flyway garantiza que los mismos scripts se aplican en todos los entornos en el mismo orden, mantiene historico en flyway_schema_history, y los cambios al esquema son auditables y versionados con el codigo.</w:t>
      </w:r>
    </w:p>
    <w:p w14:paraId="1EADD1E6" w14:textId="0D5A1FD4"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7: ?Por que cada microservicio tiene su propia base de datos separada?</w:t>
      </w:r>
    </w:p>
    <w:p w14:paraId="37E257C9" w14:textId="3CE4A39B"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Patron 'Database per Service'. Razones: Acoplamiento (si compartieran BD, un cambio en ms-clients podria romper ms-sales), Autonomia (cada servicio puede elegir el tipo de BD optimo), Escalabilidad independiente (se puede escalar solo la BD de ms-sales), y Despliegue independiente (cambios de esquema no requieren coordinacion). El costo es que no se pueden hacer JOINs SQL entre servicios; esa combinacion de datos se hace en el Service via Feign.</w:t>
      </w:r>
    </w:p>
    <w:p w14:paraId="09BBFC8F" w14:textId="0BD4AA48"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8: ?Como funciona OpenFeign? Explica el flujo completo.</w:t>
      </w:r>
    </w:p>
    <w:p w14:paraId="119FD10D" w14:textId="1B31FEBD"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Feign genera clientes HTTP a partir de interfaces. Se define interfaz con @FeignClient(url='\') y metodos con anotaciones @GetMapping. Al arrancar Spring Cloud, Feign genera la implementacion. Cuando el service llama a clientFeignClient.findById(5L), Feign: 1) construye la URL http://localhost:9001/api/v1/clients/5, 2) crea la peticion HTTP GET, 3) la envia, 4) recibe la respuesta JSON, 5) la deserializa en ClientDto con Jackson, 6) retorna el ClientDto. Si el servidor responde 404, Feign lanza FeignException que el service captura.</w:t>
      </w:r>
    </w:p>
    <w:p w14:paraId="557582F2" w14:textId="182D5D60"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9: ?Que hace @RequiredArgsConstructor y por que se usa en el ServiceImpl?</w:t>
      </w:r>
    </w:p>
    <w:p w14:paraId="57D7F635" w14:textId="67EB88A9"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@RequiredArgsConstructor de Lombok genera un constructor con todos los campos declarados como final. En el ServiceImpl, el repository y FeignClients se declaran como private final. Spring detecta ese constructor y lo usa para inyeccion de dependencias por constructor. Este metodo es recomendado porque: las dependencias son inmutables (final), el objeto no puede crearse sin sus dependencias (falla en construccion no en uso), y facilita el testing (se pueden pasar mocks directamente al constructor sin @Autowired).</w:t>
      </w:r>
    </w:p>
    <w:p w14:paraId="1AD77858" w14:textId="57308988"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10: ?Cual es la diferencia entre @NotNull y @NotBlank?</w:t>
      </w:r>
    </w:p>
    <w:p w14:paraId="65CC66D3" w14:textId="05F4FE04"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@NotNull valida solo que el valor no sea null. @NotBlank valida que el valor no sea null, no sea cadena vacia ('') y no sea solo espacios ('   '). Para campos String como nombre, email, telefono se usa @NotBlank porque un campo con solo espacios es invalido y @NotNull no lo detectaria. Para Long (id) o Boolean (active) se usa @NotNull porque no tienen el concepto de 'en blanco'. Regla: @NotBlank para String, @NotNull para Long/Boolean/Integer.</w:t>
      </w:r>
    </w:p>
    <w:p w14:paraId="749F239E" w14:textId="182650AC"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11: ?Que es ResponseEntity y por que los controllers lo retornan?</w:t>
      </w:r>
    </w:p>
    <w:p w14:paraId="1FFE14BF" w14:textId="3A92EE7A"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lastRenderedPageBreak/>
        <w:t>ResponseEntity&lt;T&gt; encapsula la respuesta HTTP completa: body, headers y codigo de estado. Si el controller retornara el objeto directamente, Spring siempre enviaria HTTP 200. Con ResponseEntity se controla exactamente el codigo: ok(dto) para 200, status(201).body(dto) para 201 al crear, noContent().build() para 204 al eliminar. Esto hace la API semanticamente correcta segun REST y facilita al cliente entender el resultado de cada operacion.</w:t>
      </w:r>
    </w:p>
    <w:p w14:paraId="1A2E54D9" w14:textId="7E79DA6D"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12: ?Que metodos provee JpaRepository automaticamente?</w:t>
      </w:r>
    </w:p>
    <w:p w14:paraId="37F301F3" w14:textId="5E6D0687"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JpaRepository&lt;Entity, Long&gt; provee: save(entity) para INSERT o UPDATE, findById(id) que retorna Optional&lt;Entity&gt;, findAll() para List&lt;Entity&gt;, deleteById(id), existsById(id), count() y saveAll(list). En el ServiceImpl: create() usa repository.save(toEntity(dto)), findById() usa repository.findById(id).orElseThrow(() -&gt; new ResourceNotFoundException(...)), findAll() usa repository.findAll().stream().map(this::toDto).toList(), deleteById() usa repository.deleteById(id). Todo sin escribir SQL.</w:t>
      </w:r>
    </w:p>
    <w:p w14:paraId="7E576583" w14:textId="79DE582F"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13: ?Por que Eureka esta deshabilitado? Que es Eureka?</w:t>
      </w:r>
    </w:p>
    <w:p w14:paraId="68C91555" w14:textId="2CA5A7C6"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Eureka es un servidor de descubrimiento de servicios de Spring Cloud. Normalmente los servicios se registran en Eureka y se llaman por nombre; Eureka resuelve la URL dinamicamente. Se deshabilito (eureka.client.enabled=false) por simplicidad academica. En su lugar, las URLs se configuran en application.properties: feign.url.ms-clients=http://localhost:9001. La desventaja es que si cambia el puerto de un servicio hay que actualizar el properties y reiniciar. En produccion real se usaria Eureka o Kubernetes.</w:t>
      </w:r>
    </w:p>
    <w:p w14:paraId="3D1D4295" w14:textId="26902C9E"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14: ?Que pasa si se elimina una sucursal que tiene empleados asociados?</w:t>
      </w:r>
    </w:p>
    <w:p w14:paraId="699BABD0" w14:textId="197F49CD"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No existe validacion inversa: ms-branches no conoce a ms-employees. Si se hace DELETE /api/v1/branches/1 y ese branch_id existe en empleados, el registro en db_branches desaparece pero los empleados siguen con branch_id=1 en db_employees. Al consultar un empleado, el FeignClient intentara obtener la sucursal, recibira 404 y lanzara ResourceNotFoundException. La solucion: soft delete (marcar inactivo en lugar de eliminar fisicamente), mensajeria asincrona (Kafka) para propagar el evento, o validacion previa consultando a ms-employees antes de permitir el delete.</w:t>
      </w:r>
    </w:p>
    <w:p w14:paraId="61E4DDFB" w14:textId="2424CEDC"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15: ?Si el profesor pide agregar un nuevo campo a Employee, que archivos hay que modificar?</w:t>
      </w:r>
    </w:p>
    <w:p w14:paraId="0563A5F1" w14:textId="1FBE10A9"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5 archivos en orden: 1) Script Flyway V2__add_field.sql con ALTER TABLE employee ADD COLUMN nuevo_campo. 2) Entidad Employee.java con @Column del nuevo campo. 3) EmployeeRequestDto.java con el campo y sus validaciones. 4) EmployeeResponseDto.java para incluirlo en la respuesta. 5) EmployeeServiceImpl.java en los metodos toDto() y toEntity() para mapear el nuevo campo. El controller, el repository y otros microservicios no cambian a menos que necesiten el nuevo campo.</w:t>
      </w:r>
    </w:p>
    <w:p w14:paraId="4C99476A" w14:textId="2F5586AC"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16: ?Que es la arquitectura en capas y como se implementa aqui?</w:t>
      </w:r>
    </w:p>
    <w:p w14:paraId="7CD5CDBC" w14:textId="62950B1C"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 xml:space="preserve">El patron de capas organiza el codigo en niveles con responsabilidades definidas donde cada capa solo se comunica con la inferior. Controller: recibe HTTP, valida (@Valid), delega al service. Service: logica de </w:t>
      </w:r>
      <w:r>
        <w:rPr>
          <w:rFonts w:ascii="Calibri" w:hAnsi="Calibri" w:cs="Calibri"/>
          <w:color w:val="000000"/>
          <w:sz w:val="22"/>
        </w:rPr>
        <w:lastRenderedPageBreak/>
        <w:t>negocio, mapea DTOs, valida FKs via Feign, llama al repository. Repository: solo CRUD contra la BD. Base de datos: almacena los datos. Beneficios: cambios en la BD no afectan al controller, cada capa es testeable independientemente con mocks, y el codigo es mas legible.</w:t>
      </w:r>
    </w:p>
    <w:p w14:paraId="20EE3871" w14:textId="6DF7FA99"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17: ?Por que las URLs de Feign son estaticas en properties?</w:t>
      </w:r>
    </w:p>
    <w:p w14:paraId="3D7D55D6" w14:textId="5EDB692C"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Con Eureka los FeignClients usarian nombres dinamicos. Como Eureka esta deshabilitado, se usa URL directa en application.properties: feign.url.ms-clients=http://localhost:9001. Se usa variable de properties en lugar de hardcodear en el codigo por: configurabilidad (en produccion se cambia sin recompilar, usando variables de entorno) y claridad (facil ver a que servicios se conecta este microservicio). El valor se inyecta con Spring EL: url='\'.</w:t>
      </w:r>
    </w:p>
    <w:p w14:paraId="2270C6F4" w14:textId="5B8D534F"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18: ?Que hace @Slf4j y como se usa el logging?</w:t>
      </w:r>
    </w:p>
    <w:p w14:paraId="43EC49FE" w14:textId="48D8FBA8"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@Slf4j de Lombok genera: private static final Logger log = LoggerFactory.getLogger(ClaseActual.class). Niveles de logging: log.debug() para informacion de desarrollo, log.info() para eventos de negocio ('Sucursal creada id=5'), log.warn() para situaciones no criticas (fallo al enriquecer Feign), log.error() para errores criticos. En application.properties: logging.level.cl.duoc.ms_xxx=DEBUG muestra todos los mensajes del paquete del proyecto. logging.level.root=ERROR silencia librerias externas.</w:t>
      </w:r>
    </w:p>
    <w:p w14:paraId="43D3D19A" w14:textId="301CC8CE"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19: ?Como se podria mejorar este proyecto para produccion?</w:t>
      </w:r>
    </w:p>
    <w:p w14:paraId="30F673EF" w14:textId="767D639D"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Mejoras clave: 1) Circuit Breaker (Resilience4j): retorna valor por defecto si un servicio falla, sin propagar el error. 2) API Gateway (Spring Cloud Gateway): punto de entrada unico con JWT y rate limiting. 3) Eureka Server: descubrimiento dinamico de servicios. 4) Mensajeria asincrona (Kafka): eventos como 'vehiculo vendido' actualizan inventario sin acoplamiento. 5) Spring Security + JWT: autenticacion y autorizacion. 6) Docker + Docker Compose: contenerizacion consistente. 7) Spring Cloud Config Server: configuracion centralizada. 8) Prometheus + Grafana: metricas y monitoreo.</w:t>
      </w:r>
    </w:p>
    <w:p w14:paraId="58E67363" w14:textId="1BE5954D" w:rsidR="00BC0963" w:rsidRDefault="00BC0963" w:rsidP="00BC0963">
      <w:pPr>
        <w:shd w:val="clear" w:color="auto" w:fill="FFFFFF"/>
        <w:spacing w:before="280" w:after="80"/>
        <w:rPr>
          <w:rFonts w:ascii="Calibri" w:hAnsi="Calibri" w:cs="Calibri"/>
          <w:b/>
          <w:color w:val="181717"/>
          <w:sz w:val="22"/>
        </w:rPr>
      </w:pPr>
      <w:r>
        <w:rPr>
          <w:rFonts w:ascii="Calibri" w:hAnsi="Calibri" w:cs="Calibri"/>
          <w:b/>
          <w:color w:val="181717"/>
          <w:sz w:val="22"/>
        </w:rPr>
        <w:t>PREGUNTA 20: ?Que es Optional y por que findById() lo retorna en lugar de Branch directamente?</w:t>
      </w:r>
    </w:p>
    <w:p w14:paraId="2159441E" w14:textId="5CA298C9" w:rsidR="00BC0963" w:rsidRDefault="00BC0963" w:rsidP="00BC0963">
      <w:pPr>
        <w:shd w:val="clear" w:color="auto" w:fill="FFFFFF"/>
        <w:spacing w:after="200"/>
        <w:ind w:left="283"/>
        <w:jc w:val="both"/>
        <w:rPr>
          <w:rFonts w:ascii="Calibri" w:hAnsi="Calibri" w:cs="Calibri"/>
          <w:color w:val="000000"/>
          <w:sz w:val="22"/>
        </w:rPr>
      </w:pPr>
      <w:r>
        <w:rPr>
          <w:rFonts w:ascii="Calibri" w:hAnsi="Calibri" w:cs="Calibri"/>
          <w:color w:val="000000"/>
          <w:sz w:val="22"/>
        </w:rPr>
        <w:t>Optional&lt;T&gt; es un contenedor Java que puede o no contener un valor. findById() retorna Optional porque el registro podria no existir. Si retornara Branch directamente y no existiera, retornaria null causando potencialmente NullPointerException. Con Optional, el manejo del 'no encontrado' es explicito y obligatorio: repository.findById(id).orElseThrow(() -&gt; new ResourceNotFoundException('Branch con id ' + id + ' no existe')). Retorna el Branch si existe, o lanza la excepcion si no. El codigo es mas seguro y claro en su intencion.</w:t>
      </w:r>
    </w:p>
    <w:p w14:paraId="0AE53DCB" w14:textId="1780441B" w:rsidR="00BC0963" w:rsidRDefault="00BC0963">
      <w:pPr>
        <w:rPr>
          <w:rFonts w:ascii="Calibri" w:hAnsi="Calibri" w:cs="Calibri"/>
          <w:color w:val="000000"/>
          <w:sz w:val="22"/>
        </w:rPr>
      </w:pPr>
      <w:r>
        <w:rPr>
          <w:rFonts w:ascii="Calibri" w:hAnsi="Calibri" w:cs="Calibri"/>
          <w:color w:val="000000"/>
          <w:sz w:val="22"/>
        </w:rPr>
        <w:br w:type="page"/>
      </w:r>
    </w:p>
    <w:p w14:paraId="2EC16B7E" w14:textId="4D4596A4" w:rsidR="00BC0963" w:rsidRDefault="00BC0963" w:rsidP="00BC0963">
      <w:pPr>
        <w:pStyle w:val="Ttulo1"/>
        <w:spacing w:before="320" w:after="160"/>
      </w:pPr>
      <w:r>
        <w:lastRenderedPageBreak/>
        <w:t>8. GLOSARIO DE TERMINOS CLAVE</w:t>
      </w:r>
    </w:p>
    <w:p w14:paraId="7C2FEEEF" w14:textId="55EE4DEC" w:rsidR="00BC0963" w:rsidRDefault="00BC0963" w:rsidP="00BC0963">
      <w:pPr>
        <w:pStyle w:val="Ttulo3"/>
      </w:pPr>
      <w:r>
        <w:t>API (Application Programming Interface)</w:t>
      </w:r>
    </w:p>
    <w:p w14:paraId="7E54029B" w14:textId="77F4E5D2"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Conjunto de reglas que permite la comunicacion entre sistemas. En este proyecto, cada microservicio expone una API REST para operaciones CRUD sobre su dominio.</w:t>
      </w:r>
    </w:p>
    <w:p w14:paraId="6C840C1A" w14:textId="20D13C2E" w:rsidR="00BC0963" w:rsidRDefault="00BC0963" w:rsidP="00BC0963">
      <w:pPr>
        <w:pStyle w:val="Ttulo3"/>
      </w:pPr>
      <w:r>
        <w:t>REST (Representational State Transfer)</w:t>
      </w:r>
    </w:p>
    <w:p w14:paraId="5E6433EE" w14:textId="452928D2"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Estilo arquitectonico para APIs web. Verbos HTTP: GET=leer, POST=crear, PUT=actualizar, DELETE=eliminar. Recursos identificados por URLs. Ejemplo: GET /api/v1/branches retorna todas las sucursales.</w:t>
      </w:r>
    </w:p>
    <w:p w14:paraId="18383E41" w14:textId="40B90BFF" w:rsidR="00BC0963" w:rsidRDefault="00BC0963" w:rsidP="00BC0963">
      <w:pPr>
        <w:pStyle w:val="Ttulo3"/>
      </w:pPr>
      <w:r>
        <w:t>JPA / ORM</w:t>
      </w:r>
    </w:p>
    <w:p w14:paraId="3160F06E" w14:textId="6EF46F9E"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JPA (Java Persistence API) es la especificacion de mapeo objeto-relacional. ORM es la tecnica que mapea clases Java a tablas de BD. Hibernate es la implementacion JPA usada en este proyecto.</w:t>
      </w:r>
    </w:p>
    <w:p w14:paraId="4E228458" w14:textId="1D3C0454" w:rsidR="00BC0963" w:rsidRDefault="00BC0963" w:rsidP="00BC0963">
      <w:pPr>
        <w:pStyle w:val="Ttulo3"/>
      </w:pPr>
      <w:r>
        <w:t>CRUD</w:t>
      </w:r>
    </w:p>
    <w:p w14:paraId="76AFA3E3" w14:textId="4B2F2A4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Create (POST), Read (GET), Update (PUT), Delete (DELETE). Las cuatro operaciones basicas sobre recursos. Todos los microservicios implementan CRUD completo.</w:t>
      </w:r>
    </w:p>
    <w:p w14:paraId="28BF8E60" w14:textId="57C5B8F0" w:rsidR="00BC0963" w:rsidRDefault="00BC0963" w:rsidP="00BC0963">
      <w:pPr>
        <w:pStyle w:val="Ttulo3"/>
      </w:pPr>
      <w:r>
        <w:t>Inyeccion de Dependencias</w:t>
      </w:r>
    </w:p>
    <w:p w14:paraId="67A2CF2B" w14:textId="6BF28B6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Patron donde un objeto recibe sus dependencias del exterior. Spring gestiona la creacion e inyeccion automatica de todos los beans.</w:t>
      </w:r>
    </w:p>
    <w:p w14:paraId="4C3684AE" w14:textId="628CF6DA" w:rsidR="00BC0963" w:rsidRDefault="00BC0963" w:rsidP="00BC0963">
      <w:pPr>
        <w:pStyle w:val="Ttulo3"/>
      </w:pPr>
      <w:r>
        <w:t>Bean</w:t>
      </w:r>
    </w:p>
    <w:p w14:paraId="3C553744" w14:textId="2C35F3D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Objeto gestionado por el contenedor Spring IoC. Los @Service, @Repository, @RestController son beans que Spring crea e inyecta automaticamente.</w:t>
      </w:r>
    </w:p>
    <w:p w14:paraId="1F21E7D1" w14:textId="72C6FF76" w:rsidR="00BC0963" w:rsidRDefault="00BC0963" w:rsidP="00BC0963">
      <w:pPr>
        <w:pStyle w:val="Ttulo3"/>
      </w:pPr>
      <w:r>
        <w:t>Codigos HTTP</w:t>
      </w:r>
    </w:p>
    <w:p w14:paraId="48A57CD8" w14:textId="0FB33E3E"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200 OK (exito), 201 Created (creado), 204 No Content (exito sin body), 400 Bad Request (datos invalidos), 404 Not Found (recurso inexistente), 500 Internal Server Error.</w:t>
      </w:r>
    </w:p>
    <w:p w14:paraId="20AD00C2" w14:textId="2802E8B9" w:rsidR="00BC0963" w:rsidRDefault="00BC0963" w:rsidP="00BC0963">
      <w:pPr>
        <w:pStyle w:val="Ttulo3"/>
      </w:pPr>
      <w:r>
        <w:t>Boilerplate</w:t>
      </w:r>
    </w:p>
    <w:p w14:paraId="20D30AB9" w14:textId="5B4F1773"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Codigo repetitivo con poca variacion. Lombok elimina el boilerplate de Java generando getters, setters y constructores en tiempo de compilacion.</w:t>
      </w:r>
    </w:p>
    <w:p w14:paraId="2A7DAC7C" w14:textId="324EE4BE" w:rsidR="00BC0963" w:rsidRDefault="00BC0963">
      <w:pPr>
        <w:rPr>
          <w:rFonts w:ascii="Calibri" w:hAnsi="Calibri" w:cs="Calibri"/>
          <w:color w:val="000000"/>
          <w:sz w:val="22"/>
        </w:rPr>
      </w:pPr>
      <w:r>
        <w:rPr>
          <w:rFonts w:ascii="Calibri" w:hAnsi="Calibri" w:cs="Calibri"/>
          <w:color w:val="000000"/>
          <w:sz w:val="22"/>
        </w:rPr>
        <w:br w:type="page"/>
      </w:r>
    </w:p>
    <w:p w14:paraId="17AA22BF" w14:textId="7503A511" w:rsidR="00BC0963" w:rsidRDefault="00BC0963" w:rsidP="00BC0963">
      <w:pPr>
        <w:pStyle w:val="Ttulo1"/>
        <w:spacing w:before="320" w:after="160"/>
      </w:pPr>
      <w:r>
        <w:lastRenderedPageBreak/>
        <w:t>9. RESUMEN EJECUTIVO</w:t>
      </w:r>
    </w:p>
    <w:p w14:paraId="699E6AE9" w14:textId="7D786E91"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Proyecto Automotora es un sistema backend completo con 10 microservicios independientes en Spring Boot 4.0.6 / Java 21. Cada microservicio gestiona un dominio especifico con su propia BD MySQL y expone una API REST con CRUD completo.</w:t>
      </w:r>
    </w:p>
    <w:p w14:paraId="1CF8BBD1" w14:textId="69CA3E3C"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La arquitectura garantiza bajo acoplamiento con el patron Database per Service y comunicacion HTTP sincronica via OpenFeign. Las validaciones operan en dos niveles: entrada (Bean Validation con @Valid) e integridad referencial (validacion via Feign antes de persistir datos).</w:t>
      </w:r>
    </w:p>
    <w:p w14:paraId="5341145C" w14:textId="3C7CB667"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manejo de errores es centralizado con ApiExceptionHandler (@RestControllerAdvice) en cada servicio, convirtiendo excepciones en respuestas JSON semanticamente correctas. El esquema de BD esta versionado con Flyway. Lombok elimina el boilerplate y Spring Data JPA automatiza los repositorios.</w:t>
      </w:r>
    </w:p>
    <w:p w14:paraId="002BE6C9" w14:textId="7BF72499" w:rsidR="00BC0963" w:rsidRDefault="00BC0963" w:rsidP="00BC0963">
      <w:pPr>
        <w:shd w:val="clear" w:color="auto" w:fill="FFFFFF"/>
        <w:spacing w:after="120"/>
        <w:jc w:val="both"/>
        <w:rPr>
          <w:rFonts w:ascii="Calibri" w:hAnsi="Calibri" w:cs="Calibri"/>
          <w:color w:val="000000"/>
          <w:sz w:val="22"/>
        </w:rPr>
      </w:pPr>
      <w:r>
        <w:rPr>
          <w:rFonts w:ascii="Calibri" w:hAnsi="Calibri" w:cs="Calibri"/>
          <w:color w:val="000000"/>
          <w:sz w:val="22"/>
        </w:rPr>
        <w:t>El proyecto demuestra conocimiento solido de: arquitectura de microservicios, patron de capas, DTOs, inyeccion de dependencias, validacion declarativa, manejo de excepciones, migraciones de BD y comunicacion entre servicios distribuidos con el ecosistema Spring Boot/Spring Cloud.</w:t>
      </w:r>
    </w:p>
    <w:p w14:paraId="718F9E93" w14:textId="77777777" w:rsidR="00BC0963" w:rsidRPr="00BC0963" w:rsidRDefault="00BC0963" w:rsidP="00BC0963">
      <w:pPr>
        <w:shd w:val="clear" w:color="auto" w:fill="FFFFFF"/>
        <w:spacing w:after="120"/>
        <w:jc w:val="both"/>
        <w:rPr>
          <w:rFonts w:ascii="Calibri" w:hAnsi="Calibri" w:cs="Calibri"/>
          <w:color w:val="000000"/>
          <w:sz w:val="22"/>
        </w:rPr>
      </w:pPr>
    </w:p>
    <w:sectPr w:rsidR="00BC0963" w:rsidRPr="00BC0963" w:rsidSect="00BC096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63"/>
    <w:rsid w:val="0011427C"/>
    <w:rsid w:val="002C46DA"/>
    <w:rsid w:val="0066751D"/>
    <w:rsid w:val="00764F6E"/>
    <w:rsid w:val="00BC09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1E94"/>
  <w15:chartTrackingRefBased/>
  <w15:docId w15:val="{E3BD4D7D-D0C3-46E1-91D1-FE04F7A90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0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0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09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09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09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0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9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09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09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09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09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09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9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9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963"/>
    <w:rPr>
      <w:rFonts w:eastAsiaTheme="majorEastAsia" w:cstheme="majorBidi"/>
      <w:color w:val="272727" w:themeColor="text1" w:themeTint="D8"/>
    </w:rPr>
  </w:style>
  <w:style w:type="paragraph" w:styleId="Ttulo">
    <w:name w:val="Title"/>
    <w:basedOn w:val="Normal"/>
    <w:next w:val="Normal"/>
    <w:link w:val="TtuloCar"/>
    <w:uiPriority w:val="10"/>
    <w:qFormat/>
    <w:rsid w:val="00BC0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9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9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963"/>
    <w:pPr>
      <w:spacing w:before="160"/>
      <w:jc w:val="center"/>
    </w:pPr>
    <w:rPr>
      <w:i/>
      <w:iCs/>
      <w:color w:val="404040" w:themeColor="text1" w:themeTint="BF"/>
    </w:rPr>
  </w:style>
  <w:style w:type="character" w:customStyle="1" w:styleId="CitaCar">
    <w:name w:val="Cita Car"/>
    <w:basedOn w:val="Fuentedeprrafopredeter"/>
    <w:link w:val="Cita"/>
    <w:uiPriority w:val="29"/>
    <w:rsid w:val="00BC0963"/>
    <w:rPr>
      <w:i/>
      <w:iCs/>
      <w:color w:val="404040" w:themeColor="text1" w:themeTint="BF"/>
    </w:rPr>
  </w:style>
  <w:style w:type="paragraph" w:styleId="Prrafodelista">
    <w:name w:val="List Paragraph"/>
    <w:basedOn w:val="Normal"/>
    <w:uiPriority w:val="34"/>
    <w:qFormat/>
    <w:rsid w:val="00BC0963"/>
    <w:pPr>
      <w:ind w:left="720"/>
      <w:contextualSpacing/>
    </w:pPr>
  </w:style>
  <w:style w:type="character" w:styleId="nfasisintenso">
    <w:name w:val="Intense Emphasis"/>
    <w:basedOn w:val="Fuentedeprrafopredeter"/>
    <w:uiPriority w:val="21"/>
    <w:qFormat/>
    <w:rsid w:val="00BC0963"/>
    <w:rPr>
      <w:i/>
      <w:iCs/>
      <w:color w:val="0F4761" w:themeColor="accent1" w:themeShade="BF"/>
    </w:rPr>
  </w:style>
  <w:style w:type="paragraph" w:styleId="Citadestacada">
    <w:name w:val="Intense Quote"/>
    <w:basedOn w:val="Normal"/>
    <w:next w:val="Normal"/>
    <w:link w:val="CitadestacadaCar"/>
    <w:uiPriority w:val="30"/>
    <w:qFormat/>
    <w:rsid w:val="00BC0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0963"/>
    <w:rPr>
      <w:i/>
      <w:iCs/>
      <w:color w:val="0F4761" w:themeColor="accent1" w:themeShade="BF"/>
    </w:rPr>
  </w:style>
  <w:style w:type="character" w:styleId="Referenciaintensa">
    <w:name w:val="Intense Reference"/>
    <w:basedOn w:val="Fuentedeprrafopredeter"/>
    <w:uiPriority w:val="32"/>
    <w:qFormat/>
    <w:rsid w:val="00BC0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4449</Words>
  <Characters>24474</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Rice Parra</dc:creator>
  <cp:keywords/>
  <dc:description/>
  <cp:lastModifiedBy>Amira Rice Parra</cp:lastModifiedBy>
  <cp:revision>1</cp:revision>
  <dcterms:created xsi:type="dcterms:W3CDTF">2026-05-24T16:57:00Z</dcterms:created>
  <dcterms:modified xsi:type="dcterms:W3CDTF">2026-05-24T16:59:00Z</dcterms:modified>
</cp:coreProperties>
</file>