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9A84E" w14:textId="77777777" w:rsidR="0019793E" w:rsidRDefault="0019793E" w:rsidP="001979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3. “Tethered” in situ Hi-C: </w:t>
      </w:r>
      <w:proofErr w:type="spellStart"/>
      <w:r>
        <w:rPr>
          <w:rFonts w:ascii="Times New Roman" w:hAnsi="Times New Roman" w:cs="Times New Roman"/>
          <w:sz w:val="18"/>
          <w:szCs w:val="18"/>
        </w:rPr>
        <w:t>Kalhor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et al. (2012) introduced a variant of Hi-C that they called “Tethered Conformation</w:t>
      </w:r>
    </w:p>
    <w:p w14:paraId="493A781A" w14:textId="77777777" w:rsidR="0019793E" w:rsidRDefault="0019793E" w:rsidP="001979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Capture” (TCC), in which proteins are </w:t>
      </w:r>
      <w:proofErr w:type="spellStart"/>
      <w:r>
        <w:rPr>
          <w:rFonts w:ascii="Times New Roman" w:hAnsi="Times New Roman" w:cs="Times New Roman"/>
          <w:sz w:val="18"/>
          <w:szCs w:val="18"/>
        </w:rPr>
        <w:t>biotinylated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prior to restriction so that </w:t>
      </w:r>
      <w:proofErr w:type="spellStart"/>
      <w:r>
        <w:rPr>
          <w:rFonts w:ascii="Times New Roman" w:hAnsi="Times New Roman" w:cs="Times New Roman"/>
          <w:sz w:val="18"/>
          <w:szCs w:val="18"/>
        </w:rPr>
        <w:t>crosslinked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chromatin can be tethered to</w:t>
      </w:r>
    </w:p>
    <w:p w14:paraId="631E4706" w14:textId="77777777" w:rsidR="0019793E" w:rsidRDefault="0019793E" w:rsidP="001979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sz w:val="18"/>
          <w:szCs w:val="18"/>
        </w:rPr>
        <w:t>streptavidin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beads. Fill-in of restricted fragment ends and blunt-end ligation is then performed on beads. They reasoned</w:t>
      </w:r>
    </w:p>
    <w:p w14:paraId="1B979942" w14:textId="77777777" w:rsidR="0019793E" w:rsidRDefault="0019793E" w:rsidP="001979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that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this would limit interactions between non-</w:t>
      </w:r>
      <w:proofErr w:type="spellStart"/>
      <w:r>
        <w:rPr>
          <w:rFonts w:ascii="Times New Roman" w:hAnsi="Times New Roman" w:cs="Times New Roman"/>
          <w:sz w:val="18"/>
          <w:szCs w:val="18"/>
        </w:rPr>
        <w:t>crosslinked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fragments.</w:t>
      </w:r>
    </w:p>
    <w:p w14:paraId="21DF37EB" w14:textId="77777777" w:rsidR="0019793E" w:rsidRDefault="0019793E" w:rsidP="001979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While tethering might have a significant impact on chromatin in dilution, we reasoned that tethering proteins to beads</w:t>
      </w:r>
    </w:p>
    <w:p w14:paraId="0B70FC07" w14:textId="77777777" w:rsidR="0019793E" w:rsidRDefault="0019793E" w:rsidP="001979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prior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to ligation should have no effect on our in situ protocol, as chromatin is already constrained by the intact nucleus. We</w:t>
      </w:r>
    </w:p>
    <w:p w14:paraId="0881613A" w14:textId="77777777" w:rsidR="0019793E" w:rsidRDefault="0019793E" w:rsidP="001979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adapted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the TCC protocol in order to develop a tethered variant of our in situ protocol and confirm that it does not have an</w:t>
      </w:r>
    </w:p>
    <w:p w14:paraId="667BA8E3" w14:textId="77777777" w:rsidR="0019793E" w:rsidRDefault="0019793E" w:rsidP="001979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impact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on library quality.</w:t>
      </w:r>
    </w:p>
    <w:p w14:paraId="310AFCDC" w14:textId="77777777" w:rsidR="0019793E" w:rsidRDefault="0019793E" w:rsidP="001979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After step 10 of the </w:t>
      </w:r>
      <w:proofErr w:type="spellStart"/>
      <w:r>
        <w:rPr>
          <w:rFonts w:ascii="Times New Roman" w:hAnsi="Times New Roman" w:cs="Times New Roman"/>
          <w:sz w:val="18"/>
          <w:szCs w:val="18"/>
        </w:rPr>
        <w:t>Lysis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and Restriction Digest section above, we mixed the suspension with 20μl of 25 </w:t>
      </w:r>
      <w:proofErr w:type="spellStart"/>
      <w:r>
        <w:rPr>
          <w:rFonts w:ascii="Times New Roman" w:hAnsi="Times New Roman" w:cs="Times New Roman"/>
          <w:sz w:val="18"/>
          <w:szCs w:val="18"/>
        </w:rPr>
        <w:t>mM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EZlink</w:t>
      </w:r>
      <w:proofErr w:type="spellEnd"/>
    </w:p>
    <w:p w14:paraId="0D934916" w14:textId="77777777" w:rsidR="0019793E" w:rsidRDefault="0019793E" w:rsidP="001979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Iodoacetyl-PEG2-Biotin (IPB) (Pierce Protein Biology Products, 21334) and rocked at room temperature for 60 minutes.</w:t>
      </w:r>
      <w:proofErr w:type="gramEnd"/>
    </w:p>
    <w:p w14:paraId="66677734" w14:textId="77777777" w:rsidR="0019793E" w:rsidRDefault="0019793E" w:rsidP="001979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We then mixed the sample with 260μl of NEBuffer2 and 45μl of 10% Triton X-100, incubated on ice for 10 minutes and</w:t>
      </w:r>
    </w:p>
    <w:p w14:paraId="2A54F828" w14:textId="77777777" w:rsidR="0019793E" w:rsidRDefault="0019793E" w:rsidP="001979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then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at 37</w:t>
      </w:r>
      <w:r>
        <w:rPr>
          <w:rFonts w:ascii="Times New Roman" w:hAnsi="Times New Roman" w:cs="Times New Roman"/>
          <w:sz w:val="12"/>
          <w:szCs w:val="12"/>
        </w:rPr>
        <w:t>o</w:t>
      </w:r>
      <w:r>
        <w:rPr>
          <w:rFonts w:ascii="Times New Roman" w:hAnsi="Times New Roman" w:cs="Times New Roman"/>
          <w:sz w:val="18"/>
          <w:szCs w:val="18"/>
        </w:rPr>
        <w:t xml:space="preserve">C for 10 minutes. Next, we added 20μl of NEBuffer2, 1μl of 1M DTT, 86μl of water, and 100U of </w:t>
      </w:r>
      <w:proofErr w:type="spellStart"/>
      <w:r>
        <w:rPr>
          <w:rFonts w:ascii="Times New Roman" w:hAnsi="Times New Roman" w:cs="Times New Roman"/>
          <w:sz w:val="18"/>
          <w:szCs w:val="18"/>
        </w:rPr>
        <w:t>MboI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and</w:t>
      </w:r>
    </w:p>
    <w:p w14:paraId="18C0F073" w14:textId="77777777" w:rsidR="0019793E" w:rsidRDefault="0019793E" w:rsidP="001979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incubated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at 37</w:t>
      </w:r>
      <w:r>
        <w:rPr>
          <w:rFonts w:ascii="Times New Roman" w:hAnsi="Times New Roman" w:cs="Times New Roman"/>
          <w:sz w:val="12"/>
          <w:szCs w:val="12"/>
        </w:rPr>
        <w:t>o</w:t>
      </w:r>
      <w:r>
        <w:rPr>
          <w:rFonts w:ascii="Times New Roman" w:hAnsi="Times New Roman" w:cs="Times New Roman"/>
          <w:sz w:val="18"/>
          <w:szCs w:val="18"/>
        </w:rPr>
        <w:t>C overnight to digest the chromatin.</w:t>
      </w:r>
    </w:p>
    <w:p w14:paraId="3CD51E0E" w14:textId="77777777" w:rsidR="0019793E" w:rsidRDefault="0019793E" w:rsidP="001979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The next day, we passed the sample through a 2mL </w:t>
      </w:r>
      <w:proofErr w:type="spellStart"/>
      <w:r>
        <w:rPr>
          <w:rFonts w:ascii="Times New Roman" w:hAnsi="Times New Roman" w:cs="Times New Roman"/>
          <w:sz w:val="18"/>
          <w:szCs w:val="18"/>
        </w:rPr>
        <w:t>Zeba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spin desalting column (Thermo Scientific, 89889) in order to</w:t>
      </w:r>
    </w:p>
    <w:p w14:paraId="56EED45A" w14:textId="77777777" w:rsidR="0019793E" w:rsidRDefault="0019793E" w:rsidP="001979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remove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any unreacted IPB.</w:t>
      </w:r>
    </w:p>
    <w:p w14:paraId="235575A9" w14:textId="77777777" w:rsidR="0019793E" w:rsidRDefault="0019793E" w:rsidP="001979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The steps between attachment to </w:t>
      </w:r>
      <w:proofErr w:type="spellStart"/>
      <w:r>
        <w:rPr>
          <w:rFonts w:ascii="Times New Roman" w:hAnsi="Times New Roman" w:cs="Times New Roman"/>
          <w:sz w:val="18"/>
          <w:szCs w:val="18"/>
        </w:rPr>
        <w:t>MyOne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Streptavidin T1 beads (Invitrogen) and detachment from the beads were</w:t>
      </w:r>
    </w:p>
    <w:p w14:paraId="208F9CA1" w14:textId="77777777" w:rsidR="0019793E" w:rsidRDefault="0019793E" w:rsidP="001979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performed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as in TCC (</w:t>
      </w:r>
      <w:proofErr w:type="spellStart"/>
      <w:r>
        <w:rPr>
          <w:rFonts w:ascii="Times New Roman" w:hAnsi="Times New Roman" w:cs="Times New Roman"/>
          <w:sz w:val="18"/>
          <w:szCs w:val="18"/>
        </w:rPr>
        <w:t>Kalhor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et al., 2012), with the exception that the </w:t>
      </w:r>
      <w:proofErr w:type="spellStart"/>
      <w:r>
        <w:rPr>
          <w:rFonts w:ascii="Times New Roman" w:hAnsi="Times New Roman" w:cs="Times New Roman"/>
          <w:sz w:val="18"/>
          <w:szCs w:val="18"/>
        </w:rPr>
        <w:t>dNTPs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used in the fill-in step were the same as the</w:t>
      </w:r>
    </w:p>
    <w:p w14:paraId="407883DC" w14:textId="77777777" w:rsidR="0019793E" w:rsidRDefault="0019793E" w:rsidP="001979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ones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that we use in our in situ Hi-C protocol, and the ligation was either performed in 5mL (as in TCC) or in 1mL (with all</w:t>
      </w:r>
    </w:p>
    <w:p w14:paraId="6A6771AD" w14:textId="77777777" w:rsidR="0019793E" w:rsidRDefault="0019793E" w:rsidP="001979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volumes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scaled down). In both cases, 5μl of 400 U/ </w:t>
      </w:r>
      <w:proofErr w:type="spellStart"/>
      <w:r>
        <w:rPr>
          <w:rFonts w:ascii="Times New Roman" w:hAnsi="Times New Roman" w:cs="Times New Roman"/>
          <w:sz w:val="18"/>
          <w:szCs w:val="18"/>
        </w:rPr>
        <w:t>μl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T4 DNA Ligase (NEB, M0202) was added during ligation. After</w:t>
      </w:r>
    </w:p>
    <w:p w14:paraId="1D80E320" w14:textId="77777777" w:rsidR="0019793E" w:rsidRDefault="0019793E" w:rsidP="001979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detachment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of the library from the T1 beads, the library was completed using the standard in situ Hi-C protocol beginning</w:t>
      </w:r>
    </w:p>
    <w:p w14:paraId="7495FDF7" w14:textId="77777777" w:rsidR="0019793E" w:rsidRDefault="0019793E" w:rsidP="001979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with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step 19.</w:t>
      </w:r>
    </w:p>
    <w:p w14:paraId="393CE78A" w14:textId="77777777" w:rsidR="001864F2" w:rsidRPr="0019793E" w:rsidRDefault="001864F2" w:rsidP="0019793E"/>
    <w:sectPr w:rsidR="001864F2" w:rsidRPr="0019793E" w:rsidSect="000F7D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2DA"/>
    <w:rsid w:val="000F7DFE"/>
    <w:rsid w:val="001864F2"/>
    <w:rsid w:val="0019793E"/>
    <w:rsid w:val="002202DA"/>
    <w:rsid w:val="00776CB9"/>
    <w:rsid w:val="00AC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1D1F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1778</Characters>
  <Application>Microsoft Macintosh Word</Application>
  <DocSecurity>0</DocSecurity>
  <Lines>14</Lines>
  <Paragraphs>4</Paragraphs>
  <ScaleCrop>false</ScaleCrop>
  <Company>DBMI-HMS</Company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</dc:creator>
  <cp:keywords/>
  <dc:description/>
  <cp:lastModifiedBy>Koray</cp:lastModifiedBy>
  <cp:revision>3</cp:revision>
  <cp:lastPrinted>2016-08-17T15:39:00Z</cp:lastPrinted>
  <dcterms:created xsi:type="dcterms:W3CDTF">2016-08-17T15:40:00Z</dcterms:created>
  <dcterms:modified xsi:type="dcterms:W3CDTF">2016-08-17T15:44:00Z</dcterms:modified>
</cp:coreProperties>
</file>