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6E92A" w14:textId="77777777" w:rsidR="00A01EB8" w:rsidRPr="00A01EB8" w:rsidRDefault="00A01EB8" w:rsidP="00A01EB8">
      <w:pPr>
        <w:rPr>
          <w:rFonts w:ascii="Times" w:hAnsi="Times" w:cs="Times New Roman"/>
          <w:sz w:val="20"/>
          <w:szCs w:val="20"/>
        </w:rPr>
      </w:pPr>
      <w:r w:rsidRPr="00A01EB8">
        <w:rPr>
          <w:rFonts w:ascii="Arial" w:hAnsi="Arial" w:cs="Times New Roman"/>
          <w:b/>
          <w:bCs/>
          <w:color w:val="000000"/>
          <w:sz w:val="22"/>
          <w:szCs w:val="22"/>
        </w:rPr>
        <w:t>How to Submit Metadata and Data files to the 4DN-DCIC</w:t>
      </w:r>
    </w:p>
    <w:p w14:paraId="66DBC5AD" w14:textId="77777777" w:rsidR="00A01EB8" w:rsidRPr="00A01EB8" w:rsidRDefault="00A01EB8" w:rsidP="00A01EB8">
      <w:pPr>
        <w:rPr>
          <w:rFonts w:ascii="Times" w:eastAsia="Times New Roman" w:hAnsi="Times" w:cs="Times New Roman"/>
          <w:sz w:val="20"/>
          <w:szCs w:val="20"/>
        </w:rPr>
      </w:pPr>
    </w:p>
    <w:p w14:paraId="183B5A63"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rPr>
        <w:t>In order to make your data accessible, searchable and assessable you should submit as much metadata as possible to the 4DN system as well as the raw fastq files that you have generated.  This guide will show you how to find out what kind of metadata we collect for your particular type of experiment and the mechanisms by which you can submit your metadata and data to the 4DN system.</w:t>
      </w:r>
    </w:p>
    <w:p w14:paraId="380747F4" w14:textId="77777777" w:rsidR="00A01EB8" w:rsidRPr="00A01EB8" w:rsidRDefault="00A01EB8" w:rsidP="00A01EB8">
      <w:pPr>
        <w:rPr>
          <w:rFonts w:ascii="Times" w:eastAsia="Times New Roman" w:hAnsi="Times" w:cs="Times New Roman"/>
          <w:sz w:val="20"/>
          <w:szCs w:val="20"/>
        </w:rPr>
      </w:pPr>
    </w:p>
    <w:p w14:paraId="0A603A21"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rPr>
        <w:t>Before you can submit data to the 4DN system you must be a registered user of the site and have the appropriate access credentials.  You must be designated as a submitter for the lab for which you want to submit files and metadata.  To get set up with an account with the correct access contact the data wranglers.</w:t>
      </w:r>
    </w:p>
    <w:p w14:paraId="28A2B957" w14:textId="77777777" w:rsidR="00A01EB8" w:rsidRPr="00A01EB8" w:rsidRDefault="00A01EB8" w:rsidP="00A01EB8">
      <w:pPr>
        <w:rPr>
          <w:rFonts w:ascii="Times" w:eastAsia="Times New Roman" w:hAnsi="Times" w:cs="Times New Roman"/>
          <w:sz w:val="20"/>
          <w:szCs w:val="20"/>
        </w:rPr>
      </w:pPr>
    </w:p>
    <w:p w14:paraId="05ACFEAC" w14:textId="77777777" w:rsidR="00A01EB8" w:rsidRPr="00A01EB8" w:rsidRDefault="00A01EB8" w:rsidP="00A01EB8">
      <w:pPr>
        <w:rPr>
          <w:rFonts w:ascii="Times" w:hAnsi="Times" w:cs="Times New Roman"/>
          <w:sz w:val="20"/>
          <w:szCs w:val="20"/>
        </w:rPr>
      </w:pPr>
      <w:proofErr w:type="gramStart"/>
      <w:r w:rsidRPr="00A01EB8">
        <w:rPr>
          <w:rFonts w:ascii="Arial" w:hAnsi="Arial" w:cs="Times New Roman"/>
          <w:color w:val="000000"/>
          <w:sz w:val="22"/>
          <w:szCs w:val="22"/>
        </w:rPr>
        <w:t>A quick note on metadata and data accessibility.</w:t>
      </w:r>
      <w:proofErr w:type="gramEnd"/>
      <w:r w:rsidRPr="00A01EB8">
        <w:rPr>
          <w:rFonts w:ascii="Arial" w:hAnsi="Arial" w:cs="Times New Roman"/>
          <w:color w:val="000000"/>
          <w:sz w:val="22"/>
          <w:szCs w:val="22"/>
        </w:rPr>
        <w:t xml:space="preserve">  For most metadata items the default permission will be that the data will only be viewable by the members of the submitting lab and will only be editable by users who have been designated as submitters for that lab.  The metadata will also be accessible to data wranglers who can help you review the data and alert you to any </w:t>
      </w:r>
      <w:proofErr w:type="gramStart"/>
      <w:r w:rsidRPr="00A01EB8">
        <w:rPr>
          <w:rFonts w:ascii="Arial" w:hAnsi="Arial" w:cs="Times New Roman"/>
          <w:color w:val="000000"/>
          <w:sz w:val="22"/>
          <w:szCs w:val="22"/>
        </w:rPr>
        <w:t>issues</w:t>
      </w:r>
      <w:proofErr w:type="gramEnd"/>
      <w:r w:rsidRPr="00A01EB8">
        <w:rPr>
          <w:rFonts w:ascii="Arial" w:hAnsi="Arial" w:cs="Times New Roman"/>
          <w:color w:val="000000"/>
          <w:sz w:val="22"/>
          <w:szCs w:val="22"/>
        </w:rPr>
        <w:t xml:space="preserve"> as the submission is ongoing.  Once the data and metadata are complete and quality controlled they will be released according to the data release policy adopted by the 4DN consortium. </w:t>
      </w:r>
    </w:p>
    <w:p w14:paraId="58B2CB93" w14:textId="77777777" w:rsidR="00A01EB8" w:rsidRPr="00A01EB8" w:rsidRDefault="00A01EB8" w:rsidP="00A01EB8">
      <w:pPr>
        <w:spacing w:after="240"/>
        <w:rPr>
          <w:rFonts w:ascii="Times" w:eastAsia="Times New Roman" w:hAnsi="Times" w:cs="Times New Roman"/>
          <w:sz w:val="20"/>
          <w:szCs w:val="20"/>
        </w:rPr>
      </w:pPr>
      <w:r w:rsidRPr="00A01EB8">
        <w:rPr>
          <w:rFonts w:ascii="Times" w:eastAsia="Times New Roman" w:hAnsi="Times" w:cs="Times New Roman"/>
          <w:sz w:val="20"/>
          <w:szCs w:val="20"/>
        </w:rPr>
        <w:br/>
      </w:r>
    </w:p>
    <w:p w14:paraId="5E389DFE" w14:textId="77777777" w:rsidR="00A01EB8" w:rsidRPr="00A01EB8" w:rsidRDefault="00A01EB8" w:rsidP="00A01EB8">
      <w:pPr>
        <w:rPr>
          <w:rFonts w:ascii="Times" w:hAnsi="Times" w:cs="Times New Roman"/>
          <w:sz w:val="20"/>
          <w:szCs w:val="20"/>
        </w:rPr>
      </w:pPr>
      <w:r w:rsidRPr="00A01EB8">
        <w:rPr>
          <w:rFonts w:ascii="Arial" w:hAnsi="Arial" w:cs="Times New Roman"/>
          <w:b/>
          <w:bCs/>
          <w:color w:val="000000"/>
          <w:sz w:val="22"/>
          <w:szCs w:val="22"/>
        </w:rPr>
        <w:t xml:space="preserve">Using a Microsoft Excel </w:t>
      </w:r>
      <w:proofErr w:type="spellStart"/>
      <w:r w:rsidRPr="00A01EB8">
        <w:rPr>
          <w:rFonts w:ascii="Arial" w:hAnsi="Arial" w:cs="Times New Roman"/>
          <w:b/>
          <w:bCs/>
          <w:color w:val="000000"/>
          <w:sz w:val="22"/>
          <w:szCs w:val="22"/>
        </w:rPr>
        <w:t>WorkBook</w:t>
      </w:r>
      <w:proofErr w:type="spellEnd"/>
      <w:r w:rsidRPr="00A01EB8">
        <w:rPr>
          <w:rFonts w:ascii="Arial" w:hAnsi="Arial" w:cs="Times New Roman"/>
          <w:b/>
          <w:bCs/>
          <w:color w:val="000000"/>
          <w:sz w:val="22"/>
          <w:szCs w:val="22"/>
        </w:rPr>
        <w:t xml:space="preserve"> as a template for submission</w:t>
      </w:r>
    </w:p>
    <w:p w14:paraId="3D120013" w14:textId="77777777" w:rsidR="00A01EB8" w:rsidRPr="00A01EB8" w:rsidRDefault="00A01EB8" w:rsidP="00A01EB8">
      <w:pPr>
        <w:rPr>
          <w:rFonts w:ascii="Times" w:eastAsia="Times New Roman" w:hAnsi="Times" w:cs="Times New Roman"/>
          <w:sz w:val="20"/>
          <w:szCs w:val="20"/>
        </w:rPr>
      </w:pPr>
    </w:p>
    <w:p w14:paraId="7699BAD5" w14:textId="77777777" w:rsidR="00A01EB8" w:rsidRPr="00A01EB8" w:rsidRDefault="00A01EB8" w:rsidP="00A01EB8">
      <w:pPr>
        <w:rPr>
          <w:rFonts w:ascii="Times" w:hAnsi="Times" w:cs="Times New Roman"/>
          <w:sz w:val="20"/>
          <w:szCs w:val="20"/>
        </w:rPr>
      </w:pPr>
      <w:r w:rsidRPr="00A01EB8">
        <w:rPr>
          <w:rFonts w:ascii="Arial" w:hAnsi="Arial" w:cs="Times New Roman"/>
          <w:b/>
          <w:bCs/>
          <w:color w:val="000000"/>
          <w:sz w:val="22"/>
          <w:szCs w:val="22"/>
        </w:rPr>
        <w:t>Preparing the data</w:t>
      </w:r>
    </w:p>
    <w:p w14:paraId="02A166BB"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rPr>
        <w:t xml:space="preserve">Based on the type of experiment(s) that you plan to submit data for the data wranglers will provide you with a Microsoft Excel </w:t>
      </w:r>
      <w:proofErr w:type="spellStart"/>
      <w:r w:rsidRPr="00A01EB8">
        <w:rPr>
          <w:rFonts w:ascii="Arial" w:hAnsi="Arial" w:cs="Times New Roman"/>
          <w:color w:val="000000"/>
          <w:sz w:val="22"/>
          <w:szCs w:val="22"/>
        </w:rPr>
        <w:t>WorkBook</w:t>
      </w:r>
      <w:proofErr w:type="spellEnd"/>
      <w:r w:rsidRPr="00A01EB8">
        <w:rPr>
          <w:rFonts w:ascii="Arial" w:hAnsi="Arial" w:cs="Times New Roman"/>
          <w:color w:val="000000"/>
          <w:sz w:val="22"/>
          <w:szCs w:val="22"/>
        </w:rPr>
        <w:t xml:space="preserve"> containing several </w:t>
      </w:r>
      <w:proofErr w:type="spellStart"/>
      <w:r w:rsidRPr="00A01EB8">
        <w:rPr>
          <w:rFonts w:ascii="Arial" w:hAnsi="Arial" w:cs="Times New Roman"/>
          <w:color w:val="000000"/>
          <w:sz w:val="22"/>
          <w:szCs w:val="22"/>
        </w:rPr>
        <w:t>WorkSheets</w:t>
      </w:r>
      <w:proofErr w:type="spellEnd"/>
      <w:r w:rsidRPr="00A01EB8">
        <w:rPr>
          <w:rFonts w:ascii="Arial" w:hAnsi="Arial" w:cs="Times New Roman"/>
          <w:color w:val="000000"/>
          <w:sz w:val="22"/>
          <w:szCs w:val="22"/>
        </w:rPr>
        <w:t>.  Each sheet corresponds to an Item type in our metadata database.  The workbook provided should contain all the sheets that you may need for your submission.  Each sheet should also contain all the data fields that can be submitted for that Item type.   Depending on if you have submitted data before or you are possibly using shared reagents you may not need to provide information on every sheet.  </w:t>
      </w:r>
    </w:p>
    <w:p w14:paraId="04EED666" w14:textId="77777777" w:rsidR="00A01EB8" w:rsidRPr="00A01EB8" w:rsidRDefault="00A01EB8" w:rsidP="00A01EB8">
      <w:pPr>
        <w:rPr>
          <w:rFonts w:ascii="Times" w:eastAsia="Times New Roman" w:hAnsi="Times" w:cs="Times New Roman"/>
          <w:sz w:val="20"/>
          <w:szCs w:val="20"/>
        </w:rPr>
      </w:pPr>
    </w:p>
    <w:p w14:paraId="59A3BEF4"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rPr>
        <w:t xml:space="preserve">Generally, it makes sense to begin with the left most sheet in the workbook as the sheets in a workbook are ordered so that Items that have fields that take a reference to another Item as their value appear ‘after’ i.e. to the right of that Item’s sheet in the workbook. </w:t>
      </w:r>
    </w:p>
    <w:p w14:paraId="79E17470" w14:textId="77777777" w:rsidR="00A01EB8" w:rsidRPr="00A01EB8" w:rsidRDefault="00A01EB8" w:rsidP="00A01EB8">
      <w:pPr>
        <w:rPr>
          <w:rFonts w:ascii="Times" w:eastAsia="Times New Roman" w:hAnsi="Times" w:cs="Times New Roman"/>
          <w:sz w:val="20"/>
          <w:szCs w:val="20"/>
        </w:rPr>
      </w:pPr>
    </w:p>
    <w:p w14:paraId="593CED7D" w14:textId="77777777" w:rsidR="00A01EB8" w:rsidRPr="00A01EB8" w:rsidRDefault="00A01EB8" w:rsidP="00A01EB8">
      <w:pPr>
        <w:rPr>
          <w:rFonts w:ascii="Times" w:hAnsi="Times" w:cs="Times New Roman"/>
          <w:sz w:val="20"/>
          <w:szCs w:val="20"/>
        </w:rPr>
      </w:pPr>
      <w:r w:rsidRPr="00A01EB8">
        <w:rPr>
          <w:rFonts w:ascii="Arial" w:hAnsi="Arial" w:cs="Times New Roman"/>
          <w:b/>
          <w:bCs/>
          <w:color w:val="000000"/>
          <w:sz w:val="22"/>
          <w:szCs w:val="22"/>
        </w:rPr>
        <w:t>Excel Headers</w:t>
      </w:r>
    </w:p>
    <w:p w14:paraId="116FB78B"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rPr>
        <w:t>1) Field name</w:t>
      </w:r>
    </w:p>
    <w:p w14:paraId="05E10EE4"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rPr>
        <w:t>2) Field description</w:t>
      </w:r>
    </w:p>
    <w:p w14:paraId="2604E791"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rPr>
        <w:t>3) Choices for controlled vocabulary (some fields only accept a value from a list of selection, like experiment type)</w:t>
      </w:r>
    </w:p>
    <w:p w14:paraId="25347BFF"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rPr>
        <w:t>A sheet for an Item starts with a row of field names.  The second row of the sheet includes a description of each of the fields (as it appears on the web pages for that Item).  In some cases the values that you can submit for a particular field are constrained to a specific set of terms and when this is the case the possible values are shown in the third row.</w:t>
      </w:r>
    </w:p>
    <w:p w14:paraId="6985A2B3"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rPr>
        <w:t>*The first entry will start from row 4, and column 2.</w:t>
      </w:r>
    </w:p>
    <w:p w14:paraId="46BFAEA7" w14:textId="77777777" w:rsidR="00A01EB8" w:rsidRPr="00A01EB8" w:rsidRDefault="00A01EB8" w:rsidP="00A01EB8">
      <w:pPr>
        <w:rPr>
          <w:rFonts w:ascii="Times" w:eastAsia="Times New Roman" w:hAnsi="Times" w:cs="Times New Roman"/>
          <w:sz w:val="20"/>
          <w:szCs w:val="20"/>
        </w:rPr>
      </w:pPr>
    </w:p>
    <w:p w14:paraId="429C1FA6" w14:textId="77777777" w:rsidR="00EA362D" w:rsidRDefault="00EA362D" w:rsidP="00A01EB8">
      <w:pPr>
        <w:rPr>
          <w:rFonts w:ascii="Arial" w:hAnsi="Arial" w:cs="Times New Roman"/>
          <w:b/>
          <w:bCs/>
          <w:color w:val="000000"/>
          <w:sz w:val="22"/>
          <w:szCs w:val="22"/>
        </w:rPr>
      </w:pPr>
    </w:p>
    <w:p w14:paraId="7A76FB1E" w14:textId="77777777" w:rsidR="00A01EB8" w:rsidRPr="00A01EB8" w:rsidRDefault="00A01EB8" w:rsidP="00A01EB8">
      <w:pPr>
        <w:rPr>
          <w:rFonts w:ascii="Times" w:hAnsi="Times" w:cs="Times New Roman"/>
          <w:sz w:val="20"/>
          <w:szCs w:val="20"/>
        </w:rPr>
      </w:pPr>
      <w:r w:rsidRPr="00A01EB8">
        <w:rPr>
          <w:rFonts w:ascii="Arial" w:hAnsi="Arial" w:cs="Times New Roman"/>
          <w:b/>
          <w:bCs/>
          <w:color w:val="000000"/>
          <w:sz w:val="22"/>
          <w:szCs w:val="22"/>
        </w:rPr>
        <w:lastRenderedPageBreak/>
        <w:t xml:space="preserve">Entering Values </w:t>
      </w:r>
    </w:p>
    <w:p w14:paraId="418CA99B"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rPr>
        <w:t>Each field can be a certain type</w:t>
      </w:r>
      <w:proofErr w:type="gramStart"/>
      <w:r w:rsidRPr="00A01EB8">
        <w:rPr>
          <w:rFonts w:ascii="Arial" w:hAnsi="Arial" w:cs="Times New Roman"/>
          <w:color w:val="000000"/>
          <w:sz w:val="22"/>
          <w:szCs w:val="22"/>
        </w:rPr>
        <w:t>;</w:t>
      </w:r>
      <w:proofErr w:type="gramEnd"/>
      <w:r w:rsidRPr="00A01EB8">
        <w:rPr>
          <w:rFonts w:ascii="Arial" w:hAnsi="Arial" w:cs="Times New Roman"/>
          <w:color w:val="000000"/>
          <w:sz w:val="22"/>
          <w:szCs w:val="22"/>
        </w:rPr>
        <w:t xml:space="preserve"> string, number/integer, list. If the type is integer, number or array, it will be indicated with the fields name; </w:t>
      </w:r>
      <w:proofErr w:type="spellStart"/>
      <w:r w:rsidRPr="00A01EB8">
        <w:rPr>
          <w:rFonts w:ascii="Arial" w:hAnsi="Arial" w:cs="Times New Roman"/>
          <w:color w:val="000000"/>
          <w:sz w:val="22"/>
          <w:szCs w:val="22"/>
        </w:rPr>
        <w:t>field</w:t>
      </w:r>
      <w:proofErr w:type="gramStart"/>
      <w:r w:rsidRPr="00A01EB8">
        <w:rPr>
          <w:rFonts w:ascii="Arial" w:hAnsi="Arial" w:cs="Times New Roman"/>
          <w:color w:val="000000"/>
          <w:sz w:val="22"/>
          <w:szCs w:val="22"/>
        </w:rPr>
        <w:t>:number</w:t>
      </w:r>
      <w:proofErr w:type="spellEnd"/>
      <w:proofErr w:type="gramEnd"/>
      <w:r w:rsidRPr="00A01EB8">
        <w:rPr>
          <w:rFonts w:ascii="Arial" w:hAnsi="Arial" w:cs="Times New Roman"/>
          <w:color w:val="000000"/>
          <w:sz w:val="22"/>
          <w:szCs w:val="22"/>
        </w:rPr>
        <w:t xml:space="preserve">, </w:t>
      </w:r>
      <w:proofErr w:type="spellStart"/>
      <w:r w:rsidRPr="00A01EB8">
        <w:rPr>
          <w:rFonts w:ascii="Arial" w:hAnsi="Arial" w:cs="Times New Roman"/>
          <w:color w:val="000000"/>
          <w:sz w:val="22"/>
          <w:szCs w:val="22"/>
        </w:rPr>
        <w:t>fields:int</w:t>
      </w:r>
      <w:proofErr w:type="spellEnd"/>
      <w:r w:rsidRPr="00A01EB8">
        <w:rPr>
          <w:rFonts w:ascii="Arial" w:hAnsi="Arial" w:cs="Times New Roman"/>
          <w:color w:val="000000"/>
          <w:sz w:val="22"/>
          <w:szCs w:val="22"/>
        </w:rPr>
        <w:t xml:space="preserve">, </w:t>
      </w:r>
      <w:proofErr w:type="spellStart"/>
      <w:r w:rsidRPr="00A01EB8">
        <w:rPr>
          <w:rFonts w:ascii="Arial" w:hAnsi="Arial" w:cs="Times New Roman"/>
          <w:color w:val="000000"/>
          <w:sz w:val="22"/>
          <w:szCs w:val="22"/>
        </w:rPr>
        <w:t>field:array</w:t>
      </w:r>
      <w:proofErr w:type="spellEnd"/>
      <w:r w:rsidRPr="00A01EB8">
        <w:rPr>
          <w:rFonts w:ascii="Arial" w:hAnsi="Arial" w:cs="Times New Roman"/>
          <w:color w:val="000000"/>
          <w:sz w:val="22"/>
          <w:szCs w:val="22"/>
        </w:rPr>
        <w:t>. If the field is a string, you will only see the field name.</w:t>
      </w:r>
    </w:p>
    <w:p w14:paraId="4C5374F4"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rPr>
        <w:t>If the field is an array (</w:t>
      </w:r>
      <w:proofErr w:type="spellStart"/>
      <w:r w:rsidRPr="00A01EB8">
        <w:rPr>
          <w:rFonts w:ascii="Arial" w:hAnsi="Arial" w:cs="Times New Roman"/>
          <w:color w:val="000000"/>
          <w:sz w:val="22"/>
          <w:szCs w:val="22"/>
        </w:rPr>
        <w:t>field</w:t>
      </w:r>
      <w:proofErr w:type="gramStart"/>
      <w:r w:rsidRPr="00A01EB8">
        <w:rPr>
          <w:rFonts w:ascii="Arial" w:hAnsi="Arial" w:cs="Times New Roman"/>
          <w:color w:val="000000"/>
          <w:sz w:val="22"/>
          <w:szCs w:val="22"/>
        </w:rPr>
        <w:t>:list</w:t>
      </w:r>
      <w:proofErr w:type="spellEnd"/>
      <w:proofErr w:type="gramEnd"/>
      <w:r w:rsidRPr="00A01EB8">
        <w:rPr>
          <w:rFonts w:ascii="Arial" w:hAnsi="Arial" w:cs="Times New Roman"/>
          <w:color w:val="000000"/>
          <w:sz w:val="22"/>
          <w:szCs w:val="22"/>
        </w:rPr>
        <w:t>), you may enter a single item, or multiple items separated by comma.</w:t>
      </w:r>
    </w:p>
    <w:p w14:paraId="38BA7FB8" w14:textId="77777777" w:rsidR="00A01EB8" w:rsidRPr="00A01EB8" w:rsidRDefault="00A01EB8" w:rsidP="00A01EB8">
      <w:pPr>
        <w:rPr>
          <w:rFonts w:ascii="Times" w:hAnsi="Times" w:cs="Times New Roman"/>
          <w:color w:val="1F497D" w:themeColor="text2"/>
          <w:sz w:val="20"/>
          <w:szCs w:val="20"/>
        </w:rPr>
      </w:pPr>
      <w:r w:rsidRPr="00A01EB8">
        <w:rPr>
          <w:rFonts w:ascii="Arial" w:hAnsi="Arial" w:cs="Times New Roman"/>
          <w:color w:val="1F497D" w:themeColor="text2"/>
          <w:sz w:val="22"/>
          <w:szCs w:val="22"/>
        </w:rPr>
        <w:t>   </w:t>
      </w:r>
      <w:proofErr w:type="spellStart"/>
      <w:proofErr w:type="gramStart"/>
      <w:r w:rsidRPr="00A01EB8">
        <w:rPr>
          <w:rFonts w:ascii="Arial" w:hAnsi="Arial" w:cs="Times New Roman"/>
          <w:color w:val="1F497D" w:themeColor="text2"/>
          <w:sz w:val="22"/>
          <w:szCs w:val="22"/>
        </w:rPr>
        <w:t>field:array</w:t>
      </w:r>
      <w:proofErr w:type="spellEnd"/>
      <w:proofErr w:type="gramEnd"/>
    </w:p>
    <w:p w14:paraId="65C28FD5" w14:textId="77777777" w:rsidR="00A01EB8" w:rsidRPr="00A01EB8" w:rsidRDefault="00A01EB8" w:rsidP="00A01EB8">
      <w:pPr>
        <w:rPr>
          <w:rFonts w:ascii="Times" w:hAnsi="Times" w:cs="Times New Roman"/>
          <w:color w:val="1F497D" w:themeColor="text2"/>
          <w:sz w:val="20"/>
          <w:szCs w:val="20"/>
        </w:rPr>
      </w:pPr>
      <w:r w:rsidRPr="00A01EB8">
        <w:rPr>
          <w:rFonts w:ascii="Arial" w:hAnsi="Arial" w:cs="Times New Roman"/>
          <w:color w:val="1F497D" w:themeColor="text2"/>
          <w:sz w:val="22"/>
          <w:szCs w:val="22"/>
        </w:rPr>
        <w:t>   </w:t>
      </w:r>
      <w:proofErr w:type="gramStart"/>
      <w:r w:rsidRPr="00A01EB8">
        <w:rPr>
          <w:rFonts w:ascii="Arial" w:hAnsi="Arial" w:cs="Times New Roman"/>
          <w:color w:val="1F497D" w:themeColor="text2"/>
          <w:sz w:val="22"/>
          <w:szCs w:val="22"/>
        </w:rPr>
        <w:t>description</w:t>
      </w:r>
      <w:proofErr w:type="gramEnd"/>
    </w:p>
    <w:p w14:paraId="7414BDFC" w14:textId="77777777" w:rsidR="00A01EB8" w:rsidRPr="00A01EB8" w:rsidRDefault="00A01EB8" w:rsidP="00A01EB8">
      <w:pPr>
        <w:rPr>
          <w:rFonts w:ascii="Times" w:hAnsi="Times" w:cs="Times New Roman"/>
          <w:color w:val="1F497D" w:themeColor="text2"/>
          <w:sz w:val="20"/>
          <w:szCs w:val="20"/>
        </w:rPr>
      </w:pPr>
      <w:r w:rsidRPr="00A01EB8">
        <w:rPr>
          <w:rFonts w:ascii="Arial" w:hAnsi="Arial" w:cs="Times New Roman"/>
          <w:color w:val="1F497D" w:themeColor="text2"/>
          <w:sz w:val="22"/>
          <w:szCs w:val="22"/>
        </w:rPr>
        <w:t>   </w:t>
      </w:r>
      <w:proofErr w:type="spellStart"/>
      <w:proofErr w:type="gramStart"/>
      <w:r w:rsidRPr="00A01EB8">
        <w:rPr>
          <w:rFonts w:ascii="Arial" w:hAnsi="Arial" w:cs="Times New Roman"/>
          <w:color w:val="1F497D" w:themeColor="text2"/>
          <w:sz w:val="22"/>
          <w:szCs w:val="22"/>
        </w:rPr>
        <w:t>enums</w:t>
      </w:r>
      <w:proofErr w:type="spellEnd"/>
      <w:proofErr w:type="gramEnd"/>
    </w:p>
    <w:p w14:paraId="5AC9640E" w14:textId="77777777" w:rsidR="00A01EB8" w:rsidRPr="00A01EB8" w:rsidRDefault="00A01EB8" w:rsidP="00EA362D">
      <w:pPr>
        <w:rPr>
          <w:rFonts w:ascii="Times" w:hAnsi="Times" w:cs="Times New Roman"/>
          <w:color w:val="1F497D" w:themeColor="text2"/>
          <w:sz w:val="20"/>
          <w:szCs w:val="20"/>
        </w:rPr>
      </w:pPr>
      <w:r w:rsidRPr="00A01EB8">
        <w:rPr>
          <w:rFonts w:ascii="Arial" w:hAnsi="Arial" w:cs="Times New Roman"/>
          <w:color w:val="1F497D" w:themeColor="text2"/>
          <w:sz w:val="22"/>
          <w:szCs w:val="22"/>
        </w:rPr>
        <w:t>   </w:t>
      </w:r>
      <w:proofErr w:type="gramStart"/>
      <w:r w:rsidRPr="00A01EB8">
        <w:rPr>
          <w:rFonts w:ascii="Arial" w:hAnsi="Arial" w:cs="Times New Roman"/>
          <w:color w:val="1F497D" w:themeColor="text2"/>
          <w:sz w:val="22"/>
          <w:szCs w:val="22"/>
        </w:rPr>
        <w:t>item1,item2,item2,item4</w:t>
      </w:r>
      <w:proofErr w:type="gramEnd"/>
    </w:p>
    <w:p w14:paraId="7B10627F" w14:textId="77777777" w:rsidR="00A01EB8" w:rsidRDefault="00A01EB8" w:rsidP="00EA362D">
      <w:pPr>
        <w:rPr>
          <w:rFonts w:ascii="Times" w:hAnsi="Times" w:cs="Times New Roman"/>
          <w:sz w:val="20"/>
          <w:szCs w:val="20"/>
        </w:rPr>
      </w:pPr>
      <w:r w:rsidRPr="00A01EB8">
        <w:rPr>
          <w:rFonts w:ascii="Arial" w:hAnsi="Arial" w:cs="Times New Roman"/>
          <w:color w:val="000000"/>
          <w:sz w:val="22"/>
          <w:szCs w:val="22"/>
        </w:rPr>
        <w:t>Most field values are strings - either a term from a list, a string that identifies an Item</w:t>
      </w:r>
      <w:proofErr w:type="gramStart"/>
      <w:r w:rsidRPr="00A01EB8">
        <w:rPr>
          <w:rFonts w:ascii="Arial" w:hAnsi="Arial" w:cs="Times New Roman"/>
          <w:color w:val="000000"/>
          <w:sz w:val="22"/>
          <w:szCs w:val="22"/>
        </w:rPr>
        <w:t>,  or</w:t>
      </w:r>
      <w:proofErr w:type="gramEnd"/>
      <w:r w:rsidRPr="00A01EB8">
        <w:rPr>
          <w:rFonts w:ascii="Arial" w:hAnsi="Arial" w:cs="Times New Roman"/>
          <w:color w:val="000000"/>
          <w:sz w:val="22"/>
          <w:szCs w:val="22"/>
        </w:rPr>
        <w:t xml:space="preserve"> a text description.  However, there are some </w:t>
      </w:r>
      <w:proofErr w:type="gramStart"/>
      <w:r w:rsidRPr="00A01EB8">
        <w:rPr>
          <w:rFonts w:ascii="Arial" w:hAnsi="Arial" w:cs="Times New Roman"/>
          <w:color w:val="000000"/>
          <w:sz w:val="22"/>
          <w:szCs w:val="22"/>
        </w:rPr>
        <w:t>fields</w:t>
      </w:r>
      <w:proofErr w:type="gramEnd"/>
      <w:r w:rsidRPr="00A01EB8">
        <w:rPr>
          <w:rFonts w:ascii="Arial" w:hAnsi="Arial" w:cs="Times New Roman"/>
          <w:color w:val="000000"/>
          <w:sz w:val="22"/>
          <w:szCs w:val="22"/>
        </w:rPr>
        <w:t xml:space="preserve"> values that require specific formatting.  These cases and how to identify them are described below.</w:t>
      </w:r>
    </w:p>
    <w:p w14:paraId="3E9F942E" w14:textId="77777777" w:rsidR="00EA362D" w:rsidRPr="00A01EB8" w:rsidRDefault="00EA362D" w:rsidP="00EA362D">
      <w:pPr>
        <w:rPr>
          <w:rFonts w:ascii="Times" w:hAnsi="Times" w:cs="Times New Roman"/>
          <w:sz w:val="20"/>
          <w:szCs w:val="20"/>
        </w:rPr>
      </w:pPr>
    </w:p>
    <w:p w14:paraId="0B046DE0" w14:textId="77777777" w:rsidR="00A01EB8" w:rsidRPr="00A01EB8" w:rsidRDefault="00A01EB8" w:rsidP="00A01EB8">
      <w:pPr>
        <w:rPr>
          <w:rFonts w:ascii="Times" w:hAnsi="Times" w:cs="Times New Roman"/>
          <w:sz w:val="20"/>
          <w:szCs w:val="20"/>
        </w:rPr>
      </w:pPr>
      <w:r w:rsidRPr="00A01EB8">
        <w:rPr>
          <w:rFonts w:ascii="Arial" w:hAnsi="Arial" w:cs="Times New Roman"/>
          <w:b/>
          <w:bCs/>
          <w:color w:val="000000"/>
          <w:sz w:val="22"/>
          <w:szCs w:val="22"/>
        </w:rPr>
        <w:t>When the string must conform to a certain format</w:t>
      </w:r>
    </w:p>
    <w:p w14:paraId="43F7D097"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rPr>
        <w:t xml:space="preserve">In some cases a field value must be formatted in a certain way or the Item will fail validation.  Examples of these are </w:t>
      </w:r>
      <w:r w:rsidRPr="00A01EB8">
        <w:rPr>
          <w:rFonts w:ascii="Arial" w:hAnsi="Arial" w:cs="Times New Roman"/>
          <w:color w:val="000000"/>
          <w:sz w:val="22"/>
          <w:szCs w:val="22"/>
          <w:u w:val="single"/>
        </w:rPr>
        <w:t>Date</w:t>
      </w:r>
      <w:r w:rsidRPr="00A01EB8">
        <w:rPr>
          <w:rFonts w:ascii="Arial" w:hAnsi="Arial" w:cs="Times New Roman"/>
          <w:color w:val="000000"/>
          <w:sz w:val="22"/>
          <w:szCs w:val="22"/>
        </w:rPr>
        <w:t xml:space="preserve"> fields (YYYY-MM-DD format) and URLs (checked for proper URI syntax).  </w:t>
      </w:r>
    </w:p>
    <w:p w14:paraId="1509FCC3"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rPr>
        <w:t xml:space="preserve">In other cases a field value must match a certain </w:t>
      </w:r>
      <w:r w:rsidRPr="00A01EB8">
        <w:rPr>
          <w:rFonts w:ascii="Arial" w:hAnsi="Arial" w:cs="Times New Roman"/>
          <w:color w:val="000000"/>
          <w:sz w:val="22"/>
          <w:szCs w:val="22"/>
          <w:u w:val="single"/>
        </w:rPr>
        <w:t>pattern</w:t>
      </w:r>
      <w:r w:rsidRPr="00A01EB8">
        <w:rPr>
          <w:rFonts w:ascii="Arial" w:hAnsi="Arial" w:cs="Times New Roman"/>
          <w:color w:val="000000"/>
          <w:sz w:val="22"/>
          <w:szCs w:val="22"/>
        </w:rPr>
        <w:t xml:space="preserve">.  For example, if a field requires a DNA sequence then the submitted value must contain only the characters A, T, G, C or N. </w:t>
      </w:r>
    </w:p>
    <w:p w14:paraId="3B327864" w14:textId="77777777" w:rsidR="00A01EB8" w:rsidRPr="00A01EB8" w:rsidRDefault="00A01EB8" w:rsidP="00A01EB8">
      <w:pPr>
        <w:rPr>
          <w:rFonts w:ascii="Times" w:eastAsia="Times New Roman" w:hAnsi="Times" w:cs="Times New Roman"/>
          <w:sz w:val="20"/>
          <w:szCs w:val="20"/>
        </w:rPr>
      </w:pPr>
    </w:p>
    <w:p w14:paraId="1A416CF9"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u w:val="single"/>
        </w:rPr>
        <w:t>Database Cross Reference (</w:t>
      </w:r>
      <w:proofErr w:type="spellStart"/>
      <w:r w:rsidRPr="00A01EB8">
        <w:rPr>
          <w:rFonts w:ascii="Arial" w:hAnsi="Arial" w:cs="Times New Roman"/>
          <w:color w:val="000000"/>
          <w:sz w:val="22"/>
          <w:szCs w:val="22"/>
          <w:u w:val="single"/>
        </w:rPr>
        <w:t>DBxref</w:t>
      </w:r>
      <w:proofErr w:type="spellEnd"/>
      <w:r w:rsidRPr="00A01EB8">
        <w:rPr>
          <w:rFonts w:ascii="Arial" w:hAnsi="Arial" w:cs="Times New Roman"/>
          <w:color w:val="000000"/>
          <w:sz w:val="22"/>
          <w:szCs w:val="22"/>
          <w:u w:val="single"/>
        </w:rPr>
        <w:t>)</w:t>
      </w:r>
      <w:r w:rsidRPr="00A01EB8">
        <w:rPr>
          <w:rFonts w:ascii="Arial" w:hAnsi="Arial" w:cs="Times New Roman"/>
          <w:color w:val="000000"/>
          <w:sz w:val="22"/>
          <w:szCs w:val="22"/>
        </w:rPr>
        <w:t xml:space="preserve"> fields that contain identifiers that refer to external databases are another special formatting case.  In many cases the values of these fields need to be in  ‘</w:t>
      </w:r>
      <w:proofErr w:type="spellStart"/>
      <w:r w:rsidRPr="00A01EB8">
        <w:rPr>
          <w:rFonts w:ascii="Arial" w:hAnsi="Arial" w:cs="Times New Roman"/>
          <w:color w:val="000000"/>
          <w:sz w:val="22"/>
          <w:szCs w:val="22"/>
        </w:rPr>
        <w:t>database_name’:ID</w:t>
      </w:r>
      <w:proofErr w:type="spellEnd"/>
      <w:r w:rsidRPr="00A01EB8">
        <w:rPr>
          <w:rFonts w:ascii="Arial" w:hAnsi="Arial" w:cs="Times New Roman"/>
          <w:color w:val="000000"/>
          <w:sz w:val="22"/>
          <w:szCs w:val="22"/>
        </w:rPr>
        <w:t xml:space="preserve"> format.  For example, an SRA experiment identifier would need to be submitted in the form ‘SRA</w:t>
      </w:r>
      <w:proofErr w:type="gramStart"/>
      <w:r w:rsidRPr="00A01EB8">
        <w:rPr>
          <w:rFonts w:ascii="Arial" w:hAnsi="Arial" w:cs="Times New Roman"/>
          <w:color w:val="000000"/>
          <w:sz w:val="22"/>
          <w:szCs w:val="22"/>
        </w:rPr>
        <w:t>:SRX1234567’</w:t>
      </w:r>
      <w:proofErr w:type="gramEnd"/>
      <w:r w:rsidRPr="00A01EB8">
        <w:rPr>
          <w:rFonts w:ascii="Arial" w:hAnsi="Arial" w:cs="Times New Roman"/>
          <w:color w:val="000000"/>
          <w:sz w:val="22"/>
          <w:szCs w:val="22"/>
        </w:rPr>
        <w:t>.  Note that in a few cases where the field takes only identifiers for one or two specific databases the ID alone can be entered - for example, when entering gene symbols in the ‘</w:t>
      </w:r>
      <w:proofErr w:type="spellStart"/>
      <w:r w:rsidRPr="00A01EB8">
        <w:rPr>
          <w:rFonts w:ascii="Arial" w:hAnsi="Arial" w:cs="Times New Roman"/>
          <w:color w:val="000000"/>
          <w:sz w:val="22"/>
          <w:szCs w:val="22"/>
        </w:rPr>
        <w:t>targeted_genes</w:t>
      </w:r>
      <w:proofErr w:type="spellEnd"/>
      <w:r w:rsidRPr="00A01EB8">
        <w:rPr>
          <w:rFonts w:ascii="Arial" w:hAnsi="Arial" w:cs="Times New Roman"/>
          <w:color w:val="000000"/>
          <w:sz w:val="22"/>
          <w:szCs w:val="22"/>
        </w:rPr>
        <w:t xml:space="preserve">’ field of the Target Item you can enter only the gene symbols i.e. PARK2, DLG1. </w:t>
      </w:r>
    </w:p>
    <w:p w14:paraId="5AFE3B5C" w14:textId="77777777" w:rsidR="00A01EB8" w:rsidRPr="00A01EB8" w:rsidRDefault="00A01EB8" w:rsidP="00A01EB8">
      <w:pPr>
        <w:rPr>
          <w:rFonts w:ascii="Times" w:eastAsia="Times New Roman" w:hAnsi="Times" w:cs="Times New Roman"/>
          <w:sz w:val="20"/>
          <w:szCs w:val="20"/>
        </w:rPr>
      </w:pPr>
    </w:p>
    <w:p w14:paraId="66382D62" w14:textId="77777777" w:rsidR="00A01EB8" w:rsidRPr="00A01EB8" w:rsidRDefault="00A01EB8" w:rsidP="00A01EB8">
      <w:pPr>
        <w:rPr>
          <w:rFonts w:ascii="Times" w:hAnsi="Times" w:cs="Times New Roman"/>
          <w:sz w:val="20"/>
          <w:szCs w:val="20"/>
        </w:rPr>
      </w:pPr>
      <w:r w:rsidRPr="00A01EB8">
        <w:rPr>
          <w:rFonts w:ascii="Arial" w:hAnsi="Arial" w:cs="Times New Roman"/>
          <w:b/>
          <w:bCs/>
          <w:color w:val="000000"/>
          <w:sz w:val="22"/>
          <w:szCs w:val="22"/>
        </w:rPr>
        <w:t>When a field is a list</w:t>
      </w:r>
    </w:p>
    <w:p w14:paraId="1431F733"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rPr>
        <w:t>Some fields allow you to enter more than one value of the same type.  For example you can have a Biosample that contains multiple modifications.  In these cases the field name is appended with ‘</w:t>
      </w:r>
      <w:proofErr w:type="gramStart"/>
      <w:r w:rsidRPr="00A01EB8">
        <w:rPr>
          <w:rFonts w:ascii="Arial" w:hAnsi="Arial" w:cs="Times New Roman"/>
          <w:color w:val="000000"/>
          <w:sz w:val="22"/>
          <w:szCs w:val="22"/>
        </w:rPr>
        <w:t>:array’</w:t>
      </w:r>
      <w:proofErr w:type="gramEnd"/>
      <w:r w:rsidRPr="00A01EB8">
        <w:rPr>
          <w:rFonts w:ascii="Arial" w:hAnsi="Arial" w:cs="Times New Roman"/>
          <w:color w:val="000000"/>
          <w:sz w:val="22"/>
          <w:szCs w:val="22"/>
        </w:rPr>
        <w:t xml:space="preserve"> to indicate that multiple values are allowed.  Enter the values as a comma separated list i.e. value1</w:t>
      </w:r>
      <w:proofErr w:type="gramStart"/>
      <w:r w:rsidRPr="00A01EB8">
        <w:rPr>
          <w:rFonts w:ascii="Arial" w:hAnsi="Arial" w:cs="Times New Roman"/>
          <w:color w:val="000000"/>
          <w:sz w:val="22"/>
          <w:szCs w:val="22"/>
        </w:rPr>
        <w:t>,value2,value3</w:t>
      </w:r>
      <w:proofErr w:type="gramEnd"/>
      <w:r w:rsidRPr="00A01EB8">
        <w:rPr>
          <w:rFonts w:ascii="Arial" w:hAnsi="Arial" w:cs="Times New Roman"/>
          <w:color w:val="000000"/>
          <w:sz w:val="22"/>
          <w:szCs w:val="22"/>
        </w:rPr>
        <w:t xml:space="preserve"> …</w:t>
      </w:r>
    </w:p>
    <w:p w14:paraId="5BE516E6" w14:textId="77777777" w:rsidR="00A01EB8" w:rsidRPr="00A01EB8" w:rsidRDefault="00A01EB8" w:rsidP="00A01EB8">
      <w:pPr>
        <w:rPr>
          <w:rFonts w:ascii="Times" w:eastAsia="Times New Roman" w:hAnsi="Times" w:cs="Times New Roman"/>
          <w:sz w:val="20"/>
          <w:szCs w:val="20"/>
        </w:rPr>
      </w:pPr>
    </w:p>
    <w:p w14:paraId="7EAC584F" w14:textId="77777777" w:rsidR="00A01EB8" w:rsidRPr="00A01EB8" w:rsidRDefault="00A01EB8" w:rsidP="00A01EB8">
      <w:pPr>
        <w:rPr>
          <w:rFonts w:ascii="Times" w:hAnsi="Times" w:cs="Times New Roman"/>
          <w:sz w:val="20"/>
          <w:szCs w:val="20"/>
        </w:rPr>
      </w:pPr>
      <w:r w:rsidRPr="00A01EB8">
        <w:rPr>
          <w:rFonts w:ascii="Arial" w:hAnsi="Arial" w:cs="Times New Roman"/>
          <w:b/>
          <w:bCs/>
          <w:color w:val="000000"/>
          <w:sz w:val="22"/>
          <w:szCs w:val="22"/>
        </w:rPr>
        <w:t>When a field specifies a linked item</w:t>
      </w:r>
    </w:p>
    <w:p w14:paraId="34C4B7F9"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rPr>
        <w:t>Some fields in an Item may contain references to a different Item.  These may be of the same type or different types.  Examples of this type of fields include the ‘</w:t>
      </w:r>
      <w:proofErr w:type="spellStart"/>
      <w:r w:rsidRPr="00A01EB8">
        <w:rPr>
          <w:rFonts w:ascii="Arial" w:hAnsi="Arial" w:cs="Times New Roman"/>
          <w:color w:val="000000"/>
          <w:sz w:val="22"/>
          <w:szCs w:val="22"/>
        </w:rPr>
        <w:t>biosource</w:t>
      </w:r>
      <w:proofErr w:type="spellEnd"/>
      <w:r w:rsidRPr="00A01EB8">
        <w:rPr>
          <w:rFonts w:ascii="Arial" w:hAnsi="Arial" w:cs="Times New Roman"/>
          <w:color w:val="000000"/>
          <w:sz w:val="22"/>
          <w:szCs w:val="22"/>
        </w:rPr>
        <w:t>’ field in Biosample or the ‘</w:t>
      </w:r>
      <w:proofErr w:type="spellStart"/>
      <w:r w:rsidRPr="00A01EB8">
        <w:rPr>
          <w:rFonts w:ascii="Arial" w:hAnsi="Arial" w:cs="Times New Roman"/>
          <w:color w:val="000000"/>
          <w:sz w:val="22"/>
          <w:szCs w:val="22"/>
        </w:rPr>
        <w:t>experiments_in_set</w:t>
      </w:r>
      <w:proofErr w:type="spellEnd"/>
      <w:r w:rsidRPr="00A01EB8">
        <w:rPr>
          <w:rFonts w:ascii="Arial" w:hAnsi="Arial" w:cs="Times New Roman"/>
          <w:color w:val="000000"/>
          <w:sz w:val="22"/>
          <w:szCs w:val="22"/>
        </w:rPr>
        <w:t xml:space="preserve">’ field in the </w:t>
      </w:r>
      <w:proofErr w:type="spellStart"/>
      <w:r w:rsidRPr="00A01EB8">
        <w:rPr>
          <w:rFonts w:ascii="Arial" w:hAnsi="Arial" w:cs="Times New Roman"/>
          <w:color w:val="000000"/>
          <w:sz w:val="22"/>
          <w:szCs w:val="22"/>
        </w:rPr>
        <w:t>ExperimentSet</w:t>
      </w:r>
      <w:proofErr w:type="spellEnd"/>
      <w:r w:rsidRPr="00A01EB8">
        <w:rPr>
          <w:rFonts w:ascii="Arial" w:hAnsi="Arial" w:cs="Times New Roman"/>
          <w:color w:val="000000"/>
          <w:sz w:val="22"/>
          <w:szCs w:val="22"/>
        </w:rPr>
        <w:t xml:space="preserve"> Item.  Note that the latter is also an example of a list field that can take multiple values.</w:t>
      </w:r>
    </w:p>
    <w:p w14:paraId="79D2AD3C" w14:textId="77777777" w:rsidR="00A01EB8" w:rsidRPr="00A01EB8" w:rsidRDefault="00A01EB8" w:rsidP="00A01EB8">
      <w:pPr>
        <w:rPr>
          <w:rFonts w:ascii="Times" w:eastAsia="Times New Roman" w:hAnsi="Times" w:cs="Times New Roman"/>
          <w:sz w:val="20"/>
          <w:szCs w:val="20"/>
        </w:rPr>
      </w:pPr>
    </w:p>
    <w:p w14:paraId="224CD893" w14:textId="77777777" w:rsidR="00A01EB8" w:rsidRPr="00A01EB8" w:rsidRDefault="00A01EB8" w:rsidP="00A01EB8">
      <w:pPr>
        <w:rPr>
          <w:rFonts w:ascii="Times" w:hAnsi="Times" w:cs="Times New Roman"/>
          <w:sz w:val="20"/>
          <w:szCs w:val="20"/>
        </w:rPr>
      </w:pPr>
      <w:r w:rsidRPr="00A01EB8">
        <w:rPr>
          <w:rFonts w:ascii="Arial" w:hAnsi="Arial" w:cs="Times New Roman"/>
          <w:b/>
          <w:bCs/>
          <w:color w:val="000000"/>
          <w:sz w:val="22"/>
          <w:szCs w:val="22"/>
        </w:rPr>
        <w:t xml:space="preserve">When field(s) </w:t>
      </w:r>
      <w:proofErr w:type="gramStart"/>
      <w:r w:rsidRPr="00A01EB8">
        <w:rPr>
          <w:rFonts w:ascii="Arial" w:hAnsi="Arial" w:cs="Times New Roman"/>
          <w:b/>
          <w:bCs/>
          <w:color w:val="000000"/>
          <w:sz w:val="22"/>
          <w:szCs w:val="22"/>
        </w:rPr>
        <w:t>indicate</w:t>
      </w:r>
      <w:proofErr w:type="gramEnd"/>
      <w:r w:rsidRPr="00A01EB8">
        <w:rPr>
          <w:rFonts w:ascii="Arial" w:hAnsi="Arial" w:cs="Times New Roman"/>
          <w:b/>
          <w:bCs/>
          <w:color w:val="000000"/>
          <w:sz w:val="22"/>
          <w:szCs w:val="22"/>
        </w:rPr>
        <w:t xml:space="preserve"> an embedded object</w:t>
      </w:r>
    </w:p>
    <w:p w14:paraId="791D49F4"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rPr>
        <w:t>Some Items can contain embedded sub-objects that are stored under a single Item field name but that contain multiple sub-fields that remain grouped together.  These are indicated in the Item spreadsheet using a ‘.’ (</w:t>
      </w:r>
      <w:proofErr w:type="gramStart"/>
      <w:r w:rsidRPr="00A01EB8">
        <w:rPr>
          <w:rFonts w:ascii="Arial" w:hAnsi="Arial" w:cs="Times New Roman"/>
          <w:color w:val="000000"/>
          <w:sz w:val="22"/>
          <w:szCs w:val="22"/>
        </w:rPr>
        <w:t>dot</w:t>
      </w:r>
      <w:proofErr w:type="gramEnd"/>
      <w:r w:rsidRPr="00A01EB8">
        <w:rPr>
          <w:rFonts w:ascii="Arial" w:hAnsi="Arial" w:cs="Times New Roman"/>
          <w:color w:val="000000"/>
          <w:sz w:val="22"/>
          <w:szCs w:val="22"/>
        </w:rPr>
        <w:t>) notation.  For example the "</w:t>
      </w:r>
      <w:proofErr w:type="spellStart"/>
      <w:r w:rsidRPr="00A01EB8">
        <w:rPr>
          <w:rFonts w:ascii="Arial" w:hAnsi="Arial" w:cs="Times New Roman"/>
          <w:color w:val="000000"/>
          <w:sz w:val="22"/>
          <w:szCs w:val="22"/>
        </w:rPr>
        <w:t>experiment_relations</w:t>
      </w:r>
      <w:proofErr w:type="spellEnd"/>
      <w:r w:rsidRPr="00A01EB8">
        <w:rPr>
          <w:rFonts w:ascii="Arial" w:hAnsi="Arial" w:cs="Times New Roman"/>
          <w:color w:val="000000"/>
          <w:sz w:val="22"/>
          <w:szCs w:val="22"/>
        </w:rPr>
        <w:t>" field has 2 sub-fields called "</w:t>
      </w:r>
      <w:proofErr w:type="spellStart"/>
      <w:r w:rsidRPr="00A01EB8">
        <w:rPr>
          <w:rFonts w:ascii="Arial" w:hAnsi="Arial" w:cs="Times New Roman"/>
          <w:color w:val="000000"/>
          <w:sz w:val="22"/>
          <w:szCs w:val="22"/>
        </w:rPr>
        <w:t>relationship_type</w:t>
      </w:r>
      <w:proofErr w:type="spellEnd"/>
      <w:r w:rsidRPr="00A01EB8">
        <w:rPr>
          <w:rFonts w:ascii="Arial" w:hAnsi="Arial" w:cs="Times New Roman"/>
          <w:color w:val="000000"/>
          <w:sz w:val="22"/>
          <w:szCs w:val="22"/>
        </w:rPr>
        <w:t xml:space="preserve">", and "experiment". In the spreadsheet field names you will see </w:t>
      </w:r>
      <w:proofErr w:type="spellStart"/>
      <w:r w:rsidRPr="00A01EB8">
        <w:rPr>
          <w:rFonts w:ascii="Arial" w:hAnsi="Arial" w:cs="Times New Roman"/>
          <w:color w:val="000000"/>
          <w:sz w:val="22"/>
          <w:szCs w:val="22"/>
        </w:rPr>
        <w:t>experiment_relations.relationship_type</w:t>
      </w:r>
      <w:proofErr w:type="spellEnd"/>
      <w:r w:rsidRPr="00A01EB8">
        <w:rPr>
          <w:rFonts w:ascii="Arial" w:hAnsi="Arial" w:cs="Times New Roman"/>
          <w:color w:val="000000"/>
          <w:sz w:val="22"/>
          <w:szCs w:val="22"/>
        </w:rPr>
        <w:t xml:space="preserve"> and </w:t>
      </w:r>
      <w:proofErr w:type="spellStart"/>
      <w:r w:rsidRPr="00A01EB8">
        <w:rPr>
          <w:rFonts w:ascii="Arial" w:hAnsi="Arial" w:cs="Times New Roman"/>
          <w:color w:val="000000"/>
          <w:sz w:val="22"/>
          <w:szCs w:val="22"/>
        </w:rPr>
        <w:t>experiment_relations.experiment</w:t>
      </w:r>
      <w:proofErr w:type="spellEnd"/>
      <w:r w:rsidRPr="00A01EB8">
        <w:rPr>
          <w:rFonts w:ascii="Arial" w:hAnsi="Arial" w:cs="Times New Roman"/>
          <w:color w:val="000000"/>
          <w:sz w:val="22"/>
          <w:szCs w:val="22"/>
        </w:rPr>
        <w:t>.</w:t>
      </w:r>
    </w:p>
    <w:p w14:paraId="73AB0B93" w14:textId="77777777" w:rsidR="00A01EB8" w:rsidRPr="00A01EB8" w:rsidRDefault="00A01EB8" w:rsidP="00A01EB8">
      <w:pPr>
        <w:rPr>
          <w:rFonts w:ascii="Times" w:eastAsia="Times New Roman" w:hAnsi="Times" w:cs="Times New Roman"/>
          <w:sz w:val="20"/>
          <w:szCs w:val="20"/>
        </w:rPr>
      </w:pPr>
    </w:p>
    <w:p w14:paraId="03E80303"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rPr>
        <w:t xml:space="preserve">If the Item field is designed to store a list of embedded sub-objects, you can enter multiple sub-objects by manually creating new columns and appending incremented integers to the </w:t>
      </w:r>
      <w:proofErr w:type="gramStart"/>
      <w:r w:rsidRPr="00A01EB8">
        <w:rPr>
          <w:rFonts w:ascii="Arial" w:hAnsi="Arial" w:cs="Times New Roman"/>
          <w:color w:val="000000"/>
          <w:sz w:val="22"/>
          <w:szCs w:val="22"/>
        </w:rPr>
        <w:t>fields</w:t>
      </w:r>
      <w:proofErr w:type="gramEnd"/>
      <w:r w:rsidRPr="00A01EB8">
        <w:rPr>
          <w:rFonts w:ascii="Arial" w:hAnsi="Arial" w:cs="Times New Roman"/>
          <w:color w:val="000000"/>
          <w:sz w:val="22"/>
          <w:szCs w:val="22"/>
        </w:rPr>
        <w:t xml:space="preserve"> names for each new sub-object.</w:t>
      </w:r>
    </w:p>
    <w:p w14:paraId="76C84043" w14:textId="77777777" w:rsidR="00A01EB8" w:rsidRPr="00A01EB8" w:rsidRDefault="00A01EB8" w:rsidP="00A01EB8">
      <w:pPr>
        <w:rPr>
          <w:rFonts w:ascii="Times" w:eastAsia="Times New Roman" w:hAnsi="Times" w:cs="Times New Roman"/>
          <w:sz w:val="20"/>
          <w:szCs w:val="20"/>
        </w:rPr>
      </w:pPr>
    </w:p>
    <w:p w14:paraId="7B5630B0"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rPr>
        <w:t>For example, to submit a total of three related experiments to an Experiment-</w:t>
      </w:r>
      <w:proofErr w:type="spellStart"/>
      <w:r w:rsidRPr="00A01EB8">
        <w:rPr>
          <w:rFonts w:ascii="Arial" w:hAnsi="Arial" w:cs="Times New Roman"/>
          <w:color w:val="000000"/>
          <w:sz w:val="22"/>
          <w:szCs w:val="22"/>
        </w:rPr>
        <w:t>HiC</w:t>
      </w:r>
      <w:proofErr w:type="spellEnd"/>
      <w:r w:rsidRPr="00A01EB8">
        <w:rPr>
          <w:rFonts w:ascii="Arial" w:hAnsi="Arial" w:cs="Times New Roman"/>
          <w:color w:val="000000"/>
          <w:sz w:val="22"/>
          <w:szCs w:val="22"/>
        </w:rPr>
        <w:t xml:space="preserve"> Item you would find the </w:t>
      </w:r>
      <w:proofErr w:type="spellStart"/>
      <w:r w:rsidRPr="00A01EB8">
        <w:rPr>
          <w:rFonts w:ascii="Arial" w:hAnsi="Arial" w:cs="Times New Roman"/>
          <w:color w:val="000000"/>
          <w:sz w:val="22"/>
          <w:szCs w:val="22"/>
        </w:rPr>
        <w:t>experiment_relations.relationship_type</w:t>
      </w:r>
      <w:proofErr w:type="spellEnd"/>
      <w:r w:rsidRPr="00A01EB8">
        <w:rPr>
          <w:rFonts w:ascii="Arial" w:hAnsi="Arial" w:cs="Times New Roman"/>
          <w:color w:val="000000"/>
          <w:sz w:val="22"/>
          <w:szCs w:val="22"/>
        </w:rPr>
        <w:t xml:space="preserve"> and </w:t>
      </w:r>
      <w:proofErr w:type="spellStart"/>
      <w:r w:rsidRPr="00A01EB8">
        <w:rPr>
          <w:rFonts w:ascii="Arial" w:hAnsi="Arial" w:cs="Times New Roman"/>
          <w:color w:val="000000"/>
          <w:sz w:val="22"/>
          <w:szCs w:val="22"/>
        </w:rPr>
        <w:t>experiment_relations.experiment</w:t>
      </w:r>
      <w:proofErr w:type="spellEnd"/>
      <w:r w:rsidRPr="00A01EB8">
        <w:rPr>
          <w:rFonts w:ascii="Arial" w:hAnsi="Arial" w:cs="Times New Roman"/>
          <w:color w:val="000000"/>
          <w:sz w:val="22"/>
          <w:szCs w:val="22"/>
        </w:rPr>
        <w:t xml:space="preserve"> columns, copy them and add four new columns to the sheet named: </w:t>
      </w:r>
    </w:p>
    <w:p w14:paraId="3496D4F0" w14:textId="77777777" w:rsidR="00A01EB8" w:rsidRPr="00A01EB8" w:rsidRDefault="00A01EB8" w:rsidP="00A01EB8">
      <w:pPr>
        <w:rPr>
          <w:rFonts w:ascii="Times" w:hAnsi="Times" w:cs="Times New Roman"/>
          <w:sz w:val="20"/>
          <w:szCs w:val="20"/>
        </w:rPr>
      </w:pPr>
      <w:proofErr w:type="gramStart"/>
      <w:r w:rsidRPr="00A01EB8">
        <w:rPr>
          <w:rFonts w:ascii="Arial" w:hAnsi="Arial" w:cs="Times New Roman"/>
          <w:color w:val="000000"/>
          <w:sz w:val="22"/>
          <w:szCs w:val="22"/>
        </w:rPr>
        <w:t>experiment</w:t>
      </w:r>
      <w:proofErr w:type="gramEnd"/>
      <w:r w:rsidRPr="00A01EB8">
        <w:rPr>
          <w:rFonts w:ascii="Arial" w:hAnsi="Arial" w:cs="Times New Roman"/>
          <w:color w:val="000000"/>
          <w:sz w:val="22"/>
          <w:szCs w:val="22"/>
        </w:rPr>
        <w:t>_relations.relationship_type-1</w:t>
      </w:r>
    </w:p>
    <w:p w14:paraId="1973BE8D" w14:textId="77777777" w:rsidR="00A01EB8" w:rsidRPr="00A01EB8" w:rsidRDefault="00A01EB8" w:rsidP="00A01EB8">
      <w:pPr>
        <w:rPr>
          <w:rFonts w:ascii="Times" w:hAnsi="Times" w:cs="Times New Roman"/>
          <w:sz w:val="20"/>
          <w:szCs w:val="20"/>
        </w:rPr>
      </w:pPr>
      <w:proofErr w:type="gramStart"/>
      <w:r w:rsidRPr="00A01EB8">
        <w:rPr>
          <w:rFonts w:ascii="Arial" w:hAnsi="Arial" w:cs="Times New Roman"/>
          <w:color w:val="000000"/>
          <w:sz w:val="22"/>
          <w:szCs w:val="22"/>
        </w:rPr>
        <w:t>experiment</w:t>
      </w:r>
      <w:proofErr w:type="gramEnd"/>
      <w:r w:rsidRPr="00A01EB8">
        <w:rPr>
          <w:rFonts w:ascii="Arial" w:hAnsi="Arial" w:cs="Times New Roman"/>
          <w:color w:val="000000"/>
          <w:sz w:val="22"/>
          <w:szCs w:val="22"/>
        </w:rPr>
        <w:t>_relations.experiment-1</w:t>
      </w:r>
    </w:p>
    <w:p w14:paraId="0861E604" w14:textId="77777777" w:rsidR="00A01EB8" w:rsidRPr="00A01EB8" w:rsidRDefault="00A01EB8" w:rsidP="00A01EB8">
      <w:pPr>
        <w:rPr>
          <w:rFonts w:ascii="Times" w:hAnsi="Times" w:cs="Times New Roman"/>
          <w:sz w:val="20"/>
          <w:szCs w:val="20"/>
        </w:rPr>
      </w:pPr>
      <w:proofErr w:type="gramStart"/>
      <w:r w:rsidRPr="00A01EB8">
        <w:rPr>
          <w:rFonts w:ascii="Arial" w:hAnsi="Arial" w:cs="Times New Roman"/>
          <w:color w:val="000000"/>
          <w:sz w:val="22"/>
          <w:szCs w:val="22"/>
        </w:rPr>
        <w:t>experiment</w:t>
      </w:r>
      <w:proofErr w:type="gramEnd"/>
      <w:r w:rsidRPr="00A01EB8">
        <w:rPr>
          <w:rFonts w:ascii="Arial" w:hAnsi="Arial" w:cs="Times New Roman"/>
          <w:color w:val="000000"/>
          <w:sz w:val="22"/>
          <w:szCs w:val="22"/>
        </w:rPr>
        <w:t>_relations.relationship_type-2</w:t>
      </w:r>
    </w:p>
    <w:p w14:paraId="2EC1E32C" w14:textId="77777777" w:rsidR="00A01EB8" w:rsidRPr="00A01EB8" w:rsidRDefault="00A01EB8" w:rsidP="00A01EB8">
      <w:pPr>
        <w:rPr>
          <w:rFonts w:ascii="Times" w:hAnsi="Times" w:cs="Times New Roman"/>
          <w:sz w:val="20"/>
          <w:szCs w:val="20"/>
        </w:rPr>
      </w:pPr>
      <w:proofErr w:type="gramStart"/>
      <w:r w:rsidRPr="00A01EB8">
        <w:rPr>
          <w:rFonts w:ascii="Arial" w:hAnsi="Arial" w:cs="Times New Roman"/>
          <w:color w:val="000000"/>
          <w:sz w:val="22"/>
          <w:szCs w:val="22"/>
        </w:rPr>
        <w:t>experiment</w:t>
      </w:r>
      <w:proofErr w:type="gramEnd"/>
      <w:r w:rsidRPr="00A01EB8">
        <w:rPr>
          <w:rFonts w:ascii="Arial" w:hAnsi="Arial" w:cs="Times New Roman"/>
          <w:color w:val="000000"/>
          <w:sz w:val="22"/>
          <w:szCs w:val="22"/>
        </w:rPr>
        <w:t>_relations.experiment-2</w:t>
      </w:r>
    </w:p>
    <w:p w14:paraId="5F34DFE8" w14:textId="77777777" w:rsidR="00A01EB8" w:rsidRPr="00A01EB8" w:rsidRDefault="00A01EB8" w:rsidP="00A01EB8">
      <w:pPr>
        <w:rPr>
          <w:rFonts w:ascii="Times" w:eastAsia="Times New Roman" w:hAnsi="Times" w:cs="Times New Roman"/>
          <w:sz w:val="20"/>
          <w:szCs w:val="20"/>
        </w:rPr>
      </w:pPr>
    </w:p>
    <w:p w14:paraId="0A7EA7B8" w14:textId="77777777" w:rsidR="00A01EB8" w:rsidRDefault="00A01EB8" w:rsidP="00A01EB8">
      <w:pPr>
        <w:rPr>
          <w:rFonts w:ascii="Arial" w:hAnsi="Arial" w:cs="Times New Roman"/>
          <w:color w:val="000000"/>
          <w:sz w:val="22"/>
          <w:szCs w:val="22"/>
        </w:rPr>
      </w:pPr>
      <w:proofErr w:type="gramStart"/>
      <w:r w:rsidRPr="00A01EB8">
        <w:rPr>
          <w:rFonts w:ascii="Arial" w:hAnsi="Arial" w:cs="Times New Roman"/>
          <w:color w:val="000000"/>
          <w:sz w:val="22"/>
          <w:szCs w:val="22"/>
        </w:rPr>
        <w:t>and</w:t>
      </w:r>
      <w:proofErr w:type="gramEnd"/>
      <w:r w:rsidRPr="00A01EB8">
        <w:rPr>
          <w:rFonts w:ascii="Arial" w:hAnsi="Arial" w:cs="Times New Roman"/>
          <w:color w:val="000000"/>
          <w:sz w:val="22"/>
          <w:szCs w:val="22"/>
        </w:rPr>
        <w:t xml:space="preserve"> enter a valid ‘</w:t>
      </w:r>
      <w:proofErr w:type="spellStart"/>
      <w:r w:rsidRPr="00A01EB8">
        <w:rPr>
          <w:rFonts w:ascii="Arial" w:hAnsi="Arial" w:cs="Times New Roman"/>
          <w:color w:val="000000"/>
          <w:sz w:val="22"/>
          <w:szCs w:val="22"/>
        </w:rPr>
        <w:t>relationship_type</w:t>
      </w:r>
      <w:proofErr w:type="spellEnd"/>
      <w:r w:rsidRPr="00A01EB8">
        <w:rPr>
          <w:rFonts w:ascii="Arial" w:hAnsi="Arial" w:cs="Times New Roman"/>
          <w:color w:val="000000"/>
          <w:sz w:val="22"/>
          <w:szCs w:val="22"/>
        </w:rPr>
        <w:t>’ term and experiment identifier to each of the three pairs of columns.</w:t>
      </w:r>
    </w:p>
    <w:p w14:paraId="4F97D2BB" w14:textId="77777777" w:rsidR="00E51F9A" w:rsidRDefault="00E51F9A" w:rsidP="00A01EB8">
      <w:pPr>
        <w:rPr>
          <w:rFonts w:ascii="Arial" w:hAnsi="Arial" w:cs="Times New Roman"/>
          <w:color w:val="000000"/>
          <w:sz w:val="22"/>
          <w:szCs w:val="22"/>
        </w:rPr>
      </w:pPr>
    </w:p>
    <w:p w14:paraId="74DEDDE0" w14:textId="24F2CDD6" w:rsidR="00E51F9A" w:rsidRPr="00E51F9A" w:rsidRDefault="00E51F9A" w:rsidP="00A01EB8">
      <w:pPr>
        <w:rPr>
          <w:rFonts w:ascii="Arial" w:hAnsi="Arial" w:cs="Times New Roman"/>
          <w:b/>
          <w:color w:val="000000"/>
          <w:sz w:val="22"/>
          <w:szCs w:val="22"/>
        </w:rPr>
      </w:pPr>
      <w:r w:rsidRPr="00E51F9A">
        <w:rPr>
          <w:rFonts w:ascii="Arial" w:hAnsi="Arial" w:cs="Times New Roman"/>
          <w:b/>
          <w:color w:val="000000"/>
          <w:sz w:val="22"/>
          <w:szCs w:val="22"/>
        </w:rPr>
        <w:t>When field is “attachment”</w:t>
      </w:r>
    </w:p>
    <w:p w14:paraId="46DEC43E" w14:textId="77777777" w:rsidR="00E51F9A" w:rsidRDefault="00E51F9A" w:rsidP="00A01EB8">
      <w:pPr>
        <w:rPr>
          <w:rFonts w:ascii="Arial" w:hAnsi="Arial" w:cs="Times New Roman"/>
          <w:color w:val="000000"/>
          <w:sz w:val="22"/>
          <w:szCs w:val="22"/>
        </w:rPr>
      </w:pPr>
      <w:r>
        <w:rPr>
          <w:rFonts w:ascii="Arial" w:hAnsi="Arial" w:cs="Times New Roman"/>
          <w:color w:val="000000"/>
          <w:sz w:val="22"/>
          <w:szCs w:val="22"/>
        </w:rPr>
        <w:t>If there are any files (</w:t>
      </w:r>
      <w:proofErr w:type="spellStart"/>
      <w:r>
        <w:rPr>
          <w:rFonts w:ascii="Arial" w:hAnsi="Arial" w:cs="Times New Roman"/>
          <w:color w:val="000000"/>
          <w:sz w:val="22"/>
          <w:szCs w:val="22"/>
        </w:rPr>
        <w:t>pdf</w:t>
      </w:r>
      <w:proofErr w:type="spellEnd"/>
      <w:r>
        <w:rPr>
          <w:rFonts w:ascii="Arial" w:hAnsi="Arial" w:cs="Times New Roman"/>
          <w:color w:val="000000"/>
          <w:sz w:val="22"/>
          <w:szCs w:val="22"/>
        </w:rPr>
        <w:t xml:space="preserve">, </w:t>
      </w:r>
      <w:proofErr w:type="spellStart"/>
      <w:r>
        <w:rPr>
          <w:rFonts w:ascii="Arial" w:hAnsi="Arial" w:cs="Times New Roman"/>
          <w:color w:val="000000"/>
          <w:sz w:val="22"/>
          <w:szCs w:val="22"/>
        </w:rPr>
        <w:t>png</w:t>
      </w:r>
      <w:proofErr w:type="spellEnd"/>
      <w:proofErr w:type="gramStart"/>
      <w:r>
        <w:rPr>
          <w:rFonts w:ascii="Arial" w:hAnsi="Arial" w:cs="Times New Roman"/>
          <w:color w:val="000000"/>
          <w:sz w:val="22"/>
          <w:szCs w:val="22"/>
        </w:rPr>
        <w:t>, …)</w:t>
      </w:r>
      <w:proofErr w:type="gramEnd"/>
      <w:r>
        <w:rPr>
          <w:rFonts w:ascii="Arial" w:hAnsi="Arial" w:cs="Times New Roman"/>
          <w:color w:val="000000"/>
          <w:sz w:val="22"/>
          <w:szCs w:val="22"/>
        </w:rPr>
        <w:t xml:space="preserve"> that you would like to submit with the object “document” or “image”, you need to enter the path of the file under the fields “attachment’. The patch can be the full path, or the relative path to the excel file.</w:t>
      </w:r>
    </w:p>
    <w:p w14:paraId="11CF597F" w14:textId="6B1B4ACC" w:rsidR="00E51F9A" w:rsidRPr="00E51F9A" w:rsidRDefault="00E51F9A" w:rsidP="00A01EB8">
      <w:pPr>
        <w:rPr>
          <w:rFonts w:ascii="Arial" w:hAnsi="Arial" w:cs="Times New Roman"/>
          <w:color w:val="000000"/>
          <w:sz w:val="22"/>
          <w:szCs w:val="22"/>
        </w:rPr>
      </w:pPr>
      <w:bookmarkStart w:id="0" w:name="_GoBack"/>
      <w:bookmarkEnd w:id="0"/>
      <w:r>
        <w:rPr>
          <w:rFonts w:ascii="Arial" w:hAnsi="Arial" w:cs="Times New Roman"/>
          <w:color w:val="000000"/>
          <w:sz w:val="22"/>
          <w:szCs w:val="22"/>
        </w:rPr>
        <w:t xml:space="preserve"> </w:t>
      </w:r>
    </w:p>
    <w:p w14:paraId="37F4E88E" w14:textId="77777777" w:rsidR="00A01EB8" w:rsidRPr="00A01EB8" w:rsidRDefault="00A01EB8" w:rsidP="00A01EB8">
      <w:pPr>
        <w:rPr>
          <w:rFonts w:ascii="Times" w:eastAsia="Times New Roman" w:hAnsi="Times" w:cs="Times New Roman"/>
          <w:sz w:val="20"/>
          <w:szCs w:val="20"/>
        </w:rPr>
      </w:pPr>
    </w:p>
    <w:p w14:paraId="498A5797" w14:textId="77777777" w:rsidR="00A01EB8" w:rsidRPr="00A01EB8" w:rsidRDefault="00A01EB8" w:rsidP="00A01EB8">
      <w:pPr>
        <w:rPr>
          <w:rFonts w:ascii="Times" w:hAnsi="Times" w:cs="Times New Roman"/>
          <w:sz w:val="20"/>
          <w:szCs w:val="20"/>
        </w:rPr>
      </w:pPr>
      <w:r w:rsidRPr="00A01EB8">
        <w:rPr>
          <w:rFonts w:ascii="Arial" w:hAnsi="Arial" w:cs="Times New Roman"/>
          <w:b/>
          <w:bCs/>
          <w:color w:val="000000"/>
          <w:sz w:val="22"/>
          <w:szCs w:val="22"/>
        </w:rPr>
        <w:t>Using aliases</w:t>
      </w:r>
    </w:p>
    <w:p w14:paraId="5B4F2B0C"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rPr>
        <w:t>Every item in our database is assigned a “</w:t>
      </w:r>
      <w:proofErr w:type="spellStart"/>
      <w:r w:rsidRPr="00A01EB8">
        <w:rPr>
          <w:rFonts w:ascii="Arial" w:hAnsi="Arial" w:cs="Times New Roman"/>
          <w:color w:val="000000"/>
          <w:sz w:val="22"/>
          <w:szCs w:val="22"/>
        </w:rPr>
        <w:t>uuid</w:t>
      </w:r>
      <w:proofErr w:type="spellEnd"/>
      <w:r w:rsidRPr="00A01EB8">
        <w:rPr>
          <w:rFonts w:ascii="Arial" w:hAnsi="Arial" w:cs="Times New Roman"/>
          <w:color w:val="000000"/>
          <w:sz w:val="22"/>
          <w:szCs w:val="22"/>
        </w:rPr>
        <w:t xml:space="preserve">” as upon entry. Some items like experiments and files also have “accession”.  These two are the default identifying term of any item. Besides these two, there can be object specific identifying terms, like award number for awards, or lab name for labs. All these values can be used for referencing existing items in the excel sheets. However, when you enter information in the excel sheets that needs to reference each other you can not use </w:t>
      </w:r>
      <w:proofErr w:type="spellStart"/>
      <w:r w:rsidRPr="00A01EB8">
        <w:rPr>
          <w:rFonts w:ascii="Arial" w:hAnsi="Arial" w:cs="Times New Roman"/>
          <w:color w:val="000000"/>
          <w:sz w:val="22"/>
          <w:szCs w:val="22"/>
        </w:rPr>
        <w:t>uuid</w:t>
      </w:r>
      <w:proofErr w:type="spellEnd"/>
      <w:r w:rsidRPr="00A01EB8">
        <w:rPr>
          <w:rFonts w:ascii="Arial" w:hAnsi="Arial" w:cs="Times New Roman"/>
          <w:color w:val="000000"/>
          <w:sz w:val="22"/>
          <w:szCs w:val="22"/>
        </w:rPr>
        <w:t xml:space="preserve"> or accession since they are not assigned yet. To overcome this problem, we will be using aliases.</w:t>
      </w:r>
    </w:p>
    <w:p w14:paraId="07335A7B" w14:textId="77777777" w:rsidR="00A01EB8" w:rsidRPr="00A01EB8" w:rsidRDefault="00A01EB8" w:rsidP="00A01EB8">
      <w:pPr>
        <w:rPr>
          <w:rFonts w:ascii="Times" w:eastAsia="Times New Roman" w:hAnsi="Times" w:cs="Times New Roman"/>
          <w:sz w:val="20"/>
          <w:szCs w:val="20"/>
        </w:rPr>
      </w:pPr>
    </w:p>
    <w:p w14:paraId="5822E278" w14:textId="77777777" w:rsidR="00A01EB8" w:rsidRPr="00A01EB8" w:rsidRDefault="00A01EB8" w:rsidP="00A01EB8">
      <w:pPr>
        <w:rPr>
          <w:rFonts w:ascii="Times" w:hAnsi="Times" w:cs="Times New Roman"/>
          <w:sz w:val="20"/>
          <w:szCs w:val="20"/>
        </w:rPr>
      </w:pPr>
      <w:r w:rsidRPr="00A01EB8">
        <w:rPr>
          <w:rFonts w:ascii="Arial" w:hAnsi="Arial" w:cs="Times New Roman"/>
          <w:color w:val="000000"/>
          <w:sz w:val="22"/>
          <w:szCs w:val="22"/>
        </w:rPr>
        <w:t xml:space="preserve">An alias is a lab specific identifier that you can assign to an item.  Aliases take the form of </w:t>
      </w:r>
      <w:proofErr w:type="spellStart"/>
      <w:r w:rsidRPr="00A01EB8">
        <w:rPr>
          <w:rFonts w:ascii="Arial" w:hAnsi="Arial" w:cs="Times New Roman"/>
          <w:color w:val="000000"/>
          <w:sz w:val="22"/>
          <w:szCs w:val="22"/>
        </w:rPr>
        <w:t>lab</w:t>
      </w:r>
      <w:proofErr w:type="gramStart"/>
      <w:r w:rsidRPr="00A01EB8">
        <w:rPr>
          <w:rFonts w:ascii="Arial" w:hAnsi="Arial" w:cs="Times New Roman"/>
          <w:color w:val="000000"/>
          <w:sz w:val="22"/>
          <w:szCs w:val="22"/>
        </w:rPr>
        <w:t>:id</w:t>
      </w:r>
      <w:proofErr w:type="gramEnd"/>
      <w:r w:rsidRPr="00A01EB8">
        <w:rPr>
          <w:rFonts w:ascii="Arial" w:hAnsi="Arial" w:cs="Times New Roman"/>
          <w:color w:val="000000"/>
          <w:sz w:val="22"/>
          <w:szCs w:val="22"/>
        </w:rPr>
        <w:t>_string</w:t>
      </w:r>
      <w:proofErr w:type="spellEnd"/>
      <w:r w:rsidRPr="00A01EB8">
        <w:rPr>
          <w:rFonts w:ascii="Arial" w:hAnsi="Arial" w:cs="Times New Roman"/>
          <w:color w:val="000000"/>
          <w:sz w:val="22"/>
          <w:szCs w:val="22"/>
        </w:rPr>
        <w:t>.  An alias must be unique within all items.  Once you submit an alias for an Item then that alias can be used as an identifier for that Item in the submission you are working on (if the Item will be referenced by another field in the submission) or a subsequent submission.</w:t>
      </w:r>
    </w:p>
    <w:p w14:paraId="4D5701DD" w14:textId="77777777" w:rsidR="00A01EB8" w:rsidRPr="00A01EB8" w:rsidRDefault="00A01EB8" w:rsidP="00A01EB8">
      <w:pPr>
        <w:spacing w:after="240"/>
        <w:rPr>
          <w:rFonts w:ascii="Times" w:eastAsia="Times New Roman" w:hAnsi="Times" w:cs="Times New Roman"/>
          <w:sz w:val="20"/>
          <w:szCs w:val="20"/>
        </w:rPr>
      </w:pPr>
    </w:p>
    <w:p w14:paraId="1DEF672F" w14:textId="77777777" w:rsidR="0084238A" w:rsidRDefault="0084238A"/>
    <w:sectPr w:rsidR="0084238A" w:rsidSect="000F7D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EB8"/>
    <w:rsid w:val="000F7DFE"/>
    <w:rsid w:val="0084238A"/>
    <w:rsid w:val="00A01EB8"/>
    <w:rsid w:val="00E51F9A"/>
    <w:rsid w:val="00EA3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C0B2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EB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EB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0939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1159</Words>
  <Characters>6610</Characters>
  <Application>Microsoft Macintosh Word</Application>
  <DocSecurity>0</DocSecurity>
  <Lines>55</Lines>
  <Paragraphs>15</Paragraphs>
  <ScaleCrop>false</ScaleCrop>
  <Company>DBMI-HMS</Company>
  <LinksUpToDate>false</LinksUpToDate>
  <CharactersWithSpaces>7754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dc:creator>
  <cp:keywords/>
  <dc:description/>
  <cp:lastModifiedBy>Koray</cp:lastModifiedBy>
  <cp:revision>3</cp:revision>
  <cp:lastPrinted>2016-09-21T00:02:00Z</cp:lastPrinted>
  <dcterms:created xsi:type="dcterms:W3CDTF">2016-09-21T00:01:00Z</dcterms:created>
  <dcterms:modified xsi:type="dcterms:W3CDTF">2016-09-21T00:16:00Z</dcterms:modified>
</cp:coreProperties>
</file>