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93460" cy="1369483"/>
                <wp:effectExtent b="0" l="0" r="0" t="0"/>
                <wp:docPr id="409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4033" y="3100021"/>
                          <a:ext cx="6083935" cy="1359958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93460" cy="1369483"/>
                <wp:effectExtent b="0" l="0" r="0" t="0"/>
                <wp:docPr id="409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3460" cy="1369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Albornoz Quiliano Jose Antonio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Cajamalqui Davila Josemaria Piero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Carbajal Paccori Brayan Erick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 La Torre Segura, Andre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Veliz de la Cruz Carlos Adrian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961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5"/>
        <w:gridCol w:w="1320"/>
        <w:gridCol w:w="1635"/>
        <w:gridCol w:w="3255"/>
        <w:gridCol w:w="1305"/>
        <w:gridCol w:w="1065"/>
        <w:tblGridChange w:id="0">
          <w:tblGrid>
            <w:gridCol w:w="1035"/>
            <w:gridCol w:w="1320"/>
            <w:gridCol w:w="1635"/>
            <w:gridCol w:w="3255"/>
            <w:gridCol w:w="1305"/>
            <w:gridCol w:w="106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registrarme en la aplicación para acceder a sus servicios.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la aplicación para usar mis credenciales.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recuperar mi contraseña en caso de olvidarla.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Historial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mi historial de contraseñas para tener en cuenta mis anteriores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sobre actualizaciones de mis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Encriptación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usuarios quiero que mis contraseñas sean encriptadas para no que no puedan obtener mis datos personales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Desencriptar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que mis contraseñas sean desencriptar desde mi cuenta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08007812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Cambiar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cambiar mi contraseña en cualquier momento desde la configuración de mi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Bloqueo tras intentos fallidos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que las cuentas se bloqueen después de varios intentos fallidos de contraseña para proteger contra ataques de fuerza bruta.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Notificación de cambio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una notificación cuando mi contraseña sea cambiada, para estar al tanto de cualquier modificación.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Forzar cambio de contraseña al 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poder forzar a los usuarios a cambiar su contraseña al iniciar sesión si ha expirado o por razones de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Desactivación de cuenta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desactivar mi cuenta si ya no deseo usar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Acceso al panel de control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acceder a un panel de control para gestionar usuarios y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Reautenticacion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para acciones sensibles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se me pida mi contraseña antes de realizar acciones sensibles, como eliminar mi cuenta o cambiar mi email.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Contraseñas almacenadas en la nube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mis contraseñas se sincronicen y almacenen de manera segura en la nube para acceder a ellas desde múltiples dispositivos.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Restricción de caracteres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poder restringir el uso de caracteres comunes en contraseñas para hacerlas más seguras.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Personalización de perfil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personalizar mi perfil con temas y colores.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Restricción de acceso desde dispositivos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restringir el acceso a mi cuenta solo desde dispositivos previamente autorizados para mayor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Verificación CAPTCHA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introducir una verificación visual (captcha) al ingresar la contraseña, para prevenir ataques automatizados.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Autenticación de Dos Pasos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activar la autenticación de dos pasos para agregar una capa extra de seguridad a mi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Recordar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tener la opción de recordar mis credenciales para no tener que volver a ingresarlas en cada visita.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 enlace para restablecer mi contraseña si la olvido, para poder recuperar el acceso a mi cuenta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Validación de Credenciales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valide mis credenciales al iniciar sesión para asegurarme de que mi información esté protegida.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por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mensajes claros de error si mis credenciales son incorrectas para entender qué salió mal.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544502" cy="3490310"/>
            <wp:effectExtent b="0" l="0" r="0" t="0"/>
            <wp:docPr id="410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502" cy="349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GestorDeContraseñas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gestiona la lista de contraseñas del usuario, incluyendo funcionalidades de agregar, editar y eliminar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representa a los usuarios del sistema, incluyendo su información personal y estado de la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representa cada contraseña almacenada en el gestor, junto con su nivel de seguridad y categoría.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HistorialDeCambios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registra todos los cambios realizados en las contraseñas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5*10*0.15=7.5 puntos de historia</w:t>
      </w:r>
    </w:p>
    <w:p w:rsidR="00000000" w:rsidDel="00000000" w:rsidP="00000000" w:rsidRDefault="00000000" w:rsidRPr="00000000" w14:paraId="000000D5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D7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registrarme en la aplicación para acceder a sus servicios.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.080078125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la aplicación para usar mis credenciales.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recuperar mi contraseña en caso de olvidarla.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Cambiar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cambiar mi contraseña en cualquier momento desde la configuración de mi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registrarme en la aplicación para acceder a sus servicios.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el registro de nuevos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Validación de datos introducidos.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Mostrar mensaje de éxito o 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7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after="120" w:before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686175" cy="3457575"/>
            <wp:effectExtent b="0" l="0" r="0" t="0"/>
            <wp:docPr id="41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before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1676400" cy="1333500"/>
            <wp:effectExtent b="0" l="0" r="0" t="0"/>
            <wp:docPr id="410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Inicio de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la aplicación para usar mis credenciales.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iniciar sesión con usuario y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Verificación de credenciales y notificación en caso de error.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heading=h.1p7ywbdduba0" w:id="2"/>
      <w:bookmarkEnd w:id="2"/>
      <w:r w:rsidDel="00000000" w:rsidR="00000000" w:rsidRPr="00000000">
        <w:rPr>
          <w:rtl w:val="0"/>
        </w:rPr>
      </w:r>
    </w:p>
    <w:tbl>
      <w:tblPr>
        <w:tblStyle w:val="Table9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spacing w:after="120" w:before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648075" cy="2990850"/>
            <wp:effectExtent b="0" l="0" r="0" t="0"/>
            <wp:docPr id="410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recuperar mi contraseña en caso de olvidarla.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enviar un correo con enlace para restablecer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Confirmación de éxito o error en el proceso de recuperación.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heading=h.zdlkkzdvltjb" w:id="3"/>
      <w:bookmarkEnd w:id="3"/>
      <w:r w:rsidDel="00000000" w:rsidR="00000000" w:rsidRPr="00000000">
        <w:rPr>
          <w:rtl w:val="0"/>
        </w:rPr>
      </w:r>
    </w:p>
    <w:tbl>
      <w:tblPr>
        <w:tblStyle w:val="Table11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pacing w:after="120" w:before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676650" cy="3019425"/>
            <wp:effectExtent b="0" l="0" r="0" t="0"/>
            <wp:docPr id="410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Cambiar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cambiar mi contraseña en cualquier momento desde la configuración de mi cuenta.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cambiar la contraseña actual.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Verificación de la nueva contraseña.</w:t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Mostrar si un mensaje si la contraseña tiene seguridad baja, media o alta.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pStyle w:val="Heading3"/>
        <w:rPr/>
      </w:pPr>
      <w:bookmarkStart w:colFirst="0" w:colLast="0" w:name="_heading=h.w6r6zz7vsp8l" w:id="4"/>
      <w:bookmarkEnd w:id="4"/>
      <w:r w:rsidDel="00000000" w:rsidR="00000000" w:rsidRPr="00000000">
        <w:rPr>
          <w:rtl w:val="0"/>
        </w:rPr>
      </w:r>
    </w:p>
    <w:tbl>
      <w:tblPr>
        <w:tblStyle w:val="Table13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spacing w:after="120" w:before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667125" cy="2571750"/>
            <wp:effectExtent b="0" l="0" r="0" t="0"/>
            <wp:docPr id="410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Los criterios de aceptación de cada historia de usuario se han validado correctamente.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Las funciones implementadas han sido probadas mediante pruebas unitarias y pruebas de integración.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Las pruebas de seguridad garantizan que las contraseñas están encriptadas adecuadamente y que los datos del usuario están protegidos.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El sistema no presenta errores críticos o bloqueos durante las pruebas.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El dueño del producto ha aceptado las funcionalidades implementadas y ha aprobado su entrega.</w:t>
      </w:r>
    </w:p>
    <w:p w:rsidR="00000000" w:rsidDel="00000000" w:rsidP="00000000" w:rsidRDefault="00000000" w:rsidRPr="00000000" w14:paraId="000001C9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483663" cy="2873786"/>
            <wp:effectExtent b="0" l="0" r="0" t="0"/>
            <wp:docPr id="41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663" cy="287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Link del lucidchart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hyperlink r:id="rId16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https://lucid.app/lucidchart/ac1d727f-dcd5-447f-ba5b-97bbd735c2be/edit?invitationId=inv_54083f42-b056-41ea-88e1-32a2804ef8cde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1"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-726111</wp:posOffset>
          </wp:positionH>
          <wp:positionV relativeFrom="paragraph">
            <wp:posOffset>-606286</wp:posOffset>
          </wp:positionV>
          <wp:extent cx="7659890" cy="10835447"/>
          <wp:effectExtent b="9525" l="9525" r="9525" t="9525"/>
          <wp:wrapNone/>
          <wp:docPr id="4107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 w="9525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2"/>
              <wp:effectExtent b="0" l="0" r="0" t="0"/>
              <wp:wrapNone/>
              <wp:docPr id="410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0088" y="3620597"/>
                        <a:ext cx="3171825" cy="31880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2"/>
              <wp:effectExtent b="0" l="0" r="0" t="0"/>
              <wp:wrapNone/>
              <wp:docPr id="410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1350" cy="3283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  <w:rPr>
      <w:rFonts w:eastAsia="宋体"/>
      <w:sz w:val="22"/>
      <w:szCs w:val="22"/>
      <w:lang w:eastAsia="es-PE" w:val="es-PE"/>
    </w:rPr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0"/>
    <w:next w:val="style0"/>
    <w:link w:val="style4108"/>
    <w:uiPriority w:val="9"/>
    <w:qFormat w:val="1"/>
    <w:pPr>
      <w:keepNext w:val="1"/>
      <w:keepLines w:val="1"/>
      <w:jc w:val="center"/>
      <w:outlineLvl w:val="0"/>
    </w:pPr>
    <w:rPr>
      <w:rFonts w:ascii="Arial" w:cs="Arial" w:eastAsia="宋体" w:hAnsi="Arial"/>
      <w:b w:val="1"/>
      <w:caps w:val="1"/>
      <w:sz w:val="36"/>
      <w:szCs w:val="36"/>
    </w:rPr>
  </w:style>
  <w:style w:type="paragraph" w:styleId="style2">
    <w:name w:val="heading 2"/>
    <w:basedOn w:val="style0"/>
    <w:next w:val="style0"/>
    <w:link w:val="style4109"/>
    <w:uiPriority w:val="9"/>
    <w:qFormat w:val="1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style3">
    <w:name w:val="heading 3"/>
    <w:basedOn w:val="style0"/>
    <w:next w:val="style0"/>
    <w:link w:val="style4118"/>
    <w:uiPriority w:val="9"/>
    <w:qFormat w:val="1"/>
    <w:pPr>
      <w:keepNext w:val="1"/>
      <w:keepLines w:val="1"/>
      <w:spacing w:before="4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paragraph" w:styleId="style4">
    <w:name w:val="heading 4"/>
    <w:basedOn w:val="style0"/>
    <w:next w:val="style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419"/>
        <w:tab w:val="right" w:leader="none" w:pos="8838"/>
      </w:tabs>
    </w:pPr>
    <w:rPr/>
  </w:style>
  <w:style w:type="character" w:styleId="style4099" w:customStyle="1">
    <w:name w:val="Encabezado Car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419"/>
        <w:tab w:val="right" w:leader="none" w:pos="8838"/>
      </w:tabs>
    </w:pPr>
    <w:rPr/>
  </w:style>
  <w:style w:type="character" w:styleId="style4100" w:customStyle="1">
    <w:name w:val="Pie de página Car"/>
    <w:basedOn w:val="style65"/>
    <w:next w:val="style4100"/>
    <w:link w:val="style32"/>
    <w:uiPriority w:val="99"/>
  </w:style>
  <w:style w:type="table" w:styleId="style154">
    <w:name w:val="Table Grid"/>
    <w:basedOn w:val="style105"/>
    <w:next w:val="style154"/>
    <w:uiPriority w:val="59"/>
    <w:pPr/>
    <w:rPr>
      <w:rFonts w:eastAsia="宋体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uiPriority w:val="34"/>
    <w:qFormat w:val="1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66">
    <w:name w:val="Body Text"/>
    <w:basedOn w:val="style0"/>
    <w:next w:val="style66"/>
    <w:link w:val="style4101"/>
    <w:uiPriority w:val="9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style4101" w:customStyle="1">
    <w:name w:val="Texto independiente Car"/>
    <w:basedOn w:val="style65"/>
    <w:next w:val="style4101"/>
    <w:link w:val="style66"/>
    <w:uiPriority w:val="9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style4102" w:customStyle="1">
    <w:name w:val="Consigna nivel 2"/>
    <w:basedOn w:val="style179"/>
    <w:next w:val="style4102"/>
    <w:qFormat w:val="1"/>
    <w:pPr>
      <w:spacing w:after="120" w:line="240" w:lineRule="auto"/>
      <w:ind w:left="568" w:hanging="284"/>
      <w:contextualSpacing w:val="0"/>
      <w:jc w:val="both"/>
    </w:pPr>
    <w:rPr>
      <w:rFonts w:ascii="Arial" w:cs="Arial" w:eastAsia="宋体" w:hAnsi="Arial"/>
      <w:sz w:val="24"/>
      <w:szCs w:val="24"/>
      <w:lang w:eastAsia="es-ES"/>
    </w:rPr>
  </w:style>
  <w:style w:type="paragraph" w:styleId="style4103" w:customStyle="1">
    <w:name w:val="Consigna nivel 3"/>
    <w:basedOn w:val="style4102"/>
    <w:next w:val="style4103"/>
    <w:qFormat w:val="1"/>
    <w:pPr>
      <w:ind w:left="852"/>
    </w:pPr>
    <w:rPr/>
  </w:style>
  <w:style w:type="paragraph" w:styleId="style4104" w:customStyle="1">
    <w:name w:val="Consigna"/>
    <w:basedOn w:val="style0"/>
    <w:next w:val="style4104"/>
    <w:qFormat w:val="1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style4105" w:customStyle="1">
    <w:name w:val="Datos"/>
    <w:basedOn w:val="style0"/>
    <w:next w:val="style4105"/>
    <w:qFormat w:val="1"/>
    <w:pPr>
      <w:tabs>
        <w:tab w:val="left" w:leader="none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style4106" w:customStyle="1">
    <w:name w:val="Instruciones título"/>
    <w:basedOn w:val="style0"/>
    <w:next w:val="style4106"/>
    <w:qFormat w:val="1"/>
    <w:pPr>
      <w:tabs>
        <w:tab w:val="left" w:leader="none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style4107" w:customStyle="1">
    <w:name w:val="Instruciones ítem"/>
    <w:basedOn w:val="style179"/>
    <w:next w:val="style4107"/>
    <w:qFormat w:val="1"/>
    <w:pPr>
      <w:numPr>
        <w:ilvl w:val="0"/>
        <w:numId w:val="0"/>
      </w:numPr>
      <w:tabs>
        <w:tab w:val="left" w:leader="none" w:pos="993"/>
      </w:tabs>
    </w:pPr>
    <w:rPr>
      <w:rFonts w:ascii="Arial" w:cs="Arial" w:hAnsi="Arial"/>
      <w:sz w:val="24"/>
      <w:szCs w:val="18"/>
    </w:rPr>
  </w:style>
  <w:style w:type="character" w:styleId="style4108" w:customStyle="1">
    <w:name w:val="Título 1 Car"/>
    <w:basedOn w:val="style65"/>
    <w:next w:val="style4108"/>
    <w:link w:val="style1"/>
    <w:uiPriority w:val="9"/>
    <w:rPr>
      <w:rFonts w:ascii="Arial" w:cs="Arial" w:eastAsia="宋体" w:hAnsi="Arial"/>
      <w:b w:val="1"/>
      <w:caps w:val="1"/>
      <w:sz w:val="36"/>
      <w:szCs w:val="36"/>
      <w:lang w:eastAsia="es-PE" w:val="es-PE"/>
    </w:rPr>
  </w:style>
  <w:style w:type="character" w:styleId="style4109" w:customStyle="1">
    <w:name w:val="Título 2 Car"/>
    <w:basedOn w:val="style65"/>
    <w:next w:val="style4109"/>
    <w:link w:val="style2"/>
    <w:uiPriority w:val="9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style4110" w:customStyle="1">
    <w:name w:val="Texto respuesta"/>
    <w:basedOn w:val="style65"/>
    <w:next w:val="style4110"/>
    <w:uiPriority w:val="1"/>
    <w:qFormat w:val="1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style4111" w:customStyle="1">
    <w:name w:val="Contenido tabla"/>
    <w:basedOn w:val="style66"/>
    <w:next w:val="style4111"/>
    <w:qFormat w:val="1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style4112" w:customStyle="1">
    <w:name w:val="Estilo1"/>
    <w:basedOn w:val="style66"/>
    <w:next w:val="style4112"/>
    <w:link w:val="style4125"/>
    <w:qFormat w:val="1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style4113" w:customStyle="1">
    <w:name w:val="Estilo1.1"/>
    <w:basedOn w:val="style4112"/>
    <w:next w:val="style4113"/>
    <w:qFormat w:val="1"/>
    <w:pPr>
      <w:ind w:left="851" w:hanging="567"/>
      <w:contextualSpacing w:val="1"/>
    </w:pPr>
    <w:rPr/>
  </w:style>
  <w:style w:type="table" w:styleId="style4114" w:customStyle="1">
    <w:name w:val="Grid Table 1 Light"/>
    <w:basedOn w:val="style105"/>
    <w:next w:val="style4114"/>
    <w:uiPriority w:val="46"/>
    <w:pPr/>
    <w:rPr/>
    <w:tblPr>
      <w:tblStyleRowBandSize w:val="1"/>
      <w:tblStyleColBandSize w:val="1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</w:tblPr>
    <w:tcPr>
      <w:tcBorders/>
    </w:tcPr>
    <w:tblStylePr w:type="firstRow">
      <w:pPr/>
      <w:rPr>
        <w:b w:val="1"/>
        <w:bCs w:val="1"/>
      </w:rPr>
      <w:tblPr/>
      <w:tcPr>
        <w:tcBorders>
          <w:bottom w:color="666666" w:space="0" w:sz="12" w:val="single"/>
        </w:tcBorders>
      </w:tcPr>
    </w:tblStylePr>
    <w:tblStylePr w:type="lastRow">
      <w:pPr/>
      <w:rPr>
        <w:b w:val="1"/>
        <w:bCs w:val="1"/>
      </w:rPr>
      <w:tblPr/>
      <w:tcPr>
        <w:tcBorders>
          <w:top w:color="666666" w:space="0" w:sz="2" w:val="double"/>
        </w:tcBorders>
      </w:tcPr>
    </w:tblStylePr>
    <w:tblStylePr w:type="firstCol">
      <w:pPr/>
      <w:rPr>
        <w:b w:val="1"/>
        <w:bCs w:val="1"/>
      </w:rPr>
      <w:tcPr>
        <w:tcBorders/>
      </w:tcPr>
    </w:tblStylePr>
    <w:tblStylePr w:type="lastCol">
      <w:pPr/>
      <w:rPr>
        <w:b w:val="1"/>
        <w:bCs w:val="1"/>
      </w:rPr>
      <w:tcPr>
        <w:tcBorders/>
      </w:tcPr>
    </w:tblStylePr>
  </w:style>
  <w:style w:type="table" w:styleId="style4115" w:customStyle="1">
    <w:name w:val="List Table 4 Accent 5"/>
    <w:basedOn w:val="style105"/>
    <w:next w:val="style4115"/>
    <w:uiPriority w:val="49"/>
    <w:pPr/>
    <w:rPr/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</w:tblBorders>
    </w:tblPr>
    <w:tcPr>
      <w:tcBorders/>
    </w:tcPr>
    <w:tblStylePr w:type="firstRow">
      <w:pPr/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</w:tcBorders>
        <w:shd w:color="auto" w:fill="4472c4" w:val="clear"/>
      </w:tcPr>
    </w:tblStylePr>
    <w:tblStylePr w:type="lastRow">
      <w:pPr/>
      <w:rPr>
        <w:b w:val="1"/>
        <w:bCs w:val="1"/>
      </w:rPr>
      <w:tblPr/>
      <w:tcPr>
        <w:tcBorders>
          <w:top w:color="8eaadb" w:space="0" w:sz="4" w:val="double"/>
        </w:tcBorders>
      </w:tcPr>
    </w:tblStylePr>
    <w:tblStylePr w:type="band1Horz">
      <w:pPr/>
      <w:tblPr/>
      <w:tcPr>
        <w:tcBorders/>
        <w:shd w:color="auto" w:fill="d9e2f3" w:val="clear"/>
      </w:tcPr>
    </w:tblStylePr>
    <w:tblStylePr w:type="firstCol">
      <w:pPr/>
      <w:rPr>
        <w:b w:val="1"/>
        <w:bCs w:val="1"/>
      </w:rPr>
      <w:tcPr>
        <w:tcBorders/>
      </w:tcPr>
    </w:tblStylePr>
    <w:tblStylePr w:type="lastCol">
      <w:pPr/>
      <w:rPr>
        <w:b w:val="1"/>
        <w:bCs w:val="1"/>
      </w:rPr>
      <w:tcPr>
        <w:tcBorders/>
      </w:tcPr>
    </w:tblStylePr>
    <w:tblStylePr w:type="band1Vert">
      <w:pPr/>
      <w:tblPr/>
      <w:tcPr>
        <w:tcBorders/>
        <w:shd w:color="auto" w:fill="d9e2f3" w:val="clear"/>
      </w:tcPr>
    </w:tblStylePr>
  </w:style>
  <w:style w:type="paragraph" w:styleId="style4116" w:customStyle="1">
    <w:name w:val="Tabla"/>
    <w:basedOn w:val="style4113"/>
    <w:next w:val="style4116"/>
    <w:qFormat w:val="1"/>
    <w:pPr/>
  </w:style>
  <w:style w:type="table" w:styleId="style4117" w:customStyle="1">
    <w:name w:val="Grid Table 4 Accent 1"/>
    <w:basedOn w:val="style105"/>
    <w:next w:val="style4117"/>
    <w:uiPriority w:val="49"/>
    <w:pPr/>
    <w:rPr/>
    <w:tblPr>
      <w:tblStyleRowBandSize w:val="1"/>
      <w:tblStyleColBandSize w:val="1"/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cPr>
      <w:tcBorders/>
    </w:tcPr>
    <w:tblStylePr w:type="firstRow">
      <w:pPr/>
      <w:rPr>
        <w:b w:val="1"/>
        <w:bCs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  <w:bCs w:val="1"/>
      </w:rPr>
      <w:tblPr/>
      <w:tcPr>
        <w:tcBorders>
          <w:top w:color="5b9bd5" w:space="0" w:sz="4" w:val="double"/>
        </w:tcBorders>
      </w:tcPr>
    </w:tblStylePr>
    <w:tblStylePr w:type="band1Horz">
      <w:pPr/>
      <w:tblPr/>
      <w:tcPr>
        <w:tcBorders/>
        <w:shd w:color="auto" w:fill="deeaf6" w:val="clear"/>
      </w:tcPr>
    </w:tblStylePr>
    <w:tblStylePr w:type="firstCol">
      <w:pPr/>
      <w:rPr>
        <w:b w:val="1"/>
        <w:bCs w:val="1"/>
      </w:rPr>
      <w:tcPr>
        <w:tcBorders/>
      </w:tcPr>
    </w:tblStylePr>
    <w:tblStylePr w:type="lastCol">
      <w:pPr/>
      <w:rPr>
        <w:b w:val="1"/>
        <w:bCs w:val="1"/>
      </w:rPr>
      <w:tcPr>
        <w:tcBorders/>
      </w:tcPr>
    </w:tblStylePr>
    <w:tblStylePr w:type="band1Vert">
      <w:pPr/>
      <w:tblPr/>
      <w:tcPr>
        <w:tcBorders/>
        <w:shd w:color="auto" w:fill="deeaf6" w:val="clear"/>
      </w:tcPr>
    </w:tblStylePr>
  </w:style>
  <w:style w:type="character" w:styleId="style4118" w:customStyle="1">
    <w:name w:val="Título 3 Car"/>
    <w:basedOn w:val="style65"/>
    <w:next w:val="style4118"/>
    <w:link w:val="style3"/>
    <w:uiPriority w:val="9"/>
    <w:rPr>
      <w:rFonts w:ascii="Calibri Light" w:cs="宋体" w:eastAsia="宋体" w:hAnsi="Calibri Light"/>
      <w:color w:val="1f4d78"/>
      <w:lang w:eastAsia="es-PE" w:val="es-PE"/>
    </w:rPr>
  </w:style>
  <w:style w:type="paragraph" w:styleId="style29">
    <w:name w:val="footnote text"/>
    <w:basedOn w:val="style0"/>
    <w:next w:val="style29"/>
    <w:link w:val="style4119"/>
    <w:uiPriority w:val="99"/>
    <w:pPr/>
    <w:rPr>
      <w:sz w:val="20"/>
      <w:szCs w:val="20"/>
    </w:rPr>
  </w:style>
  <w:style w:type="character" w:styleId="style4119" w:customStyle="1">
    <w:name w:val="Texto nota pie Car"/>
    <w:basedOn w:val="style65"/>
    <w:next w:val="style4119"/>
    <w:link w:val="style29"/>
    <w:uiPriority w:val="99"/>
    <w:rPr>
      <w:rFonts w:eastAsia="宋体"/>
      <w:sz w:val="20"/>
      <w:szCs w:val="20"/>
      <w:lang w:eastAsia="es-PE" w:val="es-P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4120" w:customStyle="1">
    <w:name w:val="Estilo1.2"/>
    <w:basedOn w:val="style4113"/>
    <w:next w:val="style4120"/>
    <w:qFormat w:val="1"/>
    <w:pPr/>
  </w:style>
  <w:style w:type="paragraph" w:styleId="style4121" w:customStyle="1">
    <w:name w:val="Formula"/>
    <w:basedOn w:val="style4112"/>
    <w:next w:val="style4121"/>
    <w:qFormat w:val="1"/>
    <w:pPr/>
  </w:style>
  <w:style w:type="paragraph" w:styleId="style4122" w:customStyle="1">
    <w:name w:val="Estilo 1.2.1"/>
    <w:basedOn w:val="style4120"/>
    <w:next w:val="style4122"/>
    <w:qFormat w:val="1"/>
    <w:pPr>
      <w:ind w:left="2410"/>
    </w:pPr>
    <w:rPr/>
  </w:style>
  <w:style w:type="paragraph" w:styleId="style4123" w:customStyle="1">
    <w:name w:val="Gráfico"/>
    <w:next w:val="style4123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style4124" w:customStyle="1">
    <w:name w:val="Estilo2"/>
    <w:basedOn w:val="style0"/>
    <w:next w:val="style4124"/>
    <w:qFormat w:val="1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style4125" w:customStyle="1">
    <w:name w:val="Estilo1 Car"/>
    <w:basedOn w:val="style65"/>
    <w:next w:val="style4125"/>
    <w:link w:val="style4112"/>
    <w:rPr>
      <w:rFonts w:ascii="Century Gothic" w:cs="Times New Roman" w:eastAsia="Times New Roman" w:hAnsi="Century Gothic"/>
      <w:bCs w:val="1"/>
      <w:lang w:eastAsia="es-ES"/>
    </w:rPr>
  </w:style>
  <w:style w:type="paragraph" w:styleId="style4126" w:customStyle="1">
    <w:name w:val="Estilo3"/>
    <w:basedOn w:val="style0"/>
    <w:next w:val="style4126"/>
    <w:qFormat w:val="1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style4127" w:customStyle="1">
    <w:name w:val="Estilo3.1"/>
    <w:basedOn w:val="style0"/>
    <w:next w:val="style4127"/>
    <w:qFormat w:val="1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tyle74">
    <w:name w:val="Subtitle"/>
    <w:basedOn w:val="style0"/>
    <w:next w:val="style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4128" w:customStyle="1">
    <w:basedOn w:val="style4098"/>
    <w:next w:val="style4128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</w:tcBorders>
        <w:shd w:color="auto" w:fill="4472c4" w:val="clear"/>
      </w:tcPr>
    </w:tblStylePr>
    <w:tblStylePr w:type="lastRow">
      <w:pPr/>
      <w:rPr>
        <w:b w:val="1"/>
      </w:rPr>
      <w:tblPr/>
      <w:tcPr>
        <w:tcBorders>
          <w:top w:color="8eaadb" w:space="0" w:sz="4" w:val="single"/>
        </w:tcBorders>
      </w:tcPr>
    </w:tblStylePr>
    <w:tblStylePr w:type="band1Horz">
      <w:pPr/>
      <w:tblPr/>
      <w:tcPr>
        <w:tcBorders/>
        <w:shd w:color="auto" w:fill="d9e2f3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9e2f3" w:val="clear"/>
      </w:tcPr>
    </w:tblStylePr>
  </w:style>
  <w:style w:type="table" w:styleId="style4129" w:customStyle="1">
    <w:basedOn w:val="style4098"/>
    <w:next w:val="style4129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0" w:customStyle="1">
    <w:basedOn w:val="style4098"/>
    <w:next w:val="style4130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1" w:customStyle="1">
    <w:basedOn w:val="style4098"/>
    <w:next w:val="style4131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2" w:customStyle="1">
    <w:basedOn w:val="style4098"/>
    <w:next w:val="style4132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3" w:customStyle="1">
    <w:basedOn w:val="style4098"/>
    <w:next w:val="style4133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4" w:customStyle="1">
    <w:basedOn w:val="style4098"/>
    <w:next w:val="style4134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hyperlink" Target="https://lucid.app/lucidchart/ac1d727f-dcd5-447f-ba5b-97bbd735c2be/edit?invitationId=inv_54083f42-b056-41ea-88e1-32a2804ef8cd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CW/PhuJVhhm8Hdwhws53jMx/ig==">CgMxLjAyCGguZ2pkZ3hzMgloLjMwajB6bGwyDmguMXA3eXdiZGR1YmEwMg5oLnpkbGtremR2bHRqYjIOaC53NnI2eno3dnNwOGw4AHIhMTJUMG1ZZHpHT0NYM2N2TWRpRjRYYVRnaWZ6VlRkdnZS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12e48fb74a604361858be23d7bc5844f</vt:lpwstr>
  </property>
</Properties>
</file>