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B8FB2">
      <w:pPr>
        <w:pStyle w:val="33"/>
        <w:spacing w:before="3000"/>
      </w:pPr>
      <w:bookmarkStart w:id="6" w:name="_GoBack"/>
      <w:bookmarkEnd w:id="6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33C44B8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create_ap</w:t>
      </w:r>
    </w:p>
    <w:p w14:paraId="264E5A0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08A6678D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仓库地址：https://github.com/Roboparty/create_ap</w:t>
      </w:r>
    </w:p>
    <w:p w14:paraId="57A5EDE0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2D3A5CBC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C0FC8CA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6D20DC93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_Toc5621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_Toc5621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A9DB18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_Toc23614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_Toc23614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32C9A68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_Toc6787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_Toc6787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F3A8B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_Toc11335 </w:instrText>
      </w:r>
      <w:r>
        <w:rPr>
          <w:rFonts w:ascii="Times New Roman" w:hAnsi="Times New Roman" w:eastAsia="宋体"/>
        </w:rPr>
        <w:fldChar w:fldCharType="separate"/>
      </w:r>
      <w:r>
        <w:t>howto/</w:t>
      </w:r>
      <w:r>
        <w:tab/>
      </w:r>
      <w:r>
        <w:fldChar w:fldCharType="begin"/>
      </w:r>
      <w:r>
        <w:instrText xml:space="preserve"> PAGEREF _Toc11335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4E3D7D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_Toc20850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_Toc20850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7C880F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_Toc20982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_Toc20982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690B516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1DD2D1DD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E3987B5">
      <w:pPr>
        <w:pStyle w:val="3"/>
      </w:pPr>
      <w:bookmarkStart w:id="0" w:name="_Toc5621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7D56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19A66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51EA5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9C0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3025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107DB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create_ap</w:t>
            </w:r>
          </w:p>
        </w:tc>
      </w:tr>
      <w:tr w14:paraId="4CA1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AB2C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0FF9A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https://github.com/Roboparty/create_ap</w:t>
            </w:r>
          </w:p>
        </w:tc>
      </w:tr>
      <w:tr w14:paraId="1875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DE330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092DB4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 第三方工具与社区复现</w:t>
            </w:r>
          </w:p>
        </w:tc>
      </w:tr>
      <w:tr w14:paraId="6825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F5FC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1FF1D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2FC0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D9C9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08014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BSD-2-Clause</w:t>
            </w:r>
          </w:p>
        </w:tc>
      </w:tr>
      <w:tr w14:paraId="0A45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138B2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1E8E0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4C81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86B2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077DC8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054DE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036E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1BD8B4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master</w:t>
            </w:r>
          </w:p>
        </w:tc>
      </w:tr>
      <w:tr w14:paraId="37151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61A4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670507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2026-01-14</w:t>
            </w:r>
          </w:p>
        </w:tc>
      </w:tr>
      <w:tr w14:paraId="726D3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CD04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EC00C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2026-03-05</w:t>
            </w:r>
          </w:p>
        </w:tc>
      </w:tr>
      <w:tr w14:paraId="5254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B47B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0C977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2026-03-05</w:t>
            </w:r>
          </w:p>
        </w:tc>
      </w:tr>
      <w:tr w14:paraId="4C60E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2114A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67BD6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  <w:tr w14:paraId="4021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8619E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EB8FF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6798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000C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15321D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</w:tbl>
    <w:p w14:paraId="53A62A49"/>
    <w:p w14:paraId="0B91FCBB">
      <w:pPr>
        <w:ind w:firstLine="480" w:firstLineChars="200"/>
      </w:pPr>
      <w:r>
        <w:t>create_ap 是 Roboparty 组织引入的第三方开源脚本仓库，用于在 Linux 上创建一个 NAT 模式或桥接模式的 WiFi 接入点。仓库简介与 README 首行均声明该项目为 NOT MAINTAINED（不再维护），README 同时列出了两个继续演进的分支项目 linux-wifi-hotspot 与 linux-router，供后续使用者迁移。</w:t>
      </w:r>
    </w:p>
    <w:p w14:paraId="666421FB">
      <w:pPr>
        <w:ind w:firstLine="480" w:firstLineChars="200"/>
      </w:pPr>
      <w:r>
        <w:t>仓库主体是一个 bash 脚本 create_ap，配套提供 bash 命令补全脚本 bash_completion、systemd 服务单元 create_ap.service、OpenRC 服务脚本 create_ap.openrc，以及两个平台预设配置 create_ap_orangepi.conf 与 create_ap_sunrise.conf；另有一个 howto/ 目录，内含 realtek.md 一份平台化操作说明。</w:t>
      </w:r>
    </w:p>
    <w:p w14:paraId="02A7A44B">
      <w:pPr>
        <w:ind w:firstLine="480" w:firstLineChars="200"/>
      </w:pPr>
      <w:r>
        <w:t>本次采集覆盖该仓的全部内容：10 个受控文件、1 个目录、10 个顶层条目。该仓在 GitHub 上标记为 fork 仓库，许可证字段为 BSD-2-Clause。</w:t>
      </w:r>
    </w:p>
    <w:p w14:paraId="2AC3E1AB">
      <w:pPr>
        <w:ind w:firstLine="480" w:firstLineChars="200"/>
      </w:pPr>
      <w:r>
        <w:t>该仓含 README.md（约 3065 字符），内容较为完整，依次说明了项目不再维护的声明与可继续使用的分支项目、功能特性（任意信道建立 AP、支持 WPA/WPA2/WPA2 混合与开放加密、可隐藏 SSID、客户端隔离、IEEE 802.11n 与 802.11ac、NAT/桥接/不共享三种联网方式）、依赖清单（bash、util-linux、hostapd、iproute2、iw、dnsmasq、iptables 等）、安装方式（make install，以及 ArchLinux 与 Gentoo 的包管理器）、大量命令行示例与 systemd 服务用法，并在末尾给出 License 章节。README 未逐一介绍仓库中的目录与各配置文件。</w:t>
      </w:r>
    </w:p>
    <w:p w14:paraId="2C7378E0">
      <w:pPr>
        <w:ind w:firstLine="480" w:firstLineChars="200"/>
      </w:pPr>
      <w:r>
        <w:t>说明依据：README 说明了项目用途、功能、依赖与用法，但未逐条介绍仓库中的配置文件与 howto 目录，故 howto/ 与两个平台配置文件 create_ap_orangepi.conf、create_ap_sunrise.conf 的用途系依文件名推断。</w:t>
      </w:r>
    </w:p>
    <w:p w14:paraId="18313747">
      <w:pPr>
        <w:ind w:firstLine="480" w:firstLineChars="200"/>
      </w:pPr>
      <w:r>
        <w:t>许可证表述差异：README 的 License 章节写为 FreeBSD，本册元数据表中的许可证为 BSD-2-Clause，二者表述不同，此处如实并列，未作合并解释。</w:t>
      </w:r>
    </w:p>
    <w:p w14:paraId="4CD7141E">
      <w:pPr>
        <w:ind w:firstLine="480" w:firstLineChars="200"/>
      </w:pPr>
      <w:r>
        <w:t>维护状态提示：仓库简介与 README 均声明该项目已不再维护；README 建议后续使用转向 linux-wifi-hotspot（侧重图形界面与改进）或 linux-router（侧重通用化的新功能）两个分支项目。</w:t>
      </w:r>
    </w:p>
    <w:p w14:paraId="380A7700">
      <w:pPr>
        <w:pStyle w:val="3"/>
      </w:pPr>
      <w:bookmarkStart w:id="1" w:name="_Toc23614"/>
      <w:r>
        <w:t>二、顶层条目索引</w:t>
      </w:r>
      <w:bookmarkEnd w:id="1"/>
    </w:p>
    <w:p w14:paraId="18C6A5AD">
      <w:pPr>
        <w:ind w:firstLine="480" w:firstLineChars="200"/>
      </w:pPr>
      <w:r>
        <w:t>下表列出仓库根目录下的全部顶层条目（共 10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4496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641B366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8820B3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79401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18D36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11366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5315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31A9E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5716E8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52189B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D283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92D6B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许可证正文文件；README 的 License 章节写作 FreeBSD，而采集元数据中的许可证字段为 BSD-2-Clause。</w:t>
            </w:r>
          </w:p>
        </w:tc>
      </w:tr>
      <w:tr w14:paraId="3318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4680C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8B307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Makefile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3F6EF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8063C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1BED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Make 构建与安装脚本，对应 README 中给出的 make install 安装方式。</w:t>
            </w:r>
          </w:p>
        </w:tc>
      </w:tr>
      <w:tr w14:paraId="5DE2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44ADA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406B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48FFBF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76500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2288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仓库说明文档，覆盖停止维护声明、功能特性、依赖、安装、命令示例与 systemd 服务用法。</w:t>
            </w:r>
          </w:p>
        </w:tc>
      </w:tr>
      <w:tr w14:paraId="2B69A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989E6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59692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bash_completion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DD1C1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3888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C40A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bash 命令补全脚本，为 create_ap 命令提供参数与选项的自动补全。</w:t>
            </w:r>
          </w:p>
        </w:tc>
      </w:tr>
      <w:tr w14:paraId="6B93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40612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75FCF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create_ap</w:t>
            </w:r>
          </w:p>
        </w:tc>
        <w:tc>
          <w:tcPr>
            <w:tcW w:w="794" w:type="dxa"/>
            <w:vAlign w:val="center"/>
          </w:tcPr>
          <w:p w14:paraId="04807E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5508F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96F92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仓库的主程序，一个 bash 脚本，实现创建 NAT 或桥接模式 WiFi 接入点的全部功能；README 的安装与示例章节均以该命令名调用。</w:t>
            </w:r>
          </w:p>
        </w:tc>
      </w:tr>
      <w:tr w14:paraId="2A85A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40214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A54D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create_ap.openrc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A0D3A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EEB9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FD096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OpenRC 初始化脚本，用于在没有 systemd、使用 OpenRC 的发行版上把 create_ap 注册为开机服务。</w:t>
            </w:r>
          </w:p>
        </w:tc>
      </w:tr>
      <w:tr w14:paraId="19D61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1C666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C6DD7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create_ap.service</w:t>
            </w:r>
          </w:p>
        </w:tc>
        <w:tc>
          <w:tcPr>
            <w:tcW w:w="794" w:type="dxa"/>
            <w:vAlign w:val="center"/>
          </w:tcPr>
          <w:p w14:paraId="2F27B4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D83FB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1D157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systemd 服务单元文件，对应 README 的 Systemd service 章节，支持 systemctl start 与 systemctl enable。</w:t>
            </w:r>
          </w:p>
        </w:tc>
      </w:tr>
      <w:tr w14:paraId="24BE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FD982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3851B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create_ap_orangepi.conf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07930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78602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248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平台预设配置文件，文件名含 orangepi，依命名推断为面向香橙派（Orange Pi）平台的适配配置。</w:t>
            </w:r>
          </w:p>
        </w:tc>
      </w:tr>
      <w:tr w14:paraId="00B3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4EFE9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17BB5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create_ap_sunrise.conf</w:t>
            </w:r>
          </w:p>
        </w:tc>
        <w:tc>
          <w:tcPr>
            <w:tcW w:w="794" w:type="dxa"/>
            <w:vAlign w:val="center"/>
          </w:tcPr>
          <w:p w14:paraId="0F0A0D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FA18C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29CEA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平台预设配置文件，文件名含 sunrise，依命名推断为面向 Sunrise 平台的适配配置；README 未说明其具体内容。</w:t>
            </w:r>
          </w:p>
        </w:tc>
      </w:tr>
      <w:tr w14:paraId="3AAED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16A20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FD4B2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howto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5D4D5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60AF5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64F0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平台化操作说明目录，README 中并未提及该目录；目录内只有 realtek.md 一个文件，依文件名推断为针对 Realtek 无线网卡的操作说明（例如切换网卡驱动等主题）。该目录的内容依据为 README 未说明、依文件名推断。</w:t>
            </w:r>
          </w:p>
        </w:tc>
      </w:tr>
    </w:tbl>
    <w:p w14:paraId="2876CABF">
      <w:pPr>
        <w:pStyle w:val="3"/>
      </w:pPr>
      <w:bookmarkStart w:id="2" w:name="_Toc6787"/>
      <w:r>
        <w:t>三、目录用途说明</w:t>
      </w:r>
      <w:bookmarkEnd w:id="2"/>
    </w:p>
    <w:p w14:paraId="5BB6EB66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33170B02">
      <w:pPr>
        <w:pStyle w:val="4"/>
      </w:pPr>
      <w:bookmarkStart w:id="3" w:name="_Toc11335"/>
      <w:r>
        <w:t>howto/</w:t>
      </w:r>
      <w:bookmarkEnd w:id="3"/>
    </w:p>
    <w:p w14:paraId="5D9AD963">
      <w:pPr>
        <w:ind w:firstLine="480" w:firstLineChars="200"/>
      </w:pPr>
      <w:r>
        <w:t>平台化操作说明目录，README 中并未提及该目录；目录内只有 realtek.md 一个文件，依文件名推断为针对 Realtek 无线网卡的操作说明（例如切换网卡驱动等主题）。该目录的内容依据为 README 未说明、依文件名推断。</w:t>
      </w:r>
    </w:p>
    <w:p w14:paraId="22EFD51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26F0F2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根层代表文件：realtek.md。</w:t>
      </w:r>
    </w:p>
    <w:p w14:paraId="666A445B">
      <w:pPr>
        <w:pStyle w:val="4"/>
      </w:pPr>
      <w:bookmarkStart w:id="4" w:name="_Toc20850"/>
      <w:r>
        <w:t>根目录文件</w:t>
      </w:r>
      <w:bookmarkEnd w:id="4"/>
    </w:p>
    <w:p w14:paraId="29FC328D">
      <w:pPr>
        <w:ind w:firstLine="480" w:firstLineChars="200"/>
      </w:pPr>
      <w:r>
        <w:t>LICENSE：许可证正文文件；README 的 License 章节写作 FreeBSD，而采集元数据中的许可证字段为 BSD-2-Clause。</w:t>
      </w:r>
    </w:p>
    <w:p w14:paraId="64A908FF">
      <w:pPr>
        <w:ind w:firstLine="480" w:firstLineChars="200"/>
      </w:pPr>
      <w:r>
        <w:t>Makefile：Make 构建与安装脚本，对应 README 中给出的 make install 安装方式。</w:t>
      </w:r>
    </w:p>
    <w:p w14:paraId="70F1E11F">
      <w:pPr>
        <w:ind w:firstLine="480" w:firstLineChars="200"/>
      </w:pPr>
      <w:r>
        <w:t>README.md：仓库说明文档，覆盖停止维护声明、功能特性、依赖、安装、命令示例与 systemd 服务用法。</w:t>
      </w:r>
    </w:p>
    <w:p w14:paraId="4ADA2447">
      <w:pPr>
        <w:ind w:firstLine="480" w:firstLineChars="200"/>
      </w:pPr>
      <w:r>
        <w:t>bash_completion：bash 命令补全脚本，为 create_ap 命令提供参数与选项的自动补全。</w:t>
      </w:r>
    </w:p>
    <w:p w14:paraId="1E0FF59B">
      <w:pPr>
        <w:ind w:firstLine="480" w:firstLineChars="200"/>
      </w:pPr>
      <w:r>
        <w:t>create_ap：仓库的主程序，一个 bash 脚本，实现创建 NAT 或桥接模式 WiFi 接入点的全部功能；README 的安装与示例章节均以该命令名调用。</w:t>
      </w:r>
    </w:p>
    <w:p w14:paraId="37C18651">
      <w:pPr>
        <w:ind w:firstLine="480" w:firstLineChars="200"/>
      </w:pPr>
      <w:r>
        <w:t>create_ap.openrc：OpenRC 初始化脚本，用于在没有 systemd、使用 OpenRC 的发行版上把 create_ap 注册为开机服务。</w:t>
      </w:r>
    </w:p>
    <w:p w14:paraId="7EBB0DFD">
      <w:pPr>
        <w:ind w:firstLine="480" w:firstLineChars="200"/>
      </w:pPr>
      <w:r>
        <w:t>create_ap.service：systemd 服务单元文件，对应 README 的 Systemd service 章节，支持 systemctl start 与 systemctl enable。</w:t>
      </w:r>
    </w:p>
    <w:p w14:paraId="7E2FE39F">
      <w:pPr>
        <w:ind w:firstLine="480" w:firstLineChars="200"/>
      </w:pPr>
      <w:r>
        <w:t>create_ap_orangepi.conf：平台预设配置文件，文件名含 orangepi，依命名推断为面向香橙派（Orange Pi）平台的适配配置。</w:t>
      </w:r>
    </w:p>
    <w:p w14:paraId="46E4E6F8">
      <w:pPr>
        <w:ind w:firstLine="480" w:firstLineChars="200"/>
      </w:pPr>
      <w:r>
        <w:t>create_ap_sunrise.conf：平台预设配置文件，文件名含 sunrise，依命名推断为面向 Sunrise 平台的适配配置；README 未说明其具体内容。</w:t>
      </w:r>
    </w:p>
    <w:p w14:paraId="7B3B9372">
      <w:pPr>
        <w:pStyle w:val="3"/>
      </w:pPr>
      <w:bookmarkStart w:id="5" w:name="_Toc20982"/>
      <w:r>
        <w:t>附录：完整文件清单</w:t>
      </w:r>
      <w:bookmarkEnd w:id="5"/>
    </w:p>
    <w:p w14:paraId="1BD65DA0">
      <w:pPr>
        <w:ind w:firstLine="480" w:firstLineChars="200"/>
      </w:pPr>
      <w:r>
        <w:t>下表按路径列出该仓库全部 10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2CE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748CF8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E1EEB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2ED9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1EA8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39BCA3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create_ap.openrc</w:t>
            </w:r>
          </w:p>
        </w:tc>
      </w:tr>
      <w:tr w14:paraId="386F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3686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Makefile</w:t>
            </w:r>
          </w:p>
        </w:tc>
        <w:tc>
          <w:tcPr>
            <w:tcW w:w="4535" w:type="dxa"/>
            <w:vAlign w:val="center"/>
          </w:tcPr>
          <w:p w14:paraId="50257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create_ap.service</w:t>
            </w:r>
          </w:p>
        </w:tc>
      </w:tr>
      <w:tr w14:paraId="297D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566A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796A6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create_ap_orangepi.conf</w:t>
            </w:r>
          </w:p>
        </w:tc>
      </w:tr>
      <w:tr w14:paraId="7C99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951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bash_completion</w:t>
            </w:r>
          </w:p>
        </w:tc>
        <w:tc>
          <w:tcPr>
            <w:tcW w:w="4535" w:type="dxa"/>
            <w:vAlign w:val="center"/>
          </w:tcPr>
          <w:p w14:paraId="6ECE49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create_ap_sunrise.conf</w:t>
            </w:r>
          </w:p>
        </w:tc>
      </w:tr>
      <w:tr w14:paraId="2E3C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9FF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create_ap</w:t>
            </w:r>
          </w:p>
        </w:tc>
        <w:tc>
          <w:tcPr>
            <w:tcW w:w="4535" w:type="dxa"/>
            <w:vAlign w:val="center"/>
          </w:tcPr>
          <w:p w14:paraId="2B8A91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howto/realtek.md</w:t>
            </w:r>
          </w:p>
        </w:tc>
      </w:tr>
    </w:tbl>
    <w:p w14:paraId="41DBD06F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3E65E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75C1C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18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qFormat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qFormat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3B0371904EC94A93A5BD58F60A9668E3_12</vt:lpwstr>
  </property>
</Properties>
</file>