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CD49D">
      <w:pPr>
        <w:pStyle w:val="33"/>
        <w:spacing w:before="3000"/>
      </w:pPr>
      <w:bookmarkStart w:id="9" w:name="_GoBack"/>
      <w:bookmarkEnd w:id="9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2D67D3B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roboparty_capture</w:t>
      </w:r>
    </w:p>
    <w:p w14:paraId="3DBD493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011F54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仓库地址：https://github.com/Roboparty/roboparty_capture</w:t>
      </w:r>
    </w:p>
    <w:p w14:paraId="1C36601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17537A7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DF428D9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0A9D5A71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_Toc25920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_Toc25920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24C610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_Toc29873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_Toc29873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E34EA8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_Toc18295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_Toc18295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D26F87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_Toc9926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_Toc9926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1EACD9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_Toc12580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_Toc12580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C7FC8E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_Toc19355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_Toc19355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C73907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_Toc30767 </w:instrText>
      </w:r>
      <w:r>
        <w:rPr>
          <w:rFonts w:ascii="Times New Roman" w:hAnsi="Times New Roman" w:eastAsia="宋体"/>
        </w:rPr>
        <w:fldChar w:fldCharType="separate"/>
      </w:r>
      <w:r>
        <w:t>vendor/</w:t>
      </w:r>
      <w:r>
        <w:tab/>
      </w:r>
      <w:r>
        <w:fldChar w:fldCharType="begin"/>
      </w:r>
      <w:r>
        <w:instrText xml:space="preserve"> PAGEREF _Toc30767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1E42F7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_Toc17528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_Toc17528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D47C9B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_Toc22460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_Toc22460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A01C8D0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369E8FE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1F18272">
      <w:pPr>
        <w:pStyle w:val="3"/>
      </w:pPr>
      <w:bookmarkStart w:id="0" w:name="_Toc25920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EB55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5A953D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26DBD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66218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022A7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98AF9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roboparty_capture</w:t>
            </w:r>
          </w:p>
        </w:tc>
      </w:tr>
      <w:tr w14:paraId="6900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73B22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42928D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https://github.com/Roboparty/roboparty_capture</w:t>
            </w:r>
          </w:p>
        </w:tc>
      </w:tr>
      <w:tr w14:paraId="0D88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84CE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498BFD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69D9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215D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1B5E4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51E8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B1A9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5A75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未声明许可证</w:t>
            </w:r>
          </w:p>
        </w:tc>
      </w:tr>
      <w:tr w14:paraId="638B4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D7BD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41918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7A79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A54B1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509B6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9C5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0ABD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0DDEAA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feat/recording-workflow</w:t>
            </w:r>
          </w:p>
        </w:tc>
      </w:tr>
      <w:tr w14:paraId="7099A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292F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392A2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2026-09-30</w:t>
            </w:r>
          </w:p>
        </w:tc>
      </w:tr>
      <w:tr w14:paraId="71EC3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BBB2B4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71DFC8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2026-09-30</w:t>
            </w:r>
          </w:p>
        </w:tc>
      </w:tr>
      <w:tr w14:paraId="245D8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0B46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189C1D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2026-09-30</w:t>
            </w:r>
          </w:p>
        </w:tc>
      </w:tr>
      <w:tr w14:paraId="4B6F2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556B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8BDD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</w:tr>
      <w:tr w14:paraId="60842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615D98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D0609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</w:tr>
      <w:tr w14:paraId="2213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2368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04E500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</w:tbl>
    <w:p w14:paraId="3102FB25"/>
    <w:p w14:paraId="5B4E43C1">
      <w:pPr>
        <w:ind w:firstLine="480" w:firstLineChars="200"/>
      </w:pPr>
      <w:r>
        <w:t>roboparty_capture 是 RoboParty 机器人板端的 ROS 2 数据采集包，主要语言为 Python，默认分支 feat/recording-workflow，仓库未声明许可证，非 fork，共 44 个受版本控制的文件、19 个目录、7 个顶层条目。README 说明它提供 EGO 双目相机与 IMU 驱动，并把相机、机器人状态及遥操命令录制为 MCAP 文件，运行环境为 Ubuntu 24.04 与 ROS 2 Jazzy，使用系统 Python。</w:t>
      </w:r>
    </w:p>
    <w:p w14:paraId="5B1FBF89">
      <w:pPr>
        <w:ind w:firstLine="480" w:firstLineChars="200"/>
      </w:pPr>
      <w:r>
        <w:t>功能上分为两块。src/ego_driver 是 EGO 双目相机与 IMU 的 ROS 2 驱动，README 说明相机参数位于 src/ego_driver/config/ego.yaml，并可单独运行 ros2 launch ego_driver ego.launch.py。src/capture_recorder 是录制管理包，提供 srv/StartRecording、srv/StopRecording 服务与 msg/RecordingStatus 状态消息，并按预设录制：all 录制 EGO 左右图像、EGO IMU、关节状态、机器人 IMU、策略 action、身体参考、左右手命令共九路，no_ego 录制除 EGO 三路外的其余六路并保留机器人自身 /imu，ego 只录 EGO 左右图像与 IMU。</w:t>
      </w:r>
    </w:p>
    <w:p w14:paraId="1B6CC1CF">
      <w:pPr>
        <w:ind w:firstLine="480" w:firstLineChars="200"/>
      </w:pPr>
      <w:r>
        <w:t>配套脚本在 scripts 下：setup_sdk.py 安装仓库自带 EGO SDK 并自动选择 ARM64 或 x86_64、校验归档，build.sh 负责构建，replay_session.py 用于会话回放，sdk_manifest.json 为 SDK 清单；vendor/ego-sdk 存放 Orbbec SDK v2.9.0 的 linux_x86_64 与 linux_arm64 两个归档；docs 下有四篇说明文档。</w:t>
      </w:r>
    </w:p>
    <w:p w14:paraId="7858D296">
      <w:pPr>
        <w:ind w:firstLine="480" w:firstLineChars="200"/>
      </w:pPr>
      <w:r>
        <w:t>本次采集覆盖全部 44 个受控文件的路径清单（见附录），正文第三部分对 4 个顶层目录与 3 个第二层目录逐一说明。</w:t>
      </w:r>
    </w:p>
    <w:p w14:paraId="2D321E49">
      <w:pPr>
        <w:ind w:firstLine="480" w:firstLineChars="200"/>
      </w:pPr>
      <w:r>
        <w:t>该仓含 README.md（3,379 字符），内容覆盖首次配置与 MCAP 插件检查、EGO SDK 安装与 USB 权限配置、构建命令、三条录制预设（all、no_ego、ego）各自录制的内容、开始与停止录制的服务调用、EGO 取数检查、常见问题，以及四篇详细文档的索引；据其正文判定的目录说明标注为依据该仓 README 原文，其余标注为依文件名推断。</w:t>
      </w:r>
    </w:p>
    <w:p w14:paraId="4A468053">
      <w:pPr>
        <w:ind w:firstLine="480" w:firstLineChars="200"/>
      </w:pPr>
      <w:r>
        <w:t>注：该仓默认分支为 feat/recording-workflow，且未声明许可证；README 的开发记录一节说明，目前已确认机器人 Jazzy 录制依赖可用，完整构建、取数与录制验收仍待完成。</w:t>
      </w:r>
    </w:p>
    <w:p w14:paraId="730A6305">
      <w:pPr>
        <w:pStyle w:val="3"/>
      </w:pPr>
      <w:bookmarkStart w:id="1" w:name="_Toc29873"/>
      <w:r>
        <w:t>二、顶层条目索引</w:t>
      </w:r>
      <w:bookmarkEnd w:id="1"/>
    </w:p>
    <w:p w14:paraId="2EDC1CE4">
      <w:pPr>
        <w:ind w:firstLine="480" w:firstLineChars="200"/>
      </w:pPr>
      <w:r>
        <w:t>下表列出仓库根目录下的全部顶层条目（共 7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15BA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7FF468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A5737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0D3D3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A760B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A6896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63F0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19815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A9505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07C8B3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75D7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5A249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6111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20FC71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84DA9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AGENTS.md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ED79B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DEFE1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D7F9E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面向自动化编码代理的项目说明文件，用于向代理描述本仓的构建、运行方式与约定，README 未说明，依文件名推断。</w:t>
            </w:r>
          </w:p>
        </w:tc>
      </w:tr>
      <w:tr w14:paraId="7B1F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572CB0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6EF56D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204E61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BA4E8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50D70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仓库说明文档，介绍用途、安装与使用方法。</w:t>
            </w:r>
          </w:p>
        </w:tc>
      </w:tr>
      <w:tr w14:paraId="324B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F79B7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29AFA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69C87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A3F8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E633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文档目录，4 个 Markdown 文件：recording.md（依赖、完整预设、服务接口、保存格式、回放与数据拷贝）、ego_driver.md（消息、单位、时间与坐标约定）、mock.md（无设备模拟验证）、development.md（设计决策与验证状态）；README 的详细文档一节逐条列出这四篇。</w:t>
            </w:r>
          </w:p>
        </w:tc>
      </w:tr>
      <w:tr w14:paraId="155E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3BFC1C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4CD64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769469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1656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53D4CC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脚本目录，4 个文件：build.sh、setup_sdk.py、replay_session.py 与 sdk_manifest.json；README 的首次配置与构建步骤分别调用 setup_sdk.py（可用 --print-root 打印 SDK 根目录）与 build.sh。</w:t>
            </w:r>
          </w:p>
        </w:tc>
      </w:tr>
      <w:tr w14:paraId="6008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AEFE0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1E26E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1EA12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0B91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 个文件 / 14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99BE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源码根目录，本身不含文件，向下分为 capture_recorder 与 ego_driver 两个 ROS 2 功能包，共 30 个文件，扩展名以 .yaml（12 个）、.py（7 个）、.cpp（3 个）为主。</w:t>
            </w:r>
          </w:p>
        </w:tc>
      </w:tr>
      <w:tr w14:paraId="7628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22544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6F17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vendor</w:t>
            </w:r>
          </w:p>
        </w:tc>
        <w:tc>
          <w:tcPr>
            <w:tcW w:w="794" w:type="dxa"/>
            <w:vAlign w:val="center"/>
          </w:tcPr>
          <w:p w14:paraId="40D79E7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F4782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1 个子目录</w:t>
            </w:r>
          </w:p>
        </w:tc>
        <w:tc>
          <w:tcPr>
            <w:tcW w:w="3685" w:type="dxa"/>
            <w:vAlign w:val="center"/>
          </w:tcPr>
          <w:p w14:paraId="263CB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第三方归档目录，本身不含文件，向下只有 ego-sdk 一个子目录，共 3 个文件；README 说明这是仓库自带的 EGO SDK 归档。</w:t>
            </w:r>
          </w:p>
        </w:tc>
      </w:tr>
    </w:tbl>
    <w:p w14:paraId="64A10392">
      <w:pPr>
        <w:pStyle w:val="3"/>
      </w:pPr>
      <w:bookmarkStart w:id="2" w:name="_Toc18295"/>
      <w:r>
        <w:t>三、目录用途说明</w:t>
      </w:r>
      <w:bookmarkEnd w:id="2"/>
    </w:p>
    <w:p w14:paraId="39F06A5D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3B746C45">
      <w:pPr>
        <w:pStyle w:val="4"/>
      </w:pPr>
      <w:bookmarkStart w:id="3" w:name="_Toc9926"/>
      <w:r>
        <w:t>docs/</w:t>
      </w:r>
      <w:bookmarkEnd w:id="3"/>
    </w:p>
    <w:p w14:paraId="46D27CA4">
      <w:pPr>
        <w:ind w:firstLine="480" w:firstLineChars="200"/>
      </w:pPr>
      <w:r>
        <w:t>文档目录，4 个 Markdown 文件：recording.md（依赖、完整预设、服务接口、保存格式、回放与数据拷贝）、ego_driver.md（消息、单位、时间与坐标约定）、mock.md（无设备模拟验证）、development.md（设计决策与验证状态）；README 的详细文档一节逐条列出这四篇。</w:t>
      </w:r>
    </w:p>
    <w:p w14:paraId="2C93FD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62D565D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根层代表文件：development.md、ego_driver.md、mock.md、recording.md。</w:t>
      </w:r>
    </w:p>
    <w:p w14:paraId="117AECB4">
      <w:pPr>
        <w:pStyle w:val="4"/>
      </w:pPr>
      <w:bookmarkStart w:id="4" w:name="_Toc12580"/>
      <w:r>
        <w:t>scripts/</w:t>
      </w:r>
      <w:bookmarkEnd w:id="4"/>
    </w:p>
    <w:p w14:paraId="4137286A">
      <w:pPr>
        <w:ind w:firstLine="480" w:firstLineChars="200"/>
      </w:pPr>
      <w:r>
        <w:t>脚本目录，4 个文件：build.sh、setup_sdk.py、replay_session.py 与 sdk_manifest.json；README 的首次配置与构建步骤分别调用 setup_sdk.py（可用 --print-root 打印 SDK 根目录）与 build.sh。</w:t>
      </w:r>
    </w:p>
    <w:p w14:paraId="11CE4A2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1716F4A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根层代表文件：build.sh、replay_session.py、sdk_manifest.json、setup_sdk.py。</w:t>
      </w:r>
    </w:p>
    <w:p w14:paraId="06058876">
      <w:pPr>
        <w:pStyle w:val="4"/>
      </w:pPr>
      <w:bookmarkStart w:id="5" w:name="_Toc19355"/>
      <w:r>
        <w:t>src/</w:t>
      </w:r>
      <w:bookmarkEnd w:id="5"/>
    </w:p>
    <w:p w14:paraId="22604A30">
      <w:pPr>
        <w:ind w:firstLine="480" w:firstLineChars="200"/>
      </w:pPr>
      <w:r>
        <w:t>源码根目录，本身不含文件，向下分为 capture_recorder 与 ego_driver 两个 ROS 2 功能包，共 30 个文件，扩展名以 .yaml（12 个）、.py（7 个）、.cpp（3 个）为主。</w:t>
      </w:r>
    </w:p>
    <w:p w14:paraId="515AD2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30 个文件、14 个目录。依据该仓 README 原文</w:t>
      </w:r>
    </w:p>
    <w:p w14:paraId="2076DCDF">
      <w:pPr>
        <w:pStyle w:val="5"/>
      </w:pPr>
      <w:r>
        <w:t>src/capture_recorder/</w:t>
      </w:r>
    </w:p>
    <w:p w14:paraId="17617D9C">
      <w:pPr>
        <w:ind w:firstLine="480" w:firstLineChars="200"/>
      </w:pPr>
      <w:r>
        <w:t>录制管理 ROS 2 包，直接层为 CMakeLists.txt 与 package.xml，向下分 config、launch、msg、scripts、srv 五个子目录，共 21 个文件；srv 下即 StartRecording 与 StopRecording 两个服务，msg 下为 RecordingStatus，config 下为多份 YAML 预设，README 的两条启动命令分别对应 ego_recording.launch.py 与 recording.launch.py。</w:t>
      </w:r>
    </w:p>
    <w:p w14:paraId="2CBA2B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5 个；递归共 21 个文件、6 个目录。依据该仓 README 原文</w:t>
      </w:r>
    </w:p>
    <w:p w14:paraId="611C151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代表文件：CMakeLists.txt、package.xml。</w:t>
      </w:r>
    </w:p>
    <w:p w14:paraId="221E4B80">
      <w:pPr>
        <w:pStyle w:val="5"/>
      </w:pPr>
      <w:r>
        <w:t>src/ego_driver/</w:t>
      </w:r>
    </w:p>
    <w:p w14:paraId="21181C91">
      <w:pPr>
        <w:ind w:firstLine="480" w:firstLineChars="200"/>
      </w:pPr>
      <w:r>
        <w:t>EGO 双目相机与 IMU 的 ROS 2 驱动包，直接层为 CMakeLists.txt 与 package.xml，向下分 config、include、launch、scripts、src 五个子目录，共 9 个文件；README 指出相机参数在 config/ego.yaml，并可用 read_samples.py 取数检查左右各一张 JPEG 及加速度与角速度。</w:t>
      </w:r>
    </w:p>
    <w:p w14:paraId="1AC054C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5 个；递归共 9 个文件、6 个目录。依据该仓 README 原文</w:t>
      </w:r>
    </w:p>
    <w:p w14:paraId="164C870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代表文件：CMakeLists.txt、package.xml。</w:t>
      </w:r>
    </w:p>
    <w:p w14:paraId="155DD277">
      <w:pPr>
        <w:pStyle w:val="4"/>
      </w:pPr>
      <w:bookmarkStart w:id="6" w:name="_Toc30767"/>
      <w:r>
        <w:t>vendor/</w:t>
      </w:r>
      <w:bookmarkEnd w:id="6"/>
    </w:p>
    <w:p w14:paraId="1060E127">
      <w:pPr>
        <w:ind w:firstLine="480" w:firstLineChars="200"/>
      </w:pPr>
      <w:r>
        <w:t>第三方归档目录，本身不含文件，向下只有 ego-sdk 一个子目录，共 3 个文件；README 说明这是仓库自带的 EGO SDK 归档。</w:t>
      </w:r>
    </w:p>
    <w:p w14:paraId="6EC8456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3 个文件、1 个目录。依据该仓 README 原文</w:t>
      </w:r>
    </w:p>
    <w:p w14:paraId="241C29E3">
      <w:pPr>
        <w:pStyle w:val="5"/>
      </w:pPr>
      <w:r>
        <w:t>vendor/ego-sdk/</w:t>
      </w:r>
    </w:p>
    <w:p w14:paraId="152FB0C4">
      <w:pPr>
        <w:ind w:firstLine="480" w:firstLineChars="200"/>
      </w:pPr>
      <w:r>
        <w:t>存放 Orbbec SDK v2.9.0 的两个预编译归档（文件名分别为 OrbbecSDK_v2.9.0_202608070728_75392ad_linux_x86_64.tar.gz 与 OrbbecSDK_v2.9.0_202608070730_75392ad_linux_arm64.tar.gz）以及一份 README.md；README 要求使用仓库配套归档，不要绕过校验或随意替换 SDK。</w:t>
      </w:r>
    </w:p>
    <w:p w14:paraId="194CF06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58F7646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代表文件：OrbbecSDK_v2.9.0_202608070728_75392ad_linux_x86_64.tar.gz、OrbbecSDK_v2.9.0_202608070730_75392ad_linux_arm64.tar.gz、README.md。</w:t>
      </w:r>
    </w:p>
    <w:p w14:paraId="76875648">
      <w:pPr>
        <w:pStyle w:val="4"/>
      </w:pPr>
      <w:bookmarkStart w:id="7" w:name="_Toc17528"/>
      <w:r>
        <w:t>根目录文件</w:t>
      </w:r>
      <w:bookmarkEnd w:id="7"/>
    </w:p>
    <w:p w14:paraId="756C6DF0">
      <w:pPr>
        <w:ind w:firstLine="480" w:firstLineChars="200"/>
      </w:pPr>
      <w:r>
        <w:t>.gitignore：Git 忽略规则，声明不纳入版本控制的文件。</w:t>
      </w:r>
    </w:p>
    <w:p w14:paraId="54673F2F">
      <w:pPr>
        <w:ind w:firstLine="480" w:firstLineChars="200"/>
      </w:pPr>
      <w:r>
        <w:t>AGENTS.md：面向自动化编码代理的项目说明文件，用于向代理描述本仓的构建、运行方式与约定，README 未说明，依文件名推断。</w:t>
      </w:r>
    </w:p>
    <w:p w14:paraId="55588289">
      <w:pPr>
        <w:ind w:firstLine="480" w:firstLineChars="200"/>
      </w:pPr>
      <w:r>
        <w:t>README.md：仓库说明文档，介绍用途、安装与使用方法。</w:t>
      </w:r>
    </w:p>
    <w:p w14:paraId="31ABFFD7">
      <w:pPr>
        <w:pStyle w:val="3"/>
      </w:pPr>
      <w:bookmarkStart w:id="8" w:name="_Toc22460"/>
      <w:r>
        <w:t>附录：完整文件清单</w:t>
      </w:r>
      <w:bookmarkEnd w:id="8"/>
    </w:p>
    <w:p w14:paraId="5218AD77">
      <w:pPr>
        <w:ind w:firstLine="480" w:firstLineChars="200"/>
      </w:pPr>
      <w:r>
        <w:t>下表按路径列出该仓库全部 44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673E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350455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FB0A4C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167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2FC8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018C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src/capture_recorder/config/replay.yaml</w:t>
            </w:r>
          </w:p>
        </w:tc>
      </w:tr>
      <w:tr w14:paraId="5D1B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2AFE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AGENTS.md</w:t>
            </w:r>
          </w:p>
        </w:tc>
        <w:tc>
          <w:tcPr>
            <w:tcW w:w="4535" w:type="dxa"/>
            <w:vAlign w:val="center"/>
          </w:tcPr>
          <w:p w14:paraId="04812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src/capture_recorder/launch/ego_recording.launch.py</w:t>
            </w:r>
          </w:p>
        </w:tc>
      </w:tr>
      <w:tr w14:paraId="71EF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4F7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71E2F6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src/capture_recorder/launch/mock_recording.launch.py</w:t>
            </w:r>
          </w:p>
        </w:tc>
      </w:tr>
      <w:tr w14:paraId="6AD8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AAC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docs/development.md</w:t>
            </w:r>
          </w:p>
        </w:tc>
        <w:tc>
          <w:tcPr>
            <w:tcW w:w="4535" w:type="dxa"/>
            <w:vAlign w:val="center"/>
          </w:tcPr>
          <w:p w14:paraId="33057D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src/capture_recorder/launch/recording.launch.py</w:t>
            </w:r>
          </w:p>
        </w:tc>
      </w:tr>
      <w:tr w14:paraId="6403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78DF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docs/ego_driver.md</w:t>
            </w:r>
          </w:p>
        </w:tc>
        <w:tc>
          <w:tcPr>
            <w:tcW w:w="4535" w:type="dxa"/>
            <w:vAlign w:val="center"/>
          </w:tcPr>
          <w:p w14:paraId="02284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src/capture_recorder/msg/RecordingStatus.msg</w:t>
            </w:r>
          </w:p>
        </w:tc>
      </w:tr>
      <w:tr w14:paraId="3AE9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D587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docs/mock.md</w:t>
            </w:r>
          </w:p>
        </w:tc>
        <w:tc>
          <w:tcPr>
            <w:tcW w:w="4535" w:type="dxa"/>
            <w:vAlign w:val="center"/>
          </w:tcPr>
          <w:p w14:paraId="31336C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src/capture_recorder/package.xml</w:t>
            </w:r>
          </w:p>
        </w:tc>
      </w:tr>
      <w:tr w14:paraId="42D22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7C26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docs/recording.md</w:t>
            </w:r>
          </w:p>
        </w:tc>
        <w:tc>
          <w:tcPr>
            <w:tcW w:w="4535" w:type="dxa"/>
            <w:vAlign w:val="center"/>
          </w:tcPr>
          <w:p w14:paraId="7C910E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src/capture_recorder/scripts/mock_robot.py</w:t>
            </w:r>
          </w:p>
        </w:tc>
      </w:tr>
      <w:tr w14:paraId="4D6B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579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scripts/build.sh</w:t>
            </w:r>
          </w:p>
        </w:tc>
        <w:tc>
          <w:tcPr>
            <w:tcW w:w="4535" w:type="dxa"/>
            <w:vAlign w:val="center"/>
          </w:tcPr>
          <w:p w14:paraId="291544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src/capture_recorder/scripts/recorder.py</w:t>
            </w:r>
          </w:p>
        </w:tc>
      </w:tr>
      <w:tr w14:paraId="5100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5E7D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scripts/replay_session.py</w:t>
            </w:r>
          </w:p>
        </w:tc>
        <w:tc>
          <w:tcPr>
            <w:tcW w:w="4535" w:type="dxa"/>
            <w:vAlign w:val="center"/>
          </w:tcPr>
          <w:p w14:paraId="2C1224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src/capture_recorder/srv/StartRecording.srv</w:t>
            </w:r>
          </w:p>
        </w:tc>
      </w:tr>
      <w:tr w14:paraId="6770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EB5F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scripts/sdk_manifest.json</w:t>
            </w:r>
          </w:p>
        </w:tc>
        <w:tc>
          <w:tcPr>
            <w:tcW w:w="4535" w:type="dxa"/>
            <w:vAlign w:val="center"/>
          </w:tcPr>
          <w:p w14:paraId="3272BB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src/capture_recorder/srv/StopRecording.srv</w:t>
            </w:r>
          </w:p>
        </w:tc>
      </w:tr>
      <w:tr w14:paraId="5A66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423C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scripts/setup_sdk.py</w:t>
            </w:r>
          </w:p>
        </w:tc>
        <w:tc>
          <w:tcPr>
            <w:tcW w:w="4535" w:type="dxa"/>
            <w:vAlign w:val="center"/>
          </w:tcPr>
          <w:p w14:paraId="4A5B75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src/ego_driver/CMakeLists.txt</w:t>
            </w:r>
          </w:p>
        </w:tc>
      </w:tr>
      <w:tr w14:paraId="7C098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42E0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src/capture_recorder/CMakeLists.txt</w:t>
            </w:r>
          </w:p>
        </w:tc>
        <w:tc>
          <w:tcPr>
            <w:tcW w:w="4535" w:type="dxa"/>
            <w:vAlign w:val="center"/>
          </w:tcPr>
          <w:p w14:paraId="729B51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src/ego_driver/config/ego.yaml</w:t>
            </w:r>
          </w:p>
        </w:tc>
      </w:tr>
      <w:tr w14:paraId="6E2E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8D03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src/capture_recorder/config/mcap.yaml</w:t>
            </w:r>
          </w:p>
        </w:tc>
        <w:tc>
          <w:tcPr>
            <w:tcW w:w="4535" w:type="dxa"/>
            <w:vAlign w:val="center"/>
          </w:tcPr>
          <w:p w14:paraId="22F9B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src/ego_driver/include/ego_driver/source.hpp</w:t>
            </w:r>
          </w:p>
        </w:tc>
      </w:tr>
      <w:tr w14:paraId="1B437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12F1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src/capture_recorder/config/presets/all.yaml</w:t>
            </w:r>
          </w:p>
        </w:tc>
        <w:tc>
          <w:tcPr>
            <w:tcW w:w="4535" w:type="dxa"/>
            <w:vAlign w:val="center"/>
          </w:tcPr>
          <w:p w14:paraId="3C759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src/ego_driver/launch/ego.launch.py</w:t>
            </w:r>
          </w:p>
        </w:tc>
      </w:tr>
      <w:tr w14:paraId="6789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091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src/capture_recorder/config/presets/dexhand.yaml</w:t>
            </w:r>
          </w:p>
        </w:tc>
        <w:tc>
          <w:tcPr>
            <w:tcW w:w="4535" w:type="dxa"/>
            <w:vAlign w:val="center"/>
          </w:tcPr>
          <w:p w14:paraId="46A486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src/ego_driver/package.xml</w:t>
            </w:r>
          </w:p>
        </w:tc>
      </w:tr>
      <w:tr w14:paraId="788E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C0E1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src/capture_recorder/config/presets/ego.yaml</w:t>
            </w:r>
          </w:p>
        </w:tc>
        <w:tc>
          <w:tcPr>
            <w:tcW w:w="4535" w:type="dxa"/>
            <w:vAlign w:val="center"/>
          </w:tcPr>
          <w:p w14:paraId="016AD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src/ego_driver/scripts/read_samples.py</w:t>
            </w:r>
          </w:p>
        </w:tc>
      </w:tr>
      <w:tr w14:paraId="0302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C66E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src/capture_recorder/config/presets/ego_rpq1.yaml</w:t>
            </w:r>
          </w:p>
        </w:tc>
        <w:tc>
          <w:tcPr>
            <w:tcW w:w="4535" w:type="dxa"/>
            <w:vAlign w:val="center"/>
          </w:tcPr>
          <w:p w14:paraId="778DB9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src/ego_driver/src/mock_source.cpp</w:t>
            </w:r>
          </w:p>
        </w:tc>
      </w:tr>
      <w:tr w14:paraId="2505D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F6E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src/capture_recorder/config/presets/no_ego.yaml</w:t>
            </w:r>
          </w:p>
        </w:tc>
        <w:tc>
          <w:tcPr>
            <w:tcW w:w="4535" w:type="dxa"/>
            <w:vAlign w:val="center"/>
          </w:tcPr>
          <w:p w14:paraId="51B66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src/ego_driver/src/node.cpp</w:t>
            </w:r>
          </w:p>
        </w:tc>
      </w:tr>
      <w:tr w14:paraId="558DD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03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src/capture_recorder/config/presets/rpq1.yaml</w:t>
            </w:r>
          </w:p>
        </w:tc>
        <w:tc>
          <w:tcPr>
            <w:tcW w:w="4535" w:type="dxa"/>
            <w:vAlign w:val="center"/>
          </w:tcPr>
          <w:p w14:paraId="75887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src/ego_driver/src/orbbec_source.cpp</w:t>
            </w:r>
          </w:p>
        </w:tc>
      </w:tr>
      <w:tr w14:paraId="2483A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E1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src/capture_recorder/config/presets/teleop.yaml</w:t>
            </w:r>
          </w:p>
        </w:tc>
        <w:tc>
          <w:tcPr>
            <w:tcW w:w="4535" w:type="dxa"/>
            <w:vAlign w:val="center"/>
          </w:tcPr>
          <w:p w14:paraId="3400D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vendor/ego-sdk/OrbbecSDK_v2.9.0_202608070728_75392ad_linux_x86_64.tar.gz</w:t>
            </w:r>
          </w:p>
        </w:tc>
      </w:tr>
      <w:tr w14:paraId="0940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1F4B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src/capture_recorder/config/presets/teleop_dexhand.yaml</w:t>
            </w:r>
          </w:p>
        </w:tc>
        <w:tc>
          <w:tcPr>
            <w:tcW w:w="4535" w:type="dxa"/>
            <w:vAlign w:val="center"/>
          </w:tcPr>
          <w:p w14:paraId="60973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vendor/ego-sdk/OrbbecSDK_v2.9.0_202608070730_75392ad_linux_arm64.tar.gz</w:t>
            </w:r>
          </w:p>
        </w:tc>
      </w:tr>
      <w:tr w14:paraId="156D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E11C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src/capture_recorder/config/recorder.yaml</w:t>
            </w:r>
          </w:p>
        </w:tc>
        <w:tc>
          <w:tcPr>
            <w:tcW w:w="4535" w:type="dxa"/>
            <w:vAlign w:val="center"/>
          </w:tcPr>
          <w:p w14:paraId="0C48E4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vendor/ego-sdk/README.md</w:t>
            </w:r>
          </w:p>
        </w:tc>
      </w:tr>
    </w:tbl>
    <w:p w14:paraId="24A3E2B0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88F8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1A3C2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01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43878605CE854222A3BAE437245ED253_12</vt:lpwstr>
  </property>
</Properties>
</file>