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929F9">
      <w:pPr>
        <w:pStyle w:val="33"/>
        <w:spacing w:before="3000"/>
      </w:pPr>
      <w:bookmarkStart w:id="7" w:name="_GoBack"/>
      <w:bookmarkEnd w:id="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3E5A2788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roboparty_onnxruntime</w:t>
      </w:r>
    </w:p>
    <w:p w14:paraId="286509F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4E2EF82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仓库地址：https://github.com/Roboparty/roboparty_onnxruntime</w:t>
      </w:r>
    </w:p>
    <w:p w14:paraId="203B02C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34AB3102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54E53F4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30124" w:history="1">
        <w:r>
          <w:t>一、仓库概况</w:t>
        </w:r>
        <w:r>
          <w:tab/>
        </w:r>
        <w:r>
          <w:fldChar w:fldCharType="begin"/>
        </w:r>
        <w:r>
          <w:instrText xml:space="preserve"> PAGEREF _Toc30124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7174" w:history="1">
        <w:r>
          <w:t>二、顶层条目索引</w:t>
        </w:r>
        <w:r>
          <w:tab/>
        </w:r>
        <w:r>
          <w:fldChar w:fldCharType="begin"/>
        </w:r>
        <w:r>
          <w:instrText xml:space="preserve"> PAGEREF _Toc17174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5383" w:history="1">
        <w:r>
          <w:t>三、目录用途说明</w:t>
        </w:r>
        <w:r>
          <w:tab/>
        </w:r>
        <w:r>
          <w:fldChar w:fldCharType="begin"/>
        </w:r>
        <w:r>
          <w:instrText xml:space="preserve"> PAGEREF _Toc5383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7802" w:history="1">
        <w:r>
          <w:t>.github/</w:t>
        </w:r>
        <w:r>
          <w:tab/>
        </w:r>
        <w:r>
          <w:fldChar w:fldCharType="begin"/>
        </w:r>
        <w:r>
          <w:instrText xml:space="preserve"> PAGEREF _Toc27802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8912" w:history="1">
        <w:r>
          <w:t>debian/</w:t>
        </w:r>
        <w:r>
          <w:tab/>
        </w:r>
        <w:r>
          <w:fldChar w:fldCharType="begin"/>
        </w:r>
        <w:r>
          <w:instrText xml:space="preserve"> PAGEREF _Toc18912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4958" w:history="1">
        <w:r>
          <w:t>根目录文件</w:t>
        </w:r>
        <w:r>
          <w:tab/>
        </w:r>
        <w:r>
          <w:fldChar w:fldCharType="begin"/>
        </w:r>
        <w:r>
          <w:instrText xml:space="preserve"> PAGEREF _Toc24958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4853" w:history="1">
        <w:r>
          <w:t>附录：完整文件清单</w:t>
        </w:r>
        <w:r>
          <w:tab/>
        </w:r>
        <w:r>
          <w:fldChar w:fldCharType="begin"/>
        </w:r>
        <w:r>
          <w:instrText xml:space="preserve"> PAGEREF _Toc14853 \h </w:instrText>
        </w:r>
        <w:r>
          <w:fldChar w:fldCharType="separate"/>
        </w:r>
        <w:r>
          <w:t>3</w:t>
        </w:r>
        <w:r>
          <w:fldChar w:fldCharType="end"/>
        </w:r>
      </w:hyperlink>
      <w:r>
        <w:fldChar w:fldCharType="end"/>
      </w:r>
    </w:p>
    <w:p w14:paraId="2317D885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881AB42">
      <w:pPr>
        <w:pStyle w:val="3"/>
      </w:pPr>
      <w:bookmarkStart w:id="0" w:name="_Toc30124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49A2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0E29C2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04271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46B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7BE4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AC3FB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roboparty_onnxruntime</w:t>
            </w:r>
          </w:p>
        </w:tc>
      </w:tr>
      <w:tr w14:paraId="6AEB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37494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628127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https://github.com/Roboparty/roboparty_onnxruntime</w:t>
            </w:r>
          </w:p>
        </w:tc>
      </w:tr>
      <w:tr w14:paraId="74768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22EB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4275A6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06388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3278B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4CC275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64E6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2C82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BF6C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未声明许可证</w:t>
            </w:r>
          </w:p>
        </w:tc>
      </w:tr>
      <w:tr w14:paraId="73D1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A4FF1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0BF56F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3475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4343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FA3A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1628C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F9A70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6B2346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6FB4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B6BC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684CE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5E39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F6BD2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46B556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6917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4F0C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22D2F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0C143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E5EC8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714855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  <w:tr w14:paraId="5AB8E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C40A9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90DBD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787E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A1649C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32F822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</w:tbl>
    <w:p w14:paraId="007430F0"/>
    <w:p w14:paraId="580510C6">
      <w:pPr>
        <w:ind w:firstLine="480" w:firstLineChars="200"/>
      </w:pPr>
      <w:r>
        <w:t>本仓库是 ONNX Runtime 的 Debian 打包工程。README 自述其用途为 official ONNX Runtime 1.21.0 Linux release 在 Ubuntu 24.04 amd64 与 arm64 上的 Debian packaging。</w:t>
      </w:r>
    </w:p>
    <w:p w14:paraId="1971D608">
      <w:pPr>
        <w:ind w:firstLine="480" w:firstLineChars="200"/>
      </w:pPr>
      <w:r>
        <w:t>按 README，该包把 ONNX Runtime 的共享库与 C/C++ 头文件安装到 /opt/roboparty 下；发布归档从 Microsoft 的 GitHub Release 下载，并在打包前用固定的 SHA256 校验和进行验证。</w:t>
      </w:r>
    </w:p>
    <w:p w14:paraId="2E71AAA1">
      <w:pPr>
        <w:ind w:firstLine="480" w:firstLineChars="200"/>
      </w:pPr>
      <w:r>
        <w:t>构建方式为在 debian/ 目录下先执行 debian/fetch-onnxruntime 拉取归档，再执行 dpkg-buildpackage -us -uc -b。</w:t>
      </w:r>
    </w:p>
    <w:p w14:paraId="2896817F">
      <w:pPr>
        <w:ind w:firstLine="480" w:firstLineChars="200"/>
      </w:pPr>
      <w:r>
        <w:t>仓库规模较小，共 12 个文件、3 个目录、4 个顶层条目；其中 debian/ 含 changelog、control、copyright、fetch-onnxruntime、roboparty-onnxruntime.shlibs 与 rules 共 6 个文件，.github/ 与 .github/workflows/ 提供工作流配置。</w:t>
      </w:r>
    </w:p>
    <w:p w14:paraId="3205761F">
      <w:pPr>
        <w:ind w:firstLine="480" w:firstLineChars="200"/>
      </w:pPr>
      <w:r>
        <w:t>该仓含 README.md（原文约 400 字符，内容精简），覆盖包用途（ONNX Runtime 1.21.0 在 Ubuntu 24.04 amd64/arm64 上的 Debian 打包）、安装位置 /opt/roboparty、归档来源与 SHA256 校验，以及两行构建命令（debian/fetch-onnxruntime 与 dpkg-buildpackage -us -uc -b）。</w:t>
      </w:r>
    </w:p>
    <w:p w14:paraId="0FCECB5A">
      <w:pPr>
        <w:pStyle w:val="3"/>
      </w:pPr>
      <w:bookmarkStart w:id="1" w:name="_Toc17174"/>
      <w:r>
        <w:t>二、顶层条目索引</w:t>
      </w:r>
      <w:bookmarkEnd w:id="1"/>
    </w:p>
    <w:p w14:paraId="349BCA6A">
      <w:pPr>
        <w:ind w:firstLine="480" w:firstLineChars="200"/>
      </w:pPr>
      <w:r>
        <w:t>下表列出仓库根目录下的全部顶层条目（共 4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17E3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29FF891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A82BD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1A78D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C169A5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CAEEA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4F0D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0E9DD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98237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6146C3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9B7A7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2CE9F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协作配置目录，直接文件为 CODEOWNERS、ISSUE_TEMPLATE.md、PULL_REQUEST_TEMPLATE.md，下设 workflows/ 子目录，共 4 个递归文件。</w:t>
            </w:r>
          </w:p>
        </w:tc>
      </w:tr>
      <w:tr w14:paraId="6053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B2B097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1DE82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EA9CA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51F2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63603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5D21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2E2F0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5175A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52CA7D7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C329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85F2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仓库说明文档，简述 ONNX Runtime 1.21.0 的 Debian 打包用途、安装位置与构建命令。</w:t>
            </w:r>
          </w:p>
        </w:tc>
      </w:tr>
      <w:tr w14:paraId="2815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47E13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63480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C952D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EB44D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5F880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打包配置目录，含 control、rules、changelog、copyright、roboparty-onnxruntime.shlibs 与 fetch-onnxruntime 共 6 个文件（多为无后缀，另有 1 个 .shlibs）；README 明确给出 debian/fetch-onnxruntime 的调用方式。</w:t>
            </w:r>
          </w:p>
        </w:tc>
      </w:tr>
    </w:tbl>
    <w:p w14:paraId="736715C6">
      <w:pPr>
        <w:pStyle w:val="3"/>
      </w:pPr>
      <w:bookmarkStart w:id="2" w:name="_Toc5383"/>
      <w:r>
        <w:t>三、目录用途说明</w:t>
      </w:r>
      <w:bookmarkEnd w:id="2"/>
    </w:p>
    <w:p w14:paraId="20502770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A436E6D">
      <w:pPr>
        <w:pStyle w:val="4"/>
      </w:pPr>
      <w:bookmarkStart w:id="3" w:name="_Toc27802"/>
      <w:r>
        <w:t>.github/</w:t>
      </w:r>
      <w:bookmarkEnd w:id="3"/>
    </w:p>
    <w:p w14:paraId="3866CD5A">
      <w:pPr>
        <w:ind w:firstLine="480" w:firstLineChars="200"/>
      </w:pPr>
      <w:r>
        <w:t>GitHub 协作配置目录，直接文件为 CODEOWNERS、ISSUE_TEMPLATE.md、PULL_REQUEST_TEMPLATE.md，下设 workflows/ 子目录，共 4 个递归文件。</w:t>
      </w:r>
    </w:p>
    <w:p w14:paraId="509539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29DAD83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0B4F8991">
      <w:pPr>
        <w:pStyle w:val="5"/>
      </w:pPr>
      <w:r>
        <w:t>.github/workflows/</w:t>
      </w:r>
    </w:p>
    <w:p w14:paraId="6BAA9FAA">
      <w:pPr>
        <w:ind w:firstLine="480" w:firstLineChars="200"/>
      </w:pPr>
      <w:r>
        <w:t>GitHub Actions 工作流目录，仅含 build-deb.yml 一个文件，依文件名推断用于构建 deb 包。</w:t>
      </w:r>
    </w:p>
    <w:p w14:paraId="51A368A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464E99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35B5FB14">
      <w:pPr>
        <w:pStyle w:val="4"/>
      </w:pPr>
      <w:bookmarkStart w:id="4" w:name="_Toc18912"/>
      <w:r>
        <w:t>debian/</w:t>
      </w:r>
      <w:bookmarkEnd w:id="4"/>
    </w:p>
    <w:p w14:paraId="62DBA586">
      <w:pPr>
        <w:ind w:firstLine="480" w:firstLineChars="200"/>
      </w:pPr>
      <w:r>
        <w:t>Debian 打包配置目录，含 control、rules、changelog、copyright、roboparty-onnxruntime.shlibs 与 fetch-onnxruntime 共 6 个文件（多为无后缀，另有 1 个 .shlibs）；README 明确给出 debian/fetch-onnxruntime 的调用方式。</w:t>
      </w:r>
    </w:p>
    <w:p w14:paraId="71D65C0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个目录。依据该仓 README 原文</w:t>
      </w:r>
    </w:p>
    <w:p w14:paraId="0F7EF9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根层代表文件：changelog、control、copyright、fetch-onnxruntime、roboparty-onnxruntime.shlibs、rules。</w:t>
      </w:r>
    </w:p>
    <w:p w14:paraId="6DDC734A">
      <w:pPr>
        <w:pStyle w:val="4"/>
      </w:pPr>
      <w:bookmarkStart w:id="5" w:name="_Toc24958"/>
      <w:r>
        <w:t>根目录文件</w:t>
      </w:r>
      <w:bookmarkEnd w:id="5"/>
    </w:p>
    <w:p w14:paraId="79224EA1">
      <w:pPr>
        <w:ind w:firstLine="480" w:firstLineChars="200"/>
      </w:pPr>
      <w:r>
        <w:t>.gitignore：Git 忽略规则，声明不纳入版本控制的文件。</w:t>
      </w:r>
    </w:p>
    <w:p w14:paraId="54F2AA90">
      <w:pPr>
        <w:ind w:firstLine="480" w:firstLineChars="200"/>
      </w:pPr>
      <w:r>
        <w:t>README.md：仓库说明文档，简述 ONNX Runtime 1.21.0 的 Debian 打包用途、安装位置与构建命令。</w:t>
      </w:r>
    </w:p>
    <w:p w14:paraId="21AD1FE1">
      <w:pPr>
        <w:pStyle w:val="3"/>
      </w:pPr>
      <w:bookmarkStart w:id="6" w:name="_Toc14853"/>
      <w:r>
        <w:t>附录：完整文件清单</w:t>
      </w:r>
      <w:bookmarkEnd w:id="6"/>
    </w:p>
    <w:p w14:paraId="6ABAD8AD">
      <w:pPr>
        <w:ind w:firstLine="480" w:firstLineChars="200"/>
      </w:pPr>
      <w:r>
        <w:t>下表按路径列出该仓库全部 12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0F824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3919B7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79F55C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20ED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BB7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6E06C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</w:tr>
      <w:tr w14:paraId="6D79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8A7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5955C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</w:tr>
      <w:tr w14:paraId="76104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8052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0E42F9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</w:tr>
      <w:tr w14:paraId="12CA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79F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4E923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debian/fetch-onnxruntime</w:t>
            </w:r>
          </w:p>
        </w:tc>
      </w:tr>
      <w:tr w14:paraId="12FF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442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05DE32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debian/roboparty-onnxruntime.shlibs</w:t>
            </w:r>
          </w:p>
        </w:tc>
      </w:tr>
      <w:tr w14:paraId="6B083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CF7F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38D3D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</w:tbl>
    <w:p w14:paraId="563CF48C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50F1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C196A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4b54bc2565f6f371308cb367ee455997bdca3513da448a6d86fc02013362408b:54978dd44c1538839737802fc059c68baa8509fa4aa51d656b3148a3e5313966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D0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qFormat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33F4D4C2794F45888C1A32A347B0AEF9_12</vt:lpwstr>
  </property>
</Properties>
</file>