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6D155">
      <w:pPr>
        <w:pStyle w:val="33"/>
        <w:spacing w:before="3000"/>
      </w:pPr>
      <w:bookmarkStart w:id="12" w:name="_GoBack"/>
      <w:bookmarkEnd w:id="12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29AD1FCD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robopi_addon</w:t>
      </w:r>
    </w:p>
    <w:p w14:paraId="311FF7C5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34FF1A5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仓库地址：https://github.com/Roboparty/robopi_addon</w:t>
      </w:r>
    </w:p>
    <w:p w14:paraId="61C08C1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6B7761C9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2CB158F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3C80D825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_Toc503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_Toc503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3DF464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_Toc2235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_Toc2235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057857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_Toc28050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_Toc28050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010DA7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_Toc27478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_Toc27478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4178FD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_Toc26142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_Toc26142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B6A692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_Toc28348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_Toc28348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B72DDA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_Toc10865 </w:instrText>
      </w:r>
      <w:r>
        <w:rPr>
          <w:rFonts w:ascii="Times New Roman" w:hAnsi="Times New Roman" w:eastAsia="宋体"/>
        </w:rPr>
        <w:fldChar w:fldCharType="separate"/>
      </w:r>
      <w:r>
        <w:t>etc/</w:t>
      </w:r>
      <w:r>
        <w:tab/>
      </w:r>
      <w:r>
        <w:fldChar w:fldCharType="begin"/>
      </w:r>
      <w:r>
        <w:instrText xml:space="preserve"> PAGEREF _Toc10865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C82440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_Toc30035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_Toc30035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229A89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_Toc24220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_Toc24220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FA0589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_Toc14628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_Toc14628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C21C9A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_Toc18901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_Toc18901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4720A3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_Toc19606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_Toc19606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DAA7D56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3140CA6A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C8C5829">
      <w:pPr>
        <w:pStyle w:val="3"/>
      </w:pPr>
      <w:bookmarkStart w:id="0" w:name="_Toc503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6594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497B5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702BF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5572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77C3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1A1A9D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robopi_addon</w:t>
            </w:r>
          </w:p>
        </w:tc>
      </w:tr>
      <w:tr w14:paraId="1C82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928C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4390A6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https://github.com/Roboparty/robopi_addon</w:t>
            </w:r>
          </w:p>
        </w:tc>
      </w:tr>
      <w:tr w14:paraId="3036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49E9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3626E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724D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B726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5AA1F5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2BAE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4344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4ED97B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428C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910E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D2E9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0BAB3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E90ED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00679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843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E2C3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72B7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70EC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EDDB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4F343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2026-08-15</w:t>
            </w:r>
          </w:p>
        </w:tc>
      </w:tr>
      <w:tr w14:paraId="409E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DF00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6DBDB1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2026-09-18</w:t>
            </w:r>
          </w:p>
        </w:tc>
      </w:tr>
      <w:tr w14:paraId="1FA1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96B4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45526F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2026-09-18</w:t>
            </w:r>
          </w:p>
        </w:tc>
      </w:tr>
      <w:tr w14:paraId="3CD9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8D87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4EA039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</w:tr>
      <w:tr w14:paraId="09D1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9B54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0B0138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</w:tr>
      <w:tr w14:paraId="38692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B129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449A7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</w:tbl>
    <w:p w14:paraId="6C764911"/>
    <w:p w14:paraId="287BD45E">
      <w:pPr>
        <w:ind w:firstLine="480" w:firstLineChars="200"/>
      </w:pPr>
      <w:r>
        <w:t>robopi-addon 是 RoboPi RK3588S（ARM64）的板级支持包（BSP），可独立安装、不依赖 roboparty-base，向 /opt/roboparty 下安装 Wi-Fi、BMS GPIO、风扇与 WS2812 等板级支持工具，常用命令也暴露到 /usr/bin。README 同时说明，USB-CAN、HPM、CAN 与同步诊断等命令由独立包 robopi-analyze 提供。</w:t>
      </w:r>
    </w:p>
    <w:p w14:paraId="5654E292">
      <w:pPr>
        <w:ind w:firstLine="480" w:firstLineChars="200"/>
      </w:pPr>
      <w:r>
        <w:t>仓库由用户态脚本 scripts/、C 源码 src/、随包分发的系统配置 etc/（按目标路径分为 default/、modprobe.d/、modules-load.d/、systemd/、udev/ 五个二级目录）、专题文档 docs/、测试 tests/ 与 Debian 打包 debian/ 组成，顶层另有 Makefile、LICENSE 与中英文 README。</w:t>
      </w:r>
    </w:p>
    <w:p w14:paraId="57257B39">
      <w:pPr>
        <w:ind w:firstLine="480" w:firstLineChars="200"/>
      </w:pPr>
      <w:r>
        <w:t>README 提示：本包会配置并启用多个 systemd 服务，首次安装或升级时需保持串口控制台或备用的有线连接，因为 Wi-Fi 切换与设备重启可能中断当前 SSH 会话；并给出默认服务策略表（如 robopi-usb-wifi、robopi-wifi-autoselect、robopi-bms-gpio、robopi-ws2812-white 默认启用，robopi-fan、robopi-ethernet-mac、robopi-hw-test、robopi-sig-key 默认禁用）。</w:t>
      </w:r>
    </w:p>
    <w:p w14:paraId="3568E1D3">
      <w:pPr>
        <w:ind w:firstLine="480" w:firstLineChars="200"/>
      </w:pPr>
      <w:r>
        <w:t>本次采集覆盖该仓全部 13 个顶层条目、7 个顶层目录及其 7 个二级目录，附录按路径列出全部 48 个受版本控制的文件。</w:t>
      </w:r>
    </w:p>
    <w:p w14:paraId="24FC9951">
      <w:pPr>
        <w:ind w:firstLine="480" w:firstLineChars="200"/>
      </w:pPr>
      <w:r>
        <w:t>该仓含 README.md（英文）与 README_CN.md（中文）。README 说明了包定位（RoboPi RK3588S 板级支持包，可独立安装）、常用命令速查表、默认服务策略表，以及 Wi-Fi（AIC8800 USB Wi-Fi 与自动选择）、BMS GPIO、WS2812、风扇、EtherCAN 与 USB 采集、稳定以太网 MAC 等各功能的使用方法与注意事项。</w:t>
      </w:r>
    </w:p>
    <w:p w14:paraId="4A525E9C">
      <w:pPr>
        <w:ind w:firstLine="480" w:firstLineChars="200"/>
      </w:pPr>
      <w:r>
        <w:t>说明：README 明确 usbcan-capture.service 与 hpm-log-capture.service 属于 robopi-analyze 包，本包不管理其状态；本仓因此不含 robopi-analyze 的实现文件。</w:t>
      </w:r>
    </w:p>
    <w:p w14:paraId="2ABEBF5F">
      <w:pPr>
        <w:pStyle w:val="3"/>
      </w:pPr>
      <w:bookmarkStart w:id="1" w:name="_Toc2235"/>
      <w:r>
        <w:t>二、顶层条目索引</w:t>
      </w:r>
      <w:bookmarkEnd w:id="1"/>
    </w:p>
    <w:p w14:paraId="1187C20A">
      <w:pPr>
        <w:ind w:firstLine="480" w:firstLineChars="200"/>
      </w:pPr>
      <w:r>
        <w:t>下表列出仓库根目录下的全部顶层条目（共 13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5A7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68920C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B1E6F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C74CB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73F61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2D995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5F73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F89857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C6DA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6B2153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9122D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F641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3A76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2E6FA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283E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A890D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6969A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056E5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平台配置目录，含 workflows/ 二级目录与 CODEOWNERS、ISSUE_TEMPLATE.md、PULL_REQUEST_TEMPLATE.md 三个直接文件。</w:t>
            </w:r>
          </w:p>
        </w:tc>
      </w:tr>
      <w:tr w14:paraId="42E4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8B38C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413C7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6998D1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5A236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AB5C1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4CC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DC322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C2D3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7AD11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A25AE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66CD8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许可证正文。</w:t>
            </w:r>
          </w:p>
        </w:tc>
      </w:tr>
      <w:tr w14:paraId="6C6A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7CAB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40250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Makefile</w:t>
            </w:r>
          </w:p>
        </w:tc>
        <w:tc>
          <w:tcPr>
            <w:tcW w:w="794" w:type="dxa"/>
            <w:vAlign w:val="center"/>
          </w:tcPr>
          <w:p w14:paraId="55787F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81AE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67D4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构建入口，依文件名推断用于编译 C 源码工具并组织打包与安装流程。</w:t>
            </w:r>
          </w:p>
        </w:tc>
      </w:tr>
      <w:tr w14:paraId="66F0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A97A5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22BE3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48BBB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0505B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3FBC9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英文仓库说明，介绍板级支持包定位、命令速查与默认服务策略。</w:t>
            </w:r>
          </w:p>
        </w:tc>
      </w:tr>
      <w:tr w14:paraId="0D4D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E512A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409DA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3B2B2C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7AE80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EA36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仓库说明中文版。</w:t>
            </w:r>
          </w:p>
        </w:tc>
      </w:tr>
      <w:tr w14:paraId="73FE4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20B1B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D023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FDE95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203A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8FE47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changelog、control、copyright、postinst、postrm、prerm、rules 等文件，用于构建 robopi-addon 软件包；README 说明本包安装时会配置并启用多个 systemd 服务、向 /opt/roboparty 安装工具。</w:t>
            </w:r>
          </w:p>
        </w:tc>
      </w:tr>
      <w:tr w14:paraId="4670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C9E97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25F0DE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1A4C27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612D5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vAlign w:val="center"/>
          </w:tcPr>
          <w:p w14:paraId="4E6BFE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专题文档目录，含 bms-gpio.md（BMS GPIO 状态映射与集成）、usb-wifi-bundle.md（捆绑的 USB Wi-Fi 支持）、wifi-selection.md（Wi-Fi 选择与恢复流程）；README 分别引用这三份文档。</w:t>
            </w:r>
          </w:p>
        </w:tc>
      </w:tr>
      <w:tr w14:paraId="4363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11544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5214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DF241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F67BE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个文件 / 7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B35A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随包分发的系统配置目录，按目标路径分为 default/、modprobe.d/、modules-load.d/、systemd/、udev/ 五个二级目录，共含 9 个 .service、2 个 .conf、2 个 .rules；对应 README 所述默认服务策略与内核模块加载配置。</w:t>
            </w:r>
          </w:p>
        </w:tc>
      </w:tr>
      <w:tr w14:paraId="35EE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A2A61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592DAF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130FC2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544C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vAlign w:val="center"/>
          </w:tcPr>
          <w:p w14:paraId="641763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用户态命令脚本目录（7 个，扩展名 .sh 与 .py）：robopi-wifi-select.sh、robopi-usb-wifi-init.sh、robopi-fan.sh、robopi-ethernet-mac.sh、robopi-ethernet-static.sh、robopi-light-power.sh 与 robopi-bms-gpio.py；README 命令速查表中的 Wi-Fi 选择、风扇、以太网 MAC、BMS GPIO 等命令逐条对应。</w:t>
            </w:r>
          </w:p>
        </w:tc>
      </w:tr>
      <w:tr w14:paraId="6847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F8A39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10FB5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D52D1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938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BE151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 源码目录（3 个 .c）：ws2812_pwm6.c（WS2812 灯带驱动）、hw_test.c 与 sig_led_key.c（对应 README 中的 robopi-hw-test 与 robopi-sig-key 诊断工具）。</w:t>
            </w:r>
          </w:p>
        </w:tc>
      </w:tr>
      <w:tr w14:paraId="4DB5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CCA7C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1EE2A1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vAlign w:val="center"/>
          </w:tcPr>
          <w:p w14:paraId="74A8A5E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65D2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vAlign w:val="center"/>
          </w:tcPr>
          <w:p w14:paraId="750BCD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测试脚本目录（3 个）：bms-gpio-test.py、usb-wifi-init-test.sh、wifi-autoselect-test.sh；README 提到这些功能支持独立于 base 的单元测试。</w:t>
            </w:r>
          </w:p>
        </w:tc>
      </w:tr>
    </w:tbl>
    <w:p w14:paraId="4504F686">
      <w:pPr>
        <w:pStyle w:val="3"/>
      </w:pPr>
      <w:bookmarkStart w:id="2" w:name="_Toc28050"/>
      <w:r>
        <w:t>三、目录用途说明</w:t>
      </w:r>
      <w:bookmarkEnd w:id="2"/>
    </w:p>
    <w:p w14:paraId="42D44E61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5467E105">
      <w:pPr>
        <w:pStyle w:val="4"/>
      </w:pPr>
      <w:bookmarkStart w:id="3" w:name="_Toc27478"/>
      <w:r>
        <w:t>.github/</w:t>
      </w:r>
      <w:bookmarkEnd w:id="3"/>
    </w:p>
    <w:p w14:paraId="1C012978">
      <w:pPr>
        <w:ind w:firstLine="480" w:firstLineChars="200"/>
      </w:pPr>
      <w:r>
        <w:t>GitHub 平台配置目录，含 workflows/ 二级目录与 CODEOWNERS、ISSUE_TEMPLATE.md、PULL_REQUEST_TEMPLATE.md 三个直接文件。</w:t>
      </w:r>
    </w:p>
    <w:p w14:paraId="11FFDB3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01DC1F3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4D39F0A5">
      <w:pPr>
        <w:pStyle w:val="5"/>
      </w:pPr>
      <w:r>
        <w:t>.github/workflows/</w:t>
      </w:r>
    </w:p>
    <w:p w14:paraId="6ACEB395">
      <w:pPr>
        <w:ind w:firstLine="480" w:firstLineChars="200"/>
      </w:pPr>
      <w:r>
        <w:t>GitHub Actions 工作流目录，仅含 build-deb.yml，依文件名推断用于构建 Debian 软件包。</w:t>
      </w:r>
    </w:p>
    <w:p w14:paraId="77C9B22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DA26E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11A1D8D4">
      <w:pPr>
        <w:pStyle w:val="4"/>
      </w:pPr>
      <w:bookmarkStart w:id="4" w:name="_Toc26142"/>
      <w:r>
        <w:t>debian/</w:t>
      </w:r>
      <w:bookmarkEnd w:id="4"/>
    </w:p>
    <w:p w14:paraId="66A49D73">
      <w:pPr>
        <w:ind w:firstLine="480" w:firstLineChars="200"/>
      </w:pPr>
      <w:r>
        <w:t>Debian 打包目录，含 changelog、control、copyright、postinst、postrm、prerm、rules 等文件，用于构建 robopi-addon 软件包；README 说明本包安装时会配置并启用多个 systemd 服务、向 /opt/roboparty 安装工具。</w:t>
      </w:r>
    </w:p>
    <w:p w14:paraId="1BE0454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1 个；递归共 8 个文件、1 个目录。依据该仓 README 原文</w:t>
      </w:r>
    </w:p>
    <w:p w14:paraId="14FB487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根层代表文件：changelog、control、copyright、postinst、postrm、prerm、rules。</w:t>
      </w:r>
    </w:p>
    <w:p w14:paraId="0E5F4596">
      <w:pPr>
        <w:pStyle w:val="5"/>
      </w:pPr>
      <w:r>
        <w:t>debian/source/</w:t>
      </w:r>
    </w:p>
    <w:p w14:paraId="69D08516">
      <w:pPr>
        <w:ind w:firstLine="480" w:firstLineChars="200"/>
      </w:pPr>
      <w:r>
        <w:t>Debian 源码包格式声明目录，仅含 format 文件。</w:t>
      </w:r>
    </w:p>
    <w:p w14:paraId="6C9D61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4D00AA0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代表文件：format。</w:t>
      </w:r>
    </w:p>
    <w:p w14:paraId="313B5391">
      <w:pPr>
        <w:pStyle w:val="4"/>
      </w:pPr>
      <w:bookmarkStart w:id="5" w:name="_Toc28348"/>
      <w:r>
        <w:t>docs/</w:t>
      </w:r>
      <w:bookmarkEnd w:id="5"/>
    </w:p>
    <w:p w14:paraId="2B62B58C">
      <w:pPr>
        <w:ind w:firstLine="480" w:firstLineChars="200"/>
      </w:pPr>
      <w:r>
        <w:t>专题文档目录，含 bms-gpio.md（BMS GPIO 状态映射与集成）、usb-wifi-bundle.md（捆绑的 USB Wi-Fi 支持）、wifi-selection.md（Wi-Fi 选择与恢复流程）；README 分别引用这三份文档。</w:t>
      </w:r>
    </w:p>
    <w:p w14:paraId="5AD2CF5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64B10FF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根层代表文件：bms-gpio.md、usb-wifi-bundle.md、wifi-selection.md。</w:t>
      </w:r>
    </w:p>
    <w:p w14:paraId="091B39E6">
      <w:pPr>
        <w:pStyle w:val="4"/>
      </w:pPr>
      <w:bookmarkStart w:id="6" w:name="_Toc10865"/>
      <w:r>
        <w:t>etc/</w:t>
      </w:r>
      <w:bookmarkEnd w:id="6"/>
    </w:p>
    <w:p w14:paraId="41F7DA03">
      <w:pPr>
        <w:ind w:firstLine="480" w:firstLineChars="200"/>
      </w:pPr>
      <w:r>
        <w:t>随包分发的系统配置目录，按目标路径分为 default/、modprobe.d/、modules-load.d/、systemd/、udev/ 五个二级目录，共含 9 个 .service、2 个 .conf、2 个 .rules；对应 README 所述默认服务策略与内核模块加载配置。</w:t>
      </w:r>
    </w:p>
    <w:p w14:paraId="480152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5 个；递归共 14 个文件、7 个目录。依据该仓 README 原文</w:t>
      </w:r>
    </w:p>
    <w:p w14:paraId="31A0F9C9">
      <w:pPr>
        <w:pStyle w:val="5"/>
      </w:pPr>
      <w:r>
        <w:t>etc/default/</w:t>
      </w:r>
    </w:p>
    <w:p w14:paraId="57C708F9">
      <w:pPr>
        <w:ind w:firstLine="480" w:firstLineChars="200"/>
      </w:pPr>
      <w:r>
        <w:t>默认参数目录，仅含 robopi-ethernet-mac，存放 ETHERNET_INTERFACE 与 ETHERNET_WAIT_SECONDS 等参数；README 直接给出其示例内容。</w:t>
      </w:r>
    </w:p>
    <w:p w14:paraId="6FF556D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1B2D56D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代表文件：robopi-ethernet-mac。</w:t>
      </w:r>
    </w:p>
    <w:p w14:paraId="0B2258A9">
      <w:pPr>
        <w:pStyle w:val="5"/>
      </w:pPr>
      <w:r>
        <w:t>etc/modprobe.d/</w:t>
      </w:r>
    </w:p>
    <w:p w14:paraId="7E097704">
      <w:pPr>
        <w:ind w:firstLine="480" w:firstLineChars="200"/>
      </w:pPr>
      <w:r>
        <w:t>modprobe 配置目录，仅含 robopi-blacklist-onboard-wifi.conf，依文件名推断用于屏蔽板载 Wi-Fi 内核模块，呼应 README 的自动选择优先 USB Wi-Fi。</w:t>
      </w:r>
    </w:p>
    <w:p w14:paraId="691778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696D6D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代表文件：robopi-blacklist-onboard-wifi.conf。</w:t>
      </w:r>
    </w:p>
    <w:p w14:paraId="4E2ABC33">
      <w:pPr>
        <w:pStyle w:val="5"/>
      </w:pPr>
      <w:r>
        <w:t>etc/modules-load.d/</w:t>
      </w:r>
    </w:p>
    <w:p w14:paraId="648F2257">
      <w:pPr>
        <w:ind w:firstLine="480" w:firstLineChars="200"/>
      </w:pPr>
      <w:r>
        <w:t>开机模块加载配置目录，仅含 robopi-ws2812.conf；README 明确提到本包通过 modules-load.d 在启动时加载 WS2812 驱动。</w:t>
      </w:r>
    </w:p>
    <w:p w14:paraId="3C39D61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1005B12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代表文件：robopi-ws2812.conf。</w:t>
      </w:r>
    </w:p>
    <w:p w14:paraId="2FE8EABF">
      <w:pPr>
        <w:pStyle w:val="5"/>
      </w:pPr>
      <w:r>
        <w:t>etc/systemd/</w:t>
      </w:r>
    </w:p>
    <w:p w14:paraId="7202F252">
      <w:pPr>
        <w:ind w:firstLine="480" w:firstLineChars="200"/>
      </w:pPr>
      <w:r>
        <w:t>systemd 服务单元目录，仅含 system/ 一个三级子目录，共 9 个 .service，对应 README 默认服务策略表中的 robopi-usb-wifi、robopi-wifi-autoselect、robopi-bms-gpio、robopi-fan、robopi-ws2812-white、robopi-ethernet-mac、robopi-hw-test、robopi-sig-key 等服务。</w:t>
      </w:r>
    </w:p>
    <w:p w14:paraId="1E2DDBF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9 个文件、1 个目录。依据该仓 README 原文</w:t>
      </w:r>
    </w:p>
    <w:p w14:paraId="75A21E05">
      <w:pPr>
        <w:pStyle w:val="5"/>
      </w:pPr>
      <w:r>
        <w:t>etc/udev/</w:t>
      </w:r>
    </w:p>
    <w:p w14:paraId="661A2ADA">
      <w:pPr>
        <w:ind w:firstLine="480" w:firstLineChars="200"/>
      </w:pPr>
      <w:r>
        <w:t>udev 规则目录，仅含 rules.d/ 一个三级子目录，共 2 个 .rules。</w:t>
      </w:r>
    </w:p>
    <w:p w14:paraId="2A24A25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个目录。README 未说明，依文件名推断</w:t>
      </w:r>
    </w:p>
    <w:p w14:paraId="766642B1">
      <w:pPr>
        <w:pStyle w:val="4"/>
      </w:pPr>
      <w:bookmarkStart w:id="7" w:name="_Toc30035"/>
      <w:r>
        <w:t>scripts/</w:t>
      </w:r>
      <w:bookmarkEnd w:id="7"/>
    </w:p>
    <w:p w14:paraId="459D6400">
      <w:pPr>
        <w:ind w:firstLine="480" w:firstLineChars="200"/>
      </w:pPr>
      <w:r>
        <w:t>用户态命令脚本目录（7 个，扩展名 .sh 与 .py）：robopi-wifi-select.sh、robopi-usb-wifi-init.sh、robopi-fan.sh、robopi-ethernet-mac.sh、robopi-ethernet-static.sh、robopi-light-power.sh 与 robopi-bms-gpio.py；README 命令速查表中的 Wi-Fi 选择、风扇、以太网 MAC、BMS GPIO 等命令逐条对应。</w:t>
      </w:r>
    </w:p>
    <w:p w14:paraId="7B7A789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个目录。依据该仓 README 原文</w:t>
      </w:r>
    </w:p>
    <w:p w14:paraId="3419631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根层代表文件：robopi-bms-gpio.py、robopi-ethernet-mac.sh、robopi-ethernet-static.sh、robopi-fan.sh、robopi-light-power.sh、robopi-usb-wifi-init.sh、robopi-wifi-select.sh。</w:t>
      </w:r>
    </w:p>
    <w:p w14:paraId="5B67B3E4">
      <w:pPr>
        <w:pStyle w:val="4"/>
      </w:pPr>
      <w:bookmarkStart w:id="8" w:name="_Toc24220"/>
      <w:r>
        <w:t>src/</w:t>
      </w:r>
      <w:bookmarkEnd w:id="8"/>
    </w:p>
    <w:p w14:paraId="29D569C0">
      <w:pPr>
        <w:ind w:firstLine="480" w:firstLineChars="200"/>
      </w:pPr>
      <w:r>
        <w:t>C 源码目录（3 个 .c）：ws2812_pwm6.c（WS2812 灯带驱动）、hw_test.c 与 sig_led_key.c（对应 README 中的 robopi-hw-test 与 robopi-sig-key 诊断工具）。</w:t>
      </w:r>
    </w:p>
    <w:p w14:paraId="49CA431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5419AD9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根层代表文件：hw_test.c、sig_led_key.c、ws2812_pwm6.c。</w:t>
      </w:r>
    </w:p>
    <w:p w14:paraId="0AF3A337">
      <w:pPr>
        <w:pStyle w:val="4"/>
      </w:pPr>
      <w:bookmarkStart w:id="9" w:name="_Toc14628"/>
      <w:r>
        <w:t>tests/</w:t>
      </w:r>
      <w:bookmarkEnd w:id="9"/>
    </w:p>
    <w:p w14:paraId="1BB099CB">
      <w:pPr>
        <w:ind w:firstLine="480" w:firstLineChars="200"/>
      </w:pPr>
      <w:r>
        <w:t>测试脚本目录（3 个）：bms-gpio-test.py、usb-wifi-init-test.sh、wifi-autoselect-test.sh；README 提到这些功能支持独立于 base 的单元测试。</w:t>
      </w:r>
    </w:p>
    <w:p w14:paraId="2BD4486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310018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根层代表文件：bms-gpio-test.py、usb-wifi-init-test.sh、wifi-autoselect-test.sh。</w:t>
      </w:r>
    </w:p>
    <w:p w14:paraId="2A338D54">
      <w:pPr>
        <w:pStyle w:val="4"/>
      </w:pPr>
      <w:bookmarkStart w:id="10" w:name="_Toc18901"/>
      <w:r>
        <w:t>根目录文件</w:t>
      </w:r>
      <w:bookmarkEnd w:id="10"/>
    </w:p>
    <w:p w14:paraId="659796B3">
      <w:pPr>
        <w:ind w:firstLine="480" w:firstLineChars="200"/>
      </w:pPr>
      <w:r>
        <w:t>.gitattributes：Git 属性配置，规定换行符与二进制文件的处理方式。</w:t>
      </w:r>
    </w:p>
    <w:p w14:paraId="12747919">
      <w:pPr>
        <w:ind w:firstLine="480" w:firstLineChars="200"/>
      </w:pPr>
      <w:r>
        <w:t>.gitignore：Git 忽略规则，声明不纳入版本控制的文件。</w:t>
      </w:r>
    </w:p>
    <w:p w14:paraId="45E6EAF2">
      <w:pPr>
        <w:ind w:firstLine="480" w:firstLineChars="200"/>
      </w:pPr>
      <w:r>
        <w:t>LICENSE：GPL-3.0 许可证正文。</w:t>
      </w:r>
    </w:p>
    <w:p w14:paraId="3FEF2C21">
      <w:pPr>
        <w:ind w:firstLine="480" w:firstLineChars="200"/>
      </w:pPr>
      <w:r>
        <w:t>Makefile：构建入口，依文件名推断用于编译 C 源码工具并组织打包与安装流程。</w:t>
      </w:r>
    </w:p>
    <w:p w14:paraId="53526E36">
      <w:pPr>
        <w:ind w:firstLine="480" w:firstLineChars="200"/>
      </w:pPr>
      <w:r>
        <w:t>README.md：英文仓库说明，介绍板级支持包定位、命令速查与默认服务策略。</w:t>
      </w:r>
    </w:p>
    <w:p w14:paraId="208FB8F5">
      <w:pPr>
        <w:ind w:firstLine="480" w:firstLineChars="200"/>
      </w:pPr>
      <w:r>
        <w:t>README_CN.md：仓库说明中文版。</w:t>
      </w:r>
    </w:p>
    <w:p w14:paraId="6C2812D6">
      <w:pPr>
        <w:pStyle w:val="3"/>
      </w:pPr>
      <w:bookmarkStart w:id="11" w:name="_Toc19606"/>
      <w:r>
        <w:t>附录：完整文件清单</w:t>
      </w:r>
      <w:bookmarkEnd w:id="11"/>
    </w:p>
    <w:p w14:paraId="19856DE9">
      <w:pPr>
        <w:ind w:firstLine="480" w:firstLineChars="200"/>
      </w:pPr>
      <w:r>
        <w:t>下表按路径列出该仓库全部 48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2B5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9A545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192F3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197F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2B1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7BFF5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etc/systemd/system/robopi-bms-gpio.service</w:t>
            </w:r>
          </w:p>
        </w:tc>
      </w:tr>
      <w:tr w14:paraId="086E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69F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5EF561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etc/systemd/system/robopi-ethernet-mac.service</w:t>
            </w:r>
          </w:p>
        </w:tc>
      </w:tr>
      <w:tr w14:paraId="5A57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9F6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2DA8C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etc/systemd/system/robopi-ethernet-static.service</w:t>
            </w:r>
          </w:p>
        </w:tc>
      </w:tr>
      <w:tr w14:paraId="06A5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A04F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1ECB95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etc/systemd/system/robopi-fan.service</w:t>
            </w:r>
          </w:p>
        </w:tc>
      </w:tr>
      <w:tr w14:paraId="2C82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D6B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63D46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etc/systemd/system/robopi-hw-test.service</w:t>
            </w:r>
          </w:p>
        </w:tc>
      </w:tr>
      <w:tr w14:paraId="2D7CB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EBC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02BA6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etc/systemd/system/robopi-sig-key.service</w:t>
            </w:r>
          </w:p>
        </w:tc>
      </w:tr>
      <w:tr w14:paraId="2CE3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C91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7B6F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etc/systemd/system/robopi-usb-wifi.service</w:t>
            </w:r>
          </w:p>
        </w:tc>
      </w:tr>
      <w:tr w14:paraId="57C51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35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Makefile</w:t>
            </w:r>
          </w:p>
        </w:tc>
        <w:tc>
          <w:tcPr>
            <w:tcW w:w="4535" w:type="dxa"/>
            <w:vAlign w:val="center"/>
          </w:tcPr>
          <w:p w14:paraId="68CB6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etc/systemd/system/robopi-wifi-autoselect.service</w:t>
            </w:r>
          </w:p>
        </w:tc>
      </w:tr>
      <w:tr w14:paraId="42BD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F6A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3D025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etc/systemd/system/robopi-ws2812-white.service</w:t>
            </w:r>
          </w:p>
        </w:tc>
      </w:tr>
      <w:tr w14:paraId="5DDF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F42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2208F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etc/udev/rules.d/70-robopi-usb-wifi-name.rules</w:t>
            </w:r>
          </w:p>
        </w:tc>
      </w:tr>
      <w:tr w14:paraId="29A9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189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24780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etc/udev/rules.d/90-robopi-usb-wifi-select.rules</w:t>
            </w:r>
          </w:p>
        </w:tc>
      </w:tr>
      <w:tr w14:paraId="1A52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2E6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5BD4E3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scripts/robopi-bms-gpio.py</w:t>
            </w:r>
          </w:p>
        </w:tc>
      </w:tr>
      <w:tr w14:paraId="75ED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FE4F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599443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scripts/robopi-ethernet-mac.sh</w:t>
            </w:r>
          </w:p>
        </w:tc>
      </w:tr>
      <w:tr w14:paraId="1C67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8F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52D77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scripts/robopi-ethernet-static.sh</w:t>
            </w:r>
          </w:p>
        </w:tc>
      </w:tr>
      <w:tr w14:paraId="31C3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669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4130E3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scripts/robopi-fan.sh</w:t>
            </w:r>
          </w:p>
        </w:tc>
      </w:tr>
      <w:tr w14:paraId="1A4AB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A81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debian/prerm</w:t>
            </w:r>
          </w:p>
        </w:tc>
        <w:tc>
          <w:tcPr>
            <w:tcW w:w="4535" w:type="dxa"/>
            <w:vAlign w:val="center"/>
          </w:tcPr>
          <w:p w14:paraId="7949F3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scripts/robopi-light-power.sh</w:t>
            </w:r>
          </w:p>
        </w:tc>
      </w:tr>
      <w:tr w14:paraId="2EC8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0AC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20805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scripts/robopi-usb-wifi-init.sh</w:t>
            </w:r>
          </w:p>
        </w:tc>
      </w:tr>
      <w:tr w14:paraId="43275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4C2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debian/source/format</w:t>
            </w:r>
          </w:p>
        </w:tc>
        <w:tc>
          <w:tcPr>
            <w:tcW w:w="4535" w:type="dxa"/>
            <w:vAlign w:val="center"/>
          </w:tcPr>
          <w:p w14:paraId="1684BA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scripts/robopi-wifi-select.sh</w:t>
            </w:r>
          </w:p>
        </w:tc>
      </w:tr>
      <w:tr w14:paraId="002C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7E98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docs/bms-gpio.md</w:t>
            </w:r>
          </w:p>
        </w:tc>
        <w:tc>
          <w:tcPr>
            <w:tcW w:w="4535" w:type="dxa"/>
            <w:vAlign w:val="center"/>
          </w:tcPr>
          <w:p w14:paraId="345DE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src/hw_test.c</w:t>
            </w:r>
          </w:p>
        </w:tc>
      </w:tr>
      <w:tr w14:paraId="41AC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9F8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docs/usb-wifi-bundle.md</w:t>
            </w:r>
          </w:p>
        </w:tc>
        <w:tc>
          <w:tcPr>
            <w:tcW w:w="4535" w:type="dxa"/>
            <w:vAlign w:val="center"/>
          </w:tcPr>
          <w:p w14:paraId="616CAF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src/sig_led_key.c</w:t>
            </w:r>
          </w:p>
        </w:tc>
      </w:tr>
      <w:tr w14:paraId="17D4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4E42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docs/wifi-selection.md</w:t>
            </w:r>
          </w:p>
        </w:tc>
        <w:tc>
          <w:tcPr>
            <w:tcW w:w="4535" w:type="dxa"/>
            <w:vAlign w:val="center"/>
          </w:tcPr>
          <w:p w14:paraId="4F058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src/ws2812_pwm6.c</w:t>
            </w:r>
          </w:p>
        </w:tc>
      </w:tr>
      <w:tr w14:paraId="4B3E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3A3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etc/default/robopi-ethernet-mac</w:t>
            </w:r>
          </w:p>
        </w:tc>
        <w:tc>
          <w:tcPr>
            <w:tcW w:w="4535" w:type="dxa"/>
            <w:vAlign w:val="center"/>
          </w:tcPr>
          <w:p w14:paraId="5785B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tests/bms-gpio-test.py</w:t>
            </w:r>
          </w:p>
        </w:tc>
      </w:tr>
      <w:tr w14:paraId="4559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D9D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etc/modprobe.d/robopi-blacklist-onboard-wifi.conf</w:t>
            </w:r>
          </w:p>
        </w:tc>
        <w:tc>
          <w:tcPr>
            <w:tcW w:w="4535" w:type="dxa"/>
            <w:vAlign w:val="center"/>
          </w:tcPr>
          <w:p w14:paraId="49D38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tests/usb-wifi-init-test.sh</w:t>
            </w:r>
          </w:p>
        </w:tc>
      </w:tr>
      <w:tr w14:paraId="606B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BD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etc/modules-load.d/robopi-ws2812.conf</w:t>
            </w:r>
          </w:p>
        </w:tc>
        <w:tc>
          <w:tcPr>
            <w:tcW w:w="4535" w:type="dxa"/>
            <w:vAlign w:val="center"/>
          </w:tcPr>
          <w:p w14:paraId="13298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tests/wifi-autoselect-test.sh</w:t>
            </w:r>
          </w:p>
        </w:tc>
      </w:tr>
    </w:tbl>
    <w:p w14:paraId="0A3AA0C9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6CF18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1D51B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A4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3B0DFDC5277C410B82EAD2C3E6A73B50_12</vt:lpwstr>
  </property>
</Properties>
</file>