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2C7" w:rsidRDefault="00C142C7" w:rsidP="00C142C7">
      <w:pPr>
        <w:widowControl/>
        <w:shd w:val="clear" w:color="auto" w:fill="FFFFFF"/>
        <w:spacing w:before="189" w:after="152"/>
        <w:jc w:val="center"/>
        <w:outlineLvl w:val="1"/>
        <w:rPr>
          <w:rFonts w:ascii="Helvetica" w:eastAsia="宋体" w:hAnsi="Helvetica" w:cs="Helvetica" w:hint="eastAsia"/>
          <w:color w:val="68B168"/>
          <w:kern w:val="0"/>
          <w:sz w:val="28"/>
          <w:szCs w:val="28"/>
        </w:rPr>
      </w:pPr>
      <w:r w:rsidRPr="00C142C7">
        <w:rPr>
          <w:rFonts w:ascii="Helvetica" w:eastAsia="宋体" w:hAnsi="Helvetica" w:cs="Helvetica"/>
          <w:color w:val="68B168"/>
          <w:kern w:val="0"/>
          <w:sz w:val="28"/>
          <w:szCs w:val="28"/>
        </w:rPr>
        <w:t xml:space="preserve">Ubuntu </w:t>
      </w:r>
      <w:r w:rsidRPr="00C142C7">
        <w:rPr>
          <w:rFonts w:ascii="Helvetica" w:eastAsia="宋体" w:hAnsi="Helvetica" w:cs="Helvetica"/>
          <w:color w:val="68B168"/>
          <w:kern w:val="0"/>
          <w:sz w:val="28"/>
          <w:szCs w:val="28"/>
        </w:rPr>
        <w:t>设置方法</w:t>
      </w:r>
      <w:r w:rsidRPr="00C142C7">
        <w:rPr>
          <w:rFonts w:ascii="Helvetica" w:eastAsia="宋体" w:hAnsi="Helvetica" w:cs="Helvetica"/>
          <w:color w:val="68B168"/>
          <w:kern w:val="0"/>
          <w:sz w:val="28"/>
          <w:szCs w:val="28"/>
        </w:rPr>
        <w:t xml:space="preserve"> (PPTP)</w:t>
      </w:r>
    </w:p>
    <w:p w:rsidR="0055201C" w:rsidRPr="00C142C7" w:rsidRDefault="0055201C" w:rsidP="00C142C7">
      <w:pPr>
        <w:widowControl/>
        <w:shd w:val="clear" w:color="auto" w:fill="FFFFFF"/>
        <w:spacing w:before="189" w:after="152"/>
        <w:jc w:val="center"/>
        <w:outlineLvl w:val="1"/>
        <w:rPr>
          <w:rFonts w:ascii="Helvetica" w:eastAsia="宋体" w:hAnsi="Helvetica" w:cs="Helvetica"/>
          <w:color w:val="68B168"/>
          <w:kern w:val="0"/>
          <w:sz w:val="28"/>
          <w:szCs w:val="28"/>
        </w:rPr>
      </w:pPr>
      <w:r>
        <w:rPr>
          <w:rFonts w:ascii="Helvetica" w:eastAsia="宋体" w:hAnsi="Helvetica" w:cs="Helvetica"/>
          <w:color w:val="68B168"/>
          <w:kern w:val="0"/>
          <w:sz w:val="28"/>
          <w:szCs w:val="28"/>
        </w:rPr>
        <w:t>来源</w:t>
      </w:r>
      <w:r w:rsidRPr="0055201C">
        <w:rPr>
          <w:rFonts w:ascii="Helvetica" w:eastAsia="宋体" w:hAnsi="Helvetica" w:cs="Helvetica"/>
          <w:color w:val="68B168"/>
          <w:kern w:val="0"/>
          <w:sz w:val="28"/>
          <w:szCs w:val="28"/>
        </w:rPr>
        <w:t>https://www.greenjsq.me/shiyong.html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1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，点击系统右上角的网络图标，选择配置连接，如下图。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777777"/>
          <w:kern w:val="0"/>
          <w:sz w:val="14"/>
          <w:szCs w:val="14"/>
        </w:rPr>
        <w:drawing>
          <wp:inline distT="0" distB="0" distL="0" distR="0">
            <wp:extent cx="3723640" cy="2502535"/>
            <wp:effectExtent l="19050" t="0" r="0" b="0"/>
            <wp:docPr id="1" name="图片 1" descr="配置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配置网络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2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、在网络连接窗口中点击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添加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”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。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777777"/>
          <w:kern w:val="0"/>
          <w:sz w:val="14"/>
          <w:szCs w:val="14"/>
        </w:rPr>
        <w:drawing>
          <wp:inline distT="0" distB="0" distL="0" distR="0">
            <wp:extent cx="3832225" cy="3134360"/>
            <wp:effectExtent l="19050" t="0" r="0" b="0"/>
            <wp:docPr id="2" name="图片 2" descr="添加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添加网络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3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、选择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点对点隧道协议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(PPTP)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”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，点击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新建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”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。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777777"/>
          <w:kern w:val="0"/>
          <w:sz w:val="14"/>
          <w:szCs w:val="14"/>
        </w:rPr>
        <w:lastRenderedPageBreak/>
        <w:drawing>
          <wp:inline distT="0" distB="0" distL="0" distR="0">
            <wp:extent cx="6094095" cy="2658745"/>
            <wp:effectExtent l="19050" t="0" r="1905" b="0"/>
            <wp:docPr id="3" name="图片 3" descr="添加P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添加PPT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3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、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网关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”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填写服务器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IP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或域名地址（</w:t>
      </w:r>
      <w:hyperlink r:id="rId9" w:tgtFrame="_blank" w:history="1">
        <w:r w:rsidRPr="00C142C7">
          <w:rPr>
            <w:rFonts w:ascii="Helvetica" w:eastAsia="宋体" w:hAnsi="Helvetica" w:cs="Helvetica"/>
            <w:b/>
            <w:bCs/>
            <w:color w:val="558B2F"/>
            <w:kern w:val="0"/>
            <w:sz w:val="14"/>
            <w:u w:val="single"/>
          </w:rPr>
          <w:t>点击查看线路地址</w:t>
        </w:r>
      </w:hyperlink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）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。用户名密码填写网站上注册的帐号。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777777"/>
          <w:kern w:val="0"/>
          <w:sz w:val="14"/>
          <w:szCs w:val="14"/>
        </w:rPr>
        <w:drawing>
          <wp:inline distT="0" distB="0" distL="0" distR="0">
            <wp:extent cx="4097020" cy="4295140"/>
            <wp:effectExtent l="19050" t="0" r="0" b="0"/>
            <wp:docPr id="4" name="图片 4" descr="配置P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配置PPT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4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、点击上图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高级设置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”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，取消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EAP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”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选项，勾选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“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使用点到点加密</w:t>
      </w:r>
      <w:r w:rsidRPr="00C142C7">
        <w:rPr>
          <w:rFonts w:ascii="Helvetica" w:eastAsia="宋体" w:hAnsi="Helvetica" w:cs="Helvetica"/>
          <w:b/>
          <w:bCs/>
          <w:color w:val="777777"/>
          <w:kern w:val="0"/>
          <w:sz w:val="14"/>
        </w:rPr>
        <w:t>(MPPE)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”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，然后确定保存。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777777"/>
          <w:kern w:val="0"/>
          <w:sz w:val="14"/>
          <w:szCs w:val="14"/>
        </w:rPr>
        <w:lastRenderedPageBreak/>
        <w:drawing>
          <wp:inline distT="0" distB="0" distL="0" distR="0">
            <wp:extent cx="2803525" cy="5269865"/>
            <wp:effectExtent l="19050" t="0" r="0" b="0"/>
            <wp:docPr id="5" name="图片 5" descr="选择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选择协议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52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5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、点击系统右上角网络图标，选择创建的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PPTP</w:t>
      </w:r>
      <w:r w:rsidRPr="00C142C7">
        <w:rPr>
          <w:rFonts w:ascii="Helvetica" w:eastAsia="宋体" w:hAnsi="Helvetica" w:cs="Helvetica"/>
          <w:color w:val="777777"/>
          <w:kern w:val="0"/>
          <w:sz w:val="14"/>
          <w:szCs w:val="14"/>
        </w:rPr>
        <w:t>即可连接。</w:t>
      </w:r>
    </w:p>
    <w:p w:rsidR="00C142C7" w:rsidRPr="00C142C7" w:rsidRDefault="00C142C7" w:rsidP="00C142C7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777777"/>
          <w:kern w:val="0"/>
          <w:sz w:val="14"/>
          <w:szCs w:val="14"/>
        </w:rPr>
        <w:drawing>
          <wp:inline distT="0" distB="0" distL="0" distR="0">
            <wp:extent cx="4258945" cy="2394585"/>
            <wp:effectExtent l="19050" t="0" r="8255" b="0"/>
            <wp:docPr id="6" name="图片 6" descr="连接P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连接PPT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08" w:rsidRDefault="00E05D08"/>
    <w:sectPr w:rsidR="00E05D08" w:rsidSect="0053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CF2" w:rsidRDefault="00CB6CF2" w:rsidP="00C142C7">
      <w:r>
        <w:separator/>
      </w:r>
    </w:p>
  </w:endnote>
  <w:endnote w:type="continuationSeparator" w:id="1">
    <w:p w:rsidR="00CB6CF2" w:rsidRDefault="00CB6CF2" w:rsidP="00C14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CF2" w:rsidRDefault="00CB6CF2" w:rsidP="00C142C7">
      <w:r>
        <w:separator/>
      </w:r>
    </w:p>
  </w:footnote>
  <w:footnote w:type="continuationSeparator" w:id="1">
    <w:p w:rsidR="00CB6CF2" w:rsidRDefault="00CB6CF2" w:rsidP="00C142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2C7"/>
    <w:rsid w:val="005360D2"/>
    <w:rsid w:val="0055201C"/>
    <w:rsid w:val="00C142C7"/>
    <w:rsid w:val="00CB6CF2"/>
    <w:rsid w:val="00E05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0D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42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2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2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42C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14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142C7"/>
    <w:rPr>
      <w:b/>
      <w:bCs/>
    </w:rPr>
  </w:style>
  <w:style w:type="character" w:styleId="a7">
    <w:name w:val="Hyperlink"/>
    <w:basedOn w:val="a0"/>
    <w:uiPriority w:val="99"/>
    <w:semiHidden/>
    <w:unhideWhenUsed/>
    <w:rsid w:val="00C142C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142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42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greenjsq.me/user-xianl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</Words>
  <Characters>285</Characters>
  <Application>Microsoft Office Word</Application>
  <DocSecurity>0</DocSecurity>
  <Lines>2</Lines>
  <Paragraphs>1</Paragraphs>
  <ScaleCrop>false</ScaleCrop>
  <Company>xxxx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2017-06-06T07:59:00Z</dcterms:created>
  <dcterms:modified xsi:type="dcterms:W3CDTF">2017-06-06T08:04:00Z</dcterms:modified>
</cp:coreProperties>
</file>