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A" w:rsidRPr="00A035F6" w:rsidRDefault="00BB11C0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ГУО "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Добрынская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Ельского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района"</w:t>
      </w:r>
    </w:p>
    <w:p w:rsidR="00B4199A" w:rsidRPr="00A035F6" w:rsidRDefault="00B4199A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A035F6" w:rsidRDefault="00BB11C0" w:rsidP="004B3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A035F6">
        <w:rPr>
          <w:rFonts w:ascii="Times New Roman" w:hAnsi="Times New Roman" w:cs="Times New Roman"/>
          <w:b/>
          <w:sz w:val="32"/>
          <w:szCs w:val="28"/>
          <w:lang w:val="ru-RU"/>
        </w:rPr>
        <w:t xml:space="preserve">ценарий </w:t>
      </w:r>
      <w:r w:rsidR="005B4773">
        <w:rPr>
          <w:rFonts w:ascii="Times New Roman" w:hAnsi="Times New Roman" w:cs="Times New Roman"/>
          <w:b/>
          <w:sz w:val="32"/>
          <w:szCs w:val="28"/>
          <w:lang w:val="ru-RU"/>
        </w:rPr>
        <w:t>торжественного мероприятия</w:t>
      </w:r>
    </w:p>
    <w:p w:rsidR="005B4773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Тема:</w:t>
      </w:r>
      <w:r w:rsidR="005B4773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 xml:space="preserve"> </w:t>
      </w:r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«День Конституции Республики Беларусь»</w:t>
      </w:r>
    </w:p>
    <w:p w:rsidR="005B4773" w:rsidRPr="0079515B" w:rsidRDefault="005B4773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Цели и задачи:</w:t>
      </w:r>
    </w:p>
    <w:p w:rsidR="005B4773" w:rsidRPr="005B4773" w:rsidRDefault="005B4773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Изучение основных положений 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Конституции Республики Беларусь;</w:t>
      </w:r>
    </w:p>
    <w:p w:rsidR="005B4773" w:rsidRPr="005B4773" w:rsidRDefault="005B4773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Формирование правов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ой культуры и уважения к закону;</w:t>
      </w:r>
    </w:p>
    <w:p w:rsidR="005B4773" w:rsidRPr="005B4773" w:rsidRDefault="005B4773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Воспитание гражданско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й ответственности и патриотизма;</w:t>
      </w:r>
    </w:p>
    <w:p w:rsidR="005B4773" w:rsidRPr="005B4773" w:rsidRDefault="005B4773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Развитие интереса к правовым знаниям через интерактивные формы работы.</w:t>
      </w:r>
    </w:p>
    <w:p w:rsidR="005B4773" w:rsidRPr="0079515B" w:rsidRDefault="005B4773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Необходимые материалы:</w:t>
      </w:r>
    </w:p>
    <w:p w:rsidR="004B31FB" w:rsidRPr="004B31FB" w:rsidRDefault="004B31FB" w:rsidP="004B31FB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Изучение основных положений Конституции Республики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Беларусь;</w:t>
      </w:r>
    </w:p>
    <w:p w:rsidR="004B31FB" w:rsidRPr="004B31FB" w:rsidRDefault="004B31FB" w:rsidP="004B31FB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Формирование правов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ой культуры и уважения к закону;</w:t>
      </w:r>
    </w:p>
    <w:p w:rsidR="004B31FB" w:rsidRPr="004B31FB" w:rsidRDefault="004B31FB" w:rsidP="004B31FB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Воспитание гражданско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й ответственности и патриотизма;</w:t>
      </w:r>
    </w:p>
    <w:p w:rsidR="004B31FB" w:rsidRPr="004B31FB" w:rsidRDefault="004B31FB" w:rsidP="004B31FB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Развитие интереса к правовым знаниям через интерактивные формы работы.</w:t>
      </w:r>
    </w:p>
    <w:p w:rsidR="0079515B" w:rsidRPr="0079515B" w:rsidRDefault="0079515B" w:rsidP="004B31FB">
      <w:p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Ход работы</w:t>
      </w: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1. Торжественная линейка (30 минут)</w:t>
      </w:r>
    </w:p>
    <w:p w:rsidR="004B31FB" w:rsidRPr="004B31FB" w:rsidRDefault="004B31FB" w:rsidP="004B31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Мероприятие начинается с построения учащихся в актовом зале. Под звуки торжественной музыки осуществляется вынос Государственного флага Республики Беларусь. Далее все присутствующие исполняют гимн страны. Учитель или директор школы произносит вступительное слово, в котором подчеркивается историческое и общественное значение Конституции как основного закона государства. Участникам кратко рассказывается об истории принятия Конституции, ее роли в жизни общества и каждого гражданина.</w:t>
      </w: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2. Просветительский блок (45 минут)</w:t>
      </w:r>
    </w:p>
    <w:p w:rsidR="004B31FB" w:rsidRPr="004B31FB" w:rsidRDefault="004B31FB" w:rsidP="004B31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lastRenderedPageBreak/>
        <w:t>Проводится интерактивная лекция с использованием презентации, где подробно разбирается структура Конституции, основные разделы, права и обязанности граждан. Учитель акцентирует внимание на статьях, непосредственно касающихся молодежи и образования. В ходе лекции организуется дискуссия, где учащиеся могут задать вопросы, высказать свое мнение о важности Конституции в повседневной жизни. Для закрепления материала предлагается обсудить примеры реализации конституционных прав в школе и обществе.</w:t>
      </w: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3. Интерактивная викторина (30 минут)</w:t>
      </w:r>
    </w:p>
    <w:p w:rsidR="004B31FB" w:rsidRPr="004B31FB" w:rsidRDefault="004B31FB" w:rsidP="004B31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Учащиеся делятся на команды для участия в викторине, посвященной знанию Конституции. Ведущий задает вопросы о разделах и статьях основного закона, а также предлагает решить ситуационные правовые задачи. Команды обсуждают варианты ответов, демонстрируя понимание правовых норм. Для поддержания интереса используются мультимедийные элементы. По итогам викторины жюри оценивает правильность ответов и активность участников.</w:t>
      </w: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4B31FB" w:rsidRPr="004B31FB" w:rsidRDefault="004B31F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4. Заключительная часть (15 минут)</w:t>
      </w:r>
    </w:p>
    <w:p w:rsidR="0079515B" w:rsidRDefault="004B31FB" w:rsidP="004B31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На этой стадии подводятся итоги викторины, объявляются победители и вручаются грамоты и призы. В заключительном слове учитель или приглашенный гость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произносят</w:t>
      </w: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роль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о</w:t>
      </w:r>
      <w:r w:rsidRP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Конституции в укреплении государственности и регулировании общественных отношений. Участникам напоминают, что знание и уважение к основному закону являются обязанностью каждого гражданина. Мероприятие завершается под звуки гимна.</w:t>
      </w:r>
    </w:p>
    <w:p w:rsidR="004B31FB" w:rsidRPr="0079515B" w:rsidRDefault="004B31FB" w:rsidP="004B31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Советы и рекомендации:</w:t>
      </w:r>
    </w:p>
    <w:p w:rsidR="004B31FB" w:rsidRPr="004B31FB" w:rsidRDefault="004B31FB" w:rsidP="004B31FB">
      <w:pPr>
        <w:numPr>
          <w:ilvl w:val="0"/>
          <w:numId w:val="24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Создайте торжественную атмосферу с использованием государственной символики и музыкального сопровождения.</w:t>
      </w:r>
    </w:p>
    <w:p w:rsidR="004B31FB" w:rsidRPr="004B31FB" w:rsidRDefault="004B31FB" w:rsidP="004B31FB">
      <w:pPr>
        <w:numPr>
          <w:ilvl w:val="0"/>
          <w:numId w:val="24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lastRenderedPageBreak/>
        <w:t>Для повышения вовлеченности аудитори</w:t>
      </w:r>
      <w:bookmarkStart w:id="0" w:name="_GoBack"/>
      <w:bookmarkEnd w:id="0"/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и применяйте интерактивные форматы: дискуссии, викторины, работу в группах.</w:t>
      </w:r>
    </w:p>
    <w:p w:rsidR="004B31FB" w:rsidRPr="004B31FB" w:rsidRDefault="004B31FB" w:rsidP="004B31FB">
      <w:pPr>
        <w:numPr>
          <w:ilvl w:val="0"/>
          <w:numId w:val="24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Пригласите на мероприятие юриста или представителя местных органов власти для усиления практической направленности.</w:t>
      </w:r>
    </w:p>
    <w:p w:rsidR="004B31FB" w:rsidRPr="004B31FB" w:rsidRDefault="004B31FB" w:rsidP="004B31FB">
      <w:pPr>
        <w:numPr>
          <w:ilvl w:val="0"/>
          <w:numId w:val="24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Чередуйте теоретические блоки с практическими заданиями, чтобы поддерживать внимание участников.</w:t>
      </w:r>
    </w:p>
    <w:p w:rsidR="004B31FB" w:rsidRPr="004B31FB" w:rsidRDefault="004B31FB" w:rsidP="004B31FB">
      <w:pPr>
        <w:numPr>
          <w:ilvl w:val="0"/>
          <w:numId w:val="24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</w:pPr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Организуйте информационное сопровождение: разместите на школьных стендах материалы, посвященные Конституц</w:t>
      </w:r>
      <w:proofErr w:type="gramStart"/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ии и ее</w:t>
      </w:r>
      <w:proofErr w:type="gramEnd"/>
      <w:r w:rsidRPr="004B31F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 xml:space="preserve"> значению.</w:t>
      </w:r>
    </w:p>
    <w:p w:rsidR="00B4199A" w:rsidRPr="0079515B" w:rsidRDefault="00B4199A" w:rsidP="004B3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4199A" w:rsidRPr="0079515B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C0" w:rsidRDefault="00BB11C0" w:rsidP="00A035F6">
      <w:pPr>
        <w:spacing w:after="0" w:line="240" w:lineRule="auto"/>
      </w:pPr>
      <w:r>
        <w:separator/>
      </w:r>
    </w:p>
  </w:endnote>
  <w:endnote w:type="continuationSeparator" w:id="0">
    <w:p w:rsidR="00BB11C0" w:rsidRDefault="00BB11C0" w:rsidP="00A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C0" w:rsidRDefault="00BB11C0" w:rsidP="00A035F6">
      <w:pPr>
        <w:spacing w:after="0" w:line="240" w:lineRule="auto"/>
      </w:pPr>
      <w:r>
        <w:separator/>
      </w:r>
    </w:p>
  </w:footnote>
  <w:footnote w:type="continuationSeparator" w:id="0">
    <w:p w:rsidR="00BB11C0" w:rsidRDefault="00BB11C0" w:rsidP="00A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C62839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F18BE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205BD8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BD297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0A3048"/>
    <w:multiLevelType w:val="multilevel"/>
    <w:tmpl w:val="CC8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54335B"/>
    <w:multiLevelType w:val="multilevel"/>
    <w:tmpl w:val="D95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CE153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2428C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7523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F65C45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1C6987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281AB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8217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F502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802F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0"/>
  </w:num>
  <w:num w:numId="12">
    <w:abstractNumId w:val="19"/>
  </w:num>
  <w:num w:numId="13">
    <w:abstractNumId w:val="11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9"/>
  </w:num>
  <w:num w:numId="19">
    <w:abstractNumId w:val="16"/>
  </w:num>
  <w:num w:numId="20">
    <w:abstractNumId w:val="21"/>
  </w:num>
  <w:num w:numId="21">
    <w:abstractNumId w:val="22"/>
  </w:num>
  <w:num w:numId="22">
    <w:abstractNumId w:val="20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1DBA"/>
    <w:rsid w:val="0029639D"/>
    <w:rsid w:val="00326F90"/>
    <w:rsid w:val="004B31FB"/>
    <w:rsid w:val="005B4773"/>
    <w:rsid w:val="0079515B"/>
    <w:rsid w:val="00A035F6"/>
    <w:rsid w:val="00AA1D8D"/>
    <w:rsid w:val="00B4199A"/>
    <w:rsid w:val="00B47730"/>
    <w:rsid w:val="00BB11C0"/>
    <w:rsid w:val="00CB0664"/>
    <w:rsid w:val="00E52E7F"/>
    <w:rsid w:val="00FC693F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02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65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14785-D9A8-43CE-A95A-2883BB1B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</cp:lastModifiedBy>
  <cp:revision>2</cp:revision>
  <dcterms:created xsi:type="dcterms:W3CDTF">2025-10-09T08:42:00Z</dcterms:created>
  <dcterms:modified xsi:type="dcterms:W3CDTF">2025-10-09T08:42:00Z</dcterms:modified>
</cp:coreProperties>
</file>