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E8275" w14:textId="0CA997A7" w:rsidR="00D14BDD" w:rsidRPr="00B346F4" w:rsidRDefault="004A556F">
      <w:pPr>
        <w:ind w:firstLine="0"/>
        <w:jc w:val="center"/>
        <w:rPr>
          <w:lang w:val="ru-RU"/>
        </w:rPr>
      </w:pPr>
      <w:r w:rsidRPr="00B346F4">
        <w:rPr>
          <w:b/>
          <w:lang w:val="ru-RU"/>
        </w:rPr>
        <w:t>РОССИЙСКИЙ УНИВЕРСИТЕТ ДРУЖБЫ НАРОДОВ</w:t>
      </w:r>
      <w:r w:rsidRPr="00B346F4">
        <w:rPr>
          <w:lang w:val="ru-RU"/>
        </w:rPr>
        <w:br/>
        <w:t xml:space="preserve">Факультет/институт: </w:t>
      </w:r>
      <w:r w:rsidR="007F4E93">
        <w:rPr>
          <w:lang w:val="ru-RU"/>
        </w:rPr>
        <w:t>Факультет Искусственного интеллекта, РУДН</w:t>
      </w:r>
      <w:r w:rsidRPr="00B346F4">
        <w:rPr>
          <w:lang w:val="ru-RU"/>
        </w:rPr>
        <w:br/>
        <w:t xml:space="preserve">Кафедра: </w:t>
      </w:r>
      <w:r w:rsidR="007F4E93">
        <w:rPr>
          <w:lang w:val="ru-RU"/>
        </w:rPr>
        <w:t>Искусственного интеллекта</w:t>
      </w:r>
    </w:p>
    <w:p w14:paraId="459F9C6B" w14:textId="77777777" w:rsidR="00D14BDD" w:rsidRPr="00B346F4" w:rsidRDefault="004A556F">
      <w:pPr>
        <w:jc w:val="center"/>
        <w:rPr>
          <w:lang w:val="ru-RU"/>
        </w:rPr>
      </w:pPr>
      <w:r w:rsidRPr="00B346F4">
        <w:rPr>
          <w:lang w:val="ru-RU"/>
        </w:rPr>
        <w:br/>
      </w:r>
      <w:r w:rsidRPr="00B346F4">
        <w:rPr>
          <w:lang w:val="ru-RU"/>
        </w:rPr>
        <w:br/>
        <w:t>ОТЧЁТ О ЛАБОРАТОРНОЙ РАБОТЕ</w:t>
      </w:r>
    </w:p>
    <w:p w14:paraId="17408D84" w14:textId="6A21A477" w:rsidR="00D14BDD" w:rsidRPr="00EF71BB" w:rsidRDefault="004A556F">
      <w:pPr>
        <w:jc w:val="center"/>
      </w:pPr>
      <w:r w:rsidRPr="00B346F4">
        <w:rPr>
          <w:lang w:val="ru-RU"/>
        </w:rPr>
        <w:t>по дисциплине «Прикладная статистика и анализ данных»</w:t>
      </w:r>
      <w:r w:rsidRPr="00B346F4">
        <w:rPr>
          <w:lang w:val="ru-RU"/>
        </w:rPr>
        <w:br/>
        <w:t>Лабораторная работа №</w:t>
      </w:r>
      <w:r w:rsidR="007F4E93">
        <w:rPr>
          <w:lang w:val="ru-RU"/>
        </w:rPr>
        <w:t xml:space="preserve"> </w:t>
      </w:r>
      <w:r w:rsidR="003F0C8F" w:rsidRPr="003F0C8F">
        <w:rPr>
          <w:lang w:val="ru-RU"/>
        </w:rPr>
        <w:t>3</w:t>
      </w:r>
      <w:r w:rsidRPr="00B346F4">
        <w:rPr>
          <w:lang w:val="ru-RU"/>
        </w:rPr>
        <w:br/>
        <w:t xml:space="preserve">Тема: </w:t>
      </w:r>
      <w:r w:rsidR="003F0C8F" w:rsidRPr="003F0C8F">
        <w:rPr>
          <w:lang w:val="ru-RU"/>
        </w:rPr>
        <w:t>Вывод для высокоразмерных и неструктурированных данных. Оценка</w:t>
      </w:r>
      <w:r w:rsidR="003F0C8F" w:rsidRPr="00EF71BB">
        <w:t xml:space="preserve"> </w:t>
      </w:r>
      <w:r w:rsidR="003F0C8F" w:rsidRPr="003F0C8F">
        <w:rPr>
          <w:lang w:val="ru-RU"/>
        </w:rPr>
        <w:t>доверия</w:t>
      </w:r>
      <w:r w:rsidR="003F0C8F" w:rsidRPr="00EF71BB">
        <w:t xml:space="preserve">: bootstrap, permutation, cross-validation. </w:t>
      </w:r>
      <w:r w:rsidR="003F0C8F" w:rsidRPr="003F0C8F">
        <w:rPr>
          <w:lang w:val="ru-RU"/>
        </w:rPr>
        <w:t>Интерпретация</w:t>
      </w:r>
      <w:r w:rsidR="003F0C8F" w:rsidRPr="00EF71BB">
        <w:t>: feature importance, SHAP, causal inference.</w:t>
      </w:r>
      <w:r w:rsidRPr="00EF71BB">
        <w:br/>
      </w:r>
    </w:p>
    <w:tbl>
      <w:tblPr>
        <w:tblStyle w:val="TableGrid"/>
        <w:tblW w:w="0" w:type="auto"/>
        <w:jc w:val="center"/>
        <w:tblLook w:val="04A0" w:firstRow="1" w:lastRow="0" w:firstColumn="1" w:lastColumn="0" w:noHBand="0" w:noVBand="1"/>
      </w:tblPr>
      <w:tblGrid>
        <w:gridCol w:w="4844"/>
        <w:gridCol w:w="4844"/>
      </w:tblGrid>
      <w:tr w:rsidR="00D14BDD" w:rsidRPr="00571924" w14:paraId="2D2B31E9" w14:textId="77777777">
        <w:trPr>
          <w:jc w:val="center"/>
        </w:trPr>
        <w:tc>
          <w:tcPr>
            <w:tcW w:w="4844" w:type="dxa"/>
          </w:tcPr>
          <w:p w14:paraId="2281AFDC" w14:textId="7ADF8C39" w:rsidR="00D14BDD" w:rsidRDefault="004A556F">
            <w:r>
              <w:t>Студент:</w:t>
            </w:r>
          </w:p>
        </w:tc>
        <w:tc>
          <w:tcPr>
            <w:tcW w:w="4844" w:type="dxa"/>
          </w:tcPr>
          <w:p w14:paraId="64445985" w14:textId="30E2F1D1" w:rsidR="00D14BDD" w:rsidRPr="007F4E93" w:rsidRDefault="007F4E93" w:rsidP="007F4E93">
            <w:pPr>
              <w:ind w:firstLine="0"/>
              <w:jc w:val="left"/>
              <w:rPr>
                <w:lang w:val="ru-RU"/>
              </w:rPr>
            </w:pPr>
            <w:r>
              <w:rPr>
                <w:lang w:val="ru-RU"/>
              </w:rPr>
              <w:t>Тараканов Борис Александрович</w:t>
            </w:r>
            <w:r w:rsidR="004A556F" w:rsidRPr="007F4E93">
              <w:rPr>
                <w:lang w:val="ru-RU"/>
              </w:rPr>
              <w:t xml:space="preserve">, </w:t>
            </w:r>
            <w:r>
              <w:rPr>
                <w:lang w:val="ru-RU"/>
              </w:rPr>
              <w:t>ЗФИмд-01-25</w:t>
            </w:r>
            <w:r w:rsidR="004A556F" w:rsidRPr="007F4E93">
              <w:rPr>
                <w:lang w:val="ru-RU"/>
              </w:rPr>
              <w:t xml:space="preserve">, </w:t>
            </w:r>
            <w:r>
              <w:rPr>
                <w:lang w:val="ru-RU"/>
              </w:rPr>
              <w:t xml:space="preserve">Управление данными и Искусственный интеллект </w:t>
            </w:r>
          </w:p>
        </w:tc>
      </w:tr>
      <w:tr w:rsidR="00D14BDD" w:rsidRPr="00571924" w14:paraId="6056D5B2" w14:textId="77777777">
        <w:trPr>
          <w:jc w:val="center"/>
        </w:trPr>
        <w:tc>
          <w:tcPr>
            <w:tcW w:w="4844" w:type="dxa"/>
          </w:tcPr>
          <w:p w14:paraId="6D269561" w14:textId="77777777" w:rsidR="00D14BDD" w:rsidRDefault="004A556F">
            <w:r>
              <w:t>Преподаватель:</w:t>
            </w:r>
          </w:p>
        </w:tc>
        <w:tc>
          <w:tcPr>
            <w:tcW w:w="4844" w:type="dxa"/>
          </w:tcPr>
          <w:p w14:paraId="7C3D8CFE" w14:textId="6F462645" w:rsidR="00D14BDD" w:rsidRPr="007F4E93" w:rsidRDefault="007F4E93" w:rsidP="007F4E93">
            <w:pPr>
              <w:ind w:firstLine="0"/>
              <w:rPr>
                <w:lang w:val="ru-RU"/>
              </w:rPr>
            </w:pPr>
            <w:r w:rsidRPr="007F4E93">
              <w:rPr>
                <w:lang w:val="ru-RU"/>
              </w:rPr>
              <w:t>Курашкин Сергей Олегович</w:t>
            </w:r>
            <w:r w:rsidR="004A556F" w:rsidRPr="007F4E93">
              <w:rPr>
                <w:lang w:val="ru-RU"/>
              </w:rPr>
              <w:t xml:space="preserve">, </w:t>
            </w:r>
            <w:r w:rsidRPr="007F4E93">
              <w:rPr>
                <w:lang w:val="ru-RU"/>
              </w:rPr>
              <w:t>доцент</w:t>
            </w:r>
            <w:r w:rsidR="004A556F" w:rsidRPr="007F4E93">
              <w:rPr>
                <w:lang w:val="ru-RU"/>
              </w:rPr>
              <w:t xml:space="preserve">, </w:t>
            </w:r>
            <w:r w:rsidRPr="007F4E93">
              <w:rPr>
                <w:lang w:val="ru-RU"/>
              </w:rPr>
              <w:t>кандидат технических наук</w:t>
            </w:r>
          </w:p>
        </w:tc>
      </w:tr>
      <w:tr w:rsidR="00D14BDD" w14:paraId="44D45662" w14:textId="77777777">
        <w:trPr>
          <w:jc w:val="center"/>
        </w:trPr>
        <w:tc>
          <w:tcPr>
            <w:tcW w:w="4844" w:type="dxa"/>
          </w:tcPr>
          <w:p w14:paraId="7E50FD61" w14:textId="77777777" w:rsidR="00D14BDD" w:rsidRDefault="004A556F">
            <w:r>
              <w:t>Дата выполнения:</w:t>
            </w:r>
          </w:p>
        </w:tc>
        <w:tc>
          <w:tcPr>
            <w:tcW w:w="4844" w:type="dxa"/>
          </w:tcPr>
          <w:p w14:paraId="04156BC7" w14:textId="54F74132" w:rsidR="00D14BDD" w:rsidRDefault="004A556F">
            <w:r>
              <w:t>«</w:t>
            </w:r>
            <w:r w:rsidR="00EF71BB">
              <w:t>26</w:t>
            </w:r>
            <w:r>
              <w:t>»</w:t>
            </w:r>
            <w:r w:rsidR="007F4E93">
              <w:rPr>
                <w:lang w:val="ru-RU"/>
              </w:rPr>
              <w:t xml:space="preserve"> </w:t>
            </w:r>
            <w:r w:rsidR="00EF71BB">
              <w:rPr>
                <w:lang w:val="ru-RU"/>
              </w:rPr>
              <w:t>ноября</w:t>
            </w:r>
            <w:r w:rsidR="007F4E93">
              <w:rPr>
                <w:lang w:val="ru-RU"/>
              </w:rPr>
              <w:t xml:space="preserve"> </w:t>
            </w:r>
            <w:r>
              <w:t>20</w:t>
            </w:r>
            <w:r w:rsidR="007F4E93">
              <w:rPr>
                <w:lang w:val="ru-RU"/>
              </w:rPr>
              <w:t>25</w:t>
            </w:r>
            <w:r>
              <w:t xml:space="preserve"> г.</w:t>
            </w:r>
          </w:p>
        </w:tc>
      </w:tr>
      <w:tr w:rsidR="00D14BDD" w14:paraId="6E2FF484" w14:textId="77777777">
        <w:trPr>
          <w:jc w:val="center"/>
        </w:trPr>
        <w:tc>
          <w:tcPr>
            <w:tcW w:w="4844" w:type="dxa"/>
          </w:tcPr>
          <w:p w14:paraId="2102C412" w14:textId="77777777" w:rsidR="00D14BDD" w:rsidRDefault="004A556F">
            <w:r>
              <w:t>Оценка/подпись:</w:t>
            </w:r>
          </w:p>
        </w:tc>
        <w:tc>
          <w:tcPr>
            <w:tcW w:w="4844" w:type="dxa"/>
          </w:tcPr>
          <w:p w14:paraId="0228B18C" w14:textId="77777777" w:rsidR="00D14BDD" w:rsidRDefault="004A556F">
            <w:r>
              <w:t>________________________</w:t>
            </w:r>
          </w:p>
        </w:tc>
      </w:tr>
    </w:tbl>
    <w:p w14:paraId="3AD5E88A" w14:textId="77777777" w:rsidR="00EF71BB" w:rsidRDefault="00EF71BB">
      <w:pPr>
        <w:jc w:val="center"/>
        <w:rPr>
          <w:lang w:val="ru-RU"/>
        </w:rPr>
      </w:pPr>
    </w:p>
    <w:p w14:paraId="24F348A9" w14:textId="77777777" w:rsidR="00EF71BB" w:rsidRDefault="00EF71BB">
      <w:pPr>
        <w:jc w:val="center"/>
        <w:rPr>
          <w:lang w:val="ru-RU"/>
        </w:rPr>
      </w:pPr>
    </w:p>
    <w:p w14:paraId="754184D8" w14:textId="77777777" w:rsidR="00EF71BB" w:rsidRDefault="00EF71BB">
      <w:pPr>
        <w:jc w:val="center"/>
        <w:rPr>
          <w:lang w:val="ru-RU"/>
        </w:rPr>
      </w:pPr>
    </w:p>
    <w:p w14:paraId="40C44FAF" w14:textId="6D923F43" w:rsidR="00D14BDD" w:rsidRPr="007F4E93" w:rsidRDefault="004A556F">
      <w:pPr>
        <w:jc w:val="center"/>
        <w:rPr>
          <w:lang w:val="ru-RU"/>
        </w:rPr>
      </w:pPr>
      <w:r>
        <w:br/>
        <w:t>Москва — 20</w:t>
      </w:r>
      <w:r w:rsidR="007F4E93">
        <w:rPr>
          <w:lang w:val="ru-RU"/>
        </w:rPr>
        <w:t>25</w:t>
      </w:r>
    </w:p>
    <w:p w14:paraId="4631D45A" w14:textId="77777777" w:rsidR="00D14BDD" w:rsidRDefault="004A556F">
      <w:r>
        <w:br w:type="page"/>
      </w:r>
    </w:p>
    <w:sdt>
      <w:sdtPr>
        <w:rPr>
          <w:rFonts w:eastAsia="Times New Roman" w:cstheme="minorBidi"/>
          <w:b w:val="0"/>
          <w:bCs w:val="0"/>
          <w:sz w:val="28"/>
          <w:szCs w:val="22"/>
        </w:rPr>
        <w:id w:val="-2048973991"/>
        <w:docPartObj>
          <w:docPartGallery w:val="Table of Contents"/>
          <w:docPartUnique/>
        </w:docPartObj>
      </w:sdtPr>
      <w:sdtEndPr>
        <w:rPr>
          <w:noProof/>
        </w:rPr>
      </w:sdtEndPr>
      <w:sdtContent>
        <w:p w14:paraId="0D6CAA47" w14:textId="77777777" w:rsidR="003F0C8F" w:rsidRDefault="00622D77" w:rsidP="00622D77">
          <w:pPr>
            <w:pStyle w:val="TOCHeading"/>
            <w:rPr>
              <w:noProof/>
            </w:rPr>
          </w:pPr>
          <w:r w:rsidRPr="00622D77">
            <w:t>СОДЕРЖАНИЕ</w:t>
          </w:r>
          <w:r>
            <w:fldChar w:fldCharType="begin"/>
          </w:r>
          <w:r>
            <w:instrText xml:space="preserve"> TOC \o "1-3" \h \z \u </w:instrText>
          </w:r>
          <w:r>
            <w:fldChar w:fldCharType="separate"/>
          </w:r>
        </w:p>
        <w:p w14:paraId="1CCD1F91" w14:textId="274799D0" w:rsidR="003F0C8F" w:rsidRDefault="00000000">
          <w:pPr>
            <w:pStyle w:val="TOC1"/>
            <w:tabs>
              <w:tab w:val="right" w:leader="dot" w:pos="9679"/>
            </w:tabs>
            <w:rPr>
              <w:rFonts w:asciiTheme="minorHAnsi" w:eastAsiaTheme="minorEastAsia" w:hAnsiTheme="minorHAnsi"/>
              <w:noProof/>
              <w:kern w:val="2"/>
              <w:sz w:val="24"/>
              <w:szCs w:val="24"/>
              <w14:ligatures w14:val="standardContextual"/>
            </w:rPr>
          </w:pPr>
          <w:hyperlink w:anchor="_Toc215953114" w:history="1">
            <w:r w:rsidR="003F0C8F" w:rsidRPr="00886D0D">
              <w:rPr>
                <w:rStyle w:val="Hyperlink"/>
                <w:rFonts w:eastAsiaTheme="majorEastAsia"/>
                <w:noProof/>
                <w:lang w:val="ru-RU"/>
              </w:rPr>
              <w:t>Введение</w:t>
            </w:r>
            <w:r w:rsidR="003F0C8F">
              <w:rPr>
                <w:noProof/>
                <w:webHidden/>
              </w:rPr>
              <w:tab/>
            </w:r>
            <w:r w:rsidR="003F0C8F">
              <w:rPr>
                <w:noProof/>
                <w:webHidden/>
              </w:rPr>
              <w:fldChar w:fldCharType="begin"/>
            </w:r>
            <w:r w:rsidR="003F0C8F">
              <w:rPr>
                <w:noProof/>
                <w:webHidden/>
              </w:rPr>
              <w:instrText xml:space="preserve"> PAGEREF _Toc215953114 \h </w:instrText>
            </w:r>
            <w:r w:rsidR="003F0C8F">
              <w:rPr>
                <w:noProof/>
                <w:webHidden/>
              </w:rPr>
            </w:r>
            <w:r w:rsidR="003F0C8F">
              <w:rPr>
                <w:noProof/>
                <w:webHidden/>
              </w:rPr>
              <w:fldChar w:fldCharType="separate"/>
            </w:r>
            <w:r w:rsidR="007E5593">
              <w:rPr>
                <w:noProof/>
                <w:webHidden/>
              </w:rPr>
              <w:t>3</w:t>
            </w:r>
            <w:r w:rsidR="003F0C8F">
              <w:rPr>
                <w:noProof/>
                <w:webHidden/>
              </w:rPr>
              <w:fldChar w:fldCharType="end"/>
            </w:r>
          </w:hyperlink>
        </w:p>
        <w:p w14:paraId="0440B2E1" w14:textId="0FADB9EB" w:rsidR="003F0C8F" w:rsidRDefault="00000000">
          <w:pPr>
            <w:pStyle w:val="TOC1"/>
            <w:tabs>
              <w:tab w:val="right" w:leader="dot" w:pos="9679"/>
            </w:tabs>
            <w:rPr>
              <w:rFonts w:asciiTheme="minorHAnsi" w:eastAsiaTheme="minorEastAsia" w:hAnsiTheme="minorHAnsi"/>
              <w:noProof/>
              <w:kern w:val="2"/>
              <w:sz w:val="24"/>
              <w:szCs w:val="24"/>
              <w14:ligatures w14:val="standardContextual"/>
            </w:rPr>
          </w:pPr>
          <w:hyperlink w:anchor="_Toc215953115" w:history="1">
            <w:r w:rsidR="003F0C8F" w:rsidRPr="00886D0D">
              <w:rPr>
                <w:rStyle w:val="Hyperlink"/>
                <w:rFonts w:eastAsiaTheme="majorEastAsia"/>
                <w:noProof/>
                <w:lang w:val="ru-RU"/>
              </w:rPr>
              <w:t>Теоретические основы</w:t>
            </w:r>
            <w:r w:rsidR="003F0C8F">
              <w:rPr>
                <w:noProof/>
                <w:webHidden/>
              </w:rPr>
              <w:tab/>
            </w:r>
            <w:r w:rsidR="003F0C8F">
              <w:rPr>
                <w:noProof/>
                <w:webHidden/>
              </w:rPr>
              <w:fldChar w:fldCharType="begin"/>
            </w:r>
            <w:r w:rsidR="003F0C8F">
              <w:rPr>
                <w:noProof/>
                <w:webHidden/>
              </w:rPr>
              <w:instrText xml:space="preserve"> PAGEREF _Toc215953115 \h </w:instrText>
            </w:r>
            <w:r w:rsidR="003F0C8F">
              <w:rPr>
                <w:noProof/>
                <w:webHidden/>
              </w:rPr>
            </w:r>
            <w:r w:rsidR="003F0C8F">
              <w:rPr>
                <w:noProof/>
                <w:webHidden/>
              </w:rPr>
              <w:fldChar w:fldCharType="separate"/>
            </w:r>
            <w:r w:rsidR="007E5593">
              <w:rPr>
                <w:noProof/>
                <w:webHidden/>
              </w:rPr>
              <w:t>4</w:t>
            </w:r>
            <w:r w:rsidR="003F0C8F">
              <w:rPr>
                <w:noProof/>
                <w:webHidden/>
              </w:rPr>
              <w:fldChar w:fldCharType="end"/>
            </w:r>
          </w:hyperlink>
        </w:p>
        <w:p w14:paraId="411B13DE" w14:textId="2F66A3DA" w:rsidR="003F0C8F" w:rsidRDefault="00000000">
          <w:pPr>
            <w:pStyle w:val="TOC1"/>
            <w:tabs>
              <w:tab w:val="right" w:leader="dot" w:pos="9679"/>
            </w:tabs>
            <w:rPr>
              <w:rFonts w:asciiTheme="minorHAnsi" w:eastAsiaTheme="minorEastAsia" w:hAnsiTheme="minorHAnsi"/>
              <w:noProof/>
              <w:kern w:val="2"/>
              <w:sz w:val="24"/>
              <w:szCs w:val="24"/>
              <w14:ligatures w14:val="standardContextual"/>
            </w:rPr>
          </w:pPr>
          <w:hyperlink w:anchor="_Toc215953116" w:history="1">
            <w:r w:rsidR="003F0C8F" w:rsidRPr="00886D0D">
              <w:rPr>
                <w:rStyle w:val="Hyperlink"/>
                <w:rFonts w:eastAsiaTheme="majorEastAsia"/>
                <w:noProof/>
                <w:lang w:val="ru-RU"/>
              </w:rPr>
              <w:t>Описание данных и инструментов</w:t>
            </w:r>
            <w:r w:rsidR="003F0C8F">
              <w:rPr>
                <w:noProof/>
                <w:webHidden/>
              </w:rPr>
              <w:tab/>
            </w:r>
            <w:r w:rsidR="003F0C8F">
              <w:rPr>
                <w:noProof/>
                <w:webHidden/>
              </w:rPr>
              <w:fldChar w:fldCharType="begin"/>
            </w:r>
            <w:r w:rsidR="003F0C8F">
              <w:rPr>
                <w:noProof/>
                <w:webHidden/>
              </w:rPr>
              <w:instrText xml:space="preserve"> PAGEREF _Toc215953116 \h </w:instrText>
            </w:r>
            <w:r w:rsidR="003F0C8F">
              <w:rPr>
                <w:noProof/>
                <w:webHidden/>
              </w:rPr>
            </w:r>
            <w:r w:rsidR="003F0C8F">
              <w:rPr>
                <w:noProof/>
                <w:webHidden/>
              </w:rPr>
              <w:fldChar w:fldCharType="separate"/>
            </w:r>
            <w:r w:rsidR="007E5593">
              <w:rPr>
                <w:noProof/>
                <w:webHidden/>
              </w:rPr>
              <w:t>7</w:t>
            </w:r>
            <w:r w:rsidR="003F0C8F">
              <w:rPr>
                <w:noProof/>
                <w:webHidden/>
              </w:rPr>
              <w:fldChar w:fldCharType="end"/>
            </w:r>
          </w:hyperlink>
        </w:p>
        <w:p w14:paraId="46D5F2FB" w14:textId="54DB529E"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17" w:history="1">
            <w:r w:rsidR="003F0C8F" w:rsidRPr="00886D0D">
              <w:rPr>
                <w:rStyle w:val="Hyperlink"/>
                <w:rFonts w:eastAsiaTheme="majorEastAsia"/>
                <w:noProof/>
                <w:lang w:val="ru-RU"/>
              </w:rPr>
              <w:t>Шкалы измерений и словарь признаков</w:t>
            </w:r>
            <w:r w:rsidR="003F0C8F">
              <w:rPr>
                <w:noProof/>
                <w:webHidden/>
              </w:rPr>
              <w:tab/>
            </w:r>
            <w:r w:rsidR="003F0C8F">
              <w:rPr>
                <w:noProof/>
                <w:webHidden/>
              </w:rPr>
              <w:fldChar w:fldCharType="begin"/>
            </w:r>
            <w:r w:rsidR="003F0C8F">
              <w:rPr>
                <w:noProof/>
                <w:webHidden/>
              </w:rPr>
              <w:instrText xml:space="preserve"> PAGEREF _Toc215953117 \h </w:instrText>
            </w:r>
            <w:r w:rsidR="003F0C8F">
              <w:rPr>
                <w:noProof/>
                <w:webHidden/>
              </w:rPr>
            </w:r>
            <w:r w:rsidR="003F0C8F">
              <w:rPr>
                <w:noProof/>
                <w:webHidden/>
              </w:rPr>
              <w:fldChar w:fldCharType="separate"/>
            </w:r>
            <w:r w:rsidR="007E5593">
              <w:rPr>
                <w:noProof/>
                <w:webHidden/>
              </w:rPr>
              <w:t>8</w:t>
            </w:r>
            <w:r w:rsidR="003F0C8F">
              <w:rPr>
                <w:noProof/>
                <w:webHidden/>
              </w:rPr>
              <w:fldChar w:fldCharType="end"/>
            </w:r>
          </w:hyperlink>
        </w:p>
        <w:p w14:paraId="18D75E07" w14:textId="1CFFE463"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18" w:history="1">
            <w:r w:rsidR="003F0C8F" w:rsidRPr="00886D0D">
              <w:rPr>
                <w:rStyle w:val="Hyperlink"/>
                <w:rFonts w:eastAsiaTheme="majorEastAsia"/>
                <w:noProof/>
                <w:lang w:val="ru-RU"/>
              </w:rPr>
              <w:t>Предварительная очистка данных</w:t>
            </w:r>
            <w:r w:rsidR="003F0C8F">
              <w:rPr>
                <w:noProof/>
                <w:webHidden/>
              </w:rPr>
              <w:tab/>
            </w:r>
            <w:r w:rsidR="003F0C8F">
              <w:rPr>
                <w:noProof/>
                <w:webHidden/>
              </w:rPr>
              <w:fldChar w:fldCharType="begin"/>
            </w:r>
            <w:r w:rsidR="003F0C8F">
              <w:rPr>
                <w:noProof/>
                <w:webHidden/>
              </w:rPr>
              <w:instrText xml:space="preserve"> PAGEREF _Toc215953118 \h </w:instrText>
            </w:r>
            <w:r w:rsidR="003F0C8F">
              <w:rPr>
                <w:noProof/>
                <w:webHidden/>
              </w:rPr>
            </w:r>
            <w:r w:rsidR="003F0C8F">
              <w:rPr>
                <w:noProof/>
                <w:webHidden/>
              </w:rPr>
              <w:fldChar w:fldCharType="separate"/>
            </w:r>
            <w:r w:rsidR="007E5593">
              <w:rPr>
                <w:noProof/>
                <w:webHidden/>
              </w:rPr>
              <w:t>9</w:t>
            </w:r>
            <w:r w:rsidR="003F0C8F">
              <w:rPr>
                <w:noProof/>
                <w:webHidden/>
              </w:rPr>
              <w:fldChar w:fldCharType="end"/>
            </w:r>
          </w:hyperlink>
        </w:p>
        <w:p w14:paraId="193EFA07" w14:textId="58507719"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19" w:history="1">
            <w:r w:rsidR="003F0C8F" w:rsidRPr="00886D0D">
              <w:rPr>
                <w:rStyle w:val="Hyperlink"/>
                <w:rFonts w:eastAsiaTheme="majorEastAsia"/>
                <w:noProof/>
                <w:lang w:val="ru-RU"/>
              </w:rPr>
              <w:t>Программное обеспечение и библиотеки:</w:t>
            </w:r>
            <w:r w:rsidR="003F0C8F">
              <w:rPr>
                <w:noProof/>
                <w:webHidden/>
              </w:rPr>
              <w:tab/>
            </w:r>
            <w:r w:rsidR="003F0C8F">
              <w:rPr>
                <w:noProof/>
                <w:webHidden/>
              </w:rPr>
              <w:fldChar w:fldCharType="begin"/>
            </w:r>
            <w:r w:rsidR="003F0C8F">
              <w:rPr>
                <w:noProof/>
                <w:webHidden/>
              </w:rPr>
              <w:instrText xml:space="preserve"> PAGEREF _Toc215953119 \h </w:instrText>
            </w:r>
            <w:r w:rsidR="003F0C8F">
              <w:rPr>
                <w:noProof/>
                <w:webHidden/>
              </w:rPr>
            </w:r>
            <w:r w:rsidR="003F0C8F">
              <w:rPr>
                <w:noProof/>
                <w:webHidden/>
              </w:rPr>
              <w:fldChar w:fldCharType="separate"/>
            </w:r>
            <w:r w:rsidR="007E5593">
              <w:rPr>
                <w:noProof/>
                <w:webHidden/>
              </w:rPr>
              <w:t>10</w:t>
            </w:r>
            <w:r w:rsidR="003F0C8F">
              <w:rPr>
                <w:noProof/>
                <w:webHidden/>
              </w:rPr>
              <w:fldChar w:fldCharType="end"/>
            </w:r>
          </w:hyperlink>
        </w:p>
        <w:p w14:paraId="200A9CF6" w14:textId="71CC7401" w:rsidR="003F0C8F" w:rsidRDefault="00000000">
          <w:pPr>
            <w:pStyle w:val="TOC1"/>
            <w:tabs>
              <w:tab w:val="right" w:leader="dot" w:pos="9679"/>
            </w:tabs>
            <w:rPr>
              <w:rFonts w:asciiTheme="minorHAnsi" w:eastAsiaTheme="minorEastAsia" w:hAnsiTheme="minorHAnsi"/>
              <w:noProof/>
              <w:kern w:val="2"/>
              <w:sz w:val="24"/>
              <w:szCs w:val="24"/>
              <w14:ligatures w14:val="standardContextual"/>
            </w:rPr>
          </w:pPr>
          <w:hyperlink w:anchor="_Toc215953120" w:history="1">
            <w:r w:rsidR="003F0C8F" w:rsidRPr="00886D0D">
              <w:rPr>
                <w:rStyle w:val="Hyperlink"/>
                <w:rFonts w:eastAsiaTheme="majorEastAsia"/>
                <w:noProof/>
                <w:lang w:val="ru-RU"/>
              </w:rPr>
              <w:t>Методика и план эксперимента</w:t>
            </w:r>
            <w:r w:rsidR="003F0C8F">
              <w:rPr>
                <w:noProof/>
                <w:webHidden/>
              </w:rPr>
              <w:tab/>
            </w:r>
            <w:r w:rsidR="003F0C8F">
              <w:rPr>
                <w:noProof/>
                <w:webHidden/>
              </w:rPr>
              <w:fldChar w:fldCharType="begin"/>
            </w:r>
            <w:r w:rsidR="003F0C8F">
              <w:rPr>
                <w:noProof/>
                <w:webHidden/>
              </w:rPr>
              <w:instrText xml:space="preserve"> PAGEREF _Toc215953120 \h </w:instrText>
            </w:r>
            <w:r w:rsidR="003F0C8F">
              <w:rPr>
                <w:noProof/>
                <w:webHidden/>
              </w:rPr>
            </w:r>
            <w:r w:rsidR="003F0C8F">
              <w:rPr>
                <w:noProof/>
                <w:webHidden/>
              </w:rPr>
              <w:fldChar w:fldCharType="separate"/>
            </w:r>
            <w:r w:rsidR="007E5593">
              <w:rPr>
                <w:noProof/>
                <w:webHidden/>
              </w:rPr>
              <w:t>10</w:t>
            </w:r>
            <w:r w:rsidR="003F0C8F">
              <w:rPr>
                <w:noProof/>
                <w:webHidden/>
              </w:rPr>
              <w:fldChar w:fldCharType="end"/>
            </w:r>
          </w:hyperlink>
        </w:p>
        <w:p w14:paraId="5234489B" w14:textId="365A1539" w:rsidR="003F0C8F" w:rsidRDefault="00000000">
          <w:pPr>
            <w:pStyle w:val="TOC1"/>
            <w:tabs>
              <w:tab w:val="right" w:leader="dot" w:pos="9679"/>
            </w:tabs>
            <w:rPr>
              <w:rFonts w:asciiTheme="minorHAnsi" w:eastAsiaTheme="minorEastAsia" w:hAnsiTheme="minorHAnsi"/>
              <w:noProof/>
              <w:kern w:val="2"/>
              <w:sz w:val="24"/>
              <w:szCs w:val="24"/>
              <w14:ligatures w14:val="standardContextual"/>
            </w:rPr>
          </w:pPr>
          <w:hyperlink w:anchor="_Toc215953121" w:history="1">
            <w:r w:rsidR="003F0C8F" w:rsidRPr="00886D0D">
              <w:rPr>
                <w:rStyle w:val="Hyperlink"/>
                <w:rFonts w:eastAsiaTheme="majorEastAsia"/>
                <w:noProof/>
                <w:lang w:val="ru-RU"/>
              </w:rPr>
              <w:t>Результаты и их анализ</w:t>
            </w:r>
            <w:r w:rsidR="003F0C8F">
              <w:rPr>
                <w:noProof/>
                <w:webHidden/>
              </w:rPr>
              <w:tab/>
            </w:r>
            <w:r w:rsidR="003F0C8F">
              <w:rPr>
                <w:noProof/>
                <w:webHidden/>
              </w:rPr>
              <w:fldChar w:fldCharType="begin"/>
            </w:r>
            <w:r w:rsidR="003F0C8F">
              <w:rPr>
                <w:noProof/>
                <w:webHidden/>
              </w:rPr>
              <w:instrText xml:space="preserve"> PAGEREF _Toc215953121 \h </w:instrText>
            </w:r>
            <w:r w:rsidR="003F0C8F">
              <w:rPr>
                <w:noProof/>
                <w:webHidden/>
              </w:rPr>
            </w:r>
            <w:r w:rsidR="003F0C8F">
              <w:rPr>
                <w:noProof/>
                <w:webHidden/>
              </w:rPr>
              <w:fldChar w:fldCharType="separate"/>
            </w:r>
            <w:r w:rsidR="007E5593">
              <w:rPr>
                <w:noProof/>
                <w:webHidden/>
              </w:rPr>
              <w:t>15</w:t>
            </w:r>
            <w:r w:rsidR="003F0C8F">
              <w:rPr>
                <w:noProof/>
                <w:webHidden/>
              </w:rPr>
              <w:fldChar w:fldCharType="end"/>
            </w:r>
          </w:hyperlink>
        </w:p>
        <w:p w14:paraId="3AD247D6" w14:textId="7482657D"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22" w:history="1">
            <w:r w:rsidR="003F0C8F" w:rsidRPr="00886D0D">
              <w:rPr>
                <w:rStyle w:val="Hyperlink"/>
                <w:rFonts w:eastAsiaTheme="majorEastAsia" w:cs="Times New Roman"/>
                <w:noProof/>
                <w:lang w:val="ru-RU"/>
              </w:rPr>
              <w:t>Предобработка данных</w:t>
            </w:r>
            <w:r w:rsidR="003F0C8F">
              <w:rPr>
                <w:noProof/>
                <w:webHidden/>
              </w:rPr>
              <w:tab/>
            </w:r>
            <w:r w:rsidR="003F0C8F">
              <w:rPr>
                <w:noProof/>
                <w:webHidden/>
              </w:rPr>
              <w:fldChar w:fldCharType="begin"/>
            </w:r>
            <w:r w:rsidR="003F0C8F">
              <w:rPr>
                <w:noProof/>
                <w:webHidden/>
              </w:rPr>
              <w:instrText xml:space="preserve"> PAGEREF _Toc215953122 \h </w:instrText>
            </w:r>
            <w:r w:rsidR="003F0C8F">
              <w:rPr>
                <w:noProof/>
                <w:webHidden/>
              </w:rPr>
            </w:r>
            <w:r w:rsidR="003F0C8F">
              <w:rPr>
                <w:noProof/>
                <w:webHidden/>
              </w:rPr>
              <w:fldChar w:fldCharType="separate"/>
            </w:r>
            <w:r w:rsidR="007E5593">
              <w:rPr>
                <w:noProof/>
                <w:webHidden/>
              </w:rPr>
              <w:t>15</w:t>
            </w:r>
            <w:r w:rsidR="003F0C8F">
              <w:rPr>
                <w:noProof/>
                <w:webHidden/>
              </w:rPr>
              <w:fldChar w:fldCharType="end"/>
            </w:r>
          </w:hyperlink>
        </w:p>
        <w:p w14:paraId="301ABB4E" w14:textId="466AE8AE"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23" w:history="1">
            <w:r w:rsidR="003F0C8F" w:rsidRPr="00886D0D">
              <w:rPr>
                <w:rStyle w:val="Hyperlink"/>
                <w:rFonts w:eastAsiaTheme="majorEastAsia"/>
                <w:noProof/>
                <w:lang w:val="ru-RU"/>
              </w:rPr>
              <w:t>Предобработка (ColumnTransformer) + Модели (Pipeline)</w:t>
            </w:r>
            <w:r w:rsidR="003F0C8F">
              <w:rPr>
                <w:noProof/>
                <w:webHidden/>
              </w:rPr>
              <w:tab/>
            </w:r>
            <w:r w:rsidR="003F0C8F">
              <w:rPr>
                <w:noProof/>
                <w:webHidden/>
              </w:rPr>
              <w:fldChar w:fldCharType="begin"/>
            </w:r>
            <w:r w:rsidR="003F0C8F">
              <w:rPr>
                <w:noProof/>
                <w:webHidden/>
              </w:rPr>
              <w:instrText xml:space="preserve"> PAGEREF _Toc215953123 \h </w:instrText>
            </w:r>
            <w:r w:rsidR="003F0C8F">
              <w:rPr>
                <w:noProof/>
                <w:webHidden/>
              </w:rPr>
            </w:r>
            <w:r w:rsidR="003F0C8F">
              <w:rPr>
                <w:noProof/>
                <w:webHidden/>
              </w:rPr>
              <w:fldChar w:fldCharType="separate"/>
            </w:r>
            <w:r w:rsidR="007E5593">
              <w:rPr>
                <w:noProof/>
                <w:webHidden/>
              </w:rPr>
              <w:t>15</w:t>
            </w:r>
            <w:r w:rsidR="003F0C8F">
              <w:rPr>
                <w:noProof/>
                <w:webHidden/>
              </w:rPr>
              <w:fldChar w:fldCharType="end"/>
            </w:r>
          </w:hyperlink>
        </w:p>
        <w:p w14:paraId="0C905BA8" w14:textId="0E962587"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24" w:history="1">
            <w:r w:rsidR="003F0C8F" w:rsidRPr="00886D0D">
              <w:rPr>
                <w:rStyle w:val="Hyperlink"/>
                <w:rFonts w:eastAsiaTheme="majorEastAsia"/>
                <w:noProof/>
                <w:lang w:val="ru-RU"/>
              </w:rPr>
              <w:t>Сравнение стратегий кросс-валидации</w:t>
            </w:r>
            <w:r w:rsidR="003F0C8F">
              <w:rPr>
                <w:noProof/>
                <w:webHidden/>
              </w:rPr>
              <w:tab/>
            </w:r>
            <w:r w:rsidR="003F0C8F">
              <w:rPr>
                <w:noProof/>
                <w:webHidden/>
              </w:rPr>
              <w:fldChar w:fldCharType="begin"/>
            </w:r>
            <w:r w:rsidR="003F0C8F">
              <w:rPr>
                <w:noProof/>
                <w:webHidden/>
              </w:rPr>
              <w:instrText xml:space="preserve"> PAGEREF _Toc215953124 \h </w:instrText>
            </w:r>
            <w:r w:rsidR="003F0C8F">
              <w:rPr>
                <w:noProof/>
                <w:webHidden/>
              </w:rPr>
            </w:r>
            <w:r w:rsidR="003F0C8F">
              <w:rPr>
                <w:noProof/>
                <w:webHidden/>
              </w:rPr>
              <w:fldChar w:fldCharType="separate"/>
            </w:r>
            <w:r w:rsidR="007E5593">
              <w:rPr>
                <w:noProof/>
                <w:webHidden/>
              </w:rPr>
              <w:t>16</w:t>
            </w:r>
            <w:r w:rsidR="003F0C8F">
              <w:rPr>
                <w:noProof/>
                <w:webHidden/>
              </w:rPr>
              <w:fldChar w:fldCharType="end"/>
            </w:r>
          </w:hyperlink>
        </w:p>
        <w:p w14:paraId="1918F7FA" w14:textId="422C1CA7"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25" w:history="1">
            <w:r w:rsidR="003F0C8F" w:rsidRPr="00886D0D">
              <w:rPr>
                <w:rStyle w:val="Hyperlink"/>
                <w:rFonts w:eastAsiaTheme="majorEastAsia" w:cs="Times New Roman"/>
                <w:noProof/>
                <w:lang w:val="ru-RU"/>
              </w:rPr>
              <w:t xml:space="preserve">Сравнение моделей через </w:t>
            </w:r>
            <w:r w:rsidR="003F0C8F" w:rsidRPr="00886D0D">
              <w:rPr>
                <w:rStyle w:val="Hyperlink"/>
                <w:rFonts w:eastAsiaTheme="majorEastAsia" w:cs="Times New Roman"/>
                <w:noProof/>
              </w:rPr>
              <w:t>bootstrap</w:t>
            </w:r>
            <w:r w:rsidR="003F0C8F">
              <w:rPr>
                <w:noProof/>
                <w:webHidden/>
              </w:rPr>
              <w:tab/>
            </w:r>
            <w:r w:rsidR="003F0C8F">
              <w:rPr>
                <w:noProof/>
                <w:webHidden/>
              </w:rPr>
              <w:fldChar w:fldCharType="begin"/>
            </w:r>
            <w:r w:rsidR="003F0C8F">
              <w:rPr>
                <w:noProof/>
                <w:webHidden/>
              </w:rPr>
              <w:instrText xml:space="preserve"> PAGEREF _Toc215953125 \h </w:instrText>
            </w:r>
            <w:r w:rsidR="003F0C8F">
              <w:rPr>
                <w:noProof/>
                <w:webHidden/>
              </w:rPr>
            </w:r>
            <w:r w:rsidR="003F0C8F">
              <w:rPr>
                <w:noProof/>
                <w:webHidden/>
              </w:rPr>
              <w:fldChar w:fldCharType="separate"/>
            </w:r>
            <w:r w:rsidR="007E5593">
              <w:rPr>
                <w:noProof/>
                <w:webHidden/>
              </w:rPr>
              <w:t>17</w:t>
            </w:r>
            <w:r w:rsidR="003F0C8F">
              <w:rPr>
                <w:noProof/>
                <w:webHidden/>
              </w:rPr>
              <w:fldChar w:fldCharType="end"/>
            </w:r>
          </w:hyperlink>
        </w:p>
        <w:p w14:paraId="6DEDF148" w14:textId="7EDB5B21"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26" w:history="1">
            <w:r w:rsidR="003F0C8F" w:rsidRPr="00886D0D">
              <w:rPr>
                <w:rStyle w:val="Hyperlink"/>
                <w:rFonts w:eastAsiaTheme="majorEastAsia"/>
                <w:noProof/>
                <w:lang w:val="ru-RU"/>
              </w:rPr>
              <w:t>Permutation-test значимости модели</w:t>
            </w:r>
            <w:r w:rsidR="003F0C8F">
              <w:rPr>
                <w:noProof/>
                <w:webHidden/>
              </w:rPr>
              <w:tab/>
            </w:r>
            <w:r w:rsidR="003F0C8F">
              <w:rPr>
                <w:noProof/>
                <w:webHidden/>
              </w:rPr>
              <w:fldChar w:fldCharType="begin"/>
            </w:r>
            <w:r w:rsidR="003F0C8F">
              <w:rPr>
                <w:noProof/>
                <w:webHidden/>
              </w:rPr>
              <w:instrText xml:space="preserve"> PAGEREF _Toc215953126 \h </w:instrText>
            </w:r>
            <w:r w:rsidR="003F0C8F">
              <w:rPr>
                <w:noProof/>
                <w:webHidden/>
              </w:rPr>
            </w:r>
            <w:r w:rsidR="003F0C8F">
              <w:rPr>
                <w:noProof/>
                <w:webHidden/>
              </w:rPr>
              <w:fldChar w:fldCharType="separate"/>
            </w:r>
            <w:r w:rsidR="007E5593">
              <w:rPr>
                <w:noProof/>
                <w:webHidden/>
              </w:rPr>
              <w:t>19</w:t>
            </w:r>
            <w:r w:rsidR="003F0C8F">
              <w:rPr>
                <w:noProof/>
                <w:webHidden/>
              </w:rPr>
              <w:fldChar w:fldCharType="end"/>
            </w:r>
          </w:hyperlink>
        </w:p>
        <w:p w14:paraId="5C4E5196" w14:textId="0CB4DD8D"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27" w:history="1">
            <w:r w:rsidR="003F0C8F" w:rsidRPr="00886D0D">
              <w:rPr>
                <w:rStyle w:val="Hyperlink"/>
                <w:rFonts w:eastAsiaTheme="majorEastAsia"/>
                <w:noProof/>
                <w:lang w:val="ru-RU"/>
              </w:rPr>
              <w:t>Feature Importance</w:t>
            </w:r>
            <w:r w:rsidR="003F0C8F">
              <w:rPr>
                <w:noProof/>
                <w:webHidden/>
              </w:rPr>
              <w:tab/>
            </w:r>
            <w:r w:rsidR="003F0C8F">
              <w:rPr>
                <w:noProof/>
                <w:webHidden/>
              </w:rPr>
              <w:fldChar w:fldCharType="begin"/>
            </w:r>
            <w:r w:rsidR="003F0C8F">
              <w:rPr>
                <w:noProof/>
                <w:webHidden/>
              </w:rPr>
              <w:instrText xml:space="preserve"> PAGEREF _Toc215953127 \h </w:instrText>
            </w:r>
            <w:r w:rsidR="003F0C8F">
              <w:rPr>
                <w:noProof/>
                <w:webHidden/>
              </w:rPr>
            </w:r>
            <w:r w:rsidR="003F0C8F">
              <w:rPr>
                <w:noProof/>
                <w:webHidden/>
              </w:rPr>
              <w:fldChar w:fldCharType="separate"/>
            </w:r>
            <w:r w:rsidR="007E5593">
              <w:rPr>
                <w:noProof/>
                <w:webHidden/>
              </w:rPr>
              <w:t>20</w:t>
            </w:r>
            <w:r w:rsidR="003F0C8F">
              <w:rPr>
                <w:noProof/>
                <w:webHidden/>
              </w:rPr>
              <w:fldChar w:fldCharType="end"/>
            </w:r>
          </w:hyperlink>
        </w:p>
        <w:p w14:paraId="439CE034" w14:textId="6364278C" w:rsidR="003F0C8F" w:rsidRDefault="00000000">
          <w:pPr>
            <w:pStyle w:val="TOC2"/>
            <w:tabs>
              <w:tab w:val="right" w:leader="dot" w:pos="9679"/>
            </w:tabs>
            <w:rPr>
              <w:rFonts w:asciiTheme="minorHAnsi" w:eastAsiaTheme="minorEastAsia" w:hAnsiTheme="minorHAnsi"/>
              <w:noProof/>
              <w:kern w:val="2"/>
              <w:sz w:val="24"/>
              <w:szCs w:val="24"/>
              <w14:ligatures w14:val="standardContextual"/>
            </w:rPr>
          </w:pPr>
          <w:hyperlink w:anchor="_Toc215953128" w:history="1">
            <w:r w:rsidR="003F0C8F" w:rsidRPr="00886D0D">
              <w:rPr>
                <w:rStyle w:val="Hyperlink"/>
                <w:rFonts w:eastAsiaTheme="majorEastAsia"/>
                <w:noProof/>
                <w:lang w:val="ru-RU"/>
              </w:rPr>
              <w:t>SHAP анализ</w:t>
            </w:r>
            <w:r w:rsidR="003F0C8F">
              <w:rPr>
                <w:noProof/>
                <w:webHidden/>
              </w:rPr>
              <w:tab/>
            </w:r>
            <w:r w:rsidR="003F0C8F">
              <w:rPr>
                <w:noProof/>
                <w:webHidden/>
              </w:rPr>
              <w:fldChar w:fldCharType="begin"/>
            </w:r>
            <w:r w:rsidR="003F0C8F">
              <w:rPr>
                <w:noProof/>
                <w:webHidden/>
              </w:rPr>
              <w:instrText xml:space="preserve"> PAGEREF _Toc215953128 \h </w:instrText>
            </w:r>
            <w:r w:rsidR="003F0C8F">
              <w:rPr>
                <w:noProof/>
                <w:webHidden/>
              </w:rPr>
            </w:r>
            <w:r w:rsidR="003F0C8F">
              <w:rPr>
                <w:noProof/>
                <w:webHidden/>
              </w:rPr>
              <w:fldChar w:fldCharType="separate"/>
            </w:r>
            <w:r w:rsidR="007E5593">
              <w:rPr>
                <w:noProof/>
                <w:webHidden/>
              </w:rPr>
              <w:t>22</w:t>
            </w:r>
            <w:r w:rsidR="003F0C8F">
              <w:rPr>
                <w:noProof/>
                <w:webHidden/>
              </w:rPr>
              <w:fldChar w:fldCharType="end"/>
            </w:r>
          </w:hyperlink>
        </w:p>
        <w:p w14:paraId="7451F644" w14:textId="110F13EA" w:rsidR="003F0C8F" w:rsidRDefault="00000000">
          <w:pPr>
            <w:pStyle w:val="TOC1"/>
            <w:tabs>
              <w:tab w:val="right" w:leader="dot" w:pos="9679"/>
            </w:tabs>
            <w:rPr>
              <w:rFonts w:asciiTheme="minorHAnsi" w:eastAsiaTheme="minorEastAsia" w:hAnsiTheme="minorHAnsi"/>
              <w:noProof/>
              <w:kern w:val="2"/>
              <w:sz w:val="24"/>
              <w:szCs w:val="24"/>
              <w14:ligatures w14:val="standardContextual"/>
            </w:rPr>
          </w:pPr>
          <w:hyperlink w:anchor="_Toc215953129" w:history="1">
            <w:r w:rsidR="003F0C8F" w:rsidRPr="00886D0D">
              <w:rPr>
                <w:rStyle w:val="Hyperlink"/>
                <w:rFonts w:eastAsiaTheme="majorEastAsia"/>
                <w:noProof/>
                <w:lang w:val="ru-RU"/>
              </w:rPr>
              <w:t>Выводы</w:t>
            </w:r>
            <w:r w:rsidR="003F0C8F">
              <w:rPr>
                <w:noProof/>
                <w:webHidden/>
              </w:rPr>
              <w:tab/>
            </w:r>
            <w:r w:rsidR="003F0C8F">
              <w:rPr>
                <w:noProof/>
                <w:webHidden/>
              </w:rPr>
              <w:fldChar w:fldCharType="begin"/>
            </w:r>
            <w:r w:rsidR="003F0C8F">
              <w:rPr>
                <w:noProof/>
                <w:webHidden/>
              </w:rPr>
              <w:instrText xml:space="preserve"> PAGEREF _Toc215953129 \h </w:instrText>
            </w:r>
            <w:r w:rsidR="003F0C8F">
              <w:rPr>
                <w:noProof/>
                <w:webHidden/>
              </w:rPr>
            </w:r>
            <w:r w:rsidR="003F0C8F">
              <w:rPr>
                <w:noProof/>
                <w:webHidden/>
              </w:rPr>
              <w:fldChar w:fldCharType="separate"/>
            </w:r>
            <w:r w:rsidR="007E5593">
              <w:rPr>
                <w:noProof/>
                <w:webHidden/>
              </w:rPr>
              <w:t>24</w:t>
            </w:r>
            <w:r w:rsidR="003F0C8F">
              <w:rPr>
                <w:noProof/>
                <w:webHidden/>
              </w:rPr>
              <w:fldChar w:fldCharType="end"/>
            </w:r>
          </w:hyperlink>
        </w:p>
        <w:p w14:paraId="07618492" w14:textId="489C011F" w:rsidR="003F0C8F" w:rsidRDefault="00000000">
          <w:pPr>
            <w:pStyle w:val="TOC1"/>
            <w:tabs>
              <w:tab w:val="right" w:leader="dot" w:pos="9679"/>
            </w:tabs>
            <w:rPr>
              <w:rFonts w:asciiTheme="minorHAnsi" w:eastAsiaTheme="minorEastAsia" w:hAnsiTheme="minorHAnsi"/>
              <w:noProof/>
              <w:kern w:val="2"/>
              <w:sz w:val="24"/>
              <w:szCs w:val="24"/>
              <w14:ligatures w14:val="standardContextual"/>
            </w:rPr>
          </w:pPr>
          <w:hyperlink w:anchor="_Toc215953130" w:history="1">
            <w:r w:rsidR="003F0C8F" w:rsidRPr="00886D0D">
              <w:rPr>
                <w:rStyle w:val="Hyperlink"/>
                <w:rFonts w:eastAsiaTheme="majorEastAsia"/>
                <w:noProof/>
                <w:lang w:val="ru-RU"/>
              </w:rPr>
              <w:t>Приложения</w:t>
            </w:r>
            <w:r w:rsidR="003F0C8F">
              <w:rPr>
                <w:noProof/>
                <w:webHidden/>
              </w:rPr>
              <w:tab/>
            </w:r>
            <w:r w:rsidR="003F0C8F">
              <w:rPr>
                <w:noProof/>
                <w:webHidden/>
              </w:rPr>
              <w:fldChar w:fldCharType="begin"/>
            </w:r>
            <w:r w:rsidR="003F0C8F">
              <w:rPr>
                <w:noProof/>
                <w:webHidden/>
              </w:rPr>
              <w:instrText xml:space="preserve"> PAGEREF _Toc215953130 \h </w:instrText>
            </w:r>
            <w:r w:rsidR="003F0C8F">
              <w:rPr>
                <w:noProof/>
                <w:webHidden/>
              </w:rPr>
            </w:r>
            <w:r w:rsidR="003F0C8F">
              <w:rPr>
                <w:noProof/>
                <w:webHidden/>
              </w:rPr>
              <w:fldChar w:fldCharType="separate"/>
            </w:r>
            <w:r w:rsidR="007E5593">
              <w:rPr>
                <w:noProof/>
                <w:webHidden/>
              </w:rPr>
              <w:t>25</w:t>
            </w:r>
            <w:r w:rsidR="003F0C8F">
              <w:rPr>
                <w:noProof/>
                <w:webHidden/>
              </w:rPr>
              <w:fldChar w:fldCharType="end"/>
            </w:r>
          </w:hyperlink>
        </w:p>
        <w:p w14:paraId="5476A175" w14:textId="24B95E4C" w:rsidR="00622D77" w:rsidRDefault="00622D77">
          <w:r>
            <w:rPr>
              <w:b/>
              <w:bCs/>
              <w:noProof/>
            </w:rPr>
            <w:fldChar w:fldCharType="end"/>
          </w:r>
        </w:p>
      </w:sdtContent>
    </w:sdt>
    <w:p w14:paraId="6CA487C3" w14:textId="77777777" w:rsidR="00D14BDD" w:rsidRDefault="004A556F">
      <w:pPr>
        <w:ind w:firstLine="0"/>
      </w:pPr>
      <w:r>
        <w:fldChar w:fldCharType="begin"/>
      </w:r>
      <w:r>
        <w:instrText>TOC \o "1-3" \h \z \u</w:instrText>
      </w:r>
      <w:r w:rsidR="00000000">
        <w:fldChar w:fldCharType="separate"/>
      </w:r>
      <w:r>
        <w:fldChar w:fldCharType="end"/>
      </w:r>
    </w:p>
    <w:p w14:paraId="7EF93162" w14:textId="77777777" w:rsidR="00D14BDD" w:rsidRDefault="004A556F">
      <w:r>
        <w:br w:type="page"/>
      </w:r>
    </w:p>
    <w:p w14:paraId="38E87769" w14:textId="77777777" w:rsidR="00D14BDD" w:rsidRPr="004D258D" w:rsidRDefault="004A556F">
      <w:pPr>
        <w:pStyle w:val="Heading1"/>
        <w:rPr>
          <w:lang w:val="ru-RU"/>
        </w:rPr>
      </w:pPr>
      <w:bookmarkStart w:id="0" w:name="_Toc215953114"/>
      <w:r w:rsidRPr="004D258D">
        <w:rPr>
          <w:lang w:val="ru-RU"/>
        </w:rPr>
        <w:lastRenderedPageBreak/>
        <w:t>Введение</w:t>
      </w:r>
      <w:bookmarkEnd w:id="0"/>
    </w:p>
    <w:p w14:paraId="64FC861F" w14:textId="155373F9" w:rsidR="00887B17" w:rsidRPr="00887B17" w:rsidRDefault="00887B17" w:rsidP="00887B17">
      <w:pPr>
        <w:rPr>
          <w:rStyle w:val="Strong"/>
          <w:b w:val="0"/>
          <w:bCs w:val="0"/>
          <w:lang w:val="ru-RU"/>
        </w:rPr>
      </w:pPr>
      <w:r w:rsidRPr="00887B17">
        <w:rPr>
          <w:rStyle w:val="Strong"/>
          <w:b w:val="0"/>
          <w:bCs w:val="0"/>
          <w:lang w:val="ru-RU"/>
        </w:rPr>
        <w:t>Целью данной лабораторной работы является построение, оценка и интерпретация моделей машинного обучения для прогнозирования стоимости поездок жёлтого такси Нью-Йорка, а также проведение статистического вывода о качестве моделей с использованием современных методов оценки неопределённости. Основное внимание уделяется не только построению точных предсказательных моделей, но и анализу их стабильности, проверке статистической значимости и интерпретации поведения сложных алгоритмов.</w:t>
      </w:r>
    </w:p>
    <w:p w14:paraId="46B24A66" w14:textId="77777777" w:rsidR="00887B17" w:rsidRPr="00887B17" w:rsidRDefault="00887B17" w:rsidP="00887B17">
      <w:pPr>
        <w:ind w:firstLine="0"/>
        <w:rPr>
          <w:rStyle w:val="Strong"/>
          <w:b w:val="0"/>
          <w:bCs w:val="0"/>
          <w:lang w:val="ru-RU"/>
        </w:rPr>
      </w:pPr>
      <w:r w:rsidRPr="00887B17">
        <w:rPr>
          <w:rStyle w:val="Strong"/>
          <w:b w:val="0"/>
          <w:bCs w:val="0"/>
          <w:lang w:val="ru-RU"/>
        </w:rPr>
        <w:t>Актуальность рассматриваемой задачи обусловлена тем, что прогнозирование стоимости транспортных услуг является ключевым элементом современного городского управления, тарифной оптимизации и анализа спроса на мобильность. Данные NYC TLC Yellow Taxi представляют собой один из наиболее полных и широко используемых публичных наборов данных для задач прикладной аналитики. Их структура позволяет изучать взаимосвязь между физическими характеристиками поездки, пространственными факторами и экономическими показателями, а также отрабатывать навыки построения моделирования на гетерогенных данных с временной и пространственной неоднородностью.</w:t>
      </w:r>
    </w:p>
    <w:p w14:paraId="69587611" w14:textId="77777777" w:rsidR="00887B17" w:rsidRPr="00887B17" w:rsidRDefault="00887B17" w:rsidP="00887B17">
      <w:pPr>
        <w:ind w:firstLine="0"/>
        <w:rPr>
          <w:rStyle w:val="Strong"/>
          <w:b w:val="0"/>
          <w:bCs w:val="0"/>
          <w:lang w:val="ru-RU"/>
        </w:rPr>
      </w:pPr>
      <w:r w:rsidRPr="00887B17">
        <w:rPr>
          <w:rStyle w:val="Strong"/>
          <w:b w:val="0"/>
          <w:bCs w:val="0"/>
          <w:lang w:val="ru-RU"/>
        </w:rPr>
        <w:t>В работе используются как базовые модели (линейная регрессия), так и нелинейные методы (RandomForest, GradientBoosting), что даёт возможность сравнить различные классы алгоритмов и оценить, как усложнение модели влияет на точность и интерпретируемость. Ожидаемым результатом является построение и анализ комплекса моделей, выявление их сравнительных преимуществ, формирование статистически обоснованных выводов о качестве предсказаний и получение интерпретаций, опирающихся на реальные структуры признаков.</w:t>
      </w:r>
    </w:p>
    <w:p w14:paraId="454A4B86" w14:textId="56D12A55" w:rsidR="004A43D8" w:rsidRPr="004A43D8" w:rsidRDefault="004A556F" w:rsidP="004A43D8">
      <w:pPr>
        <w:pStyle w:val="Heading1"/>
        <w:rPr>
          <w:lang w:val="ru-RU"/>
        </w:rPr>
      </w:pPr>
      <w:bookmarkStart w:id="1" w:name="_Toc215953115"/>
      <w:r w:rsidRPr="00B346F4">
        <w:rPr>
          <w:lang w:val="ru-RU"/>
        </w:rPr>
        <w:lastRenderedPageBreak/>
        <w:t>Теоретические основы</w:t>
      </w:r>
      <w:bookmarkEnd w:id="1"/>
    </w:p>
    <w:p w14:paraId="5B7FA3C4" w14:textId="02A944E2" w:rsidR="00887B17" w:rsidRDefault="00887B17" w:rsidP="004A43D8">
      <w:r w:rsidRPr="00887B17">
        <w:rPr>
          <w:lang w:val="ru-RU"/>
        </w:rPr>
        <w:t xml:space="preserve">В данной работе применяются методы статистического вывода, направленные на количественную оценку неопределённости моделей и интерпретацию влияния признаков. Статистический вывод базируется на идее оценки характеристик модели не только по их точечным значениям, но и по распределению этих оценок, которое отражает изменчивость данных. </w:t>
      </w:r>
      <w:r w:rsidRPr="00887B17">
        <w:t>В контексте задачи регрессии основными метриками являются среднеквадратичная ошибка</w:t>
      </w:r>
      <w:r>
        <w:t>:</w:t>
      </w:r>
    </w:p>
    <w:p w14:paraId="671405A0" w14:textId="77777777" w:rsidR="00887B17" w:rsidRDefault="00887B17" w:rsidP="00887B17">
      <w:pPr>
        <w:pStyle w:val="BodyText"/>
      </w:pPr>
      <m:oMathPara>
        <m:oMathParaPr>
          <m:jc m:val="center"/>
        </m:oMathParaPr>
        <m:oMath>
          <m:r>
            <m:rPr>
              <m:sty m:val="p"/>
            </m:rPr>
            <w:rPr>
              <w:rFonts w:ascii="Cambria Math" w:hAnsi="Cambria Math"/>
            </w:rPr>
            <m:t>MSE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r>
            <m:rPr>
              <m:sty m:val="p"/>
            </m:rPr>
            <w:rPr>
              <w:rFonts w:ascii="Cambria Math" w:hAnsi="Cambria Math"/>
            </w:rPr>
            <m:t>,</m:t>
          </m:r>
        </m:oMath>
      </m:oMathPara>
    </w:p>
    <w:p w14:paraId="30E456F7" w14:textId="6774F250" w:rsidR="00887B17" w:rsidRDefault="00887B17" w:rsidP="00887B17">
      <w:pPr>
        <w:ind w:firstLine="0"/>
      </w:pPr>
      <w:r w:rsidRPr="00887B17">
        <w:t>и корень из неё</w:t>
      </w:r>
      <w:r>
        <w:t>:</w:t>
      </w:r>
    </w:p>
    <w:p w14:paraId="56DF2238" w14:textId="77777777" w:rsidR="00887B17" w:rsidRDefault="00887B17" w:rsidP="00887B17">
      <w:pPr>
        <w:pStyle w:val="BodyText"/>
      </w:pPr>
      <m:oMathPara>
        <m:oMathParaPr>
          <m:jc m:val="center"/>
        </m:oMathParaP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m:oMathPara>
    </w:p>
    <w:p w14:paraId="45CDC90D" w14:textId="77777777" w:rsidR="00887B17" w:rsidRPr="00887B17" w:rsidRDefault="00887B17" w:rsidP="00887B17">
      <w:pPr>
        <w:ind w:firstLine="0"/>
      </w:pPr>
    </w:p>
    <w:p w14:paraId="34B10944" w14:textId="2418ADDF" w:rsidR="00887B17" w:rsidRDefault="00887B17" w:rsidP="00887B17">
      <w:pPr>
        <w:ind w:firstLine="0"/>
      </w:pPr>
      <w:r w:rsidRPr="00887B17">
        <w:rPr>
          <w:lang w:val="ru-RU"/>
        </w:rPr>
        <w:t xml:space="preserve">который имеет тот же масштаб, что и целевая переменная (стоимость поездки), поэтому легко интерпретируется: насколько в среднем прогноз отличается от истинной стоимости. </w:t>
      </w:r>
      <w:r>
        <w:t>Дополнительно используется средняя абсолютная ошибка:</w:t>
      </w:r>
    </w:p>
    <w:p w14:paraId="06BD50BF" w14:textId="77777777" w:rsidR="00887B17" w:rsidRDefault="00887B17" w:rsidP="00887B17">
      <w:pPr>
        <w:pStyle w:val="BodyText"/>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r>
            <m:rPr>
              <m:sty m:val="p"/>
            </m:rPr>
            <w:rPr>
              <w:rFonts w:ascii="Cambria Math" w:hAnsi="Cambria Math"/>
            </w:rPr>
            <m:t>,</m:t>
          </m:r>
        </m:oMath>
      </m:oMathPara>
    </w:p>
    <w:p w14:paraId="27CF571A" w14:textId="77777777" w:rsidR="00887B17" w:rsidRDefault="00887B17" w:rsidP="00887B17">
      <w:pPr>
        <w:ind w:firstLine="0"/>
      </w:pPr>
      <w:r w:rsidRPr="00887B17">
        <w:rPr>
          <w:lang w:val="ru-RU"/>
        </w:rPr>
        <w:t>которая измеряет среднюю величину отклонения без усиления больших ошибок.</w:t>
      </w:r>
    </w:p>
    <w:p w14:paraId="48F19545" w14:textId="3F62E52C" w:rsidR="00887B17" w:rsidRPr="00887B17" w:rsidRDefault="00887B17" w:rsidP="00887B17">
      <w:pPr>
        <w:rPr>
          <w:lang w:val="ru-RU"/>
        </w:rPr>
      </w:pPr>
      <w:r w:rsidRPr="00887B17">
        <w:rPr>
          <w:lang w:val="ru-RU"/>
        </w:rPr>
        <w:t>Доверительный интервал (</w:t>
      </w:r>
      <w:r>
        <w:t>confidence</w:t>
      </w:r>
      <w:r w:rsidRPr="00887B17">
        <w:rPr>
          <w:lang w:val="ru-RU"/>
        </w:rPr>
        <w:t xml:space="preserve"> </w:t>
      </w:r>
      <w:r>
        <w:t>interval</w:t>
      </w:r>
      <w:r w:rsidRPr="00887B17">
        <w:rPr>
          <w:lang w:val="ru-RU"/>
        </w:rPr>
        <w:t xml:space="preserve">) для параметра или метрики — это диапазон значений, внутри которого истинная характеристика находится с заданной вероятностью, например 95%. В условиях, когда аналитические формулы недоступны (например, для </w:t>
      </w:r>
      <w:r>
        <w:t>RMSE</w:t>
      </w:r>
      <w:r w:rsidRPr="00887B17">
        <w:rPr>
          <w:lang w:val="ru-RU"/>
        </w:rPr>
        <w:t xml:space="preserve"> сложных моделей), используется </w:t>
      </w:r>
      <w:r w:rsidRPr="00887B17">
        <w:rPr>
          <w:lang w:val="ru-RU"/>
        </w:rPr>
        <w:lastRenderedPageBreak/>
        <w:t xml:space="preserve">бутстреп. Бутстреп-процедура строит выборочное распределение оценки с помощью многократного пересэмплирования исходных данных с возвращением. </w:t>
      </w:r>
    </w:p>
    <w:p w14:paraId="76F854E6" w14:textId="77777777" w:rsidR="00887B17" w:rsidRDefault="00887B17" w:rsidP="00887B17">
      <w:pPr>
        <w:pStyle w:val="BodyText"/>
      </w:pPr>
      <m:oMathPara>
        <m:oMathParaPr>
          <m:jc m:val="center"/>
        </m:oMathParaPr>
        <m:oMath>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m:rPr>
                  <m:sty m:val="p"/>
                </m:rPr>
                <w:rPr>
                  <w:rFonts w:ascii="Cambria Math" w:hAnsi="Cambria Math"/>
                </w:rPr>
                <m:t>*</m:t>
              </m:r>
              <m:d>
                <m:dPr>
                  <m:ctrlPr>
                    <w:rPr>
                      <w:rFonts w:ascii="Cambria Math" w:hAnsi="Cambria Math"/>
                    </w:rPr>
                  </m:ctrlPr>
                </m:dPr>
                <m:e>
                  <m:r>
                    <w:rPr>
                      <w:rFonts w:ascii="Cambria Math" w:hAnsi="Cambria Math"/>
                    </w:rPr>
                    <m:t>2</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m:rPr>
                  <m:sty m:val="p"/>
                </m:rPr>
                <w:rPr>
                  <w:rFonts w:ascii="Cambria Math" w:hAnsi="Cambria Math"/>
                </w:rPr>
                <m:t>*</m:t>
              </m:r>
              <m:d>
                <m:dPr>
                  <m:ctrlPr>
                    <w:rPr>
                      <w:rFonts w:ascii="Cambria Math" w:hAnsi="Cambria Math"/>
                    </w:rPr>
                  </m:ctrlPr>
                </m:dPr>
                <m:e>
                  <m:r>
                    <w:rPr>
                      <w:rFonts w:ascii="Cambria Math" w:hAnsi="Cambria Math"/>
                    </w:rPr>
                    <m:t>B</m:t>
                  </m:r>
                </m:e>
              </m:d>
            </m:sup>
          </m:sSup>
          <m:r>
            <m:rPr>
              <m:sty m:val="p"/>
            </m:rPr>
            <w:rPr>
              <w:rFonts w:ascii="Cambria Math" w:hAnsi="Cambria Math"/>
            </w:rPr>
            <m:t>}.</m:t>
          </m:r>
        </m:oMath>
      </m:oMathPara>
    </w:p>
    <w:p w14:paraId="2FDDFDC8" w14:textId="502576ED" w:rsidR="00887B17" w:rsidRPr="00887B17" w:rsidRDefault="00887B17" w:rsidP="00887B17">
      <w:pPr>
        <w:ind w:firstLine="0"/>
        <w:rPr>
          <w:lang w:val="ru-RU"/>
        </w:rPr>
      </w:pPr>
      <w:r w:rsidRPr="00887B17">
        <w:rPr>
          <w:lang w:val="ru-RU"/>
        </w:rPr>
        <w:t xml:space="preserve">Процентильный бутстреп-интервал для уровня значимости </w:t>
      </w:r>
      <w:r>
        <w:rPr>
          <w:rFonts w:cs="Times New Roman"/>
          <w:lang w:val="ru-RU"/>
        </w:rPr>
        <w:t>α</w:t>
      </w:r>
      <w:r w:rsidRPr="00887B17">
        <w:rPr>
          <w:lang w:val="ru-RU"/>
        </w:rPr>
        <w:t xml:space="preserve"> задаётся как</w:t>
      </w:r>
    </w:p>
    <w:p w14:paraId="725DAFCE" w14:textId="77777777" w:rsidR="00887B17" w:rsidRDefault="00000000" w:rsidP="00887B17">
      <w:pPr>
        <w:pStyle w:val="BodyText"/>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α</m:t>
                  </m:r>
                  <m:r>
                    <m:rPr>
                      <m:sty m:val="p"/>
                    </m:rPr>
                    <w:rPr>
                      <w:rFonts w:ascii="Cambria Math" w:hAnsi="Cambria Math"/>
                    </w:rPr>
                    <m:t>/</m:t>
                  </m:r>
                  <m:r>
                    <w:rPr>
                      <w:rFonts w:ascii="Cambria Math" w:hAnsi="Cambria Math"/>
                    </w:rPr>
                    <m:t>2</m:t>
                  </m:r>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up>
                  <m:r>
                    <m:rPr>
                      <m:sty m:val="p"/>
                    </m:rPr>
                    <w:rPr>
                      <w:rFonts w:ascii="Cambria Math" w:hAnsi="Cambria Math"/>
                    </w:rPr>
                    <m:t>*</m:t>
                  </m:r>
                </m:sup>
              </m:sSubSup>
            </m:e>
          </m:d>
          <m:r>
            <m:rPr>
              <m:sty m:val="p"/>
            </m:rPr>
            <w:rPr>
              <w:rFonts w:ascii="Cambria Math" w:hAnsi="Cambria Math"/>
            </w:rPr>
            <m:t>,</m:t>
          </m:r>
        </m:oMath>
      </m:oMathPara>
    </w:p>
    <w:p w14:paraId="0F2E5CFD" w14:textId="60EAC87B" w:rsidR="00887B17" w:rsidRPr="00887B17" w:rsidRDefault="00887B17" w:rsidP="00887B17">
      <w:pPr>
        <w:ind w:firstLine="0"/>
        <w:rPr>
          <w:lang w:val="ru-RU"/>
        </w:rPr>
      </w:pPr>
      <w:r w:rsidRPr="00887B17">
        <w:rPr>
          <w:lang w:val="ru-RU"/>
        </w:rPr>
        <w:t xml:space="preserve">где </w:t>
      </w: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m:rPr>
                <m:sty m:val="p"/>
              </m:rPr>
              <w:rPr>
                <w:rFonts w:ascii="Cambria Math" w:hAnsi="Cambria Math"/>
                <w:lang w:val="ru-RU"/>
              </w:rPr>
              <m:t>*</m:t>
            </m:r>
            <m:d>
              <m:dPr>
                <m:ctrlPr>
                  <w:rPr>
                    <w:rFonts w:ascii="Cambria Math" w:hAnsi="Cambria Math"/>
                  </w:rPr>
                </m:ctrlPr>
              </m:dPr>
              <m:e>
                <m:r>
                  <w:rPr>
                    <w:rFonts w:ascii="Cambria Math" w:hAnsi="Cambria Math"/>
                  </w:rPr>
                  <m:t>P</m:t>
                </m:r>
              </m:e>
            </m:d>
          </m:sup>
        </m:sSup>
      </m:oMath>
      <w:r w:rsidRPr="00887B17">
        <w:rPr>
          <w:lang w:val="ru-RU"/>
        </w:rPr>
        <w:t xml:space="preserve"> — </w:t>
      </w:r>
      <w:r>
        <w:t>p</w:t>
      </w:r>
      <w:r w:rsidRPr="00887B17">
        <w:rPr>
          <w:lang w:val="ru-RU"/>
        </w:rPr>
        <w:t xml:space="preserve">-квантиль эмпирического распределения. Такой интервал отражает изменчивость модели на разных подвыборках и используется в работе для оценки устойчивости </w:t>
      </w:r>
      <w:r>
        <w:t>RMSE</w:t>
      </w:r>
      <w:r w:rsidRPr="00887B17">
        <w:rPr>
          <w:lang w:val="ru-RU"/>
        </w:rPr>
        <w:t xml:space="preserve"> случайного леса.</w:t>
      </w:r>
    </w:p>
    <w:p w14:paraId="00B1FFCD" w14:textId="77777777" w:rsidR="00887B17" w:rsidRDefault="00887B17" w:rsidP="00887B17">
      <w:pPr>
        <w:pStyle w:val="BodyText"/>
      </w:pPr>
      <w:r w:rsidRPr="00887B17">
        <w:rPr>
          <w:lang w:val="ru-RU"/>
        </w:rPr>
        <w:t xml:space="preserve">Для задач, требующих более корректировки смещения, могут использоваться </w:t>
      </w:r>
      <w:r>
        <w:t>BC</w:t>
      </w:r>
      <w:r w:rsidRPr="00887B17">
        <w:rPr>
          <w:lang w:val="ru-RU"/>
        </w:rPr>
        <w:t xml:space="preserve"> или </w:t>
      </w:r>
      <w:r>
        <w:t>BCa</w:t>
      </w:r>
      <w:r w:rsidRPr="00887B17">
        <w:rPr>
          <w:lang w:val="ru-RU"/>
        </w:rPr>
        <w:t xml:space="preserve">-интервалы, включающие поправки на </w:t>
      </w:r>
      <w:r>
        <w:t>bias</w:t>
      </w:r>
      <w:r w:rsidRPr="00887B17">
        <w:rPr>
          <w:lang w:val="ru-RU"/>
        </w:rPr>
        <w:t xml:space="preserve"> и ускорение. </w:t>
      </w:r>
      <w:r>
        <w:t>Например, BCa-интервал использует формулу:</w:t>
      </w:r>
    </w:p>
    <w:p w14:paraId="47AEFD31" w14:textId="77777777" w:rsidR="00887B17" w:rsidRDefault="00000000" w:rsidP="00887B17">
      <w:pPr>
        <w:pStyle w:val="BodyText"/>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e>
                          </m:d>
                        </m:den>
                      </m:f>
                    </m:e>
                  </m:d>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e>
                          </m:d>
                        </m:den>
                      </m:f>
                    </m:e>
                  </m:d>
                </m:sub>
                <m:sup>
                  <m:r>
                    <m:rPr>
                      <m:sty m:val="p"/>
                    </m:rPr>
                    <w:rPr>
                      <w:rFonts w:ascii="Cambria Math" w:hAnsi="Cambria Math"/>
                    </w:rPr>
                    <m:t>*</m:t>
                  </m:r>
                </m:sup>
              </m:sSubSup>
            </m:e>
          </m:d>
          <m:r>
            <m:rPr>
              <m:sty m:val="p"/>
            </m:rPr>
            <w:rPr>
              <w:rFonts w:ascii="Cambria Math" w:hAnsi="Cambria Math"/>
            </w:rPr>
            <m:t>,</m:t>
          </m:r>
        </m:oMath>
      </m:oMathPara>
    </w:p>
    <w:p w14:paraId="1F34109A" w14:textId="28FA0CFA" w:rsidR="00887B17" w:rsidRDefault="00887B17" w:rsidP="003F0C8F">
      <w:pPr>
        <w:ind w:firstLine="0"/>
      </w:pPr>
      <w:r w:rsidRPr="00887B17">
        <w:rPr>
          <w:lang w:val="ru-RU"/>
        </w:rPr>
        <w:t xml:space="preserve">где </w:t>
      </w:r>
      <m:oMath>
        <m:sSub>
          <m:sSubPr>
            <m:ctrlPr>
              <w:rPr>
                <w:rFonts w:ascii="Cambria Math" w:hAnsi="Cambria Math"/>
              </w:rPr>
            </m:ctrlPr>
          </m:sSubPr>
          <m:e>
            <m:r>
              <w:rPr>
                <w:rFonts w:ascii="Cambria Math" w:hAnsi="Cambria Math"/>
              </w:rPr>
              <m:t>z</m:t>
            </m:r>
          </m:e>
          <m:sub>
            <m:r>
              <w:rPr>
                <w:rFonts w:ascii="Cambria Math" w:hAnsi="Cambria Math"/>
                <w:lang w:val="ru-RU"/>
              </w:rPr>
              <m:t>0</m:t>
            </m:r>
          </m:sub>
        </m:sSub>
      </m:oMath>
      <w:r w:rsidRPr="00887B17">
        <w:rPr>
          <w:lang w:val="ru-RU"/>
        </w:rPr>
        <w:t xml:space="preserve"> — смещение, </w:t>
      </w:r>
      <w:r>
        <w:rPr>
          <w:lang w:val="ru-RU"/>
        </w:rPr>
        <w:t>α</w:t>
      </w:r>
      <w:r w:rsidRPr="00887B17">
        <w:rPr>
          <w:lang w:val="ru-RU"/>
        </w:rPr>
        <w:t>— коэффициент ускорения,</w:t>
      </w:r>
      <w:r w:rsidR="003F0C8F" w:rsidRPr="003F0C8F">
        <w:rPr>
          <w:rFonts w:ascii="Cambria Math" w:hAnsi="Cambria Math"/>
          <w:i/>
          <w:lang w:val="ru-RU"/>
        </w:rPr>
        <w:t xml:space="preserve"> </w:t>
      </w:r>
      <m:oMath>
        <m:r>
          <w:rPr>
            <w:rFonts w:ascii="Cambria Math" w:hAnsi="Cambria Math"/>
          </w:rPr>
          <m:t>Φ</m:t>
        </m:r>
      </m:oMath>
      <w:r w:rsidRPr="00887B17">
        <w:rPr>
          <w:lang w:val="ru-RU"/>
        </w:rPr>
        <w:t xml:space="preserve"> — стандартная нормальная функция распределения. В данной работе достаточно процентильного бутстрепа, поскольку он даёт устойчивые результаты для </w:t>
      </w:r>
      <w:r>
        <w:t>RMSE</w:t>
      </w:r>
      <w:r w:rsidRPr="00887B17">
        <w:rPr>
          <w:lang w:val="ru-RU"/>
        </w:rPr>
        <w:t>.</w:t>
      </w:r>
    </w:p>
    <w:p w14:paraId="5FCE618D" w14:textId="64C5A114" w:rsidR="003F0C8F" w:rsidRPr="003F0C8F" w:rsidRDefault="003F0C8F" w:rsidP="003F0C8F">
      <w:pPr>
        <w:ind w:firstLine="0"/>
        <w:rPr>
          <w:lang w:val="ru-RU"/>
        </w:rPr>
      </w:pPr>
      <w:r w:rsidRPr="003F0C8F">
        <w:rPr>
          <w:lang w:val="ru-RU"/>
        </w:rPr>
        <w:t>Перестановочный тест (</w:t>
      </w:r>
      <w:r>
        <w:t>permutation</w:t>
      </w:r>
      <w:r w:rsidRPr="003F0C8F">
        <w:rPr>
          <w:lang w:val="ru-RU"/>
        </w:rPr>
        <w:t xml:space="preserve"> </w:t>
      </w:r>
      <w:r>
        <w:t>test</w:t>
      </w:r>
      <w:r w:rsidRPr="003F0C8F">
        <w:rPr>
          <w:lang w:val="ru-RU"/>
        </w:rPr>
        <w:t xml:space="preserve">) применяется для проверки гипотезы о том, что между признаками </w:t>
      </w:r>
      <w:r w:rsidRPr="003F0C8F">
        <w:rPr>
          <w:i/>
          <w:iCs/>
        </w:rPr>
        <w:t>X</w:t>
      </w:r>
      <w:r w:rsidRPr="003F0C8F">
        <w:rPr>
          <w:lang w:val="ru-RU"/>
        </w:rPr>
        <w:t xml:space="preserve"> и целевой переменной </w:t>
      </w:r>
      <w:r w:rsidRPr="003F0C8F">
        <w:rPr>
          <w:i/>
          <w:iCs/>
        </w:rPr>
        <w:t>y</w:t>
      </w:r>
      <w:r w:rsidRPr="003F0C8F">
        <w:rPr>
          <w:lang w:val="ru-RU"/>
        </w:rPr>
        <w:t xml:space="preserve"> отсутствует систематическая связь. Основная идея состоит в том, что при случайном перемешивании </w:t>
      </w:r>
      <w:r w:rsidRPr="003F0C8F">
        <w:rPr>
          <w:i/>
          <w:iCs/>
        </w:rPr>
        <w:t>y</w:t>
      </w:r>
      <w:r w:rsidRPr="003F0C8F">
        <w:rPr>
          <w:lang w:val="ru-RU"/>
        </w:rPr>
        <w:t xml:space="preserve"> нарушаются все зависимые структуры, и модель обучается на данных, не содержащих настоящего сигнала. Если качество на таких данных существенно хуже, чем на исходных, модель статистически значима.</w:t>
      </w:r>
    </w:p>
    <w:p w14:paraId="0B814268" w14:textId="77777777" w:rsidR="003F0C8F" w:rsidRPr="003F0C8F" w:rsidRDefault="003F0C8F" w:rsidP="003F0C8F">
      <w:pPr>
        <w:ind w:firstLine="0"/>
        <w:rPr>
          <w:lang w:val="ru-RU"/>
        </w:rPr>
      </w:pPr>
      <w:r w:rsidRPr="003F0C8F">
        <w:rPr>
          <w:lang w:val="ru-RU"/>
        </w:rPr>
        <w:t>Тестовая статистика в данном случае — реальное значение метрики, например:</w:t>
      </w:r>
    </w:p>
    <w:p w14:paraId="78DD3DA2" w14:textId="77777777" w:rsidR="003F0C8F" w:rsidRDefault="00000000" w:rsidP="003F0C8F">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real</m:t>
              </m:r>
            </m:sub>
          </m:sSub>
          <m:r>
            <m:rPr>
              <m:sty m:val="p"/>
            </m:rPr>
            <w:rPr>
              <w:rFonts w:ascii="Cambria Math" w:hAnsi="Cambria Math"/>
            </w:rPr>
            <m:t>=RMSE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oMath>
      </m:oMathPara>
    </w:p>
    <w:p w14:paraId="5A927659" w14:textId="1499577E" w:rsidR="003F0C8F" w:rsidRPr="003F0C8F" w:rsidRDefault="003F0C8F" w:rsidP="003F0C8F">
      <w:pPr>
        <w:ind w:firstLine="0"/>
        <w:rPr>
          <w:lang w:val="ru-RU"/>
        </w:rPr>
      </w:pPr>
      <w:r w:rsidRPr="003F0C8F">
        <w:rPr>
          <w:lang w:val="ru-RU"/>
        </w:rPr>
        <w:t xml:space="preserve">Для каждой перестановки </w:t>
      </w:r>
      <w:r w:rsidRPr="003F0C8F">
        <w:rPr>
          <w:i/>
          <w:iCs/>
        </w:rPr>
        <w:t>b</w:t>
      </w:r>
      <w:r w:rsidRPr="003F0C8F">
        <w:rPr>
          <w:lang w:val="ru-RU"/>
        </w:rPr>
        <w:t xml:space="preserve"> вычисляется</w:t>
      </w:r>
    </w:p>
    <w:p w14:paraId="3FD30FF8" w14:textId="77777777" w:rsidR="003F0C8F" w:rsidRDefault="00000000" w:rsidP="003F0C8F">
      <w:pPr>
        <w:pStyle w:val="BodyText"/>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d>
                <m:dPr>
                  <m:ctrlPr>
                    <w:rPr>
                      <w:rFonts w:ascii="Cambria Math" w:hAnsi="Cambria Math"/>
                    </w:rPr>
                  </m:ctrlPr>
                </m:dPr>
                <m:e>
                  <m:r>
                    <w:rPr>
                      <w:rFonts w:ascii="Cambria Math" w:hAnsi="Cambria Math"/>
                    </w:rPr>
                    <m:t>b</m:t>
                  </m:r>
                </m:e>
              </m:d>
            </m:sup>
          </m:sSup>
          <m:r>
            <m:rPr>
              <m:sty m:val="p"/>
            </m:rPr>
            <w:rPr>
              <w:rFonts w:ascii="Cambria Math" w:hAnsi="Cambria Math"/>
            </w:rPr>
            <m:t>=RMSE</m:t>
          </m:r>
          <m:d>
            <m:dPr>
              <m:ctrlPr>
                <w:rPr>
                  <w:rFonts w:ascii="Cambria Math" w:hAnsi="Cambria Math"/>
                </w:rPr>
              </m:ctrlPr>
            </m:dPr>
            <m:e>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π</m:t>
                      </m:r>
                    </m:e>
                    <m:sub>
                      <m:r>
                        <w:rPr>
                          <w:rFonts w:ascii="Cambria Math" w:hAnsi="Cambria Math"/>
                        </w:rPr>
                        <m:t>b</m:t>
                      </m:r>
                    </m:sub>
                  </m:sSub>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sSub>
                    <m:sSubPr>
                      <m:ctrlPr>
                        <w:rPr>
                          <w:rFonts w:ascii="Cambria Math" w:hAnsi="Cambria Math"/>
                        </w:rPr>
                      </m:ctrlPr>
                    </m:sSubPr>
                    <m:e>
                      <m:r>
                        <w:rPr>
                          <w:rFonts w:ascii="Cambria Math" w:hAnsi="Cambria Math"/>
                        </w:rPr>
                        <m:t>π</m:t>
                      </m:r>
                    </m:e>
                    <m:sub>
                      <m:r>
                        <w:rPr>
                          <w:rFonts w:ascii="Cambria Math" w:hAnsi="Cambria Math"/>
                        </w:rPr>
                        <m:t>b</m:t>
                      </m:r>
                    </m:sub>
                  </m:sSub>
                </m:sup>
              </m:sSup>
            </m:e>
          </m:d>
          <m:r>
            <m:rPr>
              <m:sty m:val="p"/>
            </m:rPr>
            <w:rPr>
              <w:rFonts w:ascii="Cambria Math" w:hAnsi="Cambria Math"/>
            </w:rPr>
            <m:t>,</m:t>
          </m:r>
        </m:oMath>
      </m:oMathPara>
    </w:p>
    <w:p w14:paraId="1F187C8E" w14:textId="799364EF" w:rsidR="003F0C8F" w:rsidRPr="003F0C8F" w:rsidRDefault="003F0C8F" w:rsidP="003F0C8F">
      <w:pPr>
        <w:ind w:firstLine="0"/>
        <w:rPr>
          <w:lang w:val="ru-RU"/>
        </w:rPr>
      </w:pPr>
      <w:r w:rsidRPr="003F0C8F">
        <w:rPr>
          <w:lang w:val="ru-RU"/>
        </w:rPr>
        <w:t xml:space="preserve">где </w:t>
      </w:r>
      <m:oMath>
        <m:sSub>
          <m:sSubPr>
            <m:ctrlPr>
              <w:rPr>
                <w:rFonts w:ascii="Cambria Math" w:hAnsi="Cambria Math"/>
              </w:rPr>
            </m:ctrlPr>
          </m:sSubPr>
          <m:e>
            <m:r>
              <w:rPr>
                <w:rFonts w:ascii="Cambria Math" w:hAnsi="Cambria Math"/>
              </w:rPr>
              <m:t>π</m:t>
            </m:r>
          </m:e>
          <m:sub>
            <m:r>
              <w:rPr>
                <w:rFonts w:ascii="Cambria Math" w:hAnsi="Cambria Math"/>
              </w:rPr>
              <m:t>b</m:t>
            </m:r>
          </m:sub>
        </m:sSub>
      </m:oMath>
      <w:r w:rsidRPr="003F0C8F">
        <w:rPr>
          <w:lang w:val="ru-RU"/>
        </w:rPr>
        <w:t xml:space="preserve"> — случайно перемешанная целевая переменная. </w:t>
      </w:r>
      <w:r>
        <w:t>p</w:t>
      </w:r>
      <w:r w:rsidRPr="003F0C8F">
        <w:rPr>
          <w:lang w:val="ru-RU"/>
        </w:rPr>
        <w:t>-</w:t>
      </w:r>
      <w:r>
        <w:t>value</w:t>
      </w:r>
      <w:r w:rsidRPr="003F0C8F">
        <w:rPr>
          <w:lang w:val="ru-RU"/>
        </w:rPr>
        <w:t xml:space="preserve"> определяется как</w:t>
      </w:r>
    </w:p>
    <w:p w14:paraId="096F16CD" w14:textId="77777777" w:rsidR="003F0C8F" w:rsidRDefault="003F0C8F" w:rsidP="003F0C8F">
      <w:pPr>
        <w:pStyle w:val="BodyText"/>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B</m:t>
              </m:r>
            </m:sup>
            <m:e>
              <m:r>
                <m:rPr>
                  <m:scr m:val="double-struck"/>
                  <m:sty m:val="p"/>
                </m:rPr>
                <w:rPr>
                  <w:rFonts w:ascii="Cambria Math" w:hAnsi="Cambria Math"/>
                </w:rPr>
                <m:t>I</m:t>
              </m:r>
            </m:e>
          </m:nary>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d>
                    <m:dPr>
                      <m:ctrlPr>
                        <w:rPr>
                          <w:rFonts w:ascii="Cambria Math" w:hAnsi="Cambria Math"/>
                        </w:rPr>
                      </m:ctrlPr>
                    </m:dPr>
                    <m:e>
                      <m:r>
                        <w:rPr>
                          <w:rFonts w:ascii="Cambria Math" w:hAnsi="Cambria Math"/>
                        </w:rPr>
                        <m:t>b</m:t>
                      </m:r>
                    </m:e>
                  </m:d>
                </m:sup>
              </m:sSup>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real</m:t>
                  </m:r>
                </m:sub>
              </m:sSub>
            </m:e>
          </m:d>
          <m:r>
            <m:rPr>
              <m:sty m:val="p"/>
            </m:rPr>
            <w:rPr>
              <w:rFonts w:ascii="Cambria Math" w:hAnsi="Cambria Math"/>
            </w:rPr>
            <m:t>,</m:t>
          </m:r>
        </m:oMath>
      </m:oMathPara>
    </w:p>
    <w:p w14:paraId="05CA6754" w14:textId="1ED755C0" w:rsidR="003F0C8F" w:rsidRPr="007E5593" w:rsidRDefault="003F0C8F" w:rsidP="003F0C8F">
      <w:pPr>
        <w:ind w:firstLine="0"/>
        <w:rPr>
          <w:lang w:val="ru-RU"/>
        </w:rPr>
      </w:pPr>
      <w:r w:rsidRPr="003F0C8F">
        <w:rPr>
          <w:lang w:val="ru-RU"/>
        </w:rPr>
        <w:t xml:space="preserve">поскольку для </w:t>
      </w:r>
      <w:r>
        <w:t>RMSE</w:t>
      </w:r>
      <w:r w:rsidRPr="003F0C8F">
        <w:rPr>
          <w:lang w:val="ru-RU"/>
        </w:rPr>
        <w:t xml:space="preserve"> меньшие значения означают лучшую модель. Малое </w:t>
      </w:r>
      <w:r w:rsidRPr="003F0C8F">
        <w:rPr>
          <w:i/>
          <w:iCs/>
        </w:rPr>
        <w:t>p</w:t>
      </w:r>
      <w:r w:rsidRPr="003F0C8F">
        <w:rPr>
          <w:lang w:val="ru-RU"/>
        </w:rPr>
        <w:t xml:space="preserve"> свидетельствует о высокой статистической значимости. В работе получено </w:t>
      </w:r>
      <w:r w:rsidRPr="003F0C8F">
        <w:rPr>
          <w:i/>
          <w:iCs/>
        </w:rPr>
        <w:t>p</w:t>
      </w:r>
      <w:r w:rsidRPr="003F0C8F">
        <w:rPr>
          <w:lang w:val="ru-RU"/>
        </w:rPr>
        <w:t xml:space="preserve"> = 0, что указывает на невозможность объяснить качество модели случайностью.</w:t>
      </w:r>
    </w:p>
    <w:p w14:paraId="3C0B71A0" w14:textId="34E34FE2" w:rsidR="003F0C8F" w:rsidRPr="003F0C8F" w:rsidRDefault="003F0C8F" w:rsidP="003F0C8F">
      <w:pPr>
        <w:ind w:firstLine="0"/>
        <w:rPr>
          <w:lang w:val="ru-RU"/>
        </w:rPr>
      </w:pPr>
      <w:r w:rsidRPr="003F0C8F">
        <w:rPr>
          <w:lang w:val="ru-RU"/>
        </w:rPr>
        <w:t>Перестановочная важность (</w:t>
      </w:r>
      <w:r>
        <w:t>permutation</w:t>
      </w:r>
      <w:r w:rsidRPr="003F0C8F">
        <w:rPr>
          <w:lang w:val="ru-RU"/>
        </w:rPr>
        <w:t xml:space="preserve"> </w:t>
      </w:r>
      <w:r>
        <w:t>importance</w:t>
      </w:r>
      <w:r w:rsidRPr="003F0C8F">
        <w:rPr>
          <w:lang w:val="ru-RU"/>
        </w:rPr>
        <w:t xml:space="preserve">) — это мера вклада признака, основанная на падении качества модели при перемешивании значений конкретного признака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3F0C8F">
        <w:rPr>
          <w:lang w:val="ru-RU"/>
        </w:rPr>
        <w:t>. Важность определяется как</w:t>
      </w:r>
    </w:p>
    <w:p w14:paraId="1E12DEA5" w14:textId="77777777" w:rsidR="003F0C8F" w:rsidRPr="003F0C8F" w:rsidRDefault="00000000" w:rsidP="003F0C8F">
      <w:pPr>
        <w:pStyle w:val="BodyText"/>
        <w:rPr>
          <w:lang w:val="ru-RU"/>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MSE</m:t>
              </m:r>
            </m:e>
            <m:sub>
              <m:r>
                <m:rPr>
                  <m:nor/>
                </m:rPr>
                <m:t>perm</m:t>
              </m:r>
              <m:d>
                <m:dPr>
                  <m:ctrlPr>
                    <w:rPr>
                      <w:rFonts w:ascii="Cambria Math" w:hAnsi="Cambria Math"/>
                    </w:rPr>
                  </m:ctrlPr>
                </m:dPr>
                <m:e>
                  <m:r>
                    <w:rPr>
                      <w:rFonts w:ascii="Cambria Math" w:hAnsi="Cambria Math"/>
                    </w:rPr>
                    <m:t>j</m:t>
                  </m:r>
                </m:e>
              </m:d>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MSE</m:t>
              </m:r>
            </m:e>
            <m:sub>
              <m:r>
                <m:rPr>
                  <m:nor/>
                </m:rPr>
                <m:t>base</m:t>
              </m:r>
            </m:sub>
          </m:sSub>
          <m:r>
            <m:rPr>
              <m:sty m:val="p"/>
            </m:rPr>
            <w:rPr>
              <w:rFonts w:ascii="Cambria Math" w:hAnsi="Cambria Math"/>
              <w:lang w:val="ru-RU"/>
            </w:rPr>
            <m:t>,</m:t>
          </m:r>
        </m:oMath>
      </m:oMathPara>
    </w:p>
    <w:p w14:paraId="54F41969" w14:textId="393A2968" w:rsidR="003F0C8F" w:rsidRDefault="003F0C8F" w:rsidP="003F0C8F">
      <w:pPr>
        <w:ind w:firstLine="0"/>
        <w:rPr>
          <w:lang w:val="ru-RU"/>
        </w:rPr>
      </w:pPr>
      <w:r>
        <w:rPr>
          <w:lang w:val="ru-RU"/>
        </w:rPr>
        <w:t>г</w:t>
      </w:r>
      <w:r w:rsidRPr="003F0C8F">
        <w:rPr>
          <w:lang w:val="ru-RU"/>
        </w:rPr>
        <w:t xml:space="preserve">де </w:t>
      </w:r>
      <m:oMath>
        <m:sSub>
          <m:sSubPr>
            <m:ctrlPr>
              <w:rPr>
                <w:rFonts w:ascii="Cambria Math" w:hAnsi="Cambria Math"/>
              </w:rPr>
            </m:ctrlPr>
          </m:sSubPr>
          <m:e>
            <m:r>
              <m:rPr>
                <m:sty m:val="p"/>
              </m:rPr>
              <w:rPr>
                <w:rFonts w:ascii="Cambria Math" w:hAnsi="Cambria Math"/>
              </w:rPr>
              <m:t>MSE</m:t>
            </m:r>
          </m:e>
          <m:sub>
            <m:r>
              <m:rPr>
                <m:nor/>
              </m:rPr>
              <m:t>perm</m:t>
            </m:r>
            <m:d>
              <m:dPr>
                <m:ctrlPr>
                  <w:rPr>
                    <w:rFonts w:ascii="Cambria Math" w:hAnsi="Cambria Math"/>
                  </w:rPr>
                </m:ctrlPr>
              </m:dPr>
              <m:e>
                <m:r>
                  <w:rPr>
                    <w:rFonts w:ascii="Cambria Math" w:hAnsi="Cambria Math"/>
                  </w:rPr>
                  <m:t>j</m:t>
                </m:r>
              </m:e>
            </m:d>
          </m:sub>
        </m:sSub>
      </m:oMath>
      <w:r w:rsidRPr="003F0C8F">
        <w:rPr>
          <w:i/>
          <w:iCs/>
          <w:lang w:val="ru-RU"/>
        </w:rPr>
        <w:t xml:space="preserve"> — ошибка модели после перемешивания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3F0C8F">
        <w:rPr>
          <w:i/>
          <w:iCs/>
          <w:lang w:val="ru-RU"/>
        </w:rPr>
        <w:t xml:space="preserve">, а </w:t>
      </w:r>
      <m:oMath>
        <m:sSub>
          <m:sSubPr>
            <m:ctrlPr>
              <w:rPr>
                <w:rFonts w:ascii="Cambria Math" w:hAnsi="Cambria Math"/>
              </w:rPr>
            </m:ctrlPr>
          </m:sSubPr>
          <m:e>
            <m:r>
              <m:rPr>
                <m:sty m:val="p"/>
              </m:rPr>
              <w:rPr>
                <w:rFonts w:ascii="Cambria Math" w:hAnsi="Cambria Math"/>
              </w:rPr>
              <m:t>MSE</m:t>
            </m:r>
          </m:e>
          <m:sub>
            <m:r>
              <m:rPr>
                <m:nor/>
              </m:rPr>
              <m:t>base</m:t>
            </m:r>
          </m:sub>
        </m:sSub>
      </m:oMath>
      <w:r w:rsidRPr="003F0C8F">
        <w:rPr>
          <w:lang w:val="ru-RU"/>
        </w:rPr>
        <w:t xml:space="preserve"> — ошибка на исходных данных. Чем больше разница, тем сильнее модель зависит от признака. В терминах предметной области это позволяет количественно определить, какие характеристики поездки (расстояние, время, район подачи и т. д.) наиболее сильно влияют на итоговую стоимость.</w:t>
      </w:r>
    </w:p>
    <w:p w14:paraId="59EF3006" w14:textId="77777777" w:rsidR="003F0C8F" w:rsidRPr="003F0C8F" w:rsidRDefault="003F0C8F" w:rsidP="003F0C8F">
      <w:pPr>
        <w:ind w:firstLine="0"/>
        <w:rPr>
          <w:lang w:val="ru-RU"/>
        </w:rPr>
      </w:pPr>
      <w:r>
        <w:t>SHAP</w:t>
      </w:r>
      <w:r w:rsidRPr="003F0C8F">
        <w:rPr>
          <w:lang w:val="ru-RU"/>
        </w:rPr>
        <w:t xml:space="preserve">-значения основаны на теории кооперативных игр и представляют собой разложение предсказания модели на сумму вкладов отдельных признаков. Каждый признак рассматривается как «игрок», а </w:t>
      </w:r>
      <w:r>
        <w:t>SHAP</w:t>
      </w:r>
      <w:r w:rsidRPr="003F0C8F">
        <w:rPr>
          <w:lang w:val="ru-RU"/>
        </w:rPr>
        <w:t>-значение — как его вклад в отклонение предсказания от среднего значения модели:</w:t>
      </w:r>
    </w:p>
    <w:p w14:paraId="481239AF" w14:textId="77777777" w:rsidR="003F0C8F" w:rsidRDefault="003F0C8F" w:rsidP="003F0C8F">
      <w:pPr>
        <w:pStyle w:val="BodyText"/>
      </w:pPr>
      <m:oMathPara>
        <m:oMathParaPr>
          <m:jc m:val="center"/>
        </m:oMathParaPr>
        <m:oMath>
          <m:r>
            <w:rPr>
              <w:rFonts w:ascii="Cambria Math" w:hAnsi="Cambria Math"/>
            </w:rPr>
            <w:lastRenderedPageBreak/>
            <m:t>f</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j</m:t>
                  </m:r>
                </m:sub>
              </m:sSub>
            </m:e>
          </m:nary>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7E3BD0CD" w14:textId="5EC2E5A2" w:rsidR="003F0C8F" w:rsidRPr="003F0C8F" w:rsidRDefault="003F0C8F" w:rsidP="003F0C8F">
      <w:pPr>
        <w:ind w:firstLine="0"/>
        <w:rPr>
          <w:lang w:val="ru-RU"/>
        </w:rPr>
      </w:pPr>
      <w:r w:rsidRPr="003F0C8F">
        <w:rPr>
          <w:lang w:val="ru-RU"/>
        </w:rPr>
        <w:t xml:space="preserve">где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3F0C8F">
        <w:rPr>
          <w:lang w:val="ru-RU"/>
        </w:rPr>
        <w:t xml:space="preserve"> — </w:t>
      </w:r>
      <w:r>
        <w:t>SHAP</w:t>
      </w:r>
      <w:r w:rsidRPr="003F0C8F">
        <w:rPr>
          <w:lang w:val="ru-RU"/>
        </w:rPr>
        <w:t xml:space="preserve">-вклад признака </w:t>
      </w:r>
      <w:r w:rsidRPr="003F0C8F">
        <w:rPr>
          <w:i/>
          <w:iCs/>
        </w:rPr>
        <w:t>j</w:t>
      </w:r>
      <w:r w:rsidRPr="003F0C8F">
        <w:rPr>
          <w:lang w:val="ru-RU"/>
        </w:rPr>
        <w:t xml:space="preserve">. Эти значения имеют строгую интерпретацию: </w:t>
      </w:r>
      <m:oMath>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i/>
                <w:lang w:val="ru-RU"/>
              </w:rPr>
            </m:ctrlPr>
          </m:dPr>
          <m:e>
            <m:r>
              <w:rPr>
                <w:rFonts w:ascii="Cambria Math" w:hAnsi="Cambria Math"/>
                <w:lang w:val="ru-RU"/>
              </w:rPr>
              <m:t>x</m:t>
            </m:r>
          </m:e>
        </m:d>
        <m:r>
          <w:rPr>
            <w:rFonts w:ascii="Cambria Math" w:hAnsi="Cambria Math"/>
            <w:lang w:val="ru-RU"/>
          </w:rPr>
          <m:t>&gt;0</m:t>
        </m:r>
      </m:oMath>
      <w:r w:rsidRPr="003F0C8F">
        <w:rPr>
          <w:lang w:val="ru-RU"/>
        </w:rPr>
        <w:t xml:space="preserve">повышает предсказание стоимости поездки, </w:t>
      </w:r>
      <m:oMath>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i/>
                <w:lang w:val="ru-RU"/>
              </w:rPr>
            </m:ctrlPr>
          </m:dPr>
          <m:e>
            <m:r>
              <w:rPr>
                <w:rFonts w:ascii="Cambria Math" w:hAnsi="Cambria Math"/>
                <w:lang w:val="ru-RU"/>
              </w:rPr>
              <m:t>x</m:t>
            </m:r>
          </m:e>
        </m:d>
        <m:r>
          <w:rPr>
            <w:rFonts w:ascii="Cambria Math" w:hAnsi="Cambria Math"/>
            <w:lang w:val="ru-RU"/>
          </w:rPr>
          <m:t xml:space="preserve">&lt;0 </m:t>
        </m:r>
      </m:oMath>
      <w:r w:rsidRPr="003F0C8F">
        <w:rPr>
          <w:lang w:val="ru-RU"/>
        </w:rPr>
        <w:t>— понижает.</w:t>
      </w:r>
    </w:p>
    <w:p w14:paraId="57C64DB2" w14:textId="77777777" w:rsidR="003F0C8F" w:rsidRPr="003F0C8F" w:rsidRDefault="003F0C8F" w:rsidP="003F0C8F">
      <w:pPr>
        <w:pStyle w:val="BodyText"/>
        <w:rPr>
          <w:lang w:val="ru-RU"/>
        </w:rPr>
      </w:pPr>
      <w:r w:rsidRPr="003F0C8F">
        <w:rPr>
          <w:lang w:val="ru-RU"/>
        </w:rPr>
        <w:t xml:space="preserve">В предметной области </w:t>
      </w:r>
      <w:r>
        <w:t>SHAP</w:t>
      </w:r>
      <w:r w:rsidRPr="003F0C8F">
        <w:rPr>
          <w:lang w:val="ru-RU"/>
        </w:rPr>
        <w:t xml:space="preserve"> позволяет объяснить поведение модели в терминах знакомых факторов: например, увеличение длины поездки снижает или повышает стоимость в зависимости от масштаба, определённые районы могут добавлять фиксированные смещения, а тип оплаты влияет через скрытые поведенческие паттерны пассажиров.</w:t>
      </w:r>
    </w:p>
    <w:p w14:paraId="426E6231" w14:textId="1FD9A0B5" w:rsidR="004A43D8" w:rsidRPr="007E5593" w:rsidRDefault="003F0C8F" w:rsidP="003F0C8F">
      <w:pPr>
        <w:ind w:firstLine="0"/>
        <w:rPr>
          <w:lang w:val="ru-RU"/>
        </w:rPr>
      </w:pPr>
      <w:r w:rsidRPr="003F0C8F">
        <w:rPr>
          <w:lang w:val="ru-RU"/>
        </w:rPr>
        <w:t xml:space="preserve">Глобальный </w:t>
      </w:r>
      <w:r>
        <w:t>summary</w:t>
      </w:r>
      <w:r w:rsidRPr="003F0C8F">
        <w:rPr>
          <w:lang w:val="ru-RU"/>
        </w:rPr>
        <w:t>-</w:t>
      </w:r>
      <w:r>
        <w:t>plot</w:t>
      </w:r>
      <w:r w:rsidRPr="003F0C8F">
        <w:rPr>
          <w:lang w:val="ru-RU"/>
        </w:rPr>
        <w:t xml:space="preserve"> отражает распределение влияния признаков по всей выборке, тогда как </w:t>
      </w:r>
      <w:r>
        <w:t>waterfall</w:t>
      </w:r>
      <w:r w:rsidRPr="003F0C8F">
        <w:rPr>
          <w:lang w:val="ru-RU"/>
        </w:rPr>
        <w:t>-</w:t>
      </w:r>
      <w:r>
        <w:t>plot</w:t>
      </w:r>
      <w:r w:rsidRPr="003F0C8F">
        <w:rPr>
          <w:lang w:val="ru-RU"/>
        </w:rPr>
        <w:t xml:space="preserve"> показывает разложение конкретного предсказания, позволяя понять, почему модель оценила стоимость поездки именно таким образом.</w:t>
      </w:r>
    </w:p>
    <w:p w14:paraId="716D529E" w14:textId="77777777" w:rsidR="003F0C8F" w:rsidRPr="007E5593" w:rsidRDefault="003F0C8F" w:rsidP="003F0C8F">
      <w:pPr>
        <w:ind w:firstLine="0"/>
        <w:rPr>
          <w:lang w:val="ru-RU"/>
        </w:rPr>
      </w:pPr>
    </w:p>
    <w:p w14:paraId="1728D284" w14:textId="7DDD6530" w:rsidR="00D14BDD" w:rsidRPr="00B346F4" w:rsidRDefault="004A556F">
      <w:pPr>
        <w:pStyle w:val="Heading1"/>
        <w:rPr>
          <w:lang w:val="ru-RU"/>
        </w:rPr>
      </w:pPr>
      <w:bookmarkStart w:id="2" w:name="_Toc215953116"/>
      <w:r w:rsidRPr="00B346F4">
        <w:rPr>
          <w:lang w:val="ru-RU"/>
        </w:rPr>
        <w:t>Описание данных и инструментов</w:t>
      </w:r>
      <w:bookmarkEnd w:id="2"/>
    </w:p>
    <w:p w14:paraId="2DD14938" w14:textId="01924709" w:rsidR="00571924" w:rsidRPr="00571924" w:rsidRDefault="00571924" w:rsidP="00571924">
      <w:pPr>
        <w:ind w:firstLine="0"/>
        <w:rPr>
          <w:lang w:val="ru-RU"/>
        </w:rPr>
      </w:pPr>
      <w:r w:rsidRPr="00571924">
        <w:rPr>
          <w:lang w:val="ru-RU"/>
        </w:rPr>
        <w:t>В работе используется публичный датасет NYC TLC Yellow Taxi Trips, выгруженный в формате Parquet за август 2025 года. Данные содержат информацию о поездках жёлтых такси Нью-Йорка, включая время начала и окончания поездки, расстояние, число пассажиров, район подачи и высадки, тип оплаты и итоговую сумму к оплате.</w:t>
      </w:r>
    </w:p>
    <w:p w14:paraId="5BC3CF1C" w14:textId="3EEC27A5" w:rsidR="00571924" w:rsidRPr="00571924" w:rsidRDefault="00571924" w:rsidP="00571924">
      <w:pPr>
        <w:ind w:firstLine="0"/>
        <w:rPr>
          <w:lang w:val="ru-RU"/>
        </w:rPr>
      </w:pPr>
      <w:r w:rsidRPr="00571924">
        <w:rPr>
          <w:lang w:val="ru-RU"/>
        </w:rPr>
        <w:t>Исходная таблица имела размерность:</w:t>
      </w:r>
      <w:r>
        <w:rPr>
          <w:lang w:val="ru-RU"/>
        </w:rPr>
        <w:t xml:space="preserve"> </w:t>
      </w:r>
      <w:r w:rsidRPr="00571924">
        <w:rPr>
          <w:lang w:val="ru-RU"/>
        </w:rPr>
        <w:t>n = 2 574 569 наблюдений,</w:t>
      </w:r>
      <w:r>
        <w:rPr>
          <w:lang w:val="ru-RU"/>
        </w:rPr>
        <w:t xml:space="preserve"> </w:t>
      </w:r>
      <w:r w:rsidRPr="00571924">
        <w:rPr>
          <w:lang w:val="ru-RU"/>
        </w:rPr>
        <w:t>p = 8 исходных переменных, отобранных для построения прогнозной модели стоимости поездки.</w:t>
      </w:r>
    </w:p>
    <w:p w14:paraId="5DA0AE93" w14:textId="1CB9D488" w:rsidR="00571924" w:rsidRPr="00571924" w:rsidRDefault="00571924" w:rsidP="00571924">
      <w:pPr>
        <w:ind w:firstLine="0"/>
        <w:rPr>
          <w:lang w:val="ru-RU"/>
        </w:rPr>
      </w:pPr>
      <w:r w:rsidRPr="00571924">
        <w:rPr>
          <w:lang w:val="ru-RU"/>
        </w:rPr>
        <w:lastRenderedPageBreak/>
        <w:t>Целевой переменной в работе является:</w:t>
      </w:r>
      <w:r>
        <w:rPr>
          <w:lang w:val="ru-RU"/>
        </w:rPr>
        <w:t xml:space="preserve"> </w:t>
      </w:r>
      <w:r w:rsidRPr="00571924">
        <w:rPr>
          <w:lang w:val="ru-RU"/>
        </w:rPr>
        <w:t>total_amount — итоговая стоимость поездки (в долларах США).</w:t>
      </w:r>
    </w:p>
    <w:p w14:paraId="198B2DE0" w14:textId="1953AC93" w:rsidR="00571924" w:rsidRPr="00571924" w:rsidRDefault="00571924" w:rsidP="00571924">
      <w:pPr>
        <w:pStyle w:val="Heading2"/>
        <w:rPr>
          <w:lang w:val="ru-RU"/>
        </w:rPr>
      </w:pPr>
      <w:bookmarkStart w:id="3" w:name="_Toc215953117"/>
      <w:r w:rsidRPr="00571924">
        <w:rPr>
          <w:lang w:val="ru-RU"/>
        </w:rPr>
        <w:t>Шкалы измерений и словарь признаков</w:t>
      </w:r>
      <w:bookmarkEnd w:id="3"/>
    </w:p>
    <w:p w14:paraId="3D566B8F" w14:textId="0B6BA68C" w:rsidR="00571924" w:rsidRDefault="00571924" w:rsidP="00571924">
      <w:pPr>
        <w:ind w:firstLine="0"/>
        <w:rPr>
          <w:lang w:val="ru-RU"/>
        </w:rPr>
      </w:pPr>
      <w:r w:rsidRPr="00571924">
        <w:rPr>
          <w:lang w:val="ru-RU"/>
        </w:rPr>
        <w:t>После предварительной очистки и генерации новых признаков выборка была приведена к следующим полям:</w:t>
      </w:r>
    </w:p>
    <w:tbl>
      <w:tblPr>
        <w:tblStyle w:val="TableGrid"/>
        <w:tblW w:w="0" w:type="auto"/>
        <w:tblInd w:w="108" w:type="dxa"/>
        <w:tblLook w:val="04A0" w:firstRow="1" w:lastRow="0" w:firstColumn="1" w:lastColumn="0" w:noHBand="0" w:noVBand="1"/>
      </w:tblPr>
      <w:tblGrid>
        <w:gridCol w:w="2344"/>
        <w:gridCol w:w="2817"/>
        <w:gridCol w:w="2565"/>
        <w:gridCol w:w="2071"/>
      </w:tblGrid>
      <w:tr w:rsidR="00571924" w:rsidRPr="00571924" w14:paraId="73C2ECD5" w14:textId="77777777" w:rsidTr="00571924">
        <w:tc>
          <w:tcPr>
            <w:tcW w:w="2344" w:type="dxa"/>
            <w:hideMark/>
          </w:tcPr>
          <w:p w14:paraId="4950FF00" w14:textId="77777777" w:rsidR="00571924" w:rsidRPr="00571924" w:rsidRDefault="00571924" w:rsidP="00571924">
            <w:pPr>
              <w:spacing w:after="200" w:line="240" w:lineRule="auto"/>
              <w:ind w:firstLine="0"/>
              <w:jc w:val="left"/>
              <w:rPr>
                <w:b/>
                <w:bCs/>
              </w:rPr>
            </w:pPr>
            <w:r w:rsidRPr="00571924">
              <w:rPr>
                <w:b/>
                <w:bCs/>
              </w:rPr>
              <w:t>Поле</w:t>
            </w:r>
          </w:p>
        </w:tc>
        <w:tc>
          <w:tcPr>
            <w:tcW w:w="0" w:type="auto"/>
            <w:hideMark/>
          </w:tcPr>
          <w:p w14:paraId="43538BFA" w14:textId="77777777" w:rsidR="00571924" w:rsidRPr="00571924" w:rsidRDefault="00571924" w:rsidP="00571924">
            <w:pPr>
              <w:spacing w:after="200" w:line="240" w:lineRule="auto"/>
              <w:ind w:firstLine="0"/>
              <w:jc w:val="left"/>
              <w:rPr>
                <w:b/>
                <w:bCs/>
              </w:rPr>
            </w:pPr>
            <w:r w:rsidRPr="00571924">
              <w:rPr>
                <w:b/>
                <w:bCs/>
              </w:rPr>
              <w:t>Описание</w:t>
            </w:r>
          </w:p>
        </w:tc>
        <w:tc>
          <w:tcPr>
            <w:tcW w:w="0" w:type="auto"/>
            <w:hideMark/>
          </w:tcPr>
          <w:p w14:paraId="772DBBA7" w14:textId="77777777" w:rsidR="00571924" w:rsidRPr="00571924" w:rsidRDefault="00571924" w:rsidP="00571924">
            <w:pPr>
              <w:spacing w:after="200" w:line="240" w:lineRule="auto"/>
              <w:ind w:firstLine="0"/>
              <w:jc w:val="left"/>
              <w:rPr>
                <w:b/>
                <w:bCs/>
              </w:rPr>
            </w:pPr>
            <w:r w:rsidRPr="00571924">
              <w:rPr>
                <w:b/>
                <w:bCs/>
              </w:rPr>
              <w:t>Тип / шкала</w:t>
            </w:r>
          </w:p>
        </w:tc>
        <w:tc>
          <w:tcPr>
            <w:tcW w:w="2071" w:type="dxa"/>
            <w:hideMark/>
          </w:tcPr>
          <w:p w14:paraId="3084DA99" w14:textId="265F854C" w:rsidR="00571924" w:rsidRPr="00571924" w:rsidRDefault="00571924" w:rsidP="00571924">
            <w:pPr>
              <w:spacing w:after="200" w:line="240" w:lineRule="auto"/>
              <w:ind w:firstLine="0"/>
              <w:jc w:val="left"/>
              <w:rPr>
                <w:b/>
                <w:bCs/>
              </w:rPr>
            </w:pPr>
            <w:r w:rsidRPr="00571924">
              <w:rPr>
                <w:b/>
                <w:bCs/>
              </w:rPr>
              <w:t xml:space="preserve">Диапазон  </w:t>
            </w:r>
          </w:p>
        </w:tc>
      </w:tr>
      <w:tr w:rsidR="00571924" w:rsidRPr="00571924" w14:paraId="2EECF194" w14:textId="77777777" w:rsidTr="00571924">
        <w:tc>
          <w:tcPr>
            <w:tcW w:w="2344" w:type="dxa"/>
            <w:hideMark/>
          </w:tcPr>
          <w:p w14:paraId="18048BA3" w14:textId="77777777" w:rsidR="00571924" w:rsidRPr="00571924" w:rsidRDefault="00571924" w:rsidP="00571924">
            <w:pPr>
              <w:spacing w:after="200" w:line="240" w:lineRule="auto"/>
              <w:ind w:firstLine="0"/>
              <w:jc w:val="left"/>
            </w:pPr>
            <w:r w:rsidRPr="00571924">
              <w:t>passenger_count</w:t>
            </w:r>
          </w:p>
        </w:tc>
        <w:tc>
          <w:tcPr>
            <w:tcW w:w="0" w:type="auto"/>
            <w:hideMark/>
          </w:tcPr>
          <w:p w14:paraId="016DA131" w14:textId="77777777" w:rsidR="00571924" w:rsidRPr="00571924" w:rsidRDefault="00571924" w:rsidP="00571924">
            <w:pPr>
              <w:spacing w:after="200" w:line="240" w:lineRule="auto"/>
              <w:ind w:firstLine="0"/>
              <w:jc w:val="left"/>
              <w:rPr>
                <w:lang w:val="ru-RU"/>
              </w:rPr>
            </w:pPr>
            <w:r w:rsidRPr="00571924">
              <w:rPr>
                <w:lang w:val="ru-RU"/>
              </w:rPr>
              <w:t>Кол-во пассажиров в поездке</w:t>
            </w:r>
          </w:p>
        </w:tc>
        <w:tc>
          <w:tcPr>
            <w:tcW w:w="0" w:type="auto"/>
            <w:hideMark/>
          </w:tcPr>
          <w:p w14:paraId="65CD9862" w14:textId="77777777" w:rsidR="00571924" w:rsidRPr="00571924" w:rsidRDefault="00571924" w:rsidP="00571924">
            <w:pPr>
              <w:spacing w:after="200" w:line="240" w:lineRule="auto"/>
              <w:ind w:firstLine="0"/>
              <w:jc w:val="left"/>
            </w:pPr>
            <w:r w:rsidRPr="00571924">
              <w:t>Количественная, целая</w:t>
            </w:r>
          </w:p>
        </w:tc>
        <w:tc>
          <w:tcPr>
            <w:tcW w:w="2071" w:type="dxa"/>
            <w:hideMark/>
          </w:tcPr>
          <w:p w14:paraId="1B5BE1AA" w14:textId="77777777" w:rsidR="00571924" w:rsidRPr="00571924" w:rsidRDefault="00571924" w:rsidP="00571924">
            <w:pPr>
              <w:spacing w:after="200" w:line="240" w:lineRule="auto"/>
              <w:ind w:firstLine="0"/>
              <w:jc w:val="left"/>
            </w:pPr>
            <w:r w:rsidRPr="00571924">
              <w:t>1–6 (редко до 8)</w:t>
            </w:r>
          </w:p>
        </w:tc>
      </w:tr>
      <w:tr w:rsidR="00571924" w:rsidRPr="00571924" w14:paraId="72A27B74" w14:textId="77777777" w:rsidTr="00571924">
        <w:tc>
          <w:tcPr>
            <w:tcW w:w="2344" w:type="dxa"/>
            <w:hideMark/>
          </w:tcPr>
          <w:p w14:paraId="52FC84CB" w14:textId="77777777" w:rsidR="00571924" w:rsidRPr="00571924" w:rsidRDefault="00571924" w:rsidP="00571924">
            <w:pPr>
              <w:spacing w:after="200" w:line="240" w:lineRule="auto"/>
              <w:ind w:firstLine="0"/>
              <w:jc w:val="left"/>
            </w:pPr>
            <w:r w:rsidRPr="00571924">
              <w:t>trip_distance</w:t>
            </w:r>
          </w:p>
        </w:tc>
        <w:tc>
          <w:tcPr>
            <w:tcW w:w="0" w:type="auto"/>
            <w:hideMark/>
          </w:tcPr>
          <w:p w14:paraId="3C7F4B45" w14:textId="77777777" w:rsidR="00571924" w:rsidRPr="00571924" w:rsidRDefault="00571924" w:rsidP="00571924">
            <w:pPr>
              <w:spacing w:after="200" w:line="240" w:lineRule="auto"/>
              <w:ind w:firstLine="0"/>
              <w:jc w:val="left"/>
            </w:pPr>
            <w:r w:rsidRPr="00571924">
              <w:t>Длина поездки в милях</w:t>
            </w:r>
          </w:p>
        </w:tc>
        <w:tc>
          <w:tcPr>
            <w:tcW w:w="0" w:type="auto"/>
            <w:hideMark/>
          </w:tcPr>
          <w:p w14:paraId="7A7762A4" w14:textId="77777777" w:rsidR="00571924" w:rsidRPr="00571924" w:rsidRDefault="00571924" w:rsidP="00571924">
            <w:pPr>
              <w:spacing w:after="200" w:line="240" w:lineRule="auto"/>
              <w:ind w:firstLine="0"/>
              <w:jc w:val="left"/>
            </w:pPr>
            <w:r w:rsidRPr="00571924">
              <w:t>Количественная</w:t>
            </w:r>
          </w:p>
        </w:tc>
        <w:tc>
          <w:tcPr>
            <w:tcW w:w="2071" w:type="dxa"/>
            <w:hideMark/>
          </w:tcPr>
          <w:p w14:paraId="51101FD8" w14:textId="77777777" w:rsidR="00571924" w:rsidRPr="00571924" w:rsidRDefault="00571924" w:rsidP="00571924">
            <w:pPr>
              <w:spacing w:after="200" w:line="240" w:lineRule="auto"/>
              <w:ind w:firstLine="0"/>
              <w:jc w:val="left"/>
            </w:pPr>
            <w:r w:rsidRPr="00571924">
              <w:t>(0; 200)</w:t>
            </w:r>
          </w:p>
        </w:tc>
      </w:tr>
      <w:tr w:rsidR="00571924" w:rsidRPr="00571924" w14:paraId="3FD4A6F4" w14:textId="77777777" w:rsidTr="00571924">
        <w:tc>
          <w:tcPr>
            <w:tcW w:w="2344" w:type="dxa"/>
            <w:hideMark/>
          </w:tcPr>
          <w:p w14:paraId="5E67171C" w14:textId="77777777" w:rsidR="00571924" w:rsidRPr="00571924" w:rsidRDefault="00571924" w:rsidP="00571924">
            <w:pPr>
              <w:spacing w:after="200" w:line="240" w:lineRule="auto"/>
              <w:ind w:firstLine="0"/>
              <w:jc w:val="left"/>
            </w:pPr>
            <w:r w:rsidRPr="00571924">
              <w:t>payment_type</w:t>
            </w:r>
          </w:p>
        </w:tc>
        <w:tc>
          <w:tcPr>
            <w:tcW w:w="0" w:type="auto"/>
            <w:hideMark/>
          </w:tcPr>
          <w:p w14:paraId="33EE84AF" w14:textId="77777777" w:rsidR="00571924" w:rsidRPr="00571924" w:rsidRDefault="00571924" w:rsidP="00571924">
            <w:pPr>
              <w:spacing w:after="200" w:line="240" w:lineRule="auto"/>
              <w:ind w:firstLine="0"/>
              <w:jc w:val="left"/>
            </w:pPr>
            <w:r w:rsidRPr="00571924">
              <w:t>Тип оплаты</w:t>
            </w:r>
          </w:p>
        </w:tc>
        <w:tc>
          <w:tcPr>
            <w:tcW w:w="0" w:type="auto"/>
            <w:hideMark/>
          </w:tcPr>
          <w:p w14:paraId="6064FC8C" w14:textId="77777777" w:rsidR="00571924" w:rsidRPr="00571924" w:rsidRDefault="00571924" w:rsidP="00571924">
            <w:pPr>
              <w:spacing w:after="200" w:line="240" w:lineRule="auto"/>
              <w:ind w:firstLine="0"/>
              <w:jc w:val="left"/>
            </w:pPr>
            <w:r w:rsidRPr="00571924">
              <w:t>Категориальная (номинальная)</w:t>
            </w:r>
          </w:p>
        </w:tc>
        <w:tc>
          <w:tcPr>
            <w:tcW w:w="2071" w:type="dxa"/>
            <w:hideMark/>
          </w:tcPr>
          <w:p w14:paraId="1D3971EF" w14:textId="6EB86A96" w:rsidR="00571924" w:rsidRPr="00571924" w:rsidRDefault="00571924" w:rsidP="00571924">
            <w:pPr>
              <w:spacing w:after="200" w:line="240" w:lineRule="auto"/>
              <w:ind w:firstLine="0"/>
              <w:jc w:val="left"/>
            </w:pPr>
            <w:r w:rsidRPr="00571924">
              <w:t>{1</w:t>
            </w:r>
            <w:r>
              <w:rPr>
                <w:lang w:val="ru-RU"/>
              </w:rPr>
              <w:t>-</w:t>
            </w:r>
            <w:r w:rsidRPr="00571924">
              <w:t>кредитная карта, 2</w:t>
            </w:r>
            <w:r>
              <w:rPr>
                <w:lang w:val="ru-RU"/>
              </w:rPr>
              <w:t xml:space="preserve"> -</w:t>
            </w:r>
            <w:r w:rsidRPr="00571924">
              <w:t xml:space="preserve">наличные, 3 </w:t>
            </w:r>
            <w:r>
              <w:rPr>
                <w:lang w:val="ru-RU"/>
              </w:rPr>
              <w:t>-</w:t>
            </w:r>
            <w:r w:rsidRPr="00571924">
              <w:t>безнал, ...}</w:t>
            </w:r>
          </w:p>
        </w:tc>
      </w:tr>
      <w:tr w:rsidR="00571924" w:rsidRPr="00571924" w14:paraId="1AA28D41" w14:textId="77777777" w:rsidTr="00571924">
        <w:tc>
          <w:tcPr>
            <w:tcW w:w="2344" w:type="dxa"/>
            <w:hideMark/>
          </w:tcPr>
          <w:p w14:paraId="5C15C345" w14:textId="77777777" w:rsidR="00571924" w:rsidRPr="00571924" w:rsidRDefault="00571924" w:rsidP="00571924">
            <w:pPr>
              <w:spacing w:after="200" w:line="240" w:lineRule="auto"/>
              <w:ind w:firstLine="0"/>
              <w:jc w:val="left"/>
            </w:pPr>
            <w:r w:rsidRPr="00571924">
              <w:t>total_amount</w:t>
            </w:r>
          </w:p>
        </w:tc>
        <w:tc>
          <w:tcPr>
            <w:tcW w:w="0" w:type="auto"/>
            <w:hideMark/>
          </w:tcPr>
          <w:p w14:paraId="49F105BB" w14:textId="77777777" w:rsidR="00571924" w:rsidRPr="00571924" w:rsidRDefault="00571924" w:rsidP="00571924">
            <w:pPr>
              <w:spacing w:after="200" w:line="240" w:lineRule="auto"/>
              <w:ind w:firstLine="0"/>
              <w:jc w:val="left"/>
            </w:pPr>
            <w:r w:rsidRPr="00571924">
              <w:t>Итоговая стоимость поездки</w:t>
            </w:r>
          </w:p>
        </w:tc>
        <w:tc>
          <w:tcPr>
            <w:tcW w:w="0" w:type="auto"/>
            <w:hideMark/>
          </w:tcPr>
          <w:p w14:paraId="3E75C4B4" w14:textId="77777777" w:rsidR="00571924" w:rsidRPr="00571924" w:rsidRDefault="00571924" w:rsidP="00571924">
            <w:pPr>
              <w:spacing w:after="200" w:line="240" w:lineRule="auto"/>
              <w:ind w:firstLine="0"/>
              <w:jc w:val="left"/>
            </w:pPr>
            <w:r w:rsidRPr="00571924">
              <w:t>Количественная, целевая</w:t>
            </w:r>
          </w:p>
        </w:tc>
        <w:tc>
          <w:tcPr>
            <w:tcW w:w="2071" w:type="dxa"/>
            <w:hideMark/>
          </w:tcPr>
          <w:p w14:paraId="47080B33" w14:textId="77777777" w:rsidR="00571924" w:rsidRPr="00571924" w:rsidRDefault="00571924" w:rsidP="00571924">
            <w:pPr>
              <w:spacing w:after="200" w:line="240" w:lineRule="auto"/>
              <w:ind w:firstLine="0"/>
              <w:jc w:val="left"/>
            </w:pPr>
            <w:r w:rsidRPr="00571924">
              <w:t>(0; 500)</w:t>
            </w:r>
          </w:p>
        </w:tc>
      </w:tr>
      <w:tr w:rsidR="00571924" w:rsidRPr="00571924" w14:paraId="626E7531" w14:textId="77777777" w:rsidTr="00571924">
        <w:tc>
          <w:tcPr>
            <w:tcW w:w="2344" w:type="dxa"/>
            <w:hideMark/>
          </w:tcPr>
          <w:p w14:paraId="6911B567" w14:textId="77777777" w:rsidR="00571924" w:rsidRPr="00571924" w:rsidRDefault="00571924" w:rsidP="00571924">
            <w:pPr>
              <w:spacing w:after="200" w:line="240" w:lineRule="auto"/>
              <w:ind w:firstLine="0"/>
              <w:jc w:val="left"/>
            </w:pPr>
            <w:r w:rsidRPr="00571924">
              <w:t>pickup_hour</w:t>
            </w:r>
          </w:p>
        </w:tc>
        <w:tc>
          <w:tcPr>
            <w:tcW w:w="0" w:type="auto"/>
            <w:hideMark/>
          </w:tcPr>
          <w:p w14:paraId="6769127F" w14:textId="77777777" w:rsidR="00571924" w:rsidRPr="00571924" w:rsidRDefault="00571924" w:rsidP="00571924">
            <w:pPr>
              <w:spacing w:after="200" w:line="240" w:lineRule="auto"/>
              <w:ind w:firstLine="0"/>
              <w:jc w:val="left"/>
            </w:pPr>
            <w:r w:rsidRPr="00571924">
              <w:t>Час начала поездки</w:t>
            </w:r>
          </w:p>
        </w:tc>
        <w:tc>
          <w:tcPr>
            <w:tcW w:w="0" w:type="auto"/>
            <w:hideMark/>
          </w:tcPr>
          <w:p w14:paraId="44F7896C" w14:textId="77777777" w:rsidR="00571924" w:rsidRPr="00571924" w:rsidRDefault="00571924" w:rsidP="00571924">
            <w:pPr>
              <w:spacing w:after="200" w:line="240" w:lineRule="auto"/>
              <w:ind w:firstLine="0"/>
              <w:jc w:val="left"/>
            </w:pPr>
            <w:r w:rsidRPr="00571924">
              <w:t>Категориальная (упорядоченная)</w:t>
            </w:r>
          </w:p>
        </w:tc>
        <w:tc>
          <w:tcPr>
            <w:tcW w:w="2071" w:type="dxa"/>
            <w:hideMark/>
          </w:tcPr>
          <w:p w14:paraId="675FD4AA" w14:textId="63BBA6DC" w:rsidR="00571924" w:rsidRPr="00571924" w:rsidRDefault="00571924" w:rsidP="00571924">
            <w:pPr>
              <w:spacing w:after="200" w:line="240" w:lineRule="auto"/>
              <w:ind w:firstLine="0"/>
              <w:jc w:val="left"/>
            </w:pPr>
            <w:r w:rsidRPr="00571924">
              <w:t>0</w:t>
            </w:r>
            <w:r>
              <w:rPr>
                <w:lang w:val="ru-RU"/>
              </w:rPr>
              <w:t>-</w:t>
            </w:r>
            <w:r w:rsidRPr="00571924">
              <w:t>23</w:t>
            </w:r>
          </w:p>
        </w:tc>
      </w:tr>
      <w:tr w:rsidR="00571924" w:rsidRPr="00571924" w14:paraId="1E9EA5D8" w14:textId="77777777" w:rsidTr="00571924">
        <w:tc>
          <w:tcPr>
            <w:tcW w:w="2344" w:type="dxa"/>
            <w:hideMark/>
          </w:tcPr>
          <w:p w14:paraId="4292C72C" w14:textId="77777777" w:rsidR="00571924" w:rsidRPr="00571924" w:rsidRDefault="00571924" w:rsidP="00571924">
            <w:pPr>
              <w:spacing w:after="200" w:line="240" w:lineRule="auto"/>
              <w:ind w:firstLine="0"/>
              <w:jc w:val="left"/>
            </w:pPr>
            <w:r w:rsidRPr="00571924">
              <w:t>trip_duration_min</w:t>
            </w:r>
          </w:p>
        </w:tc>
        <w:tc>
          <w:tcPr>
            <w:tcW w:w="0" w:type="auto"/>
            <w:hideMark/>
          </w:tcPr>
          <w:p w14:paraId="13EFABD1" w14:textId="77777777" w:rsidR="00571924" w:rsidRPr="00571924" w:rsidRDefault="00571924" w:rsidP="00571924">
            <w:pPr>
              <w:spacing w:after="200" w:line="240" w:lineRule="auto"/>
              <w:ind w:firstLine="0"/>
              <w:jc w:val="left"/>
            </w:pPr>
            <w:r w:rsidRPr="00571924">
              <w:t>Длительность поездки, мин</w:t>
            </w:r>
          </w:p>
        </w:tc>
        <w:tc>
          <w:tcPr>
            <w:tcW w:w="0" w:type="auto"/>
            <w:hideMark/>
          </w:tcPr>
          <w:p w14:paraId="6C9F39AE" w14:textId="77777777" w:rsidR="00571924" w:rsidRPr="00571924" w:rsidRDefault="00571924" w:rsidP="00571924">
            <w:pPr>
              <w:spacing w:after="200" w:line="240" w:lineRule="auto"/>
              <w:ind w:firstLine="0"/>
              <w:jc w:val="left"/>
            </w:pPr>
            <w:r w:rsidRPr="00571924">
              <w:t>Количественная</w:t>
            </w:r>
          </w:p>
        </w:tc>
        <w:tc>
          <w:tcPr>
            <w:tcW w:w="2071" w:type="dxa"/>
            <w:hideMark/>
          </w:tcPr>
          <w:p w14:paraId="3374B05D" w14:textId="77777777" w:rsidR="00571924" w:rsidRPr="00571924" w:rsidRDefault="00571924" w:rsidP="00571924">
            <w:pPr>
              <w:spacing w:after="200" w:line="240" w:lineRule="auto"/>
              <w:ind w:firstLine="0"/>
              <w:jc w:val="left"/>
            </w:pPr>
            <w:r w:rsidRPr="00571924">
              <w:t>≥ 1 мин</w:t>
            </w:r>
          </w:p>
        </w:tc>
      </w:tr>
      <w:tr w:rsidR="00571924" w:rsidRPr="00571924" w14:paraId="67EA4ED4" w14:textId="77777777" w:rsidTr="00571924">
        <w:tc>
          <w:tcPr>
            <w:tcW w:w="2344" w:type="dxa"/>
            <w:hideMark/>
          </w:tcPr>
          <w:p w14:paraId="474D22F0" w14:textId="77777777" w:rsidR="00571924" w:rsidRPr="00571924" w:rsidRDefault="00571924" w:rsidP="00571924">
            <w:pPr>
              <w:spacing w:after="200" w:line="240" w:lineRule="auto"/>
              <w:ind w:firstLine="0"/>
              <w:jc w:val="left"/>
            </w:pPr>
            <w:r w:rsidRPr="00571924">
              <w:t>PULocation_bin</w:t>
            </w:r>
          </w:p>
        </w:tc>
        <w:tc>
          <w:tcPr>
            <w:tcW w:w="0" w:type="auto"/>
            <w:hideMark/>
          </w:tcPr>
          <w:p w14:paraId="7542385C" w14:textId="77777777" w:rsidR="00571924" w:rsidRPr="00571924" w:rsidRDefault="00571924" w:rsidP="00571924">
            <w:pPr>
              <w:spacing w:after="200" w:line="240" w:lineRule="auto"/>
              <w:ind w:firstLine="0"/>
              <w:jc w:val="left"/>
            </w:pPr>
            <w:r w:rsidRPr="00571924">
              <w:t>Бин, соответствующий району подачи</w:t>
            </w:r>
          </w:p>
        </w:tc>
        <w:tc>
          <w:tcPr>
            <w:tcW w:w="0" w:type="auto"/>
            <w:hideMark/>
          </w:tcPr>
          <w:p w14:paraId="08792633" w14:textId="77777777" w:rsidR="00571924" w:rsidRPr="00571924" w:rsidRDefault="00571924" w:rsidP="00571924">
            <w:pPr>
              <w:spacing w:after="200" w:line="240" w:lineRule="auto"/>
              <w:ind w:firstLine="0"/>
              <w:jc w:val="left"/>
            </w:pPr>
            <w:r w:rsidRPr="00571924">
              <w:t>Категориальная (20 бинов)</w:t>
            </w:r>
          </w:p>
        </w:tc>
        <w:tc>
          <w:tcPr>
            <w:tcW w:w="2071" w:type="dxa"/>
            <w:hideMark/>
          </w:tcPr>
          <w:p w14:paraId="2ABB20E9" w14:textId="7E55B85B" w:rsidR="00571924" w:rsidRPr="00571924" w:rsidRDefault="00571924" w:rsidP="00571924">
            <w:pPr>
              <w:spacing w:after="200" w:line="240" w:lineRule="auto"/>
              <w:ind w:firstLine="0"/>
              <w:jc w:val="left"/>
            </w:pPr>
            <w:r w:rsidRPr="00571924">
              <w:t>0</w:t>
            </w:r>
            <w:r>
              <w:rPr>
                <w:lang w:val="ru-RU"/>
              </w:rPr>
              <w:t>-</w:t>
            </w:r>
            <w:r w:rsidRPr="00571924">
              <w:t>19</w:t>
            </w:r>
          </w:p>
        </w:tc>
      </w:tr>
      <w:tr w:rsidR="00571924" w:rsidRPr="00571924" w14:paraId="3FFC83D7" w14:textId="77777777" w:rsidTr="00571924">
        <w:tc>
          <w:tcPr>
            <w:tcW w:w="2344" w:type="dxa"/>
            <w:hideMark/>
          </w:tcPr>
          <w:p w14:paraId="22DF0019" w14:textId="77777777" w:rsidR="00571924" w:rsidRPr="00571924" w:rsidRDefault="00571924" w:rsidP="00571924">
            <w:pPr>
              <w:spacing w:after="200" w:line="240" w:lineRule="auto"/>
              <w:ind w:firstLine="0"/>
              <w:jc w:val="left"/>
            </w:pPr>
            <w:r w:rsidRPr="00571924">
              <w:t>DOLocation_bin</w:t>
            </w:r>
          </w:p>
        </w:tc>
        <w:tc>
          <w:tcPr>
            <w:tcW w:w="0" w:type="auto"/>
            <w:hideMark/>
          </w:tcPr>
          <w:p w14:paraId="601373D4" w14:textId="77777777" w:rsidR="00571924" w:rsidRPr="00571924" w:rsidRDefault="00571924" w:rsidP="00571924">
            <w:pPr>
              <w:spacing w:after="200" w:line="240" w:lineRule="auto"/>
              <w:ind w:firstLine="0"/>
              <w:jc w:val="left"/>
            </w:pPr>
            <w:r w:rsidRPr="00571924">
              <w:t>Бин, соответствующий району высадки</w:t>
            </w:r>
          </w:p>
        </w:tc>
        <w:tc>
          <w:tcPr>
            <w:tcW w:w="0" w:type="auto"/>
            <w:hideMark/>
          </w:tcPr>
          <w:p w14:paraId="654F876C" w14:textId="77777777" w:rsidR="00571924" w:rsidRPr="00571924" w:rsidRDefault="00571924" w:rsidP="00571924">
            <w:pPr>
              <w:spacing w:after="200" w:line="240" w:lineRule="auto"/>
              <w:ind w:firstLine="0"/>
              <w:jc w:val="left"/>
            </w:pPr>
            <w:r w:rsidRPr="00571924">
              <w:t>Категориальная (20 бинов)</w:t>
            </w:r>
          </w:p>
        </w:tc>
        <w:tc>
          <w:tcPr>
            <w:tcW w:w="2071" w:type="dxa"/>
            <w:hideMark/>
          </w:tcPr>
          <w:p w14:paraId="370B1A4B" w14:textId="292CF5BF" w:rsidR="00571924" w:rsidRPr="00571924" w:rsidRDefault="00571924" w:rsidP="00571924">
            <w:pPr>
              <w:spacing w:after="200" w:line="240" w:lineRule="auto"/>
              <w:ind w:firstLine="0"/>
              <w:jc w:val="left"/>
            </w:pPr>
            <w:r w:rsidRPr="00571924">
              <w:t>0</w:t>
            </w:r>
            <w:r>
              <w:rPr>
                <w:lang w:val="ru-RU"/>
              </w:rPr>
              <w:t>-</w:t>
            </w:r>
            <w:r w:rsidRPr="00571924">
              <w:t>19</w:t>
            </w:r>
          </w:p>
        </w:tc>
      </w:tr>
    </w:tbl>
    <w:p w14:paraId="578EEA3A" w14:textId="6F709EDA" w:rsidR="00571924" w:rsidRDefault="00571924" w:rsidP="00571924">
      <w:pPr>
        <w:ind w:firstLine="0"/>
        <w:rPr>
          <w:lang w:val="ru-RU"/>
        </w:rPr>
      </w:pPr>
      <w:r w:rsidRPr="00571924">
        <w:rPr>
          <w:lang w:val="ru-RU"/>
        </w:rPr>
        <w:t>Дополнительно в исходных данных присутствовали временные метки tpep_pickup_datetime и tpep_dropoff_datetime, которые были использованы для построения признаков и затем удалены.</w:t>
      </w:r>
    </w:p>
    <w:p w14:paraId="3C1B67A9" w14:textId="77777777" w:rsidR="00571924" w:rsidRDefault="00571924" w:rsidP="00571924">
      <w:pPr>
        <w:ind w:firstLine="0"/>
        <w:rPr>
          <w:lang w:val="ru-RU"/>
        </w:rPr>
      </w:pPr>
    </w:p>
    <w:p w14:paraId="66623C4A" w14:textId="5DD46B3E" w:rsidR="00571924" w:rsidRDefault="00571924" w:rsidP="00571924">
      <w:pPr>
        <w:pStyle w:val="Heading2"/>
        <w:rPr>
          <w:lang w:val="ru-RU"/>
        </w:rPr>
      </w:pPr>
      <w:bookmarkStart w:id="4" w:name="_Toc215953118"/>
      <w:r w:rsidRPr="00887B17">
        <w:rPr>
          <w:lang w:val="ru-RU"/>
        </w:rPr>
        <w:lastRenderedPageBreak/>
        <w:t>Предварительная очистка данных</w:t>
      </w:r>
      <w:bookmarkEnd w:id="4"/>
    </w:p>
    <w:p w14:paraId="29A25916" w14:textId="34882062" w:rsidR="00571924" w:rsidRPr="00571924" w:rsidRDefault="00571924" w:rsidP="00571924">
      <w:pPr>
        <w:rPr>
          <w:lang w:val="ru-RU"/>
        </w:rPr>
      </w:pPr>
      <w:r w:rsidRPr="00571924">
        <w:rPr>
          <w:lang w:val="ru-RU"/>
        </w:rPr>
        <w:t>Очистка данных включала несколько этапов, направленных на устранение некорректных, пропущенных и физически невозможных значений:</w:t>
      </w:r>
    </w:p>
    <w:p w14:paraId="348A10A9" w14:textId="65934726" w:rsidR="00571924" w:rsidRPr="00571924" w:rsidRDefault="00571924" w:rsidP="00571924">
      <w:pPr>
        <w:pStyle w:val="ListParagraph"/>
        <w:numPr>
          <w:ilvl w:val="0"/>
          <w:numId w:val="24"/>
        </w:numPr>
        <w:rPr>
          <w:lang w:val="ru-RU"/>
        </w:rPr>
      </w:pPr>
      <w:r w:rsidRPr="00571924">
        <w:rPr>
          <w:lang w:val="ru-RU"/>
        </w:rPr>
        <w:t>Отбор колонок, необходимых для модели. Оставлены переменные, связанные с временем поездки, расстоянием, пассажирами, районами и стоимостью.</w:t>
      </w:r>
    </w:p>
    <w:p w14:paraId="61387231" w14:textId="77777777" w:rsidR="00571924" w:rsidRPr="00571924" w:rsidRDefault="00571924" w:rsidP="00571924">
      <w:pPr>
        <w:pStyle w:val="ListParagraph"/>
        <w:numPr>
          <w:ilvl w:val="0"/>
          <w:numId w:val="24"/>
        </w:numPr>
        <w:rPr>
          <w:lang w:val="ru-RU"/>
        </w:rPr>
      </w:pPr>
      <w:r w:rsidRPr="00571924">
        <w:rPr>
          <w:lang w:val="ru-RU"/>
        </w:rPr>
        <w:t>Удаление пропусков по ключевым признакам:</w:t>
      </w:r>
    </w:p>
    <w:p w14:paraId="513CC7BF" w14:textId="27ED99F7" w:rsidR="00571924" w:rsidRPr="00571924" w:rsidRDefault="00571924" w:rsidP="00571924">
      <w:pPr>
        <w:pStyle w:val="ListParagraph"/>
        <w:numPr>
          <w:ilvl w:val="1"/>
          <w:numId w:val="24"/>
        </w:numPr>
      </w:pPr>
      <w:r w:rsidRPr="00571924">
        <w:t>passenger_count,</w:t>
      </w:r>
    </w:p>
    <w:p w14:paraId="455D4D19" w14:textId="77777777" w:rsidR="00571924" w:rsidRPr="00571924" w:rsidRDefault="00571924" w:rsidP="00571924">
      <w:pPr>
        <w:pStyle w:val="ListParagraph"/>
        <w:numPr>
          <w:ilvl w:val="1"/>
          <w:numId w:val="24"/>
        </w:numPr>
      </w:pPr>
      <w:r w:rsidRPr="00571924">
        <w:t>trip_distance,</w:t>
      </w:r>
    </w:p>
    <w:p w14:paraId="342C4206" w14:textId="77777777" w:rsidR="00571924" w:rsidRPr="00571924" w:rsidRDefault="00571924" w:rsidP="00571924">
      <w:pPr>
        <w:pStyle w:val="ListParagraph"/>
        <w:numPr>
          <w:ilvl w:val="1"/>
          <w:numId w:val="24"/>
        </w:numPr>
      </w:pPr>
      <w:r w:rsidRPr="00571924">
        <w:t>total_amount.</w:t>
      </w:r>
    </w:p>
    <w:p w14:paraId="5B735E93" w14:textId="77777777" w:rsidR="00571924" w:rsidRPr="00571924" w:rsidRDefault="00571924" w:rsidP="00571924">
      <w:pPr>
        <w:pStyle w:val="ListParagraph"/>
        <w:numPr>
          <w:ilvl w:val="0"/>
          <w:numId w:val="24"/>
        </w:numPr>
        <w:rPr>
          <w:lang w:val="ru-RU"/>
        </w:rPr>
      </w:pPr>
      <w:r w:rsidRPr="00571924">
        <w:rPr>
          <w:lang w:val="ru-RU"/>
        </w:rPr>
        <w:t>Удаление невозможных и аномальных значений:</w:t>
      </w:r>
    </w:p>
    <w:p w14:paraId="3F98AD67" w14:textId="77777777" w:rsidR="00571924" w:rsidRPr="00571924" w:rsidRDefault="00571924" w:rsidP="00571924">
      <w:pPr>
        <w:pStyle w:val="ListParagraph"/>
        <w:numPr>
          <w:ilvl w:val="1"/>
          <w:numId w:val="24"/>
        </w:numPr>
        <w:rPr>
          <w:lang w:val="ru-RU"/>
        </w:rPr>
      </w:pPr>
      <w:r w:rsidRPr="00571924">
        <w:rPr>
          <w:lang w:val="ru-RU"/>
        </w:rPr>
        <w:t>trip_distance &gt; 0, total_amount &gt; 0;</w:t>
      </w:r>
    </w:p>
    <w:p w14:paraId="61A685D1" w14:textId="77777777" w:rsidR="00571924" w:rsidRPr="00571924" w:rsidRDefault="00571924" w:rsidP="00571924">
      <w:pPr>
        <w:pStyle w:val="ListParagraph"/>
        <w:numPr>
          <w:ilvl w:val="1"/>
          <w:numId w:val="24"/>
        </w:numPr>
        <w:rPr>
          <w:lang w:val="ru-RU"/>
        </w:rPr>
      </w:pPr>
      <w:r w:rsidRPr="00571924">
        <w:rPr>
          <w:lang w:val="ru-RU"/>
        </w:rPr>
        <w:t>trip_distance &lt; 200 (максимально возможная длина поездки по NYC);</w:t>
      </w:r>
    </w:p>
    <w:p w14:paraId="6444464C" w14:textId="77777777" w:rsidR="00571924" w:rsidRPr="00571924" w:rsidRDefault="00571924" w:rsidP="00571924">
      <w:pPr>
        <w:pStyle w:val="ListParagraph"/>
        <w:numPr>
          <w:ilvl w:val="1"/>
          <w:numId w:val="24"/>
        </w:numPr>
        <w:rPr>
          <w:lang w:val="ru-RU"/>
        </w:rPr>
      </w:pPr>
      <w:r w:rsidRPr="00571924">
        <w:rPr>
          <w:lang w:val="ru-RU"/>
        </w:rPr>
        <w:t>total_amount &lt; 500 (отсечение аномальных выбросов стоимости).</w:t>
      </w:r>
    </w:p>
    <w:p w14:paraId="6B0900FE" w14:textId="77777777" w:rsidR="00571924" w:rsidRPr="00571924" w:rsidRDefault="00571924" w:rsidP="00571924">
      <w:pPr>
        <w:pStyle w:val="ListParagraph"/>
        <w:numPr>
          <w:ilvl w:val="0"/>
          <w:numId w:val="24"/>
        </w:numPr>
        <w:rPr>
          <w:lang w:val="ru-RU"/>
        </w:rPr>
      </w:pPr>
      <w:r w:rsidRPr="00571924">
        <w:rPr>
          <w:lang w:val="ru-RU"/>
        </w:rPr>
        <w:t>Генерация новых признаков:</w:t>
      </w:r>
    </w:p>
    <w:p w14:paraId="3F81B10D" w14:textId="77777777" w:rsidR="00571924" w:rsidRPr="00571924" w:rsidRDefault="00571924" w:rsidP="00571924">
      <w:pPr>
        <w:pStyle w:val="ListParagraph"/>
        <w:numPr>
          <w:ilvl w:val="1"/>
          <w:numId w:val="24"/>
        </w:numPr>
        <w:rPr>
          <w:lang w:val="ru-RU"/>
        </w:rPr>
      </w:pPr>
      <w:r w:rsidRPr="00571924">
        <w:rPr>
          <w:lang w:val="ru-RU"/>
        </w:rPr>
        <w:t>pickup_hour — час начала поездки;</w:t>
      </w:r>
    </w:p>
    <w:p w14:paraId="4D205CEC" w14:textId="77777777" w:rsidR="00571924" w:rsidRPr="00571924" w:rsidRDefault="00571924" w:rsidP="00571924">
      <w:pPr>
        <w:pStyle w:val="ListParagraph"/>
        <w:numPr>
          <w:ilvl w:val="1"/>
          <w:numId w:val="24"/>
        </w:numPr>
        <w:rPr>
          <w:lang w:val="ru-RU"/>
        </w:rPr>
      </w:pPr>
      <w:r w:rsidRPr="00571924">
        <w:rPr>
          <w:lang w:val="ru-RU"/>
        </w:rPr>
        <w:t>trip_duration_min — длительность поездки (клиповано снизу до 1 минуты);</w:t>
      </w:r>
    </w:p>
    <w:p w14:paraId="3D9A683E" w14:textId="77777777" w:rsidR="00571924" w:rsidRPr="00571924" w:rsidRDefault="00571924" w:rsidP="00571924">
      <w:pPr>
        <w:pStyle w:val="ListParagraph"/>
        <w:numPr>
          <w:ilvl w:val="1"/>
          <w:numId w:val="24"/>
        </w:numPr>
        <w:rPr>
          <w:lang w:val="ru-RU"/>
        </w:rPr>
      </w:pPr>
      <w:r w:rsidRPr="00571924">
        <w:rPr>
          <w:lang w:val="ru-RU"/>
        </w:rPr>
        <w:t>PULocation_bin и DOLocation_bin — дискретизация районов по 20 бинам.</w:t>
      </w:r>
    </w:p>
    <w:p w14:paraId="4582F024" w14:textId="70D2CA5A" w:rsidR="00571924" w:rsidRPr="00571924" w:rsidRDefault="00571924" w:rsidP="00571924">
      <w:pPr>
        <w:pStyle w:val="ListParagraph"/>
        <w:numPr>
          <w:ilvl w:val="0"/>
          <w:numId w:val="24"/>
        </w:numPr>
        <w:rPr>
          <w:lang w:val="ru-RU"/>
        </w:rPr>
      </w:pPr>
      <w:r w:rsidRPr="00571924">
        <w:rPr>
          <w:lang w:val="ru-RU"/>
        </w:rPr>
        <w:t>Удаление исходных временных и географических полей, использованных лишь для построения производных признаков.</w:t>
      </w:r>
    </w:p>
    <w:p w14:paraId="76534FE9" w14:textId="61A9C891" w:rsidR="00571924" w:rsidRPr="00571924" w:rsidRDefault="00571924" w:rsidP="00571924">
      <w:pPr>
        <w:ind w:firstLine="0"/>
        <w:rPr>
          <w:lang w:val="ru-RU"/>
        </w:rPr>
      </w:pPr>
      <w:r w:rsidRPr="00571924">
        <w:rPr>
          <w:lang w:val="ru-RU"/>
        </w:rPr>
        <w:t>После очистки и генерации признаков итоговый размер выборки составил:</w:t>
      </w:r>
    </w:p>
    <w:p w14:paraId="752D8797" w14:textId="77777777" w:rsidR="00571924" w:rsidRPr="00571924" w:rsidRDefault="00571924" w:rsidP="00571924">
      <w:pPr>
        <w:pStyle w:val="ListParagraph"/>
        <w:numPr>
          <w:ilvl w:val="0"/>
          <w:numId w:val="25"/>
        </w:numPr>
        <w:rPr>
          <w:lang w:val="ru-RU"/>
        </w:rPr>
      </w:pPr>
      <w:r w:rsidRPr="00571924">
        <w:rPr>
          <w:lang w:val="ru-RU"/>
        </w:rPr>
        <w:t>n = 2 574 569 наблюдений,</w:t>
      </w:r>
    </w:p>
    <w:p w14:paraId="166A978C" w14:textId="77777777" w:rsidR="00571924" w:rsidRPr="00571924" w:rsidRDefault="00571924" w:rsidP="00571924">
      <w:pPr>
        <w:pStyle w:val="ListParagraph"/>
        <w:numPr>
          <w:ilvl w:val="0"/>
          <w:numId w:val="25"/>
        </w:numPr>
        <w:rPr>
          <w:lang w:val="ru-RU"/>
        </w:rPr>
      </w:pPr>
      <w:r w:rsidRPr="00571924">
        <w:rPr>
          <w:lang w:val="ru-RU"/>
        </w:rPr>
        <w:t>p = 7 предикторов (после исключения целевой переменной).</w:t>
      </w:r>
    </w:p>
    <w:p w14:paraId="01598EF1" w14:textId="3152B1CC" w:rsidR="00571924" w:rsidRPr="00571924" w:rsidRDefault="00571924" w:rsidP="00571924">
      <w:pPr>
        <w:ind w:firstLine="0"/>
        <w:rPr>
          <w:lang w:val="ru-RU"/>
        </w:rPr>
      </w:pPr>
      <w:r w:rsidRPr="00571924">
        <w:rPr>
          <w:lang w:val="ru-RU"/>
        </w:rPr>
        <w:lastRenderedPageBreak/>
        <w:t>Для обучения моделей, согласно заданию, была сформирована случайная подвыборка из 100 000 наблюдений</w:t>
      </w:r>
      <w:r>
        <w:rPr>
          <w:lang w:val="ru-RU"/>
        </w:rPr>
        <w:t>, э</w:t>
      </w:r>
      <w:r w:rsidRPr="00571924">
        <w:rPr>
          <w:lang w:val="ru-RU"/>
        </w:rPr>
        <w:t>то обеспечивает стабильность вычислений и улучшает скорость кросс-валидации.</w:t>
      </w:r>
    </w:p>
    <w:p w14:paraId="6436AEFC" w14:textId="376923CB" w:rsidR="00BB33DE" w:rsidRPr="00BB33DE" w:rsidRDefault="00BB33DE" w:rsidP="00571924">
      <w:pPr>
        <w:pStyle w:val="Heading2"/>
        <w:rPr>
          <w:sz w:val="27"/>
          <w:lang w:val="ru-RU"/>
        </w:rPr>
      </w:pPr>
      <w:bookmarkStart w:id="5" w:name="_Toc215953119"/>
      <w:r w:rsidRPr="00BB33DE">
        <w:rPr>
          <w:lang w:val="ru-RU"/>
        </w:rPr>
        <w:t>Программное обеспечение</w:t>
      </w:r>
      <w:r w:rsidR="004A43D8">
        <w:rPr>
          <w:lang w:val="ru-RU"/>
        </w:rPr>
        <w:t xml:space="preserve"> и библиотеки</w:t>
      </w:r>
      <w:r w:rsidRPr="00BB33DE">
        <w:rPr>
          <w:lang w:val="ru-RU"/>
        </w:rPr>
        <w:t>:</w:t>
      </w:r>
      <w:bookmarkEnd w:id="5"/>
    </w:p>
    <w:tbl>
      <w:tblPr>
        <w:tblStyle w:val="TableGrid"/>
        <w:tblW w:w="0" w:type="auto"/>
        <w:tblInd w:w="108" w:type="dxa"/>
        <w:tblLook w:val="04A0" w:firstRow="1" w:lastRow="0" w:firstColumn="1" w:lastColumn="0" w:noHBand="0" w:noVBand="1"/>
      </w:tblPr>
      <w:tblGrid>
        <w:gridCol w:w="1980"/>
        <w:gridCol w:w="5940"/>
        <w:gridCol w:w="1877"/>
      </w:tblGrid>
      <w:tr w:rsidR="00E03877" w:rsidRPr="00E03877" w14:paraId="005AF89F" w14:textId="77777777" w:rsidTr="00E03877">
        <w:tc>
          <w:tcPr>
            <w:tcW w:w="1980" w:type="dxa"/>
            <w:hideMark/>
          </w:tcPr>
          <w:p w14:paraId="237CA5C9" w14:textId="77777777" w:rsidR="00E03877" w:rsidRPr="00E03877" w:rsidRDefault="00E03877" w:rsidP="00E03877">
            <w:pPr>
              <w:spacing w:after="200" w:line="240" w:lineRule="auto"/>
              <w:ind w:firstLine="0"/>
              <w:jc w:val="left"/>
              <w:rPr>
                <w:b/>
                <w:bCs/>
              </w:rPr>
            </w:pPr>
            <w:r w:rsidRPr="00E03877">
              <w:rPr>
                <w:b/>
                <w:bCs/>
              </w:rPr>
              <w:t>Библиотека</w:t>
            </w:r>
          </w:p>
        </w:tc>
        <w:tc>
          <w:tcPr>
            <w:tcW w:w="5940" w:type="dxa"/>
            <w:hideMark/>
          </w:tcPr>
          <w:p w14:paraId="7FF0C7B0" w14:textId="77777777" w:rsidR="00E03877" w:rsidRPr="00E03877" w:rsidRDefault="00E03877" w:rsidP="00E03877">
            <w:pPr>
              <w:spacing w:after="200" w:line="240" w:lineRule="auto"/>
              <w:ind w:firstLine="0"/>
              <w:jc w:val="left"/>
              <w:rPr>
                <w:b/>
                <w:bCs/>
              </w:rPr>
            </w:pPr>
            <w:r w:rsidRPr="00E03877">
              <w:rPr>
                <w:b/>
                <w:bCs/>
              </w:rPr>
              <w:t>Назначение</w:t>
            </w:r>
          </w:p>
        </w:tc>
        <w:tc>
          <w:tcPr>
            <w:tcW w:w="1877" w:type="dxa"/>
            <w:hideMark/>
          </w:tcPr>
          <w:p w14:paraId="5329A991" w14:textId="77777777" w:rsidR="00E03877" w:rsidRPr="00E03877" w:rsidRDefault="00E03877" w:rsidP="00E03877">
            <w:pPr>
              <w:spacing w:after="200" w:line="240" w:lineRule="auto"/>
              <w:ind w:firstLine="0"/>
              <w:jc w:val="left"/>
              <w:rPr>
                <w:b/>
                <w:bCs/>
              </w:rPr>
            </w:pPr>
            <w:r w:rsidRPr="00E03877">
              <w:rPr>
                <w:b/>
                <w:bCs/>
              </w:rPr>
              <w:t>Версия</w:t>
            </w:r>
          </w:p>
        </w:tc>
      </w:tr>
      <w:tr w:rsidR="00E03877" w:rsidRPr="00E03877" w14:paraId="0A1BEE35" w14:textId="77777777" w:rsidTr="00E03877">
        <w:tc>
          <w:tcPr>
            <w:tcW w:w="1980" w:type="dxa"/>
            <w:hideMark/>
          </w:tcPr>
          <w:p w14:paraId="3D00902D" w14:textId="77777777" w:rsidR="00E03877" w:rsidRPr="00E03877" w:rsidRDefault="00E03877" w:rsidP="00E03877">
            <w:pPr>
              <w:spacing w:after="200" w:line="240" w:lineRule="auto"/>
              <w:ind w:firstLine="0"/>
              <w:jc w:val="left"/>
            </w:pPr>
            <w:r w:rsidRPr="00E03877">
              <w:t>pandas</w:t>
            </w:r>
          </w:p>
        </w:tc>
        <w:tc>
          <w:tcPr>
            <w:tcW w:w="5940" w:type="dxa"/>
            <w:hideMark/>
          </w:tcPr>
          <w:p w14:paraId="59A7F2D4" w14:textId="77777777" w:rsidR="00E03877" w:rsidRPr="00E03877" w:rsidRDefault="00E03877" w:rsidP="00E03877">
            <w:pPr>
              <w:spacing w:after="200" w:line="240" w:lineRule="auto"/>
              <w:ind w:firstLine="0"/>
              <w:jc w:val="left"/>
              <w:rPr>
                <w:lang w:val="ru-RU"/>
              </w:rPr>
            </w:pPr>
            <w:r w:rsidRPr="00E03877">
              <w:rPr>
                <w:lang w:val="ru-RU"/>
              </w:rPr>
              <w:t>Загрузка, очистка и преобразование данных</w:t>
            </w:r>
          </w:p>
        </w:tc>
        <w:tc>
          <w:tcPr>
            <w:tcW w:w="1877" w:type="dxa"/>
            <w:hideMark/>
          </w:tcPr>
          <w:p w14:paraId="1B1B8722" w14:textId="77777777" w:rsidR="00E03877" w:rsidRPr="00E03877" w:rsidRDefault="00E03877" w:rsidP="00E03877">
            <w:pPr>
              <w:spacing w:after="200" w:line="240" w:lineRule="auto"/>
              <w:ind w:firstLine="0"/>
              <w:jc w:val="left"/>
            </w:pPr>
            <w:r w:rsidRPr="00E03877">
              <w:t>2.x</w:t>
            </w:r>
          </w:p>
        </w:tc>
      </w:tr>
      <w:tr w:rsidR="00E03877" w:rsidRPr="00E03877" w14:paraId="4D0758C6" w14:textId="77777777" w:rsidTr="00E03877">
        <w:tc>
          <w:tcPr>
            <w:tcW w:w="1980" w:type="dxa"/>
            <w:hideMark/>
          </w:tcPr>
          <w:p w14:paraId="6C8E2C56" w14:textId="77777777" w:rsidR="00E03877" w:rsidRPr="00E03877" w:rsidRDefault="00E03877" w:rsidP="00E03877">
            <w:pPr>
              <w:spacing w:after="200" w:line="240" w:lineRule="auto"/>
              <w:ind w:firstLine="0"/>
              <w:jc w:val="left"/>
            </w:pPr>
            <w:r w:rsidRPr="00E03877">
              <w:t>numpy</w:t>
            </w:r>
          </w:p>
        </w:tc>
        <w:tc>
          <w:tcPr>
            <w:tcW w:w="5940" w:type="dxa"/>
            <w:hideMark/>
          </w:tcPr>
          <w:p w14:paraId="2547CB37" w14:textId="77777777" w:rsidR="00E03877" w:rsidRPr="00E03877" w:rsidRDefault="00E03877" w:rsidP="00E03877">
            <w:pPr>
              <w:spacing w:after="200" w:line="240" w:lineRule="auto"/>
              <w:ind w:firstLine="0"/>
              <w:jc w:val="left"/>
            </w:pPr>
            <w:r w:rsidRPr="00E03877">
              <w:t>Векторные вычисления</w:t>
            </w:r>
          </w:p>
        </w:tc>
        <w:tc>
          <w:tcPr>
            <w:tcW w:w="1877" w:type="dxa"/>
            <w:hideMark/>
          </w:tcPr>
          <w:p w14:paraId="4E4BCD14" w14:textId="77777777" w:rsidR="00E03877" w:rsidRPr="00E03877" w:rsidRDefault="00E03877" w:rsidP="00E03877">
            <w:pPr>
              <w:spacing w:after="200" w:line="240" w:lineRule="auto"/>
              <w:ind w:firstLine="0"/>
              <w:jc w:val="left"/>
            </w:pPr>
            <w:r w:rsidRPr="00E03877">
              <w:t>1.x</w:t>
            </w:r>
          </w:p>
        </w:tc>
      </w:tr>
      <w:tr w:rsidR="00E03877" w:rsidRPr="00E03877" w14:paraId="1C221395" w14:textId="77777777" w:rsidTr="00E03877">
        <w:tc>
          <w:tcPr>
            <w:tcW w:w="1980" w:type="dxa"/>
            <w:hideMark/>
          </w:tcPr>
          <w:p w14:paraId="2DE57BF9" w14:textId="77777777" w:rsidR="00E03877" w:rsidRPr="00E03877" w:rsidRDefault="00E03877" w:rsidP="00E03877">
            <w:pPr>
              <w:spacing w:after="200" w:line="240" w:lineRule="auto"/>
              <w:ind w:firstLine="0"/>
              <w:jc w:val="left"/>
            </w:pPr>
            <w:r w:rsidRPr="00E03877">
              <w:t>scikit-learn</w:t>
            </w:r>
          </w:p>
        </w:tc>
        <w:tc>
          <w:tcPr>
            <w:tcW w:w="5940" w:type="dxa"/>
            <w:hideMark/>
          </w:tcPr>
          <w:p w14:paraId="57D1C357" w14:textId="77777777" w:rsidR="00E03877" w:rsidRPr="00E03877" w:rsidRDefault="00E03877" w:rsidP="00E03877">
            <w:pPr>
              <w:spacing w:after="200" w:line="240" w:lineRule="auto"/>
              <w:ind w:firstLine="0"/>
              <w:jc w:val="left"/>
              <w:rPr>
                <w:lang w:val="ru-RU"/>
              </w:rPr>
            </w:pPr>
            <w:r w:rsidRPr="00E03877">
              <w:rPr>
                <w:lang w:val="ru-RU"/>
              </w:rPr>
              <w:t xml:space="preserve">Модели </w:t>
            </w:r>
            <w:r w:rsidRPr="00E03877">
              <w:t>ML</w:t>
            </w:r>
            <w:r w:rsidRPr="00E03877">
              <w:rPr>
                <w:lang w:val="ru-RU"/>
              </w:rPr>
              <w:t>, кросс-валидация, метрики</w:t>
            </w:r>
          </w:p>
        </w:tc>
        <w:tc>
          <w:tcPr>
            <w:tcW w:w="1877" w:type="dxa"/>
            <w:hideMark/>
          </w:tcPr>
          <w:p w14:paraId="253FD02D" w14:textId="77777777" w:rsidR="00E03877" w:rsidRPr="00E03877" w:rsidRDefault="00E03877" w:rsidP="00E03877">
            <w:pPr>
              <w:spacing w:after="200" w:line="240" w:lineRule="auto"/>
              <w:ind w:firstLine="0"/>
              <w:jc w:val="left"/>
            </w:pPr>
            <w:r w:rsidRPr="00E03877">
              <w:t>1.4.x</w:t>
            </w:r>
          </w:p>
        </w:tc>
      </w:tr>
      <w:tr w:rsidR="00E03877" w:rsidRPr="00E03877" w14:paraId="559B1369" w14:textId="77777777" w:rsidTr="00E03877">
        <w:tc>
          <w:tcPr>
            <w:tcW w:w="1980" w:type="dxa"/>
            <w:hideMark/>
          </w:tcPr>
          <w:p w14:paraId="62560EAC" w14:textId="77777777" w:rsidR="00E03877" w:rsidRPr="00E03877" w:rsidRDefault="00E03877" w:rsidP="00E03877">
            <w:pPr>
              <w:spacing w:after="200" w:line="240" w:lineRule="auto"/>
              <w:ind w:firstLine="0"/>
              <w:jc w:val="left"/>
            </w:pPr>
            <w:r w:rsidRPr="00E03877">
              <w:t>matplotlib</w:t>
            </w:r>
          </w:p>
        </w:tc>
        <w:tc>
          <w:tcPr>
            <w:tcW w:w="5940" w:type="dxa"/>
            <w:hideMark/>
          </w:tcPr>
          <w:p w14:paraId="1A7DCAA2" w14:textId="77777777" w:rsidR="00E03877" w:rsidRPr="00E03877" w:rsidRDefault="00E03877" w:rsidP="00E03877">
            <w:pPr>
              <w:spacing w:after="200" w:line="240" w:lineRule="auto"/>
              <w:ind w:firstLine="0"/>
              <w:jc w:val="left"/>
            </w:pPr>
            <w:r w:rsidRPr="00E03877">
              <w:t>Графики</w:t>
            </w:r>
          </w:p>
        </w:tc>
        <w:tc>
          <w:tcPr>
            <w:tcW w:w="1877" w:type="dxa"/>
            <w:hideMark/>
          </w:tcPr>
          <w:p w14:paraId="66D35CC6" w14:textId="77777777" w:rsidR="00E03877" w:rsidRPr="00E03877" w:rsidRDefault="00E03877" w:rsidP="00E03877">
            <w:pPr>
              <w:spacing w:after="200" w:line="240" w:lineRule="auto"/>
              <w:ind w:firstLine="0"/>
              <w:jc w:val="left"/>
            </w:pPr>
            <w:r w:rsidRPr="00E03877">
              <w:t>3.x</w:t>
            </w:r>
          </w:p>
        </w:tc>
      </w:tr>
      <w:tr w:rsidR="00E03877" w:rsidRPr="00E03877" w14:paraId="23E7148C" w14:textId="77777777" w:rsidTr="00E03877">
        <w:tc>
          <w:tcPr>
            <w:tcW w:w="1980" w:type="dxa"/>
            <w:hideMark/>
          </w:tcPr>
          <w:p w14:paraId="3B9BCD60" w14:textId="77777777" w:rsidR="00E03877" w:rsidRPr="00E03877" w:rsidRDefault="00E03877" w:rsidP="00E03877">
            <w:pPr>
              <w:spacing w:after="200" w:line="240" w:lineRule="auto"/>
              <w:ind w:firstLine="0"/>
              <w:jc w:val="left"/>
            </w:pPr>
            <w:r w:rsidRPr="00E03877">
              <w:t>shap</w:t>
            </w:r>
          </w:p>
        </w:tc>
        <w:tc>
          <w:tcPr>
            <w:tcW w:w="5940" w:type="dxa"/>
            <w:hideMark/>
          </w:tcPr>
          <w:p w14:paraId="6322B9D5" w14:textId="77777777" w:rsidR="00E03877" w:rsidRPr="00E03877" w:rsidRDefault="00E03877" w:rsidP="00E03877">
            <w:pPr>
              <w:spacing w:after="200" w:line="240" w:lineRule="auto"/>
              <w:ind w:firstLine="0"/>
              <w:jc w:val="left"/>
            </w:pPr>
            <w:r w:rsidRPr="00E03877">
              <w:t>Интерпретация моделей</w:t>
            </w:r>
          </w:p>
        </w:tc>
        <w:tc>
          <w:tcPr>
            <w:tcW w:w="1877" w:type="dxa"/>
            <w:hideMark/>
          </w:tcPr>
          <w:p w14:paraId="4640180A" w14:textId="77777777" w:rsidR="00E03877" w:rsidRPr="00E03877" w:rsidRDefault="00E03877" w:rsidP="00E03877">
            <w:pPr>
              <w:spacing w:after="200" w:line="240" w:lineRule="auto"/>
              <w:ind w:firstLine="0"/>
              <w:jc w:val="left"/>
            </w:pPr>
            <w:r w:rsidRPr="00E03877">
              <w:t>0.44.x</w:t>
            </w:r>
          </w:p>
        </w:tc>
      </w:tr>
    </w:tbl>
    <w:p w14:paraId="22DC429C" w14:textId="77777777" w:rsidR="00E03877" w:rsidRDefault="00E03877" w:rsidP="00BB33DE">
      <w:pPr>
        <w:ind w:firstLine="0"/>
        <w:rPr>
          <w:b/>
          <w:bCs/>
          <w:lang w:val="ru-RU"/>
        </w:rPr>
      </w:pPr>
    </w:p>
    <w:p w14:paraId="40BEA46F" w14:textId="7E411C01" w:rsidR="00BB33DE" w:rsidRPr="00BB33DE" w:rsidRDefault="00BB33DE" w:rsidP="00BB33DE">
      <w:pPr>
        <w:ind w:firstLine="0"/>
        <w:rPr>
          <w:b/>
          <w:bCs/>
          <w:sz w:val="27"/>
        </w:rPr>
      </w:pPr>
      <w:r w:rsidRPr="00BB33DE">
        <w:rPr>
          <w:b/>
          <w:bCs/>
        </w:rPr>
        <w:t>Аппаратное обеспечение:</w:t>
      </w:r>
    </w:p>
    <w:p w14:paraId="6CB6FEA1" w14:textId="050E3314" w:rsidR="00BB33DE" w:rsidRDefault="00BB33DE" w:rsidP="00BB33DE">
      <w:pPr>
        <w:pStyle w:val="ListParagraph"/>
        <w:numPr>
          <w:ilvl w:val="0"/>
          <w:numId w:val="19"/>
        </w:numPr>
      </w:pPr>
      <w:r>
        <w:rPr>
          <w:rStyle w:val="Strong"/>
        </w:rPr>
        <w:t>Процессор</w:t>
      </w:r>
      <w:r>
        <w:t>: Intel Core i5-9600KF</w:t>
      </w:r>
    </w:p>
    <w:p w14:paraId="0CCA2BE2" w14:textId="3EF13B9F" w:rsidR="004A43D8" w:rsidRDefault="004A43D8" w:rsidP="00BB33DE">
      <w:pPr>
        <w:pStyle w:val="ListParagraph"/>
        <w:numPr>
          <w:ilvl w:val="0"/>
          <w:numId w:val="19"/>
        </w:numPr>
      </w:pPr>
      <w:r>
        <w:rPr>
          <w:rStyle w:val="Strong"/>
        </w:rPr>
        <w:t>GPU</w:t>
      </w:r>
      <w:r w:rsidRPr="004A43D8">
        <w:t>:</w:t>
      </w:r>
      <w:r>
        <w:t xml:space="preserve"> GeForce RTX 3070</w:t>
      </w:r>
    </w:p>
    <w:p w14:paraId="43534B31" w14:textId="77777777" w:rsidR="00BB33DE" w:rsidRDefault="00BB33DE" w:rsidP="00BB33DE">
      <w:pPr>
        <w:pStyle w:val="ListParagraph"/>
        <w:numPr>
          <w:ilvl w:val="0"/>
          <w:numId w:val="19"/>
        </w:numPr>
      </w:pPr>
      <w:r>
        <w:rPr>
          <w:rStyle w:val="Strong"/>
        </w:rPr>
        <w:t>Оперативная память</w:t>
      </w:r>
      <w:r>
        <w:t>: 32 GB DDR4</w:t>
      </w:r>
    </w:p>
    <w:p w14:paraId="6D78756F" w14:textId="77777777" w:rsidR="00BB33DE" w:rsidRDefault="00BB33DE" w:rsidP="00BB33DE">
      <w:pPr>
        <w:pStyle w:val="ListParagraph"/>
        <w:numPr>
          <w:ilvl w:val="0"/>
          <w:numId w:val="19"/>
        </w:numPr>
      </w:pPr>
      <w:r>
        <w:rPr>
          <w:rStyle w:val="Strong"/>
        </w:rPr>
        <w:t>Среда выполнения</w:t>
      </w:r>
      <w:r>
        <w:t>: Jupyter Lab</w:t>
      </w:r>
    </w:p>
    <w:p w14:paraId="206BFB0B" w14:textId="58B6E43A" w:rsidR="00407E7B" w:rsidRPr="00BB33DE" w:rsidRDefault="00BB33DE" w:rsidP="000C3591">
      <w:pPr>
        <w:rPr>
          <w:lang w:val="ru-RU"/>
        </w:rPr>
      </w:pPr>
      <w:r w:rsidRPr="00BB33DE">
        <w:rPr>
          <w:lang w:val="ru-RU"/>
        </w:rPr>
        <w:t>Данная конфигурация обеспечила достаточную производительность для обработки крупного набора данных и проведения множественных экспериментов с кросс-валидацией.</w:t>
      </w:r>
    </w:p>
    <w:p w14:paraId="56A9C149" w14:textId="50D9258F" w:rsidR="00D14BDD" w:rsidRDefault="004A556F">
      <w:pPr>
        <w:pStyle w:val="Heading1"/>
        <w:rPr>
          <w:lang w:val="ru-RU"/>
        </w:rPr>
      </w:pPr>
      <w:bookmarkStart w:id="6" w:name="_Toc215953120"/>
      <w:r w:rsidRPr="000C3591">
        <w:rPr>
          <w:lang w:val="ru-RU"/>
        </w:rPr>
        <w:t>Методика и план эксперимента</w:t>
      </w:r>
      <w:bookmarkEnd w:id="6"/>
    </w:p>
    <w:p w14:paraId="676BB429" w14:textId="77777777" w:rsidR="00E03877" w:rsidRDefault="00E03877" w:rsidP="00CE1EA1">
      <w:pPr>
        <w:pStyle w:val="ListParagraph"/>
        <w:numPr>
          <w:ilvl w:val="0"/>
          <w:numId w:val="23"/>
        </w:numPr>
        <w:rPr>
          <w:lang w:val="ru-RU"/>
        </w:rPr>
      </w:pPr>
      <w:r w:rsidRPr="00E03877">
        <w:rPr>
          <w:lang w:val="ru-RU"/>
        </w:rPr>
        <w:t>Подготовка данных: очистка от пропусков и аномалий, генерация производных признаков (час поездки, длительность, бины районов).</w:t>
      </w:r>
    </w:p>
    <w:p w14:paraId="53DA3111" w14:textId="11333CAA" w:rsidR="00E03877" w:rsidRPr="00E03877" w:rsidRDefault="00E03877" w:rsidP="00D03136">
      <w:pPr>
        <w:pStyle w:val="ListParagraph"/>
        <w:numPr>
          <w:ilvl w:val="0"/>
          <w:numId w:val="23"/>
        </w:numPr>
        <w:rPr>
          <w:lang w:val="ru-RU"/>
        </w:rPr>
      </w:pPr>
      <w:r w:rsidRPr="00E03877">
        <w:rPr>
          <w:lang w:val="ru-RU"/>
        </w:rPr>
        <w:t>Определение групп признаков. Все входные переменные разделены на две группы: числовые (</w:t>
      </w:r>
      <w:r w:rsidRPr="00E03877">
        <w:t>passenger</w:t>
      </w:r>
      <w:r w:rsidRPr="00E03877">
        <w:rPr>
          <w:lang w:val="ru-RU"/>
        </w:rPr>
        <w:t>_</w:t>
      </w:r>
      <w:r w:rsidRPr="00E03877">
        <w:t>count</w:t>
      </w:r>
      <w:r w:rsidRPr="00E03877">
        <w:rPr>
          <w:lang w:val="ru-RU"/>
        </w:rPr>
        <w:t xml:space="preserve">, </w:t>
      </w:r>
      <w:r w:rsidRPr="00E03877">
        <w:t>trip</w:t>
      </w:r>
      <w:r w:rsidRPr="00E03877">
        <w:rPr>
          <w:lang w:val="ru-RU"/>
        </w:rPr>
        <w:t>_</w:t>
      </w:r>
      <w:r w:rsidRPr="00E03877">
        <w:t>distance</w:t>
      </w:r>
      <w:r w:rsidRPr="00E03877">
        <w:rPr>
          <w:lang w:val="ru-RU"/>
        </w:rPr>
        <w:t xml:space="preserve">, </w:t>
      </w:r>
      <w:r w:rsidRPr="00E03877">
        <w:t>pickup</w:t>
      </w:r>
      <w:r w:rsidRPr="00E03877">
        <w:rPr>
          <w:lang w:val="ru-RU"/>
        </w:rPr>
        <w:t>_</w:t>
      </w:r>
      <w:r w:rsidRPr="00E03877">
        <w:t>hour</w:t>
      </w:r>
      <w:r w:rsidRPr="00E03877">
        <w:rPr>
          <w:lang w:val="ru-RU"/>
        </w:rPr>
        <w:t xml:space="preserve">, </w:t>
      </w:r>
      <w:r w:rsidRPr="00E03877">
        <w:lastRenderedPageBreak/>
        <w:t>trip</w:t>
      </w:r>
      <w:r w:rsidRPr="00E03877">
        <w:rPr>
          <w:lang w:val="ru-RU"/>
        </w:rPr>
        <w:t>_</w:t>
      </w:r>
      <w:r w:rsidRPr="00E03877">
        <w:t>duration</w:t>
      </w:r>
      <w:r w:rsidRPr="00E03877">
        <w:rPr>
          <w:lang w:val="ru-RU"/>
        </w:rPr>
        <w:t>_</w:t>
      </w:r>
      <w:r w:rsidRPr="00E03877">
        <w:t>min</w:t>
      </w:r>
      <w:r w:rsidRPr="00E03877">
        <w:rPr>
          <w:lang w:val="ru-RU"/>
        </w:rPr>
        <w:t>)</w:t>
      </w:r>
      <w:r>
        <w:rPr>
          <w:lang w:val="ru-RU"/>
        </w:rPr>
        <w:t xml:space="preserve"> и </w:t>
      </w:r>
      <w:r w:rsidRPr="00E03877">
        <w:rPr>
          <w:lang w:val="ru-RU"/>
        </w:rPr>
        <w:t>категориальные (</w:t>
      </w:r>
      <w:r w:rsidRPr="00E03877">
        <w:t>payment</w:t>
      </w:r>
      <w:r w:rsidRPr="00E03877">
        <w:rPr>
          <w:lang w:val="ru-RU"/>
        </w:rPr>
        <w:t>_</w:t>
      </w:r>
      <w:r w:rsidRPr="00E03877">
        <w:t>type</w:t>
      </w:r>
      <w:r w:rsidRPr="00E03877">
        <w:rPr>
          <w:lang w:val="ru-RU"/>
        </w:rPr>
        <w:t xml:space="preserve">, </w:t>
      </w:r>
      <w:r w:rsidRPr="00E03877">
        <w:t>PULocation</w:t>
      </w:r>
      <w:r w:rsidRPr="00E03877">
        <w:rPr>
          <w:lang w:val="ru-RU"/>
        </w:rPr>
        <w:t>_</w:t>
      </w:r>
      <w:r w:rsidRPr="00E03877">
        <w:t>bin</w:t>
      </w:r>
      <w:r w:rsidRPr="00E03877">
        <w:rPr>
          <w:lang w:val="ru-RU"/>
        </w:rPr>
        <w:t xml:space="preserve">, </w:t>
      </w:r>
      <w:r w:rsidRPr="00E03877">
        <w:t>DOLocation</w:t>
      </w:r>
      <w:r w:rsidRPr="00E03877">
        <w:rPr>
          <w:lang w:val="ru-RU"/>
        </w:rPr>
        <w:t>_</w:t>
      </w:r>
      <w:r w:rsidRPr="00E03877">
        <w:t>bin</w:t>
      </w:r>
      <w:r w:rsidRPr="00E03877">
        <w:rPr>
          <w:lang w:val="ru-RU"/>
        </w:rPr>
        <w:t>).</w:t>
      </w:r>
    </w:p>
    <w:p w14:paraId="483FE03F" w14:textId="152D5B89" w:rsidR="00E03877" w:rsidRPr="00E03877" w:rsidRDefault="00E03877" w:rsidP="00E03877">
      <w:pPr>
        <w:pStyle w:val="ListParagraph"/>
        <w:numPr>
          <w:ilvl w:val="0"/>
          <w:numId w:val="23"/>
        </w:numPr>
        <w:rPr>
          <w:lang w:val="ru-RU"/>
        </w:rPr>
      </w:pPr>
      <w:r w:rsidRPr="00E03877">
        <w:rPr>
          <w:lang w:val="ru-RU"/>
        </w:rPr>
        <w:t>Построение пайплайна предобработки.</w:t>
      </w:r>
      <w:r>
        <w:rPr>
          <w:lang w:val="ru-RU"/>
        </w:rPr>
        <w:t xml:space="preserve"> </w:t>
      </w:r>
      <w:r w:rsidRPr="00E03877">
        <w:rPr>
          <w:lang w:val="ru-RU"/>
        </w:rPr>
        <w:t>Создан ColumnTransformer, который автоматически:</w:t>
      </w:r>
      <w:r>
        <w:rPr>
          <w:lang w:val="ru-RU"/>
        </w:rPr>
        <w:t xml:space="preserve"> </w:t>
      </w:r>
      <w:r w:rsidRPr="00E03877">
        <w:rPr>
          <w:lang w:val="ru-RU"/>
        </w:rPr>
        <w:t>масштабирует числовые признаки с помощью StandardScaler</w:t>
      </w:r>
      <w:r>
        <w:rPr>
          <w:lang w:val="ru-RU"/>
        </w:rPr>
        <w:t xml:space="preserve">, </w:t>
      </w:r>
      <w:r w:rsidRPr="00E03877">
        <w:rPr>
          <w:lang w:val="ru-RU"/>
        </w:rPr>
        <w:t>кодирует категориальные признаки через OneHotEncoder с параметром handle_unknown="ignore" для устойчивости к новым категориям.</w:t>
      </w:r>
    </w:p>
    <w:p w14:paraId="41D614F3" w14:textId="76B03749" w:rsidR="00E03877" w:rsidRPr="00E03877" w:rsidRDefault="00E03877" w:rsidP="00E03877">
      <w:pPr>
        <w:pStyle w:val="ListParagraph"/>
        <w:numPr>
          <w:ilvl w:val="0"/>
          <w:numId w:val="23"/>
        </w:numPr>
        <w:rPr>
          <w:lang w:val="ru-RU"/>
        </w:rPr>
      </w:pPr>
      <w:r w:rsidRPr="00E03877">
        <w:rPr>
          <w:lang w:val="ru-RU"/>
        </w:rPr>
        <w:t>Формирование единых пайплайнов моделей.</w:t>
      </w:r>
      <w:r>
        <w:rPr>
          <w:lang w:val="ru-RU"/>
        </w:rPr>
        <w:t xml:space="preserve"> </w:t>
      </w:r>
      <w:r w:rsidRPr="00E03877">
        <w:rPr>
          <w:lang w:val="ru-RU"/>
        </w:rPr>
        <w:t>Для обеспечения воспроизводимости и единообразия обработки данных построены три модели, включённые в общий тренировочный конвейер (Pipeline):</w:t>
      </w:r>
    </w:p>
    <w:p w14:paraId="4CEE91EE" w14:textId="77777777" w:rsidR="00E03877" w:rsidRPr="00E03877" w:rsidRDefault="00E03877" w:rsidP="00E03877">
      <w:pPr>
        <w:pStyle w:val="ListParagraph"/>
        <w:numPr>
          <w:ilvl w:val="1"/>
          <w:numId w:val="23"/>
        </w:numPr>
        <w:rPr>
          <w:lang w:val="ru-RU"/>
        </w:rPr>
      </w:pPr>
      <w:r w:rsidRPr="00E03877">
        <w:rPr>
          <w:lang w:val="ru-RU"/>
        </w:rPr>
        <w:t>линейная регрессия (LinearRegression);</w:t>
      </w:r>
    </w:p>
    <w:p w14:paraId="776147A0" w14:textId="77777777" w:rsidR="00E03877" w:rsidRPr="00E03877" w:rsidRDefault="00E03877" w:rsidP="00E03877">
      <w:pPr>
        <w:pStyle w:val="ListParagraph"/>
        <w:numPr>
          <w:ilvl w:val="1"/>
          <w:numId w:val="23"/>
        </w:numPr>
        <w:rPr>
          <w:lang w:val="ru-RU"/>
        </w:rPr>
      </w:pPr>
      <w:r w:rsidRPr="00E03877">
        <w:rPr>
          <w:lang w:val="ru-RU"/>
        </w:rPr>
        <w:t>случайный лес (RandomForestRegressor);</w:t>
      </w:r>
    </w:p>
    <w:p w14:paraId="6A05C21A" w14:textId="77777777" w:rsidR="00E03877" w:rsidRPr="00E03877" w:rsidRDefault="00E03877" w:rsidP="00E03877">
      <w:pPr>
        <w:pStyle w:val="ListParagraph"/>
        <w:numPr>
          <w:ilvl w:val="1"/>
          <w:numId w:val="23"/>
        </w:numPr>
        <w:rPr>
          <w:lang w:val="ru-RU"/>
        </w:rPr>
      </w:pPr>
      <w:r w:rsidRPr="00E03877">
        <w:rPr>
          <w:lang w:val="ru-RU"/>
        </w:rPr>
        <w:t>градиентный бустинг (GradientBoostingRegressor).</w:t>
      </w:r>
    </w:p>
    <w:p w14:paraId="6BB2FAC8" w14:textId="7B25A05C" w:rsidR="00E03877" w:rsidRDefault="004D306D" w:rsidP="00CE1EA1">
      <w:pPr>
        <w:pStyle w:val="ListParagraph"/>
        <w:numPr>
          <w:ilvl w:val="0"/>
          <w:numId w:val="23"/>
        </w:numPr>
        <w:rPr>
          <w:lang w:val="ru-RU"/>
        </w:rPr>
      </w:pPr>
      <w:r w:rsidRPr="004D306D">
        <w:rPr>
          <w:lang w:val="ru-RU"/>
        </w:rPr>
        <w:t xml:space="preserve">Для оценки устойчивости качества модели случайного леса и анализа влияния способа разбиения данных на итоговые метрики была проведена серия экспериментов с тремя типами кросс-валидации: классическим </w:t>
      </w:r>
      <w:r w:rsidRPr="004D306D">
        <w:t>KFold</w:t>
      </w:r>
      <w:r w:rsidRPr="004D306D">
        <w:rPr>
          <w:lang w:val="ru-RU"/>
        </w:rPr>
        <w:t xml:space="preserve"> с перемешиванием, </w:t>
      </w:r>
      <w:r w:rsidRPr="004D306D">
        <w:t>TimeSeriesSplit</w:t>
      </w:r>
      <w:r w:rsidRPr="004D306D">
        <w:rPr>
          <w:lang w:val="ru-RU"/>
        </w:rPr>
        <w:t xml:space="preserve">, учитывающим хронологический порядок наблюдений, и </w:t>
      </w:r>
      <w:r w:rsidRPr="004D306D">
        <w:t>GroupKFold</w:t>
      </w:r>
      <w:r w:rsidRPr="004D306D">
        <w:rPr>
          <w:lang w:val="ru-RU"/>
        </w:rPr>
        <w:t>, в котором разбиение выполнялось по районам подачи такси (</w:t>
      </w:r>
      <w:r w:rsidRPr="004D306D">
        <w:t>PULocation</w:t>
      </w:r>
      <w:r w:rsidRPr="004D306D">
        <w:rPr>
          <w:lang w:val="ru-RU"/>
        </w:rPr>
        <w:t>_</w:t>
      </w:r>
      <w:r w:rsidRPr="004D306D">
        <w:t>bin</w:t>
      </w:r>
      <w:r w:rsidRPr="004D306D">
        <w:rPr>
          <w:lang w:val="ru-RU"/>
        </w:rPr>
        <w:t xml:space="preserve">). Все варианты использовали одинаковое количество фолдов (5), одинаковый пайплайн предобработки и одинаковую модель. Такой дизайн позволяет выявить различия, возникающие не из-за модели, а исключительно из-за структуры разбиения данных. Для каждого разбиения вычислялись средние значения </w:t>
      </w:r>
      <w:r w:rsidRPr="004D306D">
        <w:t>RMSE</w:t>
      </w:r>
      <w:r w:rsidRPr="004D306D">
        <w:rPr>
          <w:lang w:val="ru-RU"/>
        </w:rPr>
        <w:t xml:space="preserve"> и </w:t>
      </w:r>
      <w:r w:rsidRPr="004D306D">
        <w:t>MAE</w:t>
      </w:r>
      <w:r w:rsidRPr="004D306D">
        <w:rPr>
          <w:lang w:val="ru-RU"/>
        </w:rPr>
        <w:t xml:space="preserve"> и их стандартные отклонения, что даёт представление как о центральной тенденции, так и о стабильности качества между фолдами.</w:t>
      </w:r>
    </w:p>
    <w:p w14:paraId="07EE32A0" w14:textId="4947C1F9" w:rsidR="004D306D" w:rsidRDefault="004D306D" w:rsidP="00CE1EA1">
      <w:pPr>
        <w:pStyle w:val="ListParagraph"/>
        <w:numPr>
          <w:ilvl w:val="0"/>
          <w:numId w:val="23"/>
        </w:numPr>
        <w:rPr>
          <w:lang w:val="ru-RU"/>
        </w:rPr>
      </w:pPr>
      <w:r w:rsidRPr="004D306D">
        <w:rPr>
          <w:lang w:val="ru-RU"/>
        </w:rPr>
        <w:t xml:space="preserve">Оценка неопределённости качества модели проводилась с помощью бутстреп-процедуры, позволяющей получить доверительный интервал для </w:t>
      </w:r>
      <w:r w:rsidRPr="004D306D">
        <w:rPr>
          <w:lang w:val="ru-RU"/>
        </w:rPr>
        <w:lastRenderedPageBreak/>
        <w:t>метрики RMSE без предположения о распределении ошибок. Для ускорения вычислений бутстреп применялся не на всей выборке, а на случайно отобранном подмножестве из десяти тысяч наблюдений, что сохраняет статистическую репрезентативность, но существенно уменьшает время обучения. На каждом шаге бутстреп-итерации формировалась новая обучающая подвыборка того же размера методом случайного выбора наблюдений с возвращением. Модель случайного леса, встроенная в единый пайплайн предобработки, обучалась на каждой такой выборке, после чего ошибка RMSE вычислялась на этой же бутстреп-выборке. Такой подход оценивает распределение метрики в условиях эмпирического перераспределения данных и отражает устойчивость модели к вариациям выборки. После выполнения двухсот итераций из эмпирического распределения метрик были вычислены процентильные границы доверительного интервала уровня 95%.</w:t>
      </w:r>
    </w:p>
    <w:p w14:paraId="4A832E3A" w14:textId="3A8F6D26" w:rsidR="004D306D" w:rsidRDefault="004D306D" w:rsidP="00CE1EA1">
      <w:pPr>
        <w:pStyle w:val="ListParagraph"/>
        <w:numPr>
          <w:ilvl w:val="0"/>
          <w:numId w:val="23"/>
        </w:numPr>
        <w:rPr>
          <w:lang w:val="ru-RU"/>
        </w:rPr>
      </w:pPr>
      <w:r w:rsidRPr="004D306D">
        <w:rPr>
          <w:lang w:val="ru-RU"/>
        </w:rPr>
        <w:t xml:space="preserve">Для оценки статистической значимости различий в качестве двух моделей — линейной регрессии и случайного леса — была проведена бутстреп-процедура, позволяющая построить распределение разности метрик между моделями. На первом шаге формировалась ограниченная база данных размером десять тысяч наблюдений, равномерно выбранных из исходной выборки. Далее сто итераций бутстрепа генерировали новые обучающие подвыборки путём случайного выбора наблюдений с возвращением из этой базы. На каждой итерации обе модели обучались на одной и той же бутстреп-выборке, после чего вычислялись значения RMSE, полученные на ней же. Разность RMSE определялась как качество линейной модели минус качество случайного леса, что позволяло оценивать, насколько сильно одна модель превосходит другую в терминах ошибки предсказания. Полученное распределение разностей служило </w:t>
      </w:r>
      <w:r w:rsidRPr="004D306D">
        <w:rPr>
          <w:lang w:val="ru-RU"/>
        </w:rPr>
        <w:lastRenderedPageBreak/>
        <w:t>эмпирическим основанием для выводов о преимущественном качестве одной модели над другой и измерении величины этого преимущества.</w:t>
      </w:r>
    </w:p>
    <w:p w14:paraId="77B47FF0" w14:textId="00D3A968" w:rsidR="004D306D" w:rsidRDefault="004D306D" w:rsidP="00CE1EA1">
      <w:pPr>
        <w:pStyle w:val="ListParagraph"/>
        <w:numPr>
          <w:ilvl w:val="0"/>
          <w:numId w:val="23"/>
        </w:numPr>
        <w:rPr>
          <w:lang w:val="ru-RU"/>
        </w:rPr>
      </w:pPr>
      <w:r w:rsidRPr="004D306D">
        <w:rPr>
          <w:lang w:val="ru-RU"/>
        </w:rPr>
        <w:t xml:space="preserve">Для проверки статистической значимости модели случайного леса был проведён </w:t>
      </w:r>
      <w:r w:rsidRPr="004D306D">
        <w:t>permutation</w:t>
      </w:r>
      <w:r w:rsidRPr="004D306D">
        <w:rPr>
          <w:lang w:val="ru-RU"/>
        </w:rPr>
        <w:t>-</w:t>
      </w:r>
      <w:r w:rsidRPr="004D306D">
        <w:t>test</w:t>
      </w:r>
      <w:r w:rsidRPr="004D306D">
        <w:rPr>
          <w:lang w:val="ru-RU"/>
        </w:rPr>
        <w:t xml:space="preserve">, позволяющий оценить, насколько полученное качество предсказания отличается от того, которое могло бы возникнуть случайно при отсутствии связи между признаками и целевой переменной. Из всей выборки была сформирована подвыборка из десяти тысяч наблюдений, что существенно ускоряет вычисления, но сохраняет общую структуру данных. На первом этапе модель обучалась на исходной подвыборке и вычислялось реальное значение </w:t>
      </w:r>
      <w:r w:rsidRPr="004D306D">
        <w:t>RMSE</w:t>
      </w:r>
      <w:r w:rsidRPr="004D306D">
        <w:rPr>
          <w:lang w:val="ru-RU"/>
        </w:rPr>
        <w:t xml:space="preserve">, отражающее фактическое качество модели. Затем целевая переменная многократно (100 раз) случайно перемешивалась, нарушая любые систематические зависимости, после чего модель обучалась на таких «разорванных» данных и измерялся </w:t>
      </w:r>
      <w:r w:rsidRPr="004D306D">
        <w:t>RMSE</w:t>
      </w:r>
      <w:r w:rsidRPr="004D306D">
        <w:rPr>
          <w:lang w:val="ru-RU"/>
        </w:rPr>
        <w:t xml:space="preserve"> на той же выборке. Полученное распределение перестановочных </w:t>
      </w:r>
      <w:r w:rsidRPr="004D306D">
        <w:t>RMSE</w:t>
      </w:r>
      <w:r w:rsidRPr="004D306D">
        <w:rPr>
          <w:lang w:val="ru-RU"/>
        </w:rPr>
        <w:t xml:space="preserve"> моделирует то, каким было бы качество предсказания при отсутствии настоящей предсказательной структуры. </w:t>
      </w:r>
      <w:r w:rsidRPr="004D306D">
        <w:t>p</w:t>
      </w:r>
      <w:r w:rsidRPr="004D306D">
        <w:rPr>
          <w:lang w:val="ru-RU"/>
        </w:rPr>
        <w:t>-</w:t>
      </w:r>
      <w:r w:rsidRPr="004D306D">
        <w:t>value</w:t>
      </w:r>
      <w:r w:rsidRPr="004D306D">
        <w:rPr>
          <w:lang w:val="ru-RU"/>
        </w:rPr>
        <w:t xml:space="preserve"> вычислялось как доля перестановочных </w:t>
      </w:r>
      <w:r w:rsidRPr="004D306D">
        <w:t>RMSE</w:t>
      </w:r>
      <w:r w:rsidRPr="004D306D">
        <w:rPr>
          <w:lang w:val="ru-RU"/>
        </w:rPr>
        <w:t>, оказавшихся ниже или равными реальному значению ошибки.</w:t>
      </w:r>
    </w:p>
    <w:p w14:paraId="127DB4CE" w14:textId="51162526" w:rsidR="009B2A63" w:rsidRDefault="009B2A63" w:rsidP="009B2A63">
      <w:pPr>
        <w:pStyle w:val="ListParagraph"/>
        <w:numPr>
          <w:ilvl w:val="0"/>
          <w:numId w:val="23"/>
        </w:numPr>
        <w:rPr>
          <w:lang w:val="ru-RU"/>
        </w:rPr>
      </w:pPr>
      <w:r w:rsidRPr="009B2A63">
        <w:rPr>
          <w:lang w:val="ru-RU"/>
        </w:rPr>
        <w:t>Для оценки вклада отдельных признаков в качество модели случайного леса была использована permutation importance — метод, основанный на измерении ухудшения качества модели при случайном перемешивании значений каждого признака. Такая процедура позволяет оценить реальную важность каждого предиктора, поскольку отражает степень, в которой модель зависит от информации, содержащейся в данном признаке. Оценка проводилась на тестовой выборке, что исключает оптимистическое смещение, возникающее при использовании обучающих данных.</w:t>
      </w:r>
      <w:r>
        <w:rPr>
          <w:lang w:val="ru-RU"/>
        </w:rPr>
        <w:t xml:space="preserve"> </w:t>
      </w:r>
      <w:r w:rsidRPr="009B2A63">
        <w:rPr>
          <w:lang w:val="ru-RU"/>
        </w:rPr>
        <w:t xml:space="preserve">Чтобы ускорить вычисления, объём тестовой выборки был ограничен двадцатью тысячами наблюдений, равномерно отобранных </w:t>
      </w:r>
      <w:r w:rsidRPr="009B2A63">
        <w:rPr>
          <w:lang w:val="ru-RU"/>
        </w:rPr>
        <w:lastRenderedPageBreak/>
        <w:t>случайным образом, после чего модель случайного леса была переобучена на этой подвыборке. Для каждого признака выполнялось десять перестановок, что позволило получить как среднее снижение качества, так и стандартное отклонение, характеризующее устойчивость оценки. В качестве метрики использовался neg_mean_squared_error, чтобы привести интерпретацию ближе к RMSE: чем сильнее отрицательное изменение метрики, тем выше значимость признака.</w:t>
      </w:r>
    </w:p>
    <w:p w14:paraId="5AF031B4" w14:textId="29DE5A28" w:rsidR="009B2A63" w:rsidRPr="009B2A63" w:rsidRDefault="009B2A63" w:rsidP="009B2A63">
      <w:pPr>
        <w:pStyle w:val="ListParagraph"/>
        <w:numPr>
          <w:ilvl w:val="0"/>
          <w:numId w:val="23"/>
        </w:numPr>
        <w:rPr>
          <w:lang w:val="ru-RU"/>
        </w:rPr>
      </w:pPr>
      <w:r w:rsidRPr="009B2A63">
        <w:rPr>
          <w:lang w:val="ru-RU"/>
        </w:rPr>
        <w:t>Для интерпретации модели случайного леса был применён метод SHAP (SHapley Additive exPlanations), позволяющий количественно описать вклад каждого признака в предсказание как на глобальном уровне (в среднем по выборке), так и на уровне отдельного наблюдения. Поскольку случайный лес относится к ансамблевым деревьям, для вычисления SHAP-значений был использован TreeExplainer, обеспечивающий точное и вычислительно эффективное разложение предсказаний модели.</w:t>
      </w:r>
    </w:p>
    <w:p w14:paraId="59EFC9F3" w14:textId="4BAFB56F" w:rsidR="009B2A63" w:rsidRPr="009B2A63" w:rsidRDefault="009B2A63" w:rsidP="009B2A63">
      <w:pPr>
        <w:pStyle w:val="ListParagraph"/>
        <w:numPr>
          <w:ilvl w:val="0"/>
          <w:numId w:val="23"/>
        </w:numPr>
        <w:rPr>
          <w:lang w:val="ru-RU"/>
        </w:rPr>
      </w:pPr>
      <w:r w:rsidRPr="009B2A63">
        <w:rPr>
          <w:lang w:val="ru-RU"/>
        </w:rPr>
        <w:t>В целях оптимизации расчётов SHAP-значения были вычислены на подвыборке из трёхсот наблюдений тестовой выборки, равномерно выбранных по случайному индексу. Перед вычислением SHAP-значений данные были пропущены через обученный ColumnTransformer, что позволило сохранить соответствие между исходными признаками и их трансформированными представлениями (например, one-hot категорий). Для глобального анализа был построен summary-plot, отражающий распределение вкладов всех признаков; для локального анализа — waterfall-диаграмма одного наблюдения, иллюстрирующая, какие особенности конкретной поездки повлияли на её прогнозируемую стоимость.</w:t>
      </w:r>
    </w:p>
    <w:p w14:paraId="5B1E47F6" w14:textId="53729BA8" w:rsidR="00D14BDD" w:rsidRPr="00B346F4" w:rsidRDefault="004A556F">
      <w:pPr>
        <w:pStyle w:val="Heading1"/>
        <w:rPr>
          <w:lang w:val="ru-RU"/>
        </w:rPr>
      </w:pPr>
      <w:bookmarkStart w:id="7" w:name="_Toc215953121"/>
      <w:r w:rsidRPr="00B346F4">
        <w:rPr>
          <w:lang w:val="ru-RU"/>
        </w:rPr>
        <w:lastRenderedPageBreak/>
        <w:t>Результаты и их анализ</w:t>
      </w:r>
      <w:bookmarkEnd w:id="7"/>
    </w:p>
    <w:p w14:paraId="1978501E" w14:textId="7BB07338" w:rsidR="006923F2" w:rsidRDefault="00847105" w:rsidP="006923F2">
      <w:pPr>
        <w:pStyle w:val="Heading2"/>
        <w:rPr>
          <w:rFonts w:cs="Times New Roman"/>
          <w:szCs w:val="28"/>
          <w:lang w:val="ru-RU"/>
        </w:rPr>
      </w:pPr>
      <w:bookmarkStart w:id="8" w:name="_Toc215953122"/>
      <w:r>
        <w:rPr>
          <w:rFonts w:cs="Times New Roman"/>
          <w:szCs w:val="28"/>
          <w:lang w:val="ru-RU"/>
        </w:rPr>
        <w:t>Предобработка данных</w:t>
      </w:r>
      <w:bookmarkEnd w:id="8"/>
    </w:p>
    <w:p w14:paraId="5E1E298A" w14:textId="5ADE3741" w:rsidR="00E03877" w:rsidRPr="00E03877" w:rsidRDefault="00E03877" w:rsidP="00E03877">
      <w:pPr>
        <w:rPr>
          <w:lang w:val="ru-RU"/>
        </w:rPr>
      </w:pPr>
      <w:r w:rsidRPr="00E03877">
        <w:rPr>
          <w:lang w:val="ru-RU"/>
        </w:rPr>
        <w:t>Предварительный анализ очищенной выборки показал, что данные содержат реалистичные параметры поездок: расстояние в основном варьируется в диапазоне 1–10 миль, большинство поездок укладываются в 5–25 минут, распределение стоимости имеет умеренный правый хвост.</w:t>
      </w:r>
    </w:p>
    <w:p w14:paraId="35A1ACFC" w14:textId="6145D0AC" w:rsidR="00E03877" w:rsidRPr="00E03877" w:rsidRDefault="00E03877" w:rsidP="00E03877">
      <w:pPr>
        <w:ind w:firstLine="0"/>
        <w:rPr>
          <w:lang w:val="ru-RU"/>
        </w:rPr>
      </w:pPr>
      <w:r w:rsidRPr="00E03877">
        <w:rPr>
          <w:lang w:val="ru-RU"/>
        </w:rPr>
        <w:t>Удаление пропусков и аномалий сократило набор данных с 2.57 млн до подвыборки в 100 000 наблюдений, но при этом сохранило репрезентативность распределений ключевых признаков: passenger_count, trip_distance, pickup_hour и др. Проведённый feature engineering позволил включить в модель более информативные предикторы, отражающие структуру городских поездок — час суток, длительность и агрегированные районы подачи/высадки.</w:t>
      </w:r>
    </w:p>
    <w:p w14:paraId="38B6F060" w14:textId="77777777" w:rsidR="00E03877" w:rsidRDefault="00E03877" w:rsidP="00E03877">
      <w:pPr>
        <w:ind w:firstLine="0"/>
        <w:rPr>
          <w:lang w:val="ru-RU"/>
        </w:rPr>
      </w:pPr>
      <w:r w:rsidRPr="00E03877">
        <w:rPr>
          <w:lang w:val="ru-RU"/>
        </w:rPr>
        <w:t>Полученная матрица признаков (100 000 × 7) является сбалансированной и пригодной для последующего моделирования. Структура данных подтверждает, что стоимость поездки зависит от комбинации временных характеристик, расстояния и районов перемещения, что обеспечивает достаточное основание для построения как линейных, так и нелинейных моделей.</w:t>
      </w:r>
    </w:p>
    <w:p w14:paraId="48977880" w14:textId="77777777" w:rsidR="00E03877" w:rsidRDefault="00E03877" w:rsidP="004D306D">
      <w:pPr>
        <w:pStyle w:val="Heading2"/>
        <w:rPr>
          <w:lang w:val="ru-RU"/>
        </w:rPr>
      </w:pPr>
      <w:bookmarkStart w:id="9" w:name="_Toc215953123"/>
      <w:r w:rsidRPr="00E03877">
        <w:rPr>
          <w:lang w:val="ru-RU"/>
        </w:rPr>
        <w:t>Предобработка (ColumnTransformer) + Модели (Pipeline)</w:t>
      </w:r>
      <w:bookmarkEnd w:id="9"/>
    </w:p>
    <w:p w14:paraId="44D16307" w14:textId="0B81FD48" w:rsidR="00E03877" w:rsidRPr="00E03877" w:rsidRDefault="00E03877" w:rsidP="00E03877">
      <w:pPr>
        <w:ind w:firstLine="0"/>
        <w:rPr>
          <w:lang w:val="ru-RU"/>
        </w:rPr>
      </w:pPr>
      <w:r w:rsidRPr="00E03877">
        <w:t>ColumnTransformer</w:t>
      </w:r>
      <w:r w:rsidRPr="00E03877">
        <w:rPr>
          <w:lang w:val="ru-RU"/>
        </w:rPr>
        <w:t xml:space="preserve"> успешно обработал все указанные признаки:</w:t>
      </w:r>
    </w:p>
    <w:p w14:paraId="2FD0D67D" w14:textId="77777777" w:rsidR="00E03877" w:rsidRPr="00E03877" w:rsidRDefault="00E03877" w:rsidP="00E03877">
      <w:pPr>
        <w:pStyle w:val="ListParagraph"/>
        <w:numPr>
          <w:ilvl w:val="0"/>
          <w:numId w:val="28"/>
        </w:numPr>
        <w:rPr>
          <w:lang w:val="ru-RU"/>
        </w:rPr>
      </w:pPr>
      <w:r w:rsidRPr="00E03877">
        <w:rPr>
          <w:lang w:val="ru-RU"/>
        </w:rPr>
        <w:t>числовые были нормализованы, что уменьшает влияние различий в масштабах;</w:t>
      </w:r>
    </w:p>
    <w:p w14:paraId="79C1562B" w14:textId="77777777" w:rsidR="00E03877" w:rsidRPr="00E03877" w:rsidRDefault="00E03877" w:rsidP="00E03877">
      <w:pPr>
        <w:pStyle w:val="ListParagraph"/>
        <w:numPr>
          <w:ilvl w:val="0"/>
          <w:numId w:val="28"/>
        </w:numPr>
        <w:rPr>
          <w:lang w:val="ru-RU"/>
        </w:rPr>
      </w:pPr>
      <w:r w:rsidRPr="00E03877">
        <w:rPr>
          <w:lang w:val="ru-RU"/>
        </w:rPr>
        <w:t xml:space="preserve">категориальные были преобразованы в </w:t>
      </w:r>
      <w:r w:rsidRPr="00E03877">
        <w:t>one</w:t>
      </w:r>
      <w:r w:rsidRPr="00E03877">
        <w:rPr>
          <w:lang w:val="ru-RU"/>
        </w:rPr>
        <w:t>-</w:t>
      </w:r>
      <w:r w:rsidRPr="00E03877">
        <w:t>hot</w:t>
      </w:r>
      <w:r w:rsidRPr="00E03877">
        <w:rPr>
          <w:lang w:val="ru-RU"/>
        </w:rPr>
        <w:t xml:space="preserve"> представление, позволяющее моделям учитывать дискретную структуру районов и типов оплаты.</w:t>
      </w:r>
    </w:p>
    <w:p w14:paraId="528F4BEF" w14:textId="2F1E8388" w:rsidR="00E03877" w:rsidRPr="00E03877" w:rsidRDefault="00E03877" w:rsidP="00E03877">
      <w:pPr>
        <w:ind w:firstLine="0"/>
        <w:rPr>
          <w:lang w:val="ru-RU"/>
        </w:rPr>
      </w:pPr>
      <w:r w:rsidRPr="00E03877">
        <w:rPr>
          <w:lang w:val="ru-RU"/>
        </w:rPr>
        <w:lastRenderedPageBreak/>
        <w:t xml:space="preserve">Параметр </w:t>
      </w:r>
      <w:r w:rsidRPr="00E03877">
        <w:t>sparse</w:t>
      </w:r>
      <w:r w:rsidRPr="00E03877">
        <w:rPr>
          <w:lang w:val="ru-RU"/>
        </w:rPr>
        <w:t>_</w:t>
      </w:r>
      <w:r w:rsidRPr="00E03877">
        <w:t>output</w:t>
      </w:r>
      <w:r w:rsidRPr="00E03877">
        <w:rPr>
          <w:lang w:val="ru-RU"/>
        </w:rPr>
        <w:t>=</w:t>
      </w:r>
      <w:r w:rsidRPr="00E03877">
        <w:t>False</w:t>
      </w:r>
      <w:r w:rsidRPr="00E03877">
        <w:rPr>
          <w:lang w:val="ru-RU"/>
        </w:rPr>
        <w:t xml:space="preserve"> обеспечивает получение плотной матрицы признаков, что важно для линейной регрессии и градиентного бустинга.</w:t>
      </w:r>
      <w:r w:rsidRPr="00E03877">
        <w:rPr>
          <w:lang w:val="ru-RU"/>
        </w:rPr>
        <w:br/>
        <w:t xml:space="preserve">Объединение всех этапов в </w:t>
      </w:r>
      <w:r w:rsidRPr="00E03877">
        <w:t>Pipeline</w:t>
      </w:r>
      <w:r w:rsidRPr="00E03877">
        <w:rPr>
          <w:lang w:val="ru-RU"/>
        </w:rPr>
        <w:t xml:space="preserve"> гарантирует:</w:t>
      </w:r>
    </w:p>
    <w:p w14:paraId="5E60F3A1" w14:textId="77777777" w:rsidR="00E03877" w:rsidRPr="00E03877" w:rsidRDefault="00E03877" w:rsidP="00E03877">
      <w:pPr>
        <w:pStyle w:val="ListParagraph"/>
        <w:numPr>
          <w:ilvl w:val="0"/>
          <w:numId w:val="29"/>
        </w:numPr>
        <w:rPr>
          <w:lang w:val="ru-RU"/>
        </w:rPr>
      </w:pPr>
      <w:r w:rsidRPr="00E03877">
        <w:rPr>
          <w:lang w:val="ru-RU"/>
        </w:rPr>
        <w:t>отсутствие повторного кодирования и масштабирования “вручную”;</w:t>
      </w:r>
    </w:p>
    <w:p w14:paraId="486F3F3B" w14:textId="77777777" w:rsidR="00E03877" w:rsidRPr="00E03877" w:rsidRDefault="00E03877" w:rsidP="00E03877">
      <w:pPr>
        <w:pStyle w:val="ListParagraph"/>
        <w:numPr>
          <w:ilvl w:val="0"/>
          <w:numId w:val="29"/>
        </w:numPr>
        <w:rPr>
          <w:lang w:val="ru-RU"/>
        </w:rPr>
      </w:pPr>
      <w:r w:rsidRPr="00E03877">
        <w:rPr>
          <w:lang w:val="ru-RU"/>
        </w:rPr>
        <w:t xml:space="preserve">автоматическое применение одинаковой предобработки в каждом фолде </w:t>
      </w:r>
      <w:r w:rsidRPr="00E03877">
        <w:t>CV</w:t>
      </w:r>
      <w:r w:rsidRPr="00E03877">
        <w:rPr>
          <w:lang w:val="ru-RU"/>
        </w:rPr>
        <w:t>;</w:t>
      </w:r>
    </w:p>
    <w:p w14:paraId="5593E4F9" w14:textId="77777777" w:rsidR="00E03877" w:rsidRDefault="00E03877" w:rsidP="00E03877">
      <w:pPr>
        <w:pStyle w:val="ListParagraph"/>
        <w:numPr>
          <w:ilvl w:val="0"/>
          <w:numId w:val="29"/>
        </w:numPr>
        <w:rPr>
          <w:lang w:val="ru-RU"/>
        </w:rPr>
      </w:pPr>
      <w:r w:rsidRPr="00E03877">
        <w:rPr>
          <w:lang w:val="ru-RU"/>
        </w:rPr>
        <w:t>предотвращение утечки данных (</w:t>
      </w:r>
      <w:r w:rsidRPr="00E03877">
        <w:t>data</w:t>
      </w:r>
      <w:r w:rsidRPr="00E03877">
        <w:rPr>
          <w:lang w:val="ru-RU"/>
        </w:rPr>
        <w:t xml:space="preserve"> </w:t>
      </w:r>
      <w:r w:rsidRPr="00E03877">
        <w:t>leakage</w:t>
      </w:r>
      <w:r w:rsidRPr="00E03877">
        <w:rPr>
          <w:lang w:val="ru-RU"/>
        </w:rPr>
        <w:t>), т.к. трансформации обучаются только на тренировочных подмножествах.</w:t>
      </w:r>
    </w:p>
    <w:p w14:paraId="116FF555" w14:textId="0654FBD7" w:rsidR="00E03877" w:rsidRPr="00E03877" w:rsidRDefault="00E03877" w:rsidP="00E03877">
      <w:pPr>
        <w:ind w:firstLine="0"/>
        <w:rPr>
          <w:lang w:val="ru-RU"/>
        </w:rPr>
      </w:pPr>
      <w:r w:rsidRPr="00E03877">
        <w:rPr>
          <w:lang w:val="ru-RU"/>
        </w:rPr>
        <w:t xml:space="preserve">Построенные пайплайны корректно отображаются как объекты </w:t>
      </w:r>
      <w:r w:rsidRPr="00E03877">
        <w:t>Pipeline</w:t>
      </w:r>
      <w:r w:rsidRPr="00E03877">
        <w:rPr>
          <w:lang w:val="ru-RU"/>
        </w:rPr>
        <w:t>, что подтверждает валидность структуры</w:t>
      </w:r>
      <w:r>
        <w:rPr>
          <w:lang w:val="ru-RU"/>
        </w:rPr>
        <w:t>.</w:t>
      </w:r>
    </w:p>
    <w:p w14:paraId="0F236E49" w14:textId="77777777" w:rsidR="00E03877" w:rsidRPr="00E03877" w:rsidRDefault="00E03877" w:rsidP="00E03877">
      <w:pPr>
        <w:ind w:firstLine="0"/>
        <w:rPr>
          <w:lang w:val="ru-RU"/>
        </w:rPr>
      </w:pPr>
      <w:r w:rsidRPr="00E03877">
        <w:rPr>
          <w:lang w:val="ru-RU"/>
        </w:rPr>
        <w:t>Таким образом, каждая модель получает одни и те же обработанные признаки, что создаёт честные условия для сравнения качества линейной модели, случайного леса и градиентного бустинга.</w:t>
      </w:r>
    </w:p>
    <w:p w14:paraId="576F9D58" w14:textId="6B08C4F7" w:rsidR="00847105" w:rsidRPr="00847105" w:rsidRDefault="00E03877" w:rsidP="004D306D">
      <w:pPr>
        <w:ind w:firstLine="0"/>
        <w:rPr>
          <w:lang w:val="ru-RU"/>
        </w:rPr>
      </w:pPr>
      <w:r w:rsidRPr="00E03877">
        <w:rPr>
          <w:lang w:val="ru-RU"/>
        </w:rPr>
        <w:t>Такой подход существенно повышает устойчивость результатов и позволяет напрямую проводить кросс-валидацию и подбор гиперпараметров без дополнительной подготовки данных.</w:t>
      </w:r>
    </w:p>
    <w:p w14:paraId="09E6B3C8" w14:textId="77777777" w:rsidR="004D306D" w:rsidRDefault="004D306D" w:rsidP="004D306D">
      <w:pPr>
        <w:pStyle w:val="Heading2"/>
        <w:rPr>
          <w:lang w:val="ru-RU"/>
        </w:rPr>
      </w:pPr>
      <w:bookmarkStart w:id="10" w:name="_Toc215953124"/>
      <w:r w:rsidRPr="004D306D">
        <w:rPr>
          <w:lang w:val="ru-RU"/>
        </w:rPr>
        <w:t>Сравнение стратегий кросс-валидации</w:t>
      </w:r>
      <w:bookmarkEnd w:id="10"/>
    </w:p>
    <w:p w14:paraId="0DD6F3C7" w14:textId="77777777" w:rsidR="004D306D" w:rsidRPr="004D306D" w:rsidRDefault="004D306D" w:rsidP="004D306D">
      <w:pPr>
        <w:rPr>
          <w:lang w:val="ru-RU"/>
        </w:rPr>
      </w:pPr>
      <w:r w:rsidRPr="004D306D">
        <w:rPr>
          <w:lang w:val="ru-RU"/>
        </w:rPr>
        <w:t xml:space="preserve">Полученные результаты показали, что стратегии кросс-валидации существенно различаются по уровню ошибок и вариативности. Наиболее низкие значения RMSE и MAE продемонстрировал KFold, где RMSE в среднем составил 7.33, а MAE — 2.88. Это ожидаемо, поскольку случайное перемешивание выборки разрушает временную и пространственную структуру данных, делая подвыборки более однородными и тем самым упрощая задачу модели. TimeSeriesSplit дал практически идентичный RMSE (7.34), но несколько более высокий MAE (2.94), что отражает умеренное влияние </w:t>
      </w:r>
      <w:r w:rsidRPr="004D306D">
        <w:rPr>
          <w:lang w:val="ru-RU"/>
        </w:rPr>
        <w:lastRenderedPageBreak/>
        <w:t>временной зависимость поездок на предсказание стоимости и показывает, что игнорирование хронологии в KFold вводит лишь минимальное смещение.</w:t>
      </w:r>
    </w:p>
    <w:p w14:paraId="262D2BBD" w14:textId="77777777" w:rsidR="004D306D" w:rsidRPr="004D306D" w:rsidRDefault="004D306D" w:rsidP="004D306D">
      <w:pPr>
        <w:ind w:firstLine="0"/>
        <w:rPr>
          <w:lang w:val="ru-RU"/>
        </w:rPr>
      </w:pPr>
      <w:r w:rsidRPr="004D306D">
        <w:rPr>
          <w:lang w:val="ru-RU"/>
        </w:rPr>
        <w:t>Наиболее заметное отличие наблюдается в GroupKFold, где RMSE вырос до 8.22, а MAE — до 3.57. Кроме того, стандартные отклонения ошибок оказались существенно выше, что свидетельствует о выраженной неоднородности районов подачи. Такое разбиение моделирует ситуацию, когда модель обучается на одних районах и предсказывает для других, резко повышая сложность задачи. Повышение ошибок в этом случае является индикатором реальной географической гетерогенности данных: структура тарифов, длины маршрутов и длительности поездок различается от района к району, и эти различия модель не может компенсировать при жёстком разрыве между обучающими и тестовыми районами.</w:t>
      </w:r>
    </w:p>
    <w:p w14:paraId="46F77D74" w14:textId="1C094096" w:rsidR="00A427CB" w:rsidRPr="00A427CB" w:rsidRDefault="004D306D" w:rsidP="004D306D">
      <w:pPr>
        <w:ind w:firstLine="0"/>
        <w:rPr>
          <w:rFonts w:cs="Times New Roman"/>
          <w:color w:val="000000" w:themeColor="text1"/>
          <w:szCs w:val="28"/>
          <w:lang w:val="ru-RU"/>
        </w:rPr>
      </w:pPr>
      <w:r w:rsidRPr="004D306D">
        <w:rPr>
          <w:lang w:val="ru-RU"/>
        </w:rPr>
        <w:t>В совокупности результаты показывают, что выбор стратегии кросс-валидации оказывает значимое влияние на оценку качества модели. KFold даёт оптимистичную, но стабильную оценку; TimeSeriesSplit слегка увеличивает ошибки, но остаётся близким к реальному сценарию; GroupKFold демонстрирует наиболее строгую и пессимистичную оценку, раскрывая пространственные различия в данных и подчёркивая, насколько сильно зависимость тарифа от района влияет на предсказательную способность модели.</w:t>
      </w:r>
    </w:p>
    <w:p w14:paraId="7BDFF894" w14:textId="43CFE06E" w:rsidR="006923F2" w:rsidRPr="00887B17" w:rsidRDefault="004D306D" w:rsidP="006923F2">
      <w:pPr>
        <w:pStyle w:val="Heading2"/>
        <w:rPr>
          <w:rFonts w:cs="Times New Roman"/>
          <w:szCs w:val="28"/>
          <w:lang w:val="ru-RU"/>
        </w:rPr>
      </w:pPr>
      <w:bookmarkStart w:id="11" w:name="_Toc215953125"/>
      <w:r w:rsidRPr="004D306D">
        <w:rPr>
          <w:rFonts w:cs="Times New Roman"/>
          <w:szCs w:val="28"/>
          <w:lang w:val="ru-RU"/>
        </w:rPr>
        <w:t xml:space="preserve">Сравнение моделей через </w:t>
      </w:r>
      <w:r w:rsidRPr="004D306D">
        <w:rPr>
          <w:rFonts w:cs="Times New Roman"/>
          <w:szCs w:val="28"/>
        </w:rPr>
        <w:t>bootstrap</w:t>
      </w:r>
      <w:bookmarkEnd w:id="11"/>
    </w:p>
    <w:p w14:paraId="37E91FC1" w14:textId="77777777" w:rsidR="004D306D" w:rsidRPr="004D306D" w:rsidRDefault="004D306D" w:rsidP="004D306D">
      <w:pPr>
        <w:rPr>
          <w:rFonts w:cs="Times New Roman"/>
          <w:color w:val="000000" w:themeColor="text1"/>
          <w:szCs w:val="28"/>
          <w:lang w:val="ru-RU"/>
        </w:rPr>
      </w:pPr>
      <w:r w:rsidRPr="004D306D">
        <w:rPr>
          <w:rFonts w:cs="Times New Roman"/>
          <w:color w:val="000000" w:themeColor="text1"/>
          <w:szCs w:val="28"/>
          <w:lang w:val="ru-RU"/>
        </w:rPr>
        <w:t xml:space="preserve">Распределение разности RMSE между линейной моделью и случайным лесом оказалось чрезвычайно стабильным и смещённым далеко вправо, что отражено на графике: все значения разности лежат в интервале примерно от 6.3 до 7.8, a нулевая отметка остаётся вне наблюдаемой области. Среднее значение разности составило 7.03 при стандартном отклонении 0.31, что указывает на значительную и устойчивую разницу в ошибке предсказания двух моделей. </w:t>
      </w:r>
      <w:r w:rsidRPr="004D306D">
        <w:rPr>
          <w:rFonts w:cs="Times New Roman"/>
          <w:color w:val="000000" w:themeColor="text1"/>
          <w:szCs w:val="28"/>
          <w:lang w:val="ru-RU"/>
        </w:rPr>
        <w:lastRenderedPageBreak/>
        <w:t>Доля случаев, в которых случайный лес показывал более низкий RMSE, равна единице, то есть модель была лучше в 100% бутстреп-итераций. Это означает, что преимущество случайного леса является статистически убедительным и не зависит от конкретной обучающей подвыборки.</w:t>
      </w:r>
    </w:p>
    <w:p w14:paraId="74C39ADE" w14:textId="77777777" w:rsidR="004D306D" w:rsidRDefault="004D306D" w:rsidP="004D306D">
      <w:pPr>
        <w:ind w:firstLine="0"/>
        <w:rPr>
          <w:rFonts w:cs="Times New Roman"/>
          <w:color w:val="000000" w:themeColor="text1"/>
          <w:szCs w:val="28"/>
          <w:lang w:val="ru-RU"/>
        </w:rPr>
      </w:pPr>
      <w:r w:rsidRPr="004D306D">
        <w:rPr>
          <w:rFonts w:cs="Times New Roman"/>
          <w:color w:val="000000" w:themeColor="text1"/>
          <w:szCs w:val="28"/>
          <w:lang w:val="ru-RU"/>
        </w:rPr>
        <w:t>Графическая форма распределения также подчёркивает ключевое наблюдение: линейная модель систематически демонстрирует существенно более высокую ошибку, причём разрыв между моделями стабилен и не связан с случайной вариацией данных</w:t>
      </w:r>
      <w:r>
        <w:rPr>
          <w:rFonts w:cs="Times New Roman"/>
          <w:color w:val="000000" w:themeColor="text1"/>
          <w:szCs w:val="28"/>
          <w:lang w:val="ru-RU"/>
        </w:rPr>
        <w:t xml:space="preserve"> (Рис. 1)</w:t>
      </w:r>
      <w:r w:rsidRPr="004D306D">
        <w:rPr>
          <w:rFonts w:cs="Times New Roman"/>
          <w:color w:val="000000" w:themeColor="text1"/>
          <w:szCs w:val="28"/>
          <w:lang w:val="ru-RU"/>
        </w:rPr>
        <w:t xml:space="preserve">. </w:t>
      </w:r>
    </w:p>
    <w:p w14:paraId="5FCE8964" w14:textId="77777777" w:rsidR="004D306D" w:rsidRDefault="004D306D" w:rsidP="004D306D">
      <w:pPr>
        <w:keepNext/>
        <w:ind w:firstLine="0"/>
      </w:pPr>
      <w:r>
        <w:rPr>
          <w:noProof/>
        </w:rPr>
        <w:drawing>
          <wp:inline distT="0" distB="0" distL="0" distR="0" wp14:anchorId="4E25A395" wp14:editId="30F1C859">
            <wp:extent cx="6152515" cy="384619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3846195"/>
                    </a:xfrm>
                    <a:prstGeom prst="rect">
                      <a:avLst/>
                    </a:prstGeom>
                  </pic:spPr>
                </pic:pic>
              </a:graphicData>
            </a:graphic>
          </wp:inline>
        </w:drawing>
      </w:r>
    </w:p>
    <w:p w14:paraId="1179AA61" w14:textId="75EEA657" w:rsidR="004D306D" w:rsidRPr="009B2A63" w:rsidRDefault="004D306D" w:rsidP="004D306D">
      <w:pPr>
        <w:pStyle w:val="Caption"/>
        <w:rPr>
          <w:lang w:val="ru-RU"/>
        </w:rPr>
      </w:pPr>
      <w:r w:rsidRPr="004D306D">
        <w:rPr>
          <w:lang w:val="ru-RU"/>
        </w:rPr>
        <w:t xml:space="preserve">Рисунок </w:t>
      </w:r>
      <w:r>
        <w:fldChar w:fldCharType="begin"/>
      </w:r>
      <w:r w:rsidRPr="004D306D">
        <w:rPr>
          <w:lang w:val="ru-RU"/>
        </w:rPr>
        <w:instrText xml:space="preserve"> </w:instrText>
      </w:r>
      <w:r>
        <w:instrText>SEQ</w:instrText>
      </w:r>
      <w:r w:rsidRPr="004D306D">
        <w:rPr>
          <w:lang w:val="ru-RU"/>
        </w:rPr>
        <w:instrText xml:space="preserve"> Рисунок \* </w:instrText>
      </w:r>
      <w:r>
        <w:instrText>ARABIC</w:instrText>
      </w:r>
      <w:r w:rsidRPr="004D306D">
        <w:rPr>
          <w:lang w:val="ru-RU"/>
        </w:rPr>
        <w:instrText xml:space="preserve"> </w:instrText>
      </w:r>
      <w:r>
        <w:fldChar w:fldCharType="separate"/>
      </w:r>
      <w:r w:rsidR="007E5593">
        <w:rPr>
          <w:noProof/>
        </w:rPr>
        <w:t>1</w:t>
      </w:r>
      <w:r>
        <w:fldChar w:fldCharType="end"/>
      </w:r>
      <w:r>
        <w:rPr>
          <w:lang w:val="ru-RU"/>
        </w:rPr>
        <w:t xml:space="preserve">: </w:t>
      </w:r>
      <w:r>
        <w:t>Bootstrap</w:t>
      </w:r>
      <w:r w:rsidRPr="004D306D">
        <w:rPr>
          <w:lang w:val="ru-RU"/>
        </w:rPr>
        <w:t>-</w:t>
      </w:r>
      <w:r>
        <w:rPr>
          <w:lang w:val="ru-RU"/>
        </w:rPr>
        <w:t xml:space="preserve">распределение разности </w:t>
      </w:r>
      <w:r>
        <w:t>RMSE</w:t>
      </w:r>
      <w:r w:rsidRPr="004D306D">
        <w:rPr>
          <w:lang w:val="ru-RU"/>
        </w:rPr>
        <w:t xml:space="preserve"> (</w:t>
      </w:r>
      <w:r>
        <w:t>Linear</w:t>
      </w:r>
      <w:r w:rsidRPr="004D306D">
        <w:rPr>
          <w:lang w:val="ru-RU"/>
        </w:rPr>
        <w:t xml:space="preserve"> - </w:t>
      </w:r>
      <w:r>
        <w:t>RF</w:t>
      </w:r>
      <w:r w:rsidRPr="004D306D">
        <w:rPr>
          <w:lang w:val="ru-RU"/>
        </w:rPr>
        <w:t>)</w:t>
      </w:r>
    </w:p>
    <w:p w14:paraId="3E0B89FD" w14:textId="77777777" w:rsidR="004D306D" w:rsidRPr="004D306D" w:rsidRDefault="004D306D" w:rsidP="004D306D">
      <w:pPr>
        <w:rPr>
          <w:lang w:val="ru-RU"/>
        </w:rPr>
      </w:pPr>
    </w:p>
    <w:p w14:paraId="5A50399A" w14:textId="5EF45E32" w:rsidR="006923F2" w:rsidRDefault="004D306D" w:rsidP="004D306D">
      <w:pPr>
        <w:ind w:firstLine="0"/>
        <w:rPr>
          <w:rFonts w:cs="Times New Roman"/>
          <w:color w:val="000000" w:themeColor="text1"/>
          <w:szCs w:val="28"/>
          <w:lang w:val="ru-RU"/>
        </w:rPr>
      </w:pPr>
      <w:r w:rsidRPr="004D306D">
        <w:rPr>
          <w:rFonts w:cs="Times New Roman"/>
          <w:color w:val="000000" w:themeColor="text1"/>
          <w:szCs w:val="28"/>
          <w:lang w:val="ru-RU"/>
        </w:rPr>
        <w:t xml:space="preserve">Характерная узкая форма распределения и небольшое стандартное отклонение утверждают, что модель случайного леса обладает гораздо большей выразительностью при прогнозировании стоимости поездок и уверенно превосходит линейную регрессию в данной постановке задачи. Таким образом, </w:t>
      </w:r>
      <w:r w:rsidRPr="004D306D">
        <w:rPr>
          <w:rFonts w:cs="Times New Roman"/>
          <w:color w:val="000000" w:themeColor="text1"/>
          <w:szCs w:val="28"/>
          <w:lang w:val="ru-RU"/>
        </w:rPr>
        <w:lastRenderedPageBreak/>
        <w:t>результаты бутстреп-сравнения дают сильное основание считать случайный лес предпочтительной моделью для дальнейшего анализа и интерпретации.</w:t>
      </w:r>
    </w:p>
    <w:p w14:paraId="7184AD60" w14:textId="77777777" w:rsidR="009B2A63" w:rsidRDefault="009B2A63" w:rsidP="009B2A63">
      <w:pPr>
        <w:pStyle w:val="Heading2"/>
        <w:rPr>
          <w:lang w:val="ru-RU"/>
        </w:rPr>
      </w:pPr>
      <w:bookmarkStart w:id="12" w:name="_Toc215953126"/>
      <w:r w:rsidRPr="009B2A63">
        <w:rPr>
          <w:lang w:val="ru-RU"/>
        </w:rPr>
        <w:t>Permutation-test значимости модели</w:t>
      </w:r>
      <w:bookmarkEnd w:id="12"/>
    </w:p>
    <w:p w14:paraId="0D86486B" w14:textId="77777777" w:rsidR="009B2A63" w:rsidRDefault="009B2A63" w:rsidP="009B2A63">
      <w:pPr>
        <w:rPr>
          <w:rFonts w:cs="Times New Roman"/>
          <w:color w:val="000000" w:themeColor="text1"/>
          <w:szCs w:val="28"/>
          <w:lang w:val="ru-RU"/>
        </w:rPr>
      </w:pPr>
      <w:r w:rsidRPr="009B2A63">
        <w:rPr>
          <w:rFonts w:cs="Times New Roman"/>
          <w:color w:val="000000" w:themeColor="text1"/>
          <w:szCs w:val="28"/>
          <w:lang w:val="ru-RU"/>
        </w:rPr>
        <w:t>Результаты permutation-теста демонстрируют резкое расхождение между реальной ошибкой модели и ошибками, полученными при случайном перемешивании целевой переменной. Реальный RMSE модели случайного леса оказался равен 2.846, тогда как среднее значение RMSE на перестановочных выборках составило 9.378. На гистограмме распределения перестановочных ошибок наблюдается плотный кластер значений в диапазоне около 9–9.5, тогда как линия реального RMSE располагается в левой части графика, полностью отделённой от эмпирического распределения случайных результатов</w:t>
      </w:r>
      <w:r>
        <w:rPr>
          <w:rFonts w:cs="Times New Roman"/>
          <w:color w:val="000000" w:themeColor="text1"/>
          <w:szCs w:val="28"/>
          <w:lang w:val="ru-RU"/>
        </w:rPr>
        <w:t xml:space="preserve"> (Рис. 2)</w:t>
      </w:r>
      <w:r w:rsidRPr="009B2A63">
        <w:rPr>
          <w:rFonts w:cs="Times New Roman"/>
          <w:color w:val="000000" w:themeColor="text1"/>
          <w:szCs w:val="28"/>
          <w:lang w:val="ru-RU"/>
        </w:rPr>
        <w:t>.</w:t>
      </w:r>
    </w:p>
    <w:p w14:paraId="03A01E7B" w14:textId="77777777" w:rsidR="009B2A63" w:rsidRDefault="009B2A63" w:rsidP="009B2A63">
      <w:pPr>
        <w:keepNext/>
        <w:ind w:firstLine="0"/>
      </w:pPr>
      <w:r>
        <w:rPr>
          <w:noProof/>
        </w:rPr>
        <w:drawing>
          <wp:inline distT="0" distB="0" distL="0" distR="0" wp14:anchorId="2D7BED89" wp14:editId="63D8C6E9">
            <wp:extent cx="6152515" cy="379158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3791585"/>
                    </a:xfrm>
                    <a:prstGeom prst="rect">
                      <a:avLst/>
                    </a:prstGeom>
                  </pic:spPr>
                </pic:pic>
              </a:graphicData>
            </a:graphic>
          </wp:inline>
        </w:drawing>
      </w:r>
    </w:p>
    <w:p w14:paraId="305CAF46" w14:textId="6A552CC1" w:rsidR="009B2A63" w:rsidRDefault="009B2A63" w:rsidP="009B2A63">
      <w:pPr>
        <w:pStyle w:val="Caption"/>
        <w:rPr>
          <w:lang w:val="ru-RU"/>
        </w:rPr>
      </w:pPr>
      <w:r w:rsidRPr="009B2A63">
        <w:rPr>
          <w:lang w:val="ru-RU"/>
        </w:rPr>
        <w:t xml:space="preserve">Рисунок </w:t>
      </w:r>
      <w:r>
        <w:fldChar w:fldCharType="begin"/>
      </w:r>
      <w:r w:rsidRPr="009B2A63">
        <w:rPr>
          <w:lang w:val="ru-RU"/>
        </w:rPr>
        <w:instrText xml:space="preserve"> </w:instrText>
      </w:r>
      <w:r>
        <w:instrText>SEQ</w:instrText>
      </w:r>
      <w:r w:rsidRPr="009B2A63">
        <w:rPr>
          <w:lang w:val="ru-RU"/>
        </w:rPr>
        <w:instrText xml:space="preserve"> Рисунок \* </w:instrText>
      </w:r>
      <w:r>
        <w:instrText>ARABIC</w:instrText>
      </w:r>
      <w:r w:rsidRPr="009B2A63">
        <w:rPr>
          <w:lang w:val="ru-RU"/>
        </w:rPr>
        <w:instrText xml:space="preserve"> </w:instrText>
      </w:r>
      <w:r>
        <w:fldChar w:fldCharType="separate"/>
      </w:r>
      <w:r w:rsidR="007E5593">
        <w:rPr>
          <w:noProof/>
        </w:rPr>
        <w:t>2</w:t>
      </w:r>
      <w:r>
        <w:fldChar w:fldCharType="end"/>
      </w:r>
      <w:r w:rsidRPr="009B2A63">
        <w:rPr>
          <w:lang w:val="ru-RU"/>
        </w:rPr>
        <w:t xml:space="preserve">: </w:t>
      </w:r>
      <w:r>
        <w:t>Permutation</w:t>
      </w:r>
      <w:r w:rsidRPr="009B2A63">
        <w:rPr>
          <w:lang w:val="ru-RU"/>
        </w:rPr>
        <w:t xml:space="preserve"> </w:t>
      </w:r>
      <w:r>
        <w:t>test</w:t>
      </w:r>
      <w:r w:rsidRPr="009B2A63">
        <w:rPr>
          <w:lang w:val="ru-RU"/>
        </w:rPr>
        <w:t xml:space="preserve"> </w:t>
      </w:r>
      <w:r>
        <w:rPr>
          <w:lang w:val="ru-RU"/>
        </w:rPr>
        <w:t>для</w:t>
      </w:r>
      <w:r w:rsidRPr="009B2A63">
        <w:rPr>
          <w:lang w:val="ru-RU"/>
        </w:rPr>
        <w:t xml:space="preserve"> </w:t>
      </w:r>
      <w:r>
        <w:rPr>
          <w:lang w:val="ru-RU"/>
        </w:rPr>
        <w:t>случайного леса</w:t>
      </w:r>
    </w:p>
    <w:p w14:paraId="66AF836C" w14:textId="77777777" w:rsidR="009B2A63" w:rsidRPr="009B2A63" w:rsidRDefault="009B2A63" w:rsidP="009B2A63">
      <w:pPr>
        <w:rPr>
          <w:lang w:val="ru-RU"/>
        </w:rPr>
      </w:pPr>
    </w:p>
    <w:p w14:paraId="6894C40A" w14:textId="60AFA54A" w:rsidR="009B2A63" w:rsidRPr="009B2A63" w:rsidRDefault="009B2A63" w:rsidP="009B2A63">
      <w:pPr>
        <w:ind w:firstLine="0"/>
        <w:rPr>
          <w:rFonts w:cs="Times New Roman"/>
          <w:color w:val="000000" w:themeColor="text1"/>
          <w:szCs w:val="28"/>
          <w:lang w:val="ru-RU"/>
        </w:rPr>
      </w:pPr>
      <w:r w:rsidRPr="009B2A63">
        <w:rPr>
          <w:rFonts w:cs="Times New Roman"/>
          <w:color w:val="000000" w:themeColor="text1"/>
          <w:szCs w:val="28"/>
          <w:lang w:val="ru-RU"/>
        </w:rPr>
        <w:lastRenderedPageBreak/>
        <w:t>Нулевая оценка p-value означает, что среди ста перестановок не встретилось ни одного случая, в котором модель, обученная на случайно размеченных данных, достигла бы ошибки, сопоставимой с реальным качеством.</w:t>
      </w:r>
    </w:p>
    <w:p w14:paraId="0C24D8C4" w14:textId="357B6711" w:rsidR="006923F2" w:rsidRDefault="009B2A63" w:rsidP="009B2A63">
      <w:pPr>
        <w:ind w:firstLine="0"/>
        <w:rPr>
          <w:rFonts w:cs="Times New Roman"/>
          <w:color w:val="000000" w:themeColor="text1"/>
          <w:szCs w:val="28"/>
          <w:lang w:val="ru-RU"/>
        </w:rPr>
      </w:pPr>
      <w:r w:rsidRPr="009B2A63">
        <w:rPr>
          <w:rFonts w:cs="Times New Roman"/>
          <w:color w:val="000000" w:themeColor="text1"/>
          <w:szCs w:val="28"/>
          <w:lang w:val="ru-RU"/>
        </w:rPr>
        <w:t>Такой результат однозначно подтверждает статистическую значимость модели: её качество не может быть объяснено случайностью и существенно лучше любого результата, возникающего при разрушении связи между признаками и целевой переменной. Перестановочный тест, таким образом, показывает, что модель действительно извлекает информацию из структуры данных и формирует предсказания, основанные на реальных закономерностях, а не на случайном совпадении или переобучении на шуме.</w:t>
      </w:r>
    </w:p>
    <w:p w14:paraId="2B0BB460" w14:textId="5A331E28" w:rsidR="009B2A63" w:rsidRDefault="009B2A63" w:rsidP="009B2A63">
      <w:pPr>
        <w:pStyle w:val="Heading2"/>
        <w:rPr>
          <w:lang w:val="ru-RU"/>
        </w:rPr>
      </w:pPr>
      <w:bookmarkStart w:id="13" w:name="_Toc215953127"/>
      <w:r w:rsidRPr="009B2A63">
        <w:rPr>
          <w:lang w:val="ru-RU"/>
        </w:rPr>
        <w:t>Feature Importance</w:t>
      </w:r>
      <w:bookmarkEnd w:id="13"/>
    </w:p>
    <w:p w14:paraId="024988FC" w14:textId="2F43E685" w:rsidR="009B2A63" w:rsidRDefault="009B2A63" w:rsidP="009B2A63">
      <w:pPr>
        <w:rPr>
          <w:lang w:val="ru-RU"/>
        </w:rPr>
      </w:pPr>
      <w:r w:rsidRPr="009B2A63">
        <w:rPr>
          <w:lang w:val="ru-RU"/>
        </w:rPr>
        <w:t>Полученные результаты демонстрируют ярко выраженную иерархию важности признаков. На диаграмме видно, что с огромным отрывом доминирует признак trip_distance, при перестановке которого качество модели ухудшается в среднем на 874 единицы по шкале MSE. Это ожидаемо, поскольку расстояние непосредственно связано с итоговой стоимостью поездки и является основным фактором тарификации в системе NYC Taxi</w:t>
      </w:r>
      <w:r>
        <w:rPr>
          <w:lang w:val="ru-RU"/>
        </w:rPr>
        <w:t xml:space="preserve"> (Рис. 3)</w:t>
      </w:r>
      <w:r w:rsidRPr="009B2A63">
        <w:rPr>
          <w:lang w:val="ru-RU"/>
        </w:rPr>
        <w:t>.</w:t>
      </w:r>
    </w:p>
    <w:p w14:paraId="58C7D8D9" w14:textId="42069B6A" w:rsidR="009B2A63" w:rsidRPr="009B2A63" w:rsidRDefault="009B2A63" w:rsidP="009B2A63">
      <w:pPr>
        <w:rPr>
          <w:lang w:val="ru-RU"/>
        </w:rPr>
      </w:pPr>
    </w:p>
    <w:p w14:paraId="56537F78" w14:textId="4C80E98B" w:rsidR="009B2A63" w:rsidRDefault="003F0C8F" w:rsidP="009B2A63">
      <w:pPr>
        <w:ind w:firstLine="0"/>
        <w:rPr>
          <w:lang w:val="ru-RU"/>
        </w:rPr>
      </w:pPr>
      <w:r>
        <w:rPr>
          <w:noProof/>
        </w:rPr>
        <w:lastRenderedPageBreak/>
        <mc:AlternateContent>
          <mc:Choice Requires="wps">
            <w:drawing>
              <wp:anchor distT="0" distB="0" distL="114300" distR="114300" simplePos="0" relativeHeight="251866624" behindDoc="0" locked="0" layoutInCell="1" allowOverlap="1" wp14:anchorId="2FB5A674" wp14:editId="19273B5E">
                <wp:simplePos x="0" y="0"/>
                <wp:positionH relativeFrom="column">
                  <wp:posOffset>167640</wp:posOffset>
                </wp:positionH>
                <wp:positionV relativeFrom="paragraph">
                  <wp:posOffset>4364355</wp:posOffset>
                </wp:positionV>
                <wp:extent cx="6152515" cy="635"/>
                <wp:effectExtent l="0" t="0" r="635" b="0"/>
                <wp:wrapTopAndBottom/>
                <wp:docPr id="25" name="Text Box 25"/>
                <wp:cNvGraphicFramePr/>
                <a:graphic xmlns:a="http://schemas.openxmlformats.org/drawingml/2006/main">
                  <a:graphicData uri="http://schemas.microsoft.com/office/word/2010/wordprocessingShape">
                    <wps:wsp>
                      <wps:cNvSpPr txBox="1"/>
                      <wps:spPr>
                        <a:xfrm>
                          <a:off x="0" y="0"/>
                          <a:ext cx="6152515" cy="635"/>
                        </a:xfrm>
                        <a:prstGeom prst="rect">
                          <a:avLst/>
                        </a:prstGeom>
                        <a:solidFill>
                          <a:prstClr val="white"/>
                        </a:solidFill>
                        <a:ln>
                          <a:noFill/>
                        </a:ln>
                      </wps:spPr>
                      <wps:txbx>
                        <w:txbxContent>
                          <w:p w14:paraId="4D3AF4E5" w14:textId="1727E3C4" w:rsidR="009B2A63" w:rsidRPr="009B2A63" w:rsidRDefault="009B2A63" w:rsidP="009B2A63">
                            <w:pPr>
                              <w:pStyle w:val="Caption"/>
                              <w:rPr>
                                <w:noProof/>
                                <w:sz w:val="28"/>
                                <w:szCs w:val="22"/>
                                <w:lang w:val="ru-RU"/>
                              </w:rPr>
                            </w:pPr>
                            <w:r>
                              <w:t xml:space="preserve">Рисунок </w:t>
                            </w:r>
                            <w:r>
                              <w:fldChar w:fldCharType="begin"/>
                            </w:r>
                            <w:r>
                              <w:instrText xml:space="preserve"> SEQ Рисунок \* ARABIC </w:instrText>
                            </w:r>
                            <w:r>
                              <w:fldChar w:fldCharType="separate"/>
                            </w:r>
                            <w:r w:rsidR="007E5593">
                              <w:rPr>
                                <w:noProof/>
                              </w:rPr>
                              <w:t>3</w:t>
                            </w:r>
                            <w:r>
                              <w:fldChar w:fldCharType="end"/>
                            </w:r>
                            <w:r>
                              <w:rPr>
                                <w:lang w:val="ru-RU"/>
                              </w:rPr>
                              <w:t>: Гистограмма важности признаков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B5A674" id="_x0000_t202" coordsize="21600,21600" o:spt="202" path="m,l,21600r21600,l21600,xe">
                <v:stroke joinstyle="miter"/>
                <v:path gradientshapeok="t" o:connecttype="rect"/>
              </v:shapetype>
              <v:shape id="Text Box 25" o:spid="_x0000_s1026" type="#_x0000_t202" style="position:absolute;left:0;text-align:left;margin-left:13.2pt;margin-top:343.65pt;width:484.45pt;height:.05pt;z-index:25186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" stroked="f">
                <v:textbox style="mso-fit-shape-to-text:t" inset="0,0,0,0">
                  <w:txbxContent>
                    <w:p w14:paraId="4D3AF4E5" w14:textId="1727E3C4" w:rsidR="009B2A63" w:rsidRPr="009B2A63" w:rsidRDefault="009B2A63" w:rsidP="009B2A63">
                      <w:pPr>
                        <w:pStyle w:val="Caption"/>
                        <w:rPr>
                          <w:noProof/>
                          <w:sz w:val="28"/>
                          <w:szCs w:val="22"/>
                          <w:lang w:val="ru-RU"/>
                        </w:rPr>
                      </w:pPr>
                      <w:r>
                        <w:t xml:space="preserve">Рисунок </w:t>
                      </w:r>
                      <w:r>
                        <w:fldChar w:fldCharType="begin"/>
                      </w:r>
                      <w:r>
                        <w:instrText xml:space="preserve"> SEQ Рисунок \* ARABIC </w:instrText>
                      </w:r>
                      <w:r>
                        <w:fldChar w:fldCharType="separate"/>
                      </w:r>
                      <w:r w:rsidR="007E5593">
                        <w:rPr>
                          <w:noProof/>
                        </w:rPr>
                        <w:t>3</w:t>
                      </w:r>
                      <w:r>
                        <w:fldChar w:fldCharType="end"/>
                      </w:r>
                      <w:r>
                        <w:rPr>
                          <w:lang w:val="ru-RU"/>
                        </w:rPr>
                        <w:t>: Гистограмма важности признаков</w:t>
                      </w:r>
                    </w:p>
                  </w:txbxContent>
                </v:textbox>
                <w10:wrap type="topAndBottom"/>
              </v:shape>
            </w:pict>
          </mc:Fallback>
        </mc:AlternateContent>
      </w:r>
      <w:r>
        <w:rPr>
          <w:noProof/>
        </w:rPr>
        <w:drawing>
          <wp:anchor distT="0" distB="0" distL="114300" distR="114300" simplePos="0" relativeHeight="251653632" behindDoc="0" locked="0" layoutInCell="1" allowOverlap="1" wp14:anchorId="2A4696D9" wp14:editId="6EE1E96F">
            <wp:simplePos x="0" y="0"/>
            <wp:positionH relativeFrom="column">
              <wp:posOffset>-3810</wp:posOffset>
            </wp:positionH>
            <wp:positionV relativeFrom="paragraph">
              <wp:posOffset>-226695</wp:posOffset>
            </wp:positionV>
            <wp:extent cx="6152515" cy="4584700"/>
            <wp:effectExtent l="0" t="0" r="635"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4584700"/>
                    </a:xfrm>
                    <a:prstGeom prst="rect">
                      <a:avLst/>
                    </a:prstGeom>
                  </pic:spPr>
                </pic:pic>
              </a:graphicData>
            </a:graphic>
          </wp:anchor>
        </w:drawing>
      </w:r>
      <w:r w:rsidR="009B2A63" w:rsidRPr="009B2A63">
        <w:rPr>
          <w:lang w:val="ru-RU"/>
        </w:rPr>
        <w:t>Второе место занимает trip_duration_min, также связанный с физической длиной поездки и с интенсивностью дорожной ситуации. Его вклад существенно ниже, но остаётся значимым: в среднем около 93 единиц ухудшения метрики. Такие результаты подчёркивают, что время поездки содержит информацию, дополняющую расстояние, возможно отражая пробки, низкую скорость движения или маршруты через загруженные районы.</w:t>
      </w:r>
    </w:p>
    <w:p w14:paraId="02D36B36" w14:textId="49E05421" w:rsidR="009B2A63" w:rsidRPr="009B2A63" w:rsidRDefault="009B2A63" w:rsidP="009B2A63">
      <w:pPr>
        <w:ind w:firstLine="0"/>
        <w:rPr>
          <w:lang w:val="ru-RU"/>
        </w:rPr>
      </w:pPr>
      <w:r w:rsidRPr="009B2A63">
        <w:rPr>
          <w:lang w:val="ru-RU"/>
        </w:rPr>
        <w:t>Третью группу составляют признаки, связанные с географией поездки: PULocation_bin и DOLocation_bin. Их влияние существенно скромнее (примерно 35 и 29 соответственно), однако оно стабильно и отражает пространственную неравномерность тарифов: одни районы отличаются более высокой плотностью движения, другие — повышенной стоимостью подачи или характерными маршрутами.</w:t>
      </w:r>
    </w:p>
    <w:p w14:paraId="2BD762F1" w14:textId="3AE0FDAF" w:rsidR="009B2A63" w:rsidRPr="009B2A63" w:rsidRDefault="009B2A63" w:rsidP="009B2A63">
      <w:pPr>
        <w:ind w:firstLine="0"/>
        <w:rPr>
          <w:lang w:val="ru-RU"/>
        </w:rPr>
      </w:pPr>
      <w:r w:rsidRPr="009B2A63">
        <w:rPr>
          <w:lang w:val="ru-RU"/>
        </w:rPr>
        <w:lastRenderedPageBreak/>
        <w:t>Категориальный признак payment_type показывает ещё меньший вклад (около 19), что свидетельствует о слабой связи между типом оплаты и итоговой стоимостью. Это логично, поскольку способ оплаты не влияет на тариф напрямую и лишь опосредованно связан с поведением клиентов.</w:t>
      </w:r>
    </w:p>
    <w:p w14:paraId="53F26CAD" w14:textId="00FB74E2" w:rsidR="009B2A63" w:rsidRDefault="009B2A63" w:rsidP="009B2A63">
      <w:pPr>
        <w:ind w:firstLine="0"/>
        <w:rPr>
          <w:lang w:val="ru-RU"/>
        </w:rPr>
      </w:pPr>
      <w:r w:rsidRPr="009B2A63">
        <w:rPr>
          <w:lang w:val="ru-RU"/>
        </w:rPr>
        <w:t>В целом профиль permutation importance подтверждает интуитивное представление о структуре ценообразования: доминируют физические параметры поездки — расстояние и продолжительность, за ними следуют географические факторы, а остальные переменные выступают второстепенными. Высокая разница в масштабах важностей также демонстрирует, что модель использует небольшой набор ключевых признаков, а остальные лишь уточняют предсказание.</w:t>
      </w:r>
    </w:p>
    <w:p w14:paraId="663BE788" w14:textId="056B0718" w:rsidR="009B2A63" w:rsidRDefault="009B2A63" w:rsidP="009B2A63">
      <w:pPr>
        <w:pStyle w:val="Heading2"/>
        <w:rPr>
          <w:lang w:val="ru-RU"/>
        </w:rPr>
      </w:pPr>
      <w:bookmarkStart w:id="14" w:name="_Toc215953128"/>
      <w:r w:rsidRPr="009B2A63">
        <w:rPr>
          <w:lang w:val="ru-RU"/>
        </w:rPr>
        <w:t>SHAP анализ</w:t>
      </w:r>
      <w:bookmarkEnd w:id="14"/>
    </w:p>
    <w:p w14:paraId="43600632" w14:textId="0465B8F9" w:rsidR="00887B17" w:rsidRDefault="00887B17" w:rsidP="00887B17">
      <w:pPr>
        <w:rPr>
          <w:lang w:val="ru-RU"/>
        </w:rPr>
      </w:pPr>
      <w:r>
        <w:rPr>
          <w:noProof/>
        </w:rPr>
        <w:drawing>
          <wp:anchor distT="0" distB="0" distL="114300" distR="114300" simplePos="0" relativeHeight="251872768" behindDoc="0" locked="0" layoutInCell="1" allowOverlap="1" wp14:anchorId="1555A806" wp14:editId="5CF6703A">
            <wp:simplePos x="0" y="0"/>
            <wp:positionH relativeFrom="column">
              <wp:posOffset>-3810</wp:posOffset>
            </wp:positionH>
            <wp:positionV relativeFrom="paragraph">
              <wp:posOffset>785495</wp:posOffset>
            </wp:positionV>
            <wp:extent cx="6152515" cy="3914775"/>
            <wp:effectExtent l="0" t="0" r="635"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3914775"/>
                    </a:xfrm>
                    <a:prstGeom prst="rect">
                      <a:avLst/>
                    </a:prstGeom>
                  </pic:spPr>
                </pic:pic>
              </a:graphicData>
            </a:graphic>
          </wp:anchor>
        </w:drawing>
      </w:r>
      <w:r>
        <w:rPr>
          <w:noProof/>
        </w:rPr>
        <mc:AlternateContent>
          <mc:Choice Requires="wps">
            <w:drawing>
              <wp:anchor distT="0" distB="0" distL="114300" distR="114300" simplePos="0" relativeHeight="251876864" behindDoc="0" locked="0" layoutInCell="1" allowOverlap="1" wp14:anchorId="18D46CE1" wp14:editId="43F679E0">
                <wp:simplePos x="0" y="0"/>
                <wp:positionH relativeFrom="column">
                  <wp:posOffset>-3810</wp:posOffset>
                </wp:positionH>
                <wp:positionV relativeFrom="paragraph">
                  <wp:posOffset>4719320</wp:posOffset>
                </wp:positionV>
                <wp:extent cx="615251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6152515" cy="635"/>
                        </a:xfrm>
                        <a:prstGeom prst="rect">
                          <a:avLst/>
                        </a:prstGeom>
                        <a:solidFill>
                          <a:prstClr val="white"/>
                        </a:solidFill>
                        <a:ln>
                          <a:noFill/>
                        </a:ln>
                      </wps:spPr>
                      <wps:txbx>
                        <w:txbxContent>
                          <w:p w14:paraId="71E2EBF3" w14:textId="63CF67E7" w:rsidR="00887B17" w:rsidRPr="00887B17" w:rsidRDefault="00887B17" w:rsidP="00887B17">
                            <w:pPr>
                              <w:pStyle w:val="Caption"/>
                              <w:rPr>
                                <w:noProof/>
                                <w:sz w:val="28"/>
                                <w:szCs w:val="22"/>
                                <w:lang w:val="ru-RU"/>
                              </w:rPr>
                            </w:pPr>
                            <w:r w:rsidRPr="00887B17">
                              <w:rPr>
                                <w:lang w:val="ru-RU"/>
                              </w:rPr>
                              <w:t xml:space="preserve">Рисунок </w:t>
                            </w:r>
                            <w:r>
                              <w:fldChar w:fldCharType="begin"/>
                            </w:r>
                            <w:r w:rsidRPr="00887B17">
                              <w:rPr>
                                <w:lang w:val="ru-RU"/>
                              </w:rPr>
                              <w:instrText xml:space="preserve"> </w:instrText>
                            </w:r>
                            <w:r>
                              <w:instrText>SEQ</w:instrText>
                            </w:r>
                            <w:r w:rsidRPr="00887B17">
                              <w:rPr>
                                <w:lang w:val="ru-RU"/>
                              </w:rPr>
                              <w:instrText xml:space="preserve"> Рисунок \* </w:instrText>
                            </w:r>
                            <w:r>
                              <w:instrText>ARABIC</w:instrText>
                            </w:r>
                            <w:r w:rsidRPr="00887B17">
                              <w:rPr>
                                <w:lang w:val="ru-RU"/>
                              </w:rPr>
                              <w:instrText xml:space="preserve"> </w:instrText>
                            </w:r>
                            <w:r>
                              <w:fldChar w:fldCharType="separate"/>
                            </w:r>
                            <w:r w:rsidR="007E5593">
                              <w:rPr>
                                <w:noProof/>
                              </w:rPr>
                              <w:t>4</w:t>
                            </w:r>
                            <w:r>
                              <w:fldChar w:fldCharType="end"/>
                            </w:r>
                            <w:r>
                              <w:rPr>
                                <w:lang w:val="ru-RU"/>
                              </w:rPr>
                              <w:t xml:space="preserve">: </w:t>
                            </w:r>
                            <w:r w:rsidRPr="00887B17">
                              <w:rPr>
                                <w:lang w:val="ru-RU"/>
                              </w:rPr>
                              <w:t>Локальный вклад признаков (</w:t>
                            </w:r>
                            <w:r w:rsidRPr="00887B17">
                              <w:t>SHAP</w:t>
                            </w:r>
                            <w:r w:rsidRPr="00887B17">
                              <w:rPr>
                                <w:lang w:val="ru-RU"/>
                              </w:rPr>
                              <w:t xml:space="preserve"> </w:t>
                            </w:r>
                            <w:r w:rsidRPr="00887B17">
                              <w:t>waterfall</w:t>
                            </w:r>
                            <w:r w:rsidRPr="00887B17">
                              <w:rPr>
                                <w:lang w:val="ru-RU"/>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46CE1" id="Text Box 27" o:spid="_x0000_s1027" type="#_x0000_t202" style="position:absolute;left:0;text-align:left;margin-left:-.3pt;margin-top:371.6pt;width:484.45pt;height:.05pt;z-index:25187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" stroked="f">
                <v:textbox style="mso-fit-shape-to-text:t" inset="0,0,0,0">
                  <w:txbxContent>
                    <w:p w14:paraId="71E2EBF3" w14:textId="63CF67E7" w:rsidR="00887B17" w:rsidRPr="00887B17" w:rsidRDefault="00887B17" w:rsidP="00887B17">
                      <w:pPr>
                        <w:pStyle w:val="Caption"/>
                        <w:rPr>
                          <w:noProof/>
                          <w:sz w:val="28"/>
                          <w:szCs w:val="22"/>
                          <w:lang w:val="ru-RU"/>
                        </w:rPr>
                      </w:pPr>
                      <w:r w:rsidRPr="00887B17">
                        <w:rPr>
                          <w:lang w:val="ru-RU"/>
                        </w:rPr>
                        <w:t xml:space="preserve">Рисунок </w:t>
                      </w:r>
                      <w:r>
                        <w:fldChar w:fldCharType="begin"/>
                      </w:r>
                      <w:r w:rsidRPr="00887B17">
                        <w:rPr>
                          <w:lang w:val="ru-RU"/>
                        </w:rPr>
                        <w:instrText xml:space="preserve"> </w:instrText>
                      </w:r>
                      <w:r>
                        <w:instrText>SEQ</w:instrText>
                      </w:r>
                      <w:r w:rsidRPr="00887B17">
                        <w:rPr>
                          <w:lang w:val="ru-RU"/>
                        </w:rPr>
                        <w:instrText xml:space="preserve"> Рисунок \* </w:instrText>
                      </w:r>
                      <w:r>
                        <w:instrText>ARABIC</w:instrText>
                      </w:r>
                      <w:r w:rsidRPr="00887B17">
                        <w:rPr>
                          <w:lang w:val="ru-RU"/>
                        </w:rPr>
                        <w:instrText xml:space="preserve"> </w:instrText>
                      </w:r>
                      <w:r>
                        <w:fldChar w:fldCharType="separate"/>
                      </w:r>
                      <w:r w:rsidR="007E5593">
                        <w:rPr>
                          <w:noProof/>
                        </w:rPr>
                        <w:t>4</w:t>
                      </w:r>
                      <w:r>
                        <w:fldChar w:fldCharType="end"/>
                      </w:r>
                      <w:r>
                        <w:rPr>
                          <w:lang w:val="ru-RU"/>
                        </w:rPr>
                        <w:t xml:space="preserve">: </w:t>
                      </w:r>
                      <w:r w:rsidRPr="00887B17">
                        <w:rPr>
                          <w:lang w:val="ru-RU"/>
                        </w:rPr>
                        <w:t>Локальный вклад признаков (</w:t>
                      </w:r>
                      <w:r w:rsidRPr="00887B17">
                        <w:t>SHAP</w:t>
                      </w:r>
                      <w:r w:rsidRPr="00887B17">
                        <w:rPr>
                          <w:lang w:val="ru-RU"/>
                        </w:rPr>
                        <w:t xml:space="preserve"> </w:t>
                      </w:r>
                      <w:r w:rsidRPr="00887B17">
                        <w:t>waterfall</w:t>
                      </w:r>
                      <w:r w:rsidRPr="00887B17">
                        <w:rPr>
                          <w:lang w:val="ru-RU"/>
                        </w:rPr>
                        <w:t>).</w:t>
                      </w:r>
                    </w:p>
                  </w:txbxContent>
                </v:textbox>
                <w10:wrap type="topAndBottom"/>
              </v:shape>
            </w:pict>
          </mc:Fallback>
        </mc:AlternateContent>
      </w:r>
      <w:r w:rsidRPr="00887B17">
        <w:rPr>
          <w:lang w:val="ru-RU"/>
        </w:rPr>
        <w:t>Глобальный SHAP-анализ показывает чётко выраженную структуру влияния признаков</w:t>
      </w:r>
      <w:r>
        <w:rPr>
          <w:lang w:val="ru-RU"/>
        </w:rPr>
        <w:t xml:space="preserve"> (Рис. 4)</w:t>
      </w:r>
      <w:r w:rsidRPr="00887B17">
        <w:rPr>
          <w:lang w:val="ru-RU"/>
        </w:rPr>
        <w:t>.</w:t>
      </w:r>
    </w:p>
    <w:p w14:paraId="3EDAB20B" w14:textId="77777777" w:rsidR="00887B17" w:rsidRDefault="00887B17" w:rsidP="00887B17">
      <w:pPr>
        <w:rPr>
          <w:lang w:val="ru-RU"/>
        </w:rPr>
      </w:pPr>
      <w:r w:rsidRPr="00887B17">
        <w:rPr>
          <w:lang w:val="ru-RU"/>
        </w:rPr>
        <w:lastRenderedPageBreak/>
        <w:t xml:space="preserve"> </w:t>
      </w:r>
    </w:p>
    <w:p w14:paraId="163872B7" w14:textId="5684287C" w:rsidR="00887B17" w:rsidRPr="00887B17" w:rsidRDefault="00887B17" w:rsidP="00887B17">
      <w:pPr>
        <w:rPr>
          <w:lang w:val="ru-RU"/>
        </w:rPr>
      </w:pPr>
      <w:r w:rsidRPr="00887B17">
        <w:rPr>
          <w:lang w:val="ru-RU"/>
        </w:rPr>
        <w:t>На графике доминирующую роль вновь играет признак num__trip_distance: его SHAP-значения оказываются наиболее вариативными и обладают наибольшим по модулю воздействием на предсказание, что подтверждает результаты permutation importance. Значение расстояния смещает предсказание стоимости как в большую, так и в меньшую сторону, причём эффект практически линейно масштабируется. Вторым по значимости фактором выступает num</w:t>
      </w:r>
      <w:r>
        <w:rPr>
          <w:lang w:val="ru-RU"/>
        </w:rPr>
        <w:t>_</w:t>
      </w:r>
      <w:r w:rsidRPr="00887B17">
        <w:rPr>
          <w:lang w:val="ru-RU"/>
        </w:rPr>
        <w:t>trip_duration_min, а следом — категориальные признаки, связанные с типом оплаты и районом подачи. Их влияние менее выражено, однако они корректируют базовое предсказание, добавляя информацию о структурных паттернах городской мобильности.</w:t>
      </w:r>
    </w:p>
    <w:p w14:paraId="1C559C99" w14:textId="77777777" w:rsidR="00887B17" w:rsidRPr="00887B17" w:rsidRDefault="00887B17" w:rsidP="00887B17">
      <w:pPr>
        <w:ind w:firstLine="0"/>
        <w:rPr>
          <w:lang w:val="ru-RU"/>
        </w:rPr>
      </w:pPr>
      <w:r w:rsidRPr="00887B17">
        <w:rPr>
          <w:lang w:val="ru-RU"/>
        </w:rPr>
        <w:t>Характер распределения SHAP-значений показывает, что модель улавливает как очевидные закономерности (длинные поездки стоят дороже), так и более скрытые пространственные и поведенческие эффекты. Например, отдельные районы подачи и высадки дают устойчивые, хотя и малые, односторонние смещения. Такие особенности отражают неоднородность транспортных условий Нью-Йорка.</w:t>
      </w:r>
    </w:p>
    <w:p w14:paraId="1BE9106A" w14:textId="1FA5A280" w:rsidR="00887B17" w:rsidRPr="00887B17" w:rsidRDefault="00887B17" w:rsidP="00887B17">
      <w:pPr>
        <w:ind w:firstLine="0"/>
        <w:rPr>
          <w:lang w:val="ru-RU"/>
        </w:rPr>
      </w:pPr>
      <w:r w:rsidRPr="00887B17">
        <w:rPr>
          <w:lang w:val="ru-RU"/>
        </w:rPr>
        <w:t>Локальная интерпретация, представленная на waterfall-диаграмме, позволяет детально разобрать предсказание конкретной поездки. В выбранном примере вклад признака num</w:t>
      </w:r>
      <w:r>
        <w:rPr>
          <w:lang w:val="ru-RU"/>
        </w:rPr>
        <w:t>_</w:t>
      </w:r>
      <w:r w:rsidRPr="00887B17">
        <w:rPr>
          <w:lang w:val="ru-RU"/>
        </w:rPr>
        <w:t xml:space="preserve">trip_distance резко снижает прогнозируемую стоимость относительно среднего значения модели (примерно на −9.77), что соответствует короткой длине поездки в данном случае. Напротив, некоторые категориальные эффекты — такие как способ оплаты или определённые районы — увеличивают стоимость на небольшую величину, смещая предсказание вверх. Другие признаки, включая pickup_hour и отдельные бины районов высадки, вызывают небольшое отрицательное смещение. В сумме эти эффекты формируют </w:t>
      </w:r>
      <w:r w:rsidRPr="00887B17">
        <w:rPr>
          <w:lang w:val="ru-RU"/>
        </w:rPr>
        <w:lastRenderedPageBreak/>
        <w:t>итоговое предсказание, которое отличается от среднего на величину, определяемую индивидуальной структурой конкретного наблюдения.</w:t>
      </w:r>
    </w:p>
    <w:p w14:paraId="671CA687" w14:textId="225B7E4A" w:rsidR="009B2A63" w:rsidRPr="009B2A63" w:rsidRDefault="00887B17" w:rsidP="00887B17">
      <w:pPr>
        <w:ind w:firstLine="0"/>
        <w:rPr>
          <w:lang w:val="ru-RU"/>
        </w:rPr>
      </w:pPr>
      <w:r w:rsidRPr="00887B17">
        <w:rPr>
          <w:lang w:val="ru-RU"/>
        </w:rPr>
        <w:t>SHAP-анализ таким образом подтверждает интерпретацию permutation importance и одновременно существенно расширяет её, показывая не только относительную важность признаков, но и качественный характер их влияния — как общие тенденции по всей выборке, так и детальные механизмы формирования предсказаний в каждом отдельном случае.</w:t>
      </w:r>
    </w:p>
    <w:p w14:paraId="29C5CC36" w14:textId="77777777" w:rsidR="009B2A63" w:rsidRPr="009B2A63" w:rsidRDefault="009B2A63" w:rsidP="009B2A63">
      <w:pPr>
        <w:ind w:firstLine="0"/>
        <w:rPr>
          <w:lang w:val="ru-RU"/>
        </w:rPr>
      </w:pPr>
    </w:p>
    <w:p w14:paraId="3B429FA4" w14:textId="40D6D136" w:rsidR="00D14BDD" w:rsidRPr="00B346F4" w:rsidRDefault="004A556F">
      <w:pPr>
        <w:pStyle w:val="Heading1"/>
        <w:rPr>
          <w:lang w:val="ru-RU"/>
        </w:rPr>
      </w:pPr>
      <w:bookmarkStart w:id="15" w:name="_Toc215953129"/>
      <w:r w:rsidRPr="00B346F4">
        <w:rPr>
          <w:lang w:val="ru-RU"/>
        </w:rPr>
        <w:t>Выводы</w:t>
      </w:r>
      <w:bookmarkEnd w:id="15"/>
    </w:p>
    <w:p w14:paraId="3B069C1C" w14:textId="77777777" w:rsidR="003F0C8F" w:rsidRPr="003F0C8F" w:rsidRDefault="003F0C8F" w:rsidP="003F0C8F">
      <w:pPr>
        <w:rPr>
          <w:lang w:val="ru-RU"/>
        </w:rPr>
      </w:pPr>
      <w:r w:rsidRPr="003F0C8F">
        <w:rPr>
          <w:lang w:val="ru-RU"/>
        </w:rPr>
        <w:t>В ходе проведённой лабораторной работы была реализована полная исследовательская цепочка анализа данных для задачи прогнозирования стоимости поездок такси в Нью-Йорке. Полученные результаты подтверждают, что современные методы машинного обучения в сочетании с корректно настроенной предобработкой данных позволяют строить устойчивые и точные модели, а применение статистических методов вывода обеспечивает строгость интерпретации и повышает надёжность аналитических заключений. Основные модели, рассмотренные в работе, демонстрируют различную предсказательную способность: линейная регрессия служит базовой точкой отсчёта, тогда как ансамблевые методы, в частности случайный лес и градиентный бустинг, обеспечивают существенно более высокую точность, что подтверждается как кросс-валидацией, так и результатами бутстреп-оценивания.</w:t>
      </w:r>
    </w:p>
    <w:p w14:paraId="79149D0F" w14:textId="77777777" w:rsidR="003F0C8F" w:rsidRDefault="003F0C8F" w:rsidP="003F0C8F">
      <w:pPr>
        <w:ind w:firstLine="0"/>
      </w:pPr>
      <w:r w:rsidRPr="003F0C8F">
        <w:rPr>
          <w:lang w:val="ru-RU"/>
        </w:rPr>
        <w:t>Сравнение стратегий кросс-валидации выявило влияние временной и пространственной структуры данных на оценку качества моделей. Различия между KFold и TimeSeriesSplit оказались умеренными, тогда как разбиение по районам очевидно усложняет задачу, что подчёркивает неоднородность городской среды и значимость пространственных факторов. Бутстреп-</w:t>
      </w:r>
      <w:r w:rsidRPr="003F0C8F">
        <w:rPr>
          <w:lang w:val="ru-RU"/>
        </w:rPr>
        <w:lastRenderedPageBreak/>
        <w:t>интервалы для RMSE продемонстрировали высокую стабильность ансамблевых моделей, а перестановочные тесты подтвердили статистическую значимость выявленных закономерностей: модель случайного леса показывает существенно лучшее качество, чем любые случайные соответствия между признаками и целевой переменной.</w:t>
      </w:r>
    </w:p>
    <w:p w14:paraId="274BEF40" w14:textId="19BCBFBE" w:rsidR="003F0C8F" w:rsidRPr="003F0C8F" w:rsidRDefault="003F0C8F" w:rsidP="003F0C8F">
      <w:pPr>
        <w:ind w:firstLine="0"/>
        <w:rPr>
          <w:lang w:val="ru-RU"/>
        </w:rPr>
      </w:pPr>
      <w:r w:rsidRPr="003F0C8F">
        <w:rPr>
          <w:lang w:val="ru-RU"/>
        </w:rPr>
        <w:t>Проведённая интерпретация моделей позволила установить чёткую структуру детерминант стоимости поездки. Пермутационная важность признаков и SHAP-анализ согласованно указывают на доминирующее влияние длины поездки и, в меньшей степени, её длительности. Географические признаки и способ оплаты вносят дополнительные, но более слабые корректировки в предсказание. SHAP-значения также показали, каким образом модель формирует конкретные предсказания, что делает её поведение прозрачным и интерпретируемым, несмотря на сложность структуры ансамблевого алгоритма.</w:t>
      </w:r>
    </w:p>
    <w:p w14:paraId="6BD1CC85" w14:textId="77777777" w:rsidR="003F0C8F" w:rsidRDefault="003F0C8F" w:rsidP="003F0C8F">
      <w:pPr>
        <w:ind w:firstLine="0"/>
      </w:pPr>
      <w:r w:rsidRPr="003F0C8F">
        <w:rPr>
          <w:lang w:val="ru-RU"/>
        </w:rPr>
        <w:t>Таким образом, выполненная работа демонстрирует, как интеграция статистического вывода, машинного обучения и интерпретируемости моделей создаёт комплексный аналитический инструментарий для решения прикладных задач. Полученные результаты подтверждают важность корректного экспериментального дизайна и подчёркивают ценность интерпретируемых моделей для принятия решений в предметных областях, связанных с транспортом, тарифной политикой и анализом городской мобильности.</w:t>
      </w:r>
    </w:p>
    <w:p w14:paraId="1D3396A9" w14:textId="77777777" w:rsidR="003F0C8F" w:rsidRPr="003F0C8F" w:rsidRDefault="003F0C8F" w:rsidP="003F0C8F">
      <w:pPr>
        <w:ind w:firstLine="0"/>
      </w:pPr>
    </w:p>
    <w:p w14:paraId="04F22D7F" w14:textId="27185717" w:rsidR="00D14BDD" w:rsidRPr="00B346F4" w:rsidRDefault="004A556F" w:rsidP="003F0C8F">
      <w:pPr>
        <w:pStyle w:val="Heading1"/>
        <w:rPr>
          <w:lang w:val="ru-RU"/>
        </w:rPr>
      </w:pPr>
      <w:bookmarkStart w:id="16" w:name="_Toc215953130"/>
      <w:r w:rsidRPr="00B346F4">
        <w:rPr>
          <w:lang w:val="ru-RU"/>
        </w:rPr>
        <w:t>Приложения</w:t>
      </w:r>
      <w:bookmarkEnd w:id="16"/>
    </w:p>
    <w:p w14:paraId="7BE5F5C4" w14:textId="544852D9" w:rsidR="000C3591" w:rsidRPr="003F0C8F" w:rsidRDefault="000C3591" w:rsidP="003F0C8F">
      <w:pPr>
        <w:ind w:firstLine="0"/>
        <w:jc w:val="left"/>
      </w:pPr>
      <w:r>
        <w:rPr>
          <w:lang w:val="ru-RU"/>
        </w:rPr>
        <w:t>Полный код программы доступен по ссылк</w:t>
      </w:r>
      <w:r w:rsidR="006923F2">
        <w:rPr>
          <w:lang w:val="ru-RU"/>
        </w:rPr>
        <w:t>е и в приложении ниже</w:t>
      </w:r>
      <w:r>
        <w:rPr>
          <w:lang w:val="ru-RU"/>
        </w:rPr>
        <w:t xml:space="preserve">: </w:t>
      </w:r>
      <w:hyperlink r:id="rId12" w:history="1">
        <w:r w:rsidR="003F0C8F" w:rsidRPr="00223DDC">
          <w:rPr>
            <w:rStyle w:val="Hyperlink"/>
          </w:rPr>
          <w:t>https</w:t>
        </w:r>
        <w:r w:rsidR="003F0C8F" w:rsidRPr="00223DDC">
          <w:rPr>
            <w:rStyle w:val="Hyperlink"/>
            <w:lang w:val="ru-RU"/>
          </w:rPr>
          <w:t>://</w:t>
        </w:r>
        <w:r w:rsidR="003F0C8F" w:rsidRPr="00223DDC">
          <w:rPr>
            <w:rStyle w:val="Hyperlink"/>
          </w:rPr>
          <w:t>github</w:t>
        </w:r>
        <w:r w:rsidR="003F0C8F" w:rsidRPr="00223DDC">
          <w:rPr>
            <w:rStyle w:val="Hyperlink"/>
            <w:lang w:val="ru-RU"/>
          </w:rPr>
          <w:t>.</w:t>
        </w:r>
        <w:r w:rsidR="003F0C8F" w:rsidRPr="00223DDC">
          <w:rPr>
            <w:rStyle w:val="Hyperlink"/>
          </w:rPr>
          <w:t>com</w:t>
        </w:r>
        <w:r w:rsidR="003F0C8F" w:rsidRPr="00223DDC">
          <w:rPr>
            <w:rStyle w:val="Hyperlink"/>
            <w:lang w:val="ru-RU"/>
          </w:rPr>
          <w:t>/4</w:t>
        </w:r>
        <w:r w:rsidR="003F0C8F" w:rsidRPr="00223DDC">
          <w:rPr>
            <w:rStyle w:val="Hyperlink"/>
          </w:rPr>
          <w:t>ebupelinka</w:t>
        </w:r>
        <w:r w:rsidR="003F0C8F" w:rsidRPr="00223DDC">
          <w:rPr>
            <w:rStyle w:val="Hyperlink"/>
            <w:lang w:val="ru-RU"/>
          </w:rPr>
          <w:t>/</w:t>
        </w:r>
        <w:r w:rsidR="003F0C8F" w:rsidRPr="00223DDC">
          <w:rPr>
            <w:rStyle w:val="Hyperlink"/>
          </w:rPr>
          <w:t>Applied</w:t>
        </w:r>
        <w:r w:rsidR="003F0C8F" w:rsidRPr="00223DDC">
          <w:rPr>
            <w:rStyle w:val="Hyperlink"/>
            <w:lang w:val="ru-RU"/>
          </w:rPr>
          <w:t>_</w:t>
        </w:r>
        <w:r w:rsidR="003F0C8F" w:rsidRPr="00223DDC">
          <w:rPr>
            <w:rStyle w:val="Hyperlink"/>
          </w:rPr>
          <w:t>statistics</w:t>
        </w:r>
        <w:r w:rsidR="003F0C8F" w:rsidRPr="00223DDC">
          <w:rPr>
            <w:rStyle w:val="Hyperlink"/>
            <w:lang w:val="ru-RU"/>
          </w:rPr>
          <w:t>_</w:t>
        </w:r>
        <w:r w:rsidR="003F0C8F" w:rsidRPr="00223DDC">
          <w:rPr>
            <w:rStyle w:val="Hyperlink"/>
          </w:rPr>
          <w:t>master</w:t>
        </w:r>
        <w:r w:rsidR="003F0C8F" w:rsidRPr="00223DDC">
          <w:rPr>
            <w:rStyle w:val="Hyperlink"/>
            <w:lang w:val="ru-RU"/>
          </w:rPr>
          <w:t>_</w:t>
        </w:r>
        <w:r w:rsidR="003F0C8F" w:rsidRPr="00223DDC">
          <w:rPr>
            <w:rStyle w:val="Hyperlink"/>
          </w:rPr>
          <w:t>degree</w:t>
        </w:r>
        <w:r w:rsidR="003F0C8F" w:rsidRPr="00223DDC">
          <w:rPr>
            <w:rStyle w:val="Hyperlink"/>
            <w:lang w:val="ru-RU"/>
          </w:rPr>
          <w:t>/</w:t>
        </w:r>
        <w:r w:rsidR="003F0C8F" w:rsidRPr="00223DDC">
          <w:rPr>
            <w:rStyle w:val="Hyperlink"/>
          </w:rPr>
          <w:t>blob</w:t>
        </w:r>
        <w:r w:rsidR="003F0C8F" w:rsidRPr="00223DDC">
          <w:rPr>
            <w:rStyle w:val="Hyperlink"/>
            <w:lang w:val="ru-RU"/>
          </w:rPr>
          <w:t>/</w:t>
        </w:r>
        <w:r w:rsidR="003F0C8F" w:rsidRPr="00223DDC">
          <w:rPr>
            <w:rStyle w:val="Hyperlink"/>
          </w:rPr>
          <w:t>main</w:t>
        </w:r>
        <w:r w:rsidR="003F0C8F" w:rsidRPr="00223DDC">
          <w:rPr>
            <w:rStyle w:val="Hyperlink"/>
            <w:lang w:val="ru-RU"/>
          </w:rPr>
          <w:t>/</w:t>
        </w:r>
        <w:r w:rsidR="003F0C8F" w:rsidRPr="00223DDC">
          <w:rPr>
            <w:rStyle w:val="Hyperlink"/>
          </w:rPr>
          <w:t>Lab</w:t>
        </w:r>
        <w:r w:rsidR="003F0C8F" w:rsidRPr="00223DDC">
          <w:rPr>
            <w:rStyle w:val="Hyperlink"/>
            <w:lang w:val="ru-RU"/>
          </w:rPr>
          <w:t>_3/</w:t>
        </w:r>
        <w:r w:rsidR="003F0C8F" w:rsidRPr="00223DDC">
          <w:rPr>
            <w:rStyle w:val="Hyperlink"/>
          </w:rPr>
          <w:t>Lab</w:t>
        </w:r>
        <w:r w:rsidR="003F0C8F" w:rsidRPr="00223DDC">
          <w:rPr>
            <w:rStyle w:val="Hyperlink"/>
            <w:lang w:val="ru-RU"/>
          </w:rPr>
          <w:t>03_</w:t>
        </w:r>
        <w:r w:rsidR="003F0C8F" w:rsidRPr="00223DDC">
          <w:rPr>
            <w:rStyle w:val="Hyperlink"/>
          </w:rPr>
          <w:t>Inference</w:t>
        </w:r>
        <w:r w:rsidR="003F0C8F" w:rsidRPr="00223DDC">
          <w:rPr>
            <w:rStyle w:val="Hyperlink"/>
            <w:lang w:val="ru-RU"/>
          </w:rPr>
          <w:t>_</w:t>
        </w:r>
        <w:r w:rsidR="003F0C8F" w:rsidRPr="00223DDC">
          <w:rPr>
            <w:rStyle w:val="Hyperlink"/>
          </w:rPr>
          <w:t>bootstrap</w:t>
        </w:r>
        <w:r w:rsidR="003F0C8F" w:rsidRPr="00223DDC">
          <w:rPr>
            <w:rStyle w:val="Hyperlink"/>
            <w:lang w:val="ru-RU"/>
          </w:rPr>
          <w:t>_</w:t>
        </w:r>
        <w:r w:rsidR="003F0C8F" w:rsidRPr="00223DDC">
          <w:rPr>
            <w:rStyle w:val="Hyperlink"/>
          </w:rPr>
          <w:t>feature</w:t>
        </w:r>
        <w:r w:rsidR="003F0C8F" w:rsidRPr="00223DDC">
          <w:rPr>
            <w:rStyle w:val="Hyperlink"/>
            <w:lang w:val="ru-RU"/>
          </w:rPr>
          <w:t>_</w:t>
        </w:r>
        <w:r w:rsidR="003F0C8F" w:rsidRPr="00223DDC">
          <w:rPr>
            <w:rStyle w:val="Hyperlink"/>
          </w:rPr>
          <w:t>importance</w:t>
        </w:r>
        <w:r w:rsidR="003F0C8F" w:rsidRPr="00223DDC">
          <w:rPr>
            <w:rStyle w:val="Hyperlink"/>
            <w:lang w:val="ru-RU"/>
          </w:rPr>
          <w:t>_</w:t>
        </w:r>
        <w:r w:rsidR="003F0C8F" w:rsidRPr="00223DDC">
          <w:rPr>
            <w:rStyle w:val="Hyperlink"/>
          </w:rPr>
          <w:t>SHAP</w:t>
        </w:r>
        <w:r w:rsidR="003F0C8F" w:rsidRPr="00223DDC">
          <w:rPr>
            <w:rStyle w:val="Hyperlink"/>
            <w:lang w:val="ru-RU"/>
          </w:rPr>
          <w:t>.</w:t>
        </w:r>
        <w:r w:rsidR="003F0C8F" w:rsidRPr="00223DDC">
          <w:rPr>
            <w:rStyle w:val="Hyperlink"/>
          </w:rPr>
          <w:t>ipynb</w:t>
        </w:r>
      </w:hyperlink>
      <w:r w:rsidR="003F0C8F" w:rsidRPr="003F0C8F">
        <w:rPr>
          <w:lang w:val="ru-RU"/>
        </w:rPr>
        <w:t xml:space="preserve"> </w:t>
      </w:r>
      <w:r w:rsidR="003F0C8F">
        <w:tab/>
      </w:r>
    </w:p>
    <w:sectPr w:rsidR="000C3591" w:rsidRPr="003F0C8F" w:rsidSect="00034616">
      <w:footerReference w:type="default" r:id="rId13"/>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905F5" w14:textId="77777777" w:rsidR="003263EF" w:rsidRDefault="003263EF">
      <w:pPr>
        <w:spacing w:after="0" w:line="240" w:lineRule="auto"/>
      </w:pPr>
      <w:r>
        <w:separator/>
      </w:r>
    </w:p>
  </w:endnote>
  <w:endnote w:type="continuationSeparator" w:id="0">
    <w:p w14:paraId="58CD5338" w14:textId="77777777" w:rsidR="003263EF" w:rsidRDefault="00326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E1596" w14:textId="77777777" w:rsidR="00D14BDD" w:rsidRDefault="004A556F">
    <w:pPr>
      <w:pStyle w:val="Footer"/>
      <w:jc w:val="center"/>
    </w:pPr>
    <w:r>
      <w:fldChar w:fldCharType="begin"/>
    </w:r>
    <w:r>
      <w:instrText>PAGE</w:instrText>
    </w:r>
    <w:r>
      <w:fldChar w:fldCharType="separate"/>
    </w:r>
    <w:r w:rsidR="00B346F4">
      <w:rPr>
        <w:noProof/>
      </w:rPr>
      <w:t>1</w:t>
    </w:r>
    <w:r>
      <w:fldChar w:fldCharType="end"/>
    </w:r>
    <w:r>
      <w:t xml:space="preserve"> / </w:t>
    </w:r>
    <w:r>
      <w:fldChar w:fldCharType="begin"/>
    </w:r>
    <w:r>
      <w:instrText>NUMPAGES</w:instrText>
    </w:r>
    <w:r>
      <w:fldChar w:fldCharType="separate"/>
    </w:r>
    <w:r w:rsidR="00B346F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EDA85" w14:textId="77777777" w:rsidR="003263EF" w:rsidRDefault="003263EF">
      <w:pPr>
        <w:spacing w:after="0" w:line="240" w:lineRule="auto"/>
      </w:pPr>
      <w:r>
        <w:separator/>
      </w:r>
    </w:p>
  </w:footnote>
  <w:footnote w:type="continuationSeparator" w:id="0">
    <w:p w14:paraId="228E44CF" w14:textId="77777777" w:rsidR="003263EF" w:rsidRDefault="00326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A3A5F"/>
    <w:multiLevelType w:val="multilevel"/>
    <w:tmpl w:val="1CE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F5502"/>
    <w:multiLevelType w:val="multilevel"/>
    <w:tmpl w:val="E06E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933152"/>
    <w:multiLevelType w:val="hybridMultilevel"/>
    <w:tmpl w:val="CA62A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F169F6"/>
    <w:multiLevelType w:val="hybridMultilevel"/>
    <w:tmpl w:val="98B0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255B2"/>
    <w:multiLevelType w:val="hybridMultilevel"/>
    <w:tmpl w:val="9902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C3F5A"/>
    <w:multiLevelType w:val="hybridMultilevel"/>
    <w:tmpl w:val="306A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30140"/>
    <w:multiLevelType w:val="hybridMultilevel"/>
    <w:tmpl w:val="54A6C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3738C"/>
    <w:multiLevelType w:val="multilevel"/>
    <w:tmpl w:val="1D54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B377D"/>
    <w:multiLevelType w:val="multilevel"/>
    <w:tmpl w:val="FEE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90164"/>
    <w:multiLevelType w:val="hybridMultilevel"/>
    <w:tmpl w:val="0BCAA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0E2035"/>
    <w:multiLevelType w:val="hybridMultilevel"/>
    <w:tmpl w:val="FF9245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313C64"/>
    <w:multiLevelType w:val="hybridMultilevel"/>
    <w:tmpl w:val="F7AAEC0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62E41023"/>
    <w:multiLevelType w:val="hybridMultilevel"/>
    <w:tmpl w:val="649E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7723A8"/>
    <w:multiLevelType w:val="multilevel"/>
    <w:tmpl w:val="33F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8065D"/>
    <w:multiLevelType w:val="hybridMultilevel"/>
    <w:tmpl w:val="795C3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43143B"/>
    <w:multiLevelType w:val="hybridMultilevel"/>
    <w:tmpl w:val="8CBC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A66CA1"/>
    <w:multiLevelType w:val="multilevel"/>
    <w:tmpl w:val="3EE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F7E3C"/>
    <w:multiLevelType w:val="hybridMultilevel"/>
    <w:tmpl w:val="2502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AB5255"/>
    <w:multiLevelType w:val="multilevel"/>
    <w:tmpl w:val="83F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3663A"/>
    <w:multiLevelType w:val="hybridMultilevel"/>
    <w:tmpl w:val="18664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640106">
    <w:abstractNumId w:val="8"/>
  </w:num>
  <w:num w:numId="2" w16cid:durableId="319160565">
    <w:abstractNumId w:val="6"/>
  </w:num>
  <w:num w:numId="3" w16cid:durableId="1012687674">
    <w:abstractNumId w:val="5"/>
  </w:num>
  <w:num w:numId="4" w16cid:durableId="129448249">
    <w:abstractNumId w:val="4"/>
  </w:num>
  <w:num w:numId="5" w16cid:durableId="1565026937">
    <w:abstractNumId w:val="7"/>
  </w:num>
  <w:num w:numId="6" w16cid:durableId="1018851595">
    <w:abstractNumId w:val="3"/>
  </w:num>
  <w:num w:numId="7" w16cid:durableId="995916126">
    <w:abstractNumId w:val="2"/>
  </w:num>
  <w:num w:numId="8" w16cid:durableId="150099961">
    <w:abstractNumId w:val="1"/>
  </w:num>
  <w:num w:numId="9" w16cid:durableId="943807218">
    <w:abstractNumId w:val="0"/>
  </w:num>
  <w:num w:numId="10" w16cid:durableId="159076847">
    <w:abstractNumId w:val="10"/>
  </w:num>
  <w:num w:numId="11" w16cid:durableId="1013727020">
    <w:abstractNumId w:val="20"/>
  </w:num>
  <w:num w:numId="12" w16cid:durableId="935819894">
    <w:abstractNumId w:val="16"/>
  </w:num>
  <w:num w:numId="13" w16cid:durableId="1218131467">
    <w:abstractNumId w:val="25"/>
  </w:num>
  <w:num w:numId="14" w16cid:durableId="769738091">
    <w:abstractNumId w:val="26"/>
  </w:num>
  <w:num w:numId="15" w16cid:durableId="467169230">
    <w:abstractNumId w:val="24"/>
  </w:num>
  <w:num w:numId="16" w16cid:durableId="187985366">
    <w:abstractNumId w:val="22"/>
  </w:num>
  <w:num w:numId="17" w16cid:durableId="2123379137">
    <w:abstractNumId w:val="21"/>
  </w:num>
  <w:num w:numId="18" w16cid:durableId="1010716492">
    <w:abstractNumId w:val="9"/>
  </w:num>
  <w:num w:numId="19" w16cid:durableId="1410497719">
    <w:abstractNumId w:val="14"/>
  </w:num>
  <w:num w:numId="20" w16cid:durableId="91971265">
    <w:abstractNumId w:val="23"/>
  </w:num>
  <w:num w:numId="21" w16cid:durableId="178011896">
    <w:abstractNumId w:val="19"/>
  </w:num>
  <w:num w:numId="22" w16cid:durableId="1550411260">
    <w:abstractNumId w:val="28"/>
  </w:num>
  <w:num w:numId="23" w16cid:durableId="1404335079">
    <w:abstractNumId w:val="18"/>
  </w:num>
  <w:num w:numId="24" w16cid:durableId="1833377241">
    <w:abstractNumId w:val="15"/>
  </w:num>
  <w:num w:numId="25" w16cid:durableId="795486071">
    <w:abstractNumId w:val="13"/>
  </w:num>
  <w:num w:numId="26" w16cid:durableId="908688415">
    <w:abstractNumId w:val="17"/>
  </w:num>
  <w:num w:numId="27" w16cid:durableId="53744770">
    <w:abstractNumId w:val="27"/>
  </w:num>
  <w:num w:numId="28" w16cid:durableId="1691418697">
    <w:abstractNumId w:val="11"/>
  </w:num>
  <w:num w:numId="29" w16cid:durableId="19718603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591"/>
    <w:rsid w:val="0015074B"/>
    <w:rsid w:val="001C6D04"/>
    <w:rsid w:val="001F20CE"/>
    <w:rsid w:val="002309FA"/>
    <w:rsid w:val="0029639D"/>
    <w:rsid w:val="003263EF"/>
    <w:rsid w:val="00326F90"/>
    <w:rsid w:val="003B6FFB"/>
    <w:rsid w:val="003F0C8F"/>
    <w:rsid w:val="00407E7B"/>
    <w:rsid w:val="00442D72"/>
    <w:rsid w:val="004A43D8"/>
    <w:rsid w:val="004A556F"/>
    <w:rsid w:val="004B57C2"/>
    <w:rsid w:val="004D258D"/>
    <w:rsid w:val="004D306D"/>
    <w:rsid w:val="00571924"/>
    <w:rsid w:val="005C6AE7"/>
    <w:rsid w:val="00622D77"/>
    <w:rsid w:val="006467BD"/>
    <w:rsid w:val="006923F2"/>
    <w:rsid w:val="00763EDA"/>
    <w:rsid w:val="007B5402"/>
    <w:rsid w:val="007C07B8"/>
    <w:rsid w:val="007E5593"/>
    <w:rsid w:val="007F4E93"/>
    <w:rsid w:val="00845A62"/>
    <w:rsid w:val="00847105"/>
    <w:rsid w:val="00887B17"/>
    <w:rsid w:val="008D31E3"/>
    <w:rsid w:val="009B2A63"/>
    <w:rsid w:val="00A427CB"/>
    <w:rsid w:val="00A85B8A"/>
    <w:rsid w:val="00AA1D8D"/>
    <w:rsid w:val="00AE0C86"/>
    <w:rsid w:val="00AF5D74"/>
    <w:rsid w:val="00B00F4E"/>
    <w:rsid w:val="00B346F4"/>
    <w:rsid w:val="00B47730"/>
    <w:rsid w:val="00BB33DE"/>
    <w:rsid w:val="00C51CD8"/>
    <w:rsid w:val="00CB0664"/>
    <w:rsid w:val="00CE1EA1"/>
    <w:rsid w:val="00D11764"/>
    <w:rsid w:val="00D14BDD"/>
    <w:rsid w:val="00DD1E2E"/>
    <w:rsid w:val="00E03877"/>
    <w:rsid w:val="00E61035"/>
    <w:rsid w:val="00EF71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F5C75"/>
  <w14:defaultImageDpi w14:val="300"/>
  <w15:docId w15:val="{AE241B81-736C-4F47-B1E1-A5A831CE1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105"/>
    <w:pPr>
      <w:spacing w:line="360" w:lineRule="auto"/>
      <w:ind w:firstLine="709"/>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BB33DE"/>
    <w:pPr>
      <w:keepNext/>
      <w:keepLines/>
      <w:spacing w:after="120"/>
      <w:ind w:firstLine="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571924"/>
    <w:pPr>
      <w:keepNext/>
      <w:keepLines/>
      <w:spacing w:after="120"/>
      <w:ind w:firstLine="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after="12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B33DE"/>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571924"/>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427CB"/>
    <w:pPr>
      <w:spacing w:before="120" w:after="120" w:line="240" w:lineRule="auto"/>
      <w:ind w:firstLine="0"/>
      <w:jc w:val="center"/>
    </w:pPr>
    <w:rPr>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7C07B8"/>
    <w:pPr>
      <w:spacing w:before="100" w:beforeAutospacing="1" w:after="100" w:afterAutospacing="1" w:line="240" w:lineRule="auto"/>
      <w:ind w:firstLine="0"/>
      <w:jc w:val="left"/>
    </w:pPr>
    <w:rPr>
      <w:rFonts w:cs="Times New Roman"/>
      <w:sz w:val="24"/>
      <w:szCs w:val="24"/>
    </w:rPr>
  </w:style>
  <w:style w:type="character" w:styleId="Hyperlink">
    <w:name w:val="Hyperlink"/>
    <w:basedOn w:val="DefaultParagraphFont"/>
    <w:uiPriority w:val="99"/>
    <w:unhideWhenUsed/>
    <w:rsid w:val="00407E7B"/>
    <w:rPr>
      <w:color w:val="0000FF"/>
      <w:u w:val="single"/>
    </w:rPr>
  </w:style>
  <w:style w:type="character" w:styleId="UnresolvedMention">
    <w:name w:val="Unresolved Mention"/>
    <w:basedOn w:val="DefaultParagraphFont"/>
    <w:uiPriority w:val="99"/>
    <w:semiHidden/>
    <w:unhideWhenUsed/>
    <w:rsid w:val="000C3591"/>
    <w:rPr>
      <w:color w:val="605E5C"/>
      <w:shd w:val="clear" w:color="auto" w:fill="E1DFDD"/>
    </w:rPr>
  </w:style>
  <w:style w:type="paragraph" w:styleId="TOC1">
    <w:name w:val="toc 1"/>
    <w:basedOn w:val="Normal"/>
    <w:next w:val="Normal"/>
    <w:autoRedefine/>
    <w:uiPriority w:val="39"/>
    <w:unhideWhenUsed/>
    <w:rsid w:val="00622D77"/>
    <w:pPr>
      <w:spacing w:after="100"/>
    </w:pPr>
  </w:style>
  <w:style w:type="paragraph" w:styleId="TOC2">
    <w:name w:val="toc 2"/>
    <w:basedOn w:val="Normal"/>
    <w:next w:val="Normal"/>
    <w:autoRedefine/>
    <w:uiPriority w:val="39"/>
    <w:unhideWhenUsed/>
    <w:rsid w:val="00622D77"/>
    <w:pPr>
      <w:spacing w:after="100"/>
      <w:ind w:left="280"/>
    </w:pPr>
  </w:style>
  <w:style w:type="paragraph" w:styleId="NormalWeb">
    <w:name w:val="Normal (Web)"/>
    <w:basedOn w:val="Normal"/>
    <w:uiPriority w:val="99"/>
    <w:semiHidden/>
    <w:unhideWhenUsed/>
    <w:rsid w:val="004A43D8"/>
    <w:pPr>
      <w:spacing w:before="100" w:beforeAutospacing="1" w:after="100" w:afterAutospacing="1" w:line="240" w:lineRule="auto"/>
      <w:ind w:firstLine="0"/>
      <w:jc w:val="left"/>
    </w:pPr>
    <w:rPr>
      <w:rFonts w:cs="Times New Roman"/>
      <w:sz w:val="24"/>
      <w:szCs w:val="24"/>
    </w:rPr>
  </w:style>
  <w:style w:type="character" w:styleId="HTMLCode">
    <w:name w:val="HTML Code"/>
    <w:basedOn w:val="DefaultParagraphFont"/>
    <w:uiPriority w:val="99"/>
    <w:semiHidden/>
    <w:unhideWhenUsed/>
    <w:rsid w:val="00A427C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63EDA"/>
    <w:rPr>
      <w:color w:val="800080" w:themeColor="followedHyperlink"/>
      <w:u w:val="single"/>
    </w:rPr>
  </w:style>
  <w:style w:type="paragraph" w:customStyle="1" w:styleId="FirstParagraph">
    <w:name w:val="First Paragraph"/>
    <w:basedOn w:val="BodyText"/>
    <w:next w:val="BodyText"/>
    <w:qFormat/>
    <w:rsid w:val="00887B17"/>
    <w:pPr>
      <w:spacing w:before="180" w:after="180" w:line="240" w:lineRule="auto"/>
      <w:ind w:firstLine="0"/>
      <w:jc w:val="left"/>
    </w:pPr>
    <w:rPr>
      <w:rFonts w:asciiTheme="minorHAnsi" w:eastAsiaTheme="minorHAnsi" w:hAnsiTheme="minorHAnsi"/>
      <w:sz w:val="24"/>
      <w:szCs w:val="24"/>
      <w:lang w:val="en"/>
    </w:rPr>
  </w:style>
  <w:style w:type="character" w:styleId="PlaceholderText">
    <w:name w:val="Placeholder Text"/>
    <w:basedOn w:val="DefaultParagraphFont"/>
    <w:uiPriority w:val="99"/>
    <w:semiHidden/>
    <w:rsid w:val="00887B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7397">
      <w:bodyDiv w:val="1"/>
      <w:marLeft w:val="0"/>
      <w:marRight w:val="0"/>
      <w:marTop w:val="0"/>
      <w:marBottom w:val="0"/>
      <w:divBdr>
        <w:top w:val="none" w:sz="0" w:space="0" w:color="auto"/>
        <w:left w:val="none" w:sz="0" w:space="0" w:color="auto"/>
        <w:bottom w:val="none" w:sz="0" w:space="0" w:color="auto"/>
        <w:right w:val="none" w:sz="0" w:space="0" w:color="auto"/>
      </w:divBdr>
    </w:div>
    <w:div w:id="51077651">
      <w:bodyDiv w:val="1"/>
      <w:marLeft w:val="0"/>
      <w:marRight w:val="0"/>
      <w:marTop w:val="0"/>
      <w:marBottom w:val="0"/>
      <w:divBdr>
        <w:top w:val="none" w:sz="0" w:space="0" w:color="auto"/>
        <w:left w:val="none" w:sz="0" w:space="0" w:color="auto"/>
        <w:bottom w:val="none" w:sz="0" w:space="0" w:color="auto"/>
        <w:right w:val="none" w:sz="0" w:space="0" w:color="auto"/>
      </w:divBdr>
    </w:div>
    <w:div w:id="116029469">
      <w:bodyDiv w:val="1"/>
      <w:marLeft w:val="0"/>
      <w:marRight w:val="0"/>
      <w:marTop w:val="0"/>
      <w:marBottom w:val="0"/>
      <w:divBdr>
        <w:top w:val="none" w:sz="0" w:space="0" w:color="auto"/>
        <w:left w:val="none" w:sz="0" w:space="0" w:color="auto"/>
        <w:bottom w:val="none" w:sz="0" w:space="0" w:color="auto"/>
        <w:right w:val="none" w:sz="0" w:space="0" w:color="auto"/>
      </w:divBdr>
    </w:div>
    <w:div w:id="119886116">
      <w:bodyDiv w:val="1"/>
      <w:marLeft w:val="0"/>
      <w:marRight w:val="0"/>
      <w:marTop w:val="0"/>
      <w:marBottom w:val="0"/>
      <w:divBdr>
        <w:top w:val="none" w:sz="0" w:space="0" w:color="auto"/>
        <w:left w:val="none" w:sz="0" w:space="0" w:color="auto"/>
        <w:bottom w:val="none" w:sz="0" w:space="0" w:color="auto"/>
        <w:right w:val="none" w:sz="0" w:space="0" w:color="auto"/>
      </w:divBdr>
    </w:div>
    <w:div w:id="136185259">
      <w:bodyDiv w:val="1"/>
      <w:marLeft w:val="0"/>
      <w:marRight w:val="0"/>
      <w:marTop w:val="0"/>
      <w:marBottom w:val="0"/>
      <w:divBdr>
        <w:top w:val="none" w:sz="0" w:space="0" w:color="auto"/>
        <w:left w:val="none" w:sz="0" w:space="0" w:color="auto"/>
        <w:bottom w:val="none" w:sz="0" w:space="0" w:color="auto"/>
        <w:right w:val="none" w:sz="0" w:space="0" w:color="auto"/>
      </w:divBdr>
    </w:div>
    <w:div w:id="163591512">
      <w:bodyDiv w:val="1"/>
      <w:marLeft w:val="0"/>
      <w:marRight w:val="0"/>
      <w:marTop w:val="0"/>
      <w:marBottom w:val="0"/>
      <w:divBdr>
        <w:top w:val="none" w:sz="0" w:space="0" w:color="auto"/>
        <w:left w:val="none" w:sz="0" w:space="0" w:color="auto"/>
        <w:bottom w:val="none" w:sz="0" w:space="0" w:color="auto"/>
        <w:right w:val="none" w:sz="0" w:space="0" w:color="auto"/>
      </w:divBdr>
    </w:div>
    <w:div w:id="175073428">
      <w:bodyDiv w:val="1"/>
      <w:marLeft w:val="0"/>
      <w:marRight w:val="0"/>
      <w:marTop w:val="0"/>
      <w:marBottom w:val="0"/>
      <w:divBdr>
        <w:top w:val="none" w:sz="0" w:space="0" w:color="auto"/>
        <w:left w:val="none" w:sz="0" w:space="0" w:color="auto"/>
        <w:bottom w:val="none" w:sz="0" w:space="0" w:color="auto"/>
        <w:right w:val="none" w:sz="0" w:space="0" w:color="auto"/>
      </w:divBdr>
    </w:div>
    <w:div w:id="205338339">
      <w:bodyDiv w:val="1"/>
      <w:marLeft w:val="0"/>
      <w:marRight w:val="0"/>
      <w:marTop w:val="0"/>
      <w:marBottom w:val="0"/>
      <w:divBdr>
        <w:top w:val="none" w:sz="0" w:space="0" w:color="auto"/>
        <w:left w:val="none" w:sz="0" w:space="0" w:color="auto"/>
        <w:bottom w:val="none" w:sz="0" w:space="0" w:color="auto"/>
        <w:right w:val="none" w:sz="0" w:space="0" w:color="auto"/>
      </w:divBdr>
    </w:div>
    <w:div w:id="222641345">
      <w:bodyDiv w:val="1"/>
      <w:marLeft w:val="0"/>
      <w:marRight w:val="0"/>
      <w:marTop w:val="0"/>
      <w:marBottom w:val="0"/>
      <w:divBdr>
        <w:top w:val="none" w:sz="0" w:space="0" w:color="auto"/>
        <w:left w:val="none" w:sz="0" w:space="0" w:color="auto"/>
        <w:bottom w:val="none" w:sz="0" w:space="0" w:color="auto"/>
        <w:right w:val="none" w:sz="0" w:space="0" w:color="auto"/>
      </w:divBdr>
    </w:div>
    <w:div w:id="297146831">
      <w:bodyDiv w:val="1"/>
      <w:marLeft w:val="0"/>
      <w:marRight w:val="0"/>
      <w:marTop w:val="0"/>
      <w:marBottom w:val="0"/>
      <w:divBdr>
        <w:top w:val="none" w:sz="0" w:space="0" w:color="auto"/>
        <w:left w:val="none" w:sz="0" w:space="0" w:color="auto"/>
        <w:bottom w:val="none" w:sz="0" w:space="0" w:color="auto"/>
        <w:right w:val="none" w:sz="0" w:space="0" w:color="auto"/>
      </w:divBdr>
    </w:div>
    <w:div w:id="351146642">
      <w:bodyDiv w:val="1"/>
      <w:marLeft w:val="0"/>
      <w:marRight w:val="0"/>
      <w:marTop w:val="0"/>
      <w:marBottom w:val="0"/>
      <w:divBdr>
        <w:top w:val="none" w:sz="0" w:space="0" w:color="auto"/>
        <w:left w:val="none" w:sz="0" w:space="0" w:color="auto"/>
        <w:bottom w:val="none" w:sz="0" w:space="0" w:color="auto"/>
        <w:right w:val="none" w:sz="0" w:space="0" w:color="auto"/>
      </w:divBdr>
    </w:div>
    <w:div w:id="365176130">
      <w:bodyDiv w:val="1"/>
      <w:marLeft w:val="0"/>
      <w:marRight w:val="0"/>
      <w:marTop w:val="0"/>
      <w:marBottom w:val="0"/>
      <w:divBdr>
        <w:top w:val="none" w:sz="0" w:space="0" w:color="auto"/>
        <w:left w:val="none" w:sz="0" w:space="0" w:color="auto"/>
        <w:bottom w:val="none" w:sz="0" w:space="0" w:color="auto"/>
        <w:right w:val="none" w:sz="0" w:space="0" w:color="auto"/>
      </w:divBdr>
    </w:div>
    <w:div w:id="366758651">
      <w:bodyDiv w:val="1"/>
      <w:marLeft w:val="0"/>
      <w:marRight w:val="0"/>
      <w:marTop w:val="0"/>
      <w:marBottom w:val="0"/>
      <w:divBdr>
        <w:top w:val="none" w:sz="0" w:space="0" w:color="auto"/>
        <w:left w:val="none" w:sz="0" w:space="0" w:color="auto"/>
        <w:bottom w:val="none" w:sz="0" w:space="0" w:color="auto"/>
        <w:right w:val="none" w:sz="0" w:space="0" w:color="auto"/>
      </w:divBdr>
    </w:div>
    <w:div w:id="388918053">
      <w:bodyDiv w:val="1"/>
      <w:marLeft w:val="0"/>
      <w:marRight w:val="0"/>
      <w:marTop w:val="0"/>
      <w:marBottom w:val="0"/>
      <w:divBdr>
        <w:top w:val="none" w:sz="0" w:space="0" w:color="auto"/>
        <w:left w:val="none" w:sz="0" w:space="0" w:color="auto"/>
        <w:bottom w:val="none" w:sz="0" w:space="0" w:color="auto"/>
        <w:right w:val="none" w:sz="0" w:space="0" w:color="auto"/>
      </w:divBdr>
    </w:div>
    <w:div w:id="398526358">
      <w:bodyDiv w:val="1"/>
      <w:marLeft w:val="0"/>
      <w:marRight w:val="0"/>
      <w:marTop w:val="0"/>
      <w:marBottom w:val="0"/>
      <w:divBdr>
        <w:top w:val="none" w:sz="0" w:space="0" w:color="auto"/>
        <w:left w:val="none" w:sz="0" w:space="0" w:color="auto"/>
        <w:bottom w:val="none" w:sz="0" w:space="0" w:color="auto"/>
        <w:right w:val="none" w:sz="0" w:space="0" w:color="auto"/>
      </w:divBdr>
    </w:div>
    <w:div w:id="466826248">
      <w:bodyDiv w:val="1"/>
      <w:marLeft w:val="0"/>
      <w:marRight w:val="0"/>
      <w:marTop w:val="0"/>
      <w:marBottom w:val="0"/>
      <w:divBdr>
        <w:top w:val="none" w:sz="0" w:space="0" w:color="auto"/>
        <w:left w:val="none" w:sz="0" w:space="0" w:color="auto"/>
        <w:bottom w:val="none" w:sz="0" w:space="0" w:color="auto"/>
        <w:right w:val="none" w:sz="0" w:space="0" w:color="auto"/>
      </w:divBdr>
    </w:div>
    <w:div w:id="498424880">
      <w:bodyDiv w:val="1"/>
      <w:marLeft w:val="0"/>
      <w:marRight w:val="0"/>
      <w:marTop w:val="0"/>
      <w:marBottom w:val="0"/>
      <w:divBdr>
        <w:top w:val="none" w:sz="0" w:space="0" w:color="auto"/>
        <w:left w:val="none" w:sz="0" w:space="0" w:color="auto"/>
        <w:bottom w:val="none" w:sz="0" w:space="0" w:color="auto"/>
        <w:right w:val="none" w:sz="0" w:space="0" w:color="auto"/>
      </w:divBdr>
    </w:div>
    <w:div w:id="504396616">
      <w:bodyDiv w:val="1"/>
      <w:marLeft w:val="0"/>
      <w:marRight w:val="0"/>
      <w:marTop w:val="0"/>
      <w:marBottom w:val="0"/>
      <w:divBdr>
        <w:top w:val="none" w:sz="0" w:space="0" w:color="auto"/>
        <w:left w:val="none" w:sz="0" w:space="0" w:color="auto"/>
        <w:bottom w:val="none" w:sz="0" w:space="0" w:color="auto"/>
        <w:right w:val="none" w:sz="0" w:space="0" w:color="auto"/>
      </w:divBdr>
    </w:div>
    <w:div w:id="618879820">
      <w:bodyDiv w:val="1"/>
      <w:marLeft w:val="0"/>
      <w:marRight w:val="0"/>
      <w:marTop w:val="0"/>
      <w:marBottom w:val="0"/>
      <w:divBdr>
        <w:top w:val="none" w:sz="0" w:space="0" w:color="auto"/>
        <w:left w:val="none" w:sz="0" w:space="0" w:color="auto"/>
        <w:bottom w:val="none" w:sz="0" w:space="0" w:color="auto"/>
        <w:right w:val="none" w:sz="0" w:space="0" w:color="auto"/>
      </w:divBdr>
    </w:div>
    <w:div w:id="625742859">
      <w:bodyDiv w:val="1"/>
      <w:marLeft w:val="0"/>
      <w:marRight w:val="0"/>
      <w:marTop w:val="0"/>
      <w:marBottom w:val="0"/>
      <w:divBdr>
        <w:top w:val="none" w:sz="0" w:space="0" w:color="auto"/>
        <w:left w:val="none" w:sz="0" w:space="0" w:color="auto"/>
        <w:bottom w:val="none" w:sz="0" w:space="0" w:color="auto"/>
        <w:right w:val="none" w:sz="0" w:space="0" w:color="auto"/>
      </w:divBdr>
    </w:div>
    <w:div w:id="629097262">
      <w:bodyDiv w:val="1"/>
      <w:marLeft w:val="0"/>
      <w:marRight w:val="0"/>
      <w:marTop w:val="0"/>
      <w:marBottom w:val="0"/>
      <w:divBdr>
        <w:top w:val="none" w:sz="0" w:space="0" w:color="auto"/>
        <w:left w:val="none" w:sz="0" w:space="0" w:color="auto"/>
        <w:bottom w:val="none" w:sz="0" w:space="0" w:color="auto"/>
        <w:right w:val="none" w:sz="0" w:space="0" w:color="auto"/>
      </w:divBdr>
    </w:div>
    <w:div w:id="632828320">
      <w:bodyDiv w:val="1"/>
      <w:marLeft w:val="0"/>
      <w:marRight w:val="0"/>
      <w:marTop w:val="0"/>
      <w:marBottom w:val="0"/>
      <w:divBdr>
        <w:top w:val="none" w:sz="0" w:space="0" w:color="auto"/>
        <w:left w:val="none" w:sz="0" w:space="0" w:color="auto"/>
        <w:bottom w:val="none" w:sz="0" w:space="0" w:color="auto"/>
        <w:right w:val="none" w:sz="0" w:space="0" w:color="auto"/>
      </w:divBdr>
    </w:div>
    <w:div w:id="655768457">
      <w:bodyDiv w:val="1"/>
      <w:marLeft w:val="0"/>
      <w:marRight w:val="0"/>
      <w:marTop w:val="0"/>
      <w:marBottom w:val="0"/>
      <w:divBdr>
        <w:top w:val="none" w:sz="0" w:space="0" w:color="auto"/>
        <w:left w:val="none" w:sz="0" w:space="0" w:color="auto"/>
        <w:bottom w:val="none" w:sz="0" w:space="0" w:color="auto"/>
        <w:right w:val="none" w:sz="0" w:space="0" w:color="auto"/>
      </w:divBdr>
    </w:div>
    <w:div w:id="655838356">
      <w:bodyDiv w:val="1"/>
      <w:marLeft w:val="0"/>
      <w:marRight w:val="0"/>
      <w:marTop w:val="0"/>
      <w:marBottom w:val="0"/>
      <w:divBdr>
        <w:top w:val="none" w:sz="0" w:space="0" w:color="auto"/>
        <w:left w:val="none" w:sz="0" w:space="0" w:color="auto"/>
        <w:bottom w:val="none" w:sz="0" w:space="0" w:color="auto"/>
        <w:right w:val="none" w:sz="0" w:space="0" w:color="auto"/>
      </w:divBdr>
    </w:div>
    <w:div w:id="674187745">
      <w:bodyDiv w:val="1"/>
      <w:marLeft w:val="0"/>
      <w:marRight w:val="0"/>
      <w:marTop w:val="0"/>
      <w:marBottom w:val="0"/>
      <w:divBdr>
        <w:top w:val="none" w:sz="0" w:space="0" w:color="auto"/>
        <w:left w:val="none" w:sz="0" w:space="0" w:color="auto"/>
        <w:bottom w:val="none" w:sz="0" w:space="0" w:color="auto"/>
        <w:right w:val="none" w:sz="0" w:space="0" w:color="auto"/>
      </w:divBdr>
    </w:div>
    <w:div w:id="718479457">
      <w:bodyDiv w:val="1"/>
      <w:marLeft w:val="0"/>
      <w:marRight w:val="0"/>
      <w:marTop w:val="0"/>
      <w:marBottom w:val="0"/>
      <w:divBdr>
        <w:top w:val="none" w:sz="0" w:space="0" w:color="auto"/>
        <w:left w:val="none" w:sz="0" w:space="0" w:color="auto"/>
        <w:bottom w:val="none" w:sz="0" w:space="0" w:color="auto"/>
        <w:right w:val="none" w:sz="0" w:space="0" w:color="auto"/>
      </w:divBdr>
    </w:div>
    <w:div w:id="726103174">
      <w:bodyDiv w:val="1"/>
      <w:marLeft w:val="0"/>
      <w:marRight w:val="0"/>
      <w:marTop w:val="0"/>
      <w:marBottom w:val="0"/>
      <w:divBdr>
        <w:top w:val="none" w:sz="0" w:space="0" w:color="auto"/>
        <w:left w:val="none" w:sz="0" w:space="0" w:color="auto"/>
        <w:bottom w:val="none" w:sz="0" w:space="0" w:color="auto"/>
        <w:right w:val="none" w:sz="0" w:space="0" w:color="auto"/>
      </w:divBdr>
    </w:div>
    <w:div w:id="740492899">
      <w:bodyDiv w:val="1"/>
      <w:marLeft w:val="0"/>
      <w:marRight w:val="0"/>
      <w:marTop w:val="0"/>
      <w:marBottom w:val="0"/>
      <w:divBdr>
        <w:top w:val="none" w:sz="0" w:space="0" w:color="auto"/>
        <w:left w:val="none" w:sz="0" w:space="0" w:color="auto"/>
        <w:bottom w:val="none" w:sz="0" w:space="0" w:color="auto"/>
        <w:right w:val="none" w:sz="0" w:space="0" w:color="auto"/>
      </w:divBdr>
    </w:div>
    <w:div w:id="779761497">
      <w:bodyDiv w:val="1"/>
      <w:marLeft w:val="0"/>
      <w:marRight w:val="0"/>
      <w:marTop w:val="0"/>
      <w:marBottom w:val="0"/>
      <w:divBdr>
        <w:top w:val="none" w:sz="0" w:space="0" w:color="auto"/>
        <w:left w:val="none" w:sz="0" w:space="0" w:color="auto"/>
        <w:bottom w:val="none" w:sz="0" w:space="0" w:color="auto"/>
        <w:right w:val="none" w:sz="0" w:space="0" w:color="auto"/>
      </w:divBdr>
    </w:div>
    <w:div w:id="803735955">
      <w:bodyDiv w:val="1"/>
      <w:marLeft w:val="0"/>
      <w:marRight w:val="0"/>
      <w:marTop w:val="0"/>
      <w:marBottom w:val="0"/>
      <w:divBdr>
        <w:top w:val="none" w:sz="0" w:space="0" w:color="auto"/>
        <w:left w:val="none" w:sz="0" w:space="0" w:color="auto"/>
        <w:bottom w:val="none" w:sz="0" w:space="0" w:color="auto"/>
        <w:right w:val="none" w:sz="0" w:space="0" w:color="auto"/>
      </w:divBdr>
    </w:div>
    <w:div w:id="855928900">
      <w:bodyDiv w:val="1"/>
      <w:marLeft w:val="0"/>
      <w:marRight w:val="0"/>
      <w:marTop w:val="0"/>
      <w:marBottom w:val="0"/>
      <w:divBdr>
        <w:top w:val="none" w:sz="0" w:space="0" w:color="auto"/>
        <w:left w:val="none" w:sz="0" w:space="0" w:color="auto"/>
        <w:bottom w:val="none" w:sz="0" w:space="0" w:color="auto"/>
        <w:right w:val="none" w:sz="0" w:space="0" w:color="auto"/>
      </w:divBdr>
    </w:div>
    <w:div w:id="924844209">
      <w:bodyDiv w:val="1"/>
      <w:marLeft w:val="0"/>
      <w:marRight w:val="0"/>
      <w:marTop w:val="0"/>
      <w:marBottom w:val="0"/>
      <w:divBdr>
        <w:top w:val="none" w:sz="0" w:space="0" w:color="auto"/>
        <w:left w:val="none" w:sz="0" w:space="0" w:color="auto"/>
        <w:bottom w:val="none" w:sz="0" w:space="0" w:color="auto"/>
        <w:right w:val="none" w:sz="0" w:space="0" w:color="auto"/>
      </w:divBdr>
    </w:div>
    <w:div w:id="931205995">
      <w:bodyDiv w:val="1"/>
      <w:marLeft w:val="0"/>
      <w:marRight w:val="0"/>
      <w:marTop w:val="0"/>
      <w:marBottom w:val="0"/>
      <w:divBdr>
        <w:top w:val="none" w:sz="0" w:space="0" w:color="auto"/>
        <w:left w:val="none" w:sz="0" w:space="0" w:color="auto"/>
        <w:bottom w:val="none" w:sz="0" w:space="0" w:color="auto"/>
        <w:right w:val="none" w:sz="0" w:space="0" w:color="auto"/>
      </w:divBdr>
    </w:div>
    <w:div w:id="960571305">
      <w:bodyDiv w:val="1"/>
      <w:marLeft w:val="0"/>
      <w:marRight w:val="0"/>
      <w:marTop w:val="0"/>
      <w:marBottom w:val="0"/>
      <w:divBdr>
        <w:top w:val="none" w:sz="0" w:space="0" w:color="auto"/>
        <w:left w:val="none" w:sz="0" w:space="0" w:color="auto"/>
        <w:bottom w:val="none" w:sz="0" w:space="0" w:color="auto"/>
        <w:right w:val="none" w:sz="0" w:space="0" w:color="auto"/>
      </w:divBdr>
    </w:div>
    <w:div w:id="980117856">
      <w:bodyDiv w:val="1"/>
      <w:marLeft w:val="0"/>
      <w:marRight w:val="0"/>
      <w:marTop w:val="0"/>
      <w:marBottom w:val="0"/>
      <w:divBdr>
        <w:top w:val="none" w:sz="0" w:space="0" w:color="auto"/>
        <w:left w:val="none" w:sz="0" w:space="0" w:color="auto"/>
        <w:bottom w:val="none" w:sz="0" w:space="0" w:color="auto"/>
        <w:right w:val="none" w:sz="0" w:space="0" w:color="auto"/>
      </w:divBdr>
    </w:div>
    <w:div w:id="1014458706">
      <w:bodyDiv w:val="1"/>
      <w:marLeft w:val="0"/>
      <w:marRight w:val="0"/>
      <w:marTop w:val="0"/>
      <w:marBottom w:val="0"/>
      <w:divBdr>
        <w:top w:val="none" w:sz="0" w:space="0" w:color="auto"/>
        <w:left w:val="none" w:sz="0" w:space="0" w:color="auto"/>
        <w:bottom w:val="none" w:sz="0" w:space="0" w:color="auto"/>
        <w:right w:val="none" w:sz="0" w:space="0" w:color="auto"/>
      </w:divBdr>
    </w:div>
    <w:div w:id="1086152261">
      <w:bodyDiv w:val="1"/>
      <w:marLeft w:val="0"/>
      <w:marRight w:val="0"/>
      <w:marTop w:val="0"/>
      <w:marBottom w:val="0"/>
      <w:divBdr>
        <w:top w:val="none" w:sz="0" w:space="0" w:color="auto"/>
        <w:left w:val="none" w:sz="0" w:space="0" w:color="auto"/>
        <w:bottom w:val="none" w:sz="0" w:space="0" w:color="auto"/>
        <w:right w:val="none" w:sz="0" w:space="0" w:color="auto"/>
      </w:divBdr>
    </w:div>
    <w:div w:id="1107700824">
      <w:bodyDiv w:val="1"/>
      <w:marLeft w:val="0"/>
      <w:marRight w:val="0"/>
      <w:marTop w:val="0"/>
      <w:marBottom w:val="0"/>
      <w:divBdr>
        <w:top w:val="none" w:sz="0" w:space="0" w:color="auto"/>
        <w:left w:val="none" w:sz="0" w:space="0" w:color="auto"/>
        <w:bottom w:val="none" w:sz="0" w:space="0" w:color="auto"/>
        <w:right w:val="none" w:sz="0" w:space="0" w:color="auto"/>
      </w:divBdr>
    </w:div>
    <w:div w:id="1144855112">
      <w:bodyDiv w:val="1"/>
      <w:marLeft w:val="0"/>
      <w:marRight w:val="0"/>
      <w:marTop w:val="0"/>
      <w:marBottom w:val="0"/>
      <w:divBdr>
        <w:top w:val="none" w:sz="0" w:space="0" w:color="auto"/>
        <w:left w:val="none" w:sz="0" w:space="0" w:color="auto"/>
        <w:bottom w:val="none" w:sz="0" w:space="0" w:color="auto"/>
        <w:right w:val="none" w:sz="0" w:space="0" w:color="auto"/>
      </w:divBdr>
    </w:div>
    <w:div w:id="1172991238">
      <w:bodyDiv w:val="1"/>
      <w:marLeft w:val="0"/>
      <w:marRight w:val="0"/>
      <w:marTop w:val="0"/>
      <w:marBottom w:val="0"/>
      <w:divBdr>
        <w:top w:val="none" w:sz="0" w:space="0" w:color="auto"/>
        <w:left w:val="none" w:sz="0" w:space="0" w:color="auto"/>
        <w:bottom w:val="none" w:sz="0" w:space="0" w:color="auto"/>
        <w:right w:val="none" w:sz="0" w:space="0" w:color="auto"/>
      </w:divBdr>
    </w:div>
    <w:div w:id="1200898973">
      <w:bodyDiv w:val="1"/>
      <w:marLeft w:val="0"/>
      <w:marRight w:val="0"/>
      <w:marTop w:val="0"/>
      <w:marBottom w:val="0"/>
      <w:divBdr>
        <w:top w:val="none" w:sz="0" w:space="0" w:color="auto"/>
        <w:left w:val="none" w:sz="0" w:space="0" w:color="auto"/>
        <w:bottom w:val="none" w:sz="0" w:space="0" w:color="auto"/>
        <w:right w:val="none" w:sz="0" w:space="0" w:color="auto"/>
      </w:divBdr>
    </w:div>
    <w:div w:id="1201547983">
      <w:bodyDiv w:val="1"/>
      <w:marLeft w:val="0"/>
      <w:marRight w:val="0"/>
      <w:marTop w:val="0"/>
      <w:marBottom w:val="0"/>
      <w:divBdr>
        <w:top w:val="none" w:sz="0" w:space="0" w:color="auto"/>
        <w:left w:val="none" w:sz="0" w:space="0" w:color="auto"/>
        <w:bottom w:val="none" w:sz="0" w:space="0" w:color="auto"/>
        <w:right w:val="none" w:sz="0" w:space="0" w:color="auto"/>
      </w:divBdr>
    </w:div>
    <w:div w:id="1231692282">
      <w:bodyDiv w:val="1"/>
      <w:marLeft w:val="0"/>
      <w:marRight w:val="0"/>
      <w:marTop w:val="0"/>
      <w:marBottom w:val="0"/>
      <w:divBdr>
        <w:top w:val="none" w:sz="0" w:space="0" w:color="auto"/>
        <w:left w:val="none" w:sz="0" w:space="0" w:color="auto"/>
        <w:bottom w:val="none" w:sz="0" w:space="0" w:color="auto"/>
        <w:right w:val="none" w:sz="0" w:space="0" w:color="auto"/>
      </w:divBdr>
    </w:div>
    <w:div w:id="1260061242">
      <w:bodyDiv w:val="1"/>
      <w:marLeft w:val="0"/>
      <w:marRight w:val="0"/>
      <w:marTop w:val="0"/>
      <w:marBottom w:val="0"/>
      <w:divBdr>
        <w:top w:val="none" w:sz="0" w:space="0" w:color="auto"/>
        <w:left w:val="none" w:sz="0" w:space="0" w:color="auto"/>
        <w:bottom w:val="none" w:sz="0" w:space="0" w:color="auto"/>
        <w:right w:val="none" w:sz="0" w:space="0" w:color="auto"/>
      </w:divBdr>
    </w:div>
    <w:div w:id="1263800759">
      <w:bodyDiv w:val="1"/>
      <w:marLeft w:val="0"/>
      <w:marRight w:val="0"/>
      <w:marTop w:val="0"/>
      <w:marBottom w:val="0"/>
      <w:divBdr>
        <w:top w:val="none" w:sz="0" w:space="0" w:color="auto"/>
        <w:left w:val="none" w:sz="0" w:space="0" w:color="auto"/>
        <w:bottom w:val="none" w:sz="0" w:space="0" w:color="auto"/>
        <w:right w:val="none" w:sz="0" w:space="0" w:color="auto"/>
      </w:divBdr>
    </w:div>
    <w:div w:id="1297107117">
      <w:bodyDiv w:val="1"/>
      <w:marLeft w:val="0"/>
      <w:marRight w:val="0"/>
      <w:marTop w:val="0"/>
      <w:marBottom w:val="0"/>
      <w:divBdr>
        <w:top w:val="none" w:sz="0" w:space="0" w:color="auto"/>
        <w:left w:val="none" w:sz="0" w:space="0" w:color="auto"/>
        <w:bottom w:val="none" w:sz="0" w:space="0" w:color="auto"/>
        <w:right w:val="none" w:sz="0" w:space="0" w:color="auto"/>
      </w:divBdr>
    </w:div>
    <w:div w:id="1300652961">
      <w:bodyDiv w:val="1"/>
      <w:marLeft w:val="0"/>
      <w:marRight w:val="0"/>
      <w:marTop w:val="0"/>
      <w:marBottom w:val="0"/>
      <w:divBdr>
        <w:top w:val="none" w:sz="0" w:space="0" w:color="auto"/>
        <w:left w:val="none" w:sz="0" w:space="0" w:color="auto"/>
        <w:bottom w:val="none" w:sz="0" w:space="0" w:color="auto"/>
        <w:right w:val="none" w:sz="0" w:space="0" w:color="auto"/>
      </w:divBdr>
    </w:div>
    <w:div w:id="1314993711">
      <w:bodyDiv w:val="1"/>
      <w:marLeft w:val="0"/>
      <w:marRight w:val="0"/>
      <w:marTop w:val="0"/>
      <w:marBottom w:val="0"/>
      <w:divBdr>
        <w:top w:val="none" w:sz="0" w:space="0" w:color="auto"/>
        <w:left w:val="none" w:sz="0" w:space="0" w:color="auto"/>
        <w:bottom w:val="none" w:sz="0" w:space="0" w:color="auto"/>
        <w:right w:val="none" w:sz="0" w:space="0" w:color="auto"/>
      </w:divBdr>
    </w:div>
    <w:div w:id="1349211587">
      <w:bodyDiv w:val="1"/>
      <w:marLeft w:val="0"/>
      <w:marRight w:val="0"/>
      <w:marTop w:val="0"/>
      <w:marBottom w:val="0"/>
      <w:divBdr>
        <w:top w:val="none" w:sz="0" w:space="0" w:color="auto"/>
        <w:left w:val="none" w:sz="0" w:space="0" w:color="auto"/>
        <w:bottom w:val="none" w:sz="0" w:space="0" w:color="auto"/>
        <w:right w:val="none" w:sz="0" w:space="0" w:color="auto"/>
      </w:divBdr>
    </w:div>
    <w:div w:id="1361665904">
      <w:bodyDiv w:val="1"/>
      <w:marLeft w:val="0"/>
      <w:marRight w:val="0"/>
      <w:marTop w:val="0"/>
      <w:marBottom w:val="0"/>
      <w:divBdr>
        <w:top w:val="none" w:sz="0" w:space="0" w:color="auto"/>
        <w:left w:val="none" w:sz="0" w:space="0" w:color="auto"/>
        <w:bottom w:val="none" w:sz="0" w:space="0" w:color="auto"/>
        <w:right w:val="none" w:sz="0" w:space="0" w:color="auto"/>
      </w:divBdr>
    </w:div>
    <w:div w:id="1370186790">
      <w:bodyDiv w:val="1"/>
      <w:marLeft w:val="0"/>
      <w:marRight w:val="0"/>
      <w:marTop w:val="0"/>
      <w:marBottom w:val="0"/>
      <w:divBdr>
        <w:top w:val="none" w:sz="0" w:space="0" w:color="auto"/>
        <w:left w:val="none" w:sz="0" w:space="0" w:color="auto"/>
        <w:bottom w:val="none" w:sz="0" w:space="0" w:color="auto"/>
        <w:right w:val="none" w:sz="0" w:space="0" w:color="auto"/>
      </w:divBdr>
    </w:div>
    <w:div w:id="1382944296">
      <w:bodyDiv w:val="1"/>
      <w:marLeft w:val="0"/>
      <w:marRight w:val="0"/>
      <w:marTop w:val="0"/>
      <w:marBottom w:val="0"/>
      <w:divBdr>
        <w:top w:val="none" w:sz="0" w:space="0" w:color="auto"/>
        <w:left w:val="none" w:sz="0" w:space="0" w:color="auto"/>
        <w:bottom w:val="none" w:sz="0" w:space="0" w:color="auto"/>
        <w:right w:val="none" w:sz="0" w:space="0" w:color="auto"/>
      </w:divBdr>
    </w:div>
    <w:div w:id="1402365546">
      <w:bodyDiv w:val="1"/>
      <w:marLeft w:val="0"/>
      <w:marRight w:val="0"/>
      <w:marTop w:val="0"/>
      <w:marBottom w:val="0"/>
      <w:divBdr>
        <w:top w:val="none" w:sz="0" w:space="0" w:color="auto"/>
        <w:left w:val="none" w:sz="0" w:space="0" w:color="auto"/>
        <w:bottom w:val="none" w:sz="0" w:space="0" w:color="auto"/>
        <w:right w:val="none" w:sz="0" w:space="0" w:color="auto"/>
      </w:divBdr>
    </w:div>
    <w:div w:id="1447962973">
      <w:bodyDiv w:val="1"/>
      <w:marLeft w:val="0"/>
      <w:marRight w:val="0"/>
      <w:marTop w:val="0"/>
      <w:marBottom w:val="0"/>
      <w:divBdr>
        <w:top w:val="none" w:sz="0" w:space="0" w:color="auto"/>
        <w:left w:val="none" w:sz="0" w:space="0" w:color="auto"/>
        <w:bottom w:val="none" w:sz="0" w:space="0" w:color="auto"/>
        <w:right w:val="none" w:sz="0" w:space="0" w:color="auto"/>
      </w:divBdr>
    </w:div>
    <w:div w:id="1458183009">
      <w:bodyDiv w:val="1"/>
      <w:marLeft w:val="0"/>
      <w:marRight w:val="0"/>
      <w:marTop w:val="0"/>
      <w:marBottom w:val="0"/>
      <w:divBdr>
        <w:top w:val="none" w:sz="0" w:space="0" w:color="auto"/>
        <w:left w:val="none" w:sz="0" w:space="0" w:color="auto"/>
        <w:bottom w:val="none" w:sz="0" w:space="0" w:color="auto"/>
        <w:right w:val="none" w:sz="0" w:space="0" w:color="auto"/>
      </w:divBdr>
    </w:div>
    <w:div w:id="1478104362">
      <w:bodyDiv w:val="1"/>
      <w:marLeft w:val="0"/>
      <w:marRight w:val="0"/>
      <w:marTop w:val="0"/>
      <w:marBottom w:val="0"/>
      <w:divBdr>
        <w:top w:val="none" w:sz="0" w:space="0" w:color="auto"/>
        <w:left w:val="none" w:sz="0" w:space="0" w:color="auto"/>
        <w:bottom w:val="none" w:sz="0" w:space="0" w:color="auto"/>
        <w:right w:val="none" w:sz="0" w:space="0" w:color="auto"/>
      </w:divBdr>
    </w:div>
    <w:div w:id="1498108557">
      <w:bodyDiv w:val="1"/>
      <w:marLeft w:val="0"/>
      <w:marRight w:val="0"/>
      <w:marTop w:val="0"/>
      <w:marBottom w:val="0"/>
      <w:divBdr>
        <w:top w:val="none" w:sz="0" w:space="0" w:color="auto"/>
        <w:left w:val="none" w:sz="0" w:space="0" w:color="auto"/>
        <w:bottom w:val="none" w:sz="0" w:space="0" w:color="auto"/>
        <w:right w:val="none" w:sz="0" w:space="0" w:color="auto"/>
      </w:divBdr>
    </w:div>
    <w:div w:id="1514412794">
      <w:bodyDiv w:val="1"/>
      <w:marLeft w:val="0"/>
      <w:marRight w:val="0"/>
      <w:marTop w:val="0"/>
      <w:marBottom w:val="0"/>
      <w:divBdr>
        <w:top w:val="none" w:sz="0" w:space="0" w:color="auto"/>
        <w:left w:val="none" w:sz="0" w:space="0" w:color="auto"/>
        <w:bottom w:val="none" w:sz="0" w:space="0" w:color="auto"/>
        <w:right w:val="none" w:sz="0" w:space="0" w:color="auto"/>
      </w:divBdr>
    </w:div>
    <w:div w:id="1516767944">
      <w:bodyDiv w:val="1"/>
      <w:marLeft w:val="0"/>
      <w:marRight w:val="0"/>
      <w:marTop w:val="0"/>
      <w:marBottom w:val="0"/>
      <w:divBdr>
        <w:top w:val="none" w:sz="0" w:space="0" w:color="auto"/>
        <w:left w:val="none" w:sz="0" w:space="0" w:color="auto"/>
        <w:bottom w:val="none" w:sz="0" w:space="0" w:color="auto"/>
        <w:right w:val="none" w:sz="0" w:space="0" w:color="auto"/>
      </w:divBdr>
    </w:div>
    <w:div w:id="1537228955">
      <w:bodyDiv w:val="1"/>
      <w:marLeft w:val="0"/>
      <w:marRight w:val="0"/>
      <w:marTop w:val="0"/>
      <w:marBottom w:val="0"/>
      <w:divBdr>
        <w:top w:val="none" w:sz="0" w:space="0" w:color="auto"/>
        <w:left w:val="none" w:sz="0" w:space="0" w:color="auto"/>
        <w:bottom w:val="none" w:sz="0" w:space="0" w:color="auto"/>
        <w:right w:val="none" w:sz="0" w:space="0" w:color="auto"/>
      </w:divBdr>
    </w:div>
    <w:div w:id="1565532513">
      <w:bodyDiv w:val="1"/>
      <w:marLeft w:val="0"/>
      <w:marRight w:val="0"/>
      <w:marTop w:val="0"/>
      <w:marBottom w:val="0"/>
      <w:divBdr>
        <w:top w:val="none" w:sz="0" w:space="0" w:color="auto"/>
        <w:left w:val="none" w:sz="0" w:space="0" w:color="auto"/>
        <w:bottom w:val="none" w:sz="0" w:space="0" w:color="auto"/>
        <w:right w:val="none" w:sz="0" w:space="0" w:color="auto"/>
      </w:divBdr>
    </w:div>
    <w:div w:id="1571311329">
      <w:bodyDiv w:val="1"/>
      <w:marLeft w:val="0"/>
      <w:marRight w:val="0"/>
      <w:marTop w:val="0"/>
      <w:marBottom w:val="0"/>
      <w:divBdr>
        <w:top w:val="none" w:sz="0" w:space="0" w:color="auto"/>
        <w:left w:val="none" w:sz="0" w:space="0" w:color="auto"/>
        <w:bottom w:val="none" w:sz="0" w:space="0" w:color="auto"/>
        <w:right w:val="none" w:sz="0" w:space="0" w:color="auto"/>
      </w:divBdr>
    </w:div>
    <w:div w:id="1586839676">
      <w:bodyDiv w:val="1"/>
      <w:marLeft w:val="0"/>
      <w:marRight w:val="0"/>
      <w:marTop w:val="0"/>
      <w:marBottom w:val="0"/>
      <w:divBdr>
        <w:top w:val="none" w:sz="0" w:space="0" w:color="auto"/>
        <w:left w:val="none" w:sz="0" w:space="0" w:color="auto"/>
        <w:bottom w:val="none" w:sz="0" w:space="0" w:color="auto"/>
        <w:right w:val="none" w:sz="0" w:space="0" w:color="auto"/>
      </w:divBdr>
    </w:div>
    <w:div w:id="1593049676">
      <w:bodyDiv w:val="1"/>
      <w:marLeft w:val="0"/>
      <w:marRight w:val="0"/>
      <w:marTop w:val="0"/>
      <w:marBottom w:val="0"/>
      <w:divBdr>
        <w:top w:val="none" w:sz="0" w:space="0" w:color="auto"/>
        <w:left w:val="none" w:sz="0" w:space="0" w:color="auto"/>
        <w:bottom w:val="none" w:sz="0" w:space="0" w:color="auto"/>
        <w:right w:val="none" w:sz="0" w:space="0" w:color="auto"/>
      </w:divBdr>
    </w:div>
    <w:div w:id="1604075680">
      <w:bodyDiv w:val="1"/>
      <w:marLeft w:val="0"/>
      <w:marRight w:val="0"/>
      <w:marTop w:val="0"/>
      <w:marBottom w:val="0"/>
      <w:divBdr>
        <w:top w:val="none" w:sz="0" w:space="0" w:color="auto"/>
        <w:left w:val="none" w:sz="0" w:space="0" w:color="auto"/>
        <w:bottom w:val="none" w:sz="0" w:space="0" w:color="auto"/>
        <w:right w:val="none" w:sz="0" w:space="0" w:color="auto"/>
      </w:divBdr>
    </w:div>
    <w:div w:id="1609199680">
      <w:bodyDiv w:val="1"/>
      <w:marLeft w:val="0"/>
      <w:marRight w:val="0"/>
      <w:marTop w:val="0"/>
      <w:marBottom w:val="0"/>
      <w:divBdr>
        <w:top w:val="none" w:sz="0" w:space="0" w:color="auto"/>
        <w:left w:val="none" w:sz="0" w:space="0" w:color="auto"/>
        <w:bottom w:val="none" w:sz="0" w:space="0" w:color="auto"/>
        <w:right w:val="none" w:sz="0" w:space="0" w:color="auto"/>
      </w:divBdr>
    </w:div>
    <w:div w:id="1638561644">
      <w:bodyDiv w:val="1"/>
      <w:marLeft w:val="0"/>
      <w:marRight w:val="0"/>
      <w:marTop w:val="0"/>
      <w:marBottom w:val="0"/>
      <w:divBdr>
        <w:top w:val="none" w:sz="0" w:space="0" w:color="auto"/>
        <w:left w:val="none" w:sz="0" w:space="0" w:color="auto"/>
        <w:bottom w:val="none" w:sz="0" w:space="0" w:color="auto"/>
        <w:right w:val="none" w:sz="0" w:space="0" w:color="auto"/>
      </w:divBdr>
    </w:div>
    <w:div w:id="1654290244">
      <w:bodyDiv w:val="1"/>
      <w:marLeft w:val="0"/>
      <w:marRight w:val="0"/>
      <w:marTop w:val="0"/>
      <w:marBottom w:val="0"/>
      <w:divBdr>
        <w:top w:val="none" w:sz="0" w:space="0" w:color="auto"/>
        <w:left w:val="none" w:sz="0" w:space="0" w:color="auto"/>
        <w:bottom w:val="none" w:sz="0" w:space="0" w:color="auto"/>
        <w:right w:val="none" w:sz="0" w:space="0" w:color="auto"/>
      </w:divBdr>
    </w:div>
    <w:div w:id="1704134395">
      <w:bodyDiv w:val="1"/>
      <w:marLeft w:val="0"/>
      <w:marRight w:val="0"/>
      <w:marTop w:val="0"/>
      <w:marBottom w:val="0"/>
      <w:divBdr>
        <w:top w:val="none" w:sz="0" w:space="0" w:color="auto"/>
        <w:left w:val="none" w:sz="0" w:space="0" w:color="auto"/>
        <w:bottom w:val="none" w:sz="0" w:space="0" w:color="auto"/>
        <w:right w:val="none" w:sz="0" w:space="0" w:color="auto"/>
      </w:divBdr>
    </w:div>
    <w:div w:id="1724407399">
      <w:bodyDiv w:val="1"/>
      <w:marLeft w:val="0"/>
      <w:marRight w:val="0"/>
      <w:marTop w:val="0"/>
      <w:marBottom w:val="0"/>
      <w:divBdr>
        <w:top w:val="none" w:sz="0" w:space="0" w:color="auto"/>
        <w:left w:val="none" w:sz="0" w:space="0" w:color="auto"/>
        <w:bottom w:val="none" w:sz="0" w:space="0" w:color="auto"/>
        <w:right w:val="none" w:sz="0" w:space="0" w:color="auto"/>
      </w:divBdr>
    </w:div>
    <w:div w:id="1756971605">
      <w:bodyDiv w:val="1"/>
      <w:marLeft w:val="0"/>
      <w:marRight w:val="0"/>
      <w:marTop w:val="0"/>
      <w:marBottom w:val="0"/>
      <w:divBdr>
        <w:top w:val="none" w:sz="0" w:space="0" w:color="auto"/>
        <w:left w:val="none" w:sz="0" w:space="0" w:color="auto"/>
        <w:bottom w:val="none" w:sz="0" w:space="0" w:color="auto"/>
        <w:right w:val="none" w:sz="0" w:space="0" w:color="auto"/>
      </w:divBdr>
    </w:div>
    <w:div w:id="1757706691">
      <w:bodyDiv w:val="1"/>
      <w:marLeft w:val="0"/>
      <w:marRight w:val="0"/>
      <w:marTop w:val="0"/>
      <w:marBottom w:val="0"/>
      <w:divBdr>
        <w:top w:val="none" w:sz="0" w:space="0" w:color="auto"/>
        <w:left w:val="none" w:sz="0" w:space="0" w:color="auto"/>
        <w:bottom w:val="none" w:sz="0" w:space="0" w:color="auto"/>
        <w:right w:val="none" w:sz="0" w:space="0" w:color="auto"/>
      </w:divBdr>
    </w:div>
    <w:div w:id="1768842267">
      <w:bodyDiv w:val="1"/>
      <w:marLeft w:val="0"/>
      <w:marRight w:val="0"/>
      <w:marTop w:val="0"/>
      <w:marBottom w:val="0"/>
      <w:divBdr>
        <w:top w:val="none" w:sz="0" w:space="0" w:color="auto"/>
        <w:left w:val="none" w:sz="0" w:space="0" w:color="auto"/>
        <w:bottom w:val="none" w:sz="0" w:space="0" w:color="auto"/>
        <w:right w:val="none" w:sz="0" w:space="0" w:color="auto"/>
      </w:divBdr>
    </w:div>
    <w:div w:id="1781875644">
      <w:bodyDiv w:val="1"/>
      <w:marLeft w:val="0"/>
      <w:marRight w:val="0"/>
      <w:marTop w:val="0"/>
      <w:marBottom w:val="0"/>
      <w:divBdr>
        <w:top w:val="none" w:sz="0" w:space="0" w:color="auto"/>
        <w:left w:val="none" w:sz="0" w:space="0" w:color="auto"/>
        <w:bottom w:val="none" w:sz="0" w:space="0" w:color="auto"/>
        <w:right w:val="none" w:sz="0" w:space="0" w:color="auto"/>
      </w:divBdr>
    </w:div>
    <w:div w:id="1782727298">
      <w:bodyDiv w:val="1"/>
      <w:marLeft w:val="0"/>
      <w:marRight w:val="0"/>
      <w:marTop w:val="0"/>
      <w:marBottom w:val="0"/>
      <w:divBdr>
        <w:top w:val="none" w:sz="0" w:space="0" w:color="auto"/>
        <w:left w:val="none" w:sz="0" w:space="0" w:color="auto"/>
        <w:bottom w:val="none" w:sz="0" w:space="0" w:color="auto"/>
        <w:right w:val="none" w:sz="0" w:space="0" w:color="auto"/>
      </w:divBdr>
    </w:div>
    <w:div w:id="1802531929">
      <w:bodyDiv w:val="1"/>
      <w:marLeft w:val="0"/>
      <w:marRight w:val="0"/>
      <w:marTop w:val="0"/>
      <w:marBottom w:val="0"/>
      <w:divBdr>
        <w:top w:val="none" w:sz="0" w:space="0" w:color="auto"/>
        <w:left w:val="none" w:sz="0" w:space="0" w:color="auto"/>
        <w:bottom w:val="none" w:sz="0" w:space="0" w:color="auto"/>
        <w:right w:val="none" w:sz="0" w:space="0" w:color="auto"/>
      </w:divBdr>
    </w:div>
    <w:div w:id="1837652520">
      <w:bodyDiv w:val="1"/>
      <w:marLeft w:val="0"/>
      <w:marRight w:val="0"/>
      <w:marTop w:val="0"/>
      <w:marBottom w:val="0"/>
      <w:divBdr>
        <w:top w:val="none" w:sz="0" w:space="0" w:color="auto"/>
        <w:left w:val="none" w:sz="0" w:space="0" w:color="auto"/>
        <w:bottom w:val="none" w:sz="0" w:space="0" w:color="auto"/>
        <w:right w:val="none" w:sz="0" w:space="0" w:color="auto"/>
      </w:divBdr>
    </w:div>
    <w:div w:id="1894609176">
      <w:bodyDiv w:val="1"/>
      <w:marLeft w:val="0"/>
      <w:marRight w:val="0"/>
      <w:marTop w:val="0"/>
      <w:marBottom w:val="0"/>
      <w:divBdr>
        <w:top w:val="none" w:sz="0" w:space="0" w:color="auto"/>
        <w:left w:val="none" w:sz="0" w:space="0" w:color="auto"/>
        <w:bottom w:val="none" w:sz="0" w:space="0" w:color="auto"/>
        <w:right w:val="none" w:sz="0" w:space="0" w:color="auto"/>
      </w:divBdr>
    </w:div>
    <w:div w:id="1909075119">
      <w:bodyDiv w:val="1"/>
      <w:marLeft w:val="0"/>
      <w:marRight w:val="0"/>
      <w:marTop w:val="0"/>
      <w:marBottom w:val="0"/>
      <w:divBdr>
        <w:top w:val="none" w:sz="0" w:space="0" w:color="auto"/>
        <w:left w:val="none" w:sz="0" w:space="0" w:color="auto"/>
        <w:bottom w:val="none" w:sz="0" w:space="0" w:color="auto"/>
        <w:right w:val="none" w:sz="0" w:space="0" w:color="auto"/>
      </w:divBdr>
    </w:div>
    <w:div w:id="1913391680">
      <w:bodyDiv w:val="1"/>
      <w:marLeft w:val="0"/>
      <w:marRight w:val="0"/>
      <w:marTop w:val="0"/>
      <w:marBottom w:val="0"/>
      <w:divBdr>
        <w:top w:val="none" w:sz="0" w:space="0" w:color="auto"/>
        <w:left w:val="none" w:sz="0" w:space="0" w:color="auto"/>
        <w:bottom w:val="none" w:sz="0" w:space="0" w:color="auto"/>
        <w:right w:val="none" w:sz="0" w:space="0" w:color="auto"/>
      </w:divBdr>
    </w:div>
    <w:div w:id="1916086224">
      <w:bodyDiv w:val="1"/>
      <w:marLeft w:val="0"/>
      <w:marRight w:val="0"/>
      <w:marTop w:val="0"/>
      <w:marBottom w:val="0"/>
      <w:divBdr>
        <w:top w:val="none" w:sz="0" w:space="0" w:color="auto"/>
        <w:left w:val="none" w:sz="0" w:space="0" w:color="auto"/>
        <w:bottom w:val="none" w:sz="0" w:space="0" w:color="auto"/>
        <w:right w:val="none" w:sz="0" w:space="0" w:color="auto"/>
      </w:divBdr>
    </w:div>
    <w:div w:id="1958172522">
      <w:bodyDiv w:val="1"/>
      <w:marLeft w:val="0"/>
      <w:marRight w:val="0"/>
      <w:marTop w:val="0"/>
      <w:marBottom w:val="0"/>
      <w:divBdr>
        <w:top w:val="none" w:sz="0" w:space="0" w:color="auto"/>
        <w:left w:val="none" w:sz="0" w:space="0" w:color="auto"/>
        <w:bottom w:val="none" w:sz="0" w:space="0" w:color="auto"/>
        <w:right w:val="none" w:sz="0" w:space="0" w:color="auto"/>
      </w:divBdr>
    </w:div>
    <w:div w:id="1969697977">
      <w:bodyDiv w:val="1"/>
      <w:marLeft w:val="0"/>
      <w:marRight w:val="0"/>
      <w:marTop w:val="0"/>
      <w:marBottom w:val="0"/>
      <w:divBdr>
        <w:top w:val="none" w:sz="0" w:space="0" w:color="auto"/>
        <w:left w:val="none" w:sz="0" w:space="0" w:color="auto"/>
        <w:bottom w:val="none" w:sz="0" w:space="0" w:color="auto"/>
        <w:right w:val="none" w:sz="0" w:space="0" w:color="auto"/>
      </w:divBdr>
    </w:div>
    <w:div w:id="1975332581">
      <w:bodyDiv w:val="1"/>
      <w:marLeft w:val="0"/>
      <w:marRight w:val="0"/>
      <w:marTop w:val="0"/>
      <w:marBottom w:val="0"/>
      <w:divBdr>
        <w:top w:val="none" w:sz="0" w:space="0" w:color="auto"/>
        <w:left w:val="none" w:sz="0" w:space="0" w:color="auto"/>
        <w:bottom w:val="none" w:sz="0" w:space="0" w:color="auto"/>
        <w:right w:val="none" w:sz="0" w:space="0" w:color="auto"/>
      </w:divBdr>
    </w:div>
    <w:div w:id="2022007688">
      <w:bodyDiv w:val="1"/>
      <w:marLeft w:val="0"/>
      <w:marRight w:val="0"/>
      <w:marTop w:val="0"/>
      <w:marBottom w:val="0"/>
      <w:divBdr>
        <w:top w:val="none" w:sz="0" w:space="0" w:color="auto"/>
        <w:left w:val="none" w:sz="0" w:space="0" w:color="auto"/>
        <w:bottom w:val="none" w:sz="0" w:space="0" w:color="auto"/>
        <w:right w:val="none" w:sz="0" w:space="0" w:color="auto"/>
      </w:divBdr>
    </w:div>
    <w:div w:id="2029137985">
      <w:bodyDiv w:val="1"/>
      <w:marLeft w:val="0"/>
      <w:marRight w:val="0"/>
      <w:marTop w:val="0"/>
      <w:marBottom w:val="0"/>
      <w:divBdr>
        <w:top w:val="none" w:sz="0" w:space="0" w:color="auto"/>
        <w:left w:val="none" w:sz="0" w:space="0" w:color="auto"/>
        <w:bottom w:val="none" w:sz="0" w:space="0" w:color="auto"/>
        <w:right w:val="none" w:sz="0" w:space="0" w:color="auto"/>
      </w:divBdr>
    </w:div>
    <w:div w:id="2034575832">
      <w:bodyDiv w:val="1"/>
      <w:marLeft w:val="0"/>
      <w:marRight w:val="0"/>
      <w:marTop w:val="0"/>
      <w:marBottom w:val="0"/>
      <w:divBdr>
        <w:top w:val="none" w:sz="0" w:space="0" w:color="auto"/>
        <w:left w:val="none" w:sz="0" w:space="0" w:color="auto"/>
        <w:bottom w:val="none" w:sz="0" w:space="0" w:color="auto"/>
        <w:right w:val="none" w:sz="0" w:space="0" w:color="auto"/>
      </w:divBdr>
    </w:div>
    <w:div w:id="2038658270">
      <w:bodyDiv w:val="1"/>
      <w:marLeft w:val="0"/>
      <w:marRight w:val="0"/>
      <w:marTop w:val="0"/>
      <w:marBottom w:val="0"/>
      <w:divBdr>
        <w:top w:val="none" w:sz="0" w:space="0" w:color="auto"/>
        <w:left w:val="none" w:sz="0" w:space="0" w:color="auto"/>
        <w:bottom w:val="none" w:sz="0" w:space="0" w:color="auto"/>
        <w:right w:val="none" w:sz="0" w:space="0" w:color="auto"/>
      </w:divBdr>
    </w:div>
    <w:div w:id="2038965825">
      <w:bodyDiv w:val="1"/>
      <w:marLeft w:val="0"/>
      <w:marRight w:val="0"/>
      <w:marTop w:val="0"/>
      <w:marBottom w:val="0"/>
      <w:divBdr>
        <w:top w:val="none" w:sz="0" w:space="0" w:color="auto"/>
        <w:left w:val="none" w:sz="0" w:space="0" w:color="auto"/>
        <w:bottom w:val="none" w:sz="0" w:space="0" w:color="auto"/>
        <w:right w:val="none" w:sz="0" w:space="0" w:color="auto"/>
      </w:divBdr>
    </w:div>
    <w:div w:id="2068019822">
      <w:bodyDiv w:val="1"/>
      <w:marLeft w:val="0"/>
      <w:marRight w:val="0"/>
      <w:marTop w:val="0"/>
      <w:marBottom w:val="0"/>
      <w:divBdr>
        <w:top w:val="none" w:sz="0" w:space="0" w:color="auto"/>
        <w:left w:val="none" w:sz="0" w:space="0" w:color="auto"/>
        <w:bottom w:val="none" w:sz="0" w:space="0" w:color="auto"/>
        <w:right w:val="none" w:sz="0" w:space="0" w:color="auto"/>
      </w:divBdr>
    </w:div>
    <w:div w:id="2129159964">
      <w:bodyDiv w:val="1"/>
      <w:marLeft w:val="0"/>
      <w:marRight w:val="0"/>
      <w:marTop w:val="0"/>
      <w:marBottom w:val="0"/>
      <w:divBdr>
        <w:top w:val="none" w:sz="0" w:space="0" w:color="auto"/>
        <w:left w:val="none" w:sz="0" w:space="0" w:color="auto"/>
        <w:bottom w:val="none" w:sz="0" w:space="0" w:color="auto"/>
        <w:right w:val="none" w:sz="0" w:space="0" w:color="auto"/>
      </w:divBdr>
    </w:div>
    <w:div w:id="2135174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4ebupelinka/Applied_statistics_master_degree/blob/main/Lab_3/Lab03_Inference_bootstrap_feature_importance_SHAP.ipyn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1771</TotalTime>
  <Pages>1</Pages>
  <Words>4917</Words>
  <Characters>28030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Tarakanov Boba</cp:lastModifiedBy>
  <cp:revision>17</cp:revision>
  <cp:lastPrinted>2025-12-06T19:40:00Z</cp:lastPrinted>
  <dcterms:created xsi:type="dcterms:W3CDTF">2013-12-23T23:15:00Z</dcterms:created>
  <dcterms:modified xsi:type="dcterms:W3CDTF">2025-12-06T19:40:00Z</dcterms:modified>
  <cp:category/>
</cp:coreProperties>
</file>