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Тараканов</w:t>
      </w:r>
      <w:r>
        <w:t xml:space="preserve"> </w:t>
      </w:r>
      <w:r>
        <w:t xml:space="preserve">Борис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студ</w:t>
      </w:r>
      <w:r>
        <w:t xml:space="preserve"> </w:t>
      </w:r>
      <w:r>
        <w:t xml:space="preserve">1032212284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#Цель работы</w:t>
      </w:r>
    </w:p>
    <w:p>
      <w:pPr>
        <w:pStyle w:val="BodyText"/>
      </w:pPr>
      <w:r>
        <w:t xml:space="preserve">– Научиться оформлять отчёты с помощью легковесного языка разметки Markdown.</w:t>
      </w:r>
    </w:p>
    <w:p>
      <w:pPr>
        <w:pStyle w:val="BodyText"/>
      </w:pPr>
      <w:r>
        <w:t xml:space="preserve">#Задание</w:t>
      </w:r>
    </w:p>
    <w:p>
      <w:pPr>
        <w:pStyle w:val="BodyText"/>
      </w:pPr>
      <w:r>
        <w:t xml:space="preserve">– Сделайте отчёт по предыдущей лабораторной работе в формате Markdown.</w:t>
      </w:r>
      <w:r>
        <w:t xml:space="preserve"> </w:t>
      </w:r>
      <w:r>
        <w:t xml:space="preserve">– Вкачествеотчётапросьбапредоставитьотчётыв3форматах:pdf,docx иmd (вархиве,</w:t>
      </w:r>
      <w:r>
        <w:t xml:space="preserve"> </w:t>
      </w:r>
      <w:r>
        <w:t xml:space="preserve">поскольку он должен содержать скриншоты,Makefile ит.д.)</w:t>
      </w:r>
      <w:r>
        <w:t xml:space="preserve"> </w:t>
      </w:r>
      <w:r>
        <w:t xml:space="preserve">w</w:t>
      </w:r>
      <w:r>
        <w:t xml:space="preserve"> </w:t>
      </w:r>
      <w:r>
        <w:t xml:space="preserve">#Теоретическое введение</w:t>
      </w:r>
    </w:p>
    <w:p>
      <w:pPr>
        <w:pStyle w:val="BodyText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p>
      <w:pPr>
        <w:pStyle w:val="BodyText"/>
      </w:pPr>
      <w:r>
        <w:t xml:space="preserve">#Выполнение лабораторной работы</w:t>
      </w:r>
    </w:p>
    <w:p>
      <w:pPr>
        <w:pStyle w:val="BodyText"/>
      </w:pPr>
      <w:r>
        <w:t xml:space="preserve">#Открытие файла и уствановка ПО</w:t>
      </w:r>
      <w:r>
        <w:t xml:space="preserve"> </w:t>
      </w:r>
      <w:r>
        <w:t xml:space="preserve">Откроем папку Lab02 (рис. 1). Установим пакет Latex для работы программы Pandoc (рис. 2)</w:t>
      </w:r>
    </w:p>
    <w:p>
      <w:pPr>
        <w:pStyle w:val="CaptionedFigure"/>
      </w:pPr>
      <w:bookmarkStart w:id="21" w:name="fig:001"/>
      <w:r>
        <w:drawing>
          <wp:inline>
            <wp:extent cx="5334000" cy="2691751"/>
            <wp:effectExtent b="0" l="0" r="0" t="0"/>
            <wp:docPr descr="Папка с отчетом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1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</w:pPr>
      <w:r>
        <w:t xml:space="preserve">Папка с отчетом</w:t>
      </w:r>
    </w:p>
    <w:p>
      <w:pPr>
        <w:pStyle w:val="CaptionedFigure"/>
      </w:pPr>
      <w:bookmarkStart w:id="23" w:name="fig:001"/>
      <w:r>
        <w:drawing>
          <wp:inline>
            <wp:extent cx="5334000" cy="2485324"/>
            <wp:effectExtent b="0" l="0" r="0" t="0"/>
            <wp:docPr descr="Команда для установки Latex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5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Команда для установки Latex</w:t>
      </w:r>
    </w:p>
    <w:p>
      <w:pPr>
        <w:pStyle w:val="BodyText"/>
      </w:pPr>
      <w:r>
        <w:t xml:space="preserve">#Написание отчета (рис. 3):</w:t>
      </w:r>
      <w:r>
        <w:t xml:space="preserve"> </w:t>
      </w:r>
      <w:r>
        <w:t xml:space="preserve">Используя текстовый редактор, откроем файл report.md (содержит шаблон отчета). Далее используя указания к лабораторной работе, создадим отчет для лабораторной работы №2.</w:t>
      </w:r>
    </w:p>
    <w:p>
      <w:pPr>
        <w:pStyle w:val="CaptionedFigure"/>
      </w:pPr>
      <w:bookmarkStart w:id="25" w:name="fig:001"/>
      <w:r>
        <w:drawing>
          <wp:inline>
            <wp:extent cx="5334000" cy="4428688"/>
            <wp:effectExtent b="0" l="0" r="0" t="0"/>
            <wp:docPr descr="Открытый файл с отчетом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8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Открытый файл с отчетом</w:t>
      </w:r>
    </w:p>
    <w:p>
      <w:pPr>
        <w:pStyle w:val="BodyText"/>
      </w:pPr>
      <w:r>
        <w:t xml:space="preserve">#Конвертация:</w:t>
      </w:r>
      <w:r>
        <w:t xml:space="preserve"> </w:t>
      </w:r>
      <w:r>
        <w:t xml:space="preserve">Используя командную строку и программу Pandoc конвертируем файл report.md в файлы report.pdf (рис. 4) и report.docx (рис.</w:t>
      </w:r>
    </w:p>
    <w:p>
      <w:pPr>
        <w:pStyle w:val="CaptionedFigure"/>
      </w:pPr>
      <w:bookmarkStart w:id="27" w:name="fig:001"/>
      <w:r>
        <w:drawing>
          <wp:inline>
            <wp:extent cx="5334000" cy="1705830"/>
            <wp:effectExtent b="0" l="0" r="0" t="0"/>
            <wp:docPr descr="конвертация в PDF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5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конвертация в PDF</w:t>
      </w:r>
    </w:p>
    <w:p>
      <w:pPr>
        <w:pStyle w:val="CaptionedFigure"/>
      </w:pPr>
      <w:bookmarkStart w:id="29" w:name="fig:001"/>
      <w:r>
        <w:drawing>
          <wp:inline>
            <wp:extent cx="4514248" cy="616016"/>
            <wp:effectExtent b="0" l="0" r="0" t="0"/>
            <wp:docPr descr="конвертация в DOCX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61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конвертация в DOCX</w:t>
      </w:r>
    </w:p>
    <w:p>
      <w:pPr>
        <w:pStyle w:val="BodyText"/>
      </w:pPr>
      <w:r>
        <w:t xml:space="preserve">#Проверка результата:</w:t>
      </w:r>
      <w:r>
        <w:t xml:space="preserve"> </w:t>
      </w:r>
      <w:r>
        <w:t xml:space="preserve">Откроем папку с файлами и удостоверимся, что файлы созданны (рис. 6).</w:t>
      </w:r>
    </w:p>
    <w:p>
      <w:pPr>
        <w:pStyle w:val="CaptionedFigure"/>
      </w:pPr>
      <w:bookmarkStart w:id="31" w:name="fig:001"/>
      <w:r>
        <w:drawing>
          <wp:inline>
            <wp:extent cx="5334000" cy="3383179"/>
            <wp:effectExtent b="0" l="0" r="0" t="0"/>
            <wp:docPr descr="Новые файлы в папк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3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Новые файлы в папке</w:t>
      </w:r>
    </w:p>
    <w:p>
      <w:pPr>
        <w:pStyle w:val="BodyText"/>
      </w:pPr>
      <w:r>
        <w:t xml:space="preserve">#Выводы</w:t>
      </w:r>
      <w:r>
        <w:t xml:space="preserve"> </w:t>
      </w:r>
      <w:r>
        <w:t xml:space="preserve">В ходе выполнения лабораторной работы я познакомился с языком разметки markdown и способом конвертации MD файлов в различные форматыю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Тараканов Борис Александрович студ 1032212284</dc:creator>
  <dc:language>ru-RU</dc:language>
  <cp:keywords/>
  <dcterms:created xsi:type="dcterms:W3CDTF">2022-04-27T14:11:05Z</dcterms:created>
  <dcterms:modified xsi:type="dcterms:W3CDTF">2022-04-27T14:11:05Z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