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D1860" w14:textId="77777777" w:rsidR="00FA5553" w:rsidRPr="008B5B29" w:rsidRDefault="00FA5553" w:rsidP="00C67442">
      <w:pPr>
        <w:spacing w:after="780" w:line="288" w:lineRule="auto"/>
        <w:ind w:firstLine="851"/>
        <w:rPr>
          <w:rFonts w:eastAsia="Calibri"/>
          <w:sz w:val="26"/>
          <w:szCs w:val="26"/>
        </w:rPr>
      </w:pPr>
      <w:bookmarkStart w:id="0" w:name="_Hlk39496742"/>
      <w:r w:rsidRPr="008B5B29">
        <w:rPr>
          <w:rFonts w:eastAsia="Trebuchet MS"/>
          <w:b/>
          <w:sz w:val="26"/>
          <w:szCs w:val="26"/>
        </w:rPr>
        <w:t>АННОТАЦИЯ</w:t>
      </w:r>
    </w:p>
    <w:p w14:paraId="0F121C21" w14:textId="509D0903" w:rsidR="000F7921" w:rsidRPr="00C71902" w:rsidRDefault="000F7921" w:rsidP="000F792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88" w:lineRule="auto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="00EC2A49">
        <w:rPr>
          <w:sz w:val="26"/>
          <w:szCs w:val="26"/>
        </w:rPr>
        <w:t>53</w:t>
      </w:r>
      <w:r w:rsidRPr="00C71902">
        <w:rPr>
          <w:sz w:val="26"/>
          <w:szCs w:val="26"/>
        </w:rPr>
        <w:t xml:space="preserve"> c. / </w:t>
      </w:r>
      <w:r w:rsidR="00EC2A49">
        <w:rPr>
          <w:sz w:val="26"/>
          <w:szCs w:val="26"/>
        </w:rPr>
        <w:t>57</w:t>
      </w:r>
      <w:r w:rsidRPr="00C71902">
        <w:rPr>
          <w:sz w:val="26"/>
          <w:szCs w:val="26"/>
        </w:rPr>
        <w:t xml:space="preserve"> с., </w:t>
      </w:r>
      <w:r w:rsidR="00042A1B" w:rsidRPr="00C71902">
        <w:rPr>
          <w:sz w:val="26"/>
          <w:szCs w:val="26"/>
        </w:rPr>
        <w:t>1</w:t>
      </w:r>
      <w:r w:rsidR="00EC2A49">
        <w:rPr>
          <w:sz w:val="26"/>
          <w:szCs w:val="26"/>
        </w:rPr>
        <w:t>0</w:t>
      </w:r>
      <w:r w:rsidRPr="00C71902">
        <w:rPr>
          <w:sz w:val="26"/>
          <w:szCs w:val="26"/>
        </w:rPr>
        <w:t xml:space="preserve"> рис., </w:t>
      </w:r>
      <w:r w:rsidR="00EC2A49">
        <w:rPr>
          <w:sz w:val="26"/>
          <w:szCs w:val="26"/>
        </w:rPr>
        <w:t>5</w:t>
      </w:r>
      <w:r w:rsidRPr="00C71902">
        <w:rPr>
          <w:sz w:val="26"/>
          <w:szCs w:val="26"/>
        </w:rPr>
        <w:t xml:space="preserve"> табл., 2</w:t>
      </w:r>
      <w:r w:rsidR="00EC2A49">
        <w:rPr>
          <w:sz w:val="26"/>
          <w:szCs w:val="26"/>
        </w:rPr>
        <w:t>2</w:t>
      </w:r>
      <w:r w:rsidRPr="00C71902">
        <w:rPr>
          <w:sz w:val="26"/>
          <w:szCs w:val="26"/>
        </w:rPr>
        <w:t xml:space="preserve"> исп. ист., 1 прил., 5 л. граф. матер.</w:t>
      </w:r>
    </w:p>
    <w:p w14:paraId="55B6D3AB" w14:textId="59174D65" w:rsidR="00FA5553" w:rsidRDefault="00FA5553" w:rsidP="00FA5553">
      <w:pPr>
        <w:spacing w:line="288" w:lineRule="auto"/>
        <w:ind w:right="140" w:firstLine="851"/>
        <w:jc w:val="both"/>
        <w:rPr>
          <w:rFonts w:eastAsia="Trebuchet MS"/>
          <w:sz w:val="26"/>
          <w:szCs w:val="26"/>
        </w:rPr>
      </w:pPr>
    </w:p>
    <w:p w14:paraId="61E31F4F" w14:textId="4C5BB878" w:rsidR="00FA5553" w:rsidRDefault="00FA5553" w:rsidP="00FA5553">
      <w:pPr>
        <w:spacing w:line="288" w:lineRule="auto"/>
        <w:ind w:right="140" w:firstLine="851"/>
        <w:jc w:val="both"/>
        <w:rPr>
          <w:rFonts w:eastAsia="Trebuchet MS"/>
          <w:color w:val="FF0000"/>
          <w:sz w:val="26"/>
          <w:szCs w:val="26"/>
        </w:rPr>
      </w:pPr>
      <w:r w:rsidRPr="001A01AF">
        <w:rPr>
          <w:rFonts w:eastAsia="Trebuchet MS"/>
          <w:sz w:val="26"/>
          <w:szCs w:val="26"/>
        </w:rPr>
        <w:t>В данной дипломной работе произведена разработка</w:t>
      </w:r>
      <w:r w:rsidRPr="001A01AF">
        <w:rPr>
          <w:rFonts w:eastAsia="Calibri"/>
          <w:sz w:val="26"/>
          <w:szCs w:val="26"/>
        </w:rPr>
        <w:t xml:space="preserve"> </w:t>
      </w:r>
      <w:r w:rsidR="001A01AF" w:rsidRPr="001A01AF">
        <w:rPr>
          <w:rFonts w:eastAsia="Trebuchet MS"/>
          <w:sz w:val="26"/>
          <w:szCs w:val="26"/>
        </w:rPr>
        <w:t xml:space="preserve">алгоритма глубокой нейронной сети </w:t>
      </w:r>
      <w:r w:rsidR="00F946C9" w:rsidRPr="00F946C9">
        <w:rPr>
          <w:rFonts w:eastAsia="Trebuchet MS"/>
          <w:sz w:val="26"/>
          <w:szCs w:val="26"/>
        </w:rPr>
        <w:t xml:space="preserve">для </w:t>
      </w:r>
      <w:r w:rsidR="00EC2A49">
        <w:rPr>
          <w:rFonts w:eastAsia="Trebuchet MS"/>
          <w:sz w:val="26"/>
          <w:szCs w:val="26"/>
        </w:rPr>
        <w:t>распознавания глаукомы по тонометрии глаза</w:t>
      </w:r>
      <w:r w:rsidR="00AA5209">
        <w:rPr>
          <w:rFonts w:eastAsia="Trebuchet MS"/>
          <w:sz w:val="26"/>
          <w:szCs w:val="26"/>
        </w:rPr>
        <w:t>.</w:t>
      </w:r>
      <w:r w:rsidRPr="006E661A">
        <w:rPr>
          <w:rFonts w:eastAsia="Trebuchet MS"/>
          <w:color w:val="FF0000"/>
          <w:sz w:val="26"/>
          <w:szCs w:val="26"/>
        </w:rPr>
        <w:t xml:space="preserve"> </w:t>
      </w:r>
    </w:p>
    <w:p w14:paraId="693F1242" w14:textId="47FF6886" w:rsidR="00F946C9" w:rsidRPr="00F946C9" w:rsidRDefault="00F946C9" w:rsidP="00F946C9">
      <w:pPr>
        <w:spacing w:line="288" w:lineRule="auto"/>
        <w:ind w:right="140" w:firstLine="851"/>
        <w:jc w:val="both"/>
        <w:rPr>
          <w:rFonts w:eastAsia="Trebuchet MS"/>
          <w:sz w:val="26"/>
          <w:szCs w:val="26"/>
        </w:rPr>
      </w:pPr>
      <w:r w:rsidRPr="00F946C9">
        <w:rPr>
          <w:rFonts w:eastAsia="Trebuchet MS"/>
          <w:sz w:val="26"/>
          <w:szCs w:val="26"/>
        </w:rPr>
        <w:t xml:space="preserve">Проведен обзор существующих подходов к </w:t>
      </w:r>
      <w:r w:rsidR="00EC2A49">
        <w:rPr>
          <w:rFonts w:eastAsia="Trebuchet MS"/>
          <w:sz w:val="26"/>
          <w:szCs w:val="26"/>
        </w:rPr>
        <w:t>распознаванию глаукомы</w:t>
      </w:r>
      <w:r w:rsidRPr="00F946C9">
        <w:rPr>
          <w:rFonts w:eastAsia="Trebuchet MS"/>
          <w:sz w:val="26"/>
          <w:szCs w:val="26"/>
        </w:rPr>
        <w:t xml:space="preserve">, проанализированы их преимущества и недостатки. На основе проведенного анализа предложен и реализован алгоритм, использующий методы глубокого обучения для обработки </w:t>
      </w:r>
      <w:r w:rsidR="00EC2A49">
        <w:rPr>
          <w:rFonts w:eastAsia="Trebuchet MS"/>
          <w:sz w:val="26"/>
          <w:szCs w:val="26"/>
        </w:rPr>
        <w:t>фотографий глазного дна</w:t>
      </w:r>
      <w:r w:rsidRPr="00F946C9">
        <w:rPr>
          <w:rFonts w:eastAsia="Trebuchet MS"/>
          <w:sz w:val="26"/>
          <w:szCs w:val="26"/>
        </w:rPr>
        <w:t>.</w:t>
      </w:r>
    </w:p>
    <w:p w14:paraId="6DA409F1" w14:textId="7949A5BE" w:rsidR="00EA2987" w:rsidRPr="00EA2987" w:rsidRDefault="00EA2987" w:rsidP="00FA5553">
      <w:pPr>
        <w:spacing w:line="288" w:lineRule="auto"/>
        <w:ind w:right="140" w:firstLine="851"/>
        <w:jc w:val="both"/>
        <w:rPr>
          <w:rFonts w:eastAsia="Trebuchet MS"/>
          <w:sz w:val="26"/>
          <w:szCs w:val="26"/>
          <w:lang w:val="ru-BY"/>
        </w:rPr>
      </w:pPr>
      <w:r w:rsidRPr="00EA2987">
        <w:rPr>
          <w:rFonts w:eastAsia="Trebuchet MS"/>
          <w:sz w:val="26"/>
          <w:szCs w:val="26"/>
          <w:lang w:val="ru-BY"/>
        </w:rPr>
        <w:t xml:space="preserve">Алгоритм разработан при помощи среды разработки </w:t>
      </w:r>
      <w:r w:rsidR="00F946C9" w:rsidRPr="00F946C9">
        <w:rPr>
          <w:rFonts w:eastAsia="Trebuchet MS"/>
          <w:sz w:val="26"/>
          <w:szCs w:val="26"/>
        </w:rPr>
        <w:t>Visual Studio Code</w:t>
      </w:r>
      <w:r w:rsidRPr="00EA2987">
        <w:rPr>
          <w:rFonts w:eastAsia="Trebuchet MS"/>
          <w:sz w:val="26"/>
          <w:szCs w:val="26"/>
          <w:lang w:val="ru-BY"/>
        </w:rPr>
        <w:t>, под управлением операционной системы Windows 1</w:t>
      </w:r>
      <w:r>
        <w:rPr>
          <w:rFonts w:eastAsia="Trebuchet MS"/>
          <w:sz w:val="26"/>
          <w:szCs w:val="26"/>
        </w:rPr>
        <w:t>1</w:t>
      </w:r>
      <w:r w:rsidRPr="00EA2987">
        <w:rPr>
          <w:rFonts w:eastAsia="Trebuchet MS"/>
          <w:sz w:val="26"/>
          <w:szCs w:val="26"/>
          <w:lang w:val="ru-BY"/>
        </w:rPr>
        <w:t>. Реализация и испытания были проведены на языке программирования Python</w:t>
      </w:r>
      <w:r w:rsidR="00F946C9">
        <w:rPr>
          <w:rFonts w:eastAsia="Trebuchet MS"/>
          <w:sz w:val="26"/>
          <w:szCs w:val="26"/>
        </w:rPr>
        <w:t xml:space="preserve"> </w:t>
      </w:r>
      <w:r w:rsidRPr="00EA2987">
        <w:rPr>
          <w:rFonts w:eastAsia="Trebuchet MS"/>
          <w:sz w:val="26"/>
          <w:szCs w:val="26"/>
          <w:lang w:val="ru-BY"/>
        </w:rPr>
        <w:t xml:space="preserve">с использованием библиотек: </w:t>
      </w:r>
      <w:r w:rsidR="00EC2A49">
        <w:rPr>
          <w:rFonts w:eastAsia="Trebuchet MS"/>
          <w:sz w:val="26"/>
          <w:szCs w:val="26"/>
          <w:lang w:val="en-US"/>
        </w:rPr>
        <w:t>PyTorch</w:t>
      </w:r>
      <w:r w:rsidRPr="00EA2987">
        <w:rPr>
          <w:rFonts w:eastAsia="Trebuchet MS"/>
          <w:sz w:val="26"/>
          <w:szCs w:val="26"/>
          <w:lang w:val="ru-BY"/>
        </w:rPr>
        <w:t>, NumPy</w:t>
      </w:r>
      <w:r>
        <w:rPr>
          <w:rFonts w:eastAsia="Trebuchet MS"/>
          <w:sz w:val="26"/>
          <w:szCs w:val="26"/>
        </w:rPr>
        <w:t xml:space="preserve">, </w:t>
      </w:r>
      <w:r w:rsidRPr="00EA2987">
        <w:rPr>
          <w:rFonts w:eastAsia="Trebuchet MS"/>
          <w:sz w:val="26"/>
          <w:szCs w:val="26"/>
        </w:rPr>
        <w:t>Scikit-learn</w:t>
      </w:r>
      <w:r>
        <w:rPr>
          <w:rFonts w:eastAsia="Trebuchet MS"/>
          <w:sz w:val="26"/>
          <w:szCs w:val="26"/>
        </w:rPr>
        <w:t xml:space="preserve">, </w:t>
      </w:r>
      <w:r w:rsidRPr="00EA2987">
        <w:rPr>
          <w:rFonts w:eastAsia="Trebuchet MS"/>
          <w:sz w:val="26"/>
          <w:szCs w:val="26"/>
        </w:rPr>
        <w:t>Matplotlib</w:t>
      </w:r>
      <w:r w:rsidR="00EC2A49" w:rsidRPr="00EC2A49">
        <w:rPr>
          <w:rFonts w:eastAsia="Trebuchet MS"/>
          <w:sz w:val="26"/>
          <w:szCs w:val="26"/>
        </w:rPr>
        <w:t xml:space="preserve">, </w:t>
      </w:r>
      <w:r w:rsidR="00EC2A49">
        <w:rPr>
          <w:rFonts w:eastAsia="Trebuchet MS"/>
          <w:sz w:val="26"/>
          <w:szCs w:val="26"/>
          <w:lang w:val="en-US"/>
        </w:rPr>
        <w:t>Flask</w:t>
      </w:r>
      <w:r w:rsidRPr="00EA2987">
        <w:rPr>
          <w:rFonts w:eastAsia="Trebuchet MS"/>
          <w:sz w:val="26"/>
          <w:szCs w:val="26"/>
          <w:lang w:val="ru-BY"/>
        </w:rPr>
        <w:t>.</w:t>
      </w:r>
    </w:p>
    <w:p w14:paraId="4BFBF26D" w14:textId="6B1F8AB0" w:rsidR="00FA5553" w:rsidRPr="001A01AF" w:rsidRDefault="00FA5553" w:rsidP="00FA5553">
      <w:pPr>
        <w:spacing w:line="288" w:lineRule="auto"/>
        <w:ind w:right="140" w:firstLine="851"/>
        <w:jc w:val="both"/>
        <w:rPr>
          <w:rFonts w:eastAsia="Trebuchet MS"/>
          <w:sz w:val="26"/>
          <w:szCs w:val="26"/>
        </w:rPr>
      </w:pPr>
      <w:r w:rsidRPr="001A01AF">
        <w:rPr>
          <w:rFonts w:eastAsia="Trebuchet MS"/>
          <w:sz w:val="26"/>
          <w:szCs w:val="26"/>
        </w:rPr>
        <w:t xml:space="preserve">Дипломный проект включает следующие разделы: </w:t>
      </w:r>
      <w:bookmarkEnd w:id="0"/>
      <w:r w:rsidR="005C7B13" w:rsidRPr="001A01AF">
        <w:rPr>
          <w:rFonts w:eastAsia="Trebuchet MS"/>
          <w:sz w:val="26"/>
          <w:szCs w:val="26"/>
        </w:rPr>
        <w:t xml:space="preserve">введение, </w:t>
      </w:r>
      <w:r w:rsidR="005B5A55" w:rsidRPr="001A01AF">
        <w:rPr>
          <w:rFonts w:eastAsia="Trebuchet MS"/>
          <w:sz w:val="26"/>
          <w:szCs w:val="26"/>
        </w:rPr>
        <w:t xml:space="preserve">системный анализ и постановка задачи, проектирование </w:t>
      </w:r>
      <w:r w:rsidR="001A01AF">
        <w:rPr>
          <w:rFonts w:eastAsia="Trebuchet MS"/>
          <w:sz w:val="26"/>
          <w:szCs w:val="26"/>
        </w:rPr>
        <w:t>алгоритма</w:t>
      </w:r>
      <w:r w:rsidR="005B5A55" w:rsidRPr="001A01AF">
        <w:rPr>
          <w:rFonts w:eastAsia="Trebuchet MS"/>
          <w:sz w:val="26"/>
          <w:szCs w:val="26"/>
        </w:rPr>
        <w:t xml:space="preserve">, </w:t>
      </w:r>
      <w:r w:rsidR="00765644">
        <w:rPr>
          <w:rFonts w:eastAsia="Trebuchet MS"/>
          <w:sz w:val="26"/>
          <w:szCs w:val="26"/>
        </w:rPr>
        <w:t xml:space="preserve">описание </w:t>
      </w:r>
      <w:r w:rsidR="005B5A55" w:rsidRPr="001A01AF">
        <w:rPr>
          <w:rFonts w:eastAsia="Trebuchet MS"/>
          <w:sz w:val="26"/>
          <w:szCs w:val="26"/>
        </w:rPr>
        <w:t>реализаци</w:t>
      </w:r>
      <w:r w:rsidR="00765644">
        <w:rPr>
          <w:rFonts w:eastAsia="Trebuchet MS"/>
          <w:sz w:val="26"/>
          <w:szCs w:val="26"/>
        </w:rPr>
        <w:t>и</w:t>
      </w:r>
      <w:r w:rsidR="005B5A55" w:rsidRPr="001A01AF">
        <w:rPr>
          <w:rFonts w:eastAsia="Trebuchet MS"/>
          <w:sz w:val="26"/>
          <w:szCs w:val="26"/>
        </w:rPr>
        <w:t xml:space="preserve"> и испытани</w:t>
      </w:r>
      <w:r w:rsidR="008032A4">
        <w:rPr>
          <w:rFonts w:eastAsia="Trebuchet MS"/>
          <w:sz w:val="26"/>
          <w:szCs w:val="26"/>
        </w:rPr>
        <w:t>я</w:t>
      </w:r>
      <w:r w:rsidR="005B5A55" w:rsidRPr="001A01AF">
        <w:rPr>
          <w:rFonts w:eastAsia="Trebuchet MS"/>
          <w:sz w:val="26"/>
          <w:szCs w:val="26"/>
        </w:rPr>
        <w:t xml:space="preserve"> </w:t>
      </w:r>
      <w:r w:rsidR="001A01AF">
        <w:rPr>
          <w:rFonts w:eastAsia="Trebuchet MS"/>
          <w:sz w:val="26"/>
          <w:szCs w:val="26"/>
        </w:rPr>
        <w:t>алгоритма</w:t>
      </w:r>
      <w:r w:rsidR="005B5A55" w:rsidRPr="001A01AF">
        <w:rPr>
          <w:rFonts w:eastAsia="Trebuchet MS"/>
          <w:sz w:val="26"/>
          <w:szCs w:val="26"/>
        </w:rPr>
        <w:t xml:space="preserve">, технико-экономическое обоснование, </w:t>
      </w:r>
      <w:r w:rsidR="005B5A55" w:rsidRPr="001A01AF">
        <w:rPr>
          <w:sz w:val="26"/>
          <w:szCs w:val="26"/>
        </w:rPr>
        <w:t>энергосбережение</w:t>
      </w:r>
      <w:r w:rsidR="005C7B13" w:rsidRPr="001A01AF">
        <w:rPr>
          <w:sz w:val="26"/>
          <w:szCs w:val="26"/>
        </w:rPr>
        <w:t xml:space="preserve">, заключение, список сокращений, </w:t>
      </w:r>
      <w:r w:rsidR="004970B3" w:rsidRPr="001A01AF">
        <w:rPr>
          <w:sz w:val="26"/>
          <w:szCs w:val="26"/>
        </w:rPr>
        <w:t xml:space="preserve">список </w:t>
      </w:r>
      <w:r w:rsidR="005C7B13" w:rsidRPr="001A01AF">
        <w:rPr>
          <w:sz w:val="26"/>
          <w:szCs w:val="26"/>
        </w:rPr>
        <w:t>использованны</w:t>
      </w:r>
      <w:r w:rsidR="004970B3" w:rsidRPr="001A01AF">
        <w:rPr>
          <w:sz w:val="26"/>
          <w:szCs w:val="26"/>
        </w:rPr>
        <w:t>х и</w:t>
      </w:r>
      <w:r w:rsidR="005C7B13" w:rsidRPr="001A01AF">
        <w:rPr>
          <w:sz w:val="26"/>
          <w:szCs w:val="26"/>
        </w:rPr>
        <w:t>сточников</w:t>
      </w:r>
      <w:r w:rsidR="005B5A55" w:rsidRPr="001A01AF">
        <w:rPr>
          <w:sz w:val="26"/>
          <w:szCs w:val="26"/>
        </w:rPr>
        <w:t>.</w:t>
      </w:r>
    </w:p>
    <w:sectPr w:rsidR="00FA5553" w:rsidRPr="001A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3"/>
    <w:rsid w:val="00042A1B"/>
    <w:rsid w:val="000B5AA7"/>
    <w:rsid w:val="000F39D5"/>
    <w:rsid w:val="000F7921"/>
    <w:rsid w:val="00180143"/>
    <w:rsid w:val="001A01AF"/>
    <w:rsid w:val="001A02B5"/>
    <w:rsid w:val="0029479A"/>
    <w:rsid w:val="002C58A5"/>
    <w:rsid w:val="00477057"/>
    <w:rsid w:val="00490D71"/>
    <w:rsid w:val="004970B3"/>
    <w:rsid w:val="005B5A55"/>
    <w:rsid w:val="005C7B13"/>
    <w:rsid w:val="006E661A"/>
    <w:rsid w:val="006F4B28"/>
    <w:rsid w:val="00765644"/>
    <w:rsid w:val="008032A4"/>
    <w:rsid w:val="00850958"/>
    <w:rsid w:val="008E5001"/>
    <w:rsid w:val="009637DE"/>
    <w:rsid w:val="00A56D0A"/>
    <w:rsid w:val="00AA5209"/>
    <w:rsid w:val="00C449F9"/>
    <w:rsid w:val="00C67442"/>
    <w:rsid w:val="00C71902"/>
    <w:rsid w:val="00D03616"/>
    <w:rsid w:val="00EA2987"/>
    <w:rsid w:val="00EA7BB2"/>
    <w:rsid w:val="00EB10DE"/>
    <w:rsid w:val="00EC2A49"/>
    <w:rsid w:val="00F946C9"/>
    <w:rsid w:val="00FA5553"/>
    <w:rsid w:val="00F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AF6B"/>
  <w15:chartTrackingRefBased/>
  <w15:docId w15:val="{7AE5C62D-7F78-4325-8EE9-5D9BBBC3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reak-words">
    <w:name w:val="break-words"/>
    <w:basedOn w:val="a"/>
    <w:rsid w:val="00F946C9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Тимофей Литвинюк</cp:lastModifiedBy>
  <cp:revision>9</cp:revision>
  <cp:lastPrinted>2020-05-28T20:21:00Z</cp:lastPrinted>
  <dcterms:created xsi:type="dcterms:W3CDTF">2025-04-11T08:47:00Z</dcterms:created>
  <dcterms:modified xsi:type="dcterms:W3CDTF">2025-06-01T11:49:00Z</dcterms:modified>
</cp:coreProperties>
</file>