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C30183" w14:textId="18790952" w:rsidR="00E6583A" w:rsidRPr="00396333" w:rsidRDefault="00E6583A" w:rsidP="00A80E6E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396333">
        <w:rPr>
          <w:rFonts w:cstheme="minorHAnsi"/>
          <w:b/>
          <w:bCs/>
          <w:sz w:val="24"/>
          <w:szCs w:val="24"/>
        </w:rPr>
        <w:t>Матрицы и операции над ними. Свойства операций над матрицами.</w:t>
      </w:r>
    </w:p>
    <w:p w14:paraId="381854C6" w14:textId="0FA085A8" w:rsidR="00A80E6E" w:rsidRPr="00396333" w:rsidRDefault="00A80E6E" w:rsidP="00A80E6E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1C343B2D" w14:textId="11F16BF8" w:rsidR="00A80E6E" w:rsidRPr="00396333" w:rsidRDefault="00A80E6E" w:rsidP="00A80E6E">
      <w:pPr>
        <w:pStyle w:val="a3"/>
        <w:spacing w:line="0" w:lineRule="atLeast"/>
        <w:rPr>
          <w:rFonts w:cstheme="minorHAnsi"/>
          <w:sz w:val="24"/>
          <w:szCs w:val="24"/>
        </w:rPr>
      </w:pPr>
      <w:r w:rsidRPr="00396333">
        <w:rPr>
          <w:rFonts w:cstheme="minorHAnsi"/>
          <w:sz w:val="24"/>
          <w:szCs w:val="24"/>
        </w:rPr>
        <w:t xml:space="preserve">Прямоугольная таблица, состоящая из m× n элементов произвольной природы, называется </w:t>
      </w:r>
      <w:r w:rsidRPr="00396333">
        <w:rPr>
          <w:rFonts w:cstheme="minorHAnsi"/>
          <w:i/>
          <w:iCs/>
          <w:sz w:val="24"/>
          <w:szCs w:val="24"/>
        </w:rPr>
        <w:t>матрицей</w:t>
      </w:r>
      <w:r w:rsidRPr="00396333">
        <w:rPr>
          <w:rFonts w:cstheme="minorHAnsi"/>
          <w:sz w:val="24"/>
          <w:szCs w:val="24"/>
        </w:rPr>
        <w:t xml:space="preserve">. Количество строк и столбцов матрицы определяют ее размерность, т.е. матрица, состоящая из m строк и n столбцов, имеет размерность m на n: </w:t>
      </w:r>
      <w:proofErr w:type="spellStart"/>
      <w:r w:rsidRPr="00396333">
        <w:rPr>
          <w:rFonts w:cstheme="minorHAnsi"/>
          <w:sz w:val="24"/>
          <w:szCs w:val="24"/>
        </w:rPr>
        <w:t>A</w:t>
      </w:r>
      <w:r w:rsidRPr="00396333">
        <w:rPr>
          <w:rFonts w:cstheme="minorHAnsi"/>
          <w:sz w:val="24"/>
          <w:szCs w:val="24"/>
          <w:vertAlign w:val="subscript"/>
        </w:rPr>
        <w:t>m×n</w:t>
      </w:r>
      <w:proofErr w:type="spellEnd"/>
      <w:r w:rsidRPr="00396333">
        <w:rPr>
          <w:rFonts w:cstheme="minorHAnsi"/>
          <w:sz w:val="24"/>
          <w:szCs w:val="24"/>
        </w:rPr>
        <w:t xml:space="preserve">. Две матрицы равны, если равны их размерности и равны соответствующие элементы этих матриц. Матрица, все элементы которой равны нулю, называется </w:t>
      </w:r>
      <w:r w:rsidRPr="00396333">
        <w:rPr>
          <w:rFonts w:cstheme="minorHAnsi"/>
          <w:i/>
          <w:iCs/>
          <w:sz w:val="24"/>
          <w:szCs w:val="24"/>
        </w:rPr>
        <w:t>нулевой</w:t>
      </w:r>
      <w:r w:rsidRPr="00396333">
        <w:rPr>
          <w:rFonts w:cstheme="minorHAnsi"/>
          <w:sz w:val="24"/>
          <w:szCs w:val="24"/>
        </w:rPr>
        <w:t xml:space="preserve"> и обозначается О. Матрица, у которой число строк равно числу столбцов, называется </w:t>
      </w:r>
      <w:r w:rsidRPr="00396333">
        <w:rPr>
          <w:rFonts w:cstheme="minorHAnsi"/>
          <w:i/>
          <w:iCs/>
          <w:sz w:val="24"/>
          <w:szCs w:val="24"/>
        </w:rPr>
        <w:t>квадратной матрицей</w:t>
      </w:r>
      <w:r w:rsidRPr="00396333">
        <w:rPr>
          <w:rFonts w:cstheme="minorHAnsi"/>
          <w:sz w:val="24"/>
          <w:szCs w:val="24"/>
        </w:rPr>
        <w:t>.</w:t>
      </w:r>
    </w:p>
    <w:p w14:paraId="4B53C095" w14:textId="670FF2C3" w:rsidR="00A80E6E" w:rsidRPr="00396333" w:rsidRDefault="00A80E6E" w:rsidP="00A80E6E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3ECAE96A" w14:textId="77777777" w:rsidR="00A80E6E" w:rsidRPr="00396333" w:rsidRDefault="00A80E6E" w:rsidP="00A80E6E">
      <w:pPr>
        <w:pStyle w:val="a3"/>
        <w:spacing w:line="0" w:lineRule="atLeast"/>
        <w:rPr>
          <w:rFonts w:cstheme="minorHAnsi"/>
          <w:sz w:val="24"/>
          <w:szCs w:val="24"/>
          <w:u w:val="single"/>
        </w:rPr>
      </w:pPr>
      <w:r w:rsidRPr="00396333">
        <w:rPr>
          <w:rFonts w:cstheme="minorHAnsi"/>
          <w:sz w:val="24"/>
          <w:szCs w:val="24"/>
          <w:u w:val="single"/>
        </w:rPr>
        <w:t>Действия над матрицами:</w:t>
      </w:r>
    </w:p>
    <w:p w14:paraId="09695D9B" w14:textId="77777777" w:rsidR="00A80E6E" w:rsidRPr="00396333" w:rsidRDefault="00A80E6E" w:rsidP="00A80E6E">
      <w:pPr>
        <w:pStyle w:val="a3"/>
        <w:spacing w:line="0" w:lineRule="atLeast"/>
        <w:rPr>
          <w:rFonts w:cstheme="minorHAnsi"/>
          <w:sz w:val="24"/>
          <w:szCs w:val="24"/>
          <w:u w:val="single"/>
        </w:rPr>
      </w:pPr>
      <w:r w:rsidRPr="00396333">
        <w:rPr>
          <w:rFonts w:cstheme="minorHAnsi"/>
          <w:sz w:val="24"/>
          <w:szCs w:val="24"/>
          <w:u w:val="single"/>
        </w:rPr>
        <w:t>Транспонирование.</w:t>
      </w:r>
    </w:p>
    <w:p w14:paraId="5B170238" w14:textId="5FC2461D" w:rsidR="00A80E6E" w:rsidRPr="00396333" w:rsidRDefault="00A80E6E" w:rsidP="00A80E6E">
      <w:pPr>
        <w:pStyle w:val="a3"/>
        <w:spacing w:line="0" w:lineRule="atLeast"/>
        <w:rPr>
          <w:rFonts w:cstheme="minorHAnsi"/>
          <w:sz w:val="24"/>
          <w:szCs w:val="24"/>
        </w:rPr>
      </w:pPr>
      <w:r w:rsidRPr="00396333">
        <w:rPr>
          <w:rFonts w:cstheme="minorHAnsi"/>
          <w:sz w:val="24"/>
          <w:szCs w:val="24"/>
        </w:rPr>
        <w:t>Замена строк матрицы соответствующими столбцами называется транспонированием. Транспонированную матрицу обозначают A</w:t>
      </w:r>
      <w:r w:rsidRPr="00396333">
        <w:rPr>
          <w:rFonts w:cstheme="minorHAnsi"/>
          <w:sz w:val="24"/>
          <w:szCs w:val="24"/>
          <w:vertAlign w:val="superscript"/>
        </w:rPr>
        <w:t>Т</w:t>
      </w:r>
      <w:r w:rsidRPr="00396333">
        <w:rPr>
          <w:rFonts w:cstheme="minorHAnsi"/>
          <w:sz w:val="24"/>
          <w:szCs w:val="24"/>
        </w:rPr>
        <w:t>.</w:t>
      </w:r>
    </w:p>
    <w:p w14:paraId="1CBD0034" w14:textId="77777777" w:rsidR="00A80E6E" w:rsidRPr="00396333" w:rsidRDefault="00A80E6E" w:rsidP="00A80E6E">
      <w:pPr>
        <w:pStyle w:val="a3"/>
        <w:spacing w:line="0" w:lineRule="atLeast"/>
        <w:rPr>
          <w:rFonts w:cstheme="minorHAnsi"/>
          <w:sz w:val="24"/>
          <w:szCs w:val="24"/>
          <w:u w:val="single"/>
        </w:rPr>
      </w:pPr>
      <w:r w:rsidRPr="00396333">
        <w:rPr>
          <w:rFonts w:cstheme="minorHAnsi"/>
          <w:sz w:val="24"/>
          <w:szCs w:val="24"/>
          <w:u w:val="single"/>
        </w:rPr>
        <w:t>Сложение матриц.</w:t>
      </w:r>
    </w:p>
    <w:p w14:paraId="69E10C7D" w14:textId="371AAC5A" w:rsidR="00A80E6E" w:rsidRPr="00396333" w:rsidRDefault="00A80E6E" w:rsidP="00A80E6E">
      <w:pPr>
        <w:pStyle w:val="a3"/>
        <w:spacing w:line="0" w:lineRule="atLeast"/>
        <w:rPr>
          <w:rFonts w:cstheme="minorHAnsi"/>
          <w:sz w:val="24"/>
          <w:szCs w:val="24"/>
        </w:rPr>
      </w:pPr>
      <w:r w:rsidRPr="00396333">
        <w:rPr>
          <w:rFonts w:cstheme="minorHAnsi"/>
          <w:sz w:val="24"/>
          <w:szCs w:val="24"/>
        </w:rPr>
        <w:t xml:space="preserve">Суммой матриц А и В называется матрица С, каждый элемент которой равен сумме соответствующих элементов матриц А и В, т.е. </w:t>
      </w:r>
      <w:proofErr w:type="spellStart"/>
      <w:r w:rsidRPr="00396333">
        <w:rPr>
          <w:rFonts w:cstheme="minorHAnsi"/>
          <w:sz w:val="24"/>
          <w:szCs w:val="24"/>
        </w:rPr>
        <w:t>c</w:t>
      </w:r>
      <w:r w:rsidRPr="00396333">
        <w:rPr>
          <w:rFonts w:cstheme="minorHAnsi"/>
          <w:sz w:val="24"/>
          <w:szCs w:val="24"/>
          <w:vertAlign w:val="subscript"/>
        </w:rPr>
        <w:t>ij</w:t>
      </w:r>
      <w:proofErr w:type="spellEnd"/>
      <w:r w:rsidRPr="00396333">
        <w:rPr>
          <w:rFonts w:cstheme="minorHAnsi"/>
          <w:sz w:val="24"/>
          <w:szCs w:val="24"/>
        </w:rPr>
        <w:t xml:space="preserve"> = </w:t>
      </w:r>
      <w:proofErr w:type="spellStart"/>
      <w:r w:rsidRPr="00396333">
        <w:rPr>
          <w:rFonts w:cstheme="minorHAnsi"/>
          <w:sz w:val="24"/>
          <w:szCs w:val="24"/>
        </w:rPr>
        <w:t>a</w:t>
      </w:r>
      <w:r w:rsidRPr="00396333">
        <w:rPr>
          <w:rFonts w:cstheme="minorHAnsi"/>
          <w:sz w:val="24"/>
          <w:szCs w:val="24"/>
          <w:vertAlign w:val="subscript"/>
        </w:rPr>
        <w:t>ij</w:t>
      </w:r>
      <w:proofErr w:type="spellEnd"/>
      <w:r w:rsidRPr="00396333">
        <w:rPr>
          <w:rFonts w:cstheme="minorHAnsi"/>
          <w:sz w:val="24"/>
          <w:szCs w:val="24"/>
        </w:rPr>
        <w:t xml:space="preserve"> + </w:t>
      </w:r>
      <w:proofErr w:type="spellStart"/>
      <w:proofErr w:type="gramStart"/>
      <w:r w:rsidRPr="00396333">
        <w:rPr>
          <w:rFonts w:cstheme="minorHAnsi"/>
          <w:sz w:val="24"/>
          <w:szCs w:val="24"/>
        </w:rPr>
        <w:t>b</w:t>
      </w:r>
      <w:r w:rsidRPr="00396333">
        <w:rPr>
          <w:rFonts w:cstheme="minorHAnsi"/>
          <w:sz w:val="24"/>
          <w:szCs w:val="24"/>
          <w:vertAlign w:val="subscript"/>
        </w:rPr>
        <w:t>ij</w:t>
      </w:r>
      <w:proofErr w:type="spellEnd"/>
      <w:r w:rsidRPr="00396333">
        <w:rPr>
          <w:rFonts w:cstheme="minorHAnsi"/>
          <w:sz w:val="24"/>
          <w:szCs w:val="24"/>
        </w:rPr>
        <w:t xml:space="preserve"> ,</w:t>
      </w:r>
      <w:proofErr w:type="gramEnd"/>
      <w:r w:rsidRPr="00396333">
        <w:rPr>
          <w:rFonts w:cstheme="minorHAnsi"/>
          <w:sz w:val="24"/>
          <w:szCs w:val="24"/>
        </w:rPr>
        <w:t xml:space="preserve"> i = 1,m, j = 1,n. Сложение может быть выполнено только для матриц с одинаковой размерностью.</w:t>
      </w:r>
    </w:p>
    <w:p w14:paraId="2BE7E8B1" w14:textId="77777777" w:rsidR="00A80E6E" w:rsidRPr="00396333" w:rsidRDefault="00A80E6E" w:rsidP="00A80E6E">
      <w:pPr>
        <w:pStyle w:val="a3"/>
        <w:spacing w:line="0" w:lineRule="atLeast"/>
        <w:rPr>
          <w:rFonts w:cstheme="minorHAnsi"/>
          <w:sz w:val="24"/>
          <w:szCs w:val="24"/>
          <w:u w:val="single"/>
        </w:rPr>
      </w:pPr>
      <w:r w:rsidRPr="00396333">
        <w:rPr>
          <w:rFonts w:cstheme="minorHAnsi"/>
          <w:sz w:val="24"/>
          <w:szCs w:val="24"/>
          <w:u w:val="single"/>
        </w:rPr>
        <w:t>Умножение матрицы на число.</w:t>
      </w:r>
    </w:p>
    <w:p w14:paraId="7D1598F1" w14:textId="0977C2C8" w:rsidR="00A80E6E" w:rsidRPr="00396333" w:rsidRDefault="00A80E6E" w:rsidP="00A80E6E">
      <w:pPr>
        <w:pStyle w:val="a3"/>
        <w:spacing w:line="0" w:lineRule="atLeast"/>
        <w:rPr>
          <w:rFonts w:cstheme="minorHAnsi"/>
          <w:sz w:val="24"/>
          <w:szCs w:val="24"/>
        </w:rPr>
      </w:pPr>
      <w:r w:rsidRPr="00396333">
        <w:rPr>
          <w:rFonts w:cstheme="minorHAnsi"/>
          <w:sz w:val="24"/>
          <w:szCs w:val="24"/>
        </w:rPr>
        <w:t>Произведением матрицы А и действительного числа λ называется матрица В, каждый элемент которой равен произведению соответствующего элемента матрицы А на число λ.</w:t>
      </w:r>
    </w:p>
    <w:p w14:paraId="527816D9" w14:textId="77777777" w:rsidR="00A80E6E" w:rsidRPr="00396333" w:rsidRDefault="00A80E6E" w:rsidP="00A80E6E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731DC04D" w14:textId="4A0BEC61" w:rsidR="00E6583A" w:rsidRPr="00396333" w:rsidRDefault="00E6583A" w:rsidP="00396333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396333">
        <w:rPr>
          <w:rFonts w:cstheme="minorHAnsi"/>
          <w:b/>
          <w:bCs/>
          <w:sz w:val="24"/>
          <w:szCs w:val="24"/>
        </w:rPr>
        <w:t>Определитель матрицы. Свойства определителей.</w:t>
      </w:r>
    </w:p>
    <w:p w14:paraId="61F9DFCF" w14:textId="0D3CF295" w:rsidR="00396333" w:rsidRDefault="00396333" w:rsidP="00396333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0433F0BA" w14:textId="77777777" w:rsidR="00396333" w:rsidRPr="00396333" w:rsidRDefault="00396333" w:rsidP="00396333">
      <w:pPr>
        <w:pStyle w:val="a3"/>
        <w:spacing w:line="0" w:lineRule="atLeast"/>
        <w:rPr>
          <w:rFonts w:cstheme="minorHAnsi"/>
          <w:sz w:val="24"/>
          <w:szCs w:val="24"/>
        </w:rPr>
      </w:pPr>
      <w:r w:rsidRPr="00396333">
        <w:rPr>
          <w:rFonts w:cstheme="minorHAnsi"/>
          <w:sz w:val="24"/>
          <w:szCs w:val="24"/>
        </w:rPr>
        <w:t>Основной числовой характеристикой квадратной матрицы является</w:t>
      </w:r>
    </w:p>
    <w:p w14:paraId="57A6B03D" w14:textId="77777777" w:rsidR="00396333" w:rsidRPr="00396333" w:rsidRDefault="00396333" w:rsidP="00396333">
      <w:pPr>
        <w:pStyle w:val="a3"/>
        <w:spacing w:line="0" w:lineRule="atLeast"/>
        <w:rPr>
          <w:rFonts w:cstheme="minorHAnsi"/>
          <w:sz w:val="24"/>
          <w:szCs w:val="24"/>
        </w:rPr>
      </w:pPr>
      <w:r w:rsidRPr="00396333">
        <w:rPr>
          <w:rFonts w:cstheme="minorHAnsi"/>
          <w:i/>
          <w:iCs/>
          <w:sz w:val="24"/>
          <w:szCs w:val="24"/>
        </w:rPr>
        <w:t>определитель (детерминант</w:t>
      </w:r>
      <w:r w:rsidRPr="00396333">
        <w:rPr>
          <w:rFonts w:cstheme="minorHAnsi"/>
          <w:sz w:val="24"/>
          <w:szCs w:val="24"/>
        </w:rPr>
        <w:t xml:space="preserve">). Определитель квадратной матрицы </w:t>
      </w:r>
      <w:proofErr w:type="spellStart"/>
      <w:r w:rsidRPr="00396333">
        <w:rPr>
          <w:rFonts w:cstheme="minorHAnsi"/>
          <w:sz w:val="24"/>
          <w:szCs w:val="24"/>
        </w:rPr>
        <w:t>Anxn</w:t>
      </w:r>
      <w:proofErr w:type="spellEnd"/>
    </w:p>
    <w:p w14:paraId="30C3F57E" w14:textId="77777777" w:rsidR="00396333" w:rsidRPr="00396333" w:rsidRDefault="00396333" w:rsidP="00396333">
      <w:pPr>
        <w:pStyle w:val="a3"/>
        <w:spacing w:line="0" w:lineRule="atLeast"/>
        <w:rPr>
          <w:rFonts w:cstheme="minorHAnsi"/>
          <w:sz w:val="24"/>
          <w:szCs w:val="24"/>
          <w:lang w:val="en-US"/>
        </w:rPr>
      </w:pPr>
      <w:r w:rsidRPr="00396333">
        <w:rPr>
          <w:rFonts w:cstheme="minorHAnsi"/>
          <w:sz w:val="24"/>
          <w:szCs w:val="24"/>
        </w:rPr>
        <w:t>обозначают</w:t>
      </w:r>
      <w:r w:rsidRPr="00396333">
        <w:rPr>
          <w:rFonts w:cstheme="minorHAnsi"/>
          <w:sz w:val="24"/>
          <w:szCs w:val="24"/>
          <w:lang w:val="en-US"/>
        </w:rPr>
        <w:t xml:space="preserve">: </w:t>
      </w:r>
      <w:proofErr w:type="gramStart"/>
      <w:r w:rsidRPr="00396333">
        <w:rPr>
          <w:rFonts w:cstheme="minorHAnsi"/>
          <w:sz w:val="24"/>
          <w:szCs w:val="24"/>
        </w:rPr>
        <w:t>Δ</w:t>
      </w:r>
      <w:r w:rsidRPr="00396333">
        <w:rPr>
          <w:rFonts w:cstheme="minorHAnsi"/>
          <w:sz w:val="24"/>
          <w:szCs w:val="24"/>
          <w:lang w:val="en-US"/>
        </w:rPr>
        <w:t xml:space="preserve"> ,</w:t>
      </w:r>
      <w:proofErr w:type="gramEnd"/>
      <w:r w:rsidRPr="00396333">
        <w:rPr>
          <w:rFonts w:cstheme="minorHAnsi"/>
          <w:sz w:val="24"/>
          <w:szCs w:val="24"/>
          <w:lang w:val="en-US"/>
        </w:rPr>
        <w:t xml:space="preserve"> det A, A .</w:t>
      </w:r>
    </w:p>
    <w:p w14:paraId="68ADBABD" w14:textId="77777777" w:rsidR="00396333" w:rsidRPr="00396333" w:rsidRDefault="00396333" w:rsidP="00396333">
      <w:pPr>
        <w:pStyle w:val="a3"/>
        <w:spacing w:line="0" w:lineRule="atLeast"/>
        <w:rPr>
          <w:rFonts w:cstheme="minorHAnsi"/>
          <w:sz w:val="24"/>
          <w:szCs w:val="24"/>
        </w:rPr>
      </w:pPr>
      <w:r w:rsidRPr="00396333">
        <w:rPr>
          <w:rFonts w:cstheme="minorHAnsi"/>
          <w:sz w:val="24"/>
          <w:szCs w:val="24"/>
        </w:rPr>
        <w:t>Определитель первого порядка матрицы A</w:t>
      </w:r>
      <w:r w:rsidRPr="00396333">
        <w:rPr>
          <w:rFonts w:cstheme="minorHAnsi"/>
          <w:sz w:val="24"/>
          <w:szCs w:val="24"/>
          <w:vertAlign w:val="subscript"/>
        </w:rPr>
        <w:t>1x1</w:t>
      </w:r>
      <w:r w:rsidRPr="00396333">
        <w:rPr>
          <w:rFonts w:cstheme="minorHAnsi"/>
          <w:sz w:val="24"/>
          <w:szCs w:val="24"/>
        </w:rPr>
        <w:t xml:space="preserve"> равен ее элементу a</w:t>
      </w:r>
      <w:r w:rsidRPr="00396333">
        <w:rPr>
          <w:rFonts w:cstheme="minorHAnsi"/>
          <w:sz w:val="24"/>
          <w:szCs w:val="24"/>
          <w:vertAlign w:val="subscript"/>
        </w:rPr>
        <w:t>11</w:t>
      </w:r>
      <w:r w:rsidRPr="00396333">
        <w:rPr>
          <w:rFonts w:cstheme="minorHAnsi"/>
          <w:sz w:val="24"/>
          <w:szCs w:val="24"/>
        </w:rPr>
        <w:t>:</w:t>
      </w:r>
    </w:p>
    <w:p w14:paraId="7632FA72" w14:textId="4FC035E0" w:rsidR="00396333" w:rsidRDefault="00396333" w:rsidP="00396333">
      <w:pPr>
        <w:pStyle w:val="a3"/>
        <w:spacing w:line="0" w:lineRule="atLeast"/>
        <w:rPr>
          <w:rFonts w:cstheme="minorHAnsi"/>
          <w:sz w:val="24"/>
          <w:szCs w:val="24"/>
        </w:rPr>
      </w:pPr>
      <w:proofErr w:type="spellStart"/>
      <w:r w:rsidRPr="00396333">
        <w:rPr>
          <w:rFonts w:cstheme="minorHAnsi"/>
          <w:sz w:val="24"/>
          <w:szCs w:val="24"/>
        </w:rPr>
        <w:t>det</w:t>
      </w:r>
      <w:proofErr w:type="spellEnd"/>
      <w:r w:rsidRPr="00396333">
        <w:rPr>
          <w:rFonts w:cstheme="minorHAnsi"/>
          <w:sz w:val="24"/>
          <w:szCs w:val="24"/>
        </w:rPr>
        <w:t xml:space="preserve"> A = a</w:t>
      </w:r>
      <w:r w:rsidRPr="00396333">
        <w:rPr>
          <w:rFonts w:cstheme="minorHAnsi"/>
          <w:sz w:val="24"/>
          <w:szCs w:val="24"/>
          <w:vertAlign w:val="subscript"/>
        </w:rPr>
        <w:t>11</w:t>
      </w:r>
      <w:r w:rsidRPr="00396333">
        <w:rPr>
          <w:rFonts w:cstheme="minorHAnsi"/>
          <w:sz w:val="24"/>
          <w:szCs w:val="24"/>
        </w:rPr>
        <w:t>.</w:t>
      </w:r>
    </w:p>
    <w:p w14:paraId="1BDFBD9A" w14:textId="71796DA5" w:rsidR="00396333" w:rsidRDefault="00396333" w:rsidP="00396333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5A7055B1" w14:textId="73805A01" w:rsidR="00396333" w:rsidRDefault="00396333" w:rsidP="00396333">
      <w:pPr>
        <w:pStyle w:val="a3"/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95E451D" wp14:editId="0B1D061E">
            <wp:extent cx="4971541" cy="264096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9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74" cy="265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6372" w14:textId="02D2B44E" w:rsidR="00396333" w:rsidRPr="00396333" w:rsidRDefault="00396333" w:rsidP="00396333">
      <w:pPr>
        <w:pStyle w:val="a3"/>
        <w:spacing w:line="0" w:lineRule="atLeast"/>
        <w:rPr>
          <w:rFonts w:cstheme="minorHAnsi"/>
          <w:sz w:val="24"/>
          <w:szCs w:val="24"/>
        </w:rPr>
      </w:pPr>
      <w:r w:rsidRPr="00F317FE">
        <w:rPr>
          <w:rFonts w:cstheme="minorHAnsi"/>
          <w:i/>
          <w:iCs/>
          <w:sz w:val="24"/>
          <w:szCs w:val="24"/>
        </w:rPr>
        <w:t xml:space="preserve">Минором элемента </w:t>
      </w:r>
      <w:proofErr w:type="spellStart"/>
      <w:r w:rsidRPr="00F317FE">
        <w:rPr>
          <w:rFonts w:cstheme="minorHAnsi"/>
          <w:i/>
          <w:iCs/>
          <w:sz w:val="24"/>
          <w:szCs w:val="24"/>
        </w:rPr>
        <w:t>a</w:t>
      </w:r>
      <w:r w:rsidRPr="00F317FE">
        <w:rPr>
          <w:rFonts w:cstheme="minorHAnsi"/>
          <w:i/>
          <w:iCs/>
          <w:sz w:val="24"/>
          <w:szCs w:val="24"/>
          <w:vertAlign w:val="subscript"/>
        </w:rPr>
        <w:t>ij</w:t>
      </w:r>
      <w:proofErr w:type="spellEnd"/>
      <w:r w:rsidRPr="00F317FE">
        <w:rPr>
          <w:rFonts w:cstheme="minorHAnsi"/>
          <w:i/>
          <w:iCs/>
          <w:sz w:val="24"/>
          <w:szCs w:val="24"/>
        </w:rPr>
        <w:t xml:space="preserve"> определителя порядка n</w:t>
      </w:r>
      <w:r w:rsidRPr="00396333">
        <w:rPr>
          <w:rFonts w:cstheme="minorHAnsi"/>
          <w:sz w:val="24"/>
          <w:szCs w:val="24"/>
        </w:rPr>
        <w:t xml:space="preserve"> называется определитель порядка (n–1), полученный из данного вычеркиванием i-й строки и</w:t>
      </w:r>
      <w:r>
        <w:rPr>
          <w:rFonts w:cstheme="minorHAnsi"/>
          <w:sz w:val="24"/>
          <w:szCs w:val="24"/>
        </w:rPr>
        <w:t xml:space="preserve"> </w:t>
      </w:r>
      <w:r w:rsidRPr="00396333">
        <w:rPr>
          <w:rFonts w:cstheme="minorHAnsi"/>
          <w:sz w:val="24"/>
          <w:szCs w:val="24"/>
        </w:rPr>
        <w:t>j-</w:t>
      </w:r>
      <w:proofErr w:type="spellStart"/>
      <w:r w:rsidRPr="00396333">
        <w:rPr>
          <w:rFonts w:cstheme="minorHAnsi"/>
          <w:sz w:val="24"/>
          <w:szCs w:val="24"/>
        </w:rPr>
        <w:t>го</w:t>
      </w:r>
      <w:proofErr w:type="spellEnd"/>
      <w:r w:rsidRPr="00396333">
        <w:rPr>
          <w:rFonts w:cstheme="minorHAnsi"/>
          <w:sz w:val="24"/>
          <w:szCs w:val="24"/>
        </w:rPr>
        <w:t xml:space="preserve"> столбца.</w:t>
      </w:r>
    </w:p>
    <w:p w14:paraId="502EB7CC" w14:textId="685BBD65" w:rsidR="00396333" w:rsidRPr="00396333" w:rsidRDefault="00396333" w:rsidP="00396333">
      <w:pPr>
        <w:pStyle w:val="a3"/>
        <w:spacing w:line="0" w:lineRule="atLeast"/>
        <w:rPr>
          <w:rFonts w:cstheme="minorHAnsi"/>
          <w:sz w:val="24"/>
          <w:szCs w:val="24"/>
        </w:rPr>
      </w:pPr>
      <w:r w:rsidRPr="00396333">
        <w:rPr>
          <w:rFonts w:cstheme="minorHAnsi"/>
          <w:sz w:val="24"/>
          <w:szCs w:val="24"/>
        </w:rPr>
        <w:t xml:space="preserve">Минор элемента </w:t>
      </w:r>
      <w:proofErr w:type="spellStart"/>
      <w:r w:rsidRPr="00396333">
        <w:rPr>
          <w:rFonts w:cstheme="minorHAnsi"/>
          <w:sz w:val="24"/>
          <w:szCs w:val="24"/>
        </w:rPr>
        <w:t>a</w:t>
      </w:r>
      <w:r w:rsidRPr="00396333">
        <w:rPr>
          <w:rFonts w:cstheme="minorHAnsi"/>
          <w:sz w:val="24"/>
          <w:szCs w:val="24"/>
          <w:vertAlign w:val="subscript"/>
        </w:rPr>
        <w:t>ij</w:t>
      </w:r>
      <w:proofErr w:type="spellEnd"/>
      <w:r w:rsidRPr="00396333">
        <w:rPr>
          <w:rFonts w:cstheme="minorHAnsi"/>
          <w:sz w:val="24"/>
          <w:szCs w:val="24"/>
        </w:rPr>
        <w:t xml:space="preserve"> обозначают </w:t>
      </w:r>
      <w:proofErr w:type="spellStart"/>
      <w:r w:rsidRPr="00396333">
        <w:rPr>
          <w:rFonts w:cstheme="minorHAnsi"/>
          <w:sz w:val="24"/>
          <w:szCs w:val="24"/>
        </w:rPr>
        <w:t>M</w:t>
      </w:r>
      <w:r w:rsidRPr="00396333">
        <w:rPr>
          <w:rFonts w:cstheme="minorHAnsi"/>
          <w:sz w:val="24"/>
          <w:szCs w:val="24"/>
          <w:vertAlign w:val="subscript"/>
        </w:rPr>
        <w:t>ij</w:t>
      </w:r>
      <w:proofErr w:type="spellEnd"/>
      <w:r w:rsidRPr="00396333">
        <w:rPr>
          <w:rFonts w:cstheme="minorHAnsi"/>
          <w:sz w:val="24"/>
          <w:szCs w:val="24"/>
        </w:rPr>
        <w:t>.</w:t>
      </w:r>
    </w:p>
    <w:p w14:paraId="2B4DED78" w14:textId="77777777" w:rsidR="00396333" w:rsidRPr="00396333" w:rsidRDefault="00396333" w:rsidP="00396333">
      <w:pPr>
        <w:pStyle w:val="a3"/>
        <w:spacing w:line="0" w:lineRule="atLeast"/>
        <w:rPr>
          <w:rFonts w:cstheme="minorHAnsi"/>
          <w:sz w:val="24"/>
          <w:szCs w:val="24"/>
        </w:rPr>
      </w:pPr>
      <w:r w:rsidRPr="00F317FE">
        <w:rPr>
          <w:rFonts w:cstheme="minorHAnsi"/>
          <w:i/>
          <w:iCs/>
          <w:sz w:val="24"/>
          <w:szCs w:val="24"/>
        </w:rPr>
        <w:t xml:space="preserve">Алгебраическим дополнением элемента </w:t>
      </w:r>
      <w:proofErr w:type="spellStart"/>
      <w:r w:rsidRPr="00F317FE">
        <w:rPr>
          <w:rFonts w:cstheme="minorHAnsi"/>
          <w:i/>
          <w:iCs/>
          <w:sz w:val="24"/>
          <w:szCs w:val="24"/>
        </w:rPr>
        <w:t>a</w:t>
      </w:r>
      <w:r w:rsidRPr="00F317FE">
        <w:rPr>
          <w:rFonts w:cstheme="minorHAnsi"/>
          <w:i/>
          <w:iCs/>
          <w:sz w:val="24"/>
          <w:szCs w:val="24"/>
          <w:vertAlign w:val="subscript"/>
        </w:rPr>
        <w:t>ij</w:t>
      </w:r>
      <w:proofErr w:type="spellEnd"/>
      <w:r w:rsidRPr="00396333">
        <w:rPr>
          <w:rFonts w:cstheme="minorHAnsi"/>
          <w:sz w:val="24"/>
          <w:szCs w:val="24"/>
        </w:rPr>
        <w:t xml:space="preserve"> называется число</w:t>
      </w:r>
    </w:p>
    <w:p w14:paraId="1E09BF8B" w14:textId="0695ED08" w:rsidR="00396333" w:rsidRDefault="00396333" w:rsidP="00396333">
      <w:pPr>
        <w:pStyle w:val="a3"/>
        <w:spacing w:line="0" w:lineRule="atLeast"/>
        <w:rPr>
          <w:rFonts w:cstheme="minorHAnsi"/>
          <w:sz w:val="24"/>
          <w:szCs w:val="24"/>
        </w:rPr>
      </w:pPr>
      <w:proofErr w:type="spellStart"/>
      <w:r w:rsidRPr="00396333">
        <w:rPr>
          <w:rFonts w:cstheme="minorHAnsi"/>
          <w:sz w:val="24"/>
          <w:szCs w:val="24"/>
        </w:rPr>
        <w:t>A</w:t>
      </w:r>
      <w:r w:rsidRPr="00396333">
        <w:rPr>
          <w:rFonts w:cstheme="minorHAnsi"/>
          <w:sz w:val="24"/>
          <w:szCs w:val="24"/>
          <w:vertAlign w:val="subscript"/>
        </w:rPr>
        <w:t>ij</w:t>
      </w:r>
      <w:proofErr w:type="spellEnd"/>
      <w:r w:rsidRPr="00396333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= (-</w:t>
      </w:r>
      <w:proofErr w:type="gramStart"/>
      <w:r>
        <w:rPr>
          <w:rFonts w:cstheme="minorHAnsi"/>
          <w:sz w:val="24"/>
          <w:szCs w:val="24"/>
        </w:rPr>
        <w:t>1)</w:t>
      </w:r>
      <w:proofErr w:type="spellStart"/>
      <w:r w:rsidRPr="00396333">
        <w:rPr>
          <w:rFonts w:cstheme="minorHAnsi"/>
          <w:sz w:val="24"/>
          <w:szCs w:val="24"/>
          <w:vertAlign w:val="superscript"/>
          <w:lang w:val="en-US"/>
        </w:rPr>
        <w:t>i</w:t>
      </w:r>
      <w:proofErr w:type="spellEnd"/>
      <w:proofErr w:type="gramEnd"/>
      <w:r w:rsidRPr="009C2F8D">
        <w:rPr>
          <w:rFonts w:cstheme="minorHAnsi"/>
          <w:sz w:val="24"/>
          <w:szCs w:val="24"/>
          <w:vertAlign w:val="superscript"/>
        </w:rPr>
        <w:t>+</w:t>
      </w:r>
      <w:r w:rsidRPr="00396333">
        <w:rPr>
          <w:rFonts w:cstheme="minorHAnsi"/>
          <w:sz w:val="24"/>
          <w:szCs w:val="24"/>
          <w:vertAlign w:val="superscript"/>
          <w:lang w:val="en-US"/>
        </w:rPr>
        <w:t>j</w:t>
      </w:r>
      <w:r w:rsidRPr="009C2F8D">
        <w:rPr>
          <w:rFonts w:cstheme="minorHAnsi"/>
          <w:sz w:val="24"/>
          <w:szCs w:val="24"/>
        </w:rPr>
        <w:t xml:space="preserve"> </w:t>
      </w:r>
      <w:r w:rsidRPr="00396333">
        <w:rPr>
          <w:rFonts w:ascii="Cambria Math" w:hAnsi="Cambria Math" w:cs="Cambria Math"/>
          <w:sz w:val="24"/>
          <w:szCs w:val="24"/>
        </w:rPr>
        <w:t>⋅</w:t>
      </w:r>
      <w:r w:rsidRPr="009C2F8D">
        <w:rPr>
          <w:rFonts w:ascii="Cambria Math" w:hAnsi="Cambria Math" w:cs="Cambria Math"/>
          <w:sz w:val="24"/>
          <w:szCs w:val="24"/>
        </w:rPr>
        <w:t xml:space="preserve"> </w:t>
      </w:r>
      <w:proofErr w:type="spellStart"/>
      <w:r w:rsidRPr="00396333">
        <w:rPr>
          <w:rFonts w:cstheme="minorHAnsi"/>
          <w:sz w:val="24"/>
          <w:szCs w:val="24"/>
        </w:rPr>
        <w:t>M</w:t>
      </w:r>
      <w:r w:rsidRPr="00396333">
        <w:rPr>
          <w:rFonts w:cstheme="minorHAnsi"/>
          <w:sz w:val="24"/>
          <w:szCs w:val="24"/>
          <w:vertAlign w:val="subscript"/>
        </w:rPr>
        <w:t>ij</w:t>
      </w:r>
      <w:proofErr w:type="spellEnd"/>
      <w:r w:rsidRPr="00396333">
        <w:rPr>
          <w:rFonts w:cstheme="minorHAnsi"/>
          <w:sz w:val="24"/>
          <w:szCs w:val="24"/>
        </w:rPr>
        <w:t>.</w:t>
      </w:r>
    </w:p>
    <w:p w14:paraId="40B3030E" w14:textId="77777777" w:rsidR="00F317FE" w:rsidRDefault="00F317FE" w:rsidP="00396333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35BCA66F" w14:textId="7AE06B6D" w:rsidR="00360CCA" w:rsidRDefault="00360CCA" w:rsidP="00396333">
      <w:pPr>
        <w:pStyle w:val="a3"/>
        <w:spacing w:line="0" w:lineRule="atLeast"/>
        <w:rPr>
          <w:rFonts w:cstheme="minorHAnsi"/>
          <w:sz w:val="24"/>
          <w:szCs w:val="24"/>
          <w:u w:val="single"/>
        </w:rPr>
      </w:pPr>
      <w:r w:rsidRPr="00360CCA">
        <w:rPr>
          <w:rFonts w:cstheme="minorHAnsi"/>
          <w:sz w:val="24"/>
          <w:szCs w:val="24"/>
          <w:u w:val="single"/>
        </w:rPr>
        <w:t>Свойства определителей.</w:t>
      </w:r>
    </w:p>
    <w:p w14:paraId="0E862345" w14:textId="3124A18A" w:rsidR="00360CCA" w:rsidRDefault="00360CCA" w:rsidP="00360CCA">
      <w:pPr>
        <w:pStyle w:val="a3"/>
        <w:numPr>
          <w:ilvl w:val="0"/>
          <w:numId w:val="2"/>
        </w:num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Определитель не изменится, если его строки заменить столбцами, и наоборот.</w:t>
      </w:r>
    </w:p>
    <w:p w14:paraId="3FAFCE39" w14:textId="28260FF6" w:rsidR="00360CCA" w:rsidRDefault="00360CCA" w:rsidP="00360CCA">
      <w:pPr>
        <w:pStyle w:val="a3"/>
        <w:numPr>
          <w:ilvl w:val="0"/>
          <w:numId w:val="2"/>
        </w:num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 перестановке двух параллельных рядов определитель меняет знак.</w:t>
      </w:r>
    </w:p>
    <w:p w14:paraId="1566E9DA" w14:textId="251CA8C8" w:rsidR="00360CCA" w:rsidRDefault="00360CCA" w:rsidP="00360CCA">
      <w:pPr>
        <w:pStyle w:val="a3"/>
        <w:numPr>
          <w:ilvl w:val="0"/>
          <w:numId w:val="2"/>
        </w:num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Определитель, имеющий два одинаковых ряда, равен нулю.</w:t>
      </w:r>
    </w:p>
    <w:p w14:paraId="5783C00B" w14:textId="044C5502" w:rsidR="00360CCA" w:rsidRDefault="00360CCA" w:rsidP="00360CCA">
      <w:pPr>
        <w:pStyle w:val="a3"/>
        <w:numPr>
          <w:ilvl w:val="0"/>
          <w:numId w:val="2"/>
        </w:num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Общий множитель элементов какого-либо ряда определителя можно вынести за знак определителя.</w:t>
      </w:r>
    </w:p>
    <w:p w14:paraId="7F65DA9B" w14:textId="3CCB55C9" w:rsidR="00360CCA" w:rsidRDefault="00360CCA" w:rsidP="00360CCA">
      <w:pPr>
        <w:pStyle w:val="a3"/>
        <w:numPr>
          <w:ilvl w:val="0"/>
          <w:numId w:val="2"/>
        </w:num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Если все элементы некоторого ряда пропорциональны соответствующим элементам параллельного ряда, то такой определитель равен нулю.</w:t>
      </w:r>
    </w:p>
    <w:p w14:paraId="5FA6E4CC" w14:textId="5F53EA4E" w:rsidR="00360CCA" w:rsidRDefault="007C6A6D" w:rsidP="00360CCA">
      <w:pPr>
        <w:pStyle w:val="a3"/>
        <w:numPr>
          <w:ilvl w:val="0"/>
          <w:numId w:val="2"/>
        </w:num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Если элементы какого-либо ряда определителя представляют собой суммы двух слагаемых, то определитель может быть разложен на сумму двух соответствующих определителей.</w:t>
      </w:r>
    </w:p>
    <w:p w14:paraId="31508A9A" w14:textId="0D79BE7B" w:rsidR="007C6A6D" w:rsidRDefault="007C6A6D" w:rsidP="00360CCA">
      <w:pPr>
        <w:pStyle w:val="a3"/>
        <w:numPr>
          <w:ilvl w:val="0"/>
          <w:numId w:val="2"/>
        </w:num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Определитель не изменится, если к элементам одного ряда прибавить соответствующие элементы параллельного ряда, умноженные на любое число.</w:t>
      </w:r>
    </w:p>
    <w:p w14:paraId="128D25D7" w14:textId="2EA0BA15" w:rsidR="007C6A6D" w:rsidRPr="00360CCA" w:rsidRDefault="007C6A6D" w:rsidP="00360CCA">
      <w:pPr>
        <w:pStyle w:val="a3"/>
        <w:numPr>
          <w:ilvl w:val="0"/>
          <w:numId w:val="2"/>
        </w:num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Определитель равен сумме произведений элементов некоторого ряда на соответствующие им алгебраические дополнения. </w:t>
      </w:r>
    </w:p>
    <w:p w14:paraId="57672F46" w14:textId="3586F9EA" w:rsidR="00E6583A" w:rsidRPr="007C6A6D" w:rsidRDefault="00E6583A" w:rsidP="007C6A6D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7C6A6D">
        <w:rPr>
          <w:rFonts w:cstheme="minorHAnsi"/>
          <w:b/>
          <w:bCs/>
          <w:sz w:val="24"/>
          <w:szCs w:val="24"/>
        </w:rPr>
        <w:t>Обратная матрица.</w:t>
      </w:r>
    </w:p>
    <w:p w14:paraId="5C013624" w14:textId="366E9EF3" w:rsidR="007C6A6D" w:rsidRDefault="007C6A6D" w:rsidP="007C6A6D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4CD49E81" w14:textId="6AE7EF6F" w:rsidR="007C6A6D" w:rsidRDefault="007C6A6D" w:rsidP="007C6A6D">
      <w:pPr>
        <w:pStyle w:val="a3"/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AC16EC3" wp14:editId="3CA6ED3C">
            <wp:extent cx="5486400" cy="1806512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9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509" cy="181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70F4" w14:textId="54A2A46E" w:rsidR="007C6A6D" w:rsidRDefault="007C6A6D" w:rsidP="007C6A6D">
      <w:pPr>
        <w:pStyle w:val="a3"/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E8AEED1" wp14:editId="672DE64E">
            <wp:extent cx="5579259" cy="21717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9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368" cy="21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5AB4" w14:textId="77777777" w:rsidR="007C6A6D" w:rsidRDefault="007C6A6D" w:rsidP="00117F18">
      <w:pPr>
        <w:spacing w:line="0" w:lineRule="atLeast"/>
        <w:rPr>
          <w:rFonts w:cstheme="minorHAnsi"/>
          <w:sz w:val="24"/>
          <w:szCs w:val="24"/>
        </w:rPr>
      </w:pPr>
    </w:p>
    <w:p w14:paraId="2C8D8073" w14:textId="6F929426" w:rsidR="00E6583A" w:rsidRPr="00304DA2" w:rsidRDefault="00E6583A" w:rsidP="00304DA2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304DA2">
        <w:rPr>
          <w:rFonts w:cstheme="minorHAnsi"/>
          <w:b/>
          <w:bCs/>
          <w:sz w:val="24"/>
          <w:szCs w:val="24"/>
        </w:rPr>
        <w:t>Системы линейных алгебраических уравнений. Метод обратной матрицы.</w:t>
      </w:r>
    </w:p>
    <w:p w14:paraId="76C49B9C" w14:textId="7450FCD1" w:rsidR="00304DA2" w:rsidRDefault="00304DA2" w:rsidP="00304DA2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</w:p>
    <w:p w14:paraId="61FFC6C0" w14:textId="5922CA7F" w:rsidR="00304DA2" w:rsidRDefault="00304DA2" w:rsidP="00304DA2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302E04E0" wp14:editId="60D2806E">
            <wp:extent cx="5023801" cy="158115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9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730" cy="159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52BD" w14:textId="3CDA1F91" w:rsidR="00304DA2" w:rsidRDefault="00304DA2" w:rsidP="00304DA2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</w:p>
    <w:p w14:paraId="16F9D7E4" w14:textId="38A56DBB" w:rsidR="00304DA2" w:rsidRDefault="00304DA2" w:rsidP="00304DA2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BB72231" wp14:editId="1404FB46">
            <wp:extent cx="5286375" cy="1780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9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568" cy="17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7C4B" w14:textId="77777777" w:rsidR="00F317FE" w:rsidRPr="00304DA2" w:rsidRDefault="00F317FE" w:rsidP="00304DA2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</w:p>
    <w:p w14:paraId="4B858475" w14:textId="5FB4B7F9" w:rsidR="00E6583A" w:rsidRPr="009B65FC" w:rsidRDefault="00E6583A" w:rsidP="009B65FC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9B65FC">
        <w:rPr>
          <w:rFonts w:cstheme="minorHAnsi"/>
          <w:b/>
          <w:bCs/>
          <w:sz w:val="24"/>
          <w:szCs w:val="24"/>
        </w:rPr>
        <w:t>Системы линейных алгебраических уравнений. Метод Крамера.</w:t>
      </w:r>
    </w:p>
    <w:p w14:paraId="1D97B2D8" w14:textId="495C3DD2" w:rsidR="009B65FC" w:rsidRDefault="009B65FC" w:rsidP="009B65FC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</w:p>
    <w:p w14:paraId="72BC8132" w14:textId="15CFCACF" w:rsidR="009B65FC" w:rsidRDefault="009B65FC" w:rsidP="009B65FC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6768AB8A" wp14:editId="20077992">
            <wp:extent cx="5334000" cy="1992979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02" cy="200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2ED4" w14:textId="77777777" w:rsidR="00F317FE" w:rsidRPr="009B65FC" w:rsidRDefault="00F317FE" w:rsidP="009B65FC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</w:p>
    <w:p w14:paraId="5C375DAF" w14:textId="27B004DA" w:rsidR="00E6583A" w:rsidRPr="009B65FC" w:rsidRDefault="00E6583A" w:rsidP="009B65FC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9B65FC">
        <w:rPr>
          <w:rFonts w:cstheme="minorHAnsi"/>
          <w:b/>
          <w:bCs/>
          <w:sz w:val="24"/>
          <w:szCs w:val="24"/>
        </w:rPr>
        <w:t>Системы линейных алгебраических уравнений. Метод Гаусса.</w:t>
      </w:r>
    </w:p>
    <w:p w14:paraId="22F83904" w14:textId="0EC0C238" w:rsid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5727B018" w14:textId="77777777" w:rsidR="009B65FC" w:rsidRP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  <w:r w:rsidRPr="009B65FC">
        <w:rPr>
          <w:rFonts w:cstheme="minorHAnsi"/>
          <w:b/>
          <w:bCs/>
          <w:sz w:val="24"/>
          <w:szCs w:val="24"/>
        </w:rPr>
        <w:t>Теорема (Кронекера-</w:t>
      </w:r>
      <w:proofErr w:type="spellStart"/>
      <w:r w:rsidRPr="009B65FC">
        <w:rPr>
          <w:rFonts w:cstheme="minorHAnsi"/>
          <w:b/>
          <w:bCs/>
          <w:sz w:val="24"/>
          <w:szCs w:val="24"/>
        </w:rPr>
        <w:t>Капелли</w:t>
      </w:r>
      <w:proofErr w:type="spellEnd"/>
      <w:r w:rsidRPr="009B65FC">
        <w:rPr>
          <w:rFonts w:cstheme="minorHAnsi"/>
          <w:b/>
          <w:bCs/>
          <w:sz w:val="24"/>
          <w:szCs w:val="24"/>
        </w:rPr>
        <w:t>).</w:t>
      </w:r>
      <w:r w:rsidRPr="009B65FC">
        <w:rPr>
          <w:rFonts w:cstheme="minorHAnsi"/>
          <w:sz w:val="24"/>
          <w:szCs w:val="24"/>
        </w:rPr>
        <w:t xml:space="preserve"> Для того чтобы система линейных ал-</w:t>
      </w:r>
    </w:p>
    <w:p w14:paraId="289B6E19" w14:textId="77777777" w:rsidR="009B65FC" w:rsidRP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  <w:proofErr w:type="spellStart"/>
      <w:r w:rsidRPr="009B65FC">
        <w:rPr>
          <w:rFonts w:cstheme="minorHAnsi"/>
          <w:sz w:val="24"/>
          <w:szCs w:val="24"/>
        </w:rPr>
        <w:t>гебраических</w:t>
      </w:r>
      <w:proofErr w:type="spellEnd"/>
      <w:r w:rsidRPr="009B65FC">
        <w:rPr>
          <w:rFonts w:cstheme="minorHAnsi"/>
          <w:sz w:val="24"/>
          <w:szCs w:val="24"/>
        </w:rPr>
        <w:t xml:space="preserve"> уравнений была совместной, необходимо и достаточно,</w:t>
      </w:r>
    </w:p>
    <w:p w14:paraId="6DDB85B4" w14:textId="77777777" w:rsidR="009B65FC" w:rsidRP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  <w:r w:rsidRPr="009B65FC">
        <w:rPr>
          <w:rFonts w:cstheme="minorHAnsi"/>
          <w:sz w:val="24"/>
          <w:szCs w:val="24"/>
        </w:rPr>
        <w:t>чтобы ранг основной матрицы системы был равен рангу расширенной</w:t>
      </w:r>
    </w:p>
    <w:p w14:paraId="19A53551" w14:textId="77777777" w:rsidR="009B65FC" w:rsidRP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  <w:r w:rsidRPr="009B65FC">
        <w:rPr>
          <w:rFonts w:cstheme="minorHAnsi"/>
          <w:sz w:val="24"/>
          <w:szCs w:val="24"/>
        </w:rPr>
        <w:t>матрицы.</w:t>
      </w:r>
    </w:p>
    <w:p w14:paraId="71FB1FB1" w14:textId="77777777" w:rsidR="009B65FC" w:rsidRP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  <w:r w:rsidRPr="009B65FC">
        <w:rPr>
          <w:rFonts w:cstheme="minorHAnsi"/>
          <w:b/>
          <w:bCs/>
          <w:sz w:val="24"/>
          <w:szCs w:val="24"/>
        </w:rPr>
        <w:t>Решение системы методом Гаусса</w:t>
      </w:r>
      <w:r w:rsidRPr="009B65FC">
        <w:rPr>
          <w:rFonts w:cstheme="minorHAnsi"/>
          <w:sz w:val="24"/>
          <w:szCs w:val="24"/>
        </w:rPr>
        <w:t xml:space="preserve"> (методом последовательных </w:t>
      </w:r>
      <w:proofErr w:type="spellStart"/>
      <w:r w:rsidRPr="009B65FC">
        <w:rPr>
          <w:rFonts w:cstheme="minorHAnsi"/>
          <w:sz w:val="24"/>
          <w:szCs w:val="24"/>
        </w:rPr>
        <w:t>ис</w:t>
      </w:r>
      <w:proofErr w:type="spellEnd"/>
      <w:r w:rsidRPr="009B65FC">
        <w:rPr>
          <w:rFonts w:cstheme="minorHAnsi"/>
          <w:sz w:val="24"/>
          <w:szCs w:val="24"/>
        </w:rPr>
        <w:t>-</w:t>
      </w:r>
    </w:p>
    <w:p w14:paraId="49FBBD24" w14:textId="77777777" w:rsidR="009B65FC" w:rsidRP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  <w:proofErr w:type="spellStart"/>
      <w:r w:rsidRPr="009B65FC">
        <w:rPr>
          <w:rFonts w:cstheme="minorHAnsi"/>
          <w:sz w:val="24"/>
          <w:szCs w:val="24"/>
        </w:rPr>
        <w:t>ключений</w:t>
      </w:r>
      <w:proofErr w:type="spellEnd"/>
      <w:r w:rsidRPr="009B65FC">
        <w:rPr>
          <w:rFonts w:cstheme="minorHAnsi"/>
          <w:sz w:val="24"/>
          <w:szCs w:val="24"/>
        </w:rPr>
        <w:t>) состоит из двух этапов: прямой и обратный ход метода Гаусса.</w:t>
      </w:r>
    </w:p>
    <w:p w14:paraId="5993E106" w14:textId="77777777" w:rsidR="009B65FC" w:rsidRP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  <w:r w:rsidRPr="009B65FC">
        <w:rPr>
          <w:rFonts w:cstheme="minorHAnsi"/>
          <w:sz w:val="24"/>
          <w:szCs w:val="24"/>
        </w:rPr>
        <w:t xml:space="preserve">Прямой ход метода Гаусса заключается в том, что с помощью </w:t>
      </w:r>
      <w:proofErr w:type="spellStart"/>
      <w:r w:rsidRPr="009B65FC">
        <w:rPr>
          <w:rFonts w:cstheme="minorHAnsi"/>
          <w:sz w:val="24"/>
          <w:szCs w:val="24"/>
        </w:rPr>
        <w:t>элемен</w:t>
      </w:r>
      <w:proofErr w:type="spellEnd"/>
      <w:r w:rsidRPr="009B65FC">
        <w:rPr>
          <w:rFonts w:cstheme="minorHAnsi"/>
          <w:sz w:val="24"/>
          <w:szCs w:val="24"/>
        </w:rPr>
        <w:t>-</w:t>
      </w:r>
    </w:p>
    <w:p w14:paraId="192C7FF2" w14:textId="77777777" w:rsidR="009B65FC" w:rsidRP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  <w:r w:rsidRPr="009B65FC">
        <w:rPr>
          <w:rFonts w:cstheme="minorHAnsi"/>
          <w:sz w:val="24"/>
          <w:szCs w:val="24"/>
        </w:rPr>
        <w:t>тарных преобразований строк или используя правило «прямоугольника»</w:t>
      </w:r>
    </w:p>
    <w:p w14:paraId="5B351571" w14:textId="77777777" w:rsidR="009B65FC" w:rsidRP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  <w:r w:rsidRPr="009B65FC">
        <w:rPr>
          <w:rFonts w:cstheme="minorHAnsi"/>
          <w:sz w:val="24"/>
          <w:szCs w:val="24"/>
        </w:rPr>
        <w:t>расширенная матрица системы приводится к ступенчатому виду.</w:t>
      </w:r>
    </w:p>
    <w:p w14:paraId="1E84888A" w14:textId="77777777" w:rsidR="009B65FC" w:rsidRP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  <w:r w:rsidRPr="009B65FC">
        <w:rPr>
          <w:rFonts w:cstheme="minorHAnsi"/>
          <w:sz w:val="24"/>
          <w:szCs w:val="24"/>
        </w:rPr>
        <w:t xml:space="preserve">На втором этапе (обратный ход) из системы уравнений, </w:t>
      </w:r>
      <w:proofErr w:type="spellStart"/>
      <w:r w:rsidRPr="009B65FC">
        <w:rPr>
          <w:rFonts w:cstheme="minorHAnsi"/>
          <w:sz w:val="24"/>
          <w:szCs w:val="24"/>
        </w:rPr>
        <w:t>соответст</w:t>
      </w:r>
      <w:proofErr w:type="spellEnd"/>
      <w:r w:rsidRPr="009B65FC">
        <w:rPr>
          <w:rFonts w:cstheme="minorHAnsi"/>
          <w:sz w:val="24"/>
          <w:szCs w:val="24"/>
        </w:rPr>
        <w:t>-</w:t>
      </w:r>
    </w:p>
    <w:p w14:paraId="5D76CC9B" w14:textId="77777777" w:rsidR="009B65FC" w:rsidRP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  <w:proofErr w:type="spellStart"/>
      <w:r w:rsidRPr="009B65FC">
        <w:rPr>
          <w:rFonts w:cstheme="minorHAnsi"/>
          <w:sz w:val="24"/>
          <w:szCs w:val="24"/>
        </w:rPr>
        <w:t>вующей</w:t>
      </w:r>
      <w:proofErr w:type="spellEnd"/>
      <w:r w:rsidRPr="009B65FC">
        <w:rPr>
          <w:rFonts w:cstheme="minorHAnsi"/>
          <w:sz w:val="24"/>
          <w:szCs w:val="24"/>
        </w:rPr>
        <w:t xml:space="preserve"> ступенчатой матрице, последовательно, начиная с последнего</w:t>
      </w:r>
    </w:p>
    <w:p w14:paraId="13E79D49" w14:textId="0BE5F953" w:rsid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  <w:r w:rsidRPr="009B65FC">
        <w:rPr>
          <w:rFonts w:cstheme="minorHAnsi"/>
          <w:sz w:val="24"/>
          <w:szCs w:val="24"/>
        </w:rPr>
        <w:t>уравнения, находят (если это возможно) решение системы.</w:t>
      </w:r>
    </w:p>
    <w:p w14:paraId="109A9842" w14:textId="77777777" w:rsidR="00F317FE" w:rsidRPr="009B65FC" w:rsidRDefault="00F317FE" w:rsidP="009B65FC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5311F2F7" w14:textId="640E51D1" w:rsidR="00E6583A" w:rsidRPr="009B65FC" w:rsidRDefault="00E6583A" w:rsidP="009B65FC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9B65FC">
        <w:rPr>
          <w:rFonts w:cstheme="minorHAnsi"/>
          <w:b/>
          <w:bCs/>
          <w:sz w:val="24"/>
          <w:szCs w:val="24"/>
        </w:rPr>
        <w:t>Собственные векторы и собственные значения линейного оператора.</w:t>
      </w:r>
    </w:p>
    <w:p w14:paraId="768193C1" w14:textId="3ABCCFDE" w:rsid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787F5CE0" w14:textId="443FEDE3" w:rsidR="009B65FC" w:rsidRDefault="009B65FC" w:rsidP="009B65FC">
      <w:pPr>
        <w:pStyle w:val="a3"/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3AFD99B" wp14:editId="25D31F0F">
            <wp:extent cx="5079481" cy="176212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211" cy="176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0204" w14:textId="77777777" w:rsidR="00AB030E" w:rsidRPr="009B65FC" w:rsidRDefault="00AB030E" w:rsidP="009B65FC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72A2D940" w14:textId="3F6DFE01" w:rsidR="000834ED" w:rsidRPr="00AB030E" w:rsidRDefault="00E6583A" w:rsidP="00AB030E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AB030E">
        <w:rPr>
          <w:rFonts w:cstheme="minorHAnsi"/>
          <w:b/>
          <w:bCs/>
          <w:sz w:val="24"/>
          <w:szCs w:val="24"/>
        </w:rPr>
        <w:lastRenderedPageBreak/>
        <w:t>Квадратичные формы. Метод Лагранжа приведения квадратичной формы к каноническому виду.</w:t>
      </w:r>
    </w:p>
    <w:p w14:paraId="03AEB49F" w14:textId="77777777" w:rsidR="00AB030E" w:rsidRDefault="00AB030E" w:rsidP="00117F18">
      <w:pPr>
        <w:spacing w:line="0" w:lineRule="atLeast"/>
        <w:rPr>
          <w:rFonts w:cstheme="minorHAnsi"/>
          <w:noProof/>
          <w:sz w:val="24"/>
          <w:szCs w:val="24"/>
        </w:rPr>
      </w:pPr>
    </w:p>
    <w:p w14:paraId="02F803A9" w14:textId="7FB10D89" w:rsidR="00AB030E" w:rsidRDefault="00AB030E" w:rsidP="00117F18">
      <w:p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14C812A" wp14:editId="4752F733">
            <wp:extent cx="5939790" cy="30289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2022-01-03_19-07-43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6" b="63699"/>
                    <a:stretch/>
                  </pic:blipFill>
                  <pic:spPr bwMode="auto">
                    <a:xfrm>
                      <a:off x="0" y="0"/>
                      <a:ext cx="593979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A2521" w14:textId="01FDDC45" w:rsidR="00AB030E" w:rsidRPr="00396333" w:rsidRDefault="00AB030E" w:rsidP="00117F18">
      <w:p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833301A" wp14:editId="0F13B470">
            <wp:extent cx="5939790" cy="27813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2-01-03_19-07-43 (2)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6" b="68364"/>
                    <a:stretch/>
                  </pic:blipFill>
                  <pic:spPr bwMode="auto">
                    <a:xfrm>
                      <a:off x="0" y="0"/>
                      <a:ext cx="593979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55F30" w14:textId="34DF9468" w:rsidR="00E6583A" w:rsidRDefault="00E6583A" w:rsidP="00587742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587742">
        <w:rPr>
          <w:rFonts w:cstheme="minorHAnsi"/>
          <w:b/>
          <w:bCs/>
          <w:sz w:val="24"/>
          <w:szCs w:val="24"/>
        </w:rPr>
        <w:t>Квадратичные формы. Метод Якоби приведения квадратичной формы к каноническому виду.</w:t>
      </w:r>
    </w:p>
    <w:p w14:paraId="48020AD6" w14:textId="0B61E29B" w:rsidR="00587742" w:rsidRPr="00F317FE" w:rsidRDefault="00F317FE" w:rsidP="00F317FE">
      <w:pPr>
        <w:spacing w:line="0" w:lineRule="atLeas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22F6D99A" wp14:editId="7306AE67">
            <wp:extent cx="5879180" cy="92392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_2022-01-03_19-07-43 (2)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17" b="59394"/>
                    <a:stretch/>
                  </pic:blipFill>
                  <pic:spPr bwMode="auto">
                    <a:xfrm>
                      <a:off x="0" y="0"/>
                      <a:ext cx="5885452" cy="92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1A6DA" w14:textId="094074CA" w:rsidR="00E6583A" w:rsidRPr="00F317FE" w:rsidRDefault="00E6583A" w:rsidP="00F317FE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proofErr w:type="spellStart"/>
      <w:r w:rsidRPr="00F317FE">
        <w:rPr>
          <w:rFonts w:cstheme="minorHAnsi"/>
          <w:b/>
          <w:bCs/>
          <w:sz w:val="24"/>
          <w:szCs w:val="24"/>
        </w:rPr>
        <w:t>Зн</w:t>
      </w:r>
      <w:r w:rsidR="00F317FE">
        <w:rPr>
          <w:rFonts w:cstheme="minorHAnsi"/>
          <w:b/>
          <w:bCs/>
          <w:sz w:val="24"/>
          <w:szCs w:val="24"/>
        </w:rPr>
        <w:t>а</w:t>
      </w:r>
      <w:r w:rsidRPr="00F317FE">
        <w:rPr>
          <w:rFonts w:cstheme="minorHAnsi"/>
          <w:b/>
          <w:bCs/>
          <w:sz w:val="24"/>
          <w:szCs w:val="24"/>
        </w:rPr>
        <w:t>коопределенные</w:t>
      </w:r>
      <w:proofErr w:type="spellEnd"/>
      <w:r w:rsidRPr="00F317FE">
        <w:rPr>
          <w:rFonts w:cstheme="minorHAnsi"/>
          <w:b/>
          <w:bCs/>
          <w:sz w:val="24"/>
          <w:szCs w:val="24"/>
        </w:rPr>
        <w:t xml:space="preserve"> квадратичные формы</w:t>
      </w:r>
      <w:r w:rsidR="00307B18" w:rsidRPr="00F317FE">
        <w:rPr>
          <w:rFonts w:cstheme="minorHAnsi"/>
          <w:b/>
          <w:bCs/>
          <w:sz w:val="24"/>
          <w:szCs w:val="24"/>
        </w:rPr>
        <w:t>. Критерий Сильвестра.</w:t>
      </w:r>
    </w:p>
    <w:p w14:paraId="1BFB3423" w14:textId="1921329D" w:rsidR="00F317FE" w:rsidRDefault="00F317FE" w:rsidP="00F317FE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</w:p>
    <w:p w14:paraId="084792CF" w14:textId="24CAB370" w:rsidR="00F317FE" w:rsidRPr="00673C2E" w:rsidRDefault="00F317FE" w:rsidP="00F317FE">
      <w:pPr>
        <w:pStyle w:val="a3"/>
        <w:spacing w:line="0" w:lineRule="atLeast"/>
        <w:rPr>
          <w:rFonts w:cstheme="minorHAnsi"/>
          <w:sz w:val="24"/>
          <w:szCs w:val="24"/>
        </w:rPr>
      </w:pPr>
      <w:r w:rsidRPr="00673C2E">
        <w:rPr>
          <w:rFonts w:cstheme="minorHAnsi"/>
          <w:i/>
          <w:iCs/>
          <w:sz w:val="24"/>
          <w:szCs w:val="24"/>
          <w:u w:val="single"/>
        </w:rPr>
        <w:t xml:space="preserve">Положительно-определенные: </w:t>
      </w:r>
      <w:r>
        <w:rPr>
          <w:rFonts w:cstheme="minorHAnsi"/>
          <w:sz w:val="24"/>
          <w:szCs w:val="24"/>
        </w:rPr>
        <w:t xml:space="preserve">квадратичные формы, для которых </w:t>
      </w:r>
      <w:proofErr w:type="gramStart"/>
      <w:r>
        <w:rPr>
          <w:rFonts w:cstheme="minorHAnsi"/>
          <w:sz w:val="24"/>
          <w:szCs w:val="24"/>
          <w:lang w:val="en-US"/>
        </w:rPr>
        <w:t>f</w:t>
      </w:r>
      <w:r w:rsidRPr="00F317FE">
        <w:rPr>
          <w:rFonts w:cstheme="minorHAnsi"/>
          <w:sz w:val="24"/>
          <w:szCs w:val="24"/>
        </w:rPr>
        <w:t>(</w:t>
      </w:r>
      <w:proofErr w:type="gramEnd"/>
      <w:r w:rsidR="00673C2E">
        <w:rPr>
          <w:rFonts w:cstheme="minorHAnsi"/>
          <w:sz w:val="24"/>
          <w:szCs w:val="24"/>
          <w:lang w:val="en-US"/>
        </w:rPr>
        <w:t>x</w:t>
      </w:r>
      <w:r w:rsidR="00673C2E" w:rsidRPr="00673C2E">
        <w:rPr>
          <w:rFonts w:cstheme="minorHAnsi"/>
          <w:sz w:val="24"/>
          <w:szCs w:val="24"/>
          <w:vertAlign w:val="subscript"/>
        </w:rPr>
        <w:t>1</w:t>
      </w:r>
      <w:r w:rsidR="00673C2E" w:rsidRPr="00673C2E">
        <w:rPr>
          <w:rFonts w:cstheme="minorHAnsi"/>
          <w:sz w:val="24"/>
          <w:szCs w:val="24"/>
        </w:rPr>
        <w:t xml:space="preserve">, </w:t>
      </w:r>
      <w:r w:rsidR="00673C2E">
        <w:rPr>
          <w:rFonts w:cstheme="minorHAnsi"/>
          <w:sz w:val="24"/>
          <w:szCs w:val="24"/>
          <w:lang w:val="en-US"/>
        </w:rPr>
        <w:t>x</w:t>
      </w:r>
      <w:r w:rsidR="00673C2E" w:rsidRPr="00673C2E">
        <w:rPr>
          <w:rFonts w:cstheme="minorHAnsi"/>
          <w:sz w:val="24"/>
          <w:szCs w:val="24"/>
          <w:vertAlign w:val="subscript"/>
        </w:rPr>
        <w:t>2</w:t>
      </w:r>
      <w:r w:rsidR="00673C2E" w:rsidRPr="00673C2E">
        <w:rPr>
          <w:rFonts w:cstheme="minorHAnsi"/>
          <w:sz w:val="24"/>
          <w:szCs w:val="24"/>
        </w:rPr>
        <w:t xml:space="preserve">, </w:t>
      </w:r>
      <w:r w:rsidR="00673C2E">
        <w:rPr>
          <w:rFonts w:cstheme="minorHAnsi"/>
          <w:sz w:val="24"/>
          <w:szCs w:val="24"/>
        </w:rPr>
        <w:t>…</w:t>
      </w:r>
      <w:r w:rsidR="00673C2E" w:rsidRPr="00673C2E">
        <w:rPr>
          <w:rFonts w:cstheme="minorHAnsi"/>
          <w:sz w:val="24"/>
          <w:szCs w:val="24"/>
        </w:rPr>
        <w:t xml:space="preserve">, </w:t>
      </w:r>
      <w:proofErr w:type="spellStart"/>
      <w:r w:rsidR="00673C2E">
        <w:rPr>
          <w:rFonts w:cstheme="minorHAnsi"/>
          <w:sz w:val="24"/>
          <w:szCs w:val="24"/>
          <w:lang w:val="en-US"/>
        </w:rPr>
        <w:t>x</w:t>
      </w:r>
      <w:r w:rsidR="00673C2E" w:rsidRPr="00673C2E">
        <w:rPr>
          <w:rFonts w:cstheme="minorHAnsi"/>
          <w:sz w:val="24"/>
          <w:szCs w:val="24"/>
          <w:vertAlign w:val="subscript"/>
          <w:lang w:val="en-US"/>
        </w:rPr>
        <w:t>n</w:t>
      </w:r>
      <w:proofErr w:type="spellEnd"/>
      <w:r w:rsidR="00673C2E" w:rsidRPr="00673C2E">
        <w:rPr>
          <w:rFonts w:cstheme="minorHAnsi"/>
          <w:sz w:val="24"/>
          <w:szCs w:val="24"/>
        </w:rPr>
        <w:t xml:space="preserve">) &gt; 0 </w:t>
      </w:r>
      <w:r w:rsidR="00673C2E">
        <w:rPr>
          <w:rFonts w:cstheme="minorHAnsi"/>
          <w:sz w:val="24"/>
          <w:szCs w:val="24"/>
        </w:rPr>
        <w:t xml:space="preserve">любых </w:t>
      </w:r>
      <w:r w:rsidR="00673C2E">
        <w:rPr>
          <w:rFonts w:cstheme="minorHAnsi"/>
          <w:sz w:val="24"/>
          <w:szCs w:val="24"/>
          <w:lang w:val="en-US"/>
        </w:rPr>
        <w:t>x</w:t>
      </w:r>
      <w:r w:rsidR="00673C2E" w:rsidRPr="00673C2E">
        <w:rPr>
          <w:rFonts w:cstheme="minorHAnsi"/>
          <w:sz w:val="24"/>
          <w:szCs w:val="24"/>
          <w:vertAlign w:val="subscript"/>
        </w:rPr>
        <w:t>1</w:t>
      </w:r>
      <w:r w:rsidR="00673C2E" w:rsidRPr="00673C2E">
        <w:rPr>
          <w:rFonts w:cstheme="minorHAnsi"/>
          <w:sz w:val="24"/>
          <w:szCs w:val="24"/>
        </w:rPr>
        <w:t xml:space="preserve">, </w:t>
      </w:r>
      <w:r w:rsidR="00673C2E">
        <w:rPr>
          <w:rFonts w:cstheme="minorHAnsi"/>
          <w:sz w:val="24"/>
          <w:szCs w:val="24"/>
          <w:lang w:val="en-US"/>
        </w:rPr>
        <w:t>x</w:t>
      </w:r>
      <w:r w:rsidR="00673C2E" w:rsidRPr="00673C2E">
        <w:rPr>
          <w:rFonts w:cstheme="minorHAnsi"/>
          <w:sz w:val="24"/>
          <w:szCs w:val="24"/>
          <w:vertAlign w:val="subscript"/>
        </w:rPr>
        <w:t>2</w:t>
      </w:r>
      <w:r w:rsidR="00673C2E" w:rsidRPr="00673C2E">
        <w:rPr>
          <w:rFonts w:cstheme="minorHAnsi"/>
          <w:sz w:val="24"/>
          <w:szCs w:val="24"/>
        </w:rPr>
        <w:t xml:space="preserve">, </w:t>
      </w:r>
      <w:r w:rsidR="00673C2E">
        <w:rPr>
          <w:rFonts w:cstheme="minorHAnsi"/>
          <w:sz w:val="24"/>
          <w:szCs w:val="24"/>
        </w:rPr>
        <w:t>…</w:t>
      </w:r>
      <w:r w:rsidR="00673C2E" w:rsidRPr="00673C2E">
        <w:rPr>
          <w:rFonts w:cstheme="minorHAnsi"/>
          <w:sz w:val="24"/>
          <w:szCs w:val="24"/>
        </w:rPr>
        <w:t xml:space="preserve">, </w:t>
      </w:r>
      <w:proofErr w:type="spellStart"/>
      <w:r w:rsidR="00673C2E">
        <w:rPr>
          <w:rFonts w:cstheme="minorHAnsi"/>
          <w:sz w:val="24"/>
          <w:szCs w:val="24"/>
          <w:lang w:val="en-US"/>
        </w:rPr>
        <w:t>x</w:t>
      </w:r>
      <w:r w:rsidR="00673C2E" w:rsidRPr="00673C2E">
        <w:rPr>
          <w:rFonts w:cstheme="minorHAnsi"/>
          <w:sz w:val="24"/>
          <w:szCs w:val="24"/>
          <w:vertAlign w:val="subscript"/>
          <w:lang w:val="en-US"/>
        </w:rPr>
        <w:t>n</w:t>
      </w:r>
      <w:proofErr w:type="spellEnd"/>
      <w:r w:rsidR="00673C2E">
        <w:rPr>
          <w:rFonts w:cstheme="minorHAnsi"/>
          <w:sz w:val="24"/>
          <w:szCs w:val="24"/>
        </w:rPr>
        <w:t xml:space="preserve">, таких, что </w:t>
      </w:r>
      <w:r w:rsidR="00673C2E">
        <w:rPr>
          <w:rFonts w:cstheme="minorHAnsi"/>
          <w:sz w:val="24"/>
          <w:szCs w:val="24"/>
          <w:lang w:val="en-US"/>
        </w:rPr>
        <w:t>x</w:t>
      </w:r>
      <w:r w:rsidR="00673C2E" w:rsidRPr="00673C2E">
        <w:rPr>
          <w:rFonts w:cstheme="minorHAnsi"/>
          <w:sz w:val="24"/>
          <w:szCs w:val="24"/>
          <w:vertAlign w:val="subscript"/>
        </w:rPr>
        <w:t>1</w:t>
      </w:r>
      <w:r w:rsidR="00673C2E">
        <w:rPr>
          <w:rFonts w:cstheme="minorHAnsi"/>
          <w:sz w:val="24"/>
          <w:szCs w:val="24"/>
          <w:vertAlign w:val="superscript"/>
        </w:rPr>
        <w:t>2</w:t>
      </w:r>
      <w:r w:rsidR="00673C2E">
        <w:rPr>
          <w:rFonts w:cstheme="minorHAnsi"/>
          <w:sz w:val="24"/>
          <w:szCs w:val="24"/>
        </w:rPr>
        <w:t xml:space="preserve"> +</w:t>
      </w:r>
      <w:r w:rsidR="00673C2E" w:rsidRPr="00673C2E">
        <w:rPr>
          <w:rFonts w:cstheme="minorHAnsi"/>
          <w:sz w:val="24"/>
          <w:szCs w:val="24"/>
        </w:rPr>
        <w:t xml:space="preserve"> </w:t>
      </w:r>
      <w:r w:rsidR="00673C2E">
        <w:rPr>
          <w:rFonts w:cstheme="minorHAnsi"/>
          <w:sz w:val="24"/>
          <w:szCs w:val="24"/>
          <w:lang w:val="en-US"/>
        </w:rPr>
        <w:t>x</w:t>
      </w:r>
      <w:r w:rsidR="00673C2E" w:rsidRPr="00673C2E">
        <w:rPr>
          <w:rFonts w:cstheme="minorHAnsi"/>
          <w:sz w:val="24"/>
          <w:szCs w:val="24"/>
          <w:vertAlign w:val="subscript"/>
        </w:rPr>
        <w:t>2</w:t>
      </w:r>
      <w:r w:rsidR="00673C2E">
        <w:rPr>
          <w:rFonts w:cstheme="minorHAnsi"/>
          <w:sz w:val="24"/>
          <w:szCs w:val="24"/>
          <w:vertAlign w:val="superscript"/>
        </w:rPr>
        <w:t xml:space="preserve">2 </w:t>
      </w:r>
      <w:r w:rsidR="00673C2E">
        <w:rPr>
          <w:rFonts w:cstheme="minorHAnsi"/>
          <w:sz w:val="24"/>
          <w:szCs w:val="24"/>
        </w:rPr>
        <w:t>+ … +</w:t>
      </w:r>
      <w:r w:rsidR="00673C2E" w:rsidRPr="00673C2E">
        <w:rPr>
          <w:rFonts w:cstheme="minorHAnsi"/>
          <w:sz w:val="24"/>
          <w:szCs w:val="24"/>
        </w:rPr>
        <w:t xml:space="preserve"> </w:t>
      </w:r>
      <w:proofErr w:type="spellStart"/>
      <w:r w:rsidR="00673C2E">
        <w:rPr>
          <w:rFonts w:cstheme="minorHAnsi"/>
          <w:sz w:val="24"/>
          <w:szCs w:val="24"/>
          <w:lang w:val="en-US"/>
        </w:rPr>
        <w:t>x</w:t>
      </w:r>
      <w:r w:rsidR="00673C2E" w:rsidRPr="00673C2E">
        <w:rPr>
          <w:rFonts w:cstheme="minorHAnsi"/>
          <w:sz w:val="24"/>
          <w:szCs w:val="24"/>
          <w:vertAlign w:val="subscript"/>
          <w:lang w:val="en-US"/>
        </w:rPr>
        <w:t>n</w:t>
      </w:r>
      <w:proofErr w:type="spellEnd"/>
      <w:r w:rsidR="00673C2E">
        <w:rPr>
          <w:rFonts w:cstheme="minorHAnsi"/>
          <w:sz w:val="24"/>
          <w:szCs w:val="24"/>
          <w:vertAlign w:val="superscript"/>
        </w:rPr>
        <w:t>2</w:t>
      </w:r>
      <w:r w:rsidR="00673C2E">
        <w:rPr>
          <w:rFonts w:cstheme="minorHAnsi"/>
          <w:sz w:val="24"/>
          <w:szCs w:val="24"/>
        </w:rPr>
        <w:t xml:space="preserve"> </w:t>
      </w:r>
      <w:r w:rsidR="00673C2E" w:rsidRPr="00673C2E">
        <w:rPr>
          <w:rFonts w:cstheme="minorHAnsi"/>
          <w:sz w:val="24"/>
          <w:szCs w:val="24"/>
        </w:rPr>
        <w:t xml:space="preserve">&gt; 0. </w:t>
      </w:r>
      <w:r w:rsidR="00673C2E">
        <w:rPr>
          <w:rFonts w:cstheme="minorHAnsi"/>
          <w:sz w:val="24"/>
          <w:szCs w:val="24"/>
        </w:rPr>
        <w:t xml:space="preserve">Нормальный вид: </w:t>
      </w:r>
      <w:r w:rsidR="00673C2E">
        <w:rPr>
          <w:rFonts w:cstheme="minorHAnsi"/>
          <w:sz w:val="24"/>
          <w:szCs w:val="24"/>
          <w:lang w:val="en-US"/>
        </w:rPr>
        <w:t>y</w:t>
      </w:r>
      <w:r w:rsidR="00673C2E" w:rsidRPr="00673C2E">
        <w:rPr>
          <w:rFonts w:cstheme="minorHAnsi"/>
          <w:sz w:val="24"/>
          <w:szCs w:val="24"/>
          <w:vertAlign w:val="subscript"/>
        </w:rPr>
        <w:t>1</w:t>
      </w:r>
      <w:r w:rsidR="00673C2E">
        <w:rPr>
          <w:rFonts w:cstheme="minorHAnsi"/>
          <w:sz w:val="24"/>
          <w:szCs w:val="24"/>
          <w:vertAlign w:val="superscript"/>
        </w:rPr>
        <w:t>2</w:t>
      </w:r>
      <w:r w:rsidR="00673C2E">
        <w:rPr>
          <w:rFonts w:cstheme="minorHAnsi"/>
          <w:sz w:val="24"/>
          <w:szCs w:val="24"/>
        </w:rPr>
        <w:t xml:space="preserve"> +</w:t>
      </w:r>
      <w:r w:rsidR="00673C2E" w:rsidRPr="00673C2E">
        <w:rPr>
          <w:rFonts w:cstheme="minorHAnsi"/>
          <w:sz w:val="24"/>
          <w:szCs w:val="24"/>
        </w:rPr>
        <w:t xml:space="preserve"> </w:t>
      </w:r>
      <w:r w:rsidR="00673C2E">
        <w:rPr>
          <w:rFonts w:cstheme="minorHAnsi"/>
          <w:sz w:val="24"/>
          <w:szCs w:val="24"/>
          <w:lang w:val="en-US"/>
        </w:rPr>
        <w:t>y</w:t>
      </w:r>
      <w:r w:rsidR="00673C2E" w:rsidRPr="00673C2E">
        <w:rPr>
          <w:rFonts w:cstheme="minorHAnsi"/>
          <w:sz w:val="24"/>
          <w:szCs w:val="24"/>
          <w:vertAlign w:val="subscript"/>
        </w:rPr>
        <w:t>2</w:t>
      </w:r>
      <w:r w:rsidR="00673C2E">
        <w:rPr>
          <w:rFonts w:cstheme="minorHAnsi"/>
          <w:sz w:val="24"/>
          <w:szCs w:val="24"/>
          <w:vertAlign w:val="superscript"/>
        </w:rPr>
        <w:t xml:space="preserve">2 </w:t>
      </w:r>
      <w:r w:rsidR="00673C2E">
        <w:rPr>
          <w:rFonts w:cstheme="minorHAnsi"/>
          <w:sz w:val="24"/>
          <w:szCs w:val="24"/>
        </w:rPr>
        <w:t>+ … +</w:t>
      </w:r>
      <w:r w:rsidR="00673C2E" w:rsidRPr="00673C2E">
        <w:rPr>
          <w:rFonts w:cstheme="minorHAnsi"/>
          <w:sz w:val="24"/>
          <w:szCs w:val="24"/>
        </w:rPr>
        <w:t xml:space="preserve"> </w:t>
      </w:r>
      <w:proofErr w:type="spellStart"/>
      <w:r w:rsidR="00673C2E">
        <w:rPr>
          <w:rFonts w:cstheme="minorHAnsi"/>
          <w:sz w:val="24"/>
          <w:szCs w:val="24"/>
          <w:lang w:val="en-US"/>
        </w:rPr>
        <w:t>y</w:t>
      </w:r>
      <w:r w:rsidR="00673C2E" w:rsidRPr="00673C2E">
        <w:rPr>
          <w:rFonts w:cstheme="minorHAnsi"/>
          <w:sz w:val="24"/>
          <w:szCs w:val="24"/>
          <w:vertAlign w:val="subscript"/>
          <w:lang w:val="en-US"/>
        </w:rPr>
        <w:t>n</w:t>
      </w:r>
      <w:proofErr w:type="spellEnd"/>
      <w:r w:rsidR="00673C2E">
        <w:rPr>
          <w:rFonts w:cstheme="minorHAnsi"/>
          <w:sz w:val="24"/>
          <w:szCs w:val="24"/>
          <w:vertAlign w:val="superscript"/>
        </w:rPr>
        <w:t>2</w:t>
      </w:r>
    </w:p>
    <w:p w14:paraId="0D65ABEC" w14:textId="7B8A6B69" w:rsidR="00F317FE" w:rsidRPr="00F317FE" w:rsidRDefault="00F317FE" w:rsidP="00F317FE">
      <w:pPr>
        <w:pStyle w:val="a3"/>
        <w:spacing w:line="0" w:lineRule="atLeast"/>
        <w:rPr>
          <w:rFonts w:cstheme="minorHAnsi"/>
          <w:sz w:val="24"/>
          <w:szCs w:val="24"/>
        </w:rPr>
      </w:pPr>
      <w:r w:rsidRPr="00F317FE">
        <w:rPr>
          <w:rFonts w:cstheme="minorHAnsi"/>
          <w:sz w:val="24"/>
          <w:szCs w:val="24"/>
          <w:u w:val="single"/>
        </w:rPr>
        <w:t>Критерий Сильвестра</w:t>
      </w:r>
      <w:r>
        <w:rPr>
          <w:rFonts w:cstheme="minorHAnsi"/>
          <w:sz w:val="24"/>
          <w:szCs w:val="24"/>
        </w:rPr>
        <w:t xml:space="preserve">: квадратичная форма является положительно-определенной тогда и только тогда, когда все ее главные миноры положительны. </w:t>
      </w:r>
      <w:r w:rsidRPr="00396333">
        <w:rPr>
          <w:rFonts w:cstheme="minorHAnsi"/>
          <w:sz w:val="24"/>
          <w:szCs w:val="24"/>
        </w:rPr>
        <w:t>Δ</w:t>
      </w:r>
      <w:proofErr w:type="gramStart"/>
      <w:r w:rsidRPr="00F317FE">
        <w:rPr>
          <w:rFonts w:cstheme="minorHAnsi"/>
          <w:sz w:val="24"/>
          <w:szCs w:val="24"/>
          <w:vertAlign w:val="subscript"/>
          <w:lang w:val="en-US"/>
        </w:rPr>
        <w:t>k</w:t>
      </w:r>
      <w:r w:rsidRPr="00F317FE">
        <w:rPr>
          <w:rFonts w:cstheme="minorHAnsi"/>
          <w:sz w:val="24"/>
          <w:szCs w:val="24"/>
          <w:vertAlign w:val="subscript"/>
        </w:rPr>
        <w:t xml:space="preserve"> </w:t>
      </w:r>
      <w:r w:rsidRPr="00F317FE">
        <w:rPr>
          <w:rFonts w:cstheme="minorHAnsi"/>
          <w:sz w:val="24"/>
          <w:szCs w:val="24"/>
        </w:rPr>
        <w:t>&gt;</w:t>
      </w:r>
      <w:proofErr w:type="gramEnd"/>
      <w:r w:rsidRPr="00F317FE">
        <w:rPr>
          <w:rFonts w:cstheme="minorHAnsi"/>
          <w:sz w:val="24"/>
          <w:szCs w:val="24"/>
        </w:rPr>
        <w:t xml:space="preserve"> 0, </w:t>
      </w:r>
      <w:r>
        <w:rPr>
          <w:rFonts w:cstheme="minorHAnsi"/>
          <w:sz w:val="24"/>
          <w:szCs w:val="24"/>
          <w:lang w:val="en-US"/>
        </w:rPr>
        <w:t>k</w:t>
      </w:r>
      <w:r w:rsidRPr="00F317FE">
        <w:rPr>
          <w:rFonts w:cstheme="minorHAnsi"/>
          <w:sz w:val="24"/>
          <w:szCs w:val="24"/>
        </w:rPr>
        <w:t xml:space="preserve"> = 1, 2, …, </w:t>
      </w:r>
      <w:r>
        <w:rPr>
          <w:rFonts w:cstheme="minorHAnsi"/>
          <w:sz w:val="24"/>
          <w:szCs w:val="24"/>
          <w:lang w:val="en-US"/>
        </w:rPr>
        <w:t>n</w:t>
      </w:r>
      <w:r w:rsidRPr="00F317FE">
        <w:rPr>
          <w:rFonts w:cstheme="minorHAnsi"/>
          <w:sz w:val="24"/>
          <w:szCs w:val="24"/>
        </w:rPr>
        <w:t>.</w:t>
      </w:r>
    </w:p>
    <w:p w14:paraId="5882AF76" w14:textId="0F52A0EA" w:rsidR="00F317FE" w:rsidRDefault="00F317FE" w:rsidP="00F317FE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4C65890C" w14:textId="7A1E06D7" w:rsidR="00673C2E" w:rsidRDefault="00673C2E" w:rsidP="00673C2E">
      <w:pPr>
        <w:pStyle w:val="a3"/>
        <w:spacing w:line="0" w:lineRule="atLeast"/>
        <w:rPr>
          <w:rFonts w:cstheme="minorHAnsi"/>
          <w:sz w:val="24"/>
          <w:szCs w:val="24"/>
        </w:rPr>
      </w:pPr>
      <w:r w:rsidRPr="00673C2E">
        <w:rPr>
          <w:rFonts w:cstheme="minorHAnsi"/>
          <w:i/>
          <w:iCs/>
          <w:sz w:val="24"/>
          <w:szCs w:val="24"/>
          <w:u w:val="single"/>
        </w:rPr>
        <w:lastRenderedPageBreak/>
        <w:t xml:space="preserve">Отрицательно-определенные: </w:t>
      </w:r>
      <w:r>
        <w:rPr>
          <w:rFonts w:cstheme="minorHAnsi"/>
          <w:sz w:val="24"/>
          <w:szCs w:val="24"/>
        </w:rPr>
        <w:t xml:space="preserve">квадратичные формы, для которых </w:t>
      </w:r>
      <w:r>
        <w:rPr>
          <w:rFonts w:cstheme="minorHAnsi"/>
          <w:sz w:val="24"/>
          <w:szCs w:val="24"/>
          <w:lang w:val="en-US"/>
        </w:rPr>
        <w:t>f</w:t>
      </w:r>
      <w:r w:rsidRPr="00F317FE">
        <w:rPr>
          <w:rFonts w:cstheme="minorHAnsi"/>
          <w:sz w:val="24"/>
          <w:szCs w:val="24"/>
        </w:rPr>
        <w:t>(</w:t>
      </w:r>
      <w:r>
        <w:rPr>
          <w:rFonts w:cstheme="minorHAnsi"/>
          <w:sz w:val="24"/>
          <w:szCs w:val="24"/>
          <w:lang w:val="en-US"/>
        </w:rPr>
        <w:t>x</w:t>
      </w:r>
      <w:r w:rsidRPr="00673C2E">
        <w:rPr>
          <w:rFonts w:cstheme="minorHAnsi"/>
          <w:sz w:val="24"/>
          <w:szCs w:val="24"/>
          <w:vertAlign w:val="subscript"/>
        </w:rPr>
        <w:t>1</w:t>
      </w:r>
      <w:r w:rsidRPr="00673C2E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x</w:t>
      </w:r>
      <w:r w:rsidRPr="00673C2E">
        <w:rPr>
          <w:rFonts w:cstheme="minorHAnsi"/>
          <w:sz w:val="24"/>
          <w:szCs w:val="24"/>
          <w:vertAlign w:val="subscript"/>
        </w:rPr>
        <w:t>2</w:t>
      </w:r>
      <w:r w:rsidRPr="00673C2E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…</w:t>
      </w:r>
      <w:r w:rsidRPr="00673C2E"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x</w:t>
      </w:r>
      <w:r w:rsidRPr="00673C2E">
        <w:rPr>
          <w:rFonts w:cstheme="minorHAnsi"/>
          <w:sz w:val="24"/>
          <w:szCs w:val="24"/>
          <w:vertAlign w:val="subscript"/>
          <w:lang w:val="en-US"/>
        </w:rPr>
        <w:t>n</w:t>
      </w:r>
      <w:proofErr w:type="spellEnd"/>
      <w:r w:rsidRPr="00673C2E">
        <w:rPr>
          <w:rFonts w:cstheme="minorHAnsi"/>
          <w:sz w:val="24"/>
          <w:szCs w:val="24"/>
        </w:rPr>
        <w:t xml:space="preserve">) &lt; 0 </w:t>
      </w:r>
      <w:r>
        <w:rPr>
          <w:rFonts w:cstheme="minorHAnsi"/>
          <w:sz w:val="24"/>
          <w:szCs w:val="24"/>
        </w:rPr>
        <w:t xml:space="preserve">любых </w:t>
      </w:r>
      <w:r>
        <w:rPr>
          <w:rFonts w:cstheme="minorHAnsi"/>
          <w:sz w:val="24"/>
          <w:szCs w:val="24"/>
          <w:lang w:val="en-US"/>
        </w:rPr>
        <w:t>x</w:t>
      </w:r>
      <w:r w:rsidRPr="00673C2E">
        <w:rPr>
          <w:rFonts w:cstheme="minorHAnsi"/>
          <w:sz w:val="24"/>
          <w:szCs w:val="24"/>
          <w:vertAlign w:val="subscript"/>
        </w:rPr>
        <w:t>1</w:t>
      </w:r>
      <w:r w:rsidRPr="00673C2E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x</w:t>
      </w:r>
      <w:r w:rsidRPr="00673C2E">
        <w:rPr>
          <w:rFonts w:cstheme="minorHAnsi"/>
          <w:sz w:val="24"/>
          <w:szCs w:val="24"/>
          <w:vertAlign w:val="subscript"/>
        </w:rPr>
        <w:t>2</w:t>
      </w:r>
      <w:r w:rsidRPr="00673C2E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…</w:t>
      </w:r>
      <w:r w:rsidRPr="00673C2E"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x</w:t>
      </w:r>
      <w:r w:rsidRPr="00673C2E">
        <w:rPr>
          <w:rFonts w:cstheme="minorHAnsi"/>
          <w:sz w:val="24"/>
          <w:szCs w:val="24"/>
          <w:vertAlign w:val="subscript"/>
          <w:lang w:val="en-US"/>
        </w:rPr>
        <w:t>n</w:t>
      </w:r>
      <w:proofErr w:type="spellEnd"/>
      <w:r>
        <w:rPr>
          <w:rFonts w:cstheme="minorHAnsi"/>
          <w:sz w:val="24"/>
          <w:szCs w:val="24"/>
        </w:rPr>
        <w:t xml:space="preserve">, таких, что </w:t>
      </w:r>
      <w:r>
        <w:rPr>
          <w:rFonts w:cstheme="minorHAnsi"/>
          <w:sz w:val="24"/>
          <w:szCs w:val="24"/>
          <w:lang w:val="en-US"/>
        </w:rPr>
        <w:t>x</w:t>
      </w:r>
      <w:r w:rsidRPr="00673C2E">
        <w:rPr>
          <w:rFonts w:cstheme="minorHAnsi"/>
          <w:sz w:val="24"/>
          <w:szCs w:val="24"/>
          <w:vertAlign w:val="subscript"/>
        </w:rPr>
        <w:t>1</w:t>
      </w:r>
      <w:r>
        <w:rPr>
          <w:rFonts w:cstheme="minorHAnsi"/>
          <w:sz w:val="24"/>
          <w:szCs w:val="24"/>
          <w:vertAlign w:val="superscript"/>
        </w:rPr>
        <w:t>2</w:t>
      </w:r>
      <w:r>
        <w:rPr>
          <w:rFonts w:cstheme="minorHAnsi"/>
          <w:sz w:val="24"/>
          <w:szCs w:val="24"/>
        </w:rPr>
        <w:t xml:space="preserve"> +</w:t>
      </w:r>
      <w:r w:rsidRPr="00673C2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x</w:t>
      </w:r>
      <w:r w:rsidRPr="00673C2E">
        <w:rPr>
          <w:rFonts w:cstheme="minorHAnsi"/>
          <w:sz w:val="24"/>
          <w:szCs w:val="24"/>
          <w:vertAlign w:val="subscript"/>
        </w:rPr>
        <w:t>2</w:t>
      </w:r>
      <w:r>
        <w:rPr>
          <w:rFonts w:cstheme="minorHAnsi"/>
          <w:sz w:val="24"/>
          <w:szCs w:val="24"/>
          <w:vertAlign w:val="superscript"/>
        </w:rPr>
        <w:t xml:space="preserve">2 </w:t>
      </w:r>
      <w:r>
        <w:rPr>
          <w:rFonts w:cstheme="minorHAnsi"/>
          <w:sz w:val="24"/>
          <w:szCs w:val="24"/>
        </w:rPr>
        <w:t>+ … +</w:t>
      </w:r>
      <w:r w:rsidRPr="00673C2E"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x</w:t>
      </w:r>
      <w:r w:rsidRPr="00673C2E">
        <w:rPr>
          <w:rFonts w:cstheme="minorHAnsi"/>
          <w:sz w:val="24"/>
          <w:szCs w:val="24"/>
          <w:vertAlign w:val="subscript"/>
          <w:lang w:val="en-US"/>
        </w:rPr>
        <w:t>n</w:t>
      </w:r>
      <w:proofErr w:type="spellEnd"/>
      <w:r>
        <w:rPr>
          <w:rFonts w:cstheme="minorHAnsi"/>
          <w:sz w:val="24"/>
          <w:szCs w:val="24"/>
          <w:vertAlign w:val="superscript"/>
        </w:rPr>
        <w:t>2</w:t>
      </w:r>
      <w:r>
        <w:rPr>
          <w:rFonts w:cstheme="minorHAnsi"/>
          <w:sz w:val="24"/>
          <w:szCs w:val="24"/>
        </w:rPr>
        <w:t xml:space="preserve"> </w:t>
      </w:r>
      <w:r w:rsidRPr="00673C2E">
        <w:rPr>
          <w:rFonts w:cstheme="minorHAnsi"/>
          <w:sz w:val="24"/>
          <w:szCs w:val="24"/>
        </w:rPr>
        <w:t xml:space="preserve">&gt; 0. </w:t>
      </w:r>
      <w:r>
        <w:rPr>
          <w:rFonts w:cstheme="minorHAnsi"/>
          <w:sz w:val="24"/>
          <w:szCs w:val="24"/>
        </w:rPr>
        <w:t xml:space="preserve">Нормальный вид: </w:t>
      </w:r>
      <w:r w:rsidRPr="00673C2E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  <w:lang w:val="en-US"/>
        </w:rPr>
        <w:t>y</w:t>
      </w:r>
      <w:r w:rsidRPr="00673C2E">
        <w:rPr>
          <w:rFonts w:cstheme="minorHAnsi"/>
          <w:sz w:val="24"/>
          <w:szCs w:val="24"/>
          <w:vertAlign w:val="subscript"/>
        </w:rPr>
        <w:t>1</w:t>
      </w:r>
      <w:r>
        <w:rPr>
          <w:rFonts w:cstheme="minorHAnsi"/>
          <w:sz w:val="24"/>
          <w:szCs w:val="24"/>
          <w:vertAlign w:val="superscript"/>
        </w:rPr>
        <w:t>2</w:t>
      </w:r>
      <w:r>
        <w:rPr>
          <w:rFonts w:cstheme="minorHAnsi"/>
          <w:sz w:val="24"/>
          <w:szCs w:val="24"/>
        </w:rPr>
        <w:t xml:space="preserve"> </w:t>
      </w:r>
      <w:r w:rsidRPr="00673C2E">
        <w:rPr>
          <w:rFonts w:cstheme="minorHAnsi"/>
          <w:sz w:val="24"/>
          <w:szCs w:val="24"/>
        </w:rPr>
        <w:t xml:space="preserve">- </w:t>
      </w:r>
      <w:r>
        <w:rPr>
          <w:rFonts w:cstheme="minorHAnsi"/>
          <w:sz w:val="24"/>
          <w:szCs w:val="24"/>
          <w:lang w:val="en-US"/>
        </w:rPr>
        <w:t>y</w:t>
      </w:r>
      <w:r w:rsidRPr="00673C2E">
        <w:rPr>
          <w:rFonts w:cstheme="minorHAnsi"/>
          <w:sz w:val="24"/>
          <w:szCs w:val="24"/>
          <w:vertAlign w:val="subscript"/>
        </w:rPr>
        <w:t>2</w:t>
      </w:r>
      <w:r>
        <w:rPr>
          <w:rFonts w:cstheme="minorHAnsi"/>
          <w:sz w:val="24"/>
          <w:szCs w:val="24"/>
          <w:vertAlign w:val="superscript"/>
        </w:rPr>
        <w:t xml:space="preserve">2 </w:t>
      </w:r>
      <w:r w:rsidRPr="00673C2E">
        <w:rPr>
          <w:rFonts w:cstheme="minorHAnsi"/>
          <w:sz w:val="24"/>
          <w:szCs w:val="24"/>
        </w:rPr>
        <w:t>-</w:t>
      </w:r>
      <w:r>
        <w:rPr>
          <w:rFonts w:cstheme="minorHAnsi"/>
          <w:sz w:val="24"/>
          <w:szCs w:val="24"/>
        </w:rPr>
        <w:t xml:space="preserve"> … </w:t>
      </w:r>
      <w:r w:rsidRPr="00673C2E">
        <w:rPr>
          <w:rFonts w:cstheme="minorHAnsi"/>
          <w:sz w:val="24"/>
          <w:szCs w:val="24"/>
        </w:rPr>
        <w:t xml:space="preserve">- </w:t>
      </w:r>
      <w:proofErr w:type="spellStart"/>
      <w:r>
        <w:rPr>
          <w:rFonts w:cstheme="minorHAnsi"/>
          <w:sz w:val="24"/>
          <w:szCs w:val="24"/>
          <w:lang w:val="en-US"/>
        </w:rPr>
        <w:t>y</w:t>
      </w:r>
      <w:r w:rsidRPr="00673C2E">
        <w:rPr>
          <w:rFonts w:cstheme="minorHAnsi"/>
          <w:sz w:val="24"/>
          <w:szCs w:val="24"/>
          <w:vertAlign w:val="subscript"/>
          <w:lang w:val="en-US"/>
        </w:rPr>
        <w:t>n</w:t>
      </w:r>
      <w:proofErr w:type="spellEnd"/>
      <w:r>
        <w:rPr>
          <w:rFonts w:cstheme="minorHAnsi"/>
          <w:sz w:val="24"/>
          <w:szCs w:val="24"/>
          <w:vertAlign w:val="superscript"/>
        </w:rPr>
        <w:t>2</w:t>
      </w:r>
      <w:r w:rsidRPr="00673C2E">
        <w:rPr>
          <w:rFonts w:cstheme="minorHAnsi"/>
          <w:sz w:val="24"/>
          <w:szCs w:val="24"/>
        </w:rPr>
        <w:t>.</w:t>
      </w:r>
      <w:r w:rsidRPr="00673C2E">
        <w:rPr>
          <w:rFonts w:cstheme="minorHAnsi"/>
          <w:sz w:val="24"/>
          <w:szCs w:val="24"/>
        </w:rPr>
        <w:br/>
      </w:r>
      <w:r>
        <w:rPr>
          <w:rFonts w:cstheme="minorHAnsi"/>
          <w:sz w:val="24"/>
          <w:szCs w:val="24"/>
        </w:rPr>
        <w:t>Квадратичная форма является отрицательно-определенной тогда и только тогда, когда (-1)</w:t>
      </w:r>
      <w:r w:rsidRPr="00673C2E">
        <w:rPr>
          <w:rFonts w:cstheme="minorHAnsi"/>
          <w:sz w:val="24"/>
          <w:szCs w:val="24"/>
          <w:vertAlign w:val="superscript"/>
          <w:lang w:val="en-US"/>
        </w:rPr>
        <w:t>k</w:t>
      </w:r>
      <w:r w:rsidRPr="00396333">
        <w:rPr>
          <w:rFonts w:cstheme="minorHAnsi"/>
          <w:sz w:val="24"/>
          <w:szCs w:val="24"/>
        </w:rPr>
        <w:t>Δ</w:t>
      </w:r>
      <w:r w:rsidRPr="00F317FE">
        <w:rPr>
          <w:rFonts w:cstheme="minorHAnsi"/>
          <w:sz w:val="24"/>
          <w:szCs w:val="24"/>
          <w:vertAlign w:val="subscript"/>
          <w:lang w:val="en-US"/>
        </w:rPr>
        <w:t>k</w:t>
      </w:r>
      <w:r w:rsidRPr="00F317FE">
        <w:rPr>
          <w:rFonts w:cstheme="minorHAnsi"/>
          <w:sz w:val="24"/>
          <w:szCs w:val="24"/>
          <w:vertAlign w:val="subscript"/>
        </w:rPr>
        <w:t xml:space="preserve"> </w:t>
      </w:r>
      <w:r w:rsidRPr="00F317FE">
        <w:rPr>
          <w:rFonts w:cstheme="minorHAnsi"/>
          <w:sz w:val="24"/>
          <w:szCs w:val="24"/>
        </w:rPr>
        <w:t xml:space="preserve">&gt; 0, </w:t>
      </w:r>
      <w:r>
        <w:rPr>
          <w:rFonts w:cstheme="minorHAnsi"/>
          <w:sz w:val="24"/>
          <w:szCs w:val="24"/>
          <w:lang w:val="en-US"/>
        </w:rPr>
        <w:t>k</w:t>
      </w:r>
      <w:r w:rsidRPr="00F317FE">
        <w:rPr>
          <w:rFonts w:cstheme="minorHAnsi"/>
          <w:sz w:val="24"/>
          <w:szCs w:val="24"/>
        </w:rPr>
        <w:t xml:space="preserve"> = 1, 2, …, </w:t>
      </w:r>
      <w:r>
        <w:rPr>
          <w:rFonts w:cstheme="minorHAnsi"/>
          <w:sz w:val="24"/>
          <w:szCs w:val="24"/>
          <w:lang w:val="en-US"/>
        </w:rPr>
        <w:t>n</w:t>
      </w:r>
      <w:r w:rsidRPr="00F317FE">
        <w:rPr>
          <w:rFonts w:cstheme="minorHAnsi"/>
          <w:sz w:val="24"/>
          <w:szCs w:val="24"/>
        </w:rPr>
        <w:t>.</w:t>
      </w:r>
    </w:p>
    <w:p w14:paraId="6CF95A9E" w14:textId="77777777" w:rsidR="00673C2E" w:rsidRPr="00673C2E" w:rsidRDefault="00673C2E" w:rsidP="00673C2E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3F005FD0" w14:textId="5872180B" w:rsidR="00673C2E" w:rsidRPr="00673C2E" w:rsidRDefault="00307B18" w:rsidP="00673C2E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673C2E">
        <w:rPr>
          <w:rFonts w:cstheme="minorHAnsi"/>
          <w:b/>
          <w:bCs/>
          <w:sz w:val="24"/>
          <w:szCs w:val="24"/>
        </w:rPr>
        <w:t>Определения вектора, операции над векторами</w:t>
      </w:r>
      <w:r w:rsidR="00673C2E" w:rsidRPr="00673C2E">
        <w:rPr>
          <w:rFonts w:cstheme="minorHAnsi"/>
          <w:b/>
          <w:bCs/>
          <w:sz w:val="24"/>
          <w:szCs w:val="24"/>
        </w:rPr>
        <w:t>.</w:t>
      </w:r>
    </w:p>
    <w:p w14:paraId="0E1F0E3E" w14:textId="35164A9F" w:rsidR="00673C2E" w:rsidRDefault="00673C2E" w:rsidP="00673C2E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</w:p>
    <w:p w14:paraId="5C48C393" w14:textId="77777777" w:rsidR="00673C2E" w:rsidRPr="00673C2E" w:rsidRDefault="00673C2E" w:rsidP="00673C2E">
      <w:pPr>
        <w:pStyle w:val="a3"/>
        <w:spacing w:line="0" w:lineRule="atLeast"/>
        <w:rPr>
          <w:rFonts w:cstheme="minorHAnsi"/>
          <w:sz w:val="24"/>
          <w:szCs w:val="24"/>
        </w:rPr>
      </w:pPr>
      <w:r w:rsidRPr="00673C2E">
        <w:rPr>
          <w:rFonts w:cstheme="minorHAnsi"/>
          <w:sz w:val="24"/>
          <w:szCs w:val="24"/>
        </w:rPr>
        <w:t>Вектором называют направленный отрезок или упорядоченную пару</w:t>
      </w:r>
    </w:p>
    <w:p w14:paraId="33398CE8" w14:textId="2AD634E7" w:rsidR="00673C2E" w:rsidRDefault="00673C2E" w:rsidP="00673C2E">
      <w:pPr>
        <w:pStyle w:val="a3"/>
        <w:spacing w:line="0" w:lineRule="atLeast"/>
        <w:rPr>
          <w:rFonts w:cstheme="minorHAnsi"/>
          <w:sz w:val="24"/>
          <w:szCs w:val="24"/>
        </w:rPr>
      </w:pPr>
      <w:r w:rsidRPr="00673C2E">
        <w:rPr>
          <w:rFonts w:cstheme="minorHAnsi"/>
          <w:sz w:val="24"/>
          <w:szCs w:val="24"/>
        </w:rPr>
        <w:t>(тройку) чисел.</w:t>
      </w:r>
    </w:p>
    <w:p w14:paraId="76B85E9A" w14:textId="5F9A6B65" w:rsidR="007E0B07" w:rsidRDefault="007E0B07" w:rsidP="00673C2E">
      <w:pPr>
        <w:pStyle w:val="a3"/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В</w:t>
      </w:r>
      <w:r w:rsidRPr="007E0B07">
        <w:rPr>
          <w:rFonts w:cstheme="minorHAnsi"/>
          <w:sz w:val="24"/>
          <w:szCs w:val="24"/>
        </w:rPr>
        <w:t>ектор - направленный отрезок, т.е. такой отрезок, для которого указано в каком порядке рассматриваются его концы</w:t>
      </w:r>
      <w:r>
        <w:rPr>
          <w:rFonts w:cstheme="minorHAnsi"/>
          <w:sz w:val="24"/>
          <w:szCs w:val="24"/>
        </w:rPr>
        <w:t>.</w:t>
      </w:r>
    </w:p>
    <w:p w14:paraId="39132B41" w14:textId="2F6F1BDB" w:rsidR="00673C2E" w:rsidRDefault="00673C2E" w:rsidP="00673C2E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72CA991E" w14:textId="77777777" w:rsidR="00673C2E" w:rsidRPr="00673C2E" w:rsidRDefault="00673C2E" w:rsidP="00673C2E">
      <w:pPr>
        <w:pStyle w:val="a3"/>
        <w:spacing w:line="0" w:lineRule="atLeast"/>
        <w:rPr>
          <w:rFonts w:cstheme="minorHAnsi"/>
          <w:sz w:val="24"/>
          <w:szCs w:val="24"/>
        </w:rPr>
      </w:pPr>
      <w:r w:rsidRPr="00673C2E">
        <w:rPr>
          <w:rFonts w:cstheme="minorHAnsi"/>
          <w:sz w:val="24"/>
          <w:szCs w:val="24"/>
        </w:rPr>
        <w:t xml:space="preserve">Линейными операциями над векторами называют сложение и </w:t>
      </w:r>
      <w:proofErr w:type="spellStart"/>
      <w:r w:rsidRPr="00673C2E">
        <w:rPr>
          <w:rFonts w:cstheme="minorHAnsi"/>
          <w:sz w:val="24"/>
          <w:szCs w:val="24"/>
        </w:rPr>
        <w:t>вычи</w:t>
      </w:r>
      <w:proofErr w:type="spellEnd"/>
      <w:r w:rsidRPr="00673C2E">
        <w:rPr>
          <w:rFonts w:cstheme="minorHAnsi"/>
          <w:sz w:val="24"/>
          <w:szCs w:val="24"/>
        </w:rPr>
        <w:t>-</w:t>
      </w:r>
    </w:p>
    <w:p w14:paraId="6160FF92" w14:textId="77777777" w:rsidR="00673C2E" w:rsidRPr="00673C2E" w:rsidRDefault="00673C2E" w:rsidP="00673C2E">
      <w:pPr>
        <w:pStyle w:val="a3"/>
        <w:spacing w:line="0" w:lineRule="atLeast"/>
        <w:rPr>
          <w:rFonts w:cstheme="minorHAnsi"/>
          <w:sz w:val="24"/>
          <w:szCs w:val="24"/>
        </w:rPr>
      </w:pPr>
      <w:proofErr w:type="spellStart"/>
      <w:r w:rsidRPr="00673C2E">
        <w:rPr>
          <w:rFonts w:cstheme="minorHAnsi"/>
          <w:sz w:val="24"/>
          <w:szCs w:val="24"/>
        </w:rPr>
        <w:t>тание</w:t>
      </w:r>
      <w:proofErr w:type="spellEnd"/>
      <w:r w:rsidRPr="00673C2E">
        <w:rPr>
          <w:rFonts w:cstheme="minorHAnsi"/>
          <w:sz w:val="24"/>
          <w:szCs w:val="24"/>
        </w:rPr>
        <w:t xml:space="preserve"> векторов, умножение вектора на постоянное число.</w:t>
      </w:r>
    </w:p>
    <w:p w14:paraId="329C2143" w14:textId="1CCF27C3" w:rsidR="00673C2E" w:rsidRPr="00E11BBA" w:rsidRDefault="00673C2E" w:rsidP="00E11BBA">
      <w:pPr>
        <w:pStyle w:val="a3"/>
        <w:spacing w:line="0" w:lineRule="atLeast"/>
        <w:rPr>
          <w:rFonts w:cstheme="minorHAnsi"/>
          <w:sz w:val="24"/>
          <w:szCs w:val="24"/>
        </w:rPr>
      </w:pPr>
      <w:r w:rsidRPr="00673C2E">
        <w:rPr>
          <w:rFonts w:cstheme="minorHAnsi"/>
          <w:sz w:val="24"/>
          <w:szCs w:val="24"/>
        </w:rPr>
        <w:t>Если векторы a</w:t>
      </w:r>
      <w:r w:rsidR="00E11BBA">
        <w:rPr>
          <w:rFonts w:cstheme="minorHAnsi"/>
          <w:sz w:val="24"/>
          <w:szCs w:val="24"/>
        </w:rPr>
        <w:t xml:space="preserve"> </w:t>
      </w:r>
      <w:r w:rsidRPr="00E11BBA">
        <w:rPr>
          <w:rFonts w:cstheme="minorHAnsi"/>
          <w:sz w:val="24"/>
          <w:szCs w:val="24"/>
        </w:rPr>
        <w:t>и b</w:t>
      </w:r>
      <w:r w:rsidR="00E11BBA">
        <w:rPr>
          <w:rFonts w:cstheme="minorHAnsi"/>
          <w:sz w:val="24"/>
          <w:szCs w:val="24"/>
        </w:rPr>
        <w:t xml:space="preserve"> </w:t>
      </w:r>
      <w:r w:rsidRPr="00673C2E">
        <w:rPr>
          <w:rFonts w:cstheme="minorHAnsi"/>
          <w:sz w:val="24"/>
          <w:szCs w:val="24"/>
        </w:rPr>
        <w:t>заданы своими координатами a = (x1;</w:t>
      </w:r>
      <w:r w:rsidR="00E11BBA">
        <w:rPr>
          <w:rFonts w:cstheme="minorHAnsi"/>
          <w:sz w:val="24"/>
          <w:szCs w:val="24"/>
        </w:rPr>
        <w:t xml:space="preserve"> </w:t>
      </w:r>
      <w:r w:rsidRPr="00673C2E">
        <w:rPr>
          <w:rFonts w:cstheme="minorHAnsi"/>
          <w:sz w:val="24"/>
          <w:szCs w:val="24"/>
        </w:rPr>
        <w:t>y1;</w:t>
      </w:r>
      <w:r w:rsidR="00E11BBA">
        <w:rPr>
          <w:rFonts w:cstheme="minorHAnsi"/>
          <w:sz w:val="24"/>
          <w:szCs w:val="24"/>
        </w:rPr>
        <w:t xml:space="preserve"> </w:t>
      </w:r>
      <w:r w:rsidRPr="00673C2E">
        <w:rPr>
          <w:rFonts w:cstheme="minorHAnsi"/>
          <w:sz w:val="24"/>
          <w:szCs w:val="24"/>
        </w:rPr>
        <w:t>z1),</w:t>
      </w:r>
      <w:r w:rsidR="00E11BBA">
        <w:rPr>
          <w:rFonts w:cstheme="minorHAnsi"/>
          <w:sz w:val="24"/>
          <w:szCs w:val="24"/>
        </w:rPr>
        <w:t xml:space="preserve"> </w:t>
      </w:r>
    </w:p>
    <w:p w14:paraId="483CB4B3" w14:textId="156B9B0D" w:rsidR="00E11BBA" w:rsidRPr="00E11BBA" w:rsidRDefault="00673C2E" w:rsidP="00E11BBA">
      <w:pPr>
        <w:pStyle w:val="a3"/>
        <w:spacing w:line="0" w:lineRule="atLeast"/>
        <w:rPr>
          <w:rFonts w:cstheme="minorHAnsi"/>
          <w:sz w:val="24"/>
          <w:szCs w:val="24"/>
          <w:lang w:val="en-US"/>
        </w:rPr>
      </w:pPr>
      <w:r w:rsidRPr="00E11BBA">
        <w:rPr>
          <w:rFonts w:cstheme="minorHAnsi"/>
          <w:sz w:val="24"/>
          <w:szCs w:val="24"/>
          <w:lang w:val="en-US"/>
        </w:rPr>
        <w:t>b = (x2;</w:t>
      </w:r>
      <w:r w:rsidR="00E11BBA" w:rsidRPr="00E11BBA">
        <w:rPr>
          <w:rFonts w:cstheme="minorHAnsi"/>
          <w:sz w:val="24"/>
          <w:szCs w:val="24"/>
          <w:lang w:val="en-US"/>
        </w:rPr>
        <w:t xml:space="preserve"> </w:t>
      </w:r>
      <w:r w:rsidRPr="00E11BBA">
        <w:rPr>
          <w:rFonts w:cstheme="minorHAnsi"/>
          <w:sz w:val="24"/>
          <w:szCs w:val="24"/>
          <w:lang w:val="en-US"/>
        </w:rPr>
        <w:t>y2;</w:t>
      </w:r>
      <w:r w:rsidR="00E11BBA" w:rsidRPr="00E11BBA">
        <w:rPr>
          <w:rFonts w:cstheme="minorHAnsi"/>
          <w:sz w:val="24"/>
          <w:szCs w:val="24"/>
          <w:lang w:val="en-US"/>
        </w:rPr>
        <w:t xml:space="preserve"> </w:t>
      </w:r>
      <w:r w:rsidRPr="00E11BBA">
        <w:rPr>
          <w:rFonts w:cstheme="minorHAnsi"/>
          <w:sz w:val="24"/>
          <w:szCs w:val="24"/>
          <w:lang w:val="en-US"/>
        </w:rPr>
        <w:t>z2),</w:t>
      </w:r>
      <w:r w:rsidR="00E11BBA" w:rsidRPr="00E11BBA">
        <w:rPr>
          <w:rFonts w:cstheme="minorHAnsi"/>
          <w:sz w:val="24"/>
          <w:szCs w:val="24"/>
          <w:lang w:val="en-US"/>
        </w:rPr>
        <w:t xml:space="preserve"> </w:t>
      </w:r>
      <w:r w:rsidRPr="00E11BBA">
        <w:rPr>
          <w:rFonts w:cstheme="minorHAnsi"/>
          <w:sz w:val="24"/>
          <w:szCs w:val="24"/>
        </w:rPr>
        <w:t>то</w:t>
      </w:r>
      <w:r w:rsidRPr="00E11BBA">
        <w:rPr>
          <w:rFonts w:cstheme="minorHAnsi"/>
          <w:sz w:val="24"/>
          <w:szCs w:val="24"/>
          <w:lang w:val="en-US"/>
        </w:rPr>
        <w:t xml:space="preserve"> a ± b = (x1 ± x2;</w:t>
      </w:r>
      <w:r w:rsidR="00E11BBA" w:rsidRPr="00E11BBA">
        <w:rPr>
          <w:rFonts w:cstheme="minorHAnsi"/>
          <w:sz w:val="24"/>
          <w:szCs w:val="24"/>
          <w:lang w:val="en-US"/>
        </w:rPr>
        <w:t xml:space="preserve"> </w:t>
      </w:r>
      <w:r w:rsidRPr="00E11BBA">
        <w:rPr>
          <w:rFonts w:cstheme="minorHAnsi"/>
          <w:sz w:val="24"/>
          <w:szCs w:val="24"/>
          <w:lang w:val="en-US"/>
        </w:rPr>
        <w:t>y1 ± y2;</w:t>
      </w:r>
      <w:r w:rsidR="00E11BBA" w:rsidRPr="00E11BBA">
        <w:rPr>
          <w:rFonts w:cstheme="minorHAnsi"/>
          <w:sz w:val="24"/>
          <w:szCs w:val="24"/>
          <w:lang w:val="en-US"/>
        </w:rPr>
        <w:t xml:space="preserve"> </w:t>
      </w:r>
      <w:r w:rsidRPr="00E11BBA">
        <w:rPr>
          <w:rFonts w:cstheme="minorHAnsi"/>
          <w:sz w:val="24"/>
          <w:szCs w:val="24"/>
          <w:lang w:val="en-US"/>
        </w:rPr>
        <w:t>z1 ± z</w:t>
      </w:r>
      <w:proofErr w:type="gramStart"/>
      <w:r w:rsidRPr="00E11BBA">
        <w:rPr>
          <w:rFonts w:cstheme="minorHAnsi"/>
          <w:sz w:val="24"/>
          <w:szCs w:val="24"/>
          <w:lang w:val="en-US"/>
        </w:rPr>
        <w:t>2 )</w:t>
      </w:r>
      <w:proofErr w:type="gramEnd"/>
      <w:r w:rsidRPr="00E11BBA">
        <w:rPr>
          <w:rFonts w:cstheme="minorHAnsi"/>
          <w:sz w:val="24"/>
          <w:szCs w:val="24"/>
          <w:lang w:val="en-US"/>
        </w:rPr>
        <w:t>.</w:t>
      </w:r>
    </w:p>
    <w:p w14:paraId="3167BDEA" w14:textId="5C280A67" w:rsidR="00E11BBA" w:rsidRDefault="00E11BBA" w:rsidP="00E11BBA">
      <w:pPr>
        <w:pStyle w:val="a3"/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</w:t>
      </w:r>
      <w:r w:rsidRPr="00E11BBA">
        <w:rPr>
          <w:rFonts w:cstheme="minorHAnsi"/>
          <w:sz w:val="24"/>
          <w:szCs w:val="24"/>
        </w:rPr>
        <w:t>ри умножении</w:t>
      </w:r>
      <w:r>
        <w:rPr>
          <w:rFonts w:cstheme="minorHAnsi"/>
          <w:sz w:val="24"/>
          <w:szCs w:val="24"/>
        </w:rPr>
        <w:t xml:space="preserve"> </w:t>
      </w:r>
      <w:r w:rsidRPr="00E11BBA">
        <w:rPr>
          <w:rFonts w:cstheme="minorHAnsi"/>
          <w:sz w:val="24"/>
          <w:szCs w:val="24"/>
        </w:rPr>
        <w:t>вектора на число все его координаты умножаются на это число.</w:t>
      </w:r>
    </w:p>
    <w:p w14:paraId="0723F29B" w14:textId="77777777" w:rsidR="00E11BBA" w:rsidRPr="00E11BBA" w:rsidRDefault="00E11BBA" w:rsidP="00E11BBA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76C115C7" w14:textId="260088C7" w:rsidR="00E11BBA" w:rsidRDefault="00307B18" w:rsidP="00E11BBA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E11BBA">
        <w:rPr>
          <w:rFonts w:cstheme="minorHAnsi"/>
          <w:b/>
          <w:bCs/>
          <w:sz w:val="24"/>
          <w:szCs w:val="24"/>
        </w:rPr>
        <w:t>Скалярное произведение векторов, различные способы вычисления. Условие ортогональности векторов.</w:t>
      </w:r>
    </w:p>
    <w:p w14:paraId="7D8C05E4" w14:textId="77777777" w:rsidR="00E11BBA" w:rsidRPr="00E11BBA" w:rsidRDefault="00E11BBA" w:rsidP="00E11BBA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</w:p>
    <w:p w14:paraId="5744CC68" w14:textId="304587ED" w:rsidR="00E11BBA" w:rsidRPr="00E11BBA" w:rsidRDefault="00E11BBA" w:rsidP="00E11BBA">
      <w:pPr>
        <w:pStyle w:val="a3"/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67C64AA" wp14:editId="3E4BC602">
            <wp:extent cx="5224030" cy="2933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0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455" cy="294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8741" w14:textId="0262FA74" w:rsidR="00307B18" w:rsidRPr="00E11BBA" w:rsidRDefault="00307B18" w:rsidP="00E11BBA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E11BBA">
        <w:rPr>
          <w:rFonts w:cstheme="minorHAnsi"/>
          <w:b/>
          <w:bCs/>
          <w:sz w:val="24"/>
          <w:szCs w:val="24"/>
        </w:rPr>
        <w:t>Векторное произведение векторов. Свойства. Геометрический смысл модуля векторного произведения.</w:t>
      </w:r>
    </w:p>
    <w:p w14:paraId="4714C1FE" w14:textId="43E70049" w:rsidR="00E11BBA" w:rsidRDefault="000555AC" w:rsidP="00E11BBA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002DAB2" wp14:editId="4A782560">
            <wp:extent cx="5619750" cy="24812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084" cy="249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BECF" w14:textId="11E61C52" w:rsidR="00E11BBA" w:rsidRDefault="000555AC" w:rsidP="00E11BBA">
      <w:pPr>
        <w:pStyle w:val="a3"/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07426CDA" wp14:editId="63C6159E">
            <wp:extent cx="5724525" cy="14106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827" cy="142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2272" w14:textId="77777777" w:rsidR="000555AC" w:rsidRPr="00E11BBA" w:rsidRDefault="000555AC" w:rsidP="00E11BBA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1CAEB2CA" w14:textId="2B23FC98" w:rsidR="00307B18" w:rsidRPr="000555AC" w:rsidRDefault="00307B18" w:rsidP="000555AC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0555AC">
        <w:rPr>
          <w:rFonts w:cstheme="minorHAnsi"/>
          <w:b/>
          <w:bCs/>
          <w:sz w:val="24"/>
          <w:szCs w:val="24"/>
        </w:rPr>
        <w:t xml:space="preserve">Смешанное произведение векторов. Свойства. Геометрический смысл модуля векторного произведения. Условие </w:t>
      </w:r>
      <w:proofErr w:type="spellStart"/>
      <w:r w:rsidRPr="000555AC">
        <w:rPr>
          <w:rFonts w:cstheme="minorHAnsi"/>
          <w:b/>
          <w:bCs/>
          <w:sz w:val="24"/>
          <w:szCs w:val="24"/>
        </w:rPr>
        <w:t>компланарности</w:t>
      </w:r>
      <w:proofErr w:type="spellEnd"/>
      <w:r w:rsidRPr="000555AC">
        <w:rPr>
          <w:rFonts w:cstheme="minorHAnsi"/>
          <w:b/>
          <w:bCs/>
          <w:sz w:val="24"/>
          <w:szCs w:val="24"/>
        </w:rPr>
        <w:t>.</w:t>
      </w:r>
    </w:p>
    <w:p w14:paraId="4C81D061" w14:textId="7C0B5324" w:rsidR="000555AC" w:rsidRDefault="000555AC" w:rsidP="000555AC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</w:p>
    <w:p w14:paraId="59818336" w14:textId="50D9EE66" w:rsidR="000555AC" w:rsidRPr="000555AC" w:rsidRDefault="000555AC" w:rsidP="000555AC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241BA23D" wp14:editId="256A227D">
            <wp:extent cx="6052152" cy="3857625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307" cy="38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539BABED" wp14:editId="45516F6B">
            <wp:extent cx="5991225" cy="176027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232" cy="17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B1B1" w14:textId="44119200" w:rsidR="00307B18" w:rsidRPr="00837C18" w:rsidRDefault="00307B18" w:rsidP="00837C18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837C18">
        <w:rPr>
          <w:rFonts w:cstheme="minorHAnsi"/>
          <w:b/>
          <w:bCs/>
          <w:sz w:val="24"/>
          <w:szCs w:val="24"/>
        </w:rPr>
        <w:t>Различные способы задания прямой на плоскости.</w:t>
      </w:r>
    </w:p>
    <w:p w14:paraId="45D629E2" w14:textId="526F5AA9" w:rsidR="00837C18" w:rsidRDefault="00837C18" w:rsidP="00837C18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</w:p>
    <w:p w14:paraId="14F5D75E" w14:textId="4F92B077" w:rsidR="00837C18" w:rsidRPr="00837C18" w:rsidRDefault="00837C18" w:rsidP="00837C18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4988927B" wp14:editId="4BDFC4E3">
            <wp:extent cx="5306165" cy="4572638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C9FD" w14:textId="1225170F" w:rsidR="00307B18" w:rsidRPr="00837C18" w:rsidRDefault="00307B18" w:rsidP="00837C18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837C18">
        <w:rPr>
          <w:rFonts w:cstheme="minorHAnsi"/>
          <w:b/>
          <w:bCs/>
          <w:sz w:val="24"/>
          <w:szCs w:val="24"/>
        </w:rPr>
        <w:t>Угол между</w:t>
      </w:r>
      <w:r w:rsidR="00117F18" w:rsidRPr="00837C18">
        <w:rPr>
          <w:rFonts w:cstheme="minorHAnsi"/>
          <w:b/>
          <w:bCs/>
          <w:sz w:val="24"/>
          <w:szCs w:val="24"/>
        </w:rPr>
        <w:t xml:space="preserve"> двумя </w:t>
      </w:r>
      <w:r w:rsidRPr="00837C18">
        <w:rPr>
          <w:rFonts w:cstheme="minorHAnsi"/>
          <w:b/>
          <w:bCs/>
          <w:sz w:val="24"/>
          <w:szCs w:val="24"/>
        </w:rPr>
        <w:t>прямыми. Условие параллельности, перпендикулярности.</w:t>
      </w:r>
    </w:p>
    <w:p w14:paraId="72C88862" w14:textId="3F670351" w:rsidR="00837C18" w:rsidRDefault="00837C18" w:rsidP="00837C18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</w:p>
    <w:p w14:paraId="6DF6FF36" w14:textId="0ACBA238" w:rsidR="00837C18" w:rsidRDefault="00837C18" w:rsidP="00837C18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078EB463" wp14:editId="1D0CB014">
            <wp:extent cx="5144218" cy="267689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321E" w14:textId="77777777" w:rsidR="00837C18" w:rsidRPr="00837C18" w:rsidRDefault="00837C18" w:rsidP="00837C18">
      <w:pPr>
        <w:pStyle w:val="a3"/>
        <w:spacing w:line="0" w:lineRule="atLeast"/>
        <w:rPr>
          <w:rFonts w:cstheme="minorHAnsi"/>
          <w:sz w:val="24"/>
          <w:szCs w:val="24"/>
        </w:rPr>
      </w:pPr>
      <w:r w:rsidRPr="00837C18">
        <w:rPr>
          <w:rFonts w:cstheme="minorHAnsi"/>
          <w:sz w:val="24"/>
          <w:szCs w:val="24"/>
        </w:rPr>
        <w:t xml:space="preserve">Условие перпендикулярности этих прямых: k1 </w:t>
      </w:r>
      <w:r w:rsidRPr="00837C18">
        <w:rPr>
          <w:rFonts w:ascii="Cambria Math" w:hAnsi="Cambria Math" w:cs="Cambria Math"/>
          <w:sz w:val="24"/>
          <w:szCs w:val="24"/>
        </w:rPr>
        <w:t>⋅</w:t>
      </w:r>
      <w:r w:rsidRPr="00837C18">
        <w:rPr>
          <w:rFonts w:cstheme="minorHAnsi"/>
          <w:sz w:val="24"/>
          <w:szCs w:val="24"/>
        </w:rPr>
        <w:t xml:space="preserve"> k2 = </w:t>
      </w:r>
      <w:r w:rsidRPr="00837C18">
        <w:rPr>
          <w:rFonts w:ascii="Calibri" w:hAnsi="Calibri" w:cs="Calibri"/>
          <w:sz w:val="24"/>
          <w:szCs w:val="24"/>
        </w:rPr>
        <w:t>−</w:t>
      </w:r>
      <w:r w:rsidRPr="00837C18">
        <w:rPr>
          <w:rFonts w:cstheme="minorHAnsi"/>
          <w:sz w:val="24"/>
          <w:szCs w:val="24"/>
        </w:rPr>
        <w:t>1.</w:t>
      </w:r>
    </w:p>
    <w:p w14:paraId="411B059A" w14:textId="403748D7" w:rsidR="00837C18" w:rsidRDefault="00837C18" w:rsidP="00837C18">
      <w:pPr>
        <w:pStyle w:val="a3"/>
        <w:spacing w:line="0" w:lineRule="atLeast"/>
        <w:rPr>
          <w:rFonts w:cstheme="minorHAnsi"/>
          <w:sz w:val="24"/>
          <w:szCs w:val="24"/>
        </w:rPr>
      </w:pPr>
      <w:r w:rsidRPr="00837C18">
        <w:rPr>
          <w:rFonts w:cstheme="minorHAnsi"/>
          <w:sz w:val="24"/>
          <w:szCs w:val="24"/>
        </w:rPr>
        <w:t>Условие параллельности: k1 = k2.</w:t>
      </w:r>
    </w:p>
    <w:p w14:paraId="23F2451C" w14:textId="77777777" w:rsidR="00837C18" w:rsidRPr="00837C18" w:rsidRDefault="00837C18" w:rsidP="00837C18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675FBDF5" w14:textId="1713DAA9" w:rsidR="00307B18" w:rsidRPr="00837C18" w:rsidRDefault="00307B18" w:rsidP="00837C18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837C18">
        <w:rPr>
          <w:rFonts w:cstheme="minorHAnsi"/>
          <w:b/>
          <w:bCs/>
          <w:sz w:val="24"/>
          <w:szCs w:val="24"/>
        </w:rPr>
        <w:t>Расстояние от точки до прямой.</w:t>
      </w:r>
    </w:p>
    <w:p w14:paraId="3A7434A1" w14:textId="5C408826" w:rsidR="00837C18" w:rsidRDefault="00837C18" w:rsidP="00837C18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</w:p>
    <w:p w14:paraId="32B40BD9" w14:textId="08555798" w:rsidR="00837C18" w:rsidRPr="00837C18" w:rsidRDefault="00837C18" w:rsidP="00837C18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4D0E1B8A" wp14:editId="7F2A431A">
            <wp:extent cx="5106113" cy="6668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520B" w14:textId="0B7EE53E" w:rsidR="00307B18" w:rsidRPr="00837C18" w:rsidRDefault="00307B18" w:rsidP="00837C18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837C18">
        <w:rPr>
          <w:rFonts w:cstheme="minorHAnsi"/>
          <w:b/>
          <w:bCs/>
          <w:sz w:val="24"/>
          <w:szCs w:val="24"/>
        </w:rPr>
        <w:t>Кривые второго порядка. Эллипс.</w:t>
      </w:r>
    </w:p>
    <w:p w14:paraId="77D041F2" w14:textId="62548104" w:rsidR="00837C18" w:rsidRDefault="00837C18" w:rsidP="00837C18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</w:p>
    <w:p w14:paraId="5EE674B5" w14:textId="55FBC4DE" w:rsidR="00837C18" w:rsidRDefault="00837C18" w:rsidP="00837C18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418A79D" wp14:editId="185D7FC7">
            <wp:extent cx="5676900" cy="1249178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002" cy="12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4EBE" w14:textId="6E8B774B" w:rsidR="00837C18" w:rsidRPr="00837C18" w:rsidRDefault="00837C18" w:rsidP="00837C18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776C6EEE" wp14:editId="0F2E864F">
            <wp:extent cx="5638800" cy="20613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554" cy="207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5B5F" w14:textId="56D657DE" w:rsidR="00307B18" w:rsidRPr="00837C18" w:rsidRDefault="00307B18" w:rsidP="00837C18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837C18">
        <w:rPr>
          <w:rFonts w:cstheme="minorHAnsi"/>
          <w:b/>
          <w:bCs/>
          <w:sz w:val="24"/>
          <w:szCs w:val="24"/>
        </w:rPr>
        <w:t>Кривые второго порядка. Гипербола.</w:t>
      </w:r>
    </w:p>
    <w:p w14:paraId="574D983E" w14:textId="2AA41A8E" w:rsidR="00837C18" w:rsidRDefault="00837C18" w:rsidP="00837C18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</w:p>
    <w:p w14:paraId="749B8ACE" w14:textId="5584351B" w:rsidR="00837C18" w:rsidRPr="00837C18" w:rsidRDefault="00837C18" w:rsidP="00837C18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4BF61D48" wp14:editId="012F98C9">
            <wp:extent cx="5605614" cy="3743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320" cy="37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0A27" w14:textId="3C4A9DA9" w:rsidR="00307B18" w:rsidRPr="007E0B07" w:rsidRDefault="00307B18" w:rsidP="007E0B07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bCs/>
          <w:sz w:val="24"/>
          <w:szCs w:val="24"/>
        </w:rPr>
      </w:pPr>
      <w:r w:rsidRPr="007E0B07">
        <w:rPr>
          <w:rFonts w:cstheme="minorHAnsi"/>
          <w:b/>
          <w:bCs/>
          <w:sz w:val="24"/>
          <w:szCs w:val="24"/>
        </w:rPr>
        <w:t>Кривые второго порядка. Парабола.</w:t>
      </w:r>
    </w:p>
    <w:p w14:paraId="2D94B0AD" w14:textId="3ECB0F82" w:rsidR="007E0B07" w:rsidRDefault="007E0B07" w:rsidP="007E0B07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drawing>
          <wp:inline distT="0" distB="0" distL="0" distR="0" wp14:anchorId="0F1ED389" wp14:editId="2CA5E911">
            <wp:extent cx="5877869" cy="2143125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501" cy="215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4B94" w14:textId="3AD49738" w:rsidR="007E0B07" w:rsidRPr="007E0B07" w:rsidRDefault="007E0B07" w:rsidP="007E0B07">
      <w:pPr>
        <w:pStyle w:val="a3"/>
        <w:spacing w:line="0" w:lineRule="atLeast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2FE39497" wp14:editId="6B273678">
            <wp:extent cx="6010275" cy="812013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543" cy="82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4E50" w14:textId="18D47B6D" w:rsidR="00307B18" w:rsidRDefault="00307B18" w:rsidP="009C2F8D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sz w:val="24"/>
          <w:szCs w:val="24"/>
        </w:rPr>
      </w:pPr>
      <w:r w:rsidRPr="009C2F8D">
        <w:rPr>
          <w:rFonts w:cstheme="minorHAnsi"/>
          <w:b/>
          <w:sz w:val="24"/>
          <w:szCs w:val="24"/>
        </w:rPr>
        <w:t>Классификация кривых второго порядка.</w:t>
      </w:r>
    </w:p>
    <w:p w14:paraId="582EC093" w14:textId="77777777" w:rsidR="009C2F8D" w:rsidRPr="009C2F8D" w:rsidRDefault="009C2F8D" w:rsidP="009C2F8D">
      <w:pPr>
        <w:pStyle w:val="a3"/>
        <w:spacing w:line="0" w:lineRule="atLeast"/>
        <w:rPr>
          <w:rFonts w:cstheme="minorHAnsi"/>
          <w:b/>
          <w:sz w:val="24"/>
          <w:szCs w:val="24"/>
        </w:rPr>
      </w:pPr>
    </w:p>
    <w:p w14:paraId="2F82CB8F" w14:textId="77777777" w:rsidR="009C2F8D" w:rsidRPr="007233AB" w:rsidRDefault="009C2F8D" w:rsidP="009C2F8D">
      <w:pPr>
        <w:pStyle w:val="a4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71717"/>
        </w:rPr>
      </w:pPr>
      <w:r w:rsidRPr="007233AB">
        <w:rPr>
          <w:rFonts w:ascii="Arial" w:hAnsi="Arial" w:cs="Arial"/>
          <w:color w:val="171717"/>
        </w:rPr>
        <w:t>Кривая второго порядка на плоскости в системе координат Оху описывается уравнением</w:t>
      </w:r>
    </w:p>
    <w:p w14:paraId="47C7F1E2" w14:textId="77777777" w:rsidR="009C2F8D" w:rsidRPr="007233AB" w:rsidRDefault="009C2F8D" w:rsidP="009C2F8D">
      <w:pPr>
        <w:pStyle w:val="a4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71717"/>
        </w:rPr>
      </w:pPr>
      <w:r w:rsidRPr="007233AB">
        <w:rPr>
          <w:rFonts w:ascii="Arial" w:hAnsi="Arial" w:cs="Arial"/>
          <w:color w:val="171717"/>
        </w:rPr>
        <w:t>а</w:t>
      </w:r>
      <w:r w:rsidRPr="007233AB">
        <w:rPr>
          <w:rFonts w:ascii="Arial" w:hAnsi="Arial" w:cs="Arial"/>
          <w:color w:val="171717"/>
          <w:vertAlign w:val="subscript"/>
        </w:rPr>
        <w:t>11</w:t>
      </w:r>
      <w:r w:rsidRPr="007233AB">
        <w:rPr>
          <w:rFonts w:ascii="Arial" w:hAnsi="Arial" w:cs="Arial"/>
          <w:color w:val="171717"/>
        </w:rPr>
        <w:t>х</w:t>
      </w:r>
      <w:r w:rsidRPr="007233AB">
        <w:rPr>
          <w:rFonts w:ascii="Arial" w:hAnsi="Arial" w:cs="Arial"/>
          <w:color w:val="171717"/>
          <w:vertAlign w:val="superscript"/>
        </w:rPr>
        <w:t>2</w:t>
      </w:r>
      <w:r w:rsidRPr="007233AB">
        <w:rPr>
          <w:rFonts w:ascii="Arial" w:hAnsi="Arial" w:cs="Arial"/>
          <w:color w:val="171717"/>
        </w:rPr>
        <w:t> + 2а</w:t>
      </w:r>
      <w:r w:rsidRPr="007233AB">
        <w:rPr>
          <w:rFonts w:ascii="Arial" w:hAnsi="Arial" w:cs="Arial"/>
          <w:color w:val="171717"/>
          <w:vertAlign w:val="subscript"/>
        </w:rPr>
        <w:t>12</w:t>
      </w:r>
      <w:r w:rsidRPr="007233AB">
        <w:rPr>
          <w:rFonts w:ascii="Arial" w:hAnsi="Arial" w:cs="Arial"/>
          <w:color w:val="171717"/>
        </w:rPr>
        <w:t>ху + а</w:t>
      </w:r>
      <w:r w:rsidRPr="007233AB">
        <w:rPr>
          <w:rFonts w:ascii="Arial" w:hAnsi="Arial" w:cs="Arial"/>
          <w:color w:val="171717"/>
          <w:vertAlign w:val="subscript"/>
        </w:rPr>
        <w:t>22</w:t>
      </w:r>
      <w:r w:rsidRPr="007233AB">
        <w:rPr>
          <w:rFonts w:ascii="Arial" w:hAnsi="Arial" w:cs="Arial"/>
          <w:color w:val="171717"/>
        </w:rPr>
        <w:t>y</w:t>
      </w:r>
      <w:r w:rsidRPr="007233AB">
        <w:rPr>
          <w:rFonts w:ascii="Arial" w:hAnsi="Arial" w:cs="Arial"/>
          <w:color w:val="171717"/>
          <w:vertAlign w:val="superscript"/>
        </w:rPr>
        <w:t>2</w:t>
      </w:r>
      <w:r w:rsidRPr="007233AB">
        <w:rPr>
          <w:rFonts w:ascii="Arial" w:hAnsi="Arial" w:cs="Arial"/>
          <w:color w:val="171717"/>
        </w:rPr>
        <w:t> + 2b</w:t>
      </w:r>
      <w:r w:rsidRPr="007233AB">
        <w:rPr>
          <w:rFonts w:ascii="Arial" w:hAnsi="Arial" w:cs="Arial"/>
          <w:color w:val="171717"/>
          <w:vertAlign w:val="subscript"/>
        </w:rPr>
        <w:t>1</w:t>
      </w:r>
      <w:r w:rsidRPr="007233AB">
        <w:rPr>
          <w:rFonts w:ascii="Arial" w:hAnsi="Arial" w:cs="Arial"/>
          <w:color w:val="171717"/>
        </w:rPr>
        <w:t>x + 2 b</w:t>
      </w:r>
      <w:r w:rsidRPr="007233AB">
        <w:rPr>
          <w:rFonts w:ascii="Arial" w:hAnsi="Arial" w:cs="Arial"/>
          <w:color w:val="171717"/>
          <w:vertAlign w:val="subscript"/>
        </w:rPr>
        <w:t>2</w:t>
      </w:r>
      <w:r w:rsidRPr="007233AB">
        <w:rPr>
          <w:rFonts w:ascii="Arial" w:hAnsi="Arial" w:cs="Arial"/>
          <w:color w:val="171717"/>
        </w:rPr>
        <w:t>у + с = 0,</w:t>
      </w:r>
    </w:p>
    <w:p w14:paraId="5C974923" w14:textId="77777777" w:rsidR="009C2F8D" w:rsidRPr="007233AB" w:rsidRDefault="009C2F8D" w:rsidP="009C2F8D">
      <w:pPr>
        <w:pStyle w:val="a4"/>
        <w:shd w:val="clear" w:color="auto" w:fill="FFFFFF"/>
        <w:spacing w:before="150" w:beforeAutospacing="0" w:after="0" w:afterAutospacing="0" w:line="360" w:lineRule="atLeast"/>
        <w:rPr>
          <w:rFonts w:ascii="Arial" w:hAnsi="Arial" w:cs="Arial"/>
          <w:color w:val="171717"/>
        </w:rPr>
      </w:pPr>
      <w:r w:rsidRPr="007233AB">
        <w:rPr>
          <w:rFonts w:ascii="Arial" w:hAnsi="Arial" w:cs="Arial"/>
          <w:color w:val="171717"/>
        </w:rPr>
        <w:t>в котором хотя бы один из коэффициентов при слагаемых второй степени отличен от нуля. Это уравнение может быть преобразовано к одному из канонических видов (9.13).</w:t>
      </w:r>
    </w:p>
    <w:p w14:paraId="32DD9BFB" w14:textId="77777777" w:rsidR="009C2F8D" w:rsidRPr="007233AB" w:rsidRDefault="009C2F8D" w:rsidP="009C2F8D">
      <w:pPr>
        <w:pStyle w:val="a4"/>
        <w:shd w:val="clear" w:color="auto" w:fill="FFFFFF"/>
        <w:spacing w:before="150" w:beforeAutospacing="0" w:after="0" w:afterAutospacing="0" w:line="360" w:lineRule="atLeast"/>
        <w:rPr>
          <w:rFonts w:ascii="Arial" w:hAnsi="Arial" w:cs="Arial"/>
          <w:color w:val="171717"/>
        </w:rPr>
      </w:pPr>
      <w:r w:rsidRPr="007233AB">
        <w:rPr>
          <w:rFonts w:ascii="Arial" w:hAnsi="Arial" w:cs="Arial"/>
          <w:color w:val="171717"/>
        </w:rPr>
        <w:t>В нашем случае n = 2, так что при r = 2 возможны лишь два варианта:</w:t>
      </w:r>
      <w:r w:rsidRPr="007233AB">
        <w:rPr>
          <w:rFonts w:ascii="Arial" w:hAnsi="Arial" w:cs="Arial"/>
          <w:color w:val="171717"/>
        </w:rPr>
        <w:t> </w:t>
      </w:r>
    </w:p>
    <w:p w14:paraId="7AB5C4F8" w14:textId="77777777" w:rsidR="009C2F8D" w:rsidRPr="007233AB" w:rsidRDefault="009C2F8D" w:rsidP="009C2F8D">
      <w:pPr>
        <w:pStyle w:val="a4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71717"/>
        </w:rPr>
      </w:pPr>
      <w:r w:rsidRPr="007233AB">
        <w:rPr>
          <w:rFonts w:ascii="Arial" w:hAnsi="Arial" w:cs="Arial"/>
          <w:color w:val="171717"/>
        </w:rPr>
        <w:t>αX</w:t>
      </w:r>
      <w:r w:rsidRPr="007233AB">
        <w:rPr>
          <w:rFonts w:ascii="Arial" w:hAnsi="Arial" w:cs="Arial"/>
          <w:color w:val="171717"/>
          <w:vertAlign w:val="superscript"/>
        </w:rPr>
        <w:t>2</w:t>
      </w:r>
      <w:r w:rsidRPr="007233AB">
        <w:rPr>
          <w:rFonts w:ascii="Arial" w:hAnsi="Arial" w:cs="Arial"/>
          <w:color w:val="171717"/>
        </w:rPr>
        <w:t> + βY</w:t>
      </w:r>
      <w:r w:rsidRPr="007233AB">
        <w:rPr>
          <w:rFonts w:ascii="Arial" w:hAnsi="Arial" w:cs="Arial"/>
          <w:color w:val="171717"/>
          <w:vertAlign w:val="superscript"/>
        </w:rPr>
        <w:t>2</w:t>
      </w:r>
      <w:r w:rsidRPr="007233AB">
        <w:rPr>
          <w:rFonts w:ascii="Arial" w:hAnsi="Arial" w:cs="Arial"/>
          <w:color w:val="171717"/>
        </w:rPr>
        <w:t> = 1, αX</w:t>
      </w:r>
      <w:r w:rsidRPr="007233AB">
        <w:rPr>
          <w:rFonts w:ascii="Arial" w:hAnsi="Arial" w:cs="Arial"/>
          <w:color w:val="171717"/>
          <w:vertAlign w:val="superscript"/>
        </w:rPr>
        <w:t>2</w:t>
      </w:r>
      <w:r w:rsidRPr="007233AB">
        <w:rPr>
          <w:rFonts w:ascii="Arial" w:hAnsi="Arial" w:cs="Arial"/>
          <w:color w:val="171717"/>
        </w:rPr>
        <w:t> + βY</w:t>
      </w:r>
      <w:r w:rsidRPr="007233AB">
        <w:rPr>
          <w:rFonts w:ascii="Arial" w:hAnsi="Arial" w:cs="Arial"/>
          <w:color w:val="171717"/>
          <w:vertAlign w:val="superscript"/>
        </w:rPr>
        <w:t>2</w:t>
      </w:r>
      <w:r w:rsidRPr="007233AB">
        <w:rPr>
          <w:rFonts w:ascii="Arial" w:hAnsi="Arial" w:cs="Arial"/>
          <w:color w:val="171717"/>
        </w:rPr>
        <w:t> = 0(9.18)</w:t>
      </w:r>
    </w:p>
    <w:p w14:paraId="2A5267AA" w14:textId="77777777" w:rsidR="009C2F8D" w:rsidRPr="007233AB" w:rsidRDefault="009C2F8D" w:rsidP="009C2F8D">
      <w:pPr>
        <w:pStyle w:val="a4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71717"/>
        </w:rPr>
      </w:pPr>
      <w:r w:rsidRPr="007233AB">
        <w:rPr>
          <w:rFonts w:ascii="Arial" w:hAnsi="Arial" w:cs="Arial"/>
          <w:color w:val="171717"/>
        </w:rPr>
        <w:t xml:space="preserve">где через X, </w:t>
      </w:r>
      <w:proofErr w:type="gramStart"/>
      <w:r w:rsidRPr="007233AB">
        <w:rPr>
          <w:rFonts w:ascii="Arial" w:hAnsi="Arial" w:cs="Arial"/>
          <w:color w:val="171717"/>
        </w:rPr>
        <w:t>У</w:t>
      </w:r>
      <w:proofErr w:type="gramEnd"/>
      <w:r w:rsidRPr="007233AB">
        <w:rPr>
          <w:rFonts w:ascii="Arial" w:hAnsi="Arial" w:cs="Arial"/>
          <w:color w:val="171717"/>
        </w:rPr>
        <w:t xml:space="preserve"> обозначены </w:t>
      </w:r>
      <w:r w:rsidRPr="007233AB">
        <w:rPr>
          <w:rFonts w:ascii="Arial" w:hAnsi="Arial" w:cs="Arial"/>
          <w:i/>
          <w:iCs/>
          <w:color w:val="171717"/>
        </w:rPr>
        <w:t>канонические переменные</w:t>
      </w:r>
      <w:r w:rsidRPr="007233AB">
        <w:rPr>
          <w:rFonts w:ascii="Arial" w:hAnsi="Arial" w:cs="Arial"/>
          <w:color w:val="171717"/>
        </w:rPr>
        <w:t>, а параметры α, β одновременно не равны нулю. В зависимости от знаков коэффициентов α и β в уравнениях (9.18) с учетом возможного переименования канонических переменных приходим к следующим вариантам:</w:t>
      </w:r>
    </w:p>
    <w:p w14:paraId="149EA4EA" w14:textId="31B75A60" w:rsidR="009C2F8D" w:rsidRPr="007233AB" w:rsidRDefault="009C2F8D" w:rsidP="009C2F8D">
      <w:pPr>
        <w:pStyle w:val="a3"/>
        <w:spacing w:line="0" w:lineRule="atLeast"/>
        <w:rPr>
          <w:rFonts w:cstheme="minorHAnsi"/>
          <w:sz w:val="24"/>
          <w:szCs w:val="24"/>
        </w:rPr>
      </w:pPr>
      <w:r w:rsidRPr="007233AB">
        <w:rPr>
          <w:noProof/>
          <w:sz w:val="24"/>
          <w:szCs w:val="24"/>
          <w:lang w:val="en-US"/>
        </w:rPr>
        <w:drawing>
          <wp:inline distT="0" distB="0" distL="0" distR="0" wp14:anchorId="3672CD07" wp14:editId="1430DDBD">
            <wp:extent cx="4686300" cy="2419350"/>
            <wp:effectExtent l="0" t="0" r="0" b="0"/>
            <wp:docPr id="25" name="Рисунок 25" descr=" Классификация кривых второго поряд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Классификация кривых второго порядк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188CB" w14:textId="77777777" w:rsidR="009C2F8D" w:rsidRPr="007233AB" w:rsidRDefault="009C2F8D" w:rsidP="009C2F8D">
      <w:pPr>
        <w:pStyle w:val="a4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71717"/>
        </w:rPr>
      </w:pPr>
      <w:r w:rsidRPr="007233AB">
        <w:rPr>
          <w:rFonts w:ascii="Arial" w:hAnsi="Arial" w:cs="Arial"/>
          <w:color w:val="171717"/>
        </w:rPr>
        <w:t>Если r = 1, то </w:t>
      </w:r>
      <w:r w:rsidRPr="007233AB">
        <w:rPr>
          <w:rFonts w:ascii="Arial" w:hAnsi="Arial" w:cs="Arial"/>
          <w:i/>
          <w:iCs/>
          <w:color w:val="171717"/>
        </w:rPr>
        <w:t>квадратичная форма кривой второго порядка вырождена</w:t>
      </w:r>
      <w:r w:rsidRPr="007233AB">
        <w:rPr>
          <w:rFonts w:ascii="Arial" w:hAnsi="Arial" w:cs="Arial"/>
          <w:color w:val="171717"/>
        </w:rPr>
        <w:t> и имеет одно слагаемое. В этом случае возможны три варианта:</w:t>
      </w:r>
    </w:p>
    <w:p w14:paraId="1A79C677" w14:textId="77777777" w:rsidR="009C2F8D" w:rsidRPr="007233AB" w:rsidRDefault="009C2F8D" w:rsidP="009C2F8D">
      <w:pPr>
        <w:pStyle w:val="a4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71717"/>
        </w:rPr>
      </w:pPr>
      <w:r w:rsidRPr="007233AB">
        <w:rPr>
          <w:rFonts w:ascii="Arial" w:hAnsi="Arial" w:cs="Arial"/>
          <w:color w:val="171717"/>
        </w:rPr>
        <w:t>αX</w:t>
      </w:r>
      <w:r w:rsidRPr="007233AB">
        <w:rPr>
          <w:rFonts w:ascii="Arial" w:hAnsi="Arial" w:cs="Arial"/>
          <w:color w:val="171717"/>
          <w:vertAlign w:val="superscript"/>
        </w:rPr>
        <w:t>2</w:t>
      </w:r>
      <w:r w:rsidRPr="007233AB">
        <w:rPr>
          <w:rFonts w:ascii="Arial" w:hAnsi="Arial" w:cs="Arial"/>
          <w:color w:val="171717"/>
        </w:rPr>
        <w:t> = 0, αX</w:t>
      </w:r>
      <w:r w:rsidRPr="007233AB">
        <w:rPr>
          <w:rFonts w:ascii="Arial" w:hAnsi="Arial" w:cs="Arial"/>
          <w:color w:val="171717"/>
          <w:vertAlign w:val="superscript"/>
        </w:rPr>
        <w:t>2</w:t>
      </w:r>
      <w:r w:rsidRPr="007233AB">
        <w:rPr>
          <w:rFonts w:ascii="Arial" w:hAnsi="Arial" w:cs="Arial"/>
          <w:color w:val="171717"/>
        </w:rPr>
        <w:t> = 1, αX</w:t>
      </w:r>
      <w:r w:rsidRPr="007233AB">
        <w:rPr>
          <w:rFonts w:ascii="Arial" w:hAnsi="Arial" w:cs="Arial"/>
          <w:color w:val="171717"/>
          <w:vertAlign w:val="superscript"/>
        </w:rPr>
        <w:t>2</w:t>
      </w:r>
      <w:r w:rsidRPr="007233AB">
        <w:rPr>
          <w:rFonts w:ascii="Arial" w:hAnsi="Arial" w:cs="Arial"/>
          <w:color w:val="171717"/>
        </w:rPr>
        <w:t> = Y,</w:t>
      </w:r>
    </w:p>
    <w:p w14:paraId="4CBF7A4D" w14:textId="77777777" w:rsidR="009C2F8D" w:rsidRPr="007233AB" w:rsidRDefault="009C2F8D" w:rsidP="009C2F8D">
      <w:pPr>
        <w:pStyle w:val="a4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171717"/>
        </w:rPr>
      </w:pPr>
      <w:r w:rsidRPr="007233AB">
        <w:rPr>
          <w:rFonts w:ascii="Arial" w:hAnsi="Arial" w:cs="Arial"/>
          <w:color w:val="171717"/>
        </w:rPr>
        <w:t xml:space="preserve">где α ≠ 0. В последнем варианте можно считать, что </w:t>
      </w:r>
      <w:proofErr w:type="gramStart"/>
      <w:r w:rsidRPr="007233AB">
        <w:rPr>
          <w:rFonts w:ascii="Arial" w:hAnsi="Arial" w:cs="Arial"/>
          <w:color w:val="171717"/>
        </w:rPr>
        <w:t>α &gt;</w:t>
      </w:r>
      <w:proofErr w:type="gramEnd"/>
      <w:r w:rsidRPr="007233AB">
        <w:rPr>
          <w:rFonts w:ascii="Arial" w:hAnsi="Arial" w:cs="Arial"/>
          <w:color w:val="171717"/>
        </w:rPr>
        <w:t xml:space="preserve"> 0, так как иначе достаточно поменять направления </w:t>
      </w:r>
      <w:r w:rsidRPr="007233AB">
        <w:rPr>
          <w:rFonts w:ascii="Arial" w:hAnsi="Arial" w:cs="Arial"/>
          <w:i/>
          <w:iCs/>
          <w:color w:val="171717"/>
        </w:rPr>
        <w:t>векторов базиса</w:t>
      </w:r>
      <w:r w:rsidRPr="007233AB">
        <w:rPr>
          <w:rFonts w:ascii="Arial" w:hAnsi="Arial" w:cs="Arial"/>
          <w:color w:val="171717"/>
        </w:rPr>
        <w:t> и тем самым изменить знак переменной У в правой части. Кривые с рангом квадратичной формы r = 1 дают еще четыре канонических уравнения:</w:t>
      </w:r>
    </w:p>
    <w:p w14:paraId="6212EFFC" w14:textId="38034F28" w:rsidR="009C2F8D" w:rsidRPr="009C2F8D" w:rsidRDefault="009C2F8D" w:rsidP="009C2F8D">
      <w:pPr>
        <w:pStyle w:val="a3"/>
        <w:spacing w:line="0" w:lineRule="atLeast"/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5B73190" wp14:editId="0A3F433E">
            <wp:extent cx="4886325" cy="1362075"/>
            <wp:effectExtent l="0" t="0" r="9525" b="9525"/>
            <wp:docPr id="26" name="Рисунок 26" descr="Классификация кривых второго поряд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лассификация кривых второго порядка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02C3A" w14:textId="4FFBAD31" w:rsidR="00307B18" w:rsidRPr="009C2F8D" w:rsidRDefault="00307B18" w:rsidP="009C2F8D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sz w:val="24"/>
          <w:szCs w:val="24"/>
        </w:rPr>
      </w:pPr>
      <w:r w:rsidRPr="009C2F8D">
        <w:rPr>
          <w:rFonts w:cstheme="minorHAnsi"/>
          <w:b/>
          <w:sz w:val="24"/>
          <w:szCs w:val="24"/>
        </w:rPr>
        <w:t>Различные способы задания плоскости.</w:t>
      </w:r>
    </w:p>
    <w:p w14:paraId="4D40F4C9" w14:textId="77777777" w:rsidR="009C2F8D" w:rsidRDefault="009C2F8D" w:rsidP="009C2F8D">
      <w:pPr>
        <w:pStyle w:val="a3"/>
        <w:spacing w:line="0" w:lineRule="atLeast"/>
        <w:rPr>
          <w:rFonts w:cstheme="minorHAnsi"/>
          <w:sz w:val="24"/>
          <w:szCs w:val="24"/>
        </w:rPr>
      </w:pPr>
    </w:p>
    <w:p w14:paraId="4F54D250" w14:textId="25C5FBD1" w:rsidR="009C2F8D" w:rsidRPr="009C2F8D" w:rsidRDefault="009C2F8D" w:rsidP="009C2F8D">
      <w:pPr>
        <w:pStyle w:val="a3"/>
        <w:numPr>
          <w:ilvl w:val="0"/>
          <w:numId w:val="3"/>
        </w:numPr>
        <w:spacing w:line="0" w:lineRule="atLeast"/>
        <w:rPr>
          <w:rFonts w:cstheme="minorHAnsi"/>
          <w:color w:val="000000"/>
          <w:sz w:val="27"/>
          <w:szCs w:val="27"/>
        </w:rPr>
      </w:pPr>
      <w:r w:rsidRPr="009C2F8D">
        <w:rPr>
          <w:rFonts w:cstheme="minorHAnsi"/>
          <w:color w:val="000000"/>
          <w:sz w:val="27"/>
          <w:szCs w:val="27"/>
        </w:rPr>
        <w:t>тремя точками, не лежащими на одной прямой линии</w:t>
      </w:r>
    </w:p>
    <w:p w14:paraId="05EE65D9" w14:textId="42E68D69" w:rsidR="009C2F8D" w:rsidRPr="009C2F8D" w:rsidRDefault="009C2F8D" w:rsidP="009C2F8D">
      <w:pPr>
        <w:pStyle w:val="a3"/>
        <w:numPr>
          <w:ilvl w:val="0"/>
          <w:numId w:val="3"/>
        </w:numPr>
        <w:spacing w:line="0" w:lineRule="atLeast"/>
        <w:rPr>
          <w:rFonts w:cstheme="minorHAnsi"/>
          <w:color w:val="000000"/>
          <w:sz w:val="27"/>
          <w:szCs w:val="27"/>
        </w:rPr>
      </w:pPr>
      <w:r w:rsidRPr="009C2F8D">
        <w:rPr>
          <w:rFonts w:cstheme="minorHAnsi"/>
          <w:color w:val="000000"/>
          <w:sz w:val="27"/>
          <w:szCs w:val="27"/>
        </w:rPr>
        <w:lastRenderedPageBreak/>
        <w:t>прямой линией и точкой, не принадлежащей этой прямой</w:t>
      </w:r>
    </w:p>
    <w:p w14:paraId="35BA3095" w14:textId="1F0030BB" w:rsidR="009C2F8D" w:rsidRPr="009C2F8D" w:rsidRDefault="009C2F8D" w:rsidP="009C2F8D">
      <w:pPr>
        <w:pStyle w:val="a3"/>
        <w:numPr>
          <w:ilvl w:val="0"/>
          <w:numId w:val="3"/>
        </w:numPr>
        <w:spacing w:line="0" w:lineRule="atLeast"/>
        <w:rPr>
          <w:rFonts w:cstheme="minorHAnsi"/>
          <w:sz w:val="24"/>
          <w:szCs w:val="24"/>
        </w:rPr>
      </w:pPr>
      <w:r w:rsidRPr="009C2F8D">
        <w:rPr>
          <w:rFonts w:cstheme="minorHAnsi"/>
          <w:color w:val="000000"/>
          <w:sz w:val="27"/>
          <w:szCs w:val="27"/>
        </w:rPr>
        <w:t>двумя пересекающимися прямыми</w:t>
      </w:r>
    </w:p>
    <w:p w14:paraId="655A261C" w14:textId="1BEB4168" w:rsidR="009C2F8D" w:rsidRPr="009C2F8D" w:rsidRDefault="009C2F8D" w:rsidP="009C2F8D">
      <w:pPr>
        <w:pStyle w:val="a3"/>
        <w:numPr>
          <w:ilvl w:val="0"/>
          <w:numId w:val="3"/>
        </w:numPr>
        <w:spacing w:line="0" w:lineRule="atLeast"/>
        <w:rPr>
          <w:rFonts w:cstheme="minorHAnsi"/>
          <w:sz w:val="24"/>
          <w:szCs w:val="24"/>
        </w:rPr>
      </w:pPr>
      <w:r w:rsidRPr="009C2F8D">
        <w:rPr>
          <w:rFonts w:cstheme="minorHAnsi"/>
          <w:color w:val="000000"/>
          <w:sz w:val="27"/>
          <w:szCs w:val="27"/>
        </w:rPr>
        <w:t>двумя параллельными прямыми</w:t>
      </w:r>
    </w:p>
    <w:p w14:paraId="54366645" w14:textId="5F1C56D8" w:rsidR="009C2F8D" w:rsidRPr="009C2F8D" w:rsidRDefault="009C2F8D" w:rsidP="009C2F8D">
      <w:pPr>
        <w:pStyle w:val="a4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color w:val="000000"/>
          <w:sz w:val="27"/>
          <w:szCs w:val="27"/>
        </w:rPr>
      </w:pPr>
      <w:r w:rsidRPr="009C2F8D">
        <w:rPr>
          <w:rFonts w:asciiTheme="minorHAnsi" w:hAnsiTheme="minorHAnsi" w:cstheme="minorHAnsi"/>
          <w:color w:val="000000"/>
          <w:sz w:val="27"/>
          <w:szCs w:val="27"/>
        </w:rPr>
        <w:t xml:space="preserve">О положении плоскости относительно плоскостей </w:t>
      </w:r>
      <w:proofErr w:type="gramStart"/>
      <w:r w:rsidRPr="009C2F8D">
        <w:rPr>
          <w:rFonts w:asciiTheme="minorHAnsi" w:hAnsiTheme="minorHAnsi" w:cstheme="minorHAnsi"/>
          <w:color w:val="000000"/>
          <w:sz w:val="27"/>
          <w:szCs w:val="27"/>
        </w:rPr>
        <w:t>проекций  удобно</w:t>
      </w:r>
      <w:proofErr w:type="gramEnd"/>
      <w:r w:rsidRPr="009C2F8D">
        <w:rPr>
          <w:rFonts w:asciiTheme="minorHAnsi" w:hAnsiTheme="minorHAnsi" w:cstheme="minorHAnsi"/>
          <w:color w:val="000000"/>
          <w:sz w:val="27"/>
          <w:szCs w:val="27"/>
        </w:rPr>
        <w:t xml:space="preserve"> судить по её </w:t>
      </w:r>
      <w:r>
        <w:rPr>
          <w:rFonts w:asciiTheme="minorHAnsi" w:hAnsiTheme="minorHAnsi" w:cstheme="minorHAnsi"/>
          <w:b/>
          <w:bCs/>
          <w:i/>
          <w:iCs/>
          <w:color w:val="008000"/>
          <w:sz w:val="27"/>
          <w:szCs w:val="27"/>
        </w:rPr>
        <w:t>следам.</w:t>
      </w:r>
    </w:p>
    <w:p w14:paraId="5D3C74A8" w14:textId="77777777" w:rsidR="009C2F8D" w:rsidRDefault="009C2F8D" w:rsidP="009C2F8D">
      <w:pPr>
        <w:pStyle w:val="a4"/>
        <w:spacing w:before="0" w:beforeAutospacing="0" w:after="0" w:afterAutospacing="0"/>
        <w:ind w:firstLine="525"/>
        <w:rPr>
          <w:rFonts w:asciiTheme="minorHAnsi" w:hAnsiTheme="minorHAnsi" w:cstheme="minorHAnsi"/>
          <w:color w:val="000000"/>
          <w:sz w:val="27"/>
          <w:szCs w:val="27"/>
        </w:rPr>
      </w:pPr>
      <w:r w:rsidRPr="009C2F8D">
        <w:rPr>
          <w:rFonts w:asciiTheme="minorHAnsi" w:hAnsiTheme="minorHAnsi" w:cstheme="minorHAnsi"/>
          <w:b/>
          <w:bCs/>
          <w:i/>
          <w:iCs/>
          <w:color w:val="008000"/>
          <w:sz w:val="27"/>
          <w:szCs w:val="27"/>
        </w:rPr>
        <w:t>Следом</w:t>
      </w:r>
      <w:r w:rsidRPr="009C2F8D">
        <w:rPr>
          <w:rFonts w:asciiTheme="minorHAnsi" w:hAnsiTheme="minorHAnsi" w:cstheme="minorHAnsi"/>
          <w:color w:val="000000"/>
          <w:sz w:val="27"/>
          <w:szCs w:val="27"/>
        </w:rPr>
        <w:t> плоскости называется прямая линия, по которой плоскость пересекается с плоскостью проекций. В зависимости от того, какую плоскость проекций пересекает данная </w:t>
      </w:r>
      <w:r w:rsidRPr="009C2F8D">
        <w:rPr>
          <w:rFonts w:asciiTheme="minorHAnsi" w:hAnsiTheme="minorHAnsi" w:cstheme="minorHAnsi"/>
          <w:b/>
          <w:bCs/>
          <w:color w:val="000000"/>
          <w:sz w:val="36"/>
          <w:szCs w:val="36"/>
        </w:rPr>
        <w:t>a</w:t>
      </w:r>
      <w:r w:rsidRPr="009C2F8D">
        <w:rPr>
          <w:rFonts w:asciiTheme="minorHAnsi" w:hAnsiTheme="minorHAnsi" w:cstheme="minorHAnsi"/>
          <w:color w:val="000000"/>
          <w:sz w:val="27"/>
          <w:szCs w:val="27"/>
        </w:rPr>
        <w:t> </w:t>
      </w:r>
      <w:proofErr w:type="gramStart"/>
      <w:r w:rsidRPr="009C2F8D">
        <w:rPr>
          <w:rFonts w:asciiTheme="minorHAnsi" w:hAnsiTheme="minorHAnsi" w:cstheme="minorHAnsi"/>
          <w:color w:val="000000"/>
          <w:sz w:val="27"/>
          <w:szCs w:val="27"/>
        </w:rPr>
        <w:t>плоскость  различают</w:t>
      </w:r>
      <w:proofErr w:type="gramEnd"/>
      <w:r w:rsidRPr="009C2F8D">
        <w:rPr>
          <w:rFonts w:asciiTheme="minorHAnsi" w:hAnsiTheme="minorHAnsi" w:cstheme="minorHAnsi"/>
          <w:color w:val="000000"/>
          <w:sz w:val="27"/>
          <w:szCs w:val="27"/>
        </w:rPr>
        <w:t xml:space="preserve"> горизонтальный </w:t>
      </w:r>
      <w:r w:rsidRPr="009C2F8D">
        <w:rPr>
          <w:rFonts w:asciiTheme="minorHAnsi" w:hAnsiTheme="minorHAnsi" w:cstheme="minorHAnsi"/>
          <w:b/>
          <w:bCs/>
          <w:i/>
          <w:iCs/>
          <w:color w:val="000000"/>
          <w:sz w:val="36"/>
          <w:szCs w:val="36"/>
        </w:rPr>
        <w:t>a</w:t>
      </w:r>
      <w:r w:rsidRPr="009C2F8D">
        <w:rPr>
          <w:rFonts w:asciiTheme="minorHAnsi" w:hAnsiTheme="minorHAnsi" w:cstheme="minorHAnsi"/>
          <w:b/>
          <w:bCs/>
          <w:color w:val="000000"/>
          <w:sz w:val="27"/>
          <w:szCs w:val="27"/>
          <w:vertAlign w:val="subscript"/>
        </w:rPr>
        <w:t>П1</w:t>
      </w:r>
      <w:r w:rsidRPr="009C2F8D">
        <w:rPr>
          <w:rFonts w:asciiTheme="minorHAnsi" w:hAnsiTheme="minorHAnsi" w:cstheme="minorHAnsi"/>
          <w:color w:val="000000"/>
          <w:sz w:val="27"/>
          <w:szCs w:val="27"/>
        </w:rPr>
        <w:t>, фронтальный </w:t>
      </w:r>
      <w:r w:rsidRPr="009C2F8D">
        <w:rPr>
          <w:rFonts w:asciiTheme="minorHAnsi" w:hAnsiTheme="minorHAnsi" w:cstheme="minorHAnsi"/>
          <w:b/>
          <w:bCs/>
          <w:i/>
          <w:iCs/>
          <w:color w:val="000000"/>
          <w:sz w:val="36"/>
          <w:szCs w:val="36"/>
        </w:rPr>
        <w:t>a</w:t>
      </w:r>
      <w:r w:rsidRPr="009C2F8D">
        <w:rPr>
          <w:rFonts w:asciiTheme="minorHAnsi" w:hAnsiTheme="minorHAnsi" w:cstheme="minorHAnsi"/>
          <w:b/>
          <w:bCs/>
          <w:color w:val="000000"/>
          <w:sz w:val="27"/>
          <w:szCs w:val="27"/>
          <w:vertAlign w:val="subscript"/>
        </w:rPr>
        <w:t>П2</w:t>
      </w:r>
      <w:r w:rsidRPr="009C2F8D">
        <w:rPr>
          <w:rFonts w:asciiTheme="minorHAnsi" w:hAnsiTheme="minorHAnsi" w:cstheme="minorHAnsi"/>
          <w:color w:val="000000"/>
          <w:sz w:val="27"/>
          <w:szCs w:val="27"/>
        </w:rPr>
        <w:t> и профильный </w:t>
      </w:r>
      <w:r w:rsidRPr="009C2F8D">
        <w:rPr>
          <w:rFonts w:asciiTheme="minorHAnsi" w:hAnsiTheme="minorHAnsi" w:cstheme="minorHAnsi"/>
          <w:b/>
          <w:bCs/>
          <w:i/>
          <w:iCs/>
          <w:color w:val="000000"/>
          <w:sz w:val="36"/>
          <w:szCs w:val="36"/>
        </w:rPr>
        <w:t>a</w:t>
      </w:r>
      <w:r w:rsidRPr="009C2F8D">
        <w:rPr>
          <w:rFonts w:asciiTheme="minorHAnsi" w:hAnsiTheme="minorHAnsi" w:cstheme="minorHAnsi"/>
          <w:b/>
          <w:bCs/>
          <w:color w:val="000000"/>
          <w:sz w:val="27"/>
          <w:szCs w:val="27"/>
          <w:vertAlign w:val="subscript"/>
        </w:rPr>
        <w:t>П3 </w:t>
      </w:r>
      <w:r w:rsidRPr="009C2F8D">
        <w:rPr>
          <w:rFonts w:asciiTheme="minorHAnsi" w:hAnsiTheme="minorHAnsi" w:cstheme="minorHAnsi"/>
          <w:color w:val="000000"/>
          <w:sz w:val="27"/>
          <w:szCs w:val="27"/>
        </w:rPr>
        <w:t xml:space="preserve">следы. </w:t>
      </w:r>
    </w:p>
    <w:p w14:paraId="67A647E0" w14:textId="73544937" w:rsidR="009C2F8D" w:rsidRPr="009C2F8D" w:rsidRDefault="009C2F8D" w:rsidP="009C2F8D">
      <w:pPr>
        <w:pStyle w:val="a4"/>
        <w:spacing w:before="0" w:beforeAutospacing="0" w:after="0" w:afterAutospacing="0"/>
        <w:ind w:firstLine="525"/>
        <w:rPr>
          <w:rFonts w:asciiTheme="minorHAnsi" w:hAnsiTheme="minorHAnsi" w:cstheme="minorHAnsi"/>
          <w:color w:val="000000"/>
          <w:sz w:val="27"/>
          <w:szCs w:val="27"/>
        </w:rPr>
      </w:pPr>
      <w:r w:rsidRPr="009C2F8D">
        <w:rPr>
          <w:rFonts w:asciiTheme="minorHAnsi" w:hAnsiTheme="minorHAnsi" w:cstheme="minorHAnsi"/>
          <w:color w:val="000000"/>
          <w:sz w:val="27"/>
          <w:szCs w:val="27"/>
        </w:rPr>
        <w:t xml:space="preserve">Следы плоскости общего положения </w:t>
      </w:r>
      <w:proofErr w:type="gramStart"/>
      <w:r w:rsidRPr="009C2F8D">
        <w:rPr>
          <w:rFonts w:asciiTheme="minorHAnsi" w:hAnsiTheme="minorHAnsi" w:cstheme="minorHAnsi"/>
          <w:color w:val="000000"/>
          <w:sz w:val="27"/>
          <w:szCs w:val="27"/>
        </w:rPr>
        <w:t>пересекаются  попарно</w:t>
      </w:r>
      <w:proofErr w:type="gramEnd"/>
      <w:r w:rsidRPr="009C2F8D">
        <w:rPr>
          <w:rFonts w:asciiTheme="minorHAnsi" w:hAnsiTheme="minorHAnsi" w:cstheme="minorHAnsi"/>
          <w:color w:val="000000"/>
          <w:sz w:val="27"/>
          <w:szCs w:val="27"/>
        </w:rPr>
        <w:t xml:space="preserve"> на осях в точках</w:t>
      </w:r>
      <w:r w:rsidRPr="009C2F8D">
        <w:rPr>
          <w:rFonts w:asciiTheme="minorHAnsi" w:hAnsiTheme="minorHAnsi" w:cstheme="minorHAnsi"/>
          <w:b/>
          <w:bCs/>
          <w:i/>
          <w:iCs/>
          <w:color w:val="000000"/>
          <w:sz w:val="27"/>
          <w:szCs w:val="27"/>
        </w:rPr>
        <w:t> </w:t>
      </w:r>
      <w:r w:rsidRPr="009C2F8D">
        <w:rPr>
          <w:rFonts w:asciiTheme="minorHAnsi" w:hAnsiTheme="minorHAnsi" w:cstheme="minorHAnsi"/>
          <w:b/>
          <w:bCs/>
          <w:i/>
          <w:iCs/>
          <w:color w:val="000000"/>
          <w:sz w:val="36"/>
          <w:szCs w:val="36"/>
        </w:rPr>
        <w:t>a</w:t>
      </w:r>
      <w:r w:rsidRPr="009C2F8D">
        <w:rPr>
          <w:rFonts w:asciiTheme="minorHAnsi" w:hAnsiTheme="minorHAnsi" w:cstheme="minorHAnsi"/>
          <w:b/>
          <w:bCs/>
          <w:i/>
          <w:iCs/>
          <w:color w:val="000000"/>
          <w:sz w:val="27"/>
          <w:szCs w:val="27"/>
          <w:vertAlign w:val="subscript"/>
          <w:lang w:val="en-US"/>
        </w:rPr>
        <w:t>x</w:t>
      </w:r>
      <w:r w:rsidRPr="009C2F8D">
        <w:rPr>
          <w:rFonts w:asciiTheme="minorHAnsi" w:hAnsiTheme="minorHAnsi" w:cstheme="minorHAnsi"/>
          <w:b/>
          <w:bCs/>
          <w:i/>
          <w:iCs/>
          <w:color w:val="000000"/>
          <w:sz w:val="36"/>
          <w:szCs w:val="36"/>
        </w:rPr>
        <w:t>,</w:t>
      </w:r>
      <w:r w:rsidRPr="009C2F8D">
        <w:rPr>
          <w:rFonts w:asciiTheme="minorHAnsi" w:hAnsiTheme="minorHAnsi" w:cstheme="minorHAnsi"/>
          <w:b/>
          <w:bCs/>
          <w:i/>
          <w:iCs/>
          <w:color w:val="000000"/>
          <w:sz w:val="36"/>
          <w:szCs w:val="36"/>
          <w:lang w:val="en-US"/>
        </w:rPr>
        <w:t>a</w:t>
      </w:r>
      <w:r w:rsidRPr="009C2F8D">
        <w:rPr>
          <w:rFonts w:asciiTheme="minorHAnsi" w:hAnsiTheme="minorHAnsi" w:cstheme="minorHAnsi"/>
          <w:b/>
          <w:bCs/>
          <w:i/>
          <w:iCs/>
          <w:color w:val="000000"/>
          <w:sz w:val="27"/>
          <w:szCs w:val="27"/>
          <w:vertAlign w:val="subscript"/>
          <w:lang w:val="en-US"/>
        </w:rPr>
        <w:t>y</w:t>
      </w:r>
      <w:r w:rsidRPr="009C2F8D">
        <w:rPr>
          <w:rFonts w:asciiTheme="minorHAnsi" w:hAnsiTheme="minorHAnsi" w:cstheme="minorHAnsi"/>
          <w:b/>
          <w:bCs/>
          <w:i/>
          <w:iCs/>
          <w:color w:val="000000"/>
          <w:sz w:val="36"/>
          <w:szCs w:val="36"/>
        </w:rPr>
        <w:t>,</w:t>
      </w:r>
      <w:r w:rsidRPr="009C2F8D">
        <w:rPr>
          <w:rFonts w:asciiTheme="minorHAnsi" w:hAnsiTheme="minorHAnsi" w:cstheme="minorHAnsi"/>
          <w:b/>
          <w:bCs/>
          <w:i/>
          <w:iCs/>
          <w:color w:val="000000"/>
          <w:sz w:val="36"/>
          <w:szCs w:val="36"/>
          <w:lang w:val="en-US"/>
        </w:rPr>
        <w:t>a</w:t>
      </w:r>
      <w:r w:rsidRPr="009C2F8D">
        <w:rPr>
          <w:rFonts w:asciiTheme="minorHAnsi" w:hAnsiTheme="minorHAnsi" w:cstheme="minorHAnsi"/>
          <w:b/>
          <w:bCs/>
          <w:i/>
          <w:iCs/>
          <w:color w:val="000000"/>
          <w:sz w:val="27"/>
          <w:szCs w:val="27"/>
          <w:vertAlign w:val="subscript"/>
          <w:lang w:val="en-US"/>
        </w:rPr>
        <w:t>z</w:t>
      </w:r>
      <w:r w:rsidRPr="009C2F8D">
        <w:rPr>
          <w:rFonts w:asciiTheme="minorHAnsi" w:hAnsiTheme="minorHAnsi" w:cstheme="minorHAnsi"/>
          <w:b/>
          <w:bCs/>
          <w:i/>
          <w:iCs/>
          <w:color w:val="000000"/>
          <w:sz w:val="27"/>
          <w:szCs w:val="27"/>
        </w:rPr>
        <w:t>. </w:t>
      </w:r>
      <w:r w:rsidRPr="009C2F8D">
        <w:rPr>
          <w:rFonts w:asciiTheme="minorHAnsi" w:hAnsiTheme="minorHAnsi" w:cstheme="minorHAnsi"/>
          <w:color w:val="000000"/>
          <w:sz w:val="27"/>
          <w:szCs w:val="27"/>
        </w:rPr>
        <w:t>Эти точки называются </w:t>
      </w:r>
      <w:r w:rsidRPr="009C2F8D">
        <w:rPr>
          <w:rFonts w:asciiTheme="minorHAnsi" w:hAnsiTheme="minorHAnsi" w:cstheme="minorHAnsi"/>
          <w:b/>
          <w:bCs/>
          <w:i/>
          <w:iCs/>
          <w:color w:val="008000"/>
          <w:sz w:val="27"/>
          <w:szCs w:val="27"/>
        </w:rPr>
        <w:t>точками схода следов</w:t>
      </w:r>
      <w:r w:rsidRPr="009C2F8D">
        <w:rPr>
          <w:rFonts w:asciiTheme="minorHAnsi" w:hAnsiTheme="minorHAnsi" w:cstheme="minorHAnsi"/>
          <w:color w:val="000000"/>
          <w:sz w:val="27"/>
          <w:szCs w:val="27"/>
        </w:rPr>
        <w:t>, их можно рассматривать как вершины трехгранных углов, образованных данной плоскостью с двумя из трех плоскостей проекций.</w:t>
      </w:r>
    </w:p>
    <w:p w14:paraId="712046FF" w14:textId="77777777" w:rsidR="009C2F8D" w:rsidRPr="009C2F8D" w:rsidRDefault="009C2F8D" w:rsidP="009C2F8D">
      <w:pPr>
        <w:spacing w:after="0" w:line="240" w:lineRule="auto"/>
        <w:ind w:firstLine="525"/>
        <w:jc w:val="both"/>
        <w:rPr>
          <w:rFonts w:eastAsia="Times New Roman" w:cstheme="minorHAnsi"/>
          <w:color w:val="000000"/>
          <w:sz w:val="27"/>
          <w:szCs w:val="27"/>
          <w:lang w:eastAsia="ru-RU"/>
        </w:rPr>
      </w:pPr>
      <w:r w:rsidRPr="009C2F8D">
        <w:rPr>
          <w:rFonts w:eastAsia="Times New Roman" w:cstheme="minorHAnsi"/>
          <w:color w:val="000000"/>
          <w:sz w:val="27"/>
          <w:szCs w:val="27"/>
          <w:lang w:eastAsia="ru-RU"/>
        </w:rPr>
        <w:t>Каждый из следов плоскости совпадает со своей одноименной проекцией, а две другие разноименные проекции лежат на осях.</w:t>
      </w:r>
    </w:p>
    <w:p w14:paraId="2B38E85B" w14:textId="77777777" w:rsidR="009C2F8D" w:rsidRPr="009C2F8D" w:rsidRDefault="009C2F8D" w:rsidP="009C2F8D">
      <w:pPr>
        <w:spacing w:line="0" w:lineRule="atLeast"/>
        <w:rPr>
          <w:rFonts w:cstheme="minorHAnsi"/>
          <w:sz w:val="24"/>
          <w:szCs w:val="24"/>
        </w:rPr>
      </w:pPr>
    </w:p>
    <w:p w14:paraId="275D8CC1" w14:textId="43662A17" w:rsidR="00307B18" w:rsidRPr="009C2F8D" w:rsidRDefault="00307B18" w:rsidP="009C2F8D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sz w:val="24"/>
          <w:szCs w:val="24"/>
        </w:rPr>
      </w:pPr>
      <w:r w:rsidRPr="009C2F8D">
        <w:rPr>
          <w:rFonts w:cstheme="minorHAnsi"/>
          <w:b/>
          <w:sz w:val="24"/>
          <w:szCs w:val="24"/>
        </w:rPr>
        <w:t>Расстояние от точки до плоскости.</w:t>
      </w:r>
    </w:p>
    <w:p w14:paraId="50FA7F46" w14:textId="30672563" w:rsidR="009C2F8D" w:rsidRPr="009C2F8D" w:rsidRDefault="007534BA" w:rsidP="009C2F8D">
      <w:pPr>
        <w:pStyle w:val="a3"/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pict w14:anchorId="40FAB1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9.1pt;height:268.45pt">
            <v:imagedata r:id="rId29" o:title="capture_20220104213354621"/>
          </v:shape>
        </w:pict>
      </w:r>
    </w:p>
    <w:p w14:paraId="4AEDA03B" w14:textId="0CFFDA2A" w:rsidR="00307B18" w:rsidRPr="009C2F8D" w:rsidRDefault="00307B18" w:rsidP="009C2F8D">
      <w:pPr>
        <w:pStyle w:val="a3"/>
        <w:numPr>
          <w:ilvl w:val="0"/>
          <w:numId w:val="1"/>
        </w:numPr>
        <w:spacing w:line="0" w:lineRule="atLeast"/>
        <w:rPr>
          <w:rFonts w:cstheme="minorHAnsi"/>
          <w:b/>
          <w:sz w:val="24"/>
          <w:szCs w:val="24"/>
        </w:rPr>
      </w:pPr>
      <w:r w:rsidRPr="009C2F8D">
        <w:rPr>
          <w:rFonts w:cstheme="minorHAnsi"/>
          <w:b/>
          <w:sz w:val="24"/>
          <w:szCs w:val="24"/>
        </w:rPr>
        <w:t>Уравнение прямой в пространстве. Взаимное расположение прямой и плоскости.</w:t>
      </w:r>
    </w:p>
    <w:p w14:paraId="606D4CB3" w14:textId="137E7D40" w:rsidR="007233AB" w:rsidRPr="007233AB" w:rsidRDefault="007233AB" w:rsidP="007233AB">
      <w:r>
        <w:rPr>
          <w:rFonts w:cstheme="minorHAnsi"/>
          <w:b/>
          <w:sz w:val="24"/>
          <w:szCs w:val="24"/>
        </w:rPr>
        <w:t xml:space="preserve"> </w:t>
      </w:r>
      <w:r w:rsidRPr="007233AB">
        <w:t>Теорема. Пусть </w:t>
      </w:r>
      <w:hyperlink r:id="rId30" w:history="1">
        <w:r w:rsidRPr="007233AB">
          <w:rPr>
            <w:rStyle w:val="a5"/>
          </w:rPr>
          <w:t>плоскость</w:t>
        </w:r>
      </w:hyperlink>
      <w:r w:rsidRPr="007233AB">
        <w:t> </w:t>
      </w:r>
      <w:r w:rsidRPr="007233AB">
        <w:rPr>
          <w:noProof/>
          <w:lang w:val="en-US"/>
        </w:rPr>
        <w:drawing>
          <wp:inline distT="0" distB="0" distL="0" distR="0" wp14:anchorId="4BA82621" wp14:editId="68EE27EC">
            <wp:extent cx="123825" cy="123825"/>
            <wp:effectExtent l="0" t="0" r="9525" b="9525"/>
            <wp:docPr id="46" name="Рисунок 46" descr="http://fxdx.ru/site/fxdx_ru/uploads/ag13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fxdx.ru/site/fxdx_ru/uploads/ag13/image002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3AB">
        <w:t> задана общим уравнением</w:t>
      </w:r>
    </w:p>
    <w:p w14:paraId="5C2454B4" w14:textId="236A9E34" w:rsidR="007233AB" w:rsidRPr="007233AB" w:rsidRDefault="007233AB" w:rsidP="007233AB">
      <w:r w:rsidRPr="007233AB">
        <w:t>                          </w:t>
      </w:r>
      <w:r w:rsidRPr="007233AB">
        <w:rPr>
          <w:noProof/>
          <w:lang w:val="en-US"/>
        </w:rPr>
        <w:drawing>
          <wp:inline distT="0" distB="0" distL="0" distR="0" wp14:anchorId="0CCB96D5" wp14:editId="3B360BAC">
            <wp:extent cx="1152525" cy="161925"/>
            <wp:effectExtent l="0" t="0" r="9525" b="9525"/>
            <wp:docPr id="45" name="Рисунок 45" descr="http://fxdx.ru/site/fxdx_ru/uploads/ag13/image0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fxdx.ru/site/fxdx_ru/uploads/ag13/image094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3AB">
        <w:t>,</w:t>
      </w:r>
    </w:p>
    <w:p w14:paraId="78D269E2" w14:textId="77777777" w:rsidR="007233AB" w:rsidRPr="007233AB" w:rsidRDefault="007233AB" w:rsidP="007233AB">
      <w:r w:rsidRPr="007233AB">
        <w:t>а прямая L задана каноническими уравнениями</w:t>
      </w:r>
    </w:p>
    <w:p w14:paraId="3B3503E7" w14:textId="4F410E9E" w:rsidR="007233AB" w:rsidRPr="007233AB" w:rsidRDefault="007233AB" w:rsidP="007233AB">
      <w:r w:rsidRPr="007233AB">
        <w:t>                          </w:t>
      </w:r>
      <w:r w:rsidRPr="007233AB">
        <w:rPr>
          <w:noProof/>
          <w:lang w:val="en-US"/>
        </w:rPr>
        <w:drawing>
          <wp:inline distT="0" distB="0" distL="0" distR="0" wp14:anchorId="796630DB" wp14:editId="64092E46">
            <wp:extent cx="1419225" cy="352425"/>
            <wp:effectExtent l="0" t="0" r="9525" b="9525"/>
            <wp:docPr id="44" name="Рисунок 44" descr="http://fxdx.ru/site/fxdx_ru/uploads/ag13/image09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fxdx.ru/site/fxdx_ru/uploads/ag13/image095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0952" w14:textId="77777777" w:rsidR="007233AB" w:rsidRPr="007233AB" w:rsidRDefault="007233AB" w:rsidP="007233AB">
      <w:r w:rsidRPr="007233AB">
        <w:t>или параметрическими уравнениями</w:t>
      </w:r>
    </w:p>
    <w:p w14:paraId="68B88805" w14:textId="02F14E66" w:rsidR="007233AB" w:rsidRPr="007233AB" w:rsidRDefault="007233AB" w:rsidP="007233AB">
      <w:r w:rsidRPr="007233AB">
        <w:lastRenderedPageBreak/>
        <w:t>                              </w:t>
      </w:r>
      <w:r w:rsidRPr="007233AB">
        <w:rPr>
          <w:noProof/>
          <w:lang w:val="en-US"/>
        </w:rPr>
        <w:drawing>
          <wp:inline distT="0" distB="0" distL="0" distR="0" wp14:anchorId="7EF6280E" wp14:editId="006D7A16">
            <wp:extent cx="800100" cy="542925"/>
            <wp:effectExtent l="0" t="0" r="0" b="9525"/>
            <wp:docPr id="48" name="Рисунок 48" descr="http://fxdx.ru/site/fxdx_ru/uploads/ag13/image09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fxdx.ru/site/fxdx_ru/uploads/ag13/image096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3AB">
        <w:t>,   </w:t>
      </w:r>
      <w:r w:rsidRPr="007233AB">
        <w:rPr>
          <w:noProof/>
          <w:lang w:val="en-US"/>
        </w:rPr>
        <w:drawing>
          <wp:inline distT="0" distB="0" distL="0" distR="0" wp14:anchorId="446B8C9C" wp14:editId="2D73A128">
            <wp:extent cx="276225" cy="152400"/>
            <wp:effectExtent l="0" t="0" r="9525" b="0"/>
            <wp:docPr id="47" name="Рисунок 47" descr="http://fxdx.ru/site/fxdx_ru/uploads/ag13/image09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fxdx.ru/site/fxdx_ru/uploads/ag13/image097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2228" w14:textId="77777777" w:rsidR="007233AB" w:rsidRDefault="007233AB" w:rsidP="007233AB">
      <w:r>
        <w:t xml:space="preserve">В </w:t>
      </w:r>
      <w:r w:rsidRPr="007233AB">
        <w:t>которых </w:t>
      </w:r>
      <w:r w:rsidRPr="007233AB">
        <w:rPr>
          <w:noProof/>
          <w:lang w:val="en-US"/>
        </w:rPr>
        <w:drawing>
          <wp:inline distT="0" distB="0" distL="0" distR="0" wp14:anchorId="4A7849C3" wp14:editId="5A6BF7E9">
            <wp:extent cx="647700" cy="219075"/>
            <wp:effectExtent l="0" t="0" r="0" b="9525"/>
            <wp:docPr id="52" name="Рисунок 52" descr="http://fxdx.ru/site/fxdx_ru/uploads/ag13/image09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fxdx.ru/site/fxdx_ru/uploads/ag13/image098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3AB">
        <w:t> – </w:t>
      </w:r>
      <w:hyperlink r:id="rId37" w:history="1">
        <w:r w:rsidRPr="007233AB">
          <w:rPr>
            <w:rStyle w:val="a5"/>
          </w:rPr>
          <w:t>координаты</w:t>
        </w:r>
      </w:hyperlink>
      <w:r w:rsidRPr="007233AB">
        <w:t> нормального</w:t>
      </w:r>
    </w:p>
    <w:p w14:paraId="0ECE73F0" w14:textId="7942EC52" w:rsidR="007233AB" w:rsidRPr="007233AB" w:rsidRDefault="007233AB" w:rsidP="007233AB">
      <w:r w:rsidRPr="007233AB">
        <w:t> </w:t>
      </w:r>
      <w:hyperlink r:id="rId38" w:history="1">
        <w:r w:rsidRPr="007233AB">
          <w:rPr>
            <w:rStyle w:val="a5"/>
          </w:rPr>
          <w:t>вектора</w:t>
        </w:r>
      </w:hyperlink>
      <w:r w:rsidRPr="007233AB">
        <w:t> плоскости </w:t>
      </w:r>
      <w:r w:rsidRPr="007233AB">
        <w:rPr>
          <w:noProof/>
          <w:lang w:val="en-US"/>
        </w:rPr>
        <w:drawing>
          <wp:inline distT="0" distB="0" distL="0" distR="0" wp14:anchorId="03B29B6E" wp14:editId="60FBE0BA">
            <wp:extent cx="123825" cy="123825"/>
            <wp:effectExtent l="0" t="0" r="9525" b="9525"/>
            <wp:docPr id="51" name="Рисунок 51" descr="http://fxdx.ru/site/fxdx_ru/uploads/ag13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fxdx.ru/site/fxdx_ru/uploads/ag13/image002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,</w:t>
      </w:r>
      <w:r w:rsidRPr="007233AB">
        <w:t> </w:t>
      </w:r>
      <w:r w:rsidRPr="007233AB">
        <w:rPr>
          <w:noProof/>
          <w:lang w:val="en-US"/>
        </w:rPr>
        <w:drawing>
          <wp:inline distT="0" distB="0" distL="0" distR="0" wp14:anchorId="7601796A" wp14:editId="71EC2DC1">
            <wp:extent cx="838200" cy="180975"/>
            <wp:effectExtent l="0" t="0" r="0" b="9525"/>
            <wp:docPr id="50" name="Рисунок 50" descr="http://fxdx.ru/site/fxdx_ru/uploads/ag13/image09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fxdx.ru/site/fxdx_ru/uploads/ag13/image099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3AB">
        <w:t> – </w:t>
      </w:r>
      <w:hyperlink r:id="rId40" w:history="1">
        <w:r w:rsidRPr="007233AB">
          <w:rPr>
            <w:rStyle w:val="a5"/>
          </w:rPr>
          <w:t>координаты</w:t>
        </w:r>
      </w:hyperlink>
      <w:r w:rsidRPr="007233AB">
        <w:t xml:space="preserve"> произвольной фиксированной точки прямой L, </w:t>
      </w:r>
    </w:p>
    <w:p w14:paraId="51BAF96E" w14:textId="0859A8B0" w:rsidR="009C2F8D" w:rsidRPr="007233AB" w:rsidRDefault="007233AB" w:rsidP="007233AB">
      <w:r w:rsidRPr="007233AB">
        <w:t> </w:t>
      </w:r>
      <w:r w:rsidRPr="007233AB">
        <w:rPr>
          <w:noProof/>
          <w:lang w:val="en-US"/>
        </w:rPr>
        <w:drawing>
          <wp:inline distT="0" distB="0" distL="0" distR="0" wp14:anchorId="319BC906" wp14:editId="2915EE35">
            <wp:extent cx="609600" cy="219075"/>
            <wp:effectExtent l="0" t="0" r="0" b="9525"/>
            <wp:docPr id="49" name="Рисунок 49" descr="http://fxdx.ru/site/fxdx_ru/uploads/ag13/image1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fxdx.ru/site/fxdx_ru/uploads/ag13/image100.gif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3AB">
        <w:t> - координаты направляющего </w:t>
      </w:r>
      <w:hyperlink r:id="rId42" w:history="1">
        <w:r w:rsidRPr="007233AB">
          <w:rPr>
            <w:rStyle w:val="a5"/>
          </w:rPr>
          <w:t>вектора</w:t>
        </w:r>
      </w:hyperlink>
      <w:r w:rsidRPr="007233AB">
        <w:t> прямой L. </w:t>
      </w:r>
    </w:p>
    <w:p w14:paraId="68D59C5B" w14:textId="77777777" w:rsidR="007233AB" w:rsidRPr="007233AB" w:rsidRDefault="007233AB" w:rsidP="007233AB">
      <w:r w:rsidRPr="007233AB">
        <w:t>Тогда:</w:t>
      </w:r>
    </w:p>
    <w:p w14:paraId="65DC4179" w14:textId="0671460A" w:rsidR="007233AB" w:rsidRPr="007233AB" w:rsidRDefault="007233AB" w:rsidP="007233AB">
      <w:r w:rsidRPr="007233AB">
        <w:t>1) если </w:t>
      </w:r>
      <w:r w:rsidRPr="007233AB">
        <w:rPr>
          <w:noProof/>
          <w:lang w:val="en-US"/>
        </w:rPr>
        <w:drawing>
          <wp:inline distT="0" distB="0" distL="0" distR="0" wp14:anchorId="06F03B94" wp14:editId="78E50EAF">
            <wp:extent cx="1143000" cy="200025"/>
            <wp:effectExtent l="0" t="0" r="0" b="9525"/>
            <wp:docPr id="60" name="Рисунок 60" descr="http://fxdx.ru/site/fxdx_ru/uploads/ag13/image10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fxdx.ru/site/fxdx_ru/uploads/ag13/image101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3AB">
        <w:t>, то прямая L пересекает </w:t>
      </w:r>
      <w:hyperlink r:id="rId44" w:history="1">
        <w:r w:rsidRPr="007233AB">
          <w:rPr>
            <w:rStyle w:val="a5"/>
          </w:rPr>
          <w:t>плоскость</w:t>
        </w:r>
      </w:hyperlink>
      <w:r w:rsidRPr="007233AB">
        <w:t> </w:t>
      </w:r>
      <w:r w:rsidRPr="007233AB">
        <w:rPr>
          <w:noProof/>
          <w:lang w:val="en-US"/>
        </w:rPr>
        <w:drawing>
          <wp:inline distT="0" distB="0" distL="0" distR="0" wp14:anchorId="492A4394" wp14:editId="5BD9C926">
            <wp:extent cx="123825" cy="123825"/>
            <wp:effectExtent l="0" t="0" r="9525" b="9525"/>
            <wp:docPr id="59" name="Рисунок 59" descr="http://fxdx.ru/site/fxdx_ru/uploads/ag13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fxdx.ru/site/fxdx_ru/uploads/ag13/image002.gif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3AB">
        <w:t> в точке, </w:t>
      </w:r>
      <w:hyperlink r:id="rId45" w:history="1">
        <w:r w:rsidRPr="007233AB">
          <w:rPr>
            <w:rStyle w:val="a5"/>
          </w:rPr>
          <w:t>координаты</w:t>
        </w:r>
      </w:hyperlink>
      <w:r w:rsidRPr="007233AB">
        <w:t> которой </w:t>
      </w:r>
      <w:r w:rsidRPr="007233AB">
        <w:rPr>
          <w:noProof/>
          <w:lang w:val="en-US"/>
        </w:rPr>
        <w:drawing>
          <wp:inline distT="0" distB="0" distL="0" distR="0" wp14:anchorId="756F620C" wp14:editId="0CCC1EA8">
            <wp:extent cx="419100" cy="180975"/>
            <wp:effectExtent l="0" t="0" r="0" b="9525"/>
            <wp:docPr id="58" name="Рисунок 58" descr="http://fxdx.ru/site/fxdx_ru/uploads/ag13/image1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fxdx.ru/site/fxdx_ru/uploads/ag13/image102.g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3AB">
        <w:t> можно найти из </w:t>
      </w:r>
      <w:hyperlink r:id="rId47" w:history="1">
        <w:r w:rsidRPr="007233AB">
          <w:rPr>
            <w:rStyle w:val="a5"/>
          </w:rPr>
          <w:t>системы</w:t>
        </w:r>
      </w:hyperlink>
      <w:r w:rsidRPr="007233AB">
        <w:t> уравнений</w:t>
      </w:r>
    </w:p>
    <w:p w14:paraId="4DC8A6CF" w14:textId="756C3534" w:rsidR="007233AB" w:rsidRPr="007233AB" w:rsidRDefault="007233AB" w:rsidP="007233AB">
      <w:r w:rsidRPr="007233AB">
        <w:t>             </w:t>
      </w:r>
      <w:r w:rsidRPr="007233AB">
        <w:rPr>
          <w:noProof/>
          <w:lang w:val="en-US"/>
        </w:rPr>
        <w:drawing>
          <wp:inline distT="0" distB="0" distL="0" distR="0" wp14:anchorId="4D116C08" wp14:editId="64D48A05">
            <wp:extent cx="2181225" cy="723900"/>
            <wp:effectExtent l="0" t="0" r="9525" b="0"/>
            <wp:docPr id="57" name="Рисунок 57" descr="http://fxdx.ru/site/fxdx_ru/uploads/ag13/image1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fxdx.ru/site/fxdx_ru/uploads/ag13/image103.gif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3AB">
        <w:t>;           </w:t>
      </w:r>
    </w:p>
    <w:p w14:paraId="25B42399" w14:textId="22C52786" w:rsidR="007233AB" w:rsidRPr="007233AB" w:rsidRDefault="007233AB" w:rsidP="007233AB">
      <w:r w:rsidRPr="007233AB">
        <w:t>2) если </w:t>
      </w:r>
      <w:r w:rsidRPr="007233AB">
        <w:rPr>
          <w:noProof/>
          <w:lang w:val="en-US"/>
        </w:rPr>
        <w:drawing>
          <wp:inline distT="0" distB="0" distL="0" distR="0" wp14:anchorId="306A4A8B" wp14:editId="00FDC6ED">
            <wp:extent cx="1143000" cy="200025"/>
            <wp:effectExtent l="0" t="0" r="0" b="9525"/>
            <wp:docPr id="56" name="Рисунок 56" descr="http://fxdx.ru/site/fxdx_ru/uploads/ag13/image1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fxdx.ru/site/fxdx_ru/uploads/ag13/image104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3AB">
        <w:t> и </w:t>
      </w:r>
      <w:r w:rsidRPr="007233AB">
        <w:rPr>
          <w:noProof/>
          <w:lang w:val="en-US"/>
        </w:rPr>
        <w:drawing>
          <wp:inline distT="0" distB="0" distL="0" distR="0" wp14:anchorId="78BA95F4" wp14:editId="6A147D18">
            <wp:extent cx="1247775" cy="180975"/>
            <wp:effectExtent l="0" t="0" r="9525" b="9525"/>
            <wp:docPr id="55" name="Рисунок 55" descr="http://fxdx.ru/site/fxdx_ru/uploads/ag13/image1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fxdx.ru/site/fxdx_ru/uploads/ag13/image105.gif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3AB">
        <w:t>, то прямая лежит на плоскости;</w:t>
      </w:r>
    </w:p>
    <w:p w14:paraId="0AC67A9A" w14:textId="3D1247BE" w:rsidR="007233AB" w:rsidRPr="007233AB" w:rsidRDefault="007233AB" w:rsidP="007233AB">
      <w:r w:rsidRPr="007233AB">
        <w:t>3) если </w:t>
      </w:r>
      <w:r w:rsidRPr="007233AB">
        <w:rPr>
          <w:noProof/>
          <w:lang w:val="en-US"/>
        </w:rPr>
        <w:drawing>
          <wp:inline distT="0" distB="0" distL="0" distR="0" wp14:anchorId="29179B37" wp14:editId="691DF379">
            <wp:extent cx="1143000" cy="200025"/>
            <wp:effectExtent l="0" t="0" r="0" b="9525"/>
            <wp:docPr id="54" name="Рисунок 54" descr="http://fxdx.ru/site/fxdx_ru/uploads/ag13/image10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fxdx.ru/site/fxdx_ru/uploads/ag13/image104.gi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3AB">
        <w:t> и </w:t>
      </w:r>
      <w:r w:rsidRPr="007233AB">
        <w:rPr>
          <w:noProof/>
          <w:lang w:val="en-US"/>
        </w:rPr>
        <w:drawing>
          <wp:inline distT="0" distB="0" distL="0" distR="0" wp14:anchorId="09AA6447" wp14:editId="1AB9D0CB">
            <wp:extent cx="1257300" cy="180975"/>
            <wp:effectExtent l="0" t="0" r="0" b="9525"/>
            <wp:docPr id="53" name="Рисунок 53" descr="http://fxdx.ru/site/fxdx_ru/uploads/ag13/image1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fxdx.ru/site/fxdx_ru/uploads/ag13/image106.gif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233AB">
        <w:t>, то прямая параллельна плоскости.</w:t>
      </w:r>
    </w:p>
    <w:p w14:paraId="0D58A3DE" w14:textId="01EDC64D" w:rsidR="00C962D3" w:rsidRPr="007534BA" w:rsidRDefault="00307B18" w:rsidP="00117F18">
      <w:pPr>
        <w:spacing w:line="0" w:lineRule="atLeast"/>
        <w:rPr>
          <w:rFonts w:cstheme="minorHAnsi"/>
          <w:sz w:val="24"/>
          <w:szCs w:val="24"/>
        </w:rPr>
      </w:pPr>
      <w:r w:rsidRPr="00E145CE">
        <w:rPr>
          <w:rFonts w:cstheme="minorHAnsi"/>
          <w:b/>
          <w:sz w:val="24"/>
          <w:szCs w:val="24"/>
        </w:rPr>
        <w:lastRenderedPageBreak/>
        <w:t>25. Поверхности второго порядка. Цилиндрические поверхности.</w:t>
      </w:r>
      <w:r w:rsidR="00C962D3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84E7B00" wp14:editId="23435407">
            <wp:extent cx="6645910" cy="939863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линейка-1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EC6B" w14:textId="5860E5D9" w:rsidR="00C962D3" w:rsidRPr="00396333" w:rsidRDefault="00307B18" w:rsidP="00117F18">
      <w:pPr>
        <w:spacing w:line="0" w:lineRule="atLeast"/>
        <w:rPr>
          <w:rFonts w:cstheme="minorHAnsi"/>
          <w:sz w:val="24"/>
          <w:szCs w:val="24"/>
        </w:rPr>
      </w:pPr>
      <w:r w:rsidRPr="00E145CE">
        <w:rPr>
          <w:rFonts w:cstheme="minorHAnsi"/>
          <w:b/>
          <w:sz w:val="24"/>
          <w:szCs w:val="24"/>
        </w:rPr>
        <w:lastRenderedPageBreak/>
        <w:t>26. Поверхности второго порядка. Поверхности вращения.</w:t>
      </w:r>
      <w:r w:rsidR="00E145CE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9DE2348" wp14:editId="171D5830">
            <wp:extent cx="6645910" cy="939863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линейка-3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3DBC" w14:textId="77777777" w:rsidR="00E145CE" w:rsidRDefault="00E145CE" w:rsidP="00117F18">
      <w:p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3E87F20" wp14:editId="301F02FB">
            <wp:extent cx="6645910" cy="4468495"/>
            <wp:effectExtent l="0" t="0" r="254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линейка-4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2A92" w14:textId="77777777" w:rsidR="00E145CE" w:rsidRDefault="00E145C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398D0B5" w14:textId="27A1186F" w:rsidR="00307B18" w:rsidRPr="00E145CE" w:rsidRDefault="00307B18" w:rsidP="00117F18">
      <w:pPr>
        <w:spacing w:line="0" w:lineRule="atLeast"/>
        <w:rPr>
          <w:rFonts w:cstheme="minorHAnsi"/>
          <w:b/>
          <w:sz w:val="24"/>
          <w:szCs w:val="24"/>
        </w:rPr>
      </w:pPr>
      <w:r w:rsidRPr="00E145CE">
        <w:rPr>
          <w:rFonts w:cstheme="minorHAnsi"/>
          <w:b/>
          <w:sz w:val="24"/>
          <w:szCs w:val="24"/>
        </w:rPr>
        <w:lastRenderedPageBreak/>
        <w:t>27. Поверхности второго порядка. Конические поверхности.</w:t>
      </w:r>
    </w:p>
    <w:p w14:paraId="2521A1E1" w14:textId="7C121561" w:rsidR="00E145CE" w:rsidRPr="00396333" w:rsidRDefault="00E145CE" w:rsidP="00117F18">
      <w:p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CCB1815" wp14:editId="6D95AEB1">
            <wp:extent cx="6645910" cy="9398635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линейка-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B3C0" w14:textId="77777777" w:rsidR="00E145CE" w:rsidRPr="00E145CE" w:rsidRDefault="00307B18" w:rsidP="00117F18">
      <w:pPr>
        <w:spacing w:line="0" w:lineRule="atLeast"/>
        <w:rPr>
          <w:rFonts w:cstheme="minorHAnsi"/>
          <w:b/>
          <w:sz w:val="24"/>
          <w:szCs w:val="24"/>
        </w:rPr>
      </w:pPr>
      <w:r w:rsidRPr="00E145CE">
        <w:rPr>
          <w:rFonts w:cstheme="minorHAnsi"/>
          <w:b/>
          <w:sz w:val="24"/>
          <w:szCs w:val="24"/>
        </w:rPr>
        <w:lastRenderedPageBreak/>
        <w:t xml:space="preserve">28. Поверхности второго порядка. </w:t>
      </w:r>
      <w:r w:rsidR="00117F18" w:rsidRPr="00E145CE">
        <w:rPr>
          <w:rFonts w:cstheme="minorHAnsi"/>
          <w:b/>
          <w:sz w:val="24"/>
          <w:szCs w:val="24"/>
        </w:rPr>
        <w:t>Гиперболический параболоид.</w:t>
      </w:r>
    </w:p>
    <w:p w14:paraId="688B5969" w14:textId="19DD39C3" w:rsidR="00117F18" w:rsidRDefault="00E145CE" w:rsidP="00117F18">
      <w:p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A63F678" wp14:editId="347CA3DD">
            <wp:extent cx="6446520" cy="97840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линейка-4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2164" w14:textId="5A7C4BA8" w:rsidR="00E145CE" w:rsidRPr="00396333" w:rsidRDefault="00E145CE" w:rsidP="00117F18">
      <w:pPr>
        <w:spacing w:line="0" w:lineRule="atLeas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D6F60D8" wp14:editId="161359B2">
            <wp:extent cx="3378708" cy="2624328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линейка-3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708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145CE" w:rsidRPr="00396333" w:rsidSect="000555AC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13970"/>
    <w:multiLevelType w:val="hybridMultilevel"/>
    <w:tmpl w:val="D9E0DF7A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591E58"/>
    <w:multiLevelType w:val="hybridMultilevel"/>
    <w:tmpl w:val="8196B6EA"/>
    <w:lvl w:ilvl="0" w:tplc="548E2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5552D90"/>
    <w:multiLevelType w:val="hybridMultilevel"/>
    <w:tmpl w:val="619CFFA8"/>
    <w:lvl w:ilvl="0" w:tplc="71EA78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583A"/>
    <w:rsid w:val="000555AC"/>
    <w:rsid w:val="000834ED"/>
    <w:rsid w:val="00117F18"/>
    <w:rsid w:val="00304DA2"/>
    <w:rsid w:val="00307B18"/>
    <w:rsid w:val="00360CCA"/>
    <w:rsid w:val="00396333"/>
    <w:rsid w:val="004D30AF"/>
    <w:rsid w:val="00587742"/>
    <w:rsid w:val="00625DE2"/>
    <w:rsid w:val="00673C2E"/>
    <w:rsid w:val="007233AB"/>
    <w:rsid w:val="007534BA"/>
    <w:rsid w:val="007C6A6D"/>
    <w:rsid w:val="007E0B07"/>
    <w:rsid w:val="00827A54"/>
    <w:rsid w:val="00837C18"/>
    <w:rsid w:val="009B65FC"/>
    <w:rsid w:val="009C2F8D"/>
    <w:rsid w:val="00A80E6E"/>
    <w:rsid w:val="00AB030E"/>
    <w:rsid w:val="00B16EFE"/>
    <w:rsid w:val="00C962D3"/>
    <w:rsid w:val="00CA2095"/>
    <w:rsid w:val="00E11BBA"/>
    <w:rsid w:val="00E145CE"/>
    <w:rsid w:val="00E6583A"/>
    <w:rsid w:val="00F31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4D586"/>
  <w15:docId w15:val="{FFC0F5A8-DB21-4DE9-9145-014C947D5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0E6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9C2F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9C2F8D"/>
    <w:rPr>
      <w:color w:val="0000FF"/>
      <w:u w:val="single"/>
    </w:rPr>
  </w:style>
  <w:style w:type="paragraph" w:customStyle="1" w:styleId="ramkatext">
    <w:name w:val="ramka_text"/>
    <w:basedOn w:val="a"/>
    <w:rsid w:val="009C2F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omsformula">
    <w:name w:val="oms_formula"/>
    <w:basedOn w:val="a0"/>
    <w:rsid w:val="009C2F8D"/>
  </w:style>
  <w:style w:type="character" w:customStyle="1" w:styleId="omssqrt">
    <w:name w:val="oms_sqrt"/>
    <w:basedOn w:val="a0"/>
    <w:rsid w:val="009C2F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3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298">
          <w:marLeft w:val="0"/>
          <w:marRight w:val="0"/>
          <w:marTop w:val="120"/>
          <w:marBottom w:val="120"/>
          <w:divBdr>
            <w:top w:val="single" w:sz="12" w:space="8" w:color="DDDDEE"/>
            <w:left w:val="single" w:sz="12" w:space="8" w:color="DDDDEE"/>
            <w:bottom w:val="single" w:sz="12" w:space="8" w:color="DDDDEE"/>
            <w:right w:val="single" w:sz="12" w:space="8" w:color="DDDDEE"/>
          </w:divBdr>
        </w:div>
      </w:divsChild>
    </w:div>
    <w:div w:id="6556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3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2.gif"/><Relationship Id="rId21" Type="http://schemas.openxmlformats.org/officeDocument/2006/relationships/image" Target="media/image17.png"/><Relationship Id="rId34" Type="http://schemas.openxmlformats.org/officeDocument/2006/relationships/image" Target="media/image29.gif"/><Relationship Id="rId42" Type="http://schemas.openxmlformats.org/officeDocument/2006/relationships/hyperlink" Target="http://fxdx.ru/page/orientacija-vektora-lezhashhego-na-osi" TargetMode="External"/><Relationship Id="rId47" Type="http://schemas.openxmlformats.org/officeDocument/2006/relationships/hyperlink" Target="http://fxdx.ru/page/delenie-otrezka-v-dannom-otnoshenii-geometricheskij-centr-tjazhesti-sistemy-iz-dvuh-materialnyh-tochek" TargetMode="External"/><Relationship Id="rId50" Type="http://schemas.openxmlformats.org/officeDocument/2006/relationships/image" Target="media/image38.gif"/><Relationship Id="rId55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gif"/><Relationship Id="rId38" Type="http://schemas.openxmlformats.org/officeDocument/2006/relationships/hyperlink" Target="http://fxdx.ru/page/orientacija-vektora-lezhashhego-na-osi" TargetMode="External"/><Relationship Id="rId46" Type="http://schemas.openxmlformats.org/officeDocument/2006/relationships/image" Target="media/image35.gif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3.gif"/><Relationship Id="rId54" Type="http://schemas.openxmlformats.org/officeDocument/2006/relationships/image" Target="media/image42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gif"/><Relationship Id="rId37" Type="http://schemas.openxmlformats.org/officeDocument/2006/relationships/hyperlink" Target="http://fxdx.ru/page/dekartovye-koordinaty-vektora-v-pdsk" TargetMode="External"/><Relationship Id="rId40" Type="http://schemas.openxmlformats.org/officeDocument/2006/relationships/hyperlink" Target="http://fxdx.ru/page/dekartovye-koordinaty-vektora-v-pdsk" TargetMode="External"/><Relationship Id="rId45" Type="http://schemas.openxmlformats.org/officeDocument/2006/relationships/hyperlink" Target="http://fxdx.ru/page/dekartovye-koordinaty-vektora-v-pdsk" TargetMode="External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gif"/><Relationship Id="rId49" Type="http://schemas.openxmlformats.org/officeDocument/2006/relationships/image" Target="media/image37.gif"/><Relationship Id="rId57" Type="http://schemas.openxmlformats.org/officeDocument/2006/relationships/image" Target="media/image45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gif"/><Relationship Id="rId44" Type="http://schemas.openxmlformats.org/officeDocument/2006/relationships/hyperlink" Target="http://fxdx.ru/page/kompleksnaja-ploskost" TargetMode="External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fxdx.ru/page/kompleksnaja-ploskost" TargetMode="External"/><Relationship Id="rId35" Type="http://schemas.openxmlformats.org/officeDocument/2006/relationships/image" Target="media/image30.gif"/><Relationship Id="rId43" Type="http://schemas.openxmlformats.org/officeDocument/2006/relationships/image" Target="media/image34.gif"/><Relationship Id="rId48" Type="http://schemas.openxmlformats.org/officeDocument/2006/relationships/image" Target="media/image36.gif"/><Relationship Id="rId56" Type="http://schemas.openxmlformats.org/officeDocument/2006/relationships/image" Target="media/image44.jpg"/><Relationship Id="rId8" Type="http://schemas.openxmlformats.org/officeDocument/2006/relationships/image" Target="media/image4.png"/><Relationship Id="rId51" Type="http://schemas.openxmlformats.org/officeDocument/2006/relationships/image" Target="media/image39.gi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1383</Words>
  <Characters>7889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ЕЛА</dc:creator>
  <cp:lastModifiedBy>litvinyuk.timofej@gmail.com</cp:lastModifiedBy>
  <cp:revision>3</cp:revision>
  <dcterms:created xsi:type="dcterms:W3CDTF">2022-01-04T19:12:00Z</dcterms:created>
  <dcterms:modified xsi:type="dcterms:W3CDTF">2022-01-17T08:12:00Z</dcterms:modified>
</cp:coreProperties>
</file>