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982" w:hanging="10"/>
        <w:jc w:val="left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МИНИСТЕРСТВО ОБРАЗОВАНИЯ РЕСПУБЛИКИ БЕЛАРУСЬ </w:t>
      </w:r>
    </w:p>
    <w:p>
      <w:pPr>
        <w:pStyle w:val="Normal"/>
        <w:spacing w:lineRule="auto" w:line="240" w:before="0" w:after="0"/>
        <w:ind w:left="218" w:right="5" w:hanging="1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Брестский государственный технический университет </w:t>
      </w:r>
    </w:p>
    <w:p>
      <w:pPr>
        <w:pStyle w:val="Normal"/>
        <w:spacing w:lineRule="auto" w:line="240" w:before="0" w:after="0"/>
        <w:ind w:left="218" w:hanging="1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Факультет электронно-информационных технологий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color w:val="000000" w:themeColor="text1"/>
          <w:sz w:val="24"/>
        </w:rPr>
        <w:t>“</w:t>
      </w:r>
      <w:r>
        <w:rPr>
          <w:b/>
          <w:color w:val="000000" w:themeColor="text1"/>
          <w:sz w:val="24"/>
        </w:rPr>
        <w:t>УТВЕРЖДАЮ</w:t>
      </w:r>
      <w:r>
        <w:rPr>
          <w:color w:val="000000" w:themeColor="text1"/>
          <w:sz w:val="24"/>
        </w:rPr>
        <w:t xml:space="preserve">”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4"/>
        </w:rPr>
        <w:t xml:space="preserve">Заведующий кафедрой ИИТ     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4"/>
        </w:rPr>
        <w:t xml:space="preserve">                            </w:t>
      </w:r>
      <w:r>
        <w:rPr>
          <w:color w:val="000000" w:themeColor="text1"/>
          <w:sz w:val="24"/>
        </w:rPr>
        <w:t xml:space="preserve">В.А.Головко  _________   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4"/>
        </w:rPr>
        <w:t xml:space="preserve">                                                     </w:t>
      </w:r>
      <w:r>
        <w:rPr>
          <w:color w:val="000000" w:themeColor="text1"/>
          <w:sz w:val="24"/>
        </w:rPr>
        <w:t xml:space="preserve">(подпись)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4"/>
        </w:rPr>
        <w:t>“</w:t>
      </w:r>
      <w:r>
        <w:rPr>
          <w:color w:val="000000" w:themeColor="text1"/>
          <w:sz w:val="24"/>
        </w:rPr>
        <w:t xml:space="preserve">__” ______________ 20__ г.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16"/>
        </w:rPr>
        <w:t xml:space="preserve"> </w:t>
      </w:r>
    </w:p>
    <w:p>
      <w:pPr>
        <w:pStyle w:val="Normal"/>
        <w:spacing w:lineRule="auto" w:line="240" w:before="0" w:after="0"/>
        <w:ind w:left="218" w:right="5" w:hanging="1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З А Д А Н И Е </w:t>
      </w:r>
    </w:p>
    <w:p>
      <w:pPr>
        <w:pStyle w:val="Normal"/>
        <w:spacing w:lineRule="auto" w:line="240" w:before="0" w:after="0"/>
        <w:ind w:left="218" w:right="5" w:hanging="1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по курсовому проектированию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>Студенту             Литвинюку Тимофею Владимировичу</w:t>
      </w:r>
      <w:r>
        <w:rPr>
          <w:b/>
          <w:color w:val="000000" w:themeColor="text1"/>
          <w:sz w:val="24"/>
        </w:rPr>
        <w:t xml:space="preserve">                   </w:t>
      </w:r>
      <w:r>
        <w:rPr>
          <w:color w:val="000000" w:themeColor="text1"/>
          <w:sz w:val="24"/>
        </w:rPr>
        <w:t xml:space="preserve">Группа ИИ-21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4"/>
        </w:rPr>
        <w:t xml:space="preserve"> </w:t>
      </w:r>
    </w:p>
    <w:p>
      <w:pPr>
        <w:pStyle w:val="Normal"/>
        <w:spacing w:lineRule="auto" w:line="240" w:before="0" w:after="0"/>
        <w:ind w:left="257" w:hanging="10"/>
        <w:jc w:val="left"/>
        <w:rPr>
          <w:color w:val="000000" w:themeColor="text1"/>
        </w:rPr>
      </w:pPr>
      <w:r>
        <w:rPr>
          <w:b/>
          <w:color w:val="000000" w:themeColor="text1"/>
          <w:sz w:val="28"/>
        </w:rPr>
        <w:t>Руководитель</w:t>
      </w:r>
      <w:r>
        <w:rPr>
          <w:color w:val="000000" w:themeColor="text1"/>
          <w:sz w:val="28"/>
        </w:rPr>
        <w:t xml:space="preserve">      Козинский А.А., к.п.н., доцент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0"/>
        </w:rPr>
        <w:t xml:space="preserve">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Тема курсового проекта 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 w:before="0" w:after="0"/>
        <w:ind w:left="218" w:right="4" w:hanging="10"/>
        <w:jc w:val="center"/>
        <w:rPr>
          <w:color w:val="000000" w:themeColor="text1"/>
          <w:lang w:val="ru-BY"/>
        </w:rPr>
      </w:pPr>
      <w:r>
        <w:rPr>
          <w:b/>
          <w:color w:val="000000" w:themeColor="text1"/>
          <w:sz w:val="28"/>
        </w:rPr>
        <w:t>Проектирование и реализация веб-приложения сборки кубика Рубика</w:t>
      </w:r>
    </w:p>
    <w:p>
      <w:pPr>
        <w:pStyle w:val="Normal"/>
        <w:spacing w:lineRule="auto" w:line="240" w:before="0" w:after="0"/>
        <w:ind w:left="2725" w:hanging="10"/>
        <w:rPr>
          <w:color w:val="000000" w:themeColor="text1"/>
        </w:rPr>
      </w:pPr>
      <w:r>
        <w:rPr>
          <w:color w:val="000000" w:themeColor="text1"/>
          <w:sz w:val="24"/>
        </w:rPr>
        <w:t xml:space="preserve">(утверждена приказом по вузу от __________ №_____)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79" w:hanging="283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Сроки сдачи студентом законченного проекта: </w:t>
        <w:tab/>
        <w:t xml:space="preserve">1 июня 2023 г.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79" w:hanging="283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Исходные данные к курсовому проекту: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931" w:hanging="36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>Общие требования к веб-приложению:</w:t>
      </w:r>
      <w:r>
        <w:rPr>
          <w:color w:val="000000" w:themeColor="text1"/>
          <w:sz w:val="24"/>
        </w:rPr>
        <w:t xml:space="preserve"> 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 xml:space="preserve">Санкционированный доступ к ресурсам веб-приложения.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>Включение в веб-приложение клиентской и серверной составляющих.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>Требования к структуре базы данных веб-приложения определяет разработчик.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>Структура и средства реализации веб-приложения – определяет разработчик.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931" w:hanging="36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Функциональные требования к веб-приложению: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>Веб-приложение должно позволять взаимодействовать с трехмерной моделью кубика Рубика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>Серверная часть должна сохранять рейтинг сборки других пользователей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931" w:hanging="36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>рекомендуется использовать следующую литературу</w:t>
      </w:r>
      <w:r>
        <w:rPr>
          <w:color w:val="000000" w:themeColor="text1"/>
          <w:sz w:val="24"/>
        </w:rPr>
        <w:t xml:space="preserve">: 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344" w:hanging="425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Головатый, А. Django / А. Головатый, Дж. Каплан-Мосс. — СПб : Символ-Плюс, 2010. — 560 с.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344" w:hanging="425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Грубер М. </w:t>
      </w:r>
      <w:r>
        <w:rPr>
          <w:sz w:val="22"/>
        </w:rPr>
        <w:t>Понимание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SQL</w:t>
      </w:r>
      <w:r>
        <w:rPr>
          <w:color w:val="000000" w:themeColor="text1"/>
          <w:sz w:val="22"/>
        </w:rPr>
        <w:t>. / М. Грубер. — М. 1993. — 291 с.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344" w:hanging="425"/>
        <w:rPr>
          <w:color w:val="000000" w:themeColor="text1"/>
          <w:sz w:val="22"/>
        </w:rPr>
      </w:pPr>
      <w:hyperlink r:id="rId2">
        <w:r>
          <w:rPr>
            <w:color w:val="000000" w:themeColor="text1"/>
            <w:sz w:val="22"/>
          </w:rPr>
          <w:t>Краткий курс компьютерной графики. [Электронный ресурс] — Режим доступа: https://habr.com/ru/post/248153/ — Дата доступа: 27.02.2023.</w:t>
        </w:r>
      </w:hyperlink>
    </w:p>
    <w:p>
      <w:pPr>
        <w:pStyle w:val="Normal"/>
        <w:numPr>
          <w:ilvl w:val="2"/>
          <w:numId w:val="2"/>
        </w:numPr>
        <w:spacing w:lineRule="auto" w:line="240" w:before="0" w:after="0"/>
        <w:ind w:left="1344" w:hanging="425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Калужин Л. А. Преобразования и перестановки / Л. А. Калужин, В. И. Сущанский. </w:t>
      </w:r>
      <w:hyperlink r:id="rId3">
        <w:r>
          <w:rPr>
            <w:color w:val="000000" w:themeColor="text1"/>
            <w:sz w:val="22"/>
          </w:rPr>
          <w:t>—</w:t>
        </w:r>
      </w:hyperlink>
      <w:r>
        <w:rPr>
          <w:color w:val="000000" w:themeColor="text1"/>
          <w:sz w:val="22"/>
        </w:rPr>
        <w:t xml:space="preserve"> М.: Наука, 1985. </w:t>
      </w:r>
      <w:hyperlink r:id="rId4">
        <w:r>
          <w:rPr>
            <w:color w:val="000000" w:themeColor="text1"/>
            <w:sz w:val="22"/>
          </w:rPr>
          <w:t>—</w:t>
        </w:r>
      </w:hyperlink>
      <w:r>
        <w:rPr>
          <w:color w:val="000000" w:themeColor="text1"/>
          <w:sz w:val="22"/>
        </w:rPr>
        <w:t xml:space="preserve"> 160 с.</w:t>
      </w:r>
    </w:p>
    <w:p>
      <w:pPr>
        <w:pStyle w:val="Normal"/>
        <w:spacing w:lineRule="auto" w:line="240" w:before="0" w:after="0"/>
        <w:ind w:left="1344" w:hanging="0"/>
        <w:jc w:val="left"/>
        <w:rPr>
          <w:color w:val="000000" w:themeColor="text1"/>
        </w:rPr>
      </w:pPr>
      <w:r>
        <w:rPr>
          <w:color w:val="000000" w:themeColor="text1"/>
          <w:sz w:val="20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79" w:hanging="283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Содержание курсового проекта (перечень подлежащих разработке вопросов):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   </w:t>
      </w:r>
      <w:r>
        <w:rPr>
          <w:b/>
          <w:color w:val="000000" w:themeColor="text1"/>
          <w:sz w:val="16"/>
        </w:rPr>
        <w:t xml:space="preserve">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2"/>
        </w:rPr>
        <w:t xml:space="preserve">ВВЕДЕНИЕ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2" w:hanging="166"/>
        <w:rPr>
          <w:color w:val="000000" w:themeColor="text1"/>
        </w:rPr>
      </w:pPr>
      <w:r>
        <w:rPr>
          <w:color w:val="000000" w:themeColor="text1"/>
          <w:sz w:val="22"/>
        </w:rPr>
        <w:t xml:space="preserve">СИСТЕМНЫЙ АНАЛИЗ И ПОСТАНОВКА ЗАДАЧИ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Основные положения теории групп перестановок (на примере венгерского кубика Рубика)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Обзор и анализ существующих приложений для сборки кубика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 xml:space="preserve">Выбор средств для создания веб-приложения </w:t>
      </w:r>
    </w:p>
    <w:p>
      <w:pPr>
        <w:pStyle w:val="Normal"/>
        <w:spacing w:lineRule="auto" w:line="240" w:before="0" w:after="0"/>
        <w:ind w:left="648" w:hanging="10"/>
        <w:rPr>
          <w:color w:val="000000" w:themeColor="text1"/>
        </w:rPr>
      </w:pPr>
      <w:r>
        <w:rPr>
          <w:color w:val="000000" w:themeColor="text1"/>
          <w:sz w:val="22"/>
        </w:rPr>
        <w:t>1.3 Постановка задачи на создание приложения сборки кубика Рубика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417" w:hanging="221"/>
        <w:rPr>
          <w:color w:val="000000" w:themeColor="text1"/>
        </w:rPr>
      </w:pPr>
      <w:r>
        <w:rPr>
          <w:color w:val="000000" w:themeColor="text1"/>
          <w:sz w:val="22"/>
        </w:rPr>
        <w:t>РЕЗУЛЬТАТЫ СОЗДАНИЯ ВЕБ-ПРИЛОЖЕНИЯ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Структура веб-приложения сборки кубика Рубика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Структура информационного обеспечения системы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 xml:space="preserve">Структура пользовательского интерфейса приложения 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417" w:hanging="221"/>
        <w:rPr>
          <w:color w:val="000000" w:themeColor="text1"/>
        </w:rPr>
      </w:pPr>
      <w:r>
        <w:rPr>
          <w:color w:val="000000" w:themeColor="text1"/>
          <w:sz w:val="22"/>
        </w:rPr>
        <w:t>РЕАЛИЗАЦИЯ И ИСПЫТАНИЯ ВЕБ-ПРИЛОЖЕНИЯ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Реализация веб-приложения сборки кубика Рубика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 xml:space="preserve">Результаты испытаний </w:t>
      </w:r>
    </w:p>
    <w:p>
      <w:pPr>
        <w:pStyle w:val="Normal"/>
        <w:tabs>
          <w:tab w:val="clear" w:pos="708"/>
          <w:tab w:val="center" w:pos="2335" w:leader="none"/>
        </w:tabs>
        <w:spacing w:lineRule="auto" w:line="240" w:before="0" w:after="0"/>
        <w:ind w:left="0" w:hanging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Normal"/>
        <w:tabs>
          <w:tab w:val="clear" w:pos="708"/>
          <w:tab w:val="center" w:pos="2335" w:leader="none"/>
        </w:tabs>
        <w:spacing w:lineRule="auto" w:line="240" w:before="0" w:after="0"/>
        <w:ind w:left="0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ЗАКЛЮЧЕНИЕ </w:t>
        <w:tab/>
        <w:t xml:space="preserve">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2"/>
        </w:rPr>
        <w:t xml:space="preserve">СПИСОК ЛИТЕРАТУРЫ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2"/>
        </w:rPr>
        <w:t>ПРИЛОЖЕНИЕ А Инструкция по установке и проверке веб-приложения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2"/>
        </w:rPr>
        <w:t xml:space="preserve">ПРИЛОЖЕНИЕ Б Текст программы </w:t>
      </w:r>
    </w:p>
    <w:p>
      <w:pPr>
        <w:pStyle w:val="Normal"/>
        <w:spacing w:lineRule="auto" w:line="240" w:before="0" w:after="0"/>
        <w:ind w:left="571" w:hanging="0"/>
        <w:jc w:val="left"/>
        <w:rPr>
          <w:color w:val="000000" w:themeColor="text1"/>
        </w:rPr>
      </w:pPr>
      <w:r>
        <w:rPr>
          <w:color w:val="000000" w:themeColor="text1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436" w:hanging="24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Перечень рекомендуемого графического материала:  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931" w:hanging="362"/>
        <w:rPr>
          <w:color w:val="000000" w:themeColor="text1"/>
        </w:rPr>
      </w:pPr>
      <w:r>
        <w:rPr>
          <w:color w:val="000000" w:themeColor="text1"/>
          <w:sz w:val="24"/>
        </w:rPr>
        <w:t xml:space="preserve">Постановка задачи на создание приложения для взаимодействия с кубиком Рубика (презентация) 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931" w:hanging="362"/>
        <w:rPr>
          <w:color w:val="000000" w:themeColor="text1"/>
        </w:rPr>
      </w:pPr>
      <w:r>
        <w:rPr>
          <w:color w:val="000000" w:themeColor="text1"/>
          <w:sz w:val="24"/>
        </w:rPr>
        <w:t xml:space="preserve">Структура веб-приложения (презентация) 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931" w:hanging="36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Технологии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4"/>
        </w:rPr>
        <w:t>реализации веб-приложения (презентация)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931" w:hanging="362"/>
        <w:rPr>
          <w:color w:val="000000" w:themeColor="text1"/>
        </w:rPr>
      </w:pPr>
      <w:r>
        <w:rPr>
          <w:color w:val="000000" w:themeColor="text1"/>
          <w:sz w:val="24"/>
        </w:rPr>
        <w:t xml:space="preserve">Порядок работы приложения (демонстрация) 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931" w:hanging="362"/>
        <w:rPr>
          <w:color w:val="000000" w:themeColor="text1"/>
        </w:rPr>
      </w:pPr>
      <w:r>
        <w:rPr>
          <w:color w:val="000000" w:themeColor="text1"/>
          <w:sz w:val="24"/>
        </w:rPr>
        <w:t xml:space="preserve">Структура пользовательского интерфейса веб-приложения (презентация)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16"/>
        </w:rPr>
        <w:t xml:space="preserve"> </w:t>
      </w:r>
      <w:r>
        <w:rPr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436" w:hanging="24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Дата выдачи задания на курсовой проект         </w:t>
      </w:r>
      <w:r>
        <w:rPr>
          <w:color w:val="000000" w:themeColor="text1"/>
          <w:sz w:val="24"/>
        </w:rPr>
        <w:t>27.02.20</w:t>
      </w:r>
      <w:r>
        <w:rPr>
          <w:color w:val="000000" w:themeColor="text1"/>
          <w:sz w:val="24"/>
          <w:lang w:val="ru-RU"/>
        </w:rPr>
        <w:t>2</w:t>
      </w:r>
      <w:r>
        <w:rPr>
          <w:color w:val="000000" w:themeColor="text1"/>
          <w:sz w:val="24"/>
        </w:rPr>
        <w:t xml:space="preserve">3г.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16"/>
        </w:rPr>
        <w:t xml:space="preserve"> </w:t>
      </w:r>
    </w:p>
    <w:p>
      <w:pPr>
        <w:pStyle w:val="Normal"/>
        <w:spacing w:lineRule="auto" w:line="240" w:before="0" w:after="0"/>
        <w:ind w:left="479" w:hanging="283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6. Календарный график выполнения курсового проекта с указанием содержания работы, сроков ее выполнения и объема в процентах </w:t>
      </w:r>
    </w:p>
    <w:p>
      <w:pPr>
        <w:pStyle w:val="Normal"/>
        <w:spacing w:lineRule="auto" w:line="240" w:before="0" w:after="0"/>
        <w:ind w:left="479" w:hanging="283"/>
        <w:jc w:val="left"/>
        <w:rPr>
          <w:color w:val="000000" w:themeColor="text1"/>
        </w:rPr>
      </w:pPr>
      <w:r>
        <w:rPr>
          <w:color w:val="000000" w:themeColor="text1"/>
        </w:rPr>
      </w:r>
    </w:p>
    <w:tbl>
      <w:tblPr>
        <w:tblStyle w:val="TableGrid"/>
        <w:tblW w:w="9074" w:type="dxa"/>
        <w:jc w:val="left"/>
        <w:tblInd w:w="211" w:type="dxa"/>
        <w:tblLayout w:type="fixed"/>
        <w:tblCellMar>
          <w:top w:w="12" w:type="dxa"/>
          <w:left w:w="70" w:type="dxa"/>
          <w:bottom w:w="0" w:type="dxa"/>
          <w:right w:w="92" w:type="dxa"/>
        </w:tblCellMar>
        <w:tblLook w:val="04a0" w:noHBand="0" w:noVBand="1" w:firstColumn="1" w:lastRow="0" w:lastColumn="0" w:firstRow="1"/>
      </w:tblPr>
      <w:tblGrid>
        <w:gridCol w:w="567"/>
        <w:gridCol w:w="4398"/>
        <w:gridCol w:w="2692"/>
        <w:gridCol w:w="1416"/>
      </w:tblGrid>
      <w:tr>
        <w:trPr>
          <w:trHeight w:val="47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hanging="0"/>
              <w:jc w:val="left"/>
              <w:rPr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№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0" w:hanging="0"/>
              <w:jc w:val="left"/>
              <w:rPr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п/п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8" w:hanging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4"/>
                <w:szCs w:val="22"/>
                <w:lang w:val="ru-RU" w:eastAsia="ru-RU" w:bidi="ar-SA"/>
              </w:rPr>
              <w:t xml:space="preserve">Содержание работы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50" w:right="295" w:hanging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Сроки выполнения работы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7" w:firstLine="262"/>
              <w:jc w:val="left"/>
              <w:rPr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Объем   работы в % </w:t>
            </w:r>
          </w:p>
        </w:tc>
      </w:tr>
      <w:tr>
        <w:trPr>
          <w:trHeight w:val="262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>1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>Системный анализ предметной области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3" w:hanging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До 15.03.23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5% </w:t>
            </w:r>
          </w:p>
        </w:tc>
      </w:tr>
      <w:tr>
        <w:trPr>
          <w:trHeight w:val="262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2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Обзор существующих </w:t>
            </w: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>веб-приложений</w:t>
            </w: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 и выбор технологий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3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01.03.23 – 26.03.23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10% </w:t>
            </w:r>
          </w:p>
        </w:tc>
      </w:tr>
      <w:tr>
        <w:trPr>
          <w:trHeight w:val="24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3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Постановка задач на создание системы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06.03.23 – 31.03.23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10% </w:t>
            </w:r>
          </w:p>
        </w:tc>
      </w:tr>
      <w:tr>
        <w:trPr>
          <w:trHeight w:val="24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4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Реализация системы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01.04.23 – 30.04.23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50% </w:t>
            </w:r>
          </w:p>
        </w:tc>
      </w:tr>
      <w:tr>
        <w:trPr>
          <w:trHeight w:val="24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>5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>Тестирование системы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01.05.23 – 10.05.23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10% </w:t>
            </w:r>
          </w:p>
        </w:tc>
      </w:tr>
      <w:tr>
        <w:trPr>
          <w:trHeight w:val="24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en-US" w:eastAsia="ru-RU" w:bidi="ar-SA"/>
              </w:rPr>
              <w:t>6</w:t>
            </w: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Разработка эксплуатационной документации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01.05.23 – 15.05.23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5% </w:t>
            </w:r>
          </w:p>
        </w:tc>
      </w:tr>
      <w:tr>
        <w:trPr>
          <w:trHeight w:val="24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en-US" w:eastAsia="ru-RU" w:bidi="ar-SA"/>
              </w:rPr>
              <w:t>7</w:t>
            </w: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>Оформление текста курсовой работы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15.05.23 – 01.06.23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10% </w:t>
            </w:r>
          </w:p>
        </w:tc>
      </w:tr>
    </w:tbl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b/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b/>
          <w:color w:val="000000" w:themeColor="text1"/>
          <w:sz w:val="22"/>
        </w:rPr>
        <w:t xml:space="preserve">Руководитель                  </w:t>
      </w:r>
      <w:r>
        <w:rPr>
          <w:color w:val="000000" w:themeColor="text1"/>
          <w:sz w:val="20"/>
        </w:rPr>
        <w:t xml:space="preserve">________________________________ </w:t>
      </w:r>
    </w:p>
    <w:p>
      <w:pPr>
        <w:pStyle w:val="Normal"/>
        <w:spacing w:lineRule="auto" w:line="240" w:before="0" w:after="0"/>
        <w:ind w:left="3039" w:hanging="10"/>
        <w:jc w:val="left"/>
        <w:rPr>
          <w:color w:val="000000" w:themeColor="text1"/>
        </w:rPr>
      </w:pPr>
      <w:r>
        <w:rPr>
          <w:color w:val="000000" w:themeColor="text1"/>
          <w:sz w:val="14"/>
        </w:rPr>
        <w:t xml:space="preserve">                  </w:t>
      </w:r>
      <w:r>
        <w:rPr>
          <w:color w:val="000000" w:themeColor="text1"/>
          <w:sz w:val="14"/>
        </w:rPr>
        <w:t xml:space="preserve">(подпись)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b/>
          <w:color w:val="000000" w:themeColor="text1"/>
          <w:sz w:val="22"/>
        </w:rPr>
        <w:t xml:space="preserve">Задание принял к исполнению   </w:t>
      </w:r>
      <w:r>
        <w:rPr>
          <w:color w:val="000000" w:themeColor="text1"/>
          <w:sz w:val="20"/>
        </w:rPr>
        <w:t xml:space="preserve">________________________________ </w:t>
      </w:r>
    </w:p>
    <w:p>
      <w:pPr>
        <w:pStyle w:val="Normal"/>
        <w:spacing w:lineRule="auto" w:line="240" w:before="0" w:after="0"/>
        <w:ind w:left="3762" w:hanging="10"/>
        <w:jc w:val="left"/>
        <w:rPr>
          <w:color w:val="000000" w:themeColor="text1"/>
        </w:rPr>
      </w:pPr>
      <w:r>
        <w:rPr>
          <w:color w:val="000000" w:themeColor="text1"/>
          <w:sz w:val="14"/>
        </w:rPr>
        <w:t xml:space="preserve">       </w:t>
      </w:r>
      <w:r>
        <w:rPr>
          <w:color w:val="000000" w:themeColor="text1"/>
          <w:sz w:val="14"/>
        </w:rPr>
        <w:t>(дата и подпись студента)</w:t>
      </w:r>
      <w:r>
        <w:rPr>
          <w:color w:val="000000" w:themeColor="text1"/>
          <w:sz w:val="20"/>
        </w:rPr>
        <w:t xml:space="preserve">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0"/>
        </w:rPr>
        <w:t xml:space="preserve"> </w:t>
      </w:r>
    </w:p>
    <w:p>
      <w:pPr>
        <w:pStyle w:val="Normal"/>
        <w:spacing w:lineRule="auto" w:line="240" w:before="0" w:after="0"/>
        <w:ind w:left="-1208" w:right="11346" w:hanging="0"/>
        <w:jc w:val="left"/>
        <w:rPr>
          <w:color w:val="000000" w:themeColor="text1"/>
        </w:rPr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19" w:right="557" w:gutter="0" w:header="720" w:top="863" w:footer="720" w:bottom="868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ind w:left="0" w:hanging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ind w:left="0" w:hanging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ind w:lef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8" w:hanging="0"/>
      <w:jc w:val="right"/>
      <w:rPr/>
    </w:pPr>
    <w:r>
      <w:rPr>
        <w:sz w:val="28"/>
      </w:rPr>
      <w:t>ДП.АС1.150123-05  12  00</w:t>
    </w:r>
    <w:r>
      <w:rPr>
        <w:b/>
        <w:sz w:val="32"/>
      </w:rPr>
      <w:t xml:space="preserve">                                          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sz w:val="28"/>
      </w:rPr>
      <w:t>0</w:t>
    </w:r>
    <w:r>
      <w:rPr>
        <w:sz w:val="28"/>
      </w:rPr>
      <w:fldChar w:fldCharType="end"/>
    </w:r>
    <w:r>
      <w:rPr>
        <w:sz w:val="28"/>
      </w:rPr>
      <w:t xml:space="preserve"> </w:t>
    </w:r>
  </w:p>
  <w:p>
    <w:pPr>
      <w:pStyle w:val="Normal"/>
      <w:spacing w:before="0" w:after="0"/>
      <w:ind w:left="0" w:hanging="0"/>
      <w:jc w:val="left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8" w:hanging="0"/>
      <w:jc w:val="right"/>
      <w:rPr/>
    </w:pPr>
    <w:r>
      <w:rPr/>
    </w:r>
  </w:p>
  <w:p>
    <w:pPr>
      <w:pStyle w:val="Normal"/>
      <w:spacing w:before="0" w:after="0"/>
      <w:ind w:left="0" w:hanging="0"/>
      <w:jc w:val="left"/>
      <w:rPr/>
    </w:pP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ind w:lef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931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1205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7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0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394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6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3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71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34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78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0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2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4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6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38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62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7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0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2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94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66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38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0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2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41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7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0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2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94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66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38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0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2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4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931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3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15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7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59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31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3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75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85"/>
      <w:ind w:left="958" w:hanging="10"/>
      <w:jc w:val="both"/>
    </w:pPr>
    <w:rPr>
      <w:rFonts w:ascii="Times New Roman" w:hAnsi="Times New Roman" w:eastAsia="Times New Roman" w:cs="Times New Roman"/>
      <w:color w:val="000000"/>
      <w:kern w:val="0"/>
      <w:sz w:val="26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23"/>
      <w:ind w:left="958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6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23"/>
      <w:ind w:left="958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6"/>
      <w:szCs w:val="22"/>
      <w:lang w:val="ru-RU" w:eastAsia="ru-RU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23"/>
      <w:ind w:left="958" w:hanging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6"/>
      <w:szCs w:val="22"/>
      <w:lang w:val="ru-RU" w:eastAsia="ru-RU" w:bidi="ar-SA"/>
    </w:rPr>
  </w:style>
  <w:style w:type="paragraph" w:styleId="Heading4">
    <w:name w:val="Heading 4"/>
    <w:next w:val="Normal"/>
    <w:link w:val="4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23"/>
      <w:ind w:left="958" w:hanging="10"/>
      <w:jc w:val="left"/>
      <w:outlineLvl w:val="3"/>
    </w:pPr>
    <w:rPr>
      <w:rFonts w:ascii="Times New Roman" w:hAnsi="Times New Roman" w:eastAsia="Times New Roman" w:cs="Times New Roman"/>
      <w:b/>
      <w:color w:val="000000"/>
      <w:kern w:val="0"/>
      <w:sz w:val="26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link w:val="Heading3"/>
    <w:qFormat/>
    <w:rPr>
      <w:rFonts w:ascii="Times New Roman" w:hAnsi="Times New Roman" w:eastAsia="Times New Roman" w:cs="Times New Roman"/>
      <w:b/>
      <w:color w:val="000000"/>
      <w:sz w:val="26"/>
    </w:rPr>
  </w:style>
  <w:style w:type="character" w:styleId="4" w:customStyle="1">
    <w:name w:val="Заголовок 4 Знак"/>
    <w:link w:val="Heading4"/>
    <w:qFormat/>
    <w:rPr>
      <w:rFonts w:ascii="Times New Roman" w:hAnsi="Times New Roman" w:eastAsia="Times New Roman" w:cs="Times New Roman"/>
      <w:b/>
      <w:color w:val="000000"/>
      <w:sz w:val="26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6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b/>
      <w:color w:val="000000"/>
      <w:sz w:val="26"/>
    </w:rPr>
  </w:style>
  <w:style w:type="character" w:styleId="PlaceholderText">
    <w:name w:val="Placeholder Text"/>
    <w:basedOn w:val="DefaultParagraphFont"/>
    <w:uiPriority w:val="99"/>
    <w:semiHidden/>
    <w:qFormat/>
    <w:rsid w:val="0042023b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d131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310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pPr>
      <w:widowControl/>
      <w:suppressAutoHyphens w:val="true"/>
      <w:bidi w:val="0"/>
      <w:spacing w:lineRule="auto" w:line="259" w:before="0" w:after="49"/>
      <w:ind w:left="862" w:right="23" w:hanging="10"/>
      <w:jc w:val="both"/>
    </w:pPr>
    <w:rPr>
      <w:rFonts w:ascii="Times New Roman" w:hAnsi="Times New Roman" w:eastAsia="Times New Roman" w:cs="Times New Roman"/>
      <w:color w:val="000000"/>
      <w:kern w:val="0"/>
      <w:sz w:val="26"/>
      <w:szCs w:val="22"/>
      <w:lang w:val="ru-RU" w:eastAsia="ru-RU" w:bidi="ar-SA"/>
    </w:rPr>
  </w:style>
  <w:style w:type="paragraph" w:styleId="Contents2">
    <w:name w:val="TOC 2"/>
    <w:pPr>
      <w:widowControl/>
      <w:suppressAutoHyphens w:val="true"/>
      <w:bidi w:val="0"/>
      <w:spacing w:lineRule="auto" w:line="259" w:before="0" w:after="74"/>
      <w:ind w:left="877" w:right="23" w:hanging="10"/>
      <w:jc w:val="both"/>
    </w:pPr>
    <w:rPr>
      <w:rFonts w:ascii="Times New Roman" w:hAnsi="Times New Roman" w:eastAsia="Times New Roman" w:cs="Times New Roman"/>
      <w:color w:val="000000"/>
      <w:kern w:val="0"/>
      <w:sz w:val="26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365613"/>
    <w:pPr>
      <w:spacing w:before="0" w:after="85"/>
      <w:ind w:left="720" w:hanging="1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users/haqreu/" TargetMode="External"/><Relationship Id="rId3" Type="http://schemas.openxmlformats.org/officeDocument/2006/relationships/hyperlink" Target="https://habr.com/ru/users/haqreu/" TargetMode="External"/><Relationship Id="rId4" Type="http://schemas.openxmlformats.org/officeDocument/2006/relationships/hyperlink" Target="https://habr.com/ru/users/haqreu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5D8DD-B54C-4732-8B35-0D0AD5E7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Application>LibreOffice/7.5.1.2$Linux_X86_64 LibreOffice_project/fcbaee479e84c6cd81291587d2ee68cba099e129</Application>
  <AppVersion>15.0000</AppVersion>
  <Pages>2</Pages>
  <Words>442</Words>
  <Characters>3114</Characters>
  <CharactersWithSpaces>3765</CharactersWithSpaces>
  <Paragraphs>112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2023-03-05T12:21:00Z</dcterms:created>
  <dc:creator>Андрей</dc:creator>
  <dc:description/>
  <dc:language>ru-RU</dc:language>
  <cp:lastModifiedBy/>
  <cp:lastPrinted>2020-10-19T13:05:00Z</cp:lastPrinted>
  <dcterms:modified xsi:type="dcterms:W3CDTF">2023-03-23T20:05:51Z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