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8325664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</w:t>
      </w:r>
      <w:bookmarkStart w:id="1" w:name="_Hlk115383681"/>
      <w:r>
        <w:rPr>
          <w:rFonts w:cs="Times New Roman" w:ascii="Times New Roman" w:hAnsi="Times New Roman"/>
          <w:sz w:val="28"/>
          <w:szCs w:val="28"/>
        </w:rPr>
        <w:t>Метрология, стандартизация и сертификация»</w:t>
      </w:r>
      <w:bookmarkEnd w:id="1"/>
    </w:p>
    <w:p>
      <w:pPr>
        <w:pStyle w:val="Heading6"/>
        <w:spacing w:lineRule="auto" w:line="192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Тема: «Разработка постановки задачи</w:t>
      </w:r>
    </w:p>
    <w:p>
      <w:pPr>
        <w:pStyle w:val="Heading6"/>
        <w:spacing w:lineRule="auto" w:line="192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 создание АРМ»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7230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Выполнил:</w:t>
      </w:r>
    </w:p>
    <w:p>
      <w:pPr>
        <w:pStyle w:val="Normal"/>
        <w:ind w:left="723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2 курса</w:t>
      </w:r>
    </w:p>
    <w:p>
      <w:pPr>
        <w:pStyle w:val="Normal"/>
        <w:ind w:left="723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</w:t>
      </w:r>
    </w:p>
    <w:p>
      <w:pPr>
        <w:pStyle w:val="Normal"/>
        <w:ind w:left="720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Кирилочич</w:t>
      </w:r>
      <w:r>
        <w:rPr>
          <w:rFonts w:cs="Times New Roman" w:ascii="Times New Roman" w:hAnsi="Times New Roman"/>
          <w:sz w:val="28"/>
          <w:szCs w:val="28"/>
        </w:rPr>
        <w:t xml:space="preserve"> А. 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720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Литвинюк Т. 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7230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7230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Демидович А.Г.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28325664"/>
      <w:r>
        <w:rPr>
          <w:rFonts w:cs="Times New Roman" w:ascii="Times New Roman" w:hAnsi="Times New Roman"/>
          <w:sz w:val="28"/>
          <w:szCs w:val="28"/>
        </w:rPr>
        <w:t>Брест 2023</w:t>
      </w:r>
      <w:bookmarkEnd w:id="2"/>
    </w:p>
    <w:p>
      <w:pPr>
        <w:pStyle w:val="1"/>
        <w:ind w:firstLine="426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mc:AlternateContent>
          <mc:Choice Requires="wps">
            <w:drawing>
              <wp:anchor behindDoc="0" distT="0" distB="25400" distL="0" distR="20320" simplePos="0" locked="0" layoutInCell="0" allowOverlap="1" relativeHeight="2" wp14:anchorId="262A169B">
                <wp:simplePos x="0" y="0"/>
                <wp:positionH relativeFrom="column">
                  <wp:posOffset>-833755</wp:posOffset>
                </wp:positionH>
                <wp:positionV relativeFrom="paragraph">
                  <wp:posOffset>-314325</wp:posOffset>
                </wp:positionV>
                <wp:extent cx="7123430" cy="9994900"/>
                <wp:effectExtent l="6350" t="6350" r="6350" b="6350"/>
                <wp:wrapNone/>
                <wp:docPr id="1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320" cy="999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МИНИСТЕРСТВО ОБРАЗОВАНИЯ РЕСПУБЛИКИ БЕЛАРУСЬ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БРЕСТСКИЙ ГОСУДАРСТВЕННЫЙ ТЕХНИЧЕСМКИЙ УНИВЕРСИТЕТ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КАФЕДРА «ИНТЕЛЛЕКТУАЛЬНЫЕ ИНФОРМАЦИОННЫЕ ТЕХНОЛОГИИ»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right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АРМ «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Администратор кафе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«Техническое задание»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Листов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5</w:t>
                              <w:b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right="-284" w:hanging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Руководитель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Демидович А.Г.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Выполнил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Литвинюк Т. В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.</w:t>
                              <w:br/>
                              <w:t xml:space="preserve">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Кирилович А. А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fillcolor="white" stroked="t" o:allowincell="f" style="position:absolute;margin-left:-65.65pt;margin-top:-24.75pt;width:560.85pt;height:786.95pt;mso-wrap-style:square;v-text-anchor:top" wp14:anchorId="262A169B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МИНИСТЕРСТВО ОБРАЗОВАНИЯ РЕСПУБЛИКИ БЕЛАРУСЬ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БРЕСТСКИЙ ГОСУДАРСТВЕННЫЙ ТЕХНИЧЕСМКИЙ УНИВЕРСИТЕТ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КАФЕДРА «ИНТЕЛЛЕКТУАЛЬНЫЕ ИНФОРМАЦИОННЫЕ ТЕХНОЛОГИИ»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right"/>
                        <w:rPr>
                          <w:rFonts w:ascii="Arial Narrow" w:hAnsi="Arial Narrow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</w:rPr>
                        <w:t>АРМ «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</w:rPr>
                        <w:t>Администратор кафе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</w:rPr>
                        <w:t>»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«Техническое задание»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Листов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 xml:space="preserve"> 5</w:t>
                        <w:b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right="-284" w:hanging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 xml:space="preserve">Руководитель  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 xml:space="preserve">  Демидович А.Г.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Выполнил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Литвинюк Т. В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.</w:t>
                        <w:br/>
                        <w:t xml:space="preserve">                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Кирилович А. А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2023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ind w:left="280" w:hanging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16"/>
        <w:rPr>
          <w:rFonts w:ascii="Times New Roman" w:hAnsi="Times New Roman" w:cs="Times New Roman"/>
          <w:b/>
          <w:caps/>
          <w:sz w:val="24"/>
          <w:szCs w:val="24"/>
        </w:rPr>
      </w:pPr>
      <w:bookmarkStart w:id="3" w:name="_Toc282939173"/>
      <w:bookmarkStart w:id="4" w:name="_Toc282865806"/>
      <w:bookmarkStart w:id="5" w:name="_Toc282792517"/>
      <w:bookmarkStart w:id="6" w:name="_Toc182825135"/>
      <w:bookmarkStart w:id="7" w:name="_Toc182579101"/>
      <w:bookmarkStart w:id="8" w:name="_Toc181614962"/>
      <w:bookmarkStart w:id="9" w:name="_Toc158987520"/>
      <w:bookmarkStart w:id="10" w:name="_Toc152493785"/>
      <w:bookmarkStart w:id="11" w:name="_Toc148763429"/>
      <w:bookmarkStart w:id="12" w:name="_Toc95532815"/>
      <w:bookmarkStart w:id="13" w:name="_Toc83257785"/>
      <w:bookmarkStart w:id="14" w:name="_Toc83256281"/>
      <w:bookmarkStart w:id="15" w:name="_Toc83109556"/>
      <w:bookmarkStart w:id="16" w:name="_Toc82878439"/>
      <w:bookmarkStart w:id="17" w:name="_Toc82873864"/>
      <w:bookmarkStart w:id="18" w:name="_Toc82873331"/>
      <w:r>
        <w:rPr>
          <w:rFonts w:cs="Times New Roman" w:ascii="Times New Roman" w:hAnsi="Times New Roman"/>
          <w:b/>
          <w:caps/>
          <w:sz w:val="24"/>
          <w:szCs w:val="24"/>
        </w:rPr>
        <w:t>1.  НАЗНАЧЕНИЕ И ЦЕЛЬ СОЗДАНИЯ АРМ</w:t>
      </w:r>
      <w:bookmarkStart w:id="19" w:name="_Toc81643193"/>
      <w:bookmarkStart w:id="20" w:name="_Toc8164273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Normal"/>
        <w:spacing w:lineRule="auto" w:line="216" w:before="0" w:after="0"/>
        <w:ind w:firstLine="426"/>
        <w:rPr>
          <w:rFonts w:ascii="Times New Roman" w:hAnsi="Times New Roman" w:cs="Times New Roman"/>
          <w:sz w:val="24"/>
          <w:szCs w:val="24"/>
        </w:rPr>
      </w:pPr>
      <w:bookmarkStart w:id="21" w:name="_Toc314299206"/>
      <w:bookmarkStart w:id="22" w:name="_Toc314294614"/>
      <w:bookmarkStart w:id="23" w:name="_Toc314159053"/>
      <w:bookmarkStart w:id="24" w:name="_Toc314150407"/>
      <w:bookmarkStart w:id="25" w:name="_Toc314121070"/>
      <w:bookmarkStart w:id="26" w:name="_Toc314120241"/>
      <w:bookmarkStart w:id="27" w:name="_Toc314118580"/>
      <w:r>
        <w:rPr>
          <w:rFonts w:cs="Times New Roman" w:ascii="Times New Roman" w:hAnsi="Times New Roman"/>
          <w:sz w:val="24"/>
          <w:szCs w:val="24"/>
        </w:rPr>
        <w:t xml:space="preserve">Наименование объекта автоматизации – </w:t>
      </w:r>
      <w:bookmarkStart w:id="28" w:name="_Toc314299207"/>
      <w:bookmarkStart w:id="29" w:name="_Toc314294615"/>
      <w:bookmarkStart w:id="30" w:name="_Toc314159054"/>
      <w:bookmarkStart w:id="31" w:name="_Toc314150408"/>
      <w:bookmarkStart w:id="32" w:name="_Toc314121071"/>
      <w:bookmarkStart w:id="33" w:name="_Toc314120242"/>
      <w:bookmarkStart w:id="34" w:name="_Toc314118581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cs="Times New Roman" w:ascii="Times New Roman" w:hAnsi="Times New Roman"/>
          <w:sz w:val="24"/>
          <w:szCs w:val="24"/>
        </w:rPr>
        <w:t xml:space="preserve">Рабочее место </w:t>
      </w:r>
      <w:r>
        <w:rPr>
          <w:rFonts w:cs="Times New Roman" w:ascii="Times New Roman" w:hAnsi="Times New Roman"/>
          <w:sz w:val="24"/>
          <w:szCs w:val="24"/>
        </w:rPr>
        <w:t>администратора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16" w:before="0"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Автоматизируемая деятельность -  </w:t>
      </w:r>
      <w:bookmarkStart w:id="35" w:name="_Toc314118582"/>
      <w:bookmarkStart w:id="36" w:name="_Toc314120243"/>
      <w:bookmarkStart w:id="37" w:name="_Toc314121072"/>
      <w:bookmarkStart w:id="38" w:name="_Toc314150409"/>
      <w:bookmarkStart w:id="39" w:name="_Toc314159055"/>
      <w:bookmarkStart w:id="40" w:name="_Toc314294616"/>
      <w:bookmarkStart w:id="41" w:name="_Toc314299208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cs="Times New Roman" w:ascii="Times New Roman" w:hAnsi="Times New Roman"/>
          <w:sz w:val="24"/>
          <w:szCs w:val="24"/>
        </w:rPr>
        <w:t xml:space="preserve">Хранение данных о </w:t>
      </w:r>
      <w:r>
        <w:rPr>
          <w:rFonts w:cs="Times New Roman" w:ascii="Times New Roman" w:hAnsi="Times New Roman"/>
          <w:sz w:val="24"/>
          <w:szCs w:val="24"/>
        </w:rPr>
        <w:t>работниках и поставках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16" w:before="0"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Цель автоматизации </w:t>
      </w:r>
      <w:bookmarkStart w:id="42" w:name="_Toc81643199"/>
      <w:bookmarkStart w:id="43" w:name="_Toc81642739"/>
      <w:bookmarkEnd w:id="19"/>
      <w:bookmarkEnd w:id="20"/>
      <w:r>
        <w:rPr>
          <w:rFonts w:cs="Times New Roman" w:ascii="Times New Roman" w:hAnsi="Times New Roman"/>
          <w:sz w:val="24"/>
          <w:szCs w:val="24"/>
        </w:rPr>
        <w:t>–</w:t>
      </w:r>
      <w:bookmarkStart w:id="44" w:name="_Toc314299209"/>
      <w:bookmarkStart w:id="45" w:name="_Toc314294617"/>
      <w:bookmarkStart w:id="46" w:name="_Toc314159056"/>
      <w:bookmarkStart w:id="47" w:name="_Toc314150410"/>
      <w:bookmarkStart w:id="48" w:name="_Toc314121073"/>
      <w:bookmarkStart w:id="49" w:name="_Toc314120244"/>
      <w:bookmarkStart w:id="50" w:name="_Toc314118583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cs="Times New Roman" w:ascii="Times New Roman" w:hAnsi="Times New Roman"/>
          <w:sz w:val="24"/>
          <w:szCs w:val="24"/>
        </w:rPr>
        <w:t xml:space="preserve"> Улучшение условий труда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16" w:before="0"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Назначение АРМ –  </w:t>
      </w:r>
      <w:bookmarkStart w:id="51" w:name="_Toc314299210"/>
      <w:bookmarkStart w:id="52" w:name="_Toc314294618"/>
      <w:bookmarkStart w:id="53" w:name="_Toc314159057"/>
      <w:bookmarkStart w:id="54" w:name="_Toc314150411"/>
      <w:bookmarkStart w:id="55" w:name="_Toc314121074"/>
      <w:bookmarkStart w:id="56" w:name="_Toc314120245"/>
      <w:bookmarkStart w:id="57" w:name="_Toc314118584"/>
      <w:bookmarkEnd w:id="44"/>
      <w:bookmarkEnd w:id="45"/>
      <w:bookmarkEnd w:id="46"/>
      <w:bookmarkEnd w:id="47"/>
      <w:bookmarkEnd w:id="48"/>
      <w:bookmarkEnd w:id="49"/>
      <w:bookmarkEnd w:id="50"/>
      <w:r>
        <w:rPr>
          <w:rFonts w:cs="Times New Roman" w:ascii="Times New Roman" w:hAnsi="Times New Roman"/>
          <w:sz w:val="24"/>
          <w:szCs w:val="24"/>
        </w:rPr>
        <w:t>Автоматизация рабочего процесса.</w:t>
      </w:r>
    </w:p>
    <w:p>
      <w:pPr>
        <w:pStyle w:val="Normal"/>
        <w:spacing w:lineRule="auto" w:line="216" w:before="0"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Обозначение АРМ – АРМ</w:t>
      </w:r>
      <w:r>
        <w:rPr>
          <w:rFonts w:cs="Times New Roman" w:ascii="Times New Roman" w:hAnsi="Times New Roman"/>
          <w:sz w:val="24"/>
          <w:szCs w:val="24"/>
        </w:rPr>
        <w:t>А</w:t>
      </w:r>
      <w:r>
        <w:rPr>
          <w:rFonts w:cs="Times New Roman" w:ascii="Times New Roman" w:hAnsi="Times New Roman"/>
          <w:sz w:val="24"/>
          <w:szCs w:val="24"/>
        </w:rPr>
        <w:t>.</w:t>
      </w:r>
      <w:bookmarkEnd w:id="51"/>
      <w:bookmarkEnd w:id="52"/>
      <w:bookmarkEnd w:id="53"/>
      <w:bookmarkEnd w:id="54"/>
      <w:bookmarkEnd w:id="55"/>
      <w:bookmarkEnd w:id="56"/>
      <w:bookmarkEnd w:id="57"/>
    </w:p>
    <w:p>
      <w:pPr>
        <w:pStyle w:val="Normal"/>
        <w:spacing w:lineRule="auto" w:line="216" w:before="0"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16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cs="Times New Roman" w:ascii="Times New Roman" w:hAnsi="Times New Roman"/>
          <w:b/>
          <w:caps/>
          <w:sz w:val="24"/>
          <w:szCs w:val="24"/>
        </w:rPr>
        <w:t>2.  ХАРАКТЕРИСТИКА ОБЪЕКТА АВТОМАТИЗАЦИИ</w:t>
      </w:r>
    </w:p>
    <w:p>
      <w:pPr>
        <w:pStyle w:val="PlainText"/>
        <w:tabs>
          <w:tab w:val="clear" w:pos="708"/>
          <w:tab w:val="left" w:pos="0" w:leader="none"/>
        </w:tabs>
        <w:spacing w:lineRule="auto" w:line="216"/>
        <w:ind w:firstLine="425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16" w:before="0"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Рабочее место </w:t>
      </w:r>
      <w:r>
        <w:rPr>
          <w:rFonts w:cs="Times New Roman" w:ascii="Times New Roman" w:hAnsi="Times New Roman"/>
          <w:sz w:val="24"/>
          <w:szCs w:val="24"/>
        </w:rPr>
        <w:t>администратора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кафе </w:t>
      </w:r>
      <w:r>
        <w:rPr>
          <w:rFonts w:cs="Times New Roman" w:ascii="Times New Roman" w:hAnsi="Times New Roman"/>
          <w:sz w:val="24"/>
          <w:szCs w:val="24"/>
        </w:rPr>
        <w:t xml:space="preserve">в системе автоматизации ARM - это компьютерный терминал, оснащенный специализированным программным обеспечением. </w:t>
      </w:r>
      <w:r>
        <w:rPr>
          <w:rFonts w:cs="Times New Roman" w:ascii="Times New Roman" w:hAnsi="Times New Roman"/>
          <w:sz w:val="24"/>
          <w:szCs w:val="24"/>
        </w:rPr>
        <w:t>Администратор</w:t>
      </w:r>
      <w:r>
        <w:rPr>
          <w:rFonts w:cs="Times New Roman" w:ascii="Times New Roman" w:hAnsi="Times New Roman"/>
          <w:sz w:val="24"/>
          <w:szCs w:val="24"/>
        </w:rPr>
        <w:t xml:space="preserve"> в системе ARM осуществляет автоматизированное хранение и поиск записей о поставках в электронном каталоге. Система ARM позволяет </w:t>
      </w:r>
      <w:r>
        <w:rPr>
          <w:rFonts w:cs="Times New Roman" w:ascii="Times New Roman" w:hAnsi="Times New Roman"/>
          <w:sz w:val="24"/>
          <w:szCs w:val="24"/>
        </w:rPr>
        <w:t>администратору</w:t>
      </w:r>
      <w:r>
        <w:rPr>
          <w:rFonts w:cs="Times New Roman" w:ascii="Times New Roman" w:hAnsi="Times New Roman"/>
          <w:sz w:val="24"/>
          <w:szCs w:val="24"/>
        </w:rPr>
        <w:t xml:space="preserve"> быстро находить нужную информацию по различным параметрам, таким как адрес поставки, тип транспорта, сроки, пробег авто и т.д.</w:t>
      </w:r>
    </w:p>
    <w:p>
      <w:pPr>
        <w:pStyle w:val="Normal"/>
        <w:spacing w:lineRule="auto" w:line="216" w:before="0"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Кроме того, система ARM также включает в себя базу данных </w:t>
      </w:r>
      <w:r>
        <w:rPr>
          <w:rFonts w:cs="Times New Roman" w:ascii="Times New Roman" w:hAnsi="Times New Roman"/>
          <w:sz w:val="24"/>
          <w:szCs w:val="24"/>
        </w:rPr>
        <w:t>работников</w:t>
      </w:r>
      <w:r>
        <w:rPr>
          <w:rFonts w:cs="Times New Roman" w:ascii="Times New Roman" w:hAnsi="Times New Roman"/>
          <w:sz w:val="24"/>
          <w:szCs w:val="24"/>
        </w:rPr>
        <w:t xml:space="preserve">. Благодаря этому, </w:t>
      </w:r>
      <w:r>
        <w:rPr>
          <w:rFonts w:cs="Times New Roman" w:ascii="Times New Roman" w:hAnsi="Times New Roman"/>
          <w:sz w:val="24"/>
          <w:szCs w:val="24"/>
        </w:rPr>
        <w:t>администратор</w:t>
      </w:r>
      <w:r>
        <w:rPr>
          <w:rFonts w:cs="Times New Roman" w:ascii="Times New Roman" w:hAnsi="Times New Roman"/>
          <w:sz w:val="24"/>
          <w:szCs w:val="24"/>
        </w:rPr>
        <w:t xml:space="preserve"> может легко найти информацию о </w:t>
      </w:r>
      <w:r>
        <w:rPr>
          <w:rFonts w:cs="Times New Roman" w:ascii="Times New Roman" w:hAnsi="Times New Roman"/>
          <w:sz w:val="24"/>
          <w:szCs w:val="24"/>
        </w:rPr>
        <w:t>зар. плате и др.</w:t>
      </w:r>
      <w:r>
        <w:rPr>
          <w:rFonts w:cs="Times New Roman" w:ascii="Times New Roman" w:hAnsi="Times New Roman"/>
          <w:sz w:val="24"/>
          <w:szCs w:val="24"/>
        </w:rPr>
        <w:t xml:space="preserve"> База данных клиентов может содержать информацию, такую как имя, фамилия, адрес, телефон и электронную почту. </w:t>
      </w:r>
    </w:p>
    <w:p>
      <w:pPr>
        <w:pStyle w:val="Normal"/>
        <w:spacing w:lineRule="auto" w:line="216" w:before="0"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16"/>
        <w:ind w:firstLine="426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cs="Times New Roman" w:ascii="Times New Roman" w:hAnsi="Times New Roman"/>
          <w:b/>
          <w:caps/>
          <w:sz w:val="24"/>
          <w:szCs w:val="24"/>
        </w:rPr>
        <w:t>3.    Требования к АРМ</w:t>
      </w:r>
    </w:p>
    <w:p>
      <w:pPr>
        <w:pStyle w:val="Normal"/>
        <w:spacing w:lineRule="auto" w:line="216"/>
        <w:rPr>
          <w:rFonts w:ascii="Times New Roman" w:hAnsi="Times New Roman" w:cs="Times New Roman"/>
          <w:b/>
          <w:sz w:val="24"/>
          <w:szCs w:val="24"/>
        </w:rPr>
      </w:pPr>
      <w:bookmarkStart w:id="58" w:name="_Toc148763432"/>
      <w:bookmarkStart w:id="59" w:name="_Toc152493787"/>
      <w:bookmarkStart w:id="60" w:name="_Toc158987522"/>
      <w:bookmarkStart w:id="61" w:name="_Toc181614964"/>
      <w:bookmarkStart w:id="62" w:name="_Toc182579103"/>
      <w:bookmarkStart w:id="63" w:name="_Toc182825137"/>
      <w:bookmarkStart w:id="64" w:name="_Toc282792518"/>
      <w:bookmarkStart w:id="65" w:name="_Toc282865807"/>
      <w:bookmarkStart w:id="66" w:name="_Toc282939174"/>
      <w:bookmarkEnd w:id="42"/>
      <w:bookmarkEnd w:id="43"/>
      <w:r>
        <w:rPr>
          <w:rFonts w:cs="Times New Roman" w:ascii="Times New Roman" w:hAnsi="Times New Roman"/>
          <w:b/>
          <w:sz w:val="24"/>
          <w:szCs w:val="24"/>
        </w:rPr>
        <w:t xml:space="preserve">3.1. </w:t>
      </w:r>
      <w:bookmarkStart w:id="67" w:name="_Toc95532817"/>
      <w:bookmarkStart w:id="68" w:name="_Toc83257787"/>
      <w:bookmarkStart w:id="69" w:name="_Toc83256283"/>
      <w:bookmarkStart w:id="70" w:name="_Toc83109558"/>
      <w:r>
        <w:rPr>
          <w:rFonts w:cs="Times New Roman" w:ascii="Times New Roman" w:hAnsi="Times New Roman"/>
          <w:b/>
          <w:sz w:val="24"/>
          <w:szCs w:val="24"/>
        </w:rPr>
        <w:t xml:space="preserve">Требования к структуре и функционированию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Fonts w:cs="Times New Roman" w:ascii="Times New Roman" w:hAnsi="Times New Roman"/>
          <w:b/>
          <w:sz w:val="24"/>
          <w:szCs w:val="24"/>
        </w:rPr>
        <w:t>АРМ</w:t>
      </w:r>
    </w:p>
    <w:p>
      <w:pPr>
        <w:pStyle w:val="Normal"/>
        <w:spacing w:lineRule="auto" w:line="216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numPr>
          <w:ilvl w:val="0"/>
          <w:numId w:val="15"/>
        </w:numPr>
        <w:spacing w:lineRule="auto" w:line="216"/>
        <w:ind w:left="720" w:hanging="29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АРМ должен состоять из двух элементов:</w:t>
      </w:r>
    </w:p>
    <w:p>
      <w:pPr>
        <w:pStyle w:val="PlainText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216"/>
        <w:ind w:left="1134" w:hanging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программного элемента (программы или приложения);</w:t>
      </w:r>
    </w:p>
    <w:p>
      <w:pPr>
        <w:pStyle w:val="PlainText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216"/>
        <w:ind w:left="1134" w:hanging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информацион</w:t>
        <w:softHyphen/>
        <w:t>ных эле</w:t>
        <w:softHyphen/>
        <w:t>ментов - базы данных (БД), архива БД, файлов для первоначальной загрузки данных в БД.</w:t>
      </w:r>
    </w:p>
    <w:p>
      <w:pPr>
        <w:pStyle w:val="PlainText"/>
        <w:numPr>
          <w:ilvl w:val="0"/>
          <w:numId w:val="1"/>
        </w:numPr>
        <w:spacing w:lineRule="auto" w:line="216"/>
        <w:ind w:left="720" w:hanging="29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Информационный обмен между элементами АРМ (программой и БД) должен осуще</w:t>
        <w:softHyphen/>
        <w:t>ств</w:t>
        <w:softHyphen/>
        <w:t>ля</w:t>
        <w:softHyphen/>
        <w:t>ться с помо</w:t>
        <w:softHyphen/>
        <w:t>щью возможностей СУБД, которая опреде</w:t>
        <w:softHyphen/>
        <w:t>лена в  п.5.</w:t>
      </w:r>
    </w:p>
    <w:p>
      <w:pPr>
        <w:pStyle w:val="PlainText"/>
        <w:numPr>
          <w:ilvl w:val="0"/>
          <w:numId w:val="1"/>
        </w:numPr>
        <w:spacing w:lineRule="auto" w:line="216"/>
        <w:ind w:left="720" w:hanging="29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Ввод информации в БД АРМ реализуется пользователями на основе информа</w:t>
        <w:softHyphen/>
        <w:t>ции из вход</w:t>
        <w:softHyphen/>
        <w:t>ных бу</w:t>
        <w:softHyphen/>
        <w:t xml:space="preserve">мажных документов (перечень макетов документов определен в Приложении В). </w:t>
      </w:r>
    </w:p>
    <w:p>
      <w:pPr>
        <w:pStyle w:val="PlainText"/>
        <w:numPr>
          <w:ilvl w:val="0"/>
          <w:numId w:val="1"/>
        </w:numPr>
        <w:spacing w:lineRule="auto" w:line="216"/>
        <w:ind w:left="720" w:hanging="29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Выходная информация АРМ делится на три группы:</w:t>
      </w:r>
    </w:p>
    <w:p>
      <w:pPr>
        <w:pStyle w:val="PlainText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16"/>
        <w:ind w:left="993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отчеты (перечень отчетных документов определен в Приложение А) выво</w:t>
        <w:softHyphen/>
        <w:t>дятся на пе</w:t>
        <w:softHyphen/>
        <w:t>чать и/или на экран мо</w:t>
        <w:softHyphen/>
        <w:t>нитора;</w:t>
      </w:r>
    </w:p>
    <w:p>
      <w:pPr>
        <w:pStyle w:val="PlainText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16"/>
        <w:ind w:left="993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справочная информация для пользователей (о возможностях АРМ, о функ</w:t>
        <w:softHyphen/>
        <w:t xml:space="preserve">циях, о БД – состав информации уточняется после реализации программы АРМ). </w:t>
      </w:r>
    </w:p>
    <w:p>
      <w:pPr>
        <w:pStyle w:val="PlainText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16"/>
        <w:ind w:left="993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выходные сообщения АРМ и действия пользователей должны быть опре</w:t>
        <w:softHyphen/>
        <w:t>де</w:t>
        <w:softHyphen/>
        <w:t>лены в доку</w:t>
        <w:softHyphen/>
        <w:t>менте «Опи</w:t>
        <w:softHyphen/>
        <w:t>сание применения АРМ».</w:t>
      </w:r>
    </w:p>
    <w:p>
      <w:pPr>
        <w:pStyle w:val="PlainText"/>
        <w:spacing w:lineRule="auto" w:line="216"/>
        <w:ind w:left="709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16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3.2. Общие требования к АРМ </w:t>
      </w:r>
    </w:p>
    <w:p>
      <w:pPr>
        <w:pStyle w:val="PlainText"/>
        <w:spacing w:lineRule="auto" w:line="216"/>
        <w:ind w:firstLine="425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/>
          <w:bCs/>
          <w:iCs/>
          <w:color w:val="000000"/>
          <w:sz w:val="24"/>
          <w:szCs w:val="24"/>
        </w:rPr>
      </w:r>
    </w:p>
    <w:p>
      <w:pPr>
        <w:pStyle w:val="Normal"/>
        <w:spacing w:lineRule="auto" w:line="216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314299211"/>
      <w:bookmarkStart w:id="72" w:name="_Toc314294619"/>
      <w:bookmarkStart w:id="73" w:name="_Toc314159058"/>
      <w:bookmarkStart w:id="74" w:name="_Toc314150412"/>
      <w:bookmarkStart w:id="75" w:name="_Toc314121075"/>
      <w:bookmarkStart w:id="76" w:name="_Toc314120246"/>
      <w:bookmarkStart w:id="77" w:name="_Toc314118585"/>
      <w:r>
        <w:rPr>
          <w:rFonts w:cs="Times New Roman" w:ascii="Times New Roman" w:hAnsi="Times New Roman"/>
          <w:sz w:val="24"/>
          <w:szCs w:val="24"/>
        </w:rPr>
        <w:t>Требования по сохранности информации при авариях. Для АРМ должна быть разра</w:t>
        <w:softHyphen/>
        <w:t>ботана сис</w:t>
        <w:softHyphen/>
        <w:t>тема ведения архива БД АРМ, а также процедуры восстановления БД из архива БД.</w:t>
      </w:r>
      <w:bookmarkEnd w:id="71"/>
      <w:bookmarkEnd w:id="72"/>
      <w:bookmarkEnd w:id="73"/>
      <w:bookmarkEnd w:id="74"/>
      <w:bookmarkEnd w:id="75"/>
      <w:bookmarkEnd w:id="76"/>
      <w:bookmarkEnd w:id="77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16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314299212"/>
      <w:bookmarkStart w:id="79" w:name="_Toc314294620"/>
      <w:bookmarkStart w:id="80" w:name="_Toc314159059"/>
      <w:bookmarkStart w:id="81" w:name="_Toc314150413"/>
      <w:bookmarkStart w:id="82" w:name="_Toc314121076"/>
      <w:bookmarkStart w:id="83" w:name="_Toc314120247"/>
      <w:bookmarkStart w:id="84" w:name="_Toc314118586"/>
      <w:r>
        <w:rPr>
          <w:rFonts w:cs="Times New Roman" w:ascii="Times New Roman" w:hAnsi="Times New Roman"/>
          <w:sz w:val="24"/>
          <w:szCs w:val="24"/>
        </w:rPr>
        <w:t>Требования к  пользователям и режиму их ра</w:t>
        <w:softHyphen/>
        <w:t>боты следующие:</w:t>
      </w:r>
      <w:bookmarkEnd w:id="78"/>
      <w:bookmarkEnd w:id="79"/>
      <w:bookmarkEnd w:id="80"/>
      <w:bookmarkEnd w:id="81"/>
      <w:bookmarkEnd w:id="82"/>
      <w:bookmarkEnd w:id="83"/>
      <w:bookmarkEnd w:id="84"/>
    </w:p>
    <w:p>
      <w:pPr>
        <w:pStyle w:val="PlainText"/>
        <w:numPr>
          <w:ilvl w:val="0"/>
          <w:numId w:val="16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Пользователями АРМ являются сотрудники логистической компании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PlainText"/>
        <w:numPr>
          <w:ilvl w:val="0"/>
          <w:numId w:val="4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Режим работы эксплуатационного персонала –  двухсменный. </w:t>
      </w:r>
    </w:p>
    <w:p>
      <w:pPr>
        <w:pStyle w:val="Normal"/>
        <w:spacing w:lineRule="auto" w:line="216"/>
        <w:ind w:firstLine="425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Cs/>
          <w:color w:val="000000"/>
          <w:sz w:val="24"/>
          <w:szCs w:val="24"/>
        </w:rPr>
        <w:t xml:space="preserve">Требования по стандартизации и унификации включают: 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09" w:leader="none"/>
        </w:tabs>
        <w:spacing w:lineRule="auto" w:line="216" w:before="0" w:after="0"/>
        <w:ind w:left="709" w:hanging="283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Cs/>
          <w:color w:val="000000"/>
          <w:sz w:val="24"/>
          <w:szCs w:val="24"/>
        </w:rPr>
        <w:t>документация на АРМ – согласно ГОСТ 34 группы и ГОСТ ЕСПД;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09" w:leader="none"/>
        </w:tabs>
        <w:spacing w:lineRule="auto" w:line="216" w:before="0" w:after="0"/>
        <w:ind w:left="709" w:hanging="283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Cs/>
          <w:color w:val="000000"/>
          <w:sz w:val="24"/>
          <w:szCs w:val="24"/>
        </w:rPr>
        <w:t>выходные документы и классификаторы – согласно используемым на ОА стан</w:t>
        <w:softHyphen/>
        <w:t>дар</w:t>
        <w:softHyphen/>
        <w:t>там.</w:t>
      </w:r>
    </w:p>
    <w:p>
      <w:pPr>
        <w:pStyle w:val="Normal"/>
        <w:spacing w:lineRule="auto" w:line="216"/>
        <w:ind w:left="426" w:hanging="0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Cs/>
          <w:color w:val="000000"/>
          <w:sz w:val="24"/>
          <w:szCs w:val="24"/>
        </w:rPr>
      </w:r>
    </w:p>
    <w:p>
      <w:pPr>
        <w:pStyle w:val="Normal"/>
        <w:spacing w:lineRule="auto" w:line="216"/>
        <w:rPr>
          <w:rFonts w:ascii="Times New Roman" w:hAnsi="Times New Roman" w:cs="Times New Roman"/>
          <w:b/>
          <w:caps/>
          <w:sz w:val="24"/>
          <w:szCs w:val="24"/>
        </w:rPr>
      </w:pPr>
      <w:bookmarkStart w:id="85" w:name="_Toc282939175"/>
      <w:bookmarkStart w:id="86" w:name="_Toc282865808"/>
      <w:bookmarkStart w:id="87" w:name="_Toc282792519"/>
      <w:r>
        <w:rPr>
          <w:rFonts w:cs="Times New Roman" w:ascii="Times New Roman" w:hAnsi="Times New Roman"/>
          <w:b/>
          <w:caps/>
          <w:sz w:val="24"/>
          <w:szCs w:val="24"/>
        </w:rPr>
        <w:t xml:space="preserve">4. Требования к функциям </w:t>
      </w:r>
      <w:bookmarkEnd w:id="85"/>
      <w:bookmarkEnd w:id="86"/>
      <w:bookmarkEnd w:id="87"/>
      <w:r>
        <w:rPr>
          <w:rFonts w:cs="Times New Roman" w:ascii="Times New Roman" w:hAnsi="Times New Roman"/>
          <w:b/>
          <w:caps/>
          <w:sz w:val="24"/>
          <w:szCs w:val="24"/>
        </w:rPr>
        <w:t>АРМ</w:t>
      </w:r>
    </w:p>
    <w:p>
      <w:pPr>
        <w:pStyle w:val="TextBody"/>
        <w:spacing w:lineRule="auto" w:line="216"/>
        <w:ind w:firstLine="426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extBody"/>
        <w:spacing w:lineRule="auto" w:line="216"/>
        <w:ind w:firstLine="426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АРМ должно обеспечивать автоматизацию следующих задач: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Перечень и описание основных задач ОА для автоматизации определен в Приложе</w:t>
        <w:softHyphen/>
        <w:t xml:space="preserve">нии Б (см. табл. </w:t>
      </w:r>
      <w:r>
        <w:rPr>
          <w:sz w:val="24"/>
          <w:szCs w:val="24"/>
          <w:u w:val="single"/>
        </w:rPr>
        <w:t>1</w:t>
      </w:r>
      <w:r>
        <w:rPr>
          <w:b w:val="false"/>
          <w:sz w:val="24"/>
          <w:szCs w:val="24"/>
        </w:rPr>
        <w:t xml:space="preserve">).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АРМ должно обеспечивать автоматизацию следующих вспомогательных функций:</w:t>
      </w:r>
    </w:p>
    <w:p>
      <w:pPr>
        <w:pStyle w:val="TextBody"/>
        <w:numPr>
          <w:ilvl w:val="0"/>
          <w:numId w:val="7"/>
        </w:numPr>
        <w:spacing w:lineRule="auto" w:line="216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Ведение архива БД и файлов (архивирование и восстановление).</w:t>
      </w:r>
    </w:p>
    <w:p>
      <w:pPr>
        <w:pStyle w:val="TextBody"/>
        <w:numPr>
          <w:ilvl w:val="0"/>
          <w:numId w:val="7"/>
        </w:numPr>
        <w:spacing w:lineRule="auto" w:line="216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Загрузку загрузочных файлов в БД.</w:t>
      </w:r>
    </w:p>
    <w:p>
      <w:pPr>
        <w:pStyle w:val="TextBody"/>
        <w:numPr>
          <w:ilvl w:val="0"/>
          <w:numId w:val="7"/>
        </w:numPr>
        <w:spacing w:lineRule="auto" w:line="216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Справочные функции для пользователей АРМ.</w:t>
      </w:r>
    </w:p>
    <w:p>
      <w:pPr>
        <w:pStyle w:val="TextBody"/>
        <w:numPr>
          <w:ilvl w:val="0"/>
          <w:numId w:val="7"/>
        </w:numPr>
        <w:spacing w:lineRule="auto" w:line="216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Санкционированный доступ пользователей к ресурсам АРМ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Перечень входных и выходных макетов документов для АРМ приведен в прило</w:t>
        <w:softHyphen/>
        <w:t>же</w:t>
        <w:softHyphen/>
        <w:t xml:space="preserve">нии </w:t>
      </w:r>
      <w:r>
        <w:rPr>
          <w:sz w:val="24"/>
          <w:szCs w:val="24"/>
          <w:u w:val="single"/>
        </w:rPr>
        <w:t xml:space="preserve">В </w:t>
      </w:r>
      <w:r>
        <w:rPr>
          <w:b w:val="false"/>
          <w:sz w:val="24"/>
          <w:szCs w:val="24"/>
        </w:rPr>
        <w:t xml:space="preserve">(см. табл. </w:t>
      </w:r>
      <w:r>
        <w:rPr>
          <w:sz w:val="24"/>
          <w:szCs w:val="24"/>
          <w:u w:val="single"/>
        </w:rPr>
        <w:t>2</w:t>
      </w:r>
      <w:r>
        <w:rPr>
          <w:b w:val="false"/>
          <w:sz w:val="24"/>
          <w:szCs w:val="24"/>
        </w:rPr>
        <w:t xml:space="preserve">). </w:t>
      </w:r>
    </w:p>
    <w:p>
      <w:pPr>
        <w:pStyle w:val="TextBody"/>
        <w:spacing w:lineRule="auto" w:line="216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rPr>
          <w:rFonts w:ascii="Times New Roman" w:hAnsi="Times New Roman" w:cs="Times New Roman"/>
          <w:b/>
          <w:caps/>
          <w:sz w:val="24"/>
          <w:szCs w:val="24"/>
        </w:rPr>
      </w:pPr>
      <w:bookmarkStart w:id="88" w:name="_Toc282939176"/>
      <w:bookmarkStart w:id="89" w:name="_Toc282865809"/>
      <w:bookmarkStart w:id="90" w:name="_Toc282792520"/>
      <w:r>
        <w:rPr>
          <w:rFonts w:cs="Times New Roman" w:ascii="Times New Roman" w:hAnsi="Times New Roman"/>
          <w:b/>
          <w:caps/>
          <w:sz w:val="24"/>
          <w:szCs w:val="24"/>
        </w:rPr>
        <w:t xml:space="preserve">5. Требования к видам обеспечения </w:t>
      </w:r>
      <w:bookmarkEnd w:id="88"/>
      <w:bookmarkEnd w:id="89"/>
      <w:bookmarkEnd w:id="90"/>
      <w:r>
        <w:rPr>
          <w:rFonts w:cs="Times New Roman" w:ascii="Times New Roman" w:hAnsi="Times New Roman"/>
          <w:b/>
          <w:caps/>
          <w:sz w:val="24"/>
          <w:szCs w:val="24"/>
        </w:rPr>
        <w:t>АРМ</w:t>
      </w:r>
    </w:p>
    <w:p>
      <w:pPr>
        <w:pStyle w:val="PlainText"/>
        <w:spacing w:lineRule="auto" w:line="216"/>
        <w:ind w:firstLine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bookmarkStart w:id="91" w:name="_Toc314121077"/>
      <w:bookmarkStart w:id="92" w:name="_Toc314120248"/>
      <w:bookmarkStart w:id="93" w:name="_Toc314118587"/>
      <w:bookmarkStart w:id="94" w:name="_Toc314121077"/>
      <w:bookmarkStart w:id="95" w:name="_Toc314120248"/>
      <w:bookmarkStart w:id="96" w:name="_Toc314118587"/>
    </w:p>
    <w:p>
      <w:pPr>
        <w:pStyle w:val="Normal"/>
        <w:spacing w:lineRule="auto" w:line="216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97" w:name="_Toc314299213"/>
      <w:bookmarkStart w:id="98" w:name="_Toc314294621"/>
      <w:bookmarkStart w:id="99" w:name="_Toc314159060"/>
      <w:bookmarkStart w:id="100" w:name="_Toc314150414"/>
      <w:r>
        <w:rPr>
          <w:rFonts w:cs="Times New Roman" w:ascii="Times New Roman" w:hAnsi="Times New Roman"/>
          <w:b/>
          <w:sz w:val="24"/>
          <w:szCs w:val="24"/>
        </w:rPr>
        <w:t>Требования к программному обеспечению</w:t>
      </w:r>
      <w:r>
        <w:rPr>
          <w:rFonts w:cs="Times New Roman" w:ascii="Times New Roman" w:hAnsi="Times New Roman"/>
          <w:sz w:val="24"/>
          <w:szCs w:val="24"/>
        </w:rPr>
        <w:t xml:space="preserve"> АРМ включают:</w:t>
      </w:r>
      <w:bookmarkEnd w:id="94"/>
      <w:bookmarkEnd w:id="95"/>
      <w:bookmarkEnd w:id="96"/>
      <w:bookmarkEnd w:id="97"/>
      <w:bookmarkEnd w:id="98"/>
      <w:bookmarkEnd w:id="99"/>
      <w:bookmarkEnd w:id="100"/>
    </w:p>
    <w:p>
      <w:pPr>
        <w:pStyle w:val="PlainText"/>
        <w:numPr>
          <w:ilvl w:val="0"/>
          <w:numId w:val="18"/>
        </w:numPr>
        <w:tabs>
          <w:tab w:val="clear" w:pos="708"/>
          <w:tab w:val="left" w:pos="851" w:leader="none"/>
        </w:tabs>
        <w:spacing w:lineRule="auto" w:line="216"/>
        <w:ind w:left="851" w:hanging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АРМ должен функционировать в рамках операционной системы  -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Windows</w:t>
      </w:r>
      <w:r>
        <w:rPr>
          <w:rFonts w:ascii="Times New Roman" w:hAnsi="Times New Roman"/>
          <w:color w:val="000000"/>
          <w:sz w:val="24"/>
          <w:szCs w:val="24"/>
        </w:rPr>
        <w:t xml:space="preserve"> 10/11.</w:t>
      </w:r>
    </w:p>
    <w:p>
      <w:pPr>
        <w:pStyle w:val="PlainText"/>
        <w:numPr>
          <w:ilvl w:val="0"/>
          <w:numId w:val="8"/>
        </w:numPr>
        <w:tabs>
          <w:tab w:val="clear" w:pos="708"/>
          <w:tab w:val="left" w:pos="851" w:leader="none"/>
        </w:tabs>
        <w:spacing w:lineRule="auto" w:line="216"/>
        <w:ind w:left="851" w:hanging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Программные средства для реализации АРМ (язык, библиотеки и другие средства) – Язык программирования: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Python</w:t>
      </w:r>
      <w:r>
        <w:rPr>
          <w:rFonts w:ascii="Times New Roman" w:hAnsi="Times New Roman"/>
          <w:color w:val="000000"/>
          <w:sz w:val="24"/>
          <w:szCs w:val="24"/>
        </w:rPr>
        <w:t xml:space="preserve">, Библиотеки: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pyQT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pySQL</w:t>
      </w:r>
      <w:r>
        <w:rPr>
          <w:rFonts w:ascii="Times New Roman" w:hAnsi="Times New Roman"/>
          <w:color w:val="000000"/>
          <w:sz w:val="24"/>
          <w:szCs w:val="24"/>
        </w:rPr>
        <w:t>. Другие средства: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Visual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studio</w:t>
      </w:r>
      <w:r>
        <w:rPr>
          <w:rFonts w:ascii="Times New Roman" w:hAnsi="Times New Roman"/>
          <w:color w:val="000000"/>
          <w:sz w:val="24"/>
          <w:szCs w:val="24"/>
        </w:rPr>
        <w:t xml:space="preserve"> 6.0</w:t>
      </w:r>
    </w:p>
    <w:p>
      <w:pPr>
        <w:pStyle w:val="PlainText"/>
        <w:numPr>
          <w:ilvl w:val="0"/>
          <w:numId w:val="8"/>
        </w:numPr>
        <w:tabs>
          <w:tab w:val="clear" w:pos="708"/>
          <w:tab w:val="left" w:pos="851" w:leader="none"/>
        </w:tabs>
        <w:spacing w:lineRule="auto" w:line="216"/>
        <w:ind w:left="851" w:hanging="425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СУБД –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>SQL</w:t>
      </w:r>
    </w:p>
    <w:p>
      <w:pPr>
        <w:pStyle w:val="Normal"/>
        <w:spacing w:lineRule="auto" w:line="216" w:before="120" w:after="20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101" w:name="_Toc314299214"/>
      <w:bookmarkStart w:id="102" w:name="_Toc314294622"/>
      <w:bookmarkStart w:id="103" w:name="_Toc314159061"/>
      <w:bookmarkStart w:id="104" w:name="_Toc314150415"/>
      <w:bookmarkStart w:id="105" w:name="_Toc314121078"/>
      <w:bookmarkStart w:id="106" w:name="_Toc314120249"/>
      <w:bookmarkStart w:id="107" w:name="_Toc314118588"/>
      <w:r>
        <w:rPr>
          <w:rFonts w:cs="Times New Roman" w:ascii="Times New Roman" w:hAnsi="Times New Roman"/>
          <w:b/>
          <w:sz w:val="24"/>
          <w:szCs w:val="24"/>
        </w:rPr>
        <w:t>Требования к информационному обеспечению</w:t>
      </w:r>
      <w:r>
        <w:rPr>
          <w:rFonts w:cs="Times New Roman" w:ascii="Times New Roman" w:hAnsi="Times New Roman"/>
          <w:sz w:val="24"/>
          <w:szCs w:val="24"/>
        </w:rPr>
        <w:t xml:space="preserve"> АРМ включают:</w:t>
      </w:r>
      <w:bookmarkEnd w:id="101"/>
      <w:bookmarkEnd w:id="102"/>
      <w:bookmarkEnd w:id="103"/>
      <w:bookmarkEnd w:id="104"/>
      <w:bookmarkEnd w:id="105"/>
      <w:bookmarkEnd w:id="106"/>
      <w:bookmarkEnd w:id="107"/>
    </w:p>
    <w:p>
      <w:pPr>
        <w:pStyle w:val="PlainText"/>
        <w:numPr>
          <w:ilvl w:val="0"/>
          <w:numId w:val="19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входных и выходных документов АРМ определен в приложении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PlainText"/>
        <w:numPr>
          <w:ilvl w:val="0"/>
          <w:numId w:val="9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Данные ОА в АРМ должны быть организованы в виде централизованной БД реля</w:t>
        <w:softHyphen/>
        <w:t>ци</w:t>
        <w:softHyphen/>
        <w:t>он</w:t>
        <w:softHyphen/>
        <w:t>ного типа.</w:t>
      </w:r>
    </w:p>
    <w:p>
      <w:pPr>
        <w:pStyle w:val="PlainText"/>
        <w:numPr>
          <w:ilvl w:val="0"/>
          <w:numId w:val="9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Информационный обмен между компонентами АРМ реализуется с помощью средств СУБД.</w:t>
      </w:r>
    </w:p>
    <w:p>
      <w:pPr>
        <w:pStyle w:val="PlainText"/>
        <w:numPr>
          <w:ilvl w:val="0"/>
          <w:numId w:val="9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Республиканские и отраслевые классификато</w:t>
        <w:softHyphen/>
        <w:t>ры и унифици</w:t>
        <w:softHyphen/>
        <w:t>рованные докумен</w:t>
        <w:softHyphen/>
        <w:t>ты должны соответ</w:t>
        <w:softHyphen/>
        <w:t>ство</w:t>
        <w:softHyphen/>
        <w:t>вать действую</w:t>
        <w:softHyphen/>
        <w:t>щим  классификаторам и документам на ОА.</w:t>
      </w:r>
    </w:p>
    <w:p>
      <w:pPr>
        <w:pStyle w:val="PlainText"/>
        <w:numPr>
          <w:ilvl w:val="0"/>
          <w:numId w:val="9"/>
        </w:numPr>
        <w:tabs>
          <w:tab w:val="clear" w:pos="708"/>
          <w:tab w:val="left" w:pos="709" w:leader="none"/>
        </w:tabs>
        <w:spacing w:lineRule="auto" w:line="216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хранения копий БД и их восстановления использовать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систему архи</w:t>
        <w:softHyphen/>
        <w:t>вов БД СУБД(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>SQL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>Server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).</w:t>
      </w:r>
    </w:p>
    <w:p>
      <w:pPr>
        <w:pStyle w:val="Normal"/>
        <w:spacing w:lineRule="auto" w:line="216" w:before="120" w:after="20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108" w:name="_Toc314299215"/>
      <w:bookmarkStart w:id="109" w:name="_Toc314294623"/>
      <w:bookmarkStart w:id="110" w:name="_Toc314159062"/>
      <w:bookmarkStart w:id="111" w:name="_Toc314150416"/>
      <w:bookmarkStart w:id="112" w:name="_Toc314121079"/>
      <w:bookmarkStart w:id="113" w:name="_Toc314120250"/>
      <w:bookmarkStart w:id="114" w:name="_Toc314118589"/>
      <w:r>
        <w:rPr>
          <w:rFonts w:cs="Times New Roman" w:ascii="Times New Roman" w:hAnsi="Times New Roman"/>
          <w:b/>
          <w:sz w:val="24"/>
          <w:szCs w:val="24"/>
        </w:rPr>
        <w:t>Требования к техническому обеспечению</w:t>
      </w:r>
      <w:r>
        <w:rPr>
          <w:rFonts w:cs="Times New Roman" w:ascii="Times New Roman" w:hAnsi="Times New Roman"/>
          <w:sz w:val="24"/>
          <w:szCs w:val="24"/>
        </w:rPr>
        <w:t xml:space="preserve"> АРМ включают:</w:t>
      </w:r>
      <w:bookmarkEnd w:id="108"/>
      <w:bookmarkEnd w:id="109"/>
      <w:bookmarkEnd w:id="110"/>
      <w:bookmarkEnd w:id="111"/>
      <w:bookmarkEnd w:id="112"/>
      <w:bookmarkEnd w:id="113"/>
      <w:bookmarkEnd w:id="114"/>
    </w:p>
    <w:p>
      <w:pPr>
        <w:pStyle w:val="PlainText"/>
        <w:numPr>
          <w:ilvl w:val="0"/>
          <w:numId w:val="20"/>
        </w:numPr>
        <w:spacing w:lineRule="auto" w:line="216"/>
        <w:ind w:left="720" w:hanging="29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Использовать ПЭВМ («стандартной конфигурации») и принтер в рамках локаль</w:t>
        <w:softHyphen/>
        <w:t>ной вычис</w:t>
        <w:softHyphen/>
        <w:t>лительной сети кафедры ИИТ.</w:t>
      </w:r>
    </w:p>
    <w:p>
      <w:pPr>
        <w:pStyle w:val="Normal"/>
        <w:spacing w:lineRule="auto" w:line="216" w:before="120" w:after="20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115" w:name="_Toc314299216"/>
      <w:bookmarkStart w:id="116" w:name="_Toc314294624"/>
      <w:bookmarkStart w:id="117" w:name="_Toc314159063"/>
      <w:bookmarkStart w:id="118" w:name="_Toc314150417"/>
      <w:bookmarkStart w:id="119" w:name="_Toc314121080"/>
      <w:bookmarkStart w:id="120" w:name="_Toc314120251"/>
      <w:bookmarkStart w:id="121" w:name="_Toc314118590"/>
      <w:r>
        <w:rPr>
          <w:rFonts w:cs="Times New Roman" w:ascii="Times New Roman" w:hAnsi="Times New Roman"/>
          <w:b/>
          <w:sz w:val="24"/>
          <w:szCs w:val="24"/>
        </w:rPr>
        <w:t>Требования к лингвистическому обеспечению</w:t>
      </w:r>
      <w:r>
        <w:rPr>
          <w:rFonts w:cs="Times New Roman" w:ascii="Times New Roman" w:hAnsi="Times New Roman"/>
          <w:sz w:val="24"/>
          <w:szCs w:val="24"/>
        </w:rPr>
        <w:t xml:space="preserve"> АРМ включают:</w:t>
      </w:r>
      <w:bookmarkEnd w:id="115"/>
      <w:bookmarkEnd w:id="116"/>
      <w:bookmarkEnd w:id="117"/>
      <w:bookmarkEnd w:id="118"/>
      <w:bookmarkEnd w:id="119"/>
      <w:bookmarkEnd w:id="120"/>
      <w:bookmarkEnd w:id="121"/>
    </w:p>
    <w:p>
      <w:pPr>
        <w:pStyle w:val="PlainText"/>
        <w:numPr>
          <w:ilvl w:val="0"/>
          <w:numId w:val="21"/>
        </w:numPr>
        <w:spacing w:lineRule="auto" w:line="216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языков программирования для реализации АРМ  – 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>Python</w:t>
      </w:r>
    </w:p>
    <w:p>
      <w:pPr>
        <w:pStyle w:val="PlainText"/>
        <w:numPr>
          <w:ilvl w:val="0"/>
          <w:numId w:val="11"/>
        </w:numPr>
        <w:spacing w:lineRule="auto" w:line="2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качестве языка манипулирования данными БД использовать язык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SQL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PlainText"/>
        <w:numPr>
          <w:ilvl w:val="0"/>
          <w:numId w:val="11"/>
        </w:numPr>
        <w:spacing w:lineRule="auto" w:line="2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Взаимодействие пользователей с АРМ должно быть реализовано в виде диало</w:t>
        <w:softHyphen/>
        <w:t>го</w:t>
        <w:softHyphen/>
        <w:t>вого ре</w:t>
        <w:softHyphen/>
        <w:t>жима взаимо</w:t>
        <w:softHyphen/>
        <w:t>действия.</w:t>
      </w:r>
    </w:p>
    <w:p>
      <w:pPr>
        <w:pStyle w:val="Normal"/>
        <w:spacing w:lineRule="auto" w:line="216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16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bookmarkStart w:id="122" w:name="_Toc282939177"/>
      <w:bookmarkStart w:id="123" w:name="_Toc282865810"/>
      <w:bookmarkStart w:id="124" w:name="_Toc282792521"/>
      <w:r>
        <w:rPr>
          <w:rFonts w:cs="Times New Roman" w:ascii="Times New Roman" w:hAnsi="Times New Roman"/>
          <w:b/>
          <w:caps/>
          <w:sz w:val="24"/>
          <w:szCs w:val="24"/>
        </w:rPr>
        <w:t xml:space="preserve">6. Требования к документированию </w:t>
      </w:r>
      <w:bookmarkEnd w:id="122"/>
      <w:bookmarkEnd w:id="123"/>
      <w:bookmarkEnd w:id="124"/>
      <w:r>
        <w:rPr>
          <w:rFonts w:cs="Times New Roman" w:ascii="Times New Roman" w:hAnsi="Times New Roman"/>
          <w:b/>
          <w:caps/>
          <w:sz w:val="24"/>
          <w:szCs w:val="24"/>
        </w:rPr>
        <w:t>АРМ</w:t>
      </w:r>
    </w:p>
    <w:p>
      <w:pPr>
        <w:pStyle w:val="Normal"/>
        <w:spacing w:lineRule="auto" w:line="216"/>
        <w:ind w:firstLine="3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Для АРМ должны быть разработаны следую</w:t>
        <w:softHyphen/>
        <w:t>щие проектные доку</w:t>
        <w:softHyphen/>
        <w:t xml:space="preserve">менты: 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Схемы: структура АРМ, концептуальная модель БД, логическая модель БД, схема поль</w:t>
        <w:softHyphen/>
        <w:t>зователь</w:t>
        <w:softHyphen/>
        <w:t>ского интер</w:t>
        <w:softHyphen/>
        <w:t>фейса (системного меню), схема структуры про</w:t>
        <w:softHyphen/>
        <w:t>граммы.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Описания: БД (концептуальная, логическая и физическая модели), струк</w:t>
        <w:softHyphen/>
        <w:t>туры программы.</w:t>
      </w:r>
    </w:p>
    <w:p>
      <w:pPr>
        <w:pStyle w:val="Normal"/>
        <w:numPr>
          <w:ilvl w:val="0"/>
          <w:numId w:val="10"/>
        </w:numPr>
        <w:spacing w:lineRule="auto" w:line="21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АРМ должны быть разработаны следующие эксплуатационные документы: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Спецификация на АРМ.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Общее описание АРМ.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Описание применения АРМ.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Инструкция по установке и проверке АРМ.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Макеты документов АРМ.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Массив данных для загрузки в БД  в формате </w:t>
      </w:r>
      <w:r>
        <w:rPr>
          <w:rFonts w:cs="Times New Roman" w:ascii="Times New Roman" w:hAnsi="Times New Roman"/>
          <w:sz w:val="24"/>
          <w:szCs w:val="24"/>
          <w:lang w:val="en-US"/>
        </w:rPr>
        <w:t>EXEL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и методика испытания АРМ.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216" w:before="0"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Текст программы.</w:t>
      </w:r>
    </w:p>
    <w:p>
      <w:pPr>
        <w:pStyle w:val="Normal"/>
        <w:numPr>
          <w:ilvl w:val="0"/>
          <w:numId w:val="10"/>
        </w:numPr>
        <w:spacing w:lineRule="auto" w:line="21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Структура и содержание документов на АРМ выполняются в соответствии с ГОСТ 34.201, РД 34-50.698 и ГОСТ ЕСПД.</w:t>
      </w:r>
    </w:p>
    <w:p>
      <w:pPr>
        <w:pStyle w:val="Normal"/>
        <w:spacing w:lineRule="auto" w:line="216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spacing w:lineRule="auto" w:line="216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 А. Каталог  документов АРМ.</w:t>
      </w:r>
    </w:p>
    <w:p>
      <w:pPr>
        <w:pStyle w:val="PlainText"/>
        <w:spacing w:lineRule="auto" w:line="216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 Б. Каталог задач АРМ.</w:t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Приложение В. Макеты  документов АРМ.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519"/>
        </w:tabs>
        <w:ind w:left="251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3239"/>
        </w:tabs>
        <w:ind w:left="3239" w:hanging="180"/>
      </w:pPr>
      <w:rPr/>
    </w:lvl>
    <w:lvl w:ilvl="3">
      <w:start w:val="1"/>
      <w:numFmt w:val="decimal"/>
      <w:lvlText w:val="%4."/>
      <w:lvlJc w:val="left"/>
      <w:pPr>
        <w:tabs>
          <w:tab w:val="num" w:pos="3959"/>
        </w:tabs>
        <w:ind w:left="395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679"/>
        </w:tabs>
        <w:ind w:left="467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399"/>
        </w:tabs>
        <w:ind w:left="5399" w:hanging="180"/>
      </w:pPr>
      <w:rPr/>
    </w:lvl>
    <w:lvl w:ilvl="6">
      <w:start w:val="1"/>
      <w:numFmt w:val="decimal"/>
      <w:lvlText w:val="%7."/>
      <w:lvlJc w:val="left"/>
      <w:pPr>
        <w:tabs>
          <w:tab w:val="num" w:pos="6119"/>
        </w:tabs>
        <w:ind w:left="611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839"/>
        </w:tabs>
        <w:ind w:left="683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559"/>
        </w:tabs>
        <w:ind w:left="7559" w:hanging="180"/>
      </w:pPr>
      <w:rPr/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/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/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/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cs="Wingdings" w:hint="default"/>
        <w:b w:val="false"/>
      </w:rPr>
    </w:lvl>
    <w:lvl w:ilvl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/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/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/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308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6">
    <w:name w:val="Heading 6"/>
    <w:basedOn w:val="Normal"/>
    <w:next w:val="Normal"/>
    <w:link w:val="6"/>
    <w:semiHidden/>
    <w:unhideWhenUsed/>
    <w:qFormat/>
    <w:rsid w:val="0043308d"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 w:cs="Times New Roman"/>
      <w:b/>
      <w:bCs/>
      <w:sz w:val="32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6" w:customStyle="1">
    <w:name w:val="Заголовок 6 Знак"/>
    <w:basedOn w:val="DefaultParagraphFont"/>
    <w:link w:val="Heading6"/>
    <w:semiHidden/>
    <w:qFormat/>
    <w:rsid w:val="0043308d"/>
    <w:rPr>
      <w:rFonts w:ascii="Times New Roman" w:hAnsi="Times New Roman" w:eastAsia="Times New Roman" w:cs="Times New Roman"/>
      <w:b/>
      <w:bCs/>
      <w:sz w:val="32"/>
      <w:szCs w:val="20"/>
      <w:lang w:eastAsia="ru-RU"/>
    </w:rPr>
  </w:style>
  <w:style w:type="character" w:styleId="Style13" w:customStyle="1">
    <w:name w:val="Основной текст Знак"/>
    <w:basedOn w:val="DefaultParagraphFont"/>
    <w:semiHidden/>
    <w:qFormat/>
    <w:rsid w:val="0043308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4" w:customStyle="1">
    <w:name w:val="Текст Знак"/>
    <w:basedOn w:val="DefaultParagraphFont"/>
    <w:link w:val="PlainText"/>
    <w:semiHidden/>
    <w:qFormat/>
    <w:rsid w:val="0043308d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Style13"/>
    <w:semiHidden/>
    <w:unhideWhenUsed/>
    <w:rsid w:val="0043308d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Style14"/>
    <w:semiHidden/>
    <w:unhideWhenUsed/>
    <w:qFormat/>
    <w:rsid w:val="0043308d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" w:customStyle="1">
    <w:name w:val="Обычный1"/>
    <w:qFormat/>
    <w:rsid w:val="0043308d"/>
    <w:pPr>
      <w:widowControl/>
      <w:bidi w:val="0"/>
      <w:snapToGrid w:val="false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LibreOffice/7.5.1.2$Linux_X86_64 LibreOffice_project/fcbaee479e84c6cd81291587d2ee68cba099e129</Application>
  <AppVersion>15.0000</AppVersion>
  <Pages>5</Pages>
  <Words>801</Words>
  <Characters>5256</Characters>
  <CharactersWithSpaces>5987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2023-03-24T08:49:00Z</dcterms:created>
  <dc:creator>umpalumpa.123@mail.ru</dc:creator>
  <dc:description/>
  <dc:language>ru-RU</dc:language>
  <cp:lastModifiedBy/>
  <dcterms:modified xsi:type="dcterms:W3CDTF">2023-03-24T14:33:28Z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