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7A4D9A" w:rsidRDefault="007A4D9A" w:rsidP="007A4D9A">
      <w:pPr>
        <w:jc w:val="center"/>
        <w:rPr>
          <w:rFonts w:ascii="Times New Roman" w:hAnsi="Times New Roman" w:cs="Times New Roman"/>
          <w:sz w:val="48"/>
          <w:szCs w:val="48"/>
          <w:lang w:val="be-BY"/>
        </w:rPr>
      </w:pPr>
      <w:r>
        <w:rPr>
          <w:rFonts w:ascii="Times New Roman" w:hAnsi="Times New Roman" w:cs="Times New Roman"/>
          <w:sz w:val="48"/>
          <w:szCs w:val="48"/>
          <w:lang w:val="be-BY"/>
        </w:rPr>
        <w:t>Расчёт параметров и информационных характеристик дискретных ИС</w:t>
      </w:r>
    </w:p>
    <w:p w:rsidR="007A4D9A" w:rsidRDefault="007A4D9A" w:rsidP="007A4D9A">
      <w:pPr>
        <w:rPr>
          <w:rFonts w:ascii="Times New Roman" w:hAnsi="Times New Roman" w:cs="Times New Roman"/>
          <w:sz w:val="48"/>
          <w:szCs w:val="4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sz w:val="48"/>
          <w:szCs w:val="4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sz w:val="48"/>
          <w:szCs w:val="4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sz w:val="48"/>
          <w:szCs w:val="4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sz w:val="48"/>
          <w:szCs w:val="4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sz w:val="48"/>
          <w:szCs w:val="48"/>
          <w:lang w:val="be-BY"/>
        </w:rPr>
      </w:pPr>
    </w:p>
    <w:p w:rsidR="007A4D9A" w:rsidRDefault="007A4D9A" w:rsidP="007A4D9A">
      <w:pPr>
        <w:rPr>
          <w:rFonts w:ascii="Times New Roman" w:hAnsi="Times New Roman" w:cs="Times New Roman"/>
          <w:sz w:val="28"/>
          <w:szCs w:val="28"/>
          <w:lang w:val="be-BY"/>
        </w:rPr>
      </w:pPr>
    </w:p>
    <w:p w:rsidR="007A4D9A" w:rsidRDefault="007A4D9A" w:rsidP="007A4D9A">
      <w:pPr>
        <w:jc w:val="right"/>
        <w:outlineLvl w:val="0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Выполнил: </w:t>
      </w:r>
      <w:r w:rsidR="00944F35">
        <w:rPr>
          <w:rFonts w:ascii="Times New Roman" w:hAnsi="Times New Roman" w:cs="Times New Roman"/>
          <w:sz w:val="28"/>
          <w:szCs w:val="28"/>
        </w:rPr>
        <w:t>Макаров Алексей Игоревич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, 3 курс 4 группа </w:t>
      </w:r>
      <w:r w:rsidR="00944F35">
        <w:rPr>
          <w:rFonts w:ascii="Times New Roman" w:hAnsi="Times New Roman" w:cs="Times New Roman"/>
          <w:sz w:val="28"/>
          <w:szCs w:val="28"/>
          <w:lang w:val="be-BY"/>
        </w:rPr>
        <w:t>2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подгруппа</w:t>
      </w:r>
    </w:p>
    <w:p w:rsidR="007A4D9A" w:rsidRDefault="007A4D9A" w:rsidP="007A4D9A">
      <w:pPr>
        <w:jc w:val="right"/>
        <w:rPr>
          <w:rFonts w:ascii="Times New Roman" w:hAnsi="Times New Roman" w:cs="Times New Roman"/>
          <w:sz w:val="28"/>
          <w:szCs w:val="28"/>
          <w:lang w:val="be-BY"/>
        </w:rPr>
      </w:pPr>
    </w:p>
    <w:p w:rsidR="007A4D9A" w:rsidRDefault="007A4D9A" w:rsidP="007A4D9A">
      <w:pPr>
        <w:jc w:val="right"/>
        <w:rPr>
          <w:rFonts w:ascii="Times New Roman" w:hAnsi="Times New Roman" w:cs="Times New Roman"/>
          <w:sz w:val="28"/>
          <w:szCs w:val="28"/>
          <w:lang w:val="be-BY"/>
        </w:rPr>
      </w:pPr>
    </w:p>
    <w:p w:rsidR="007A4D9A" w:rsidRDefault="007A4D9A" w:rsidP="007A4D9A">
      <w:pPr>
        <w:jc w:val="right"/>
        <w:rPr>
          <w:rFonts w:ascii="Times New Roman" w:hAnsi="Times New Roman" w:cs="Times New Roman"/>
          <w:sz w:val="28"/>
          <w:szCs w:val="28"/>
          <w:lang w:val="be-BY"/>
        </w:rPr>
      </w:pPr>
    </w:p>
    <w:p w:rsidR="00A71BB9" w:rsidRDefault="001772C2" w:rsidP="001772C2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Ход работы</w:t>
      </w:r>
    </w:p>
    <w:p w:rsidR="00430798" w:rsidRDefault="00430798" w:rsidP="0043079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Алфавит – общее число знаков или символов, используемых для генерации или передачи сообщений. Его информационной характеристикой, т. е.  источником сообщений на основе этого алфавита, является энтропия. Она отражает какое количество информации приходится в среднем на один символ. Данный термин был применён к техническим системам К. Шенноном и Р. Хартли.</w:t>
      </w:r>
    </w:p>
    <w:p w:rsidR="00430798" w:rsidRDefault="00430798" w:rsidP="00430798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По Шеннону энтропию </w:t>
      </w:r>
      <m:oMath>
        <m:r>
          <w:rPr>
            <w:rFonts w:ascii="Cambria Math" w:hAnsi="Cambria Math" w:cs="Times New Roman"/>
            <w:sz w:val="28"/>
            <w:szCs w:val="28"/>
            <w:lang w:val="be-BY"/>
          </w:rPr>
          <m:t>A={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be-BY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be-BY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be-BY"/>
          </w:rPr>
          <m:t>}</m:t>
        </m:r>
      </m:oMath>
      <w:r w:rsidRPr="00741E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высчитывают по следующей формуле:</w:t>
      </w:r>
    </w:p>
    <w:p w:rsidR="00430798" w:rsidRPr="00A867FB" w:rsidRDefault="00430798" w:rsidP="0043079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P(a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</m:e>
          </m:nary>
        </m:oMath>
      </m:oMathPara>
    </w:p>
    <w:p w:rsidR="00430798" w:rsidRDefault="00430798" w:rsidP="0043079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вычисления энтропии сначала необходимо определить количество вхождений каждого из символов в строку. Программная реализация представлена в листинге 1.</w:t>
      </w:r>
    </w:p>
    <w:p w:rsidR="00430798" w:rsidRDefault="00430798" w:rsidP="0043079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Затем следует переход от подсчёта вхождений к вероятности их появления, что можно осуществить с помощью формулы Шеннона, приведённой выше. Её программная реализация представлена в листинге 2</w:t>
      </w:r>
      <w:r>
        <w:rPr>
          <w:rFonts w:ascii="Times New Roman" w:hAnsi="Times New Roman" w:cs="Times New Roman"/>
          <w:sz w:val="28"/>
          <w:szCs w:val="28"/>
          <w:lang w:val="be-BY"/>
        </w:rPr>
        <w:tab/>
        <w:t xml:space="preserve">В качестве данных для вычисления энтропии использовались алфавиты кириллический русский и латинский английский, на основе которых были сформированы текстовые документы, использующиеся для предоставления данных приложению. </w:t>
      </w:r>
      <w:r>
        <w:rPr>
          <w:rFonts w:ascii="Times New Roman" w:hAnsi="Times New Roman" w:cs="Times New Roman"/>
          <w:sz w:val="28"/>
          <w:szCs w:val="28"/>
          <w:lang w:val="be-BY"/>
        </w:rPr>
        <w:t>Пример реаизации данных подсчетов представлен в листинге 1.</w:t>
      </w:r>
    </w:p>
    <w:p w:rsidR="00430798" w:rsidRPr="00430798" w:rsidRDefault="00430798" w:rsidP="0043079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>def calculate_entropy(text):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# Подсчет частоты появления каждого символа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char_freq = {}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total_chars = len(text)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for char in text: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    if char.isalpha():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        if char in char_freq: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            char_freq[char] += 1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        else: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            char_freq[char] = 1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# Рассчет вероятности для каждого символа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probabilities = {char: freq / total_chars for char,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                 freq in char_freq.items()}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# Рассчет энтропии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entropy = -sum(p * math.log2(p) for p in probabilities.values() if p != 0)</w:t>
      </w:r>
    </w:p>
    <w:p w:rsidR="00430798" w:rsidRPr="00430798" w:rsidRDefault="00430798" w:rsidP="0083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be-BY"/>
        </w:rPr>
      </w:pPr>
      <w:r w:rsidRPr="00430798">
        <w:rPr>
          <w:rFonts w:ascii="Courier New" w:hAnsi="Courier New" w:cs="Courier New"/>
          <w:sz w:val="24"/>
          <w:szCs w:val="24"/>
          <w:lang w:val="be-BY"/>
        </w:rPr>
        <w:t xml:space="preserve">    return entropy</w:t>
      </w:r>
    </w:p>
    <w:p w:rsidR="00430798" w:rsidRPr="00430798" w:rsidRDefault="00430798" w:rsidP="0043079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30798" w:rsidRDefault="008347FF" w:rsidP="008347FF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</w:p>
    <w:p w:rsidR="008347FF" w:rsidRDefault="008347FF" w:rsidP="008347FF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347FF" w:rsidRDefault="008347FF" w:rsidP="008347FF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347FF" w:rsidRDefault="008347FF" w:rsidP="008347FF">
      <w:pPr>
        <w:spacing w:after="0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Также использовался бинарный алфавит, состоящий из 0 и 1 и записанный в текстовый документ.</w:t>
      </w:r>
    </w:p>
    <w:p w:rsidR="008347FF" w:rsidRDefault="008347FF" w:rsidP="008347F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На основе определения частоты встречаемости символов в данных текстах, можно построить гистограммы, отражающие эти показатели. Это представлено </w:t>
      </w:r>
      <w:r>
        <w:rPr>
          <w:rFonts w:ascii="Times New Roman" w:hAnsi="Times New Roman" w:cs="Times New Roman"/>
          <w:sz w:val="28"/>
          <w:szCs w:val="28"/>
          <w:lang w:val="be-BY"/>
        </w:rPr>
        <w:t>в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таблице 1</w:t>
      </w:r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92"/>
        <w:gridCol w:w="1724"/>
      </w:tblGrid>
      <w:tr w:rsidR="00FA0394" w:rsidTr="00C80882">
        <w:tc>
          <w:tcPr>
            <w:tcW w:w="4508" w:type="dxa"/>
          </w:tcPr>
          <w:p w:rsidR="00C80882" w:rsidRDefault="00FA0394" w:rsidP="008347FF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>
                  <wp:extent cx="4638000" cy="5057815"/>
                  <wp:effectExtent l="0" t="0" r="0" b="0"/>
                  <wp:docPr id="1692627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627932" name="Picture 169262793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688" cy="507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80882" w:rsidRDefault="00C80882" w:rsidP="008347FF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Гистограмма частоты символов на латинице</w:t>
            </w:r>
          </w:p>
        </w:tc>
      </w:tr>
      <w:tr w:rsidR="00FA0394" w:rsidTr="00C80882">
        <w:tc>
          <w:tcPr>
            <w:tcW w:w="4508" w:type="dxa"/>
          </w:tcPr>
          <w:p w:rsidR="00C80882" w:rsidRDefault="00FA0394" w:rsidP="008347FF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lastRenderedPageBreak/>
              <w:drawing>
                <wp:inline distT="0" distB="0" distL="0" distR="0">
                  <wp:extent cx="3949281" cy="4289253"/>
                  <wp:effectExtent l="0" t="0" r="635" b="3810"/>
                  <wp:docPr id="11216367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63676" name="Picture 11216367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135" cy="435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80882" w:rsidRDefault="00C80882" w:rsidP="008347FF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Гистограмма частоты символов на кирилице</w:t>
            </w:r>
          </w:p>
        </w:tc>
      </w:tr>
      <w:tr w:rsidR="00FA0394" w:rsidTr="00C80882">
        <w:tc>
          <w:tcPr>
            <w:tcW w:w="4508" w:type="dxa"/>
          </w:tcPr>
          <w:p w:rsidR="00C80882" w:rsidRDefault="00FA0394" w:rsidP="008347FF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14:ligatures w14:val="standardContextual"/>
              </w:rPr>
              <w:drawing>
                <wp:inline distT="0" distB="0" distL="0" distR="0">
                  <wp:extent cx="3581976" cy="3941920"/>
                  <wp:effectExtent l="0" t="0" r="0" b="0"/>
                  <wp:docPr id="15854280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428080" name="Picture 158542808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260" cy="398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80882" w:rsidRPr="00FA0394" w:rsidRDefault="00C80882" w:rsidP="008347FF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Гистограмма частоты символов в бинарном виде</w:t>
            </w:r>
          </w:p>
        </w:tc>
      </w:tr>
    </w:tbl>
    <w:p w:rsidR="008347FF" w:rsidRDefault="00FA0394" w:rsidP="00FA0394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p w:rsidR="00FA0394" w:rsidRDefault="00FA0394" w:rsidP="00FA0394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521D0" w:rsidRDefault="00E521D0" w:rsidP="00E521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известной энтропии алфавита можно посчитать количество информации по следующей формуле:</w:t>
      </w:r>
    </w:p>
    <w:p w:rsidR="00E521D0" w:rsidRDefault="00E521D0" w:rsidP="00E521D0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*k</m:t>
          </m:r>
        </m:oMath>
      </m:oMathPara>
    </w:p>
    <w:p w:rsidR="00E521D0" w:rsidRDefault="00E521D0" w:rsidP="00E521D0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Т.е. количество информации есть произведение энтропии и длины сообщения.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Если алфавит является бинарным, то за количество информации принимается длина строки, ибо энтропия принимается за 1. Иначе энтропия домножается на количество символов в сообщении, чьё количество информации необходимо вычислить. Рисунок 5 – Вывод количества информации</w:t>
      </w:r>
    </w:p>
    <w:p w:rsidR="00E521D0" w:rsidRDefault="00E521D0" w:rsidP="00E521D0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Важно подчеркнуть, что количество информации для последнего случая, включаещего в себя ФИО в кодировке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ASCII</w:t>
      </w:r>
      <w:r w:rsidRPr="001C3A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равняется количеству символов исходного сообщения: 264.</w:t>
      </w:r>
    </w:p>
    <w:p w:rsidR="00E521D0" w:rsidRDefault="00E521D0" w:rsidP="00E521D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Возможны случаи ошибочной передачи сообщения, поэтому для вычисления количества информации используется формула эффективной энтропии:</w:t>
      </w:r>
    </w:p>
    <w:p w:rsidR="00E521D0" w:rsidRDefault="00E521D0" w:rsidP="00E521D0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=1-H(Y|X)</m:t>
          </m:r>
        </m:oMath>
      </m:oMathPara>
    </w:p>
    <w:p w:rsidR="00E521D0" w:rsidRDefault="00E521D0" w:rsidP="00E521D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где 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 условная энтропия:</w:t>
      </w:r>
    </w:p>
    <w:p w:rsidR="00E521D0" w:rsidRPr="00F32047" w:rsidRDefault="00E521D0" w:rsidP="00E521D0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=-p*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-q*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func>
      </m:oMath>
      <w:r w:rsidRPr="00F3204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1D0" w:rsidRDefault="00E521D0" w:rsidP="00E521D0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66031F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Программная реализация функции вычисления эффективной энтропии представлена в листинге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1D0" w:rsidRDefault="00E521D0" w:rsidP="00E521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Реализация функции вычисления эффективной энтропии.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>def is_binary(text):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for char in text: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   if char not in ['0', '1']: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       return False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return True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>def effective_entropy(text, p):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q = 1 - p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if is_binary(text) and (p == 0 or q == 0):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   return 1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elif  q==0: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   return 1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elif is_binary(text):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calculate_binary_entropy(text) - (- p * math.log2(p) - q * math.log2(q))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else: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return calculate_entropy(text) - (- p * math.log2(p) - q * math.log2(q))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>def info_amount_with_errors(file, p):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try: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   with open(file, 'r') as f: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       text = f.read()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    return effective_entropy(text, p) * len(text)</w:t>
      </w:r>
    </w:p>
    <w:p w:rsidR="00E521D0" w:rsidRP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E521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521D0">
        <w:rPr>
          <w:rFonts w:ascii="Courier New" w:hAnsi="Courier New" w:cs="Courier New"/>
          <w:sz w:val="24"/>
          <w:szCs w:val="24"/>
        </w:rPr>
        <w:t>except FileNotFoundError:</w:t>
      </w:r>
    </w:p>
    <w:p w:rsidR="00E521D0" w:rsidRDefault="00E521D0" w:rsidP="00751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E521D0">
        <w:rPr>
          <w:rFonts w:ascii="Courier New" w:hAnsi="Courier New" w:cs="Courier New"/>
          <w:sz w:val="24"/>
          <w:szCs w:val="24"/>
        </w:rPr>
        <w:t xml:space="preserve">        return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E521D0">
        <w:rPr>
          <w:rFonts w:ascii="Courier New" w:hAnsi="Courier New" w:cs="Courier New"/>
          <w:sz w:val="24"/>
          <w:szCs w:val="24"/>
        </w:rPr>
        <w:t>None</w:t>
      </w:r>
    </w:p>
    <w:p w:rsidR="00751991" w:rsidRDefault="00751991" w:rsidP="00751991">
      <w:pPr>
        <w:spacing w:after="0"/>
        <w:rPr>
          <w:rFonts w:ascii="Courier New" w:hAnsi="Courier New" w:cs="Courier New"/>
          <w:sz w:val="24"/>
          <w:szCs w:val="24"/>
        </w:rPr>
      </w:pPr>
    </w:p>
    <w:p w:rsidR="00E42FD1" w:rsidRDefault="00E42FD1" w:rsidP="00E42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уже упоминалось, в бинарном алфавите эффективная энтропия равна длине строки, а при вероятности ошибки 0 или 1, и количеству информации соответственно. В небинарных, при вероятности ошибки 1, эффективная энтропия и количество информации равно 0.</w:t>
      </w:r>
    </w:p>
    <w:p w:rsidR="00E42FD1" w:rsidRDefault="00E42FD1" w:rsidP="00E42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функция подсчёта количества информации при наличии ошибок имеет вид, </w:t>
      </w:r>
      <w:r w:rsidR="00FE19FE">
        <w:rPr>
          <w:rFonts w:ascii="Times New Roman" w:hAnsi="Times New Roman" w:cs="Times New Roman"/>
          <w:sz w:val="28"/>
          <w:szCs w:val="28"/>
        </w:rPr>
        <w:t>представленный в листинге 3.</w:t>
      </w:r>
    </w:p>
    <w:p w:rsidR="00FE19FE" w:rsidRPr="00E42FD1" w:rsidRDefault="00FE19FE" w:rsidP="00E42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</w:p>
    <w:p w:rsidR="00E42FD1" w:rsidRPr="00E42FD1" w:rsidRDefault="00E42FD1" w:rsidP="00E42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2FD1">
        <w:rPr>
          <w:rFonts w:ascii="Courier New" w:hAnsi="Courier New" w:cs="Courier New"/>
          <w:sz w:val="24"/>
          <w:szCs w:val="24"/>
          <w:lang w:val="en-US"/>
        </w:rPr>
        <w:t>def info_amount_with_errors(file, p):</w:t>
      </w:r>
    </w:p>
    <w:p w:rsidR="00E42FD1" w:rsidRPr="00E42FD1" w:rsidRDefault="00E42FD1" w:rsidP="00E42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2FD1">
        <w:rPr>
          <w:rFonts w:ascii="Courier New" w:hAnsi="Courier New" w:cs="Courier New"/>
          <w:sz w:val="24"/>
          <w:szCs w:val="24"/>
          <w:lang w:val="en-US"/>
        </w:rPr>
        <w:t xml:space="preserve">    try:</w:t>
      </w:r>
    </w:p>
    <w:p w:rsidR="00E42FD1" w:rsidRPr="00E42FD1" w:rsidRDefault="00E42FD1" w:rsidP="00E42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2FD1">
        <w:rPr>
          <w:rFonts w:ascii="Courier New" w:hAnsi="Courier New" w:cs="Courier New"/>
          <w:sz w:val="24"/>
          <w:szCs w:val="24"/>
          <w:lang w:val="en-US"/>
        </w:rPr>
        <w:t xml:space="preserve">        with open(file, 'r') as f:</w:t>
      </w:r>
    </w:p>
    <w:p w:rsidR="00E42FD1" w:rsidRPr="00E42FD1" w:rsidRDefault="00E42FD1" w:rsidP="00E42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2FD1">
        <w:rPr>
          <w:rFonts w:ascii="Courier New" w:hAnsi="Courier New" w:cs="Courier New"/>
          <w:sz w:val="24"/>
          <w:szCs w:val="24"/>
          <w:lang w:val="en-US"/>
        </w:rPr>
        <w:t xml:space="preserve">            text = f.read()</w:t>
      </w:r>
    </w:p>
    <w:p w:rsidR="00E42FD1" w:rsidRPr="00E42FD1" w:rsidRDefault="00E42FD1" w:rsidP="00E42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42FD1">
        <w:rPr>
          <w:rFonts w:ascii="Courier New" w:hAnsi="Courier New" w:cs="Courier New"/>
          <w:sz w:val="24"/>
          <w:szCs w:val="24"/>
          <w:lang w:val="en-US"/>
        </w:rPr>
        <w:t xml:space="preserve">        return effective_entropy(text, p) * len(text)</w:t>
      </w:r>
    </w:p>
    <w:p w:rsidR="00E42FD1" w:rsidRPr="00E42FD1" w:rsidRDefault="00E42FD1" w:rsidP="00E42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42FD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42FD1">
        <w:rPr>
          <w:rFonts w:ascii="Courier New" w:hAnsi="Courier New" w:cs="Courier New"/>
          <w:sz w:val="24"/>
          <w:szCs w:val="24"/>
        </w:rPr>
        <w:t>except FileNotFoundError:</w:t>
      </w:r>
    </w:p>
    <w:p w:rsidR="00E42FD1" w:rsidRPr="00E42FD1" w:rsidRDefault="00E42FD1" w:rsidP="00E42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42FD1">
        <w:rPr>
          <w:rFonts w:ascii="Courier New" w:hAnsi="Courier New" w:cs="Courier New"/>
          <w:sz w:val="24"/>
          <w:szCs w:val="24"/>
        </w:rPr>
        <w:t xml:space="preserve">        return None</w:t>
      </w:r>
    </w:p>
    <w:p w:rsidR="00E42FD1" w:rsidRDefault="00E42FD1" w:rsidP="00E42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42FD1" w:rsidRDefault="008E5547" w:rsidP="00E42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полной программы представлены на рисунке ниже.</w:t>
      </w:r>
    </w:p>
    <w:p w:rsidR="008E5547" w:rsidRDefault="008E5547" w:rsidP="00E42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1817CC2" wp14:editId="5F9BD6BF">
            <wp:extent cx="4599920" cy="2206445"/>
            <wp:effectExtent l="0" t="0" r="0" b="3810"/>
            <wp:docPr id="1659894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94967" name="Picture 16598949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36" cy="22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47" w:rsidRPr="00083D8D" w:rsidRDefault="008E5547" w:rsidP="008E55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заметить, при вероятности ошибки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AA2A3B">
        <w:rPr>
          <w:rFonts w:ascii="Times New Roman" w:eastAsiaTheme="minorEastAsia" w:hAnsi="Times New Roman" w:cs="Times New Roman"/>
          <w:sz w:val="28"/>
          <w:szCs w:val="28"/>
        </w:rPr>
        <w:t xml:space="preserve">=1,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информации в бинарном алфавите практически равняется количеству информации при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=0, что объясняется заменой всех битов сообщения на обратные, а в небинарном при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=1 такое невозможно, ибо мощность алфавита больше 2, и каждый символ заменяется на другой произвольный из этого алфавита, поэтому и количество информации в таком случае равняется 0. </w:t>
      </w:r>
    </w:p>
    <w:p w:rsidR="008E5547" w:rsidRPr="00751991" w:rsidRDefault="008E5547" w:rsidP="00E42F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8E5547" w:rsidRPr="00751991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5093" w:rsidRDefault="00605093" w:rsidP="007A4D9A">
      <w:pPr>
        <w:spacing w:after="0" w:line="240" w:lineRule="auto"/>
      </w:pPr>
      <w:r>
        <w:separator/>
      </w:r>
    </w:p>
  </w:endnote>
  <w:endnote w:type="continuationSeparator" w:id="0">
    <w:p w:rsidR="00605093" w:rsidRDefault="00605093" w:rsidP="007A4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A4D9A" w:rsidRPr="007A4D9A" w:rsidRDefault="007A4D9A" w:rsidP="007A4D9A">
    <w:pPr>
      <w:pStyle w:val="Footer"/>
      <w:jc w:val="center"/>
      <w:rPr>
        <w:rFonts w:ascii="Times New Roman" w:hAnsi="Times New Roman" w:cs="Times New Roman"/>
        <w:sz w:val="28"/>
        <w:szCs w:val="28"/>
        <w:lang w:val="en-US"/>
      </w:rPr>
    </w:pPr>
    <w:r w:rsidRPr="007A4D9A">
      <w:rPr>
        <w:rFonts w:ascii="Times New Roman" w:hAnsi="Times New Roman" w:cs="Times New Roman"/>
        <w:sz w:val="28"/>
        <w:szCs w:val="28"/>
        <w:lang w:val="en-US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5093" w:rsidRDefault="00605093" w:rsidP="007A4D9A">
      <w:pPr>
        <w:spacing w:after="0" w:line="240" w:lineRule="auto"/>
      </w:pPr>
      <w:r>
        <w:separator/>
      </w:r>
    </w:p>
  </w:footnote>
  <w:footnote w:type="continuationSeparator" w:id="0">
    <w:p w:rsidR="00605093" w:rsidRDefault="00605093" w:rsidP="007A4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C61FC"/>
    <w:multiLevelType w:val="multilevel"/>
    <w:tmpl w:val="B5FE575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2DC5E8D"/>
    <w:multiLevelType w:val="multilevel"/>
    <w:tmpl w:val="3D9AA77E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19813512">
    <w:abstractNumId w:val="1"/>
  </w:num>
  <w:num w:numId="2" w16cid:durableId="111873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B9"/>
    <w:rsid w:val="001772C2"/>
    <w:rsid w:val="00430798"/>
    <w:rsid w:val="00605093"/>
    <w:rsid w:val="00751991"/>
    <w:rsid w:val="007A4D9A"/>
    <w:rsid w:val="00830E67"/>
    <w:rsid w:val="008347FF"/>
    <w:rsid w:val="008E5547"/>
    <w:rsid w:val="00944F35"/>
    <w:rsid w:val="009D6480"/>
    <w:rsid w:val="00A71BB9"/>
    <w:rsid w:val="00B67E88"/>
    <w:rsid w:val="00C80882"/>
    <w:rsid w:val="00E42FD1"/>
    <w:rsid w:val="00E521D0"/>
    <w:rsid w:val="00E567A3"/>
    <w:rsid w:val="00E91E5A"/>
    <w:rsid w:val="00F94CD1"/>
    <w:rsid w:val="00FA0394"/>
    <w:rsid w:val="00FE1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82E58E"/>
  <w15:chartTrackingRefBased/>
  <w15:docId w15:val="{BDCC2B5F-63EA-0943-A98F-B22B2B446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D9A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мой обычный"/>
    <w:basedOn w:val="Normal"/>
    <w:link w:val="a1"/>
    <w:autoRedefine/>
    <w:qFormat/>
    <w:rsid w:val="00E567A3"/>
    <w:pPr>
      <w:spacing w:after="0" w:line="240" w:lineRule="auto"/>
      <w:ind w:firstLine="851"/>
      <w:jc w:val="both"/>
    </w:pPr>
    <w:rPr>
      <w:rFonts w:eastAsia="Calibri"/>
      <w:kern w:val="2"/>
      <w:sz w:val="28"/>
      <w:szCs w:val="28"/>
      <w:lang w:val="en-BY"/>
      <w14:ligatures w14:val="standardContextual"/>
    </w:rPr>
  </w:style>
  <w:style w:type="character" w:customStyle="1" w:styleId="a1">
    <w:name w:val="мой обычный Знак"/>
    <w:link w:val="a0"/>
    <w:locked/>
    <w:rsid w:val="00E567A3"/>
    <w:rPr>
      <w:rFonts w:eastAsia="Calibri"/>
      <w:sz w:val="28"/>
      <w:szCs w:val="28"/>
    </w:rPr>
  </w:style>
  <w:style w:type="paragraph" w:customStyle="1" w:styleId="a2">
    <w:name w:val="Обычный_КурсовойПроект"/>
    <w:basedOn w:val="Normal"/>
    <w:link w:val="a3"/>
    <w:autoRedefine/>
    <w:qFormat/>
    <w:rsid w:val="00E567A3"/>
    <w:pPr>
      <w:keepLines/>
      <w:spacing w:after="0" w:line="240" w:lineRule="auto"/>
      <w:ind w:firstLine="709"/>
      <w:jc w:val="both"/>
    </w:pPr>
    <w:rPr>
      <w:rFonts w:ascii="Times New Roman" w:hAnsi="Times New Roman"/>
      <w:kern w:val="2"/>
      <w:sz w:val="28"/>
      <w:szCs w:val="24"/>
      <w14:ligatures w14:val="standardContextual"/>
    </w:rPr>
  </w:style>
  <w:style w:type="character" w:customStyle="1" w:styleId="a3">
    <w:name w:val="Обычный_КурсовойПроект Знак"/>
    <w:basedOn w:val="DefaultParagraphFont"/>
    <w:link w:val="a2"/>
    <w:rsid w:val="00E567A3"/>
    <w:rPr>
      <w:rFonts w:ascii="Times New Roman" w:hAnsi="Times New Roman"/>
      <w:sz w:val="28"/>
      <w:lang w:val="ru-RU"/>
    </w:rPr>
  </w:style>
  <w:style w:type="paragraph" w:customStyle="1" w:styleId="a">
    <w:name w:val="СложноеПеречисление_КурсовойПрооект"/>
    <w:basedOn w:val="a2"/>
    <w:link w:val="a4"/>
    <w:autoRedefine/>
    <w:qFormat/>
    <w:rsid w:val="00E567A3"/>
    <w:pPr>
      <w:numPr>
        <w:numId w:val="2"/>
      </w:numPr>
    </w:pPr>
  </w:style>
  <w:style w:type="character" w:customStyle="1" w:styleId="a4">
    <w:name w:val="СложноеПеречисление_КурсовойПрооект Знак"/>
    <w:basedOn w:val="a3"/>
    <w:link w:val="a"/>
    <w:rsid w:val="00E567A3"/>
    <w:rPr>
      <w:rFonts w:ascii="Times New Roman" w:hAnsi="Times New Roman"/>
      <w:sz w:val="28"/>
      <w:lang w:val="ru-RU"/>
    </w:rPr>
  </w:style>
  <w:style w:type="paragraph" w:styleId="NoSpacing">
    <w:name w:val="No Spacing"/>
    <w:aliases w:val="Рисунок"/>
    <w:autoRedefine/>
    <w:uiPriority w:val="1"/>
    <w:qFormat/>
    <w:rsid w:val="00E567A3"/>
    <w:rPr>
      <w:kern w:val="0"/>
      <w:sz w:val="22"/>
      <w:szCs w:val="22"/>
      <w:lang w:val="ru-R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A4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D9A"/>
    <w:rPr>
      <w:kern w:val="0"/>
      <w:sz w:val="22"/>
      <w:szCs w:val="22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A4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D9A"/>
    <w:rPr>
      <w:kern w:val="0"/>
      <w:sz w:val="22"/>
      <w:szCs w:val="22"/>
      <w:lang w:val="ru-RU"/>
      <w14:ligatures w14:val="none"/>
    </w:rPr>
  </w:style>
  <w:style w:type="table" w:styleId="TableGrid">
    <w:name w:val="Table Grid"/>
    <w:basedOn w:val="TableNormal"/>
    <w:uiPriority w:val="59"/>
    <w:rsid w:val="00430798"/>
    <w:rPr>
      <w:kern w:val="0"/>
      <w:sz w:val="22"/>
      <w:szCs w:val="22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Макаров Алексей</dc:creator>
  <cp:keywords/>
  <dc:description/>
  <cp:lastModifiedBy>Макаров Алексей</cp:lastModifiedBy>
  <cp:revision>14</cp:revision>
  <dcterms:created xsi:type="dcterms:W3CDTF">2024-02-19T20:13:00Z</dcterms:created>
  <dcterms:modified xsi:type="dcterms:W3CDTF">2024-02-20T07:07:00Z</dcterms:modified>
</cp:coreProperties>
</file>