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0C51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</w:p>
    <w:p w14:paraId="0BFE63D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948A52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2F429D9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BF6468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FC2A3F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ED62C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AF2D5AA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0FBBA25" w14:textId="1302BC14" w:rsidR="00B76161" w:rsidRDefault="00B76161" w:rsidP="00B76161">
      <w:pPr>
        <w:jc w:val="center"/>
        <w:rPr>
          <w:rFonts w:ascii="Times New Roman" w:hAnsi="Times New Roman" w:cs="Times New Roman"/>
          <w:sz w:val="48"/>
          <w:szCs w:val="48"/>
          <w:lang w:val="be-BY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Исследование потоковых шифров</w:t>
      </w:r>
    </w:p>
    <w:p w14:paraId="4420D9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B4BE9EA" w14:textId="77777777" w:rsidR="00B76161" w:rsidRPr="000D28E9" w:rsidRDefault="00B76161" w:rsidP="00B76161">
      <w:pPr>
        <w:rPr>
          <w:rFonts w:ascii="Times New Roman" w:hAnsi="Times New Roman" w:cs="Times New Roman"/>
          <w:sz w:val="48"/>
          <w:szCs w:val="48"/>
        </w:rPr>
      </w:pPr>
    </w:p>
    <w:p w14:paraId="6A597997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59A8FE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158FD9B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4AA0869E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B593145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77C3DD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1C7691" w14:textId="77777777" w:rsidR="00B76161" w:rsidRDefault="00B76161" w:rsidP="00B7616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FD530B" w14:textId="0ACDE7B8" w:rsidR="00B76161" w:rsidRPr="00D6289C" w:rsidRDefault="00B76161" w:rsidP="00B76161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Выполнил: </w:t>
      </w:r>
      <w:r w:rsidR="00762F04">
        <w:rPr>
          <w:rFonts w:ascii="Times New Roman" w:hAnsi="Times New Roman" w:cs="Times New Roman"/>
          <w:sz w:val="28"/>
          <w:szCs w:val="28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6767B9F1" w14:textId="77777777" w:rsidR="00B76161" w:rsidRDefault="00B76161" w:rsidP="00B7616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11553070" w14:textId="77777777" w:rsidR="00B76161" w:rsidRDefault="00B76161" w:rsidP="00B761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0C300305" w14:textId="77777777" w:rsidR="00B76161" w:rsidRPr="00615CBF" w:rsidRDefault="00B76161" w:rsidP="00B761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8F0917D" w14:textId="77777777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Теоритические сведения</w:t>
      </w:r>
    </w:p>
    <w:p w14:paraId="489A55D0" w14:textId="6047DF5C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 xml:space="preserve"> открытого текста в символ шифрованного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 xml:space="preserve">, зависящий от ключа и расположения символа в тексте. </w:t>
      </w:r>
    </w:p>
    <w:p w14:paraId="5FAED01F" w14:textId="733D7088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</w:t>
      </w:r>
    </w:p>
    <w:p w14:paraId="19EE2776" w14:textId="7D29339E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>Все потоковые шифры делятся на 2 класса: синхронные и асинхронные (или самосинхронизирующиеся).</w:t>
      </w:r>
    </w:p>
    <w:p w14:paraId="27A0389F" w14:textId="7EE5E2F9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>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</w:t>
      </w:r>
    </w:p>
    <w:p w14:paraId="6C2FCC84" w14:textId="1FBC4803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Синхронные потоковые шифры (СПШ) характеризуются тем, что поток ключей генерируется независимо от открытого текста и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>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</w:t>
      </w:r>
    </w:p>
    <w:p w14:paraId="074D708F" w14:textId="7DBAFD5F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Синхронные потоковые шифры уязвимы к атакам на основе изменения отдельных битов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>.</w:t>
      </w:r>
    </w:p>
    <w:p w14:paraId="05863B21" w14:textId="77CCD117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 xml:space="preserve"> приведет к искажению нескольких битов гаммы и, соответственно, расшифрованного сообщения.</w:t>
      </w:r>
    </w:p>
    <w:p w14:paraId="12958BC5" w14:textId="4B551075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</w:t>
      </w:r>
    </w:p>
    <w:p w14:paraId="1C9179CB" w14:textId="0725E80B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Указанный стандарт определяет базовые понятия в рассматриваемой предметной области: </w:t>
      </w:r>
    </w:p>
    <w:p w14:paraId="7BDB20E5" w14:textId="5443A179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• случайные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последовательности; </w:t>
      </w:r>
    </w:p>
    <w:p w14:paraId="5A070E9D" w14:textId="6EC142A0" w:rsidR="00B76161" w:rsidRPr="003C5C1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>• 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</w:t>
      </w:r>
    </w:p>
    <w:p w14:paraId="21F05407" w14:textId="49EF9BD4" w:rsidR="003C5C19" w:rsidRPr="003C5C19" w:rsidRDefault="003C5C19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Алгоритм RSA разработан для систем асимметричного зашифрования/расшифрования и будет более детально рассмотрен с практической точки зрения ниже. Генератор же ПСП на основе RSA устроен </w:t>
      </w:r>
      <w:r w:rsidRPr="003C5C19">
        <w:rPr>
          <w:rFonts w:ascii="Times New Roman" w:hAnsi="Times New Roman" w:cs="Times New Roman"/>
          <w:sz w:val="28"/>
          <w:szCs w:val="28"/>
        </w:rPr>
        <w:lastRenderedPageBreak/>
        <w:t>следующим образом. Последовательность генерируется с использованием соотношения</w:t>
      </w:r>
    </w:p>
    <w:p w14:paraId="315B3CC0" w14:textId="67DB4EB5" w:rsidR="003C5C19" w:rsidRPr="003C5C19" w:rsidRDefault="003C5C19" w:rsidP="003C5C1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756A2" wp14:editId="0E737FBD">
            <wp:extent cx="1800476" cy="333422"/>
            <wp:effectExtent l="0" t="0" r="0" b="9525"/>
            <wp:docPr id="56336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64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FCA0" w14:textId="403AA9F9" w:rsidR="003C5C19" w:rsidRPr="003C5C19" w:rsidRDefault="003C5C19" w:rsidP="003C5C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>Безопасность генератора опирается на сложность взлома алгоритма RSA, т. е. на разложение числа n на простые сомножители.</w:t>
      </w:r>
    </w:p>
    <w:p w14:paraId="42CE635E" w14:textId="38D47EE4" w:rsidR="003C5C19" w:rsidRPr="003C5C19" w:rsidRDefault="003C5C19" w:rsidP="003C5C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Широкое распространение получил алгоритм генерации ПСП, называемый алгоритмом BBS (от фамилий авторов: L.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Blum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Blum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Shub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>) или генератором на основе квадратичных вычетов. Для целей криптографии этот метод предложен в 1986 г. Начальное значение x0 генератора вычисляется на основе соотношения</w:t>
      </w:r>
    </w:p>
    <w:p w14:paraId="73F29EDB" w14:textId="534AD7DD" w:rsidR="003C5C19" w:rsidRPr="003C5C19" w:rsidRDefault="003C5C19" w:rsidP="003C5C1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80BEE" wp14:editId="5BFE90B6">
            <wp:extent cx="1381318" cy="342948"/>
            <wp:effectExtent l="0" t="0" r="9525" b="0"/>
            <wp:docPr id="60660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0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4781" w14:textId="3DD2EDF8" w:rsidR="003C5C19" w:rsidRPr="003C5C19" w:rsidRDefault="003C5C19" w:rsidP="003C5C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 3; число x должно быть взаимно простым с n; число n называют числом Блюма.</w:t>
      </w:r>
    </w:p>
    <w:p w14:paraId="436BA9E1" w14:textId="101C33F5" w:rsidR="00B76161" w:rsidRPr="003C5C19" w:rsidRDefault="003C5C19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Выходом генератора на t-м шаге является младший бит числа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>:</w:t>
      </w:r>
    </w:p>
    <w:p w14:paraId="571847AA" w14:textId="776621E4" w:rsidR="003C5C19" w:rsidRPr="003C5C19" w:rsidRDefault="003C5C19" w:rsidP="003C5C1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F105B" wp14:editId="3C933585">
            <wp:extent cx="1743318" cy="314369"/>
            <wp:effectExtent l="0" t="0" r="0" b="9525"/>
            <wp:docPr id="163046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69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AD93" w14:textId="28D14413" w:rsidR="003C5C19" w:rsidRPr="003C5C19" w:rsidRDefault="003C5C19" w:rsidP="003C5C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 xml:space="preserve">Алгоритм RC4 разработан Р. </w:t>
      </w:r>
      <w:proofErr w:type="spellStart"/>
      <w:r w:rsidRPr="003C5C19">
        <w:rPr>
          <w:rFonts w:ascii="Times New Roman" w:hAnsi="Times New Roman" w:cs="Times New Roman"/>
          <w:sz w:val="28"/>
          <w:szCs w:val="28"/>
        </w:rPr>
        <w:t>Ривестом</w:t>
      </w:r>
      <w:proofErr w:type="spellEnd"/>
      <w:r w:rsidRPr="003C5C19">
        <w:rPr>
          <w:rFonts w:ascii="Times New Roman" w:hAnsi="Times New Roman" w:cs="Times New Roman"/>
          <w:sz w:val="28"/>
          <w:szCs w:val="28"/>
        </w:rPr>
        <w:t xml:space="preserve"> в 1987 г. Он представляет собой потоковый шифр с переменным размером ключа. 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</w:t>
      </w:r>
    </w:p>
    <w:p w14:paraId="06F47070" w14:textId="27D922F5" w:rsidR="003C5C19" w:rsidRPr="003C5C19" w:rsidRDefault="003C5C19" w:rsidP="003C5C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>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</w:t>
      </w:r>
    </w:p>
    <w:p w14:paraId="60BC7BD4" w14:textId="77777777" w:rsidR="00B76161" w:rsidRDefault="00B761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059D6" w14:textId="50978B01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31032BFA" w14:textId="4D9741E2" w:rsidR="00B76161" w:rsidRPr="00762F04" w:rsidRDefault="00B76161" w:rsidP="00B761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62F04" w:rsidRPr="00762F04">
        <w:rPr>
          <w:rFonts w:ascii="Times New Roman" w:hAnsi="Times New Roman" w:cs="Times New Roman"/>
          <w:sz w:val="28"/>
          <w:szCs w:val="28"/>
        </w:rPr>
        <w:t>8</w:t>
      </w:r>
    </w:p>
    <w:p w14:paraId="2950A0DF" w14:textId="6359F100" w:rsidR="00B76161" w:rsidRDefault="00B76161" w:rsidP="003C5C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 данной работе было необходимо </w:t>
      </w:r>
      <w:r w:rsidR="003C5C19" w:rsidRPr="003C5C19">
        <w:rPr>
          <w:rFonts w:ascii="Times New Roman" w:hAnsi="Times New Roman" w:cs="Times New Roman"/>
          <w:sz w:val="28"/>
          <w:szCs w:val="28"/>
        </w:rPr>
        <w:t>реализовывать генерацию ПСП в соответствии с вариантом</w:t>
      </w:r>
      <w:r w:rsidRPr="005C0CCA">
        <w:rPr>
          <w:rFonts w:ascii="Times New Roman" w:hAnsi="Times New Roman" w:cs="Times New Roman"/>
          <w:sz w:val="28"/>
          <w:szCs w:val="28"/>
        </w:rPr>
        <w:t>.</w:t>
      </w:r>
    </w:p>
    <w:p w14:paraId="15384BAE" w14:textId="77777777" w:rsidR="00B76161" w:rsidRDefault="00B76161" w:rsidP="00B76161">
      <w:pPr>
        <w:spacing w:after="0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Таблица 1 – Вариант лабораторной работы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88"/>
        <w:gridCol w:w="3694"/>
        <w:gridCol w:w="3963"/>
      </w:tblGrid>
      <w:tr w:rsidR="003C5C19" w14:paraId="71CEBDF1" w14:textId="77777777" w:rsidTr="003C5C19">
        <w:tc>
          <w:tcPr>
            <w:tcW w:w="1688" w:type="dxa"/>
          </w:tcPr>
          <w:p w14:paraId="2BBC07D3" w14:textId="77777777" w:rsidR="003C5C19" w:rsidRPr="006B153C" w:rsidRDefault="003C5C19" w:rsidP="001D3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3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694" w:type="dxa"/>
          </w:tcPr>
          <w:p w14:paraId="58F0302E" w14:textId="691EFC5E" w:rsidR="003C5C19" w:rsidRPr="006B153C" w:rsidRDefault="003C5C19" w:rsidP="003C5C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C19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5C19">
              <w:rPr>
                <w:rFonts w:ascii="Times New Roman" w:hAnsi="Times New Roman" w:cs="Times New Roman"/>
                <w:sz w:val="28"/>
                <w:szCs w:val="28"/>
              </w:rPr>
              <w:t>генерации ПСП</w:t>
            </w:r>
          </w:p>
        </w:tc>
        <w:tc>
          <w:tcPr>
            <w:tcW w:w="3963" w:type="dxa"/>
          </w:tcPr>
          <w:p w14:paraId="6784EEEC" w14:textId="54AF5377" w:rsidR="003C5C19" w:rsidRPr="006B153C" w:rsidRDefault="003C5C19" w:rsidP="001D3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C1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3C5C19" w14:paraId="547F7692" w14:textId="77777777" w:rsidTr="003C5C19">
        <w:tc>
          <w:tcPr>
            <w:tcW w:w="1688" w:type="dxa"/>
          </w:tcPr>
          <w:p w14:paraId="2359C5C8" w14:textId="48267599" w:rsidR="003C5C19" w:rsidRPr="00762F04" w:rsidRDefault="00513B98" w:rsidP="001D3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94" w:type="dxa"/>
          </w:tcPr>
          <w:p w14:paraId="5A78C703" w14:textId="5E780F71" w:rsidR="003C5C19" w:rsidRPr="00513B98" w:rsidRDefault="00513B98" w:rsidP="001D3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</w:p>
        </w:tc>
        <w:tc>
          <w:tcPr>
            <w:tcW w:w="3963" w:type="dxa"/>
          </w:tcPr>
          <w:p w14:paraId="46054D9E" w14:textId="2E547EAC" w:rsidR="003C5C19" w:rsidRPr="006B153C" w:rsidRDefault="003C5C19" w:rsidP="003C5C1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C19">
              <w:rPr>
                <w:rFonts w:ascii="Times New Roman" w:hAnsi="Times New Roman" w:cs="Times New Roman"/>
                <w:sz w:val="28"/>
                <w:szCs w:val="28"/>
              </w:rPr>
              <w:t>p, q</w:t>
            </w:r>
            <w:r w:rsidR="00513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e – 256</w:t>
            </w:r>
            <w:r w:rsidR="00513B98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3C5C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8F4A684" w14:textId="77777777" w:rsidR="00B76161" w:rsidRDefault="00B76161" w:rsidP="00B76161">
      <w:pPr>
        <w:spacing w:before="280"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76161" w:rsidRPr="00762F04" w14:paraId="11C81DD3" w14:textId="77777777" w:rsidTr="001D3484">
        <w:tc>
          <w:tcPr>
            <w:tcW w:w="9345" w:type="dxa"/>
          </w:tcPr>
          <w:p w14:paraId="567ED144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from Crypto.PublicKey import RSA</w:t>
            </w:r>
          </w:p>
          <w:p w14:paraId="5A2EF48B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import Crypto.Util.number</w:t>
            </w:r>
          </w:p>
          <w:p w14:paraId="56686657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</w:p>
          <w:p w14:paraId="7E2AFC61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# Генерация ключей RSA</w:t>
            </w:r>
          </w:p>
          <w:p w14:paraId="52212134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def generate_RSA_keys():</w:t>
            </w:r>
          </w:p>
          <w:p w14:paraId="5C03AD6B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# Генерация случайного простого числа p и q</w:t>
            </w:r>
          </w:p>
          <w:p w14:paraId="1420C06F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p = Crypto.Util.number.getPrime(256)</w:t>
            </w:r>
          </w:p>
          <w:p w14:paraId="47831EA4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q = Crypto.Util.number.getPrime(256)</w:t>
            </w:r>
          </w:p>
          <w:p w14:paraId="0C3B5BE3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</w:p>
          <w:p w14:paraId="5C40D2ED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# Выбор открытой экспоненты e</w:t>
            </w:r>
          </w:p>
          <w:p w14:paraId="3DE8C888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e = 65537</w:t>
            </w:r>
          </w:p>
          <w:p w14:paraId="2661DB9B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</w:p>
          <w:p w14:paraId="133286C1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# Вычисление модуля n</w:t>
            </w:r>
          </w:p>
          <w:p w14:paraId="14684B7E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n = p * q</w:t>
            </w:r>
          </w:p>
          <w:p w14:paraId="0024EF27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</w:p>
          <w:p w14:paraId="23F75E7F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# Вычисление функции Эйлера</w:t>
            </w:r>
          </w:p>
          <w:p w14:paraId="63F0F1DF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phi = (p - 1) * (q - 1)</w:t>
            </w:r>
          </w:p>
          <w:p w14:paraId="2D7BE808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</w:p>
          <w:p w14:paraId="05814397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# Вычисление секретной экспоненты d</w:t>
            </w:r>
          </w:p>
          <w:p w14:paraId="4B0AB2AD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d = Crypto.Util.number.inverse(e, phi)</w:t>
            </w:r>
          </w:p>
          <w:p w14:paraId="747560E0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</w:p>
          <w:p w14:paraId="56125CE5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# Создание объекта ключа RSA</w:t>
            </w:r>
          </w:p>
          <w:p w14:paraId="1982B036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key = RSA.construct((n, e, d))</w:t>
            </w:r>
          </w:p>
          <w:p w14:paraId="45AEB420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</w:p>
          <w:p w14:paraId="5A41056B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 xml:space="preserve">    return key</w:t>
            </w:r>
          </w:p>
          <w:p w14:paraId="0B79B2E4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</w:p>
          <w:p w14:paraId="56D08036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# Пример использования</w:t>
            </w:r>
          </w:p>
          <w:p w14:paraId="17D377FA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key = generate_RSA_keys()</w:t>
            </w:r>
          </w:p>
          <w:p w14:paraId="26AE7BED" w14:textId="77777777" w:rsidR="000653A1" w:rsidRPr="00B44D7D" w:rsidRDefault="000653A1" w:rsidP="000653A1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print("Открытый ключ (n, e):", key.n, key.e)</w:t>
            </w:r>
          </w:p>
          <w:p w14:paraId="3B539D58" w14:textId="0ED4FF3A" w:rsidR="00B76161" w:rsidRPr="003C5C19" w:rsidRDefault="000653A1" w:rsidP="000653A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B44D7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/>
              </w:rPr>
              <w:t>print("Закрытый ключ (d):", key.d)</w:t>
            </w:r>
          </w:p>
        </w:tc>
      </w:tr>
    </w:tbl>
    <w:p w14:paraId="452CEDDC" w14:textId="77777777" w:rsidR="00B76161" w:rsidRPr="006B153C" w:rsidRDefault="00B76161" w:rsidP="00B76161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>
        <w:t xml:space="preserve"> </w:t>
      </w:r>
      <w:r w:rsidRPr="006A5577"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7ADF254" w14:textId="77777777" w:rsidR="00B76161" w:rsidRDefault="00B76161" w:rsidP="00B761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Результат работы программы представлен в листинге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76161" w14:paraId="3AD782AF" w14:textId="77777777" w:rsidTr="001D3484">
        <w:tc>
          <w:tcPr>
            <w:tcW w:w="9345" w:type="dxa"/>
          </w:tcPr>
          <w:p w14:paraId="67DD962F" w14:textId="55A5D16B" w:rsidR="00B76161" w:rsidRDefault="003C5C19" w:rsidP="001D348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C5C1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lastRenderedPageBreak/>
              <w:t>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1001</w:t>
            </w:r>
          </w:p>
        </w:tc>
      </w:tr>
    </w:tbl>
    <w:p w14:paraId="78BD45D8" w14:textId="77777777" w:rsidR="00B76161" w:rsidRPr="006A5577" w:rsidRDefault="00B76161" w:rsidP="00B761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577">
        <w:rPr>
          <w:rFonts w:ascii="Times New Roman" w:hAnsi="Times New Roman" w:cs="Times New Roman"/>
          <w:bCs/>
          <w:sz w:val="28"/>
          <w:szCs w:val="28"/>
        </w:rPr>
        <w:t>Листинг 2 –</w:t>
      </w:r>
      <w:r w:rsidRPr="006A5577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14:paraId="56D5D49E" w14:textId="77777777" w:rsidR="003C5C19" w:rsidRDefault="003C5C19" w:rsidP="00B76161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CAABF" w14:textId="7B729393" w:rsidR="003C5C19" w:rsidRDefault="003C5C19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C5C19">
        <w:rPr>
          <w:rFonts w:ascii="Times New Roman" w:hAnsi="Times New Roman" w:cs="Times New Roman"/>
          <w:sz w:val="28"/>
          <w:szCs w:val="28"/>
        </w:rPr>
        <w:t>Приложение 2 должно реализовывать алгоритм RC4 в соответствии с вариантом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88"/>
        <w:gridCol w:w="1851"/>
        <w:gridCol w:w="5806"/>
      </w:tblGrid>
      <w:tr w:rsidR="003C5C19" w14:paraId="61FCCFCB" w14:textId="77777777" w:rsidTr="003C5C19">
        <w:tc>
          <w:tcPr>
            <w:tcW w:w="1688" w:type="dxa"/>
          </w:tcPr>
          <w:p w14:paraId="37143139" w14:textId="77777777" w:rsidR="003C5C19" w:rsidRPr="006B153C" w:rsidRDefault="003C5C19" w:rsidP="00D43D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53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851" w:type="dxa"/>
          </w:tcPr>
          <w:p w14:paraId="1CB1318C" w14:textId="5FBA2FFF" w:rsidR="003C5C19" w:rsidRPr="003C5C19" w:rsidRDefault="003C5C19" w:rsidP="00D43D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806" w:type="dxa"/>
          </w:tcPr>
          <w:p w14:paraId="54C69988" w14:textId="72C492E7" w:rsidR="003C5C19" w:rsidRPr="006B153C" w:rsidRDefault="003C5C19" w:rsidP="00D43D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C19">
              <w:rPr>
                <w:rFonts w:ascii="Times New Roman" w:hAnsi="Times New Roman" w:cs="Times New Roman"/>
                <w:sz w:val="28"/>
                <w:szCs w:val="28"/>
              </w:rPr>
              <w:t>Ключ (в виде десятичных чисел)</w:t>
            </w:r>
          </w:p>
        </w:tc>
      </w:tr>
      <w:tr w:rsidR="003C5C19" w14:paraId="3F1E9F11" w14:textId="77777777" w:rsidTr="003C5C19">
        <w:tc>
          <w:tcPr>
            <w:tcW w:w="1688" w:type="dxa"/>
          </w:tcPr>
          <w:p w14:paraId="3ABC9356" w14:textId="77777777" w:rsidR="003C5C19" w:rsidRPr="006B153C" w:rsidRDefault="003C5C19" w:rsidP="00D43D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1" w:type="dxa"/>
          </w:tcPr>
          <w:p w14:paraId="6F6D15FE" w14:textId="30A3A60F" w:rsidR="003C5C19" w:rsidRPr="003C5C19" w:rsidRDefault="003C5C19" w:rsidP="00D43D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806" w:type="dxa"/>
          </w:tcPr>
          <w:p w14:paraId="46F1A39D" w14:textId="2307B727" w:rsidR="003C5C19" w:rsidRPr="006B153C" w:rsidRDefault="003C5C19" w:rsidP="00D43D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C19">
              <w:rPr>
                <w:rFonts w:ascii="Times New Roman" w:hAnsi="Times New Roman" w:cs="Times New Roman"/>
                <w:sz w:val="28"/>
                <w:szCs w:val="28"/>
              </w:rPr>
              <w:t>12, 13, 90, 91, 240</w:t>
            </w:r>
          </w:p>
        </w:tc>
      </w:tr>
    </w:tbl>
    <w:p w14:paraId="584D5A1C" w14:textId="77777777" w:rsidR="003C5C19" w:rsidRPr="003C5C19" w:rsidRDefault="003C5C19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5EAD72" w14:textId="4F44D6B0" w:rsidR="003C5C19" w:rsidRDefault="003C5C19" w:rsidP="003C5C19">
      <w:pPr>
        <w:spacing w:before="280"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представлен в листинге </w:t>
      </w:r>
      <w:r w:rsidRPr="003C5C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C5C19" w:rsidRPr="003329F9" w14:paraId="41DE4C0E" w14:textId="77777777" w:rsidTr="00D43D63">
        <w:tc>
          <w:tcPr>
            <w:tcW w:w="9345" w:type="dxa"/>
          </w:tcPr>
          <w:p w14:paraId="36B93A49" w14:textId="77777777" w:rsidR="003329F9" w:rsidRDefault="003329F9" w:rsidP="003329F9">
            <w:pPr>
              <w:pStyle w:val="HTMLPreformatted"/>
              <w:shd w:val="clear" w:color="auto" w:fill="212733"/>
              <w:rPr>
                <w:color w:val="CCC9C2"/>
                <w:sz w:val="21"/>
                <w:szCs w:val="21"/>
              </w:rPr>
            </w:pP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Crypto.Cipher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ARC4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Алгоритм RC4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rc4_encrypt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plaintext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cipher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ARC4.</w:t>
            </w:r>
            <w:r>
              <w:rPr>
                <w:color w:val="FFD580"/>
                <w:sz w:val="21"/>
                <w:szCs w:val="21"/>
              </w:rPr>
              <w:t>new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key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cipher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encrypt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plaintext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Оценка скорости выполнения операций генерации ПСП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evaluate_rc4_speed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key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A5C261"/>
                <w:sz w:val="21"/>
                <w:szCs w:val="21"/>
              </w:rPr>
              <w:t>b'</w:t>
            </w:r>
            <w:r>
              <w:rPr>
                <w:color w:val="95E6CB"/>
                <w:sz w:val="21"/>
                <w:szCs w:val="21"/>
              </w:rPr>
              <w:t>\x14\x15\x16\x17\x3C\x3D</w:t>
            </w:r>
            <w:r>
              <w:rPr>
                <w:color w:val="A5C261"/>
                <w:sz w:val="21"/>
                <w:szCs w:val="21"/>
              </w:rPr>
              <w:t>'</w:t>
            </w:r>
            <w:r>
              <w:rPr>
                <w:color w:val="A5C261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plaintext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A5C261"/>
                <w:sz w:val="21"/>
                <w:szCs w:val="21"/>
              </w:rPr>
              <w:t>b'Hello, world!'</w:t>
            </w:r>
            <w:r>
              <w:rPr>
                <w:color w:val="A5C261"/>
                <w:sz w:val="21"/>
                <w:szCs w:val="21"/>
              </w:rPr>
              <w:br/>
            </w:r>
            <w:r>
              <w:rPr>
                <w:color w:val="A5C261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start_time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D580"/>
                <w:sz w:val="21"/>
                <w:szCs w:val="21"/>
              </w:rPr>
              <w:t>rc4_encrypt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plaintext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end_time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end_time </w:t>
            </w:r>
            <w:r>
              <w:rPr>
                <w:color w:val="F29E74"/>
                <w:sz w:val="21"/>
                <w:szCs w:val="21"/>
              </w:rPr>
              <w:t xml:space="preserve">- </w:t>
            </w:r>
            <w:r>
              <w:rPr>
                <w:i/>
                <w:iCs/>
                <w:color w:val="CCCAC2"/>
                <w:sz w:val="21"/>
                <w:szCs w:val="21"/>
              </w:rPr>
              <w:t>start_time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5C6773"/>
                <w:sz w:val="21"/>
                <w:szCs w:val="21"/>
              </w:rPr>
              <w:t># Пример использования</w:t>
            </w:r>
            <w:r>
              <w:rPr>
                <w:i/>
                <w:iCs/>
                <w:color w:val="5C6773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t xml:space="preserve">encryption_time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evaluate_rc4_speed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>"Время выполнения операции генерации ПСП:"</w:t>
            </w:r>
            <w:r>
              <w:rPr>
                <w:color w:val="CCC9C2"/>
                <w:sz w:val="21"/>
                <w:szCs w:val="21"/>
              </w:rPr>
              <w:t xml:space="preserve">, encryption_time, </w:t>
            </w:r>
            <w:r>
              <w:rPr>
                <w:color w:val="BAE67E"/>
                <w:sz w:val="21"/>
                <w:szCs w:val="21"/>
              </w:rPr>
              <w:t>"секунд"</w:t>
            </w:r>
            <w:r>
              <w:rPr>
                <w:color w:val="CCC9C2"/>
                <w:sz w:val="21"/>
                <w:szCs w:val="21"/>
              </w:rPr>
              <w:t>)</w:t>
            </w:r>
          </w:p>
          <w:p w14:paraId="47C73F90" w14:textId="77777777" w:rsidR="003C5C19" w:rsidRPr="003329F9" w:rsidRDefault="003C5C19" w:rsidP="00D43D6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BY"/>
              </w:rPr>
            </w:pPr>
          </w:p>
        </w:tc>
      </w:tr>
    </w:tbl>
    <w:p w14:paraId="08189FA3" w14:textId="0340C699" w:rsidR="003C5C19" w:rsidRPr="006B153C" w:rsidRDefault="003C5C19" w:rsidP="003C5C19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3C5C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t xml:space="preserve"> </w:t>
      </w:r>
      <w:r w:rsidRPr="006A5577"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3B0EEEE" w14:textId="5CD00E86" w:rsidR="003C5C19" w:rsidRDefault="003C5C19" w:rsidP="003C5C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Результат работы программы представлен в листинге </w:t>
      </w:r>
      <w:r w:rsidRPr="003C5C1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C5C19" w:rsidRPr="00762F04" w14:paraId="77220B71" w14:textId="77777777" w:rsidTr="00D43D63">
        <w:tc>
          <w:tcPr>
            <w:tcW w:w="9345" w:type="dxa"/>
          </w:tcPr>
          <w:p w14:paraId="705554D3" w14:textId="77777777" w:rsidR="003C5C19" w:rsidRPr="003C5C19" w:rsidRDefault="003C5C19" w:rsidP="003C5C1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3C5C1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Засшифрованные данные: TGUF|ÿ@ÄI/î§"Jõ,ÂèM</w:t>
            </w:r>
            <w:r w:rsidRPr="003C5C19">
              <w:br w:type="page"/>
            </w:r>
            <w:r w:rsidRPr="003C5C1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Ú2¶©mR} Îg</w:t>
            </w:r>
          </w:p>
          <w:p w14:paraId="14A412F9" w14:textId="77777777" w:rsidR="003C5C19" w:rsidRPr="003C5C19" w:rsidRDefault="003C5C19" w:rsidP="003C5C1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3C5C1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Время шифрования: 0.0 секунд</w:t>
            </w:r>
          </w:p>
          <w:p w14:paraId="757898B8" w14:textId="77777777" w:rsidR="003C5C19" w:rsidRPr="003C5C19" w:rsidRDefault="003C5C19" w:rsidP="003C5C1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3C5C1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Время расшифровки: 0.0009856224060058594 секунд</w:t>
            </w:r>
          </w:p>
          <w:p w14:paraId="25CAFB93" w14:textId="2E87C8E0" w:rsidR="003C5C19" w:rsidRPr="00762F04" w:rsidRDefault="003C5C19" w:rsidP="003C5C1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C5C1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lastRenderedPageBreak/>
              <w:t>Расшифрованные данные: The quick brown fox jumps over the lazy dog</w:t>
            </w:r>
          </w:p>
        </w:tc>
      </w:tr>
    </w:tbl>
    <w:p w14:paraId="28F10B9C" w14:textId="69549DFF" w:rsidR="003C5C19" w:rsidRPr="00762F04" w:rsidRDefault="003C5C19" w:rsidP="003C5C1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57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</w:t>
      </w:r>
      <w:r w:rsidRPr="00762F04">
        <w:rPr>
          <w:rFonts w:ascii="Times New Roman" w:hAnsi="Times New Roman" w:cs="Times New Roman"/>
          <w:bCs/>
          <w:sz w:val="28"/>
          <w:szCs w:val="28"/>
        </w:rPr>
        <w:t>4</w:t>
      </w:r>
      <w:r w:rsidRPr="006A5577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6A5577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14:paraId="102D5A3F" w14:textId="6B5FBF8D" w:rsidR="00B76161" w:rsidRPr="00762F04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C0CC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таким образом, </w:t>
      </w:r>
      <w:r w:rsidRPr="00F004B2">
        <w:rPr>
          <w:rFonts w:ascii="Times New Roman" w:hAnsi="Times New Roman" w:cs="Times New Roman"/>
          <w:sz w:val="28"/>
          <w:szCs w:val="28"/>
        </w:rPr>
        <w:t>были закреп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F004B2">
        <w:rPr>
          <w:rFonts w:ascii="Times New Roman" w:hAnsi="Times New Roman" w:cs="Times New Roman"/>
          <w:sz w:val="28"/>
          <w:szCs w:val="28"/>
        </w:rPr>
        <w:t xml:space="preserve"> </w:t>
      </w:r>
      <w:r w:rsidR="003C5C19" w:rsidRPr="003C5C19">
        <w:rPr>
          <w:rFonts w:ascii="Times New Roman" w:hAnsi="Times New Roman" w:cs="Times New Roman"/>
          <w:sz w:val="28"/>
          <w:szCs w:val="28"/>
        </w:rPr>
        <w:t xml:space="preserve">теоретические знания по алгебраическому описанию, алгоритмам реализации операций зашифрования/расшифрования и оценке </w:t>
      </w:r>
      <w:proofErr w:type="spellStart"/>
      <w:r w:rsidR="003C5C19" w:rsidRPr="003C5C19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="003C5C19" w:rsidRPr="003C5C19">
        <w:rPr>
          <w:rFonts w:ascii="Times New Roman" w:hAnsi="Times New Roman" w:cs="Times New Roman"/>
          <w:sz w:val="28"/>
          <w:szCs w:val="28"/>
        </w:rPr>
        <w:t xml:space="preserve"> потоковых шифров.</w:t>
      </w:r>
    </w:p>
    <w:p w14:paraId="36EBD038" w14:textId="77777777" w:rsidR="00B76161" w:rsidRPr="000D28E9" w:rsidRDefault="00B76161" w:rsidP="00B761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F9FCA11" w14:textId="77777777" w:rsidR="00B76161" w:rsidRPr="005C0CCA" w:rsidRDefault="00B76161" w:rsidP="00B76161"/>
    <w:p w14:paraId="0602C08E" w14:textId="77777777" w:rsidR="00F66A66" w:rsidRPr="00B76161" w:rsidRDefault="00F66A66" w:rsidP="00B76161"/>
    <w:sectPr w:rsidR="00F66A66" w:rsidRPr="00B76161" w:rsidSect="00B7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C"/>
    <w:rsid w:val="000653A1"/>
    <w:rsid w:val="001F193B"/>
    <w:rsid w:val="003329F9"/>
    <w:rsid w:val="003C5C19"/>
    <w:rsid w:val="00513B98"/>
    <w:rsid w:val="005B1755"/>
    <w:rsid w:val="006F36E2"/>
    <w:rsid w:val="00762F04"/>
    <w:rsid w:val="007E7ED9"/>
    <w:rsid w:val="00A1046C"/>
    <w:rsid w:val="00B44D7D"/>
    <w:rsid w:val="00B76161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D2347"/>
  <w15:chartTrackingRefBased/>
  <w15:docId w15:val="{51918D1D-865A-49DE-AF4A-3B21D09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19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C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0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76161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6161"/>
    <w:pPr>
      <w:spacing w:after="0" w:line="240" w:lineRule="auto"/>
    </w:pPr>
    <w:rPr>
      <w:kern w:val="0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9F9"/>
    <w:rPr>
      <w:rFonts w:ascii="Courier New" w:eastAsia="Times New Roman" w:hAnsi="Courier New" w:cs="Courier New"/>
      <w:kern w:val="0"/>
      <w:sz w:val="20"/>
      <w:szCs w:val="20"/>
      <w:lang w:val="en-B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8</cp:revision>
  <dcterms:created xsi:type="dcterms:W3CDTF">2024-05-29T17:10:00Z</dcterms:created>
  <dcterms:modified xsi:type="dcterms:W3CDTF">2024-05-30T08:33:00Z</dcterms:modified>
</cp:coreProperties>
</file>