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4392BFBC" w:rsidP="0744D16C" w:rsidRDefault="4392BFBC" w14:paraId="77F21DD6" w14:textId="687A1D6A">
      <w:pPr>
        <w:jc w:val="center"/>
        <w:rPr>
          <w:rFonts w:ascii="Times New Roman" w:hAnsi="Times New Roman" w:cs="Times New Roman"/>
          <w:b w:val="1"/>
          <w:bCs w:val="1"/>
          <w:sz w:val="32"/>
          <w:szCs w:val="32"/>
        </w:rPr>
      </w:pPr>
      <w:r w:rsidRPr="0744D16C" w:rsidR="4392BFBC">
        <w:rPr>
          <w:rFonts w:ascii="Times New Roman" w:hAnsi="Times New Roman" w:cs="Times New Roman"/>
          <w:b w:val="1"/>
          <w:bCs w:val="1"/>
          <w:sz w:val="32"/>
          <w:szCs w:val="32"/>
        </w:rPr>
        <w:t xml:space="preserve">ADTA 5410 Final </w:t>
      </w:r>
      <w:r w:rsidRPr="0744D16C" w:rsidR="71F0023E">
        <w:rPr>
          <w:rFonts w:ascii="Times New Roman" w:hAnsi="Times New Roman" w:cs="Times New Roman"/>
          <w:b w:val="1"/>
          <w:bCs w:val="1"/>
          <w:sz w:val="32"/>
          <w:szCs w:val="32"/>
        </w:rPr>
        <w:t>Project Proposal</w:t>
      </w:r>
    </w:p>
    <w:p w:rsidRPr="00F35B24" w:rsidR="719BD217" w:rsidP="0744D16C" w:rsidRDefault="719BD217" w14:paraId="58BC0FBA" w14:textId="3DD8BD1E">
      <w:pPr>
        <w:rPr>
          <w:rFonts w:ascii="Times New Roman" w:hAnsi="Times New Roman" w:cs="Times New Roman"/>
          <w:sz w:val="24"/>
          <w:szCs w:val="24"/>
        </w:rPr>
      </w:pPr>
      <w:r w:rsidRPr="0744D16C" w:rsidR="4D0E089F">
        <w:rPr>
          <w:rFonts w:ascii="Times New Roman" w:hAnsi="Times New Roman" w:cs="Times New Roman"/>
          <w:b w:val="1"/>
          <w:bCs w:val="1"/>
          <w:sz w:val="24"/>
          <w:szCs w:val="24"/>
        </w:rPr>
        <w:t>Team</w:t>
      </w:r>
      <w:r w:rsidRPr="0744D16C" w:rsidR="0EEDCD5B">
        <w:rPr>
          <w:rFonts w:ascii="Times New Roman" w:hAnsi="Times New Roman" w:cs="Times New Roman"/>
          <w:b w:val="1"/>
          <w:bCs w:val="1"/>
          <w:sz w:val="24"/>
          <w:szCs w:val="24"/>
        </w:rPr>
        <w:t xml:space="preserve"> </w:t>
      </w:r>
      <w:r w:rsidRPr="0744D16C" w:rsidR="4F874B97">
        <w:rPr>
          <w:rFonts w:ascii="Times New Roman" w:hAnsi="Times New Roman" w:cs="Times New Roman"/>
          <w:b w:val="1"/>
          <w:bCs w:val="1"/>
          <w:sz w:val="24"/>
          <w:szCs w:val="24"/>
        </w:rPr>
        <w:t>VaryUNTs</w:t>
      </w:r>
      <w:r w:rsidRPr="0744D16C" w:rsidR="0EEDCD5B">
        <w:rPr>
          <w:rFonts w:ascii="Times New Roman" w:hAnsi="Times New Roman" w:cs="Times New Roman"/>
          <w:b w:val="1"/>
          <w:bCs w:val="1"/>
          <w:sz w:val="24"/>
          <w:szCs w:val="24"/>
        </w:rPr>
        <w:t xml:space="preserve">: </w:t>
      </w:r>
      <w:r w:rsidRPr="0744D16C" w:rsidR="0EEDCD5B">
        <w:rPr>
          <w:rFonts w:ascii="Times New Roman" w:hAnsi="Times New Roman" w:eastAsia="Times New Roman" w:cs="Times New Roman"/>
          <w:sz w:val="24"/>
          <w:szCs w:val="24"/>
        </w:rPr>
        <w:t xml:space="preserve">Luis Garcia Fuentes, Sonali Sabnam, Sonam </w:t>
      </w:r>
      <w:r w:rsidRPr="0744D16C" w:rsidR="0EEDCD5B">
        <w:rPr>
          <w:rFonts w:ascii="Times New Roman" w:hAnsi="Times New Roman" w:eastAsia="Times New Roman" w:cs="Times New Roman"/>
          <w:sz w:val="24"/>
          <w:szCs w:val="24"/>
        </w:rPr>
        <w:t>Pohuja</w:t>
      </w:r>
      <w:r w:rsidRPr="0744D16C" w:rsidR="0EEDCD5B">
        <w:rPr>
          <w:rFonts w:ascii="Times New Roman" w:hAnsi="Times New Roman" w:eastAsia="Times New Roman" w:cs="Times New Roman"/>
          <w:sz w:val="24"/>
          <w:szCs w:val="24"/>
        </w:rPr>
        <w:t>, Young Yu</w:t>
      </w:r>
    </w:p>
    <w:p w:rsidRPr="00F35B24" w:rsidR="00832AC2" w:rsidP="0744D16C" w:rsidRDefault="00832AC2" w14:paraId="6562FF2A" w14:textId="4DD2A52A">
      <w:pPr>
        <w:pStyle w:val="Normal"/>
        <w:rPr>
          <w:rFonts w:ascii="Times New Roman" w:hAnsi="Times New Roman" w:eastAsia="Times New Roman" w:cs="Times New Roman"/>
          <w:sz w:val="24"/>
          <w:szCs w:val="24"/>
        </w:rPr>
      </w:pPr>
      <w:r w:rsidRPr="0744D16C" w:rsidR="43803880">
        <w:rPr>
          <w:rFonts w:ascii="Times New Roman" w:hAnsi="Times New Roman" w:eastAsia="Times New Roman" w:cs="Times New Roman"/>
          <w:b w:val="1"/>
          <w:bCs w:val="1"/>
          <w:sz w:val="24"/>
          <w:szCs w:val="24"/>
        </w:rPr>
        <w:t>Project Title</w:t>
      </w:r>
      <w:r w:rsidRPr="0744D16C" w:rsidR="43803880">
        <w:rPr>
          <w:rFonts w:ascii="Times New Roman" w:hAnsi="Times New Roman" w:eastAsia="Times New Roman" w:cs="Times New Roman"/>
          <w:sz w:val="24"/>
          <w:szCs w:val="24"/>
        </w:rPr>
        <w:t>: Predicting Stock Price Direction Using Sentiment Analysis of News</w:t>
      </w:r>
    </w:p>
    <w:p w:rsidRPr="00F35B24" w:rsidR="00832AC2" w:rsidP="0744D16C" w:rsidRDefault="00832AC2" w14:paraId="0116E815" w14:textId="17539130">
      <w:pPr>
        <w:pStyle w:val="Normal"/>
        <w:rPr>
          <w:rFonts w:ascii="Times New Roman" w:hAnsi="Times New Roman" w:eastAsia="Times New Roman" w:cs="Times New Roman"/>
          <w:b w:val="1"/>
          <w:bCs w:val="1"/>
          <w:sz w:val="24"/>
          <w:szCs w:val="24"/>
        </w:rPr>
      </w:pPr>
      <w:r w:rsidRPr="0744D16C" w:rsidR="43803880">
        <w:rPr>
          <w:rFonts w:ascii="Times New Roman" w:hAnsi="Times New Roman" w:eastAsia="Times New Roman" w:cs="Times New Roman"/>
          <w:b w:val="1"/>
          <w:bCs w:val="1"/>
          <w:sz w:val="24"/>
          <w:szCs w:val="24"/>
        </w:rPr>
        <w:t xml:space="preserve">Idea/Research Question: </w:t>
      </w:r>
      <w:r w:rsidRPr="0744D16C" w:rsidR="43803880">
        <w:rPr>
          <w:rFonts w:ascii="Times New Roman" w:hAnsi="Times New Roman" w:eastAsia="Times New Roman" w:cs="Times New Roman"/>
          <w:sz w:val="24"/>
          <w:szCs w:val="24"/>
        </w:rPr>
        <w:t>How effectively can sentiment analysis of news articles and social media content predict the directional movement of daily stock prices for selected companies in the U.S. stock market?</w:t>
      </w:r>
    </w:p>
    <w:p w:rsidRPr="00F35B24" w:rsidR="00832AC2" w:rsidP="0744D16C" w:rsidRDefault="00832AC2" w14:paraId="6CEDE572" w14:textId="0B7D7B21">
      <w:pPr>
        <w:pStyle w:val="Normal"/>
        <w:rPr>
          <w:rFonts w:ascii="Times New Roman" w:hAnsi="Times New Roman" w:eastAsia="Times New Roman" w:cs="Times New Roman"/>
          <w:b w:val="1"/>
          <w:bCs w:val="1"/>
          <w:sz w:val="24"/>
          <w:szCs w:val="24"/>
        </w:rPr>
      </w:pPr>
      <w:r w:rsidRPr="0744D16C" w:rsidR="43803880">
        <w:rPr>
          <w:rFonts w:ascii="Times New Roman" w:hAnsi="Times New Roman" w:eastAsia="Times New Roman" w:cs="Times New Roman"/>
          <w:b w:val="1"/>
          <w:bCs w:val="1"/>
          <w:sz w:val="24"/>
          <w:szCs w:val="24"/>
        </w:rPr>
        <w:t xml:space="preserve">Rationale and Background: </w:t>
      </w:r>
      <w:r w:rsidRPr="0744D16C" w:rsidR="43803880">
        <w:rPr>
          <w:rFonts w:ascii="Times New Roman" w:hAnsi="Times New Roman" w:eastAsia="Times New Roman" w:cs="Times New Roman"/>
          <w:sz w:val="24"/>
          <w:szCs w:val="24"/>
        </w:rPr>
        <w:t xml:space="preserve">Predicting stock prices is notoriously complex due to the dynamic interplay of financial, political, and social factors. However, investor sentiment, which can be shaped by news articles and social media trends, plays a crucial role in market behavior. Today, platforms like Facebook, Twitter, and TikTok dominate the digital landscape, quickly amplifying news and opinions. As public sentiment fluctuates rapidly in response to breaking news—such as company product launches, leadership changes, or world events—these shifts can directly </w:t>
      </w:r>
      <w:r w:rsidRPr="0744D16C" w:rsidR="43803880">
        <w:rPr>
          <w:rFonts w:ascii="Times New Roman" w:hAnsi="Times New Roman" w:eastAsia="Times New Roman" w:cs="Times New Roman"/>
          <w:sz w:val="24"/>
          <w:szCs w:val="24"/>
        </w:rPr>
        <w:t>impact</w:t>
      </w:r>
      <w:r w:rsidRPr="0744D16C" w:rsidR="43803880">
        <w:rPr>
          <w:rFonts w:ascii="Times New Roman" w:hAnsi="Times New Roman" w:eastAsia="Times New Roman" w:cs="Times New Roman"/>
          <w:sz w:val="24"/>
          <w:szCs w:val="24"/>
        </w:rPr>
        <w:t xml:space="preserve"> stock prices.</w:t>
      </w:r>
    </w:p>
    <w:p w:rsidRPr="00F35B24" w:rsidR="00832AC2" w:rsidP="0744D16C" w:rsidRDefault="00832AC2" w14:paraId="39380398" w14:textId="4D4EEFA7">
      <w:pPr>
        <w:pStyle w:val="Normal"/>
      </w:pPr>
      <w:r w:rsidRPr="0744D16C" w:rsidR="43803880">
        <w:rPr>
          <w:rFonts w:ascii="Times New Roman" w:hAnsi="Times New Roman" w:eastAsia="Times New Roman" w:cs="Times New Roman"/>
          <w:sz w:val="24"/>
          <w:szCs w:val="24"/>
        </w:rPr>
        <w:t>For example, unexpected events, such as a change in leadership or a public figure’s death, could trigger rapid investor responses. Consider Tesla: If a pivotal figure like Elon Musk passed away, investors would likely rush to sell shares, anticipating market volatility, and only re-enter the market once stability returns. Our study aims to explore how such sentiment-driven actions influence stock price directions.</w:t>
      </w:r>
    </w:p>
    <w:p w:rsidRPr="00F35B24" w:rsidR="00832AC2" w:rsidP="0744D16C" w:rsidRDefault="00832AC2" w14:paraId="5DF9386F" w14:textId="032CB2B7">
      <w:pPr>
        <w:pStyle w:val="Normal"/>
      </w:pPr>
      <w:r w:rsidRPr="0744D16C" w:rsidR="43803880">
        <w:rPr>
          <w:rFonts w:ascii="Times New Roman" w:hAnsi="Times New Roman" w:eastAsia="Times New Roman" w:cs="Times New Roman"/>
          <w:b w:val="1"/>
          <w:bCs w:val="1"/>
          <w:sz w:val="24"/>
          <w:szCs w:val="24"/>
        </w:rPr>
        <w:t>Scope of Work:</w:t>
      </w:r>
      <w:r w:rsidRPr="0744D16C" w:rsidR="6D669399">
        <w:rPr>
          <w:rFonts w:ascii="Times New Roman" w:hAnsi="Times New Roman" w:eastAsia="Times New Roman" w:cs="Times New Roman"/>
          <w:b w:val="1"/>
          <w:bCs w:val="1"/>
          <w:sz w:val="24"/>
          <w:szCs w:val="24"/>
        </w:rPr>
        <w:t xml:space="preserve"> </w:t>
      </w:r>
      <w:r w:rsidRPr="0744D16C" w:rsidR="43803880">
        <w:rPr>
          <w:rFonts w:ascii="Times New Roman" w:hAnsi="Times New Roman" w:eastAsia="Times New Roman" w:cs="Times New Roman"/>
          <w:sz w:val="24"/>
          <w:szCs w:val="24"/>
        </w:rPr>
        <w:t>This project will collect and analyze two primary datasets:</w:t>
      </w:r>
    </w:p>
    <w:p w:rsidRPr="00F35B24" w:rsidR="00832AC2" w:rsidP="0744D16C" w:rsidRDefault="00832AC2" w14:paraId="2BA31EF6" w14:textId="2F46CB3F">
      <w:pPr>
        <w:pStyle w:val="ListParagraph"/>
        <w:numPr>
          <w:ilvl w:val="0"/>
          <w:numId w:val="1"/>
        </w:numPr>
        <w:rPr/>
      </w:pPr>
      <w:r w:rsidRPr="0744D16C" w:rsidR="43803880">
        <w:rPr>
          <w:rFonts w:ascii="Times New Roman" w:hAnsi="Times New Roman" w:eastAsia="Times New Roman" w:cs="Times New Roman"/>
          <w:sz w:val="24"/>
          <w:szCs w:val="24"/>
        </w:rPr>
        <w:t>News sentiment data from News APIs, focusing on news articles related to selected U.S. companies.</w:t>
      </w:r>
    </w:p>
    <w:p w:rsidRPr="00F35B24" w:rsidR="00832AC2" w:rsidP="0744D16C" w:rsidRDefault="00832AC2" w14:paraId="79A439D7" w14:textId="6AADA280">
      <w:pPr>
        <w:pStyle w:val="ListParagraph"/>
        <w:numPr>
          <w:ilvl w:val="0"/>
          <w:numId w:val="1"/>
        </w:numPr>
        <w:rPr>
          <w:rFonts w:ascii="Times New Roman" w:hAnsi="Times New Roman" w:eastAsia="Times New Roman" w:cs="Times New Roman"/>
          <w:sz w:val="24"/>
          <w:szCs w:val="24"/>
        </w:rPr>
      </w:pPr>
      <w:r w:rsidRPr="0744D16C" w:rsidR="43803880">
        <w:rPr>
          <w:rFonts w:ascii="Times New Roman" w:hAnsi="Times New Roman" w:eastAsia="Times New Roman" w:cs="Times New Roman"/>
          <w:sz w:val="24"/>
          <w:szCs w:val="24"/>
        </w:rPr>
        <w:t>Stock price data from Yahoo Finance or similar platforms, tracking daily closing prices and their direction.</w:t>
      </w:r>
    </w:p>
    <w:p w:rsidRPr="00F35B24" w:rsidR="00832AC2" w:rsidP="0744D16C" w:rsidRDefault="00832AC2" w14:paraId="0010702E" w14:textId="05E3FA1C">
      <w:pPr>
        <w:pStyle w:val="Normal"/>
        <w:rPr>
          <w:rFonts w:ascii="Times New Roman" w:hAnsi="Times New Roman" w:eastAsia="Times New Roman" w:cs="Times New Roman"/>
          <w:b w:val="1"/>
          <w:bCs w:val="1"/>
          <w:sz w:val="24"/>
          <w:szCs w:val="24"/>
        </w:rPr>
      </w:pPr>
      <w:r w:rsidRPr="0744D16C" w:rsidR="43803880">
        <w:rPr>
          <w:rFonts w:ascii="Times New Roman" w:hAnsi="Times New Roman" w:eastAsia="Times New Roman" w:cs="Times New Roman"/>
          <w:b w:val="1"/>
          <w:bCs w:val="1"/>
          <w:sz w:val="24"/>
          <w:szCs w:val="24"/>
        </w:rPr>
        <w:t>Target Variables:</w:t>
      </w:r>
    </w:p>
    <w:p w:rsidRPr="00F35B24" w:rsidR="00832AC2" w:rsidP="0744D16C" w:rsidRDefault="00832AC2" w14:paraId="39B7E2B5" w14:textId="1A11EF24">
      <w:pPr>
        <w:pStyle w:val="ListParagraph"/>
        <w:numPr>
          <w:ilvl w:val="0"/>
          <w:numId w:val="2"/>
        </w:numPr>
        <w:rPr/>
      </w:pPr>
      <w:r w:rsidRPr="0744D16C" w:rsidR="43803880">
        <w:rPr>
          <w:rFonts w:ascii="Times New Roman" w:hAnsi="Times New Roman" w:eastAsia="Times New Roman" w:cs="Times New Roman"/>
          <w:sz w:val="24"/>
          <w:szCs w:val="24"/>
        </w:rPr>
        <w:t>Daily stock closing prices and price direction</w:t>
      </w:r>
    </w:p>
    <w:p w:rsidRPr="00F35B24" w:rsidR="00832AC2" w:rsidP="0744D16C" w:rsidRDefault="00832AC2" w14:paraId="70C5A06B" w14:textId="2E6CE709">
      <w:pPr>
        <w:pStyle w:val="ListParagraph"/>
        <w:numPr>
          <w:ilvl w:val="0"/>
          <w:numId w:val="2"/>
        </w:numPr>
        <w:rPr/>
      </w:pPr>
      <w:r w:rsidRPr="0744D16C" w:rsidR="43803880">
        <w:rPr>
          <w:rFonts w:ascii="Times New Roman" w:hAnsi="Times New Roman" w:eastAsia="Times New Roman" w:cs="Times New Roman"/>
          <w:sz w:val="24"/>
          <w:szCs w:val="24"/>
        </w:rPr>
        <w:t>Sentiment scores from news articles and relevant social media posts</w:t>
      </w:r>
    </w:p>
    <w:p w:rsidRPr="00F35B24" w:rsidR="00832AC2" w:rsidP="0744D16C" w:rsidRDefault="00832AC2" w14:paraId="3DB0759C" w14:textId="7D6D1FF6">
      <w:pPr>
        <w:pStyle w:val="Normal"/>
        <w:rPr>
          <w:rFonts w:ascii="Times New Roman" w:hAnsi="Times New Roman" w:eastAsia="Times New Roman" w:cs="Times New Roman"/>
          <w:b w:val="1"/>
          <w:bCs w:val="1"/>
          <w:sz w:val="24"/>
          <w:szCs w:val="24"/>
        </w:rPr>
      </w:pPr>
      <w:r w:rsidRPr="0744D16C" w:rsidR="43803880">
        <w:rPr>
          <w:rFonts w:ascii="Times New Roman" w:hAnsi="Times New Roman" w:eastAsia="Times New Roman" w:cs="Times New Roman"/>
          <w:b w:val="1"/>
          <w:bCs w:val="1"/>
          <w:sz w:val="24"/>
          <w:szCs w:val="24"/>
        </w:rPr>
        <w:t>Deliverables:</w:t>
      </w:r>
    </w:p>
    <w:p w:rsidRPr="00F35B24" w:rsidR="00832AC2" w:rsidP="0744D16C" w:rsidRDefault="00832AC2" w14:paraId="703094ED" w14:textId="2EB2C7EF">
      <w:pPr>
        <w:pStyle w:val="ListParagraph"/>
        <w:numPr>
          <w:ilvl w:val="0"/>
          <w:numId w:val="3"/>
        </w:numPr>
        <w:rPr/>
      </w:pPr>
      <w:r w:rsidRPr="0744D16C" w:rsidR="43803880">
        <w:rPr>
          <w:rFonts w:ascii="Times New Roman" w:hAnsi="Times New Roman" w:eastAsia="Times New Roman" w:cs="Times New Roman"/>
          <w:sz w:val="24"/>
          <w:szCs w:val="24"/>
        </w:rPr>
        <w:t>A forecast of stock price directional movement (gain or loss) for selected companies.</w:t>
      </w:r>
    </w:p>
    <w:p w:rsidRPr="00F35B24" w:rsidR="00832AC2" w:rsidP="0744D16C" w:rsidRDefault="00832AC2" w14:paraId="31B89B8F" w14:textId="4A9C2AEE">
      <w:pPr>
        <w:pStyle w:val="ListParagraph"/>
        <w:numPr>
          <w:ilvl w:val="0"/>
          <w:numId w:val="3"/>
        </w:numPr>
        <w:rPr/>
      </w:pPr>
      <w:r w:rsidRPr="0744D16C" w:rsidR="43803880">
        <w:rPr>
          <w:rFonts w:ascii="Times New Roman" w:hAnsi="Times New Roman" w:eastAsia="Times New Roman" w:cs="Times New Roman"/>
          <w:sz w:val="24"/>
          <w:szCs w:val="24"/>
        </w:rPr>
        <w:t>Analysis of sentiment impact from news and social media trends on stock prices.</w:t>
      </w:r>
    </w:p>
    <w:p w:rsidRPr="00F35B24" w:rsidR="00832AC2" w:rsidP="0744D16C" w:rsidRDefault="00832AC2" w14:paraId="31F68D75" w14:textId="261C5977">
      <w:pPr>
        <w:pStyle w:val="Normal"/>
        <w:rPr>
          <w:rFonts w:ascii="Times New Roman" w:hAnsi="Times New Roman" w:eastAsia="Times New Roman" w:cs="Times New Roman"/>
          <w:b w:val="1"/>
          <w:bCs w:val="1"/>
          <w:sz w:val="24"/>
          <w:szCs w:val="24"/>
        </w:rPr>
      </w:pPr>
      <w:r w:rsidRPr="0744D16C" w:rsidR="43803880">
        <w:rPr>
          <w:rFonts w:ascii="Times New Roman" w:hAnsi="Times New Roman" w:eastAsia="Times New Roman" w:cs="Times New Roman"/>
          <w:b w:val="1"/>
          <w:bCs w:val="1"/>
          <w:sz w:val="24"/>
          <w:szCs w:val="24"/>
        </w:rPr>
        <w:t>Methodology:</w:t>
      </w:r>
    </w:p>
    <w:p w:rsidRPr="00F35B24" w:rsidR="00832AC2" w:rsidP="0744D16C" w:rsidRDefault="00832AC2" w14:paraId="4A8C37BA" w14:textId="700A24D3">
      <w:pPr>
        <w:pStyle w:val="Normal"/>
      </w:pPr>
      <w:r w:rsidRPr="0744D16C" w:rsidR="43803880">
        <w:rPr>
          <w:rFonts w:ascii="Times New Roman" w:hAnsi="Times New Roman" w:eastAsia="Times New Roman" w:cs="Times New Roman"/>
          <w:sz w:val="24"/>
          <w:szCs w:val="24"/>
        </w:rPr>
        <w:t>Sentiment Analysis, Logistic Regression, and other required methods as needed.</w:t>
      </w:r>
    </w:p>
    <w:sectPr w:rsidRPr="00F35B24" w:rsidR="00832AC2" w:rsidSect="00E04EE2">
      <w:pgSz w:w="12240" w:h="15840" w:orient="portrait"/>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xmlns:oel="http://schemas.microsoft.com/office/2019/extlst">
  <int2:observations>
    <int2:textHash int2:hashCode="Ab9fncDVkAOULS" int2:id="nx6eVurR">
      <int2:state int2:value="Rejected" int2:type="AugLoop_Text_Critique"/>
    </int2:textHash>
  </int2:observations>
  <int2:intelligenceSettings/>
  <int2:onDemandWorkflows/>
</int2:intelligence>
</file>

<file path=word/numbering.xml><?xml version="1.0" encoding="utf-8"?>
<w:numbering xmlns:w="http://schemas.openxmlformats.org/wordprocessingml/2006/main">
  <w:abstractNum xmlns:w="http://schemas.openxmlformats.org/wordprocessingml/2006/main" w:abstractNumId="3">
    <w:nsid w:val="44b9bb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373ec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9ce0b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EE2"/>
    <w:rsid w:val="0005448E"/>
    <w:rsid w:val="000E3B61"/>
    <w:rsid w:val="002746C2"/>
    <w:rsid w:val="003337E2"/>
    <w:rsid w:val="00340942"/>
    <w:rsid w:val="003D0FF9"/>
    <w:rsid w:val="003D7644"/>
    <w:rsid w:val="00485DAC"/>
    <w:rsid w:val="004D076F"/>
    <w:rsid w:val="004DD1E9"/>
    <w:rsid w:val="005031CC"/>
    <w:rsid w:val="0061094A"/>
    <w:rsid w:val="006732D2"/>
    <w:rsid w:val="007E2602"/>
    <w:rsid w:val="00832AC2"/>
    <w:rsid w:val="00C810BC"/>
    <w:rsid w:val="00D25D20"/>
    <w:rsid w:val="00D67212"/>
    <w:rsid w:val="00DB3368"/>
    <w:rsid w:val="00E04EE2"/>
    <w:rsid w:val="00EB7765"/>
    <w:rsid w:val="00F35B24"/>
    <w:rsid w:val="00FE3327"/>
    <w:rsid w:val="0280E3F6"/>
    <w:rsid w:val="035ABC07"/>
    <w:rsid w:val="04C8E163"/>
    <w:rsid w:val="0744D16C"/>
    <w:rsid w:val="0D69CA77"/>
    <w:rsid w:val="0D7DBBCA"/>
    <w:rsid w:val="0EEDCD5B"/>
    <w:rsid w:val="10A45010"/>
    <w:rsid w:val="1113CF3F"/>
    <w:rsid w:val="1380C39F"/>
    <w:rsid w:val="166FC99B"/>
    <w:rsid w:val="1A73ABCF"/>
    <w:rsid w:val="1AF4F36D"/>
    <w:rsid w:val="1C17C8E7"/>
    <w:rsid w:val="1C1956C8"/>
    <w:rsid w:val="20288F7D"/>
    <w:rsid w:val="25E83C15"/>
    <w:rsid w:val="29E7CEFD"/>
    <w:rsid w:val="2B274BCB"/>
    <w:rsid w:val="2B2CBE50"/>
    <w:rsid w:val="2B815F30"/>
    <w:rsid w:val="2B87E24C"/>
    <w:rsid w:val="307CD8E6"/>
    <w:rsid w:val="319B464C"/>
    <w:rsid w:val="31C30169"/>
    <w:rsid w:val="3287A605"/>
    <w:rsid w:val="3351388C"/>
    <w:rsid w:val="340C7F15"/>
    <w:rsid w:val="3429A48F"/>
    <w:rsid w:val="350F06A2"/>
    <w:rsid w:val="376AAFE3"/>
    <w:rsid w:val="37834E84"/>
    <w:rsid w:val="37B944E3"/>
    <w:rsid w:val="38AD8E8A"/>
    <w:rsid w:val="3C14B31C"/>
    <w:rsid w:val="3EF9B222"/>
    <w:rsid w:val="432C01AD"/>
    <w:rsid w:val="43803880"/>
    <w:rsid w:val="43865ECF"/>
    <w:rsid w:val="4392BFBC"/>
    <w:rsid w:val="43FC62D8"/>
    <w:rsid w:val="45263168"/>
    <w:rsid w:val="478647D2"/>
    <w:rsid w:val="4AB0697A"/>
    <w:rsid w:val="4CC1704C"/>
    <w:rsid w:val="4D0E089F"/>
    <w:rsid w:val="4EADDB7A"/>
    <w:rsid w:val="4EDFDAA2"/>
    <w:rsid w:val="4F874B97"/>
    <w:rsid w:val="506DE25E"/>
    <w:rsid w:val="51244248"/>
    <w:rsid w:val="5241A301"/>
    <w:rsid w:val="5307C776"/>
    <w:rsid w:val="53C55988"/>
    <w:rsid w:val="58662078"/>
    <w:rsid w:val="59767207"/>
    <w:rsid w:val="609F21B4"/>
    <w:rsid w:val="60BA62D8"/>
    <w:rsid w:val="648D273E"/>
    <w:rsid w:val="65887582"/>
    <w:rsid w:val="6593E113"/>
    <w:rsid w:val="673D0E6A"/>
    <w:rsid w:val="692A865C"/>
    <w:rsid w:val="69414A25"/>
    <w:rsid w:val="696F0814"/>
    <w:rsid w:val="6AFBD172"/>
    <w:rsid w:val="6B1207E3"/>
    <w:rsid w:val="6C3626AF"/>
    <w:rsid w:val="6C4CB8AF"/>
    <w:rsid w:val="6C5C099C"/>
    <w:rsid w:val="6D669399"/>
    <w:rsid w:val="6E29748D"/>
    <w:rsid w:val="70774446"/>
    <w:rsid w:val="719BD217"/>
    <w:rsid w:val="71F0023E"/>
    <w:rsid w:val="751488A2"/>
    <w:rsid w:val="75A8E36D"/>
    <w:rsid w:val="75D21444"/>
    <w:rsid w:val="76DDBD96"/>
    <w:rsid w:val="774C84CD"/>
    <w:rsid w:val="7990CDEA"/>
    <w:rsid w:val="79BF451E"/>
    <w:rsid w:val="7CBEC879"/>
    <w:rsid w:val="7D696573"/>
    <w:rsid w:val="7DE2C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712B4"/>
  <w15:chartTrackingRefBased/>
  <w15:docId w15:val="{44748501-9C57-47C0-8C44-EC641DC25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04EE2"/>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4EE2"/>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4E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4E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4E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4E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E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E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EE2"/>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04EE2"/>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E04EE2"/>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E04EE2"/>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E04EE2"/>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E04EE2"/>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E04EE2"/>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E04EE2"/>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E04EE2"/>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E04EE2"/>
    <w:rPr>
      <w:rFonts w:eastAsiaTheme="majorEastAsia" w:cstheme="majorBidi"/>
      <w:color w:val="272727" w:themeColor="text1" w:themeTint="D8"/>
    </w:rPr>
  </w:style>
  <w:style w:type="paragraph" w:styleId="Title">
    <w:name w:val="Title"/>
    <w:basedOn w:val="Normal"/>
    <w:next w:val="Normal"/>
    <w:link w:val="TitleChar"/>
    <w:uiPriority w:val="10"/>
    <w:qFormat/>
    <w:rsid w:val="00E04EE2"/>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04EE2"/>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E04EE2"/>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E04E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EE2"/>
    <w:pPr>
      <w:spacing w:before="160"/>
      <w:jc w:val="center"/>
    </w:pPr>
    <w:rPr>
      <w:i/>
      <w:iCs/>
      <w:color w:val="404040" w:themeColor="text1" w:themeTint="BF"/>
    </w:rPr>
  </w:style>
  <w:style w:type="character" w:styleId="QuoteChar" w:customStyle="1">
    <w:name w:val="Quote Char"/>
    <w:basedOn w:val="DefaultParagraphFont"/>
    <w:link w:val="Quote"/>
    <w:uiPriority w:val="29"/>
    <w:rsid w:val="00E04EE2"/>
    <w:rPr>
      <w:i/>
      <w:iCs/>
      <w:color w:val="404040" w:themeColor="text1" w:themeTint="BF"/>
    </w:rPr>
  </w:style>
  <w:style w:type="paragraph" w:styleId="ListParagraph">
    <w:name w:val="List Paragraph"/>
    <w:basedOn w:val="Normal"/>
    <w:uiPriority w:val="34"/>
    <w:qFormat/>
    <w:rsid w:val="00E04EE2"/>
    <w:pPr>
      <w:ind w:left="720"/>
      <w:contextualSpacing/>
    </w:pPr>
  </w:style>
  <w:style w:type="character" w:styleId="IntenseEmphasis">
    <w:name w:val="Intense Emphasis"/>
    <w:basedOn w:val="DefaultParagraphFont"/>
    <w:uiPriority w:val="21"/>
    <w:qFormat/>
    <w:rsid w:val="00E04EE2"/>
    <w:rPr>
      <w:i/>
      <w:iCs/>
      <w:color w:val="0F4761" w:themeColor="accent1" w:themeShade="BF"/>
    </w:rPr>
  </w:style>
  <w:style w:type="paragraph" w:styleId="IntenseQuote">
    <w:name w:val="Intense Quote"/>
    <w:basedOn w:val="Normal"/>
    <w:next w:val="Normal"/>
    <w:link w:val="IntenseQuoteChar"/>
    <w:uiPriority w:val="30"/>
    <w:qFormat/>
    <w:rsid w:val="00E04EE2"/>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E04EE2"/>
    <w:rPr>
      <w:i/>
      <w:iCs/>
      <w:color w:val="0F4761" w:themeColor="accent1" w:themeShade="BF"/>
    </w:rPr>
  </w:style>
  <w:style w:type="character" w:styleId="IntenseReference">
    <w:name w:val="Intense Reference"/>
    <w:basedOn w:val="DefaultParagraphFont"/>
    <w:uiPriority w:val="32"/>
    <w:qFormat/>
    <w:rsid w:val="00E04EE2"/>
    <w:rPr>
      <w:b/>
      <w:bCs/>
      <w:smallCaps/>
      <w:color w:val="0F4761" w:themeColor="accent1" w:themeShade="BF"/>
      <w:spacing w:val="5"/>
    </w:rPr>
  </w:style>
  <w:style w:type="paragraph" w:styleId="NoSpacing">
    <w:name w:val="No Spacing"/>
    <w:link w:val="NoSpacingChar"/>
    <w:uiPriority w:val="1"/>
    <w:qFormat/>
    <w:rsid w:val="00E04EE2"/>
    <w:pPr>
      <w:spacing w:after="0" w:line="240" w:lineRule="auto"/>
    </w:pPr>
    <w:rPr>
      <w:rFonts w:eastAsiaTheme="minorEastAsia"/>
    </w:rPr>
  </w:style>
  <w:style w:type="character" w:styleId="NoSpacingChar" w:customStyle="1">
    <w:name w:val="No Spacing Char"/>
    <w:basedOn w:val="DefaultParagraphFont"/>
    <w:link w:val="NoSpacing"/>
    <w:uiPriority w:val="1"/>
    <w:rsid w:val="00E04EE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20/10/relationships/intelligence" Target="intelligence2.xml" Id="rId10" /><Relationship Type="http://schemas.openxmlformats.org/officeDocument/2006/relationships/customXml" Target="../customXml/item4.xml" Id="rId4" /><Relationship Type="http://schemas.openxmlformats.org/officeDocument/2006/relationships/theme" Target="theme/theme1.xml" Id="rId9" /><Relationship Type="http://schemas.openxmlformats.org/officeDocument/2006/relationships/numbering" Target="numbering.xml" Id="Ra39a5cdd8b484ae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Sonali Sabnam, Luis Garcia Fuentes, Young Yu, Sonam Pohuja</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d8e03b6-2159-4eba-94af-8f3968430c25">
      <Terms xmlns="http://schemas.microsoft.com/office/infopath/2007/PartnerControls"/>
    </lcf76f155ced4ddcb4097134ff3c332f>
    <TaxCatchAll xmlns="60cb24c8-7aa3-42bb-9a93-0674aa25a78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7918BC916AE0B4E9FB2B82421F9574D" ma:contentTypeVersion="11" ma:contentTypeDescription="Create a new document." ma:contentTypeScope="" ma:versionID="8691c711aeb35d16f4de888bef55c3ef">
  <xsd:schema xmlns:xsd="http://www.w3.org/2001/XMLSchema" xmlns:xs="http://www.w3.org/2001/XMLSchema" xmlns:p="http://schemas.microsoft.com/office/2006/metadata/properties" xmlns:ns2="dd8e03b6-2159-4eba-94af-8f3968430c25" xmlns:ns3="60cb24c8-7aa3-42bb-9a93-0674aa25a785" targetNamespace="http://schemas.microsoft.com/office/2006/metadata/properties" ma:root="true" ma:fieldsID="5101f4c00a3f3b28e9799abc312837c3" ns2:_="" ns3:_="">
    <xsd:import namespace="dd8e03b6-2159-4eba-94af-8f3968430c25"/>
    <xsd:import namespace="60cb24c8-7aa3-42bb-9a93-0674aa25a78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8e03b6-2159-4eba-94af-8f3968430c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fe284ab-3129-4a4f-a33b-1446679d637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cb24c8-7aa3-42bb-9a93-0674aa25a78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b241624-637e-49a0-a868-b2a068bb863c}" ma:internalName="TaxCatchAll" ma:showField="CatchAllData" ma:web="60cb24c8-7aa3-42bb-9a93-0674aa25a7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804C75-85B1-4C70-A81F-921CA042C334}">
  <ds:schemaRefs>
    <ds:schemaRef ds:uri="http://schemas.microsoft.com/office/2006/metadata/properties"/>
    <ds:schemaRef ds:uri="http://schemas.microsoft.com/office/infopath/2007/PartnerControls"/>
    <ds:schemaRef ds:uri="dd8e03b6-2159-4eba-94af-8f3968430c25"/>
    <ds:schemaRef ds:uri="60cb24c8-7aa3-42bb-9a93-0674aa25a785"/>
  </ds:schemaRefs>
</ds:datastoreItem>
</file>

<file path=customXml/itemProps3.xml><?xml version="1.0" encoding="utf-8"?>
<ds:datastoreItem xmlns:ds="http://schemas.openxmlformats.org/officeDocument/2006/customXml" ds:itemID="{297F5909-2F96-46CC-8045-8DB7235ECFF1}">
  <ds:schemaRefs>
    <ds:schemaRef ds:uri="http://schemas.microsoft.com/sharepoint/v3/contenttype/forms"/>
  </ds:schemaRefs>
</ds:datastoreItem>
</file>

<file path=customXml/itemProps4.xml><?xml version="1.0" encoding="utf-8"?>
<ds:datastoreItem xmlns:ds="http://schemas.openxmlformats.org/officeDocument/2006/customXml" ds:itemID="{804CD393-5B2F-4625-A601-D1244A8B51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8e03b6-2159-4eba-94af-8f3968430c25"/>
    <ds:schemaRef ds:uri="60cb24c8-7aa3-42bb-9a93-0674aa25a7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Predicting the Effects of News Sentiments on the Stock Market</dc:title>
  <dc:subject>A study on **</dc:subject>
  <dc:creator>VaryUNTs</dc:creator>
  <keywords/>
  <dc:description/>
  <lastModifiedBy>Pohuja, Sonam</lastModifiedBy>
  <revision>10</revision>
  <dcterms:created xsi:type="dcterms:W3CDTF">2024-10-08T19:12:00.0000000Z</dcterms:created>
  <dcterms:modified xsi:type="dcterms:W3CDTF">2024-10-15T01:58:23.8991146Z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0x010100B7918BC916AE0B4E9FB2B82421F9574D</vt:lpwstr>
  </property>
  <property fmtid="{D5CDD505-2E9C-101B-9397-08002B2CF9AE}" pid="3" name="MediaServiceImageTags">
    <vt:lpwstr/>
  </property>
</Properties>
</file>