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47" w:rsidRPr="009715B9" w:rsidRDefault="00B1241E" w:rsidP="00B1241E">
      <w:pPr>
        <w:jc w:val="left"/>
        <w:rPr>
          <w:sz w:val="52"/>
          <w:szCs w:val="52"/>
        </w:rPr>
      </w:pPr>
      <w:r w:rsidRPr="009715B9">
        <w:rPr>
          <w:rFonts w:hint="eastAsia"/>
          <w:sz w:val="52"/>
          <w:szCs w:val="52"/>
        </w:rPr>
        <w:t>软件安装</w:t>
      </w:r>
      <w:r w:rsidR="00384C98" w:rsidRPr="009715B9">
        <w:rPr>
          <w:rFonts w:hint="eastAsia"/>
          <w:sz w:val="52"/>
          <w:szCs w:val="52"/>
        </w:rPr>
        <w:t>说明</w:t>
      </w:r>
    </w:p>
    <w:p w:rsidR="00B1241E" w:rsidRPr="009715B9" w:rsidRDefault="00B1241E" w:rsidP="00B1241E">
      <w:pPr>
        <w:jc w:val="left"/>
        <w:rPr>
          <w:sz w:val="30"/>
          <w:szCs w:val="30"/>
        </w:rPr>
      </w:pPr>
      <w:proofErr w:type="gramStart"/>
      <w:r w:rsidRPr="009715B9">
        <w:rPr>
          <w:rFonts w:hint="eastAsia"/>
          <w:sz w:val="30"/>
          <w:szCs w:val="30"/>
        </w:rPr>
        <w:t>一</w:t>
      </w:r>
      <w:proofErr w:type="gramEnd"/>
      <w:r w:rsidRPr="009715B9">
        <w:rPr>
          <w:rFonts w:hint="eastAsia"/>
          <w:sz w:val="30"/>
          <w:szCs w:val="30"/>
        </w:rPr>
        <w:t>:python环境配置(要求win</w:t>
      </w:r>
      <w:r w:rsidRPr="009715B9">
        <w:rPr>
          <w:sz w:val="30"/>
          <w:szCs w:val="30"/>
        </w:rPr>
        <w:t>7</w:t>
      </w:r>
      <w:r w:rsidRPr="009715B9">
        <w:rPr>
          <w:rFonts w:hint="eastAsia"/>
          <w:sz w:val="30"/>
          <w:szCs w:val="30"/>
        </w:rPr>
        <w:t>,win</w:t>
      </w:r>
      <w:r w:rsidRPr="009715B9">
        <w:rPr>
          <w:sz w:val="30"/>
          <w:szCs w:val="30"/>
        </w:rPr>
        <w:t>10</w:t>
      </w:r>
      <w:r w:rsidRPr="009715B9">
        <w:rPr>
          <w:rFonts w:hint="eastAsia"/>
          <w:sz w:val="30"/>
          <w:szCs w:val="30"/>
        </w:rPr>
        <w:t>系统)</w:t>
      </w:r>
    </w:p>
    <w:p w:rsidR="00B1241E" w:rsidRPr="009715B9" w:rsidRDefault="00B1241E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运行</w:t>
      </w:r>
      <w:r w:rsidRPr="009715B9">
        <w:rPr>
          <w:sz w:val="30"/>
          <w:szCs w:val="30"/>
        </w:rPr>
        <w:t>WinPython-32bit-2.7.10.3.exe</w:t>
      </w:r>
      <w:r w:rsidRPr="009715B9">
        <w:rPr>
          <w:noProof/>
          <w:sz w:val="30"/>
          <w:szCs w:val="30"/>
        </w:rPr>
        <w:drawing>
          <wp:inline distT="0" distB="0" distL="0" distR="0" wp14:anchorId="69816C1D" wp14:editId="7AD0EBA1">
            <wp:extent cx="5274310" cy="219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1E" w:rsidRPr="009715B9" w:rsidRDefault="00B1241E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文件安装到电脑()</w:t>
      </w:r>
    </w:p>
    <w:p w:rsidR="00B1241E" w:rsidRPr="009715B9" w:rsidRDefault="00B1241E" w:rsidP="00B1241E">
      <w:pPr>
        <w:jc w:val="left"/>
        <w:rPr>
          <w:color w:val="FF0000"/>
          <w:sz w:val="30"/>
          <w:szCs w:val="30"/>
        </w:rPr>
      </w:pPr>
      <w:r w:rsidRPr="009715B9">
        <w:rPr>
          <w:rFonts w:hint="eastAsia"/>
          <w:color w:val="FF0000"/>
          <w:sz w:val="30"/>
          <w:szCs w:val="30"/>
        </w:rPr>
        <w:t>注意安装目录不要带中文</w:t>
      </w:r>
      <w:r w:rsidR="007F6C73" w:rsidRPr="009715B9">
        <w:rPr>
          <w:rFonts w:hint="eastAsia"/>
          <w:color w:val="FF0000"/>
          <w:sz w:val="30"/>
          <w:szCs w:val="30"/>
        </w:rPr>
        <w:t>,并记下安装位置</w:t>
      </w:r>
    </w:p>
    <w:p w:rsidR="00B1241E" w:rsidRPr="009715B9" w:rsidRDefault="00B1241E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045BD64D" wp14:editId="3BE5F291">
            <wp:extent cx="4790476" cy="37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1E" w:rsidRPr="009715B9" w:rsidRDefault="00B1241E" w:rsidP="00B1241E">
      <w:pPr>
        <w:jc w:val="left"/>
        <w:rPr>
          <w:sz w:val="30"/>
          <w:szCs w:val="30"/>
        </w:rPr>
      </w:pPr>
    </w:p>
    <w:p w:rsidR="00B1241E" w:rsidRPr="009715B9" w:rsidRDefault="00B1241E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lastRenderedPageBreak/>
        <w:drawing>
          <wp:inline distT="0" distB="0" distL="0" distR="0" wp14:anchorId="7A4B4973" wp14:editId="219DE3CF">
            <wp:extent cx="4790476" cy="37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98" w:rsidRPr="009715B9" w:rsidRDefault="00384C98" w:rsidP="00B1241E">
      <w:pPr>
        <w:jc w:val="left"/>
        <w:rPr>
          <w:sz w:val="30"/>
          <w:szCs w:val="30"/>
        </w:rPr>
      </w:pPr>
    </w:p>
    <w:p w:rsidR="007F6C73" w:rsidRPr="009715B9" w:rsidRDefault="007F6C73" w:rsidP="00B1241E">
      <w:pPr>
        <w:jc w:val="left"/>
        <w:rPr>
          <w:sz w:val="30"/>
          <w:szCs w:val="30"/>
        </w:rPr>
      </w:pPr>
    </w:p>
    <w:p w:rsidR="00384C98" w:rsidRPr="009715B9" w:rsidRDefault="00384C98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安装完毕后,将</w:t>
      </w:r>
      <w:proofErr w:type="spellStart"/>
      <w:r w:rsidRPr="009715B9">
        <w:rPr>
          <w:rFonts w:hint="eastAsia"/>
          <w:sz w:val="30"/>
          <w:szCs w:val="30"/>
        </w:rPr>
        <w:t>a</w:t>
      </w:r>
      <w:r w:rsidR="00CD4FD9" w:rsidRPr="009715B9">
        <w:rPr>
          <w:rFonts w:hint="eastAsia"/>
          <w:sz w:val="30"/>
          <w:szCs w:val="30"/>
        </w:rPr>
        <w:t>ut</w:t>
      </w:r>
      <w:r w:rsidRPr="009715B9">
        <w:rPr>
          <w:rFonts w:hint="eastAsia"/>
          <w:sz w:val="30"/>
          <w:szCs w:val="30"/>
        </w:rPr>
        <w:t>oConditonOrder</w:t>
      </w:r>
      <w:proofErr w:type="spellEnd"/>
      <w:r w:rsidRPr="009715B9">
        <w:rPr>
          <w:rFonts w:hint="eastAsia"/>
          <w:sz w:val="30"/>
          <w:szCs w:val="30"/>
        </w:rPr>
        <w:t>解压到D盘根目录下</w:t>
      </w:r>
      <w:r w:rsidR="00CD4FD9" w:rsidRPr="009715B9">
        <w:rPr>
          <w:rFonts w:hint="eastAsia"/>
          <w:sz w:val="30"/>
          <w:szCs w:val="30"/>
        </w:rPr>
        <w:t>,如下:</w:t>
      </w:r>
    </w:p>
    <w:p w:rsidR="00384C98" w:rsidRPr="009715B9" w:rsidRDefault="00CD4FD9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60C762ED" wp14:editId="58A11366">
            <wp:extent cx="5274310" cy="2505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D9" w:rsidRPr="009715B9" w:rsidRDefault="00CD4FD9" w:rsidP="00B1241E">
      <w:pPr>
        <w:jc w:val="left"/>
        <w:rPr>
          <w:sz w:val="30"/>
          <w:szCs w:val="30"/>
        </w:rPr>
      </w:pPr>
    </w:p>
    <w:p w:rsidR="00CD4FD9" w:rsidRPr="009715B9" w:rsidRDefault="00CD4FD9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配置本计算机可能缺失文件(这步可先跳过,</w:t>
      </w:r>
      <w:proofErr w:type="gramStart"/>
      <w:r w:rsidRPr="009715B9">
        <w:rPr>
          <w:rFonts w:hint="eastAsia"/>
          <w:sz w:val="30"/>
          <w:szCs w:val="30"/>
        </w:rPr>
        <w:t>报错再回头</w:t>
      </w:r>
      <w:proofErr w:type="gramEnd"/>
      <w:r w:rsidRPr="009715B9">
        <w:rPr>
          <w:rFonts w:hint="eastAsia"/>
          <w:sz w:val="30"/>
          <w:szCs w:val="30"/>
        </w:rPr>
        <w:t>添加)</w:t>
      </w:r>
    </w:p>
    <w:p w:rsidR="00CD4FD9" w:rsidRPr="009715B9" w:rsidRDefault="00CD4FD9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将</w:t>
      </w:r>
      <w:proofErr w:type="spellStart"/>
      <w:r w:rsidRPr="009715B9">
        <w:rPr>
          <w:rFonts w:hint="eastAsia"/>
          <w:sz w:val="30"/>
          <w:szCs w:val="30"/>
        </w:rPr>
        <w:t>autoConditionOrder</w:t>
      </w:r>
      <w:proofErr w:type="spellEnd"/>
      <w:r w:rsidRPr="009715B9">
        <w:rPr>
          <w:rFonts w:hint="eastAsia"/>
          <w:sz w:val="30"/>
          <w:szCs w:val="30"/>
        </w:rPr>
        <w:t>/</w:t>
      </w:r>
      <w:proofErr w:type="spellStart"/>
      <w:r w:rsidRPr="009715B9">
        <w:rPr>
          <w:rFonts w:hint="eastAsia"/>
          <w:sz w:val="30"/>
          <w:szCs w:val="30"/>
        </w:rPr>
        <w:t>dll_backup</w:t>
      </w:r>
      <w:proofErr w:type="spellEnd"/>
      <w:r w:rsidRPr="009715B9">
        <w:rPr>
          <w:rFonts w:hint="eastAsia"/>
          <w:sz w:val="30"/>
          <w:szCs w:val="30"/>
        </w:rPr>
        <w:t>文件夹下4个文件拷贝到本</w:t>
      </w:r>
      <w:r w:rsidRPr="009715B9">
        <w:rPr>
          <w:rFonts w:hint="eastAsia"/>
          <w:sz w:val="30"/>
          <w:szCs w:val="30"/>
        </w:rPr>
        <w:lastRenderedPageBreak/>
        <w:t>机</w:t>
      </w:r>
    </w:p>
    <w:p w:rsidR="00CD4FD9" w:rsidRPr="009715B9" w:rsidRDefault="00CD4FD9" w:rsidP="00B1241E">
      <w:pPr>
        <w:jc w:val="left"/>
        <w:rPr>
          <w:rFonts w:hint="eastAsia"/>
          <w:sz w:val="30"/>
          <w:szCs w:val="30"/>
        </w:rPr>
      </w:pPr>
      <w:r w:rsidRPr="009715B9">
        <w:rPr>
          <w:sz w:val="30"/>
          <w:szCs w:val="30"/>
        </w:rPr>
        <w:t>C:\Windows\SysWOW64</w:t>
      </w:r>
      <w:r w:rsidRPr="009715B9">
        <w:rPr>
          <w:rFonts w:hint="eastAsia"/>
          <w:sz w:val="30"/>
          <w:szCs w:val="30"/>
        </w:rPr>
        <w:t>目录下</w:t>
      </w:r>
    </w:p>
    <w:p w:rsidR="00CD4FD9" w:rsidRPr="009715B9" w:rsidRDefault="00CD4FD9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1D21E2C0" wp14:editId="7714B233">
            <wp:extent cx="5274310" cy="1642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BB" w:rsidRPr="009715B9" w:rsidRDefault="007325BB" w:rsidP="00B1241E">
      <w:pPr>
        <w:jc w:val="left"/>
        <w:rPr>
          <w:sz w:val="30"/>
          <w:szCs w:val="30"/>
        </w:rPr>
      </w:pPr>
    </w:p>
    <w:p w:rsidR="007325BB" w:rsidRPr="009715B9" w:rsidRDefault="007325BB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右键麦main.py文件,选择打开方式,选择用第一步安装目录下的</w:t>
      </w:r>
      <w:proofErr w:type="spellStart"/>
      <w:r w:rsidRPr="009715B9">
        <w:rPr>
          <w:sz w:val="30"/>
          <w:szCs w:val="30"/>
        </w:rPr>
        <w:t>WinPython</w:t>
      </w:r>
      <w:proofErr w:type="spellEnd"/>
      <w:r w:rsidRPr="009715B9">
        <w:rPr>
          <w:sz w:val="30"/>
          <w:szCs w:val="30"/>
        </w:rPr>
        <w:t xml:space="preserve"> Interpreter.exe</w:t>
      </w:r>
      <w:r w:rsidRPr="009715B9">
        <w:rPr>
          <w:rFonts w:hint="eastAsia"/>
          <w:sz w:val="30"/>
          <w:szCs w:val="30"/>
        </w:rPr>
        <w:t>打开</w:t>
      </w:r>
    </w:p>
    <w:p w:rsidR="007325BB" w:rsidRPr="009715B9" w:rsidRDefault="007325BB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4A1C8634" wp14:editId="34329764">
            <wp:extent cx="5274310" cy="4387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BB" w:rsidRPr="009715B9" w:rsidRDefault="007325BB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lastRenderedPageBreak/>
        <w:drawing>
          <wp:inline distT="0" distB="0" distL="0" distR="0" wp14:anchorId="4E510637" wp14:editId="2130D94B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BB" w:rsidRPr="009715B9" w:rsidRDefault="007325BB" w:rsidP="00B1241E">
      <w:pPr>
        <w:jc w:val="left"/>
        <w:rPr>
          <w:sz w:val="30"/>
          <w:szCs w:val="30"/>
        </w:rPr>
      </w:pPr>
    </w:p>
    <w:p w:rsidR="007325BB" w:rsidRPr="009715B9" w:rsidRDefault="007325BB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此时便会出现界面</w:t>
      </w:r>
    </w:p>
    <w:p w:rsidR="007325BB" w:rsidRPr="009715B9" w:rsidRDefault="007325BB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05C26816" wp14:editId="3A54EC69">
            <wp:extent cx="5274310" cy="3150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BB" w:rsidRPr="009715B9" w:rsidRDefault="007325BB" w:rsidP="00B1241E">
      <w:pPr>
        <w:jc w:val="left"/>
        <w:rPr>
          <w:sz w:val="30"/>
          <w:szCs w:val="30"/>
        </w:rPr>
      </w:pPr>
    </w:p>
    <w:p w:rsidR="001A4B0B" w:rsidRPr="009715B9" w:rsidRDefault="007325BB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下次运行只需要双击</w:t>
      </w:r>
      <w:r w:rsidRPr="009715B9">
        <w:rPr>
          <w:sz w:val="30"/>
          <w:szCs w:val="30"/>
        </w:rPr>
        <w:t>D:\autoConditonOrder</w:t>
      </w:r>
      <w:r w:rsidRPr="009715B9">
        <w:rPr>
          <w:rFonts w:hint="eastAsia"/>
          <w:sz w:val="30"/>
          <w:szCs w:val="30"/>
        </w:rPr>
        <w:t>\main文件即可</w:t>
      </w:r>
    </w:p>
    <w:p w:rsidR="001A4B0B" w:rsidRPr="009715B9" w:rsidRDefault="001A4B0B">
      <w:pPr>
        <w:widowControl/>
        <w:jc w:val="left"/>
        <w:rPr>
          <w:sz w:val="30"/>
          <w:szCs w:val="30"/>
        </w:rPr>
      </w:pPr>
      <w:r w:rsidRPr="009715B9">
        <w:rPr>
          <w:sz w:val="30"/>
          <w:szCs w:val="30"/>
        </w:rPr>
        <w:br w:type="page"/>
      </w:r>
    </w:p>
    <w:p w:rsidR="007325BB" w:rsidRPr="009715B9" w:rsidRDefault="009715B9" w:rsidP="00B1241E">
      <w:pPr>
        <w:jc w:val="left"/>
        <w:rPr>
          <w:sz w:val="48"/>
          <w:szCs w:val="48"/>
        </w:rPr>
      </w:pPr>
      <w:r w:rsidRPr="009715B9">
        <w:rPr>
          <w:rFonts w:hint="eastAsia"/>
          <w:sz w:val="48"/>
          <w:szCs w:val="48"/>
        </w:rPr>
        <w:lastRenderedPageBreak/>
        <w:t>软件</w:t>
      </w:r>
      <w:r w:rsidR="001A4B0B" w:rsidRPr="009715B9">
        <w:rPr>
          <w:rFonts w:hint="eastAsia"/>
          <w:sz w:val="48"/>
          <w:szCs w:val="48"/>
        </w:rPr>
        <w:t>使用</w:t>
      </w:r>
      <w:r w:rsidR="001A4B0B" w:rsidRPr="009715B9">
        <w:rPr>
          <w:rFonts w:hint="eastAsia"/>
          <w:sz w:val="48"/>
          <w:szCs w:val="48"/>
        </w:rPr>
        <w:t>说明</w:t>
      </w:r>
    </w:p>
    <w:p w:rsidR="007F26D8" w:rsidRPr="009715B9" w:rsidRDefault="007F26D8" w:rsidP="00B1241E">
      <w:pPr>
        <w:jc w:val="left"/>
        <w:rPr>
          <w:rFonts w:hint="eastAsia"/>
          <w:sz w:val="30"/>
          <w:szCs w:val="30"/>
        </w:rPr>
      </w:pPr>
      <w:r w:rsidRPr="009715B9">
        <w:rPr>
          <w:rFonts w:hint="eastAsia"/>
          <w:sz w:val="30"/>
          <w:szCs w:val="30"/>
        </w:rPr>
        <w:t>初始界面为下图</w:t>
      </w:r>
    </w:p>
    <w:p w:rsidR="007F26D8" w:rsidRPr="009715B9" w:rsidRDefault="007F26D8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1FEB01FB" wp14:editId="13C6231D">
            <wp:extent cx="5274310" cy="2893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D8" w:rsidRPr="009715B9" w:rsidRDefault="007F26D8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14A2B305" wp14:editId="59E30B4E">
            <wp:extent cx="5274310" cy="38030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D8" w:rsidRPr="009715B9" w:rsidRDefault="007F26D8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区域1为账户登录界面</w:t>
      </w:r>
    </w:p>
    <w:p w:rsidR="00261841" w:rsidRPr="009715B9" w:rsidRDefault="00261841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lastRenderedPageBreak/>
        <w:drawing>
          <wp:inline distT="0" distB="0" distL="0" distR="0" wp14:anchorId="291B49B9" wp14:editId="7E59BD11">
            <wp:extent cx="5274310" cy="15697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41" w:rsidRPr="009715B9" w:rsidRDefault="00261841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选择券商,输入证券</w:t>
      </w:r>
      <w:proofErr w:type="gramStart"/>
      <w:r w:rsidRPr="009715B9">
        <w:rPr>
          <w:rFonts w:hint="eastAsia"/>
          <w:sz w:val="30"/>
          <w:szCs w:val="30"/>
        </w:rPr>
        <w:t>帐号</w:t>
      </w:r>
      <w:proofErr w:type="gramEnd"/>
      <w:r w:rsidRPr="009715B9">
        <w:rPr>
          <w:rFonts w:hint="eastAsia"/>
          <w:sz w:val="30"/>
          <w:szCs w:val="30"/>
        </w:rPr>
        <w:t>,交易密码,通讯密码(如无通讯密码不输入)</w:t>
      </w:r>
    </w:p>
    <w:p w:rsidR="00261841" w:rsidRPr="009715B9" w:rsidRDefault="00261841" w:rsidP="00B1241E">
      <w:pPr>
        <w:jc w:val="left"/>
        <w:rPr>
          <w:rFonts w:hint="eastAsia"/>
          <w:sz w:val="30"/>
          <w:szCs w:val="30"/>
        </w:rPr>
      </w:pPr>
      <w:r w:rsidRPr="009715B9">
        <w:rPr>
          <w:rFonts w:hint="eastAsia"/>
          <w:sz w:val="30"/>
          <w:szCs w:val="30"/>
        </w:rPr>
        <w:t>选择</w:t>
      </w:r>
      <w:proofErr w:type="gramStart"/>
      <w:r w:rsidRPr="009715B9">
        <w:rPr>
          <w:rFonts w:hint="eastAsia"/>
          <w:sz w:val="30"/>
          <w:szCs w:val="30"/>
        </w:rPr>
        <w:t>仓位</w:t>
      </w:r>
      <w:proofErr w:type="gramEnd"/>
      <w:r w:rsidRPr="009715B9">
        <w:rPr>
          <w:rFonts w:hint="eastAsia"/>
          <w:sz w:val="30"/>
          <w:szCs w:val="30"/>
        </w:rPr>
        <w:t>上限</w:t>
      </w:r>
    </w:p>
    <w:p w:rsidR="00261841" w:rsidRPr="009715B9" w:rsidRDefault="009715B9" w:rsidP="00B1241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对于</w:t>
      </w:r>
      <w:r w:rsidR="00261841" w:rsidRPr="009715B9">
        <w:rPr>
          <w:rFonts w:hint="eastAsia"/>
          <w:sz w:val="30"/>
          <w:szCs w:val="30"/>
        </w:rPr>
        <w:t>登录</w:t>
      </w:r>
      <w:proofErr w:type="gramStart"/>
      <w:r w:rsidR="00261841" w:rsidRPr="009715B9">
        <w:rPr>
          <w:rFonts w:hint="eastAsia"/>
          <w:sz w:val="30"/>
          <w:szCs w:val="30"/>
        </w:rPr>
        <w:t>帐号</w:t>
      </w:r>
      <w:proofErr w:type="gramEnd"/>
      <w:r w:rsidR="00261841" w:rsidRPr="009715B9">
        <w:rPr>
          <w:rFonts w:hint="eastAsia"/>
          <w:sz w:val="30"/>
          <w:szCs w:val="30"/>
        </w:rPr>
        <w:t>与资金</w:t>
      </w:r>
      <w:proofErr w:type="gramStart"/>
      <w:r w:rsidR="00261841" w:rsidRPr="009715B9">
        <w:rPr>
          <w:rFonts w:hint="eastAsia"/>
          <w:sz w:val="30"/>
          <w:szCs w:val="30"/>
        </w:rPr>
        <w:t>帐号</w:t>
      </w:r>
      <w:proofErr w:type="gramEnd"/>
      <w:r w:rsidR="00261841" w:rsidRPr="009715B9">
        <w:rPr>
          <w:rFonts w:hint="eastAsia"/>
          <w:sz w:val="30"/>
          <w:szCs w:val="30"/>
        </w:rPr>
        <w:t>不同的券商,还需要输入资金</w:t>
      </w:r>
      <w:proofErr w:type="gramStart"/>
      <w:r w:rsidR="00261841" w:rsidRPr="009715B9">
        <w:rPr>
          <w:rFonts w:hint="eastAsia"/>
          <w:sz w:val="30"/>
          <w:szCs w:val="30"/>
        </w:rPr>
        <w:t>帐号</w:t>
      </w:r>
      <w:proofErr w:type="gramEnd"/>
    </w:p>
    <w:p w:rsidR="00261841" w:rsidRPr="009715B9" w:rsidRDefault="00261841" w:rsidP="00B1241E">
      <w:pPr>
        <w:jc w:val="left"/>
        <w:rPr>
          <w:sz w:val="30"/>
          <w:szCs w:val="30"/>
        </w:rPr>
      </w:pPr>
    </w:p>
    <w:p w:rsidR="00261841" w:rsidRPr="009715B9" w:rsidRDefault="00261841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点击加入账户,如登录成功,账户信息会出现在右侧列表中(即2区域)</w:t>
      </w:r>
    </w:p>
    <w:p w:rsidR="00261841" w:rsidRPr="009715B9" w:rsidRDefault="00261841" w:rsidP="00B1241E">
      <w:pPr>
        <w:jc w:val="left"/>
        <w:rPr>
          <w:sz w:val="30"/>
          <w:szCs w:val="30"/>
        </w:rPr>
      </w:pPr>
      <w:r w:rsidRPr="009715B9">
        <w:rPr>
          <w:sz w:val="30"/>
          <w:szCs w:val="30"/>
        </w:rPr>
        <w:t>2</w:t>
      </w:r>
      <w:r w:rsidRPr="009715B9">
        <w:rPr>
          <w:rFonts w:hint="eastAsia"/>
          <w:sz w:val="30"/>
          <w:szCs w:val="30"/>
        </w:rPr>
        <w:t>区域中的信息盘中会时实变动</w:t>
      </w:r>
    </w:p>
    <w:p w:rsidR="00261841" w:rsidRPr="009715B9" w:rsidRDefault="00261841" w:rsidP="00B1241E">
      <w:pPr>
        <w:jc w:val="left"/>
        <w:rPr>
          <w:sz w:val="30"/>
          <w:szCs w:val="30"/>
        </w:rPr>
      </w:pPr>
    </w:p>
    <w:p w:rsidR="00261841" w:rsidRPr="009715B9" w:rsidRDefault="00261841" w:rsidP="00B1241E">
      <w:pPr>
        <w:jc w:val="left"/>
        <w:rPr>
          <w:sz w:val="30"/>
          <w:szCs w:val="30"/>
        </w:rPr>
      </w:pPr>
    </w:p>
    <w:p w:rsidR="00261841" w:rsidRPr="009715B9" w:rsidRDefault="00261841" w:rsidP="00B1241E">
      <w:pPr>
        <w:jc w:val="left"/>
        <w:rPr>
          <w:rFonts w:hint="eastAsia"/>
          <w:color w:val="FF0000"/>
          <w:sz w:val="30"/>
          <w:szCs w:val="30"/>
        </w:rPr>
      </w:pPr>
      <w:r w:rsidRPr="009715B9">
        <w:rPr>
          <w:rFonts w:hint="eastAsia"/>
          <w:color w:val="FF0000"/>
          <w:sz w:val="30"/>
          <w:szCs w:val="30"/>
        </w:rPr>
        <w:t>双击2区域中需要操作的账户,</w:t>
      </w:r>
      <w:r w:rsidRPr="009715B9">
        <w:rPr>
          <w:color w:val="FF0000"/>
          <w:sz w:val="30"/>
          <w:szCs w:val="30"/>
        </w:rPr>
        <w:t>3</w:t>
      </w:r>
      <w:r w:rsidRPr="009715B9">
        <w:rPr>
          <w:rFonts w:hint="eastAsia"/>
          <w:color w:val="FF0000"/>
          <w:sz w:val="30"/>
          <w:szCs w:val="30"/>
        </w:rPr>
        <w:t>区域会出现当前操作账户的信息,4区域的</w:t>
      </w:r>
      <w:r w:rsidR="009715B9">
        <w:rPr>
          <w:rFonts w:hint="eastAsia"/>
          <w:color w:val="FF0000"/>
          <w:sz w:val="30"/>
          <w:szCs w:val="30"/>
        </w:rPr>
        <w:t>所有</w:t>
      </w:r>
      <w:r w:rsidRPr="009715B9">
        <w:rPr>
          <w:rFonts w:hint="eastAsia"/>
          <w:color w:val="FF0000"/>
          <w:sz w:val="30"/>
          <w:szCs w:val="30"/>
        </w:rPr>
        <w:t>操作都是针对当前账户来操作的!</w:t>
      </w:r>
    </w:p>
    <w:p w:rsidR="00261841" w:rsidRPr="009715B9" w:rsidRDefault="00261841" w:rsidP="00B1241E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24BE828E" wp14:editId="028E84F0">
            <wp:extent cx="5274310" cy="24650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41" w:rsidRPr="009715B9" w:rsidRDefault="00261841" w:rsidP="00B1241E">
      <w:pPr>
        <w:jc w:val="left"/>
        <w:rPr>
          <w:sz w:val="30"/>
          <w:szCs w:val="30"/>
        </w:rPr>
      </w:pPr>
    </w:p>
    <w:p w:rsidR="00261841" w:rsidRPr="009715B9" w:rsidRDefault="00261841" w:rsidP="00B1241E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4区域分成 买入,卖出,挂单,持仓四部分</w:t>
      </w:r>
    </w:p>
    <w:p w:rsidR="00261841" w:rsidRPr="009715B9" w:rsidRDefault="00261841" w:rsidP="00B1241E">
      <w:pPr>
        <w:jc w:val="left"/>
        <w:rPr>
          <w:sz w:val="30"/>
          <w:szCs w:val="30"/>
        </w:rPr>
      </w:pPr>
    </w:p>
    <w:p w:rsidR="00261841" w:rsidRPr="009715B9" w:rsidRDefault="00261841" w:rsidP="00B1241E">
      <w:pPr>
        <w:jc w:val="left"/>
        <w:rPr>
          <w:rFonts w:hint="eastAsia"/>
          <w:sz w:val="30"/>
          <w:szCs w:val="30"/>
        </w:rPr>
      </w:pPr>
      <w:r w:rsidRPr="009715B9">
        <w:rPr>
          <w:rFonts w:hint="eastAsia"/>
          <w:sz w:val="30"/>
          <w:szCs w:val="30"/>
        </w:rPr>
        <w:t xml:space="preserve">挂单方式有 市价挂单 与 </w:t>
      </w:r>
      <w:proofErr w:type="gramStart"/>
      <w:r w:rsidRPr="009715B9">
        <w:rPr>
          <w:rFonts w:hint="eastAsia"/>
          <w:sz w:val="30"/>
          <w:szCs w:val="30"/>
        </w:rPr>
        <w:t>追五挂单</w:t>
      </w:r>
      <w:proofErr w:type="gramEnd"/>
      <w:r w:rsidRPr="009715B9">
        <w:rPr>
          <w:sz w:val="30"/>
          <w:szCs w:val="30"/>
        </w:rPr>
        <w:t xml:space="preserve"> </w:t>
      </w:r>
      <w:r w:rsidRPr="009715B9">
        <w:rPr>
          <w:rFonts w:hint="eastAsia"/>
          <w:sz w:val="30"/>
          <w:szCs w:val="30"/>
        </w:rPr>
        <w:t>两种,</w:t>
      </w:r>
      <w:r w:rsidRPr="009715B9">
        <w:rPr>
          <w:sz w:val="30"/>
          <w:szCs w:val="30"/>
        </w:rPr>
        <w:t xml:space="preserve"> </w:t>
      </w:r>
      <w:r w:rsidRPr="009715B9">
        <w:rPr>
          <w:rFonts w:hint="eastAsia"/>
          <w:sz w:val="30"/>
          <w:szCs w:val="30"/>
        </w:rPr>
        <w:t>成交机制如下</w:t>
      </w:r>
    </w:p>
    <w:p w:rsidR="00261841" w:rsidRPr="009715B9" w:rsidRDefault="00261841" w:rsidP="00261841">
      <w:pPr>
        <w:jc w:val="left"/>
        <w:rPr>
          <w:szCs w:val="21"/>
        </w:rPr>
      </w:pPr>
      <w:proofErr w:type="gramStart"/>
      <w:r w:rsidRPr="009715B9">
        <w:rPr>
          <w:rFonts w:hint="eastAsia"/>
          <w:szCs w:val="21"/>
        </w:rPr>
        <w:t>一</w:t>
      </w:r>
      <w:proofErr w:type="gramEnd"/>
      <w:r w:rsidRPr="009715B9">
        <w:rPr>
          <w:szCs w:val="21"/>
        </w:rPr>
        <w:t>:买入</w:t>
      </w:r>
    </w:p>
    <w:p w:rsidR="00261841" w:rsidRPr="009715B9" w:rsidRDefault="00261841" w:rsidP="00261841">
      <w:pPr>
        <w:jc w:val="left"/>
        <w:rPr>
          <w:szCs w:val="21"/>
        </w:rPr>
      </w:pPr>
      <w:r w:rsidRPr="009715B9">
        <w:rPr>
          <w:szCs w:val="21"/>
        </w:rPr>
        <w:t>1)       市价挂单改为条件挂单.以我填写的价位为准.出现该价位后,自动按该价位加五分钱挂单,不出现该价位则当天不触发条件.</w:t>
      </w:r>
    </w:p>
    <w:p w:rsidR="00261841" w:rsidRPr="009715B9" w:rsidRDefault="00261841" w:rsidP="00261841">
      <w:pPr>
        <w:jc w:val="left"/>
        <w:rPr>
          <w:szCs w:val="21"/>
        </w:rPr>
      </w:pPr>
      <w:r w:rsidRPr="009715B9">
        <w:rPr>
          <w:szCs w:val="21"/>
        </w:rPr>
        <w:t>2)       追买五档. 以我填写的价位为准,上穿超过该价位后,自动按卖五价挂单追买</w:t>
      </w:r>
    </w:p>
    <w:p w:rsidR="00261841" w:rsidRPr="009715B9" w:rsidRDefault="00261841" w:rsidP="00261841">
      <w:pPr>
        <w:jc w:val="left"/>
        <w:rPr>
          <w:szCs w:val="21"/>
        </w:rPr>
      </w:pPr>
      <w:r w:rsidRPr="009715B9">
        <w:rPr>
          <w:rFonts w:hint="eastAsia"/>
          <w:szCs w:val="21"/>
        </w:rPr>
        <w:t> </w:t>
      </w:r>
    </w:p>
    <w:p w:rsidR="00261841" w:rsidRPr="009715B9" w:rsidRDefault="00261841" w:rsidP="00261841">
      <w:pPr>
        <w:jc w:val="left"/>
        <w:rPr>
          <w:szCs w:val="21"/>
        </w:rPr>
      </w:pPr>
      <w:r w:rsidRPr="009715B9">
        <w:rPr>
          <w:rFonts w:hint="eastAsia"/>
          <w:szCs w:val="21"/>
        </w:rPr>
        <w:t>二</w:t>
      </w:r>
      <w:r w:rsidRPr="009715B9">
        <w:rPr>
          <w:szCs w:val="21"/>
        </w:rPr>
        <w:t>,卖出</w:t>
      </w:r>
    </w:p>
    <w:p w:rsidR="00261841" w:rsidRPr="009715B9" w:rsidRDefault="00261841" w:rsidP="00261841">
      <w:pPr>
        <w:jc w:val="left"/>
        <w:rPr>
          <w:szCs w:val="21"/>
        </w:rPr>
      </w:pPr>
      <w:r w:rsidRPr="009715B9">
        <w:rPr>
          <w:szCs w:val="21"/>
        </w:rPr>
        <w:t>3)       市价挂单改为条件挂单.以我填写的价位为准.出现该价位后,自动按该价位减五分钱挂单, 不出现该价位则当天不触发条件.</w:t>
      </w:r>
    </w:p>
    <w:p w:rsidR="00261841" w:rsidRPr="009715B9" w:rsidRDefault="00261841" w:rsidP="00261841">
      <w:pPr>
        <w:jc w:val="left"/>
        <w:rPr>
          <w:szCs w:val="21"/>
        </w:rPr>
      </w:pPr>
      <w:r w:rsidRPr="009715B9">
        <w:rPr>
          <w:szCs w:val="21"/>
        </w:rPr>
        <w:t xml:space="preserve">4)       </w:t>
      </w:r>
      <w:proofErr w:type="gramStart"/>
      <w:r w:rsidRPr="009715B9">
        <w:rPr>
          <w:szCs w:val="21"/>
        </w:rPr>
        <w:t>追卖五</w:t>
      </w:r>
      <w:proofErr w:type="gramEnd"/>
      <w:r w:rsidRPr="009715B9">
        <w:rPr>
          <w:szCs w:val="21"/>
        </w:rPr>
        <w:t>档. 以我填写的价位为准,下跌超过该价位后,自动</w:t>
      </w:r>
      <w:proofErr w:type="gramStart"/>
      <w:r w:rsidRPr="009715B9">
        <w:rPr>
          <w:szCs w:val="21"/>
        </w:rPr>
        <w:t>按买五</w:t>
      </w:r>
      <w:proofErr w:type="gramEnd"/>
      <w:r w:rsidRPr="009715B9">
        <w:rPr>
          <w:szCs w:val="21"/>
        </w:rPr>
        <w:t>价挂单追卖</w:t>
      </w:r>
      <w:bookmarkStart w:id="0" w:name="_GoBack"/>
      <w:bookmarkEnd w:id="0"/>
    </w:p>
    <w:p w:rsidR="00261841" w:rsidRPr="009715B9" w:rsidRDefault="00261841" w:rsidP="00261841">
      <w:pPr>
        <w:jc w:val="left"/>
        <w:rPr>
          <w:sz w:val="30"/>
          <w:szCs w:val="30"/>
        </w:rPr>
      </w:pPr>
    </w:p>
    <w:p w:rsidR="00261841" w:rsidRPr="009715B9" w:rsidRDefault="00261841" w:rsidP="00261841">
      <w:pPr>
        <w:jc w:val="left"/>
        <w:rPr>
          <w:sz w:val="30"/>
          <w:szCs w:val="30"/>
        </w:rPr>
      </w:pPr>
    </w:p>
    <w:p w:rsidR="00261841" w:rsidRPr="009715B9" w:rsidRDefault="00261841" w:rsidP="00261841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挂单成功后,挂单界面会显示当前挂单信息,</w:t>
      </w:r>
    </w:p>
    <w:p w:rsidR="00261841" w:rsidRPr="009715B9" w:rsidRDefault="00261841" w:rsidP="00261841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2BB8499D" wp14:editId="570E74EB">
            <wp:extent cx="5274310" cy="8369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41" w:rsidRPr="009715B9" w:rsidRDefault="00261841" w:rsidP="00261841">
      <w:pPr>
        <w:jc w:val="left"/>
        <w:rPr>
          <w:sz w:val="30"/>
          <w:szCs w:val="30"/>
        </w:rPr>
      </w:pPr>
      <w:r w:rsidRPr="009715B9">
        <w:rPr>
          <w:rFonts w:hint="eastAsia"/>
          <w:sz w:val="30"/>
          <w:szCs w:val="30"/>
        </w:rPr>
        <w:t>在挂单界面双击所挂单,此单便撤了,此时在买放界面发现挂单状态已变</w:t>
      </w:r>
    </w:p>
    <w:p w:rsidR="00261841" w:rsidRPr="009715B9" w:rsidRDefault="00261841" w:rsidP="00261841">
      <w:pPr>
        <w:jc w:val="left"/>
        <w:rPr>
          <w:sz w:val="30"/>
          <w:szCs w:val="30"/>
        </w:rPr>
      </w:pPr>
      <w:r w:rsidRPr="009715B9">
        <w:rPr>
          <w:noProof/>
          <w:sz w:val="30"/>
          <w:szCs w:val="30"/>
        </w:rPr>
        <w:drawing>
          <wp:inline distT="0" distB="0" distL="0" distR="0" wp14:anchorId="1E15A652" wp14:editId="4FDA5261">
            <wp:extent cx="5274310" cy="10877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41" w:rsidRPr="009715B9" w:rsidRDefault="00261841" w:rsidP="00261841">
      <w:pPr>
        <w:jc w:val="left"/>
        <w:rPr>
          <w:sz w:val="30"/>
          <w:szCs w:val="30"/>
        </w:rPr>
      </w:pPr>
    </w:p>
    <w:p w:rsidR="00261841" w:rsidRPr="009715B9" w:rsidRDefault="00261841" w:rsidP="00261841">
      <w:pPr>
        <w:jc w:val="left"/>
        <w:rPr>
          <w:rFonts w:hint="eastAsia"/>
          <w:sz w:val="30"/>
          <w:szCs w:val="30"/>
        </w:rPr>
      </w:pPr>
      <w:r w:rsidRPr="009715B9">
        <w:rPr>
          <w:rFonts w:hint="eastAsia"/>
          <w:sz w:val="30"/>
          <w:szCs w:val="30"/>
        </w:rPr>
        <w:t>持仓界面显示当前账户所有持仓信息,</w:t>
      </w:r>
      <w:proofErr w:type="gramStart"/>
      <w:r w:rsidRPr="009715B9">
        <w:rPr>
          <w:rFonts w:hint="eastAsia"/>
          <w:sz w:val="30"/>
          <w:szCs w:val="30"/>
        </w:rPr>
        <w:t>不</w:t>
      </w:r>
      <w:proofErr w:type="gramEnd"/>
      <w:r w:rsidRPr="009715B9">
        <w:rPr>
          <w:rFonts w:hint="eastAsia"/>
          <w:sz w:val="30"/>
          <w:szCs w:val="30"/>
        </w:rPr>
        <w:t>可操作</w:t>
      </w:r>
    </w:p>
    <w:sectPr w:rsidR="00261841" w:rsidRPr="00971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D2"/>
    <w:rsid w:val="001A4B0B"/>
    <w:rsid w:val="00261841"/>
    <w:rsid w:val="00384C98"/>
    <w:rsid w:val="00680747"/>
    <w:rsid w:val="007325BB"/>
    <w:rsid w:val="00732FD2"/>
    <w:rsid w:val="007F26D8"/>
    <w:rsid w:val="007F6C73"/>
    <w:rsid w:val="009715B9"/>
    <w:rsid w:val="00AC67EA"/>
    <w:rsid w:val="00AF1CE3"/>
    <w:rsid w:val="00B1241E"/>
    <w:rsid w:val="00C455AD"/>
    <w:rsid w:val="00CD4FD9"/>
    <w:rsid w:val="00FB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AC17"/>
  <w15:chartTrackingRefBased/>
  <w15:docId w15:val="{41E7858E-E785-40CD-8EA7-D04C07D2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2017-09-20T05:50:00Z</dcterms:created>
  <dcterms:modified xsi:type="dcterms:W3CDTF">2017-09-20T06:57:00Z</dcterms:modified>
</cp:coreProperties>
</file>