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5C6" w:rsidRDefault="002C75C6" w:rsidP="002C75C6">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4</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Creators of Information Systems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first group of people we are going to look at play a role in designing, developing, and building information systems. These people are generally very technical and have a background in programming and mathematics. Just about everyone who works in the creation of information systems has a minimum of a bachelor’s degree in computer science or information systems, though that is not necessarily a requirement</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Systems Analyst</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role of the systems analyst is to straddle the divide between identifying business needs and imagining a new or redesigned computer-based system to fulfill those needs. This individual will work with a person, team, or department with business requirements and identify the specific details of a system that needs to be built. Generally, this will require the analyst to have a good understanding of the business itself , the business processes involved, and the ability to document them well. The analyst will identify the different stakeholders in the system and work to involve the appropriate individuals in the process.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Once the requirements are determined, the analyst will begin the process of translating these requirements into an information-systems design. A good analyst will understand what different technological solutions will work and provide several different alternatives to the requester, based on the company’s budgetary constraints, technology constraints, and culture. Once the solution is selected, the analyst will create a detailed document describing the new system. This new document will require that the analyst understand how to speak in the technical language of systems developers.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 systems analyst generally is not the one who does the actual development of the information system. The design document created by the systems analyst provides the detail needed to create the system and is handed off to a programmer (or team of programmers) to do the actual creation of the system. In some cases, however, a systems analyst may go ahead and create the system that he or she designed. This person is sometimes referred to as a programmer-analyst. In other cases, the system may be assembled from off-the-shelf components by a person called a systems integrator. This is a specific type of systems analyst that understands how to get different software packages to work with each other. To become a systems analyst, you should have a background both in the business and in systems design. Many analysts first worked as programmers and/or had experience in the business before becoming systems analysts.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Programmer</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Programmers spend their time writing computer code in a programming language. In the case of systems development, programmers generally attempt to fulfill the design specifications given to them by a systems analyst. Many different styles of programming exist: a programmer may work alone for long stretches of time or may work in a team with other programmers. A programmer needs to be able to understand complex processes and also the intricacies of one or more programming languages. Generally, a programmer is very proficient in mathematics, as mathematical concepts underlie most programming code.</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Computer Engineer</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Computer engineers design the computing devices that we use every day. There are many types of computer engineers, who work on a variety of different types of devices and systems. Some of the more prominent engineering jobs are as follows: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Hardware engineer. A hardware engineer designs hardware components, such as microprocessors. Many times, a hardware engineer is at the cutting edge of computing technology, creating something brand new. Other times, the hardware engineer’s job is to engineer an existing component to work faster or use less power. Many times, a hardware engineer’s job is to write code to create a program that will be implemented directly on a computer chip.</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Software engineer. Software engineers do not actually design devices; instead, they create new programming languages and operating systems, working at the lowest levels of the hardware to develop new kinds of software to run on the hardware.</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There are many different types of computer engineers, and often the job descriptions overlap. While many may call themselves engineers based on a company job title, there is also a professional designation of “professional engineer,” which has specific requirements behind it. In the US, each state has its own set of requirements for the use of this title, as do different countries around the world. Most often, it involves a professional licensing exam.</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Information-Systems Operations and Administration</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Another group of information-systems professionals are involved in the day-to-day operations and administration of IT. These people must keep the systems running and up-to-date so that the rest of the organization can make the most effective use of these resources.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Computer Operator</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A computer operator is the person who keeps the large computers running. This person’s job is to oversee the mainframe computers and data centers in organizations. Some of their duties include keeping the operating systems up to date, ensuring available memory and disk storage, and overseeing the physical environment of the computer. Since mainframe computers increasingly have been replaced with servers, storage management systems, and other platforms, computer operators’ jobs have grown broader and include working with these specialized systems.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Database Administrator</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 database administrator (DBA) is the person who manages the databases for an organization. This person creates and maintains databases that are used as part of applications or the data warehouse. The DBA also consults with systems analysts and programmers on projects that require access to or the creation of databases.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Help-Desk/Support Analyst</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Most mid-size to large organizations have their own information-technology help desk. The help desk is the first line of support for computer users in the company. Computer users who are having problems or need information can contact the help desk for assistance. Many times, a help-desk worker is a junior-level employee who does not necessarily know how to answer all of the questions that come his or her way. In these cases, help-desk analysts work with senior-level support analysts or have a computer knowledgebase at their disposal to help them investigate the problem at hand. The help desk is a great place to break into working in IT because it exposes you to all of the different technologies within the company. A successful help-desk analyst should have good people and communications skills, as well as at least junior-level IT skills.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Trainer</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A computer trainer conducts classes to teach people specific computer skills. For example, if a new ERP system is being installed in an organization, one part of the implementation process is to teach all of the users how to use the new system. A trainer may work for a software company and be contracted to come in to conduct classes when needed; a trainer may work for a company that offers regular training sessions; or a trainer may be employed full time for an organization to handle all of their computer instruction needs. To be successful as a trainer, you need to be able to communicate technical concepts well and also have a lot of patience!</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Sidebar: Are Certifications Worth Pursuing?</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As technology is becoming more and more important to businesses, hiring employees with technical skills is becoming critical. But how can an organization ensure that the person they are hiring has the necessary skills? These days, many organizations are including technical certifications as a prerequisite for getting hired.</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Certifications are designations given by a certifying body that someone has a specific level of knowledge in a specific technology. This certifying body is often the vendor of the product itself, though independent certifying organizations, such as CompTIA, also exist. Many of these organizations offer certification tracks, allowing a beginning certificate as a prerequisite to getting more advanced certificates. To get a certificate, you generally attend one or more training classes and then take one or more certification exams. Passing the exams with a certain score will qualify you for a certificate. In most cases, these classes and certificates are not free and, in fact, can run into the thousands of dollars. Some examples of the certifications in highest demand include Microsoft (software certifications), Cisco (networking), and SANS (security).</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For many working in IT (or thinking about an IT career), determining whether to pursue one or more of these certifications is an important question. For many jobs, such as those involving networking or security, a certificate will be required by the employer as a way to determine which potential employees have a basic level of skill. For those who are already in an IT career, a more advanced certificate may lead to a promotion. There are other cases, however, when experience with a certain technology will negate the need for certification. For those wondering about the importance of certification, the best solution is to talk to potential employers and those already working in the field to determine the best choice.</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Technology adoption user types (click to enlarge). (Public Domain)</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One tool that can be used to understand how users will adopt a new technology comes from a 1962 study by Everett Rogers. In his book, </w:t>
      </w:r>
      <w:r>
        <w:rPr>
          <w:rFonts w:ascii="Arial" w:hAnsi="Arial" w:cs="Arial"/>
          <w:i/>
          <w:iCs/>
          <w:color w:val="555555"/>
          <w:sz w:val="20"/>
          <w:szCs w:val="20"/>
        </w:rPr>
        <w:t>Diffusion of Innovation,</w:t>
      </w:r>
      <w:r>
        <w:rPr>
          <w:rFonts w:ascii="Arial" w:hAnsi="Arial" w:cs="Arial"/>
          <w:color w:val="555555"/>
          <w:sz w:val="20"/>
          <w:szCs w:val="20"/>
        </w:rPr>
        <w:t>[1] Rogers studied how farmers adopted new technologies, and he noticed that the adoption rate started slowly and then dramatically increased once adoption hit a certain point. He identified five specific types of technology adopters: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Innovators. Innovators are the first individuals to adopt a new technology. Innovators are willing to take risks, are the youngest in age, have the highest social class, have great financial liquidity, are very social, and have the closest contact with scientific sources and interaction with other innovators. Risk tolerance has them adopting technologies that may ultimately fail. Financial resources help absorb these failures (Rogers 1962 5th ed, p. 282).</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Early adopters. The early adopters are those who adopt innovation after a technology has been introduced and proven. These individuals have the highest degree of opinion leadership among the other adopter categories, which means that they can influence the opinions of the largest majority. They are typically younger in age, have higher social status, more financial liquidity, more advanced education, and are more socially aware than later adopters. These people are more discrete in adoption choices than innovators, and realize judicious choice of adoption will help them maintain a central communication position (Rogers 1962 5th ed, p. 283).</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        Early majority. Individuals in this category adopt an innovation after a varying degree of time. This time of adoption is significantly longer than the innovators and early adopters. This group tends to be slower in the adoption process, has above average social status, has contact with early adopters, and seldom holds positions of opinion leadership in a system (Rogers 1962 5th ed, p. 283).</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Late majority. The late majority will adopt an innovation after the average member of the society. These individuals approach an innovation with a high degree of skepticism, have below average social status, very little financial liquidity, are in contact with others in the late majority and the early majority, and show very little opinion leadership.</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Laggards. Individuals in this category are the last to adopt an innovation. Unlike those in the previous categories, individuals in this category show no opinion leadership. These individuals typically have an aversion to change-agents and tend to be advanced in age. Laggards typically tend to be focused on “traditions,” are likely to have the lowest social status and the lowest financial liquidity, be oldest of all other adopters, and be in contact with only family and close friends.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These five types of users can be translated into information-technology adopters as well, and provide additional insight into how to implement new information systems within an organization. For example, when rolling out a new system, IT may want to identify the innovators and early adopters within the organization and work with them first, then leverage their adoption to drive the rest of the implementation.</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Project Managers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Information-systems projects are notorious for going over budget and being delivered late. In many cases, a failed IT project can spell doom for a company. A project manager is responsible for keeping projects on time and on budget. This person works with the stakeholders of the project to keep the team organized and communicates the status of the project to management. A project manager does not have authority over the project team; instead, the project manager coordinates schedules and resources in order to maximize the project outcomes. A project manager must be a good communicator and an extremely organized person. A project manager should also have good people skills. Many organizations require each of their project managers to become certified as a project management professional (PMP).</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ERP Management</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Organizations using an ERP require one or more individuals to manage these systems. These people make sure that the ERP system is completely up to date, work to implement any changes to the ERP that are needed, and consult with various user departments on needed reports or data extracts.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Information-Security Officer</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 information-security officer is in charge of setting information-security policies for an organization, and then overseeing the implementation of those policies. This person may have one or more people reporting to them as part of the information-security team. As information has become a critical asset, this position has become highly valued. The information-security officer must ensure that the organization’s information remains secure from both internal and external threats.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Emerging Roles</w:t>
      </w:r>
    </w:p>
    <w:p w:rsidR="002C75C6" w:rsidRDefault="002C75C6" w:rsidP="002C75C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As technology evolves, many new roles are becoming more common as other roles fade. For example, as we enter the age of “big data,” we are seeing the need for more data analysts and business-intelligence specialists. Many companies are now hiring social-media experts and mobile-technology specialists. The increased use of cloud computing and virtual-machine technologies also is breeding demand for expertise in those areas.</w:t>
      </w:r>
    </w:p>
    <w:p w:rsidR="00210F63" w:rsidRPr="002C75C6" w:rsidRDefault="00210F63" w:rsidP="002C75C6">
      <w:bookmarkStart w:id="0" w:name="_GoBack"/>
      <w:bookmarkEnd w:id="0"/>
    </w:p>
    <w:sectPr w:rsidR="00210F63" w:rsidRPr="002C7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2C75C6"/>
    <w:rsid w:val="00395050"/>
    <w:rsid w:val="00463C10"/>
    <w:rsid w:val="0080099A"/>
    <w:rsid w:val="00A83C71"/>
    <w:rsid w:val="00BC7B4B"/>
    <w:rsid w:val="00D056E7"/>
    <w:rsid w:val="00EE0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024">
      <w:bodyDiv w:val="1"/>
      <w:marLeft w:val="0"/>
      <w:marRight w:val="0"/>
      <w:marTop w:val="0"/>
      <w:marBottom w:val="0"/>
      <w:divBdr>
        <w:top w:val="none" w:sz="0" w:space="0" w:color="auto"/>
        <w:left w:val="none" w:sz="0" w:space="0" w:color="auto"/>
        <w:bottom w:val="none" w:sz="0" w:space="0" w:color="auto"/>
        <w:right w:val="none" w:sz="0" w:space="0" w:color="auto"/>
      </w:divBdr>
      <w:divsChild>
        <w:div w:id="973800236">
          <w:marLeft w:val="0"/>
          <w:marRight w:val="0"/>
          <w:marTop w:val="0"/>
          <w:marBottom w:val="0"/>
          <w:divBdr>
            <w:top w:val="none" w:sz="0" w:space="0" w:color="auto"/>
            <w:left w:val="none" w:sz="0" w:space="0" w:color="auto"/>
            <w:bottom w:val="none" w:sz="0" w:space="0" w:color="auto"/>
            <w:right w:val="none" w:sz="0" w:space="0" w:color="auto"/>
          </w:divBdr>
          <w:divsChild>
            <w:div w:id="2029483575">
              <w:marLeft w:val="0"/>
              <w:marRight w:val="0"/>
              <w:marTop w:val="0"/>
              <w:marBottom w:val="0"/>
              <w:divBdr>
                <w:top w:val="none" w:sz="0" w:space="0" w:color="auto"/>
                <w:left w:val="none" w:sz="0" w:space="0" w:color="auto"/>
                <w:bottom w:val="none" w:sz="0" w:space="0" w:color="auto"/>
                <w:right w:val="none" w:sz="0" w:space="0" w:color="auto"/>
              </w:divBdr>
              <w:divsChild>
                <w:div w:id="1449198398">
                  <w:marLeft w:val="141"/>
                  <w:marRight w:val="141"/>
                  <w:marTop w:val="15"/>
                  <w:marBottom w:val="15"/>
                  <w:divBdr>
                    <w:top w:val="none" w:sz="0" w:space="0" w:color="auto"/>
                    <w:left w:val="none" w:sz="0" w:space="0" w:color="auto"/>
                    <w:bottom w:val="none" w:sz="0" w:space="0" w:color="auto"/>
                    <w:right w:val="none" w:sz="0" w:space="0" w:color="auto"/>
                  </w:divBdr>
                </w:div>
              </w:divsChild>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3797">
      <w:bodyDiv w:val="1"/>
      <w:marLeft w:val="0"/>
      <w:marRight w:val="0"/>
      <w:marTop w:val="0"/>
      <w:marBottom w:val="0"/>
      <w:divBdr>
        <w:top w:val="none" w:sz="0" w:space="0" w:color="auto"/>
        <w:left w:val="none" w:sz="0" w:space="0" w:color="auto"/>
        <w:bottom w:val="none" w:sz="0" w:space="0" w:color="auto"/>
        <w:right w:val="none" w:sz="0" w:space="0" w:color="auto"/>
      </w:divBdr>
      <w:divsChild>
        <w:div w:id="1072578710">
          <w:marLeft w:val="0"/>
          <w:marRight w:val="0"/>
          <w:marTop w:val="0"/>
          <w:marBottom w:val="0"/>
          <w:divBdr>
            <w:top w:val="none" w:sz="0" w:space="0" w:color="auto"/>
            <w:left w:val="none" w:sz="0" w:space="0" w:color="auto"/>
            <w:bottom w:val="none" w:sz="0" w:space="0" w:color="auto"/>
            <w:right w:val="none" w:sz="0" w:space="0" w:color="auto"/>
          </w:divBdr>
          <w:divsChild>
            <w:div w:id="1626277503">
              <w:marLeft w:val="0"/>
              <w:marRight w:val="0"/>
              <w:marTop w:val="0"/>
              <w:marBottom w:val="0"/>
              <w:divBdr>
                <w:top w:val="none" w:sz="0" w:space="0" w:color="auto"/>
                <w:left w:val="none" w:sz="0" w:space="0" w:color="auto"/>
                <w:bottom w:val="none" w:sz="0" w:space="0" w:color="auto"/>
                <w:right w:val="none" w:sz="0" w:space="0" w:color="auto"/>
              </w:divBdr>
              <w:divsChild>
                <w:div w:id="841823271">
                  <w:marLeft w:val="1268"/>
                  <w:marRight w:val="1268"/>
                  <w:marTop w:val="15"/>
                  <w:marBottom w:val="15"/>
                  <w:divBdr>
                    <w:top w:val="none" w:sz="0" w:space="0" w:color="auto"/>
                    <w:left w:val="none" w:sz="0" w:space="0" w:color="auto"/>
                    <w:bottom w:val="none" w:sz="0" w:space="0" w:color="auto"/>
                    <w:right w:val="none" w:sz="0" w:space="0" w:color="auto"/>
                  </w:divBdr>
                </w:div>
              </w:divsChild>
            </w:div>
          </w:divsChild>
        </w:div>
      </w:divsChild>
    </w:div>
    <w:div w:id="1667629163">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1">
          <w:marLeft w:val="0"/>
          <w:marRight w:val="0"/>
          <w:marTop w:val="0"/>
          <w:marBottom w:val="0"/>
          <w:divBdr>
            <w:top w:val="none" w:sz="0" w:space="0" w:color="auto"/>
            <w:left w:val="none" w:sz="0" w:space="0" w:color="auto"/>
            <w:bottom w:val="none" w:sz="0" w:space="0" w:color="auto"/>
            <w:right w:val="none" w:sz="0" w:space="0" w:color="auto"/>
          </w:divBdr>
          <w:divsChild>
            <w:div w:id="10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906">
      <w:bodyDiv w:val="1"/>
      <w:marLeft w:val="0"/>
      <w:marRight w:val="0"/>
      <w:marTop w:val="0"/>
      <w:marBottom w:val="0"/>
      <w:divBdr>
        <w:top w:val="none" w:sz="0" w:space="0" w:color="auto"/>
        <w:left w:val="none" w:sz="0" w:space="0" w:color="auto"/>
        <w:bottom w:val="none" w:sz="0" w:space="0" w:color="auto"/>
        <w:right w:val="none" w:sz="0" w:space="0" w:color="auto"/>
      </w:divBdr>
      <w:divsChild>
        <w:div w:id="645009025">
          <w:marLeft w:val="0"/>
          <w:marRight w:val="0"/>
          <w:marTop w:val="0"/>
          <w:marBottom w:val="0"/>
          <w:divBdr>
            <w:top w:val="none" w:sz="0" w:space="0" w:color="auto"/>
            <w:left w:val="none" w:sz="0" w:space="0" w:color="auto"/>
            <w:bottom w:val="none" w:sz="0" w:space="0" w:color="auto"/>
            <w:right w:val="none" w:sz="0" w:space="0" w:color="auto"/>
          </w:divBdr>
          <w:divsChild>
            <w:div w:id="1972906184">
              <w:marLeft w:val="0"/>
              <w:marRight w:val="0"/>
              <w:marTop w:val="0"/>
              <w:marBottom w:val="0"/>
              <w:divBdr>
                <w:top w:val="none" w:sz="0" w:space="0" w:color="auto"/>
                <w:left w:val="none" w:sz="0" w:space="0" w:color="auto"/>
                <w:bottom w:val="none" w:sz="0" w:space="0" w:color="auto"/>
                <w:right w:val="none" w:sz="0" w:space="0" w:color="auto"/>
              </w:divBdr>
              <w:divsChild>
                <w:div w:id="1730106584">
                  <w:marLeft w:val="1585"/>
                  <w:marRight w:val="1585"/>
                  <w:marTop w:val="15"/>
                  <w:marBottom w:val="15"/>
                  <w:divBdr>
                    <w:top w:val="none" w:sz="0" w:space="0" w:color="auto"/>
                    <w:left w:val="none" w:sz="0" w:space="0" w:color="auto"/>
                    <w:bottom w:val="none" w:sz="0" w:space="0" w:color="auto"/>
                    <w:right w:val="none" w:sz="0" w:space="0" w:color="auto"/>
                  </w:divBdr>
                </w:div>
              </w:divsChild>
            </w:div>
          </w:divsChild>
        </w:div>
      </w:divsChild>
    </w:div>
    <w:div w:id="2083137498">
      <w:bodyDiv w:val="1"/>
      <w:marLeft w:val="0"/>
      <w:marRight w:val="0"/>
      <w:marTop w:val="0"/>
      <w:marBottom w:val="0"/>
      <w:divBdr>
        <w:top w:val="none" w:sz="0" w:space="0" w:color="auto"/>
        <w:left w:val="none" w:sz="0" w:space="0" w:color="auto"/>
        <w:bottom w:val="none" w:sz="0" w:space="0" w:color="auto"/>
        <w:right w:val="none" w:sz="0" w:space="0" w:color="auto"/>
      </w:divBdr>
      <w:divsChild>
        <w:div w:id="1189831306">
          <w:marLeft w:val="0"/>
          <w:marRight w:val="0"/>
          <w:marTop w:val="0"/>
          <w:marBottom w:val="0"/>
          <w:divBdr>
            <w:top w:val="none" w:sz="0" w:space="0" w:color="auto"/>
            <w:left w:val="none" w:sz="0" w:space="0" w:color="auto"/>
            <w:bottom w:val="none" w:sz="0" w:space="0" w:color="auto"/>
            <w:right w:val="none" w:sz="0" w:space="0" w:color="auto"/>
          </w:divBdr>
          <w:divsChild>
            <w:div w:id="1626765419">
              <w:marLeft w:val="0"/>
              <w:marRight w:val="0"/>
              <w:marTop w:val="0"/>
              <w:marBottom w:val="0"/>
              <w:divBdr>
                <w:top w:val="none" w:sz="0" w:space="0" w:color="auto"/>
                <w:left w:val="none" w:sz="0" w:space="0" w:color="auto"/>
                <w:bottom w:val="none" w:sz="0" w:space="0" w:color="auto"/>
                <w:right w:val="none" w:sz="0" w:space="0" w:color="auto"/>
              </w:divBdr>
              <w:divsChild>
                <w:div w:id="1178036544">
                  <w:marLeft w:val="1268"/>
                  <w:marRight w:val="1268"/>
                  <w:marTop w:val="15"/>
                  <w:marBottom w:val="15"/>
                  <w:divBdr>
                    <w:top w:val="none" w:sz="0" w:space="0" w:color="auto"/>
                    <w:left w:val="none" w:sz="0" w:space="0" w:color="auto"/>
                    <w:bottom w:val="none" w:sz="0" w:space="0" w:color="auto"/>
                    <w:right w:val="none" w:sz="0" w:space="0" w:color="auto"/>
                  </w:divBdr>
                </w:div>
              </w:divsChild>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2022-01-21T04:36:00Z</dcterms:created>
  <dcterms:modified xsi:type="dcterms:W3CDTF">2022-01-21T04:36:00Z</dcterms:modified>
</cp:coreProperties>
</file>