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2145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2145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Submitted by: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Hammad Ali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Section: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5B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Semester: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5th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Roll no: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su92-bssem-f22-096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002060"/>
          <w:spacing w:val="0"/>
          <w:position w:val="0"/>
          <w:sz w:val="44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u w:val="single"/>
          <w:shd w:fill="auto" w:val="clear"/>
        </w:rPr>
        <w:t xml:space="preserve">Task 2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Question 1: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Why are we using 2911 router and not the others?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Answer: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474747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color w:val="474747"/>
          <w:spacing w:val="0"/>
          <w:position w:val="0"/>
          <w:sz w:val="24"/>
          <w:shd w:fill="FFFFFF" w:val="clear"/>
        </w:rPr>
        <w:t xml:space="preserve">Cisco 2911 Integrated Services Router Integrated Services Router offers embedded hardware encryption acceleration, voice- and video-capable digital signal processor (DSP) slots, optional firewall, intrusion prevention, call processing, voicemail, and application services.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474747"/>
          <w:spacing w:val="0"/>
          <w:position w:val="0"/>
          <w:sz w:val="24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Question 2: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Why are we using 2950T or 2960 switch and not the others?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Answer: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2960: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</w:r>
      <w:r>
        <w:rPr>
          <w:rFonts w:ascii="Times New Roman" w:hAnsi="Times New Roman" w:cs="Times New Roman" w:eastAsia="Times New Roman"/>
          <w:color w:val="474747"/>
          <w:spacing w:val="0"/>
          <w:position w:val="0"/>
          <w:sz w:val="24"/>
          <w:shd w:fill="FFFFFF" w:val="clear"/>
        </w:rPr>
        <w:t xml:space="preserve">The Cisco Catalyst 2960 switch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provides a lower total cost of ownership for deployments that incorporate Cisco IP phones, Cisco Aironet wireless LAN (WLAN) access points, or any IEEE 802.3af-compliant end device.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2950T-24: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 The WS-C2950-24 provides fast Ethernet (10/100 Mbps) connectivity across all of the ports. It features advanced capabilities such as Quality of Service (QoS). The Catalyst 2950 switch is managed and can be controlled through a command line interface.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