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4555FF2A" w14:textId="0DC7C616" w:rsidR="002C7C46" w:rsidRDefault="002C7C46" w:rsidP="00184C2A">
      <w:pPr>
        <w:pStyle w:val="Heading1"/>
        <w:rPr>
          <w:lang w:val="en-US"/>
        </w:rPr>
      </w:pPr>
      <w:r>
        <w:rPr>
          <w:lang w:val="en-US"/>
        </w:rPr>
        <w:t>Introduction</w:t>
      </w:r>
    </w:p>
    <w:p w14:paraId="096F5014" w14:textId="3328B5B7" w:rsidR="002C7C46" w:rsidRPr="002C7C46" w:rsidRDefault="002C7C46" w:rsidP="002C7C46">
      <w:pPr>
        <w:rPr>
          <w:lang w:val="en-US"/>
        </w:rPr>
      </w:pPr>
      <w:r>
        <w:rPr>
          <w:lang w:val="en-US"/>
        </w:rPr>
        <w:t>A</w:t>
      </w:r>
      <w:r w:rsidR="00BB501F">
        <w:rPr>
          <w:lang w:val="en-US"/>
        </w:rPr>
        <w:t xml:space="preserve">n easy to use platform that targets public with limited </w:t>
      </w:r>
      <w:r w:rsidR="00692AD5">
        <w:rPr>
          <w:lang w:val="en-US"/>
        </w:rPr>
        <w:t xml:space="preserve">digital </w:t>
      </w:r>
      <w:r w:rsidR="00BB501F">
        <w:rPr>
          <w:lang w:val="en-US"/>
        </w:rPr>
        <w:t>litera</w:t>
      </w:r>
      <w:r w:rsidR="007773F5">
        <w:rPr>
          <w:lang w:val="en-US"/>
        </w:rPr>
        <w:t>cy</w:t>
      </w:r>
      <w:r w:rsidR="00B21C50">
        <w:rPr>
          <w:lang w:val="en-US"/>
        </w:rPr>
        <w:t xml:space="preserve"> </w:t>
      </w:r>
      <w:r w:rsidR="00BB501F">
        <w:rPr>
          <w:lang w:val="en-US"/>
        </w:rPr>
        <w:t xml:space="preserve">but </w:t>
      </w:r>
      <w:r w:rsidR="007773F5">
        <w:rPr>
          <w:lang w:val="en-US"/>
        </w:rPr>
        <w:t>still have skills that are employable.</w:t>
      </w:r>
      <w:r w:rsidR="0066046D">
        <w:rPr>
          <w:lang w:val="en-US"/>
        </w:rPr>
        <w:t xml:space="preserve"> This platform will connect an employer and a job seeker. </w:t>
      </w:r>
      <w:r w:rsidR="00987B93">
        <w:rPr>
          <w:lang w:val="en-US"/>
        </w:rPr>
        <w:t xml:space="preserve">This platform will be </w:t>
      </w:r>
      <w:r w:rsidR="006A63B7">
        <w:rPr>
          <w:lang w:val="en-US"/>
        </w:rPr>
        <w:t>enough easy to use that an illiterate person will be able to operate it but at the same time it will be advanced</w:t>
      </w:r>
      <w:r w:rsidR="00D30309">
        <w:rPr>
          <w:lang w:val="en-US"/>
        </w:rPr>
        <w:t xml:space="preserve"> enough that a digitally skilled person can </w:t>
      </w:r>
      <w:r w:rsidR="006B4E32">
        <w:rPr>
          <w:lang w:val="en-US"/>
        </w:rPr>
        <w:t>also benefit from it.</w:t>
      </w:r>
      <w:r w:rsidR="009F0A18">
        <w:rPr>
          <w:lang w:val="en-US"/>
        </w:rPr>
        <w:t xml:space="preserve"> </w:t>
      </w:r>
      <w:r w:rsidR="00F11CBB">
        <w:rPr>
          <w:lang w:val="en-US"/>
        </w:rPr>
        <w:t>The main target will be the people that do not have enough literacy to use linkedIn.</w:t>
      </w:r>
    </w:p>
    <w:p w14:paraId="001FDC38" w14:textId="4FE8BD7D" w:rsidR="004034D2" w:rsidRPr="004034D2" w:rsidRDefault="00353564" w:rsidP="00184C2A">
      <w:pPr>
        <w:pStyle w:val="Heading1"/>
        <w:rPr>
          <w:lang w:val="en-US"/>
        </w:rPr>
      </w:pPr>
      <w:r>
        <w:rPr>
          <w:lang w:val="en-US"/>
        </w:rPr>
        <w:t>Names</w:t>
      </w:r>
    </w:p>
    <w:p w14:paraId="7FF2CF27" w14:textId="77931376" w:rsidR="00C92D1A" w:rsidRPr="00C92D1A" w:rsidRDefault="00765CAF" w:rsidP="00C92D1A">
      <w:pPr>
        <w:rPr>
          <w:lang w:val="en-US"/>
        </w:rPr>
      </w:pPr>
      <w:r>
        <w:rPr>
          <w:lang w:val="en-US"/>
        </w:rPr>
        <w:t>Kaam-Kamal</w:t>
      </w:r>
      <w:r w:rsidR="005F38F2">
        <w:rPr>
          <w:lang w:val="en-US"/>
        </w:rPr>
        <w:t xml:space="preserve"> </w:t>
      </w:r>
    </w:p>
    <w:p w14:paraId="7C5FC59F" w14:textId="5EE0D6E4" w:rsidR="005F38F2" w:rsidRDefault="005F38F2" w:rsidP="00184C2A">
      <w:pPr>
        <w:pStyle w:val="Heading1"/>
        <w:rPr>
          <w:lang w:val="en-US"/>
        </w:rPr>
      </w:pPr>
      <w:r>
        <w:rPr>
          <w:lang w:val="en-US"/>
        </w:rPr>
        <w:t>Feasability</w:t>
      </w:r>
    </w:p>
    <w:p w14:paraId="72A0E26F" w14:textId="7F3BA913" w:rsidR="00D47AC0" w:rsidRDefault="00D47AC0" w:rsidP="00D47AC0">
      <w:pPr>
        <w:pStyle w:val="Heading2"/>
        <w:rPr>
          <w:lang w:val="en-US"/>
        </w:rPr>
      </w:pPr>
      <w:r>
        <w:rPr>
          <w:lang w:val="en-US"/>
        </w:rPr>
        <w:t>Why LinkedIn</w:t>
      </w:r>
      <w:r w:rsidR="00931F47">
        <w:rPr>
          <w:lang w:val="en-US"/>
        </w:rPr>
        <w:t xml:space="preserve"> is not for Eve</w:t>
      </w:r>
      <w:r w:rsidR="00DA6F24">
        <w:rPr>
          <w:lang w:val="en-US"/>
        </w:rPr>
        <w:t>ryone</w:t>
      </w:r>
    </w:p>
    <w:p w14:paraId="649CDDC3" w14:textId="3B5DD39E" w:rsidR="00D47AC0" w:rsidRPr="00931F47" w:rsidRDefault="00D47AC0" w:rsidP="00931F47">
      <w:pPr>
        <w:pStyle w:val="ListParagraph"/>
        <w:numPr>
          <w:ilvl w:val="0"/>
          <w:numId w:val="1"/>
        </w:numPr>
        <w:rPr>
          <w:lang w:val="en-US"/>
        </w:rPr>
      </w:pPr>
      <w:r w:rsidRPr="00931F47">
        <w:rPr>
          <w:lang w:val="en-US"/>
        </w:rPr>
        <w:t xml:space="preserve">Reading and </w:t>
      </w:r>
      <w:r w:rsidR="00F26624" w:rsidRPr="00931F47">
        <w:rPr>
          <w:lang w:val="en-US"/>
        </w:rPr>
        <w:t>Understanding Ability</w:t>
      </w:r>
    </w:p>
    <w:p w14:paraId="12F01B6C" w14:textId="056D3583" w:rsidR="00D47AC0" w:rsidRPr="00931F47" w:rsidRDefault="00D47AC0" w:rsidP="00931F47">
      <w:pPr>
        <w:pStyle w:val="ListParagraph"/>
        <w:numPr>
          <w:ilvl w:val="0"/>
          <w:numId w:val="1"/>
        </w:numPr>
        <w:rPr>
          <w:lang w:val="en-US"/>
        </w:rPr>
      </w:pPr>
      <w:r w:rsidRPr="00931F47">
        <w:rPr>
          <w:lang w:val="en-US"/>
        </w:rPr>
        <w:t>Writing Skills</w:t>
      </w:r>
    </w:p>
    <w:p w14:paraId="081068FD" w14:textId="2DE766B0" w:rsidR="00D47AC0" w:rsidRPr="00931F47" w:rsidRDefault="00D47AC0" w:rsidP="00931F47">
      <w:pPr>
        <w:pStyle w:val="ListParagraph"/>
        <w:numPr>
          <w:ilvl w:val="0"/>
          <w:numId w:val="1"/>
        </w:numPr>
        <w:rPr>
          <w:lang w:val="en-US"/>
        </w:rPr>
      </w:pPr>
      <w:r w:rsidRPr="00931F47">
        <w:rPr>
          <w:lang w:val="en-US"/>
        </w:rPr>
        <w:t>Digital Literacy</w:t>
      </w:r>
      <w:r w:rsidR="00931F47" w:rsidRPr="00931F47">
        <w:rPr>
          <w:lang w:val="en-US"/>
        </w:rPr>
        <w:t xml:space="preserve"> </w:t>
      </w:r>
    </w:p>
    <w:p w14:paraId="1D9C7D05" w14:textId="21B91263" w:rsidR="005F38F2" w:rsidRDefault="00D47AC0" w:rsidP="00931F47">
      <w:pPr>
        <w:pStyle w:val="ListParagraph"/>
        <w:numPr>
          <w:ilvl w:val="0"/>
          <w:numId w:val="1"/>
        </w:numPr>
        <w:rPr>
          <w:lang w:val="en-US"/>
        </w:rPr>
      </w:pPr>
      <w:r w:rsidRPr="00931F47">
        <w:rPr>
          <w:lang w:val="en-US"/>
        </w:rPr>
        <w:t>Job Search Literacy</w:t>
      </w:r>
    </w:p>
    <w:p w14:paraId="673304FB" w14:textId="18224410" w:rsidR="00C92D1A" w:rsidRDefault="00284515" w:rsidP="00C92D1A">
      <w:pPr>
        <w:pStyle w:val="Heading1"/>
        <w:rPr>
          <w:lang w:val="en-US"/>
        </w:rPr>
      </w:pPr>
      <w:r w:rsidRPr="00284515">
        <w:rPr>
          <w:lang w:val="en-US"/>
        </w:rPr>
        <w:t>Challenges Faced by Pakistani Users with Limited Literacy in Online Job Applications</w:t>
      </w:r>
      <w:r w:rsidR="00C92D1A">
        <w:rPr>
          <w:lang w:val="en-US"/>
        </w:rPr>
        <w:t xml:space="preserve"> </w:t>
      </w:r>
    </w:p>
    <w:p w14:paraId="78B07F4E" w14:textId="64EEA8DA" w:rsidR="00863848" w:rsidRPr="00F84F67" w:rsidRDefault="00863848" w:rsidP="00F84F67">
      <w:pPr>
        <w:pStyle w:val="ListParagraph"/>
        <w:numPr>
          <w:ilvl w:val="0"/>
          <w:numId w:val="12"/>
        </w:numPr>
        <w:ind w:left="360"/>
        <w:rPr>
          <w:lang w:val="en-US"/>
        </w:rPr>
      </w:pPr>
      <w:r w:rsidRPr="00F84F67">
        <w:rPr>
          <w:rStyle w:val="Heading2Char"/>
          <w:lang w:val="en-US"/>
        </w:rPr>
        <w:t>Language Barrier:</w:t>
      </w:r>
      <w:r w:rsidRPr="00F84F67">
        <w:rPr>
          <w:lang w:val="en-US"/>
        </w:rPr>
        <w:t xml:space="preserve"> Many online job platforms may predominantly use English leading to difficulty in understanding job descriptions, application forms, and communication with potential employers.</w:t>
      </w:r>
    </w:p>
    <w:p w14:paraId="2610BD83" w14:textId="77777777" w:rsidR="00863848" w:rsidRPr="00863848" w:rsidRDefault="00863848" w:rsidP="00F84F67">
      <w:pPr>
        <w:rPr>
          <w:lang w:val="en-US"/>
        </w:rPr>
      </w:pPr>
    </w:p>
    <w:p w14:paraId="6B430CE6" w14:textId="77777777" w:rsidR="00863848" w:rsidRPr="00F84F67" w:rsidRDefault="00863848" w:rsidP="00F84F67">
      <w:pPr>
        <w:pStyle w:val="ListParagraph"/>
        <w:numPr>
          <w:ilvl w:val="0"/>
          <w:numId w:val="12"/>
        </w:numPr>
        <w:ind w:left="360"/>
        <w:rPr>
          <w:lang w:val="en-US"/>
        </w:rPr>
      </w:pPr>
      <w:r w:rsidRPr="00F84F67">
        <w:rPr>
          <w:rStyle w:val="Heading2Char"/>
          <w:lang w:val="en-US"/>
        </w:rPr>
        <w:t>Navigational Challenges:</w:t>
      </w:r>
      <w:r w:rsidRPr="00F84F67">
        <w:rPr>
          <w:lang w:val="en-US"/>
        </w:rPr>
        <w:t xml:space="preserve"> Limited literacy may make it difficult for users to navigate through the online platform, search for relevant job listings, and complete the application process. Complex interfaces and terminology may further exacerbate this issue.</w:t>
      </w:r>
    </w:p>
    <w:p w14:paraId="0652CA3F" w14:textId="77777777" w:rsidR="00863848" w:rsidRPr="00863848" w:rsidRDefault="00863848" w:rsidP="00F84F67">
      <w:pPr>
        <w:rPr>
          <w:lang w:val="en-US"/>
        </w:rPr>
      </w:pPr>
    </w:p>
    <w:p w14:paraId="31257B93" w14:textId="77777777" w:rsidR="00863848" w:rsidRPr="00F84F67" w:rsidRDefault="00863848" w:rsidP="00F84F67">
      <w:pPr>
        <w:pStyle w:val="ListParagraph"/>
        <w:numPr>
          <w:ilvl w:val="0"/>
          <w:numId w:val="12"/>
        </w:numPr>
        <w:ind w:left="360"/>
        <w:rPr>
          <w:lang w:val="en-US"/>
        </w:rPr>
      </w:pPr>
      <w:r w:rsidRPr="00F84F67">
        <w:rPr>
          <w:rStyle w:val="Heading2Char"/>
          <w:lang w:val="en-US"/>
        </w:rPr>
        <w:t>Understanding Job Requirements:</w:t>
      </w:r>
      <w:r w:rsidRPr="00F84F67">
        <w:rPr>
          <w:lang w:val="en-US"/>
        </w:rPr>
        <w:t xml:space="preserve"> Limited literacy can hinder the user's ability to comprehend job requirements, such as educational qualifications, skills, and experience, making it challenging to determine if they are eligible for certain positions.</w:t>
      </w:r>
    </w:p>
    <w:p w14:paraId="06028215" w14:textId="77777777" w:rsidR="00863848" w:rsidRPr="00863848" w:rsidRDefault="00863848" w:rsidP="00F84F67">
      <w:pPr>
        <w:rPr>
          <w:lang w:val="en-US"/>
        </w:rPr>
      </w:pPr>
    </w:p>
    <w:p w14:paraId="294524A4" w14:textId="158463FE" w:rsidR="00863848" w:rsidRPr="00F84F67" w:rsidRDefault="0046677D" w:rsidP="00F84F67">
      <w:pPr>
        <w:pStyle w:val="ListParagraph"/>
        <w:numPr>
          <w:ilvl w:val="0"/>
          <w:numId w:val="12"/>
        </w:numPr>
        <w:ind w:left="360"/>
        <w:rPr>
          <w:lang w:val="en-US"/>
        </w:rPr>
      </w:pPr>
      <w:r>
        <w:rPr>
          <w:rStyle w:val="Heading2Char"/>
          <w:lang w:val="en-US"/>
        </w:rPr>
        <w:t>Comp</w:t>
      </w:r>
      <w:r w:rsidR="00863848" w:rsidRPr="00F84F67">
        <w:rPr>
          <w:rStyle w:val="Heading2Char"/>
          <w:lang w:val="en-US"/>
        </w:rPr>
        <w:t>leting Application Forms:</w:t>
      </w:r>
      <w:r w:rsidR="00863848" w:rsidRPr="00F84F67">
        <w:rPr>
          <w:lang w:val="en-US"/>
        </w:rPr>
        <w:t xml:space="preserve"> Filling out online application forms may be daunting for users with limited literacy, particularly if the forms require detailed information or responses to </w:t>
      </w:r>
      <w:r w:rsidR="00863848" w:rsidRPr="00F84F67">
        <w:rPr>
          <w:lang w:val="en-US"/>
        </w:rPr>
        <w:lastRenderedPageBreak/>
        <w:t>open-ended questions. This can lead to incomplete applications or errors in providing necessary details.</w:t>
      </w:r>
    </w:p>
    <w:p w14:paraId="5C9B6637" w14:textId="77777777" w:rsidR="00863848" w:rsidRPr="00863848" w:rsidRDefault="00863848" w:rsidP="00F84F67">
      <w:pPr>
        <w:rPr>
          <w:lang w:val="en-US"/>
        </w:rPr>
      </w:pPr>
    </w:p>
    <w:p w14:paraId="30B6EBF2" w14:textId="50AD467D" w:rsidR="00863848" w:rsidRPr="00F84F67" w:rsidRDefault="00863848" w:rsidP="00F84F67">
      <w:pPr>
        <w:pStyle w:val="ListParagraph"/>
        <w:numPr>
          <w:ilvl w:val="0"/>
          <w:numId w:val="12"/>
        </w:numPr>
        <w:ind w:left="360"/>
        <w:rPr>
          <w:lang w:val="en-US"/>
        </w:rPr>
      </w:pPr>
      <w:r w:rsidRPr="00F84F67">
        <w:rPr>
          <w:rStyle w:val="Heading2Char"/>
          <w:lang w:val="en-US"/>
        </w:rPr>
        <w:t>Communication Barriers:</w:t>
      </w:r>
      <w:r w:rsidRPr="00F84F67">
        <w:rPr>
          <w:lang w:val="en-US"/>
        </w:rPr>
        <w:t xml:space="preserve"> Limited literacy may impede effective communication with potential employers, including responding to inquiries, scheduling interviews, or discussing job-related matters via email or messaging platforms.</w:t>
      </w:r>
    </w:p>
    <w:p w14:paraId="5CA7631F" w14:textId="53DF2606" w:rsidR="0083328D" w:rsidRDefault="00520372" w:rsidP="00042B8B">
      <w:pPr>
        <w:pStyle w:val="Heading1"/>
        <w:rPr>
          <w:lang w:val="en-US"/>
        </w:rPr>
      </w:pPr>
      <w:r>
        <w:rPr>
          <w:lang w:val="en-US"/>
        </w:rPr>
        <w:t>Possible Actors</w:t>
      </w:r>
    </w:p>
    <w:p w14:paraId="03820392" w14:textId="2C65D536" w:rsidR="00042B8B" w:rsidRPr="00634C9E" w:rsidRDefault="00162A8E" w:rsidP="00634C9E">
      <w:pPr>
        <w:ind w:left="432"/>
        <w:rPr>
          <w:lang w:val="en-US"/>
        </w:rPr>
      </w:pPr>
      <w:r w:rsidRPr="00634C9E">
        <w:rPr>
          <w:lang w:val="en-US"/>
        </w:rPr>
        <w:t xml:space="preserve">Job Seeker, </w:t>
      </w:r>
      <w:r w:rsidR="005C6B2E">
        <w:rPr>
          <w:lang w:val="en-US"/>
        </w:rPr>
        <w:t>Employer</w:t>
      </w:r>
      <w:r w:rsidRPr="00634C9E">
        <w:rPr>
          <w:lang w:val="en-US"/>
        </w:rPr>
        <w:t>,</w:t>
      </w:r>
      <w:r w:rsidR="004A7408" w:rsidRPr="00634C9E">
        <w:rPr>
          <w:lang w:val="en-US"/>
        </w:rPr>
        <w:t xml:space="preserve"> </w:t>
      </w:r>
      <w:r w:rsidR="00F95E97" w:rsidRPr="00634C9E">
        <w:rPr>
          <w:lang w:val="en-US"/>
        </w:rPr>
        <w:t>B</w:t>
      </w:r>
      <w:r w:rsidR="004A7408" w:rsidRPr="00634C9E">
        <w:rPr>
          <w:lang w:val="en-US"/>
        </w:rPr>
        <w:t>idder,</w:t>
      </w:r>
      <w:r w:rsidR="00F95E97" w:rsidRPr="00634C9E">
        <w:rPr>
          <w:lang w:val="en-US"/>
        </w:rPr>
        <w:t xml:space="preserve"> Contract Poster</w:t>
      </w:r>
    </w:p>
    <w:p w14:paraId="3D6E1DC8" w14:textId="5E8DC01E" w:rsidR="00634C9E" w:rsidRDefault="00634C9E" w:rsidP="00634C9E">
      <w:pPr>
        <w:pStyle w:val="Heading1"/>
        <w:rPr>
          <w:lang w:val="en-US"/>
        </w:rPr>
      </w:pPr>
      <w:r>
        <w:rPr>
          <w:lang w:val="en-US"/>
        </w:rPr>
        <w:t>Subsystems</w:t>
      </w:r>
    </w:p>
    <w:p w14:paraId="49C55384" w14:textId="00CF1EC3" w:rsidR="00184736" w:rsidRDefault="00C73D92" w:rsidP="00634C9E">
      <w:pPr>
        <w:pStyle w:val="ListParagraph"/>
        <w:numPr>
          <w:ilvl w:val="0"/>
          <w:numId w:val="14"/>
        </w:numPr>
        <w:rPr>
          <w:lang w:val="en-US"/>
        </w:rPr>
      </w:pPr>
      <w:r w:rsidRPr="00C73D92">
        <w:rPr>
          <w:lang w:val="en-US"/>
        </w:rPr>
        <w:t>job board platform</w:t>
      </w:r>
    </w:p>
    <w:p w14:paraId="1E20961F" w14:textId="63239965" w:rsidR="00C73D92" w:rsidRDefault="00BD4A02" w:rsidP="00634C9E">
      <w:pPr>
        <w:pStyle w:val="ListParagraph"/>
        <w:numPr>
          <w:ilvl w:val="0"/>
          <w:numId w:val="14"/>
        </w:numPr>
        <w:rPr>
          <w:lang w:val="en-US"/>
        </w:rPr>
      </w:pPr>
      <w:r w:rsidRPr="00BD4A02">
        <w:rPr>
          <w:lang w:val="en-US"/>
        </w:rPr>
        <w:t>contract bidding platform</w:t>
      </w:r>
    </w:p>
    <w:p w14:paraId="67FAA2AE" w14:textId="33C0EE76" w:rsidR="00BD4A02" w:rsidRDefault="00BD4A02" w:rsidP="00BD4A02">
      <w:pPr>
        <w:pStyle w:val="ListParagraph"/>
        <w:numPr>
          <w:ilvl w:val="0"/>
          <w:numId w:val="14"/>
        </w:numPr>
        <w:rPr>
          <w:lang w:val="en-US"/>
        </w:rPr>
      </w:pPr>
      <w:r>
        <w:rPr>
          <w:lang w:val="en-US"/>
        </w:rPr>
        <w:t>Social media</w:t>
      </w:r>
    </w:p>
    <w:p w14:paraId="0B88F0C6" w14:textId="01EA98FD" w:rsidR="00064A34" w:rsidRPr="00BD4A02" w:rsidRDefault="00064A34" w:rsidP="00BD4A02">
      <w:pPr>
        <w:pStyle w:val="ListParagraph"/>
        <w:numPr>
          <w:ilvl w:val="0"/>
          <w:numId w:val="14"/>
        </w:numPr>
        <w:rPr>
          <w:lang w:val="en-US"/>
        </w:rPr>
      </w:pPr>
      <w:r>
        <w:rPr>
          <w:lang w:val="en-US"/>
        </w:rPr>
        <w:t>auth</w:t>
      </w:r>
    </w:p>
    <w:p w14:paraId="60490F4C" w14:textId="29AA8527" w:rsidR="00A1758C" w:rsidRPr="00A1758C" w:rsidRDefault="00A1758C" w:rsidP="00184C2A">
      <w:pPr>
        <w:pStyle w:val="Heading1"/>
        <w:rPr>
          <w:lang w:val="en-US"/>
        </w:rPr>
      </w:pPr>
      <w:r w:rsidRPr="00A1758C">
        <w:rPr>
          <w:lang w:val="en-US"/>
        </w:rPr>
        <w:t>USE CASES</w:t>
      </w:r>
    </w:p>
    <w:p w14:paraId="6DDCB40B" w14:textId="143ABB0A" w:rsidR="00A1758C" w:rsidRPr="00A1758C" w:rsidRDefault="00A1758C" w:rsidP="00A1758C">
      <w:pPr>
        <w:pStyle w:val="Heading2"/>
        <w:rPr>
          <w:lang w:val="en-US"/>
        </w:rPr>
      </w:pPr>
      <w:r w:rsidRPr="00A1758C">
        <w:rPr>
          <w:lang w:val="en-US"/>
        </w:rPr>
        <w:t>LOGIN</w:t>
      </w:r>
    </w:p>
    <w:p w14:paraId="46F3F73E" w14:textId="2C2634FE" w:rsidR="00A1758C" w:rsidRPr="00A1758C" w:rsidRDefault="00A1758C" w:rsidP="00A1758C">
      <w:pPr>
        <w:pStyle w:val="Heading2"/>
        <w:rPr>
          <w:lang w:val="en-US"/>
        </w:rPr>
      </w:pPr>
      <w:r w:rsidRPr="00A1758C">
        <w:rPr>
          <w:lang w:val="en-US"/>
        </w:rPr>
        <w:t>REGISTER</w:t>
      </w:r>
    </w:p>
    <w:p w14:paraId="1860D912" w14:textId="50CBBD41" w:rsidR="00A1758C" w:rsidRPr="00A1758C" w:rsidRDefault="00A1758C" w:rsidP="00A1758C">
      <w:pPr>
        <w:pStyle w:val="Heading2"/>
        <w:rPr>
          <w:lang w:val="en-US"/>
        </w:rPr>
      </w:pPr>
      <w:r w:rsidRPr="00A1758C">
        <w:rPr>
          <w:lang w:val="en-US"/>
        </w:rPr>
        <w:t>SEARCH</w:t>
      </w:r>
    </w:p>
    <w:p w14:paraId="56744F52" w14:textId="33283D4E" w:rsidR="00A1758C" w:rsidRDefault="00A1758C" w:rsidP="00A1758C">
      <w:pPr>
        <w:pStyle w:val="Heading2"/>
        <w:rPr>
          <w:lang w:val="en-US"/>
        </w:rPr>
      </w:pPr>
      <w:r w:rsidRPr="00A1758C">
        <w:rPr>
          <w:lang w:val="en-US"/>
        </w:rPr>
        <w:t>APPLY FOR JOB</w:t>
      </w:r>
    </w:p>
    <w:p w14:paraId="3D45C3E3" w14:textId="77777777" w:rsidR="00EB0932" w:rsidRPr="00EB0932" w:rsidRDefault="00EB0932" w:rsidP="00EB0932">
      <w:pPr>
        <w:rPr>
          <w:lang w:val="en-US"/>
        </w:rPr>
      </w:pPr>
    </w:p>
    <w:p w14:paraId="4713D714" w14:textId="29C4B93F" w:rsidR="00A1758C" w:rsidRPr="00A1758C" w:rsidRDefault="00A1758C" w:rsidP="00A1758C">
      <w:pPr>
        <w:pStyle w:val="Heading2"/>
        <w:rPr>
          <w:lang w:val="en-US"/>
        </w:rPr>
      </w:pPr>
      <w:r w:rsidRPr="00A1758C">
        <w:rPr>
          <w:lang w:val="en-US"/>
        </w:rPr>
        <w:lastRenderedPageBreak/>
        <w:t>POST A JOB</w:t>
      </w:r>
    </w:p>
    <w:p w14:paraId="5F2EEF62" w14:textId="7B036C8A" w:rsidR="00A1758C" w:rsidRPr="00A1758C" w:rsidRDefault="00A1758C" w:rsidP="00A1758C">
      <w:pPr>
        <w:pStyle w:val="Heading2"/>
        <w:rPr>
          <w:lang w:val="en-US"/>
        </w:rPr>
      </w:pPr>
      <w:r w:rsidRPr="00A1758C">
        <w:rPr>
          <w:lang w:val="en-US"/>
        </w:rPr>
        <w:t>REVIEW A PROFILE</w:t>
      </w:r>
    </w:p>
    <w:p w14:paraId="26A269A1" w14:textId="4D67F559" w:rsidR="00A1758C" w:rsidRPr="00A1758C" w:rsidRDefault="00A1758C" w:rsidP="00A1758C">
      <w:pPr>
        <w:pStyle w:val="Heading2"/>
        <w:rPr>
          <w:lang w:val="en-US"/>
        </w:rPr>
      </w:pPr>
      <w:r w:rsidRPr="00A1758C">
        <w:rPr>
          <w:lang w:val="en-US"/>
        </w:rPr>
        <w:t>BROWSE THROUGH FEED</w:t>
      </w:r>
    </w:p>
    <w:p w14:paraId="3FBB15F6" w14:textId="228C1EB0" w:rsidR="00A1758C" w:rsidRPr="00A1758C" w:rsidRDefault="00A1758C" w:rsidP="00A1758C">
      <w:pPr>
        <w:pStyle w:val="Heading2"/>
        <w:rPr>
          <w:lang w:val="en-US"/>
        </w:rPr>
      </w:pPr>
      <w:r w:rsidRPr="00A1758C">
        <w:rPr>
          <w:lang w:val="en-US"/>
        </w:rPr>
        <w:t>CHAT</w:t>
      </w:r>
    </w:p>
    <w:p w14:paraId="07465B5B" w14:textId="05121A6B" w:rsidR="00A1758C" w:rsidRPr="00A1758C" w:rsidRDefault="00A1758C" w:rsidP="00A1758C">
      <w:pPr>
        <w:pStyle w:val="Heading2"/>
        <w:rPr>
          <w:lang w:val="en-US"/>
        </w:rPr>
      </w:pPr>
      <w:r w:rsidRPr="00A1758C">
        <w:rPr>
          <w:lang w:val="en-US"/>
        </w:rPr>
        <w:t>LIKE</w:t>
      </w:r>
    </w:p>
    <w:p w14:paraId="312B757F" w14:textId="2D969656" w:rsidR="00A1758C" w:rsidRPr="00A1758C" w:rsidRDefault="00A1758C" w:rsidP="00A1758C">
      <w:pPr>
        <w:pStyle w:val="Heading2"/>
        <w:rPr>
          <w:lang w:val="en-US"/>
        </w:rPr>
      </w:pPr>
      <w:r w:rsidRPr="00A1758C">
        <w:rPr>
          <w:lang w:val="en-US"/>
        </w:rPr>
        <w:t>COMMENT</w:t>
      </w:r>
    </w:p>
    <w:p w14:paraId="4A5BFA60" w14:textId="2DC16C88" w:rsidR="0089686A" w:rsidRDefault="00A1758C" w:rsidP="00A1758C">
      <w:pPr>
        <w:pStyle w:val="Heading2"/>
        <w:rPr>
          <w:lang w:val="en-US"/>
        </w:rPr>
      </w:pPr>
      <w:r w:rsidRPr="00A1758C">
        <w:rPr>
          <w:lang w:val="en-US"/>
        </w:rPr>
        <w:t>POST AN UPDATE</w:t>
      </w:r>
    </w:p>
    <w:p w14:paraId="69CFF24F" w14:textId="7C852085" w:rsidR="003D43F1" w:rsidRDefault="00C77E7E" w:rsidP="00860A46">
      <w:pPr>
        <w:pStyle w:val="Heading2"/>
        <w:rPr>
          <w:lang w:val="en-US"/>
        </w:rPr>
      </w:pPr>
      <w:r>
        <w:rPr>
          <w:lang w:val="en-US"/>
        </w:rPr>
        <w:t>Asset Listing for Bidding</w:t>
      </w:r>
    </w:p>
    <w:p w14:paraId="477D0B75" w14:textId="6A9B8BF3" w:rsidR="00C77E7E" w:rsidRDefault="00114817" w:rsidP="00DD37CA">
      <w:pPr>
        <w:pStyle w:val="Heading2"/>
        <w:rPr>
          <w:lang w:val="en-US"/>
        </w:rPr>
      </w:pPr>
      <w:r>
        <w:rPr>
          <w:lang w:val="en-US"/>
        </w:rPr>
        <w:t>Submit a Bid</w:t>
      </w:r>
    </w:p>
    <w:p w14:paraId="02AA61C8" w14:textId="77777777" w:rsidR="00BA5652" w:rsidRDefault="00BA5652" w:rsidP="00BA5652">
      <w:pPr>
        <w:rPr>
          <w:lang w:val="en-US"/>
        </w:rPr>
      </w:pPr>
    </w:p>
    <w:p w14:paraId="0EBA17D3" w14:textId="77777777" w:rsidR="00BA5652" w:rsidRDefault="00BA5652" w:rsidP="00BA5652">
      <w:pPr>
        <w:rPr>
          <w:lang w:val="en-US"/>
        </w:rPr>
      </w:pPr>
    </w:p>
    <w:p w14:paraId="29D083C6" w14:textId="2473BF3B" w:rsidR="00BA5652" w:rsidRPr="00BA5652" w:rsidRDefault="00CB4D05" w:rsidP="00CB4D05">
      <w:pPr>
        <w:pStyle w:val="Heading1"/>
        <w:numPr>
          <w:ilvl w:val="0"/>
          <w:numId w:val="0"/>
        </w:numPr>
        <w:ind w:left="432" w:hanging="432"/>
        <w:rPr>
          <w:lang w:val="en-US"/>
        </w:rPr>
      </w:pPr>
      <w:r>
        <w:rPr>
          <w:lang w:val="en-US"/>
        </w:rPr>
        <w:t>Dictionary</w:t>
      </w:r>
    </w:p>
    <w:tbl>
      <w:tblPr>
        <w:tblStyle w:val="ListTable6Colorful-Accent1"/>
        <w:tblW w:w="9121" w:type="dxa"/>
        <w:tblLook w:val="04A0" w:firstRow="1" w:lastRow="0" w:firstColumn="1" w:lastColumn="0" w:noHBand="0" w:noVBand="1"/>
      </w:tblPr>
      <w:tblGrid>
        <w:gridCol w:w="846"/>
        <w:gridCol w:w="2410"/>
        <w:gridCol w:w="5865"/>
      </w:tblGrid>
      <w:tr w:rsidR="00C5142A" w14:paraId="767EAF43" w14:textId="77777777" w:rsidTr="005D072D">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846" w:type="dxa"/>
          </w:tcPr>
          <w:p w14:paraId="3A27647B" w14:textId="77777777" w:rsidR="00C5142A" w:rsidRPr="0016181F" w:rsidRDefault="00C5142A" w:rsidP="005D072D">
            <w:pPr>
              <w:pStyle w:val="ListParagraph"/>
              <w:ind w:left="360"/>
              <w:jc w:val="center"/>
              <w:rPr>
                <w:lang w:val="en-US"/>
              </w:rPr>
            </w:pPr>
          </w:p>
        </w:tc>
        <w:tc>
          <w:tcPr>
            <w:tcW w:w="2410" w:type="dxa"/>
          </w:tcPr>
          <w:p w14:paraId="14468CA4" w14:textId="77777777" w:rsidR="00C5142A" w:rsidRDefault="00C5142A" w:rsidP="005D072D">
            <w:pPr>
              <w:cnfStyle w:val="100000000000" w:firstRow="1" w:lastRow="0" w:firstColumn="0" w:lastColumn="0" w:oddVBand="0" w:evenVBand="0" w:oddHBand="0" w:evenHBand="0" w:firstRowFirstColumn="0" w:firstRowLastColumn="0" w:lastRowFirstColumn="0" w:lastRowLastColumn="0"/>
              <w:rPr>
                <w:lang w:val="en-US"/>
              </w:rPr>
            </w:pPr>
          </w:p>
        </w:tc>
        <w:tc>
          <w:tcPr>
            <w:tcW w:w="5865" w:type="dxa"/>
          </w:tcPr>
          <w:p w14:paraId="718E2DC4" w14:textId="77777777" w:rsidR="00C5142A" w:rsidRDefault="00C5142A" w:rsidP="005D072D">
            <w:pPr>
              <w:cnfStyle w:val="100000000000" w:firstRow="1" w:lastRow="0" w:firstColumn="0" w:lastColumn="0" w:oddVBand="0" w:evenVBand="0" w:oddHBand="0" w:evenHBand="0" w:firstRowFirstColumn="0" w:firstRowLastColumn="0" w:lastRowFirstColumn="0" w:lastRowLastColumn="0"/>
              <w:rPr>
                <w:lang w:val="en-US"/>
              </w:rPr>
            </w:pPr>
          </w:p>
        </w:tc>
      </w:tr>
      <w:tr w:rsidR="00D837C1" w14:paraId="0C826093" w14:textId="77777777" w:rsidTr="005D072D">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846" w:type="dxa"/>
          </w:tcPr>
          <w:p w14:paraId="058565C5" w14:textId="77777777" w:rsidR="00D837C1" w:rsidRPr="0016181F" w:rsidRDefault="00D837C1" w:rsidP="005D072D">
            <w:pPr>
              <w:pStyle w:val="ListParagraph"/>
              <w:ind w:left="360"/>
              <w:jc w:val="center"/>
              <w:rPr>
                <w:lang w:val="en-US"/>
              </w:rPr>
            </w:pPr>
          </w:p>
        </w:tc>
        <w:tc>
          <w:tcPr>
            <w:tcW w:w="2410" w:type="dxa"/>
          </w:tcPr>
          <w:p w14:paraId="699DE326" w14:textId="35693176" w:rsidR="00D837C1" w:rsidRPr="00194859" w:rsidRDefault="00266AA8" w:rsidP="005D072D">
            <w:pPr>
              <w:cnfStyle w:val="000000100000" w:firstRow="0" w:lastRow="0" w:firstColumn="0" w:lastColumn="0" w:oddVBand="0" w:evenVBand="0" w:oddHBand="1" w:evenHBand="0" w:firstRowFirstColumn="0" w:firstRowLastColumn="0" w:lastRowFirstColumn="0" w:lastRowLastColumn="0"/>
              <w:rPr>
                <w:color w:val="auto"/>
                <w:lang w:val="en-US"/>
              </w:rPr>
            </w:pPr>
            <w:r w:rsidRPr="00194859">
              <w:rPr>
                <w:color w:val="auto"/>
                <w:lang w:val="en-US"/>
              </w:rPr>
              <w:t>Employer</w:t>
            </w:r>
          </w:p>
        </w:tc>
        <w:tc>
          <w:tcPr>
            <w:tcW w:w="5865" w:type="dxa"/>
          </w:tcPr>
          <w:p w14:paraId="69200590" w14:textId="6AFD65F8" w:rsidR="00D837C1" w:rsidRPr="00194859" w:rsidRDefault="00266AA8" w:rsidP="005D072D">
            <w:pPr>
              <w:cnfStyle w:val="000000100000" w:firstRow="0" w:lastRow="0" w:firstColumn="0" w:lastColumn="0" w:oddVBand="0" w:evenVBand="0" w:oddHBand="1" w:evenHBand="0" w:firstRowFirstColumn="0" w:firstRowLastColumn="0" w:lastRowFirstColumn="0" w:lastRowLastColumn="0"/>
              <w:rPr>
                <w:color w:val="auto"/>
                <w:lang w:val="en-US"/>
              </w:rPr>
            </w:pPr>
            <w:r w:rsidRPr="00194859">
              <w:rPr>
                <w:color w:val="auto"/>
                <w:lang w:val="en-US"/>
              </w:rPr>
              <w:t>The person who is posting a job and hiring job seekers relevant to the job.</w:t>
            </w:r>
          </w:p>
        </w:tc>
      </w:tr>
      <w:tr w:rsidR="00F80051" w14:paraId="56DDD82F" w14:textId="77777777" w:rsidTr="005D072D">
        <w:trPr>
          <w:trHeight w:val="542"/>
        </w:trPr>
        <w:tc>
          <w:tcPr>
            <w:cnfStyle w:val="001000000000" w:firstRow="0" w:lastRow="0" w:firstColumn="1" w:lastColumn="0" w:oddVBand="0" w:evenVBand="0" w:oddHBand="0" w:evenHBand="0" w:firstRowFirstColumn="0" w:firstRowLastColumn="0" w:lastRowFirstColumn="0" w:lastRowLastColumn="0"/>
            <w:tcW w:w="846" w:type="dxa"/>
          </w:tcPr>
          <w:p w14:paraId="30E06560" w14:textId="77777777" w:rsidR="00F80051" w:rsidRPr="0016181F" w:rsidRDefault="00F80051" w:rsidP="005D072D">
            <w:pPr>
              <w:pStyle w:val="ListParagraph"/>
              <w:ind w:left="360"/>
              <w:jc w:val="center"/>
              <w:rPr>
                <w:lang w:val="en-US"/>
              </w:rPr>
            </w:pPr>
          </w:p>
        </w:tc>
        <w:tc>
          <w:tcPr>
            <w:tcW w:w="2410" w:type="dxa"/>
          </w:tcPr>
          <w:p w14:paraId="2B9DF0B6" w14:textId="62DAD58F" w:rsidR="00F80051" w:rsidRPr="00194859" w:rsidRDefault="00C5142A" w:rsidP="005D072D">
            <w:pPr>
              <w:cnfStyle w:val="000000000000" w:firstRow="0" w:lastRow="0" w:firstColumn="0" w:lastColumn="0" w:oddVBand="0" w:evenVBand="0" w:oddHBand="0" w:evenHBand="0" w:firstRowFirstColumn="0" w:firstRowLastColumn="0" w:lastRowFirstColumn="0" w:lastRowLastColumn="0"/>
              <w:rPr>
                <w:color w:val="auto"/>
                <w:lang w:val="en-US"/>
              </w:rPr>
            </w:pPr>
            <w:r w:rsidRPr="00194859">
              <w:rPr>
                <w:color w:val="auto"/>
                <w:lang w:val="en-US"/>
              </w:rPr>
              <w:t>Job</w:t>
            </w:r>
            <w:r w:rsidR="00D837C1" w:rsidRPr="00194859">
              <w:rPr>
                <w:color w:val="auto"/>
                <w:lang w:val="en-US"/>
              </w:rPr>
              <w:t xml:space="preserve"> Seeker</w:t>
            </w:r>
          </w:p>
        </w:tc>
        <w:tc>
          <w:tcPr>
            <w:tcW w:w="5865" w:type="dxa"/>
          </w:tcPr>
          <w:p w14:paraId="652851FA" w14:textId="3F372213" w:rsidR="00F80051" w:rsidRPr="00194859" w:rsidRDefault="00D837C1" w:rsidP="005D072D">
            <w:pPr>
              <w:cnfStyle w:val="000000000000" w:firstRow="0" w:lastRow="0" w:firstColumn="0" w:lastColumn="0" w:oddVBand="0" w:evenVBand="0" w:oddHBand="0" w:evenHBand="0" w:firstRowFirstColumn="0" w:firstRowLastColumn="0" w:lastRowFirstColumn="0" w:lastRowLastColumn="0"/>
              <w:rPr>
                <w:color w:val="auto"/>
                <w:lang w:val="en-US"/>
              </w:rPr>
            </w:pPr>
            <w:r w:rsidRPr="00194859">
              <w:rPr>
                <w:color w:val="auto"/>
                <w:lang w:val="en-US"/>
              </w:rPr>
              <w:t>The person who is applying for a job.</w:t>
            </w:r>
          </w:p>
        </w:tc>
      </w:tr>
      <w:tr w:rsidR="00F80051" w14:paraId="4EB4F54B" w14:textId="77777777" w:rsidTr="005D072D">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846" w:type="dxa"/>
          </w:tcPr>
          <w:p w14:paraId="17BB604A" w14:textId="77777777" w:rsidR="00F80051" w:rsidRPr="00E75EFF" w:rsidRDefault="00F80051" w:rsidP="00F80051">
            <w:pPr>
              <w:pStyle w:val="ListParagraph"/>
              <w:numPr>
                <w:ilvl w:val="0"/>
                <w:numId w:val="15"/>
              </w:numPr>
              <w:ind w:left="360"/>
              <w:rPr>
                <w:color w:val="auto"/>
                <w:lang w:val="en-US"/>
              </w:rPr>
            </w:pPr>
          </w:p>
        </w:tc>
        <w:tc>
          <w:tcPr>
            <w:tcW w:w="2410" w:type="dxa"/>
          </w:tcPr>
          <w:p w14:paraId="0A69A8DD" w14:textId="4AA31095" w:rsidR="00F80051" w:rsidRPr="00E75EFF" w:rsidRDefault="002412B1" w:rsidP="005D072D">
            <w:pP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Use Case: Scope</w:t>
            </w:r>
          </w:p>
        </w:tc>
        <w:tc>
          <w:tcPr>
            <w:tcW w:w="5865" w:type="dxa"/>
          </w:tcPr>
          <w:p w14:paraId="5924E015" w14:textId="77777777" w:rsidR="00E5562C" w:rsidRDefault="00CB5E8B" w:rsidP="005D072D">
            <w:pP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R</w:t>
            </w:r>
            <w:r w:rsidRPr="00CB5E8B">
              <w:rPr>
                <w:color w:val="auto"/>
                <w:lang w:val="en-US"/>
              </w:rPr>
              <w:t>epresents the subsystem or module within the larger system to which the use case belongs.</w:t>
            </w:r>
          </w:p>
          <w:p w14:paraId="1AF29FB2" w14:textId="5745B5A4" w:rsidR="00E5562C" w:rsidRPr="00E5562C" w:rsidRDefault="00982B34" w:rsidP="00E5562C">
            <w:pPr>
              <w:pStyle w:val="ListParagraph"/>
              <w:numPr>
                <w:ilvl w:val="0"/>
                <w:numId w:val="17"/>
              </w:numPr>
              <w:ind w:left="360"/>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J</w:t>
            </w:r>
            <w:r w:rsidR="00E5562C" w:rsidRPr="00E5562C">
              <w:rPr>
                <w:color w:val="auto"/>
                <w:lang w:val="en-US"/>
              </w:rPr>
              <w:t xml:space="preserve">ob </w:t>
            </w:r>
            <w:r>
              <w:rPr>
                <w:color w:val="auto"/>
                <w:lang w:val="en-US"/>
              </w:rPr>
              <w:t>B</w:t>
            </w:r>
            <w:r w:rsidR="00E5562C" w:rsidRPr="00E5562C">
              <w:rPr>
                <w:color w:val="auto"/>
                <w:lang w:val="en-US"/>
              </w:rPr>
              <w:t xml:space="preserve">oard </w:t>
            </w:r>
            <w:r>
              <w:rPr>
                <w:color w:val="auto"/>
                <w:lang w:val="en-US"/>
              </w:rPr>
              <w:t>P</w:t>
            </w:r>
            <w:r w:rsidR="00E5562C" w:rsidRPr="00E5562C">
              <w:rPr>
                <w:color w:val="auto"/>
                <w:lang w:val="en-US"/>
              </w:rPr>
              <w:t>latform</w:t>
            </w:r>
          </w:p>
          <w:p w14:paraId="68E5265C" w14:textId="2667926B" w:rsidR="00E5562C" w:rsidRPr="00E5562C" w:rsidRDefault="00982B34" w:rsidP="00E5562C">
            <w:pPr>
              <w:pStyle w:val="ListParagraph"/>
              <w:numPr>
                <w:ilvl w:val="0"/>
                <w:numId w:val="17"/>
              </w:numPr>
              <w:ind w:left="360"/>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C</w:t>
            </w:r>
            <w:r w:rsidR="00E5562C" w:rsidRPr="00E5562C">
              <w:rPr>
                <w:color w:val="auto"/>
                <w:lang w:val="en-US"/>
              </w:rPr>
              <w:t xml:space="preserve">ontract </w:t>
            </w:r>
            <w:r>
              <w:rPr>
                <w:color w:val="auto"/>
                <w:lang w:val="en-US"/>
              </w:rPr>
              <w:t>B</w:t>
            </w:r>
            <w:r w:rsidR="00E5562C" w:rsidRPr="00E5562C">
              <w:rPr>
                <w:color w:val="auto"/>
                <w:lang w:val="en-US"/>
              </w:rPr>
              <w:t xml:space="preserve">idding </w:t>
            </w:r>
            <w:r>
              <w:rPr>
                <w:color w:val="auto"/>
                <w:lang w:val="en-US"/>
              </w:rPr>
              <w:t>P</w:t>
            </w:r>
            <w:r w:rsidR="00E5562C" w:rsidRPr="00E5562C">
              <w:rPr>
                <w:color w:val="auto"/>
                <w:lang w:val="en-US"/>
              </w:rPr>
              <w:t>latform</w:t>
            </w:r>
          </w:p>
          <w:p w14:paraId="127FDFAF" w14:textId="5ACFE5E6" w:rsidR="00E5562C" w:rsidRPr="00E5562C" w:rsidRDefault="00E5562C" w:rsidP="00E5562C">
            <w:pPr>
              <w:pStyle w:val="ListParagraph"/>
              <w:numPr>
                <w:ilvl w:val="0"/>
                <w:numId w:val="17"/>
              </w:numPr>
              <w:ind w:left="360"/>
              <w:cnfStyle w:val="000000100000" w:firstRow="0" w:lastRow="0" w:firstColumn="0" w:lastColumn="0" w:oddVBand="0" w:evenVBand="0" w:oddHBand="1" w:evenHBand="0" w:firstRowFirstColumn="0" w:firstRowLastColumn="0" w:lastRowFirstColumn="0" w:lastRowLastColumn="0"/>
              <w:rPr>
                <w:color w:val="auto"/>
                <w:lang w:val="en-US"/>
              </w:rPr>
            </w:pPr>
            <w:r w:rsidRPr="00E5562C">
              <w:rPr>
                <w:color w:val="auto"/>
                <w:lang w:val="en-US"/>
              </w:rPr>
              <w:t>Social media</w:t>
            </w:r>
          </w:p>
        </w:tc>
      </w:tr>
      <w:tr w:rsidR="00BA5652" w14:paraId="0310768A" w14:textId="77777777" w:rsidTr="005D072D">
        <w:trPr>
          <w:trHeight w:val="542"/>
        </w:trPr>
        <w:tc>
          <w:tcPr>
            <w:cnfStyle w:val="001000000000" w:firstRow="0" w:lastRow="0" w:firstColumn="1" w:lastColumn="0" w:oddVBand="0" w:evenVBand="0" w:oddHBand="0" w:evenHBand="0" w:firstRowFirstColumn="0" w:firstRowLastColumn="0" w:lastRowFirstColumn="0" w:lastRowLastColumn="0"/>
            <w:tcW w:w="846" w:type="dxa"/>
          </w:tcPr>
          <w:p w14:paraId="733E57B4" w14:textId="77777777" w:rsidR="00BA5652" w:rsidRPr="00E75EFF" w:rsidRDefault="00BA5652" w:rsidP="00E5562C">
            <w:pPr>
              <w:pStyle w:val="ListParagraph"/>
              <w:numPr>
                <w:ilvl w:val="0"/>
                <w:numId w:val="17"/>
              </w:numPr>
              <w:ind w:left="360"/>
              <w:rPr>
                <w:color w:val="auto"/>
                <w:lang w:val="en-US"/>
              </w:rPr>
            </w:pPr>
          </w:p>
        </w:tc>
        <w:tc>
          <w:tcPr>
            <w:tcW w:w="2410" w:type="dxa"/>
          </w:tcPr>
          <w:p w14:paraId="39B782C3" w14:textId="6276F626" w:rsidR="00BA5652" w:rsidRPr="00E75EFF" w:rsidRDefault="0051298A" w:rsidP="005D072D">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Use Case: Level</w:t>
            </w:r>
          </w:p>
        </w:tc>
        <w:tc>
          <w:tcPr>
            <w:tcW w:w="5865" w:type="dxa"/>
          </w:tcPr>
          <w:p w14:paraId="649EFACB" w14:textId="77777777" w:rsidR="00BA5652" w:rsidRDefault="00A325AA" w:rsidP="005D072D">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R</w:t>
            </w:r>
            <w:r w:rsidRPr="00A325AA">
              <w:rPr>
                <w:color w:val="auto"/>
                <w:lang w:val="en-US"/>
              </w:rPr>
              <w:t>epresents the level of abstraction or detail of the use case</w:t>
            </w:r>
            <w:r w:rsidR="00566A57">
              <w:rPr>
                <w:color w:val="auto"/>
                <w:lang w:val="en-US"/>
              </w:rPr>
              <w:t>.</w:t>
            </w:r>
          </w:p>
          <w:p w14:paraId="7CBAB089" w14:textId="77777777" w:rsidR="00566A57" w:rsidRPr="00566A57" w:rsidRDefault="00566A57" w:rsidP="00566A57">
            <w:pPr>
              <w:pStyle w:val="ListParagraph"/>
              <w:numPr>
                <w:ilvl w:val="0"/>
                <w:numId w:val="16"/>
              </w:numPr>
              <w:ind w:left="360"/>
              <w:cnfStyle w:val="000000000000" w:firstRow="0" w:lastRow="0" w:firstColumn="0" w:lastColumn="0" w:oddVBand="0" w:evenVBand="0" w:oddHBand="0" w:evenHBand="0" w:firstRowFirstColumn="0" w:firstRowLastColumn="0" w:lastRowFirstColumn="0" w:lastRowLastColumn="0"/>
              <w:rPr>
                <w:color w:val="auto"/>
                <w:lang w:val="en-US"/>
              </w:rPr>
            </w:pPr>
            <w:r w:rsidRPr="00566A57">
              <w:rPr>
                <w:b/>
                <w:bCs/>
                <w:color w:val="auto"/>
                <w:lang w:val="en-US"/>
              </w:rPr>
              <w:t>Summary Level:</w:t>
            </w:r>
            <w:r w:rsidRPr="00566A57">
              <w:rPr>
                <w:color w:val="auto"/>
                <w:lang w:val="en-US"/>
              </w:rPr>
              <w:t xml:space="preserve"> Provides a high-level overview of the use case without delving into detailed steps or interactions.</w:t>
            </w:r>
          </w:p>
          <w:p w14:paraId="21136EC2" w14:textId="77777777" w:rsidR="00566A57" w:rsidRPr="00566A57" w:rsidRDefault="00566A57" w:rsidP="00566A57">
            <w:pPr>
              <w:cnfStyle w:val="000000000000" w:firstRow="0" w:lastRow="0" w:firstColumn="0" w:lastColumn="0" w:oddVBand="0" w:evenVBand="0" w:oddHBand="0" w:evenHBand="0" w:firstRowFirstColumn="0" w:firstRowLastColumn="0" w:lastRowFirstColumn="0" w:lastRowLastColumn="0"/>
              <w:rPr>
                <w:color w:val="auto"/>
                <w:lang w:val="en-US"/>
              </w:rPr>
            </w:pPr>
          </w:p>
          <w:p w14:paraId="018CCD0A" w14:textId="77777777" w:rsidR="00566A57" w:rsidRPr="00566A57" w:rsidRDefault="00566A57" w:rsidP="00566A57">
            <w:pPr>
              <w:pStyle w:val="ListParagraph"/>
              <w:numPr>
                <w:ilvl w:val="0"/>
                <w:numId w:val="16"/>
              </w:numPr>
              <w:ind w:left="360"/>
              <w:cnfStyle w:val="000000000000" w:firstRow="0" w:lastRow="0" w:firstColumn="0" w:lastColumn="0" w:oddVBand="0" w:evenVBand="0" w:oddHBand="0" w:evenHBand="0" w:firstRowFirstColumn="0" w:firstRowLastColumn="0" w:lastRowFirstColumn="0" w:lastRowLastColumn="0"/>
              <w:rPr>
                <w:color w:val="auto"/>
                <w:lang w:val="en-US"/>
              </w:rPr>
            </w:pPr>
            <w:r w:rsidRPr="00566A57">
              <w:rPr>
                <w:b/>
                <w:bCs/>
                <w:color w:val="auto"/>
                <w:lang w:val="en-US"/>
              </w:rPr>
              <w:t>User Goal Level:</w:t>
            </w:r>
            <w:r w:rsidRPr="00566A57">
              <w:rPr>
                <w:color w:val="auto"/>
                <w:lang w:val="en-US"/>
              </w:rPr>
              <w:t xml:space="preserve"> Describes the primary goal or objective of the use case from the perspective of the user or actor involved.</w:t>
            </w:r>
          </w:p>
          <w:p w14:paraId="11A2B3D4" w14:textId="77777777" w:rsidR="00566A57" w:rsidRPr="00566A57" w:rsidRDefault="00566A57" w:rsidP="00566A57">
            <w:pPr>
              <w:cnfStyle w:val="000000000000" w:firstRow="0" w:lastRow="0" w:firstColumn="0" w:lastColumn="0" w:oddVBand="0" w:evenVBand="0" w:oddHBand="0" w:evenHBand="0" w:firstRowFirstColumn="0" w:firstRowLastColumn="0" w:lastRowFirstColumn="0" w:lastRowLastColumn="0"/>
              <w:rPr>
                <w:color w:val="auto"/>
                <w:lang w:val="en-US"/>
              </w:rPr>
            </w:pPr>
          </w:p>
          <w:p w14:paraId="29D99287" w14:textId="77777777" w:rsidR="00566A57" w:rsidRPr="00566A57" w:rsidRDefault="00566A57" w:rsidP="00566A57">
            <w:pPr>
              <w:pStyle w:val="ListParagraph"/>
              <w:numPr>
                <w:ilvl w:val="0"/>
                <w:numId w:val="16"/>
              </w:numPr>
              <w:ind w:left="360"/>
              <w:cnfStyle w:val="000000000000" w:firstRow="0" w:lastRow="0" w:firstColumn="0" w:lastColumn="0" w:oddVBand="0" w:evenVBand="0" w:oddHBand="0" w:evenHBand="0" w:firstRowFirstColumn="0" w:firstRowLastColumn="0" w:lastRowFirstColumn="0" w:lastRowLastColumn="0"/>
              <w:rPr>
                <w:color w:val="auto"/>
                <w:lang w:val="en-US"/>
              </w:rPr>
            </w:pPr>
            <w:r w:rsidRPr="00566A57">
              <w:rPr>
                <w:b/>
                <w:bCs/>
                <w:color w:val="auto"/>
                <w:lang w:val="en-US"/>
              </w:rPr>
              <w:t>Subfunction Level</w:t>
            </w:r>
            <w:r w:rsidRPr="00566A57">
              <w:rPr>
                <w:color w:val="auto"/>
                <w:lang w:val="en-US"/>
              </w:rPr>
              <w:t>: Breaks down the use case into smaller subfunctions or steps, offering more detail than the summary level but not as detailed as individual steps.</w:t>
            </w:r>
          </w:p>
          <w:p w14:paraId="1AD7011A" w14:textId="77777777" w:rsidR="00566A57" w:rsidRPr="00566A57" w:rsidRDefault="00566A57" w:rsidP="00566A57">
            <w:pPr>
              <w:cnfStyle w:val="000000000000" w:firstRow="0" w:lastRow="0" w:firstColumn="0" w:lastColumn="0" w:oddVBand="0" w:evenVBand="0" w:oddHBand="0" w:evenHBand="0" w:firstRowFirstColumn="0" w:firstRowLastColumn="0" w:lastRowFirstColumn="0" w:lastRowLastColumn="0"/>
              <w:rPr>
                <w:color w:val="auto"/>
                <w:lang w:val="en-US"/>
              </w:rPr>
            </w:pPr>
          </w:p>
          <w:p w14:paraId="4551F92E" w14:textId="77777777" w:rsidR="00566A57" w:rsidRPr="00566A57" w:rsidRDefault="00566A57" w:rsidP="00566A57">
            <w:pPr>
              <w:pStyle w:val="ListParagraph"/>
              <w:numPr>
                <w:ilvl w:val="0"/>
                <w:numId w:val="16"/>
              </w:numPr>
              <w:ind w:left="360"/>
              <w:cnfStyle w:val="000000000000" w:firstRow="0" w:lastRow="0" w:firstColumn="0" w:lastColumn="0" w:oddVBand="0" w:evenVBand="0" w:oddHBand="0" w:evenHBand="0" w:firstRowFirstColumn="0" w:firstRowLastColumn="0" w:lastRowFirstColumn="0" w:lastRowLastColumn="0"/>
              <w:rPr>
                <w:color w:val="auto"/>
                <w:lang w:val="en-US"/>
              </w:rPr>
            </w:pPr>
            <w:r w:rsidRPr="00566A57">
              <w:rPr>
                <w:b/>
                <w:bCs/>
                <w:color w:val="auto"/>
                <w:lang w:val="en-US"/>
              </w:rPr>
              <w:t>System Level:</w:t>
            </w:r>
            <w:r w:rsidRPr="00566A57">
              <w:rPr>
                <w:color w:val="auto"/>
                <w:lang w:val="en-US"/>
              </w:rPr>
              <w:t xml:space="preserve"> Focuses on interactions between the user and the system, detailing the specific actions taken by both parties to accomplish the use case.</w:t>
            </w:r>
          </w:p>
          <w:p w14:paraId="74D13AC7" w14:textId="77777777" w:rsidR="00566A57" w:rsidRPr="00566A57" w:rsidRDefault="00566A57" w:rsidP="00566A57">
            <w:pPr>
              <w:cnfStyle w:val="000000000000" w:firstRow="0" w:lastRow="0" w:firstColumn="0" w:lastColumn="0" w:oddVBand="0" w:evenVBand="0" w:oddHBand="0" w:evenHBand="0" w:firstRowFirstColumn="0" w:firstRowLastColumn="0" w:lastRowFirstColumn="0" w:lastRowLastColumn="0"/>
              <w:rPr>
                <w:color w:val="auto"/>
                <w:lang w:val="en-US"/>
              </w:rPr>
            </w:pPr>
          </w:p>
          <w:p w14:paraId="502052AC" w14:textId="19C8DD61" w:rsidR="00566A57" w:rsidRPr="00566A57" w:rsidRDefault="00566A57" w:rsidP="00566A57">
            <w:pPr>
              <w:pStyle w:val="ListParagraph"/>
              <w:numPr>
                <w:ilvl w:val="0"/>
                <w:numId w:val="16"/>
              </w:numPr>
              <w:ind w:left="360"/>
              <w:cnfStyle w:val="000000000000" w:firstRow="0" w:lastRow="0" w:firstColumn="0" w:lastColumn="0" w:oddVBand="0" w:evenVBand="0" w:oddHBand="0" w:evenHBand="0" w:firstRowFirstColumn="0" w:firstRowLastColumn="0" w:lastRowFirstColumn="0" w:lastRowLastColumn="0"/>
              <w:rPr>
                <w:color w:val="auto"/>
                <w:lang w:val="en-US"/>
              </w:rPr>
            </w:pPr>
            <w:r w:rsidRPr="00566A57">
              <w:rPr>
                <w:b/>
                <w:bCs/>
                <w:color w:val="auto"/>
                <w:lang w:val="en-US"/>
              </w:rPr>
              <w:t>Detailed Level:</w:t>
            </w:r>
            <w:r w:rsidRPr="00566A57">
              <w:rPr>
                <w:color w:val="auto"/>
                <w:lang w:val="en-US"/>
              </w:rPr>
              <w:t xml:space="preserve"> Provides a comprehensive and step-by-step description of each action and interaction within the use case, including inputs, outputs, and error conditions.</w:t>
            </w:r>
          </w:p>
        </w:tc>
      </w:tr>
      <w:tr w:rsidR="00BA5652" w14:paraId="333E1AE7" w14:textId="77777777" w:rsidTr="005D072D">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846" w:type="dxa"/>
          </w:tcPr>
          <w:p w14:paraId="29A04EBF" w14:textId="77777777" w:rsidR="00BA5652" w:rsidRPr="00E75EFF" w:rsidRDefault="00BA5652" w:rsidP="004D052F">
            <w:pPr>
              <w:pStyle w:val="ListParagraph"/>
              <w:numPr>
                <w:ilvl w:val="0"/>
                <w:numId w:val="18"/>
              </w:numPr>
              <w:rPr>
                <w:color w:val="auto"/>
                <w:lang w:val="en-US"/>
              </w:rPr>
            </w:pPr>
          </w:p>
        </w:tc>
        <w:tc>
          <w:tcPr>
            <w:tcW w:w="2410" w:type="dxa"/>
          </w:tcPr>
          <w:p w14:paraId="05F9BB3A" w14:textId="5E04C73A" w:rsidR="00BA5652" w:rsidRPr="004D052F" w:rsidRDefault="004D052F" w:rsidP="004D052F">
            <w:pPr>
              <w:cnfStyle w:val="000000100000" w:firstRow="0" w:lastRow="0" w:firstColumn="0" w:lastColumn="0" w:oddVBand="0" w:evenVBand="0" w:oddHBand="1" w:evenHBand="0" w:firstRowFirstColumn="0" w:firstRowLastColumn="0" w:lastRowFirstColumn="0" w:lastRowLastColumn="0"/>
              <w:rPr>
                <w:color w:val="auto"/>
                <w:lang w:val="en-US"/>
              </w:rPr>
            </w:pPr>
            <w:r w:rsidRPr="004D052F">
              <w:rPr>
                <w:color w:val="auto"/>
                <w:lang w:val="en-US"/>
              </w:rPr>
              <w:t>Frequency of Use</w:t>
            </w:r>
          </w:p>
        </w:tc>
        <w:tc>
          <w:tcPr>
            <w:tcW w:w="5865" w:type="dxa"/>
          </w:tcPr>
          <w:p w14:paraId="77647DFF" w14:textId="4A6B8379" w:rsidR="00397120" w:rsidRDefault="00397120" w:rsidP="00397120">
            <w:pPr>
              <w:cnfStyle w:val="000000100000" w:firstRow="0" w:lastRow="0" w:firstColumn="0" w:lastColumn="0" w:oddVBand="0" w:evenVBand="0" w:oddHBand="1" w:evenHBand="0" w:firstRowFirstColumn="0" w:firstRowLastColumn="0" w:lastRowFirstColumn="0" w:lastRowLastColumn="0"/>
              <w:rPr>
                <w:color w:val="auto"/>
                <w:lang w:val="en-US"/>
              </w:rPr>
            </w:pPr>
            <w:r w:rsidRPr="00397120">
              <w:rPr>
                <w:color w:val="auto"/>
                <w:lang w:val="en-US"/>
              </w:rPr>
              <w:t>The frequency of use in the context of a system or application refers to how often it is utilized by users within a specific timeframe.</w:t>
            </w:r>
          </w:p>
          <w:p w14:paraId="5674687D" w14:textId="4F6287F9" w:rsidR="00D55048" w:rsidRPr="00397120" w:rsidRDefault="00D55048" w:rsidP="00397120">
            <w:pPr>
              <w:cnfStyle w:val="000000100000" w:firstRow="0" w:lastRow="0" w:firstColumn="0" w:lastColumn="0" w:oddVBand="0" w:evenVBand="0" w:oddHBand="1" w:evenHBand="0" w:firstRowFirstColumn="0" w:firstRowLastColumn="0" w:lastRowFirstColumn="0" w:lastRowLastColumn="0"/>
              <w:rPr>
                <w:color w:val="auto"/>
                <w:lang w:val="en-US"/>
              </w:rPr>
            </w:pPr>
            <w:r w:rsidRPr="00D55048">
              <w:rPr>
                <w:color w:val="auto"/>
                <w:lang w:val="en-US"/>
              </w:rPr>
              <w:t>Understanding the frequency of use is essential for various reasons:</w:t>
            </w:r>
          </w:p>
          <w:p w14:paraId="647F0324" w14:textId="244EA033" w:rsidR="004D052F" w:rsidRPr="004D052F" w:rsidRDefault="004D052F" w:rsidP="00397120">
            <w:pPr>
              <w:pStyle w:val="ListParagraph"/>
              <w:numPr>
                <w:ilvl w:val="0"/>
                <w:numId w:val="19"/>
              </w:numPr>
              <w:ind w:left="360"/>
              <w:cnfStyle w:val="000000100000" w:firstRow="0" w:lastRow="0" w:firstColumn="0" w:lastColumn="0" w:oddVBand="0" w:evenVBand="0" w:oddHBand="1" w:evenHBand="0" w:firstRowFirstColumn="0" w:firstRowLastColumn="0" w:lastRowFirstColumn="0" w:lastRowLastColumn="0"/>
              <w:rPr>
                <w:color w:val="auto"/>
                <w:lang w:val="en-US"/>
              </w:rPr>
            </w:pPr>
            <w:r w:rsidRPr="00D55048">
              <w:rPr>
                <w:b/>
                <w:bCs/>
                <w:color w:val="auto"/>
                <w:lang w:val="en-US"/>
              </w:rPr>
              <w:t>User Engagement</w:t>
            </w:r>
            <w:r w:rsidRPr="004D052F">
              <w:rPr>
                <w:color w:val="auto"/>
                <w:lang w:val="en-US"/>
              </w:rPr>
              <w:t>: It helps measure the level of user engagement with the system. Higher frequency of use typically indicates that users find the system valuable and are actively using it to accomplish their goals.</w:t>
            </w:r>
          </w:p>
          <w:p w14:paraId="77A86580" w14:textId="77777777" w:rsidR="004D052F" w:rsidRPr="004D052F" w:rsidRDefault="004D052F" w:rsidP="00397120">
            <w:pPr>
              <w:cnfStyle w:val="000000100000" w:firstRow="0" w:lastRow="0" w:firstColumn="0" w:lastColumn="0" w:oddVBand="0" w:evenVBand="0" w:oddHBand="1" w:evenHBand="0" w:firstRowFirstColumn="0" w:firstRowLastColumn="0" w:lastRowFirstColumn="0" w:lastRowLastColumn="0"/>
              <w:rPr>
                <w:color w:val="auto"/>
                <w:lang w:val="en-US"/>
              </w:rPr>
            </w:pPr>
          </w:p>
          <w:p w14:paraId="124ACF25" w14:textId="77777777" w:rsidR="004D052F" w:rsidRPr="004D052F" w:rsidRDefault="004D052F" w:rsidP="00397120">
            <w:pPr>
              <w:pStyle w:val="ListParagraph"/>
              <w:numPr>
                <w:ilvl w:val="0"/>
                <w:numId w:val="19"/>
              </w:numPr>
              <w:ind w:left="360"/>
              <w:cnfStyle w:val="000000100000" w:firstRow="0" w:lastRow="0" w:firstColumn="0" w:lastColumn="0" w:oddVBand="0" w:evenVBand="0" w:oddHBand="1" w:evenHBand="0" w:firstRowFirstColumn="0" w:firstRowLastColumn="0" w:lastRowFirstColumn="0" w:lastRowLastColumn="0"/>
              <w:rPr>
                <w:color w:val="auto"/>
                <w:lang w:val="en-US"/>
              </w:rPr>
            </w:pPr>
            <w:r w:rsidRPr="00D55048">
              <w:rPr>
                <w:b/>
                <w:bCs/>
                <w:color w:val="auto"/>
                <w:lang w:val="en-US"/>
              </w:rPr>
              <w:t>Usage Patterns:</w:t>
            </w:r>
            <w:r w:rsidRPr="004D052F">
              <w:rPr>
                <w:color w:val="auto"/>
                <w:lang w:val="en-US"/>
              </w:rPr>
              <w:t xml:space="preserve"> Analyzing the frequency of use can reveal patterns in user behavior, such as peak usage times, recurring tasks, or popular features. This information can be valuable for optimizing the system's design, performance, and resource allocation.</w:t>
            </w:r>
          </w:p>
          <w:p w14:paraId="5AF98ACB" w14:textId="77777777" w:rsidR="004D052F" w:rsidRPr="004D052F" w:rsidRDefault="004D052F" w:rsidP="00397120">
            <w:pPr>
              <w:cnfStyle w:val="000000100000" w:firstRow="0" w:lastRow="0" w:firstColumn="0" w:lastColumn="0" w:oddVBand="0" w:evenVBand="0" w:oddHBand="1" w:evenHBand="0" w:firstRowFirstColumn="0" w:firstRowLastColumn="0" w:lastRowFirstColumn="0" w:lastRowLastColumn="0"/>
              <w:rPr>
                <w:color w:val="auto"/>
                <w:lang w:val="en-US"/>
              </w:rPr>
            </w:pPr>
          </w:p>
          <w:p w14:paraId="324E6B1C" w14:textId="77777777" w:rsidR="004D052F" w:rsidRPr="004D052F" w:rsidRDefault="004D052F" w:rsidP="00397120">
            <w:pPr>
              <w:pStyle w:val="ListParagraph"/>
              <w:numPr>
                <w:ilvl w:val="0"/>
                <w:numId w:val="19"/>
              </w:numPr>
              <w:ind w:left="360"/>
              <w:cnfStyle w:val="000000100000" w:firstRow="0" w:lastRow="0" w:firstColumn="0" w:lastColumn="0" w:oddVBand="0" w:evenVBand="0" w:oddHBand="1" w:evenHBand="0" w:firstRowFirstColumn="0" w:firstRowLastColumn="0" w:lastRowFirstColumn="0" w:lastRowLastColumn="0"/>
              <w:rPr>
                <w:color w:val="auto"/>
                <w:lang w:val="en-US"/>
              </w:rPr>
            </w:pPr>
            <w:r w:rsidRPr="00D55048">
              <w:rPr>
                <w:b/>
                <w:bCs/>
                <w:color w:val="auto"/>
                <w:lang w:val="en-US"/>
              </w:rPr>
              <w:t>Feature Prioritization:</w:t>
            </w:r>
            <w:r w:rsidRPr="004D052F">
              <w:rPr>
                <w:color w:val="auto"/>
                <w:lang w:val="en-US"/>
              </w:rPr>
              <w:t xml:space="preserve"> It assists in prioritizing features or functionalities based on their usage frequency. Features that are used frequently by a large number of users may receive more attention in terms of improvements or enhancements.</w:t>
            </w:r>
          </w:p>
          <w:p w14:paraId="056FD117" w14:textId="77777777" w:rsidR="004D052F" w:rsidRPr="004D052F" w:rsidRDefault="004D052F" w:rsidP="00397120">
            <w:pPr>
              <w:cnfStyle w:val="000000100000" w:firstRow="0" w:lastRow="0" w:firstColumn="0" w:lastColumn="0" w:oddVBand="0" w:evenVBand="0" w:oddHBand="1" w:evenHBand="0" w:firstRowFirstColumn="0" w:firstRowLastColumn="0" w:lastRowFirstColumn="0" w:lastRowLastColumn="0"/>
              <w:rPr>
                <w:color w:val="auto"/>
                <w:lang w:val="en-US"/>
              </w:rPr>
            </w:pPr>
          </w:p>
          <w:p w14:paraId="2DB51083" w14:textId="77777777" w:rsidR="004D052F" w:rsidRPr="004D052F" w:rsidRDefault="004D052F" w:rsidP="00397120">
            <w:pPr>
              <w:pStyle w:val="ListParagraph"/>
              <w:numPr>
                <w:ilvl w:val="0"/>
                <w:numId w:val="19"/>
              </w:numPr>
              <w:ind w:left="360"/>
              <w:cnfStyle w:val="000000100000" w:firstRow="0" w:lastRow="0" w:firstColumn="0" w:lastColumn="0" w:oddVBand="0" w:evenVBand="0" w:oddHBand="1" w:evenHBand="0" w:firstRowFirstColumn="0" w:firstRowLastColumn="0" w:lastRowFirstColumn="0" w:lastRowLastColumn="0"/>
              <w:rPr>
                <w:color w:val="auto"/>
                <w:lang w:val="en-US"/>
              </w:rPr>
            </w:pPr>
            <w:r w:rsidRPr="00D55048">
              <w:rPr>
                <w:b/>
                <w:bCs/>
                <w:color w:val="auto"/>
                <w:lang w:val="en-US"/>
              </w:rPr>
              <w:t>User Satisfaction:</w:t>
            </w:r>
            <w:r w:rsidRPr="004D052F">
              <w:rPr>
                <w:color w:val="auto"/>
                <w:lang w:val="en-US"/>
              </w:rPr>
              <w:t xml:space="preserve"> The frequency of use can serve as an indicator of user satisfaction. If users are using the system regularly, it may suggest that they are satisfied with its performance and find it useful.</w:t>
            </w:r>
          </w:p>
          <w:p w14:paraId="16472B10" w14:textId="77777777" w:rsidR="004D052F" w:rsidRPr="004D052F" w:rsidRDefault="004D052F" w:rsidP="00397120">
            <w:pPr>
              <w:cnfStyle w:val="000000100000" w:firstRow="0" w:lastRow="0" w:firstColumn="0" w:lastColumn="0" w:oddVBand="0" w:evenVBand="0" w:oddHBand="1" w:evenHBand="0" w:firstRowFirstColumn="0" w:firstRowLastColumn="0" w:lastRowFirstColumn="0" w:lastRowLastColumn="0"/>
              <w:rPr>
                <w:color w:val="auto"/>
                <w:lang w:val="en-US"/>
              </w:rPr>
            </w:pPr>
          </w:p>
          <w:p w14:paraId="434BC480" w14:textId="77777777" w:rsidR="004D052F" w:rsidRPr="004D052F" w:rsidRDefault="004D052F" w:rsidP="00397120">
            <w:pPr>
              <w:pStyle w:val="ListParagraph"/>
              <w:numPr>
                <w:ilvl w:val="0"/>
                <w:numId w:val="19"/>
              </w:numPr>
              <w:ind w:left="360"/>
              <w:cnfStyle w:val="000000100000" w:firstRow="0" w:lastRow="0" w:firstColumn="0" w:lastColumn="0" w:oddVBand="0" w:evenVBand="0" w:oddHBand="1" w:evenHBand="0" w:firstRowFirstColumn="0" w:firstRowLastColumn="0" w:lastRowFirstColumn="0" w:lastRowLastColumn="0"/>
              <w:rPr>
                <w:color w:val="auto"/>
                <w:lang w:val="en-US"/>
              </w:rPr>
            </w:pPr>
            <w:r w:rsidRPr="00D55048">
              <w:rPr>
                <w:b/>
                <w:bCs/>
                <w:color w:val="auto"/>
                <w:lang w:val="en-US"/>
              </w:rPr>
              <w:t>ROI Assessment:</w:t>
            </w:r>
            <w:r w:rsidRPr="004D052F">
              <w:rPr>
                <w:color w:val="auto"/>
                <w:lang w:val="en-US"/>
              </w:rPr>
              <w:t xml:space="preserve"> For businesses or organizations, understanding the frequency of use can help assess the return on investment (ROI) of the system. Systems that are used frequently and contribute to achieving business goals are likely to have a higher ROI.</w:t>
            </w:r>
          </w:p>
          <w:p w14:paraId="4CBE4B79" w14:textId="77777777" w:rsidR="004D052F" w:rsidRPr="004D052F" w:rsidRDefault="004D052F" w:rsidP="00397120">
            <w:pPr>
              <w:cnfStyle w:val="000000100000" w:firstRow="0" w:lastRow="0" w:firstColumn="0" w:lastColumn="0" w:oddVBand="0" w:evenVBand="0" w:oddHBand="1" w:evenHBand="0" w:firstRowFirstColumn="0" w:firstRowLastColumn="0" w:lastRowFirstColumn="0" w:lastRowLastColumn="0"/>
              <w:rPr>
                <w:color w:val="auto"/>
                <w:lang w:val="en-US"/>
              </w:rPr>
            </w:pPr>
          </w:p>
          <w:p w14:paraId="58904F46" w14:textId="3B624D27" w:rsidR="00BA5652" w:rsidRPr="004D052F" w:rsidRDefault="004D052F" w:rsidP="00397120">
            <w:pPr>
              <w:pStyle w:val="ListParagraph"/>
              <w:numPr>
                <w:ilvl w:val="0"/>
                <w:numId w:val="19"/>
              </w:numPr>
              <w:ind w:left="360"/>
              <w:cnfStyle w:val="000000100000" w:firstRow="0" w:lastRow="0" w:firstColumn="0" w:lastColumn="0" w:oddVBand="0" w:evenVBand="0" w:oddHBand="1" w:evenHBand="0" w:firstRowFirstColumn="0" w:firstRowLastColumn="0" w:lastRowFirstColumn="0" w:lastRowLastColumn="0"/>
              <w:rPr>
                <w:color w:val="auto"/>
                <w:lang w:val="en-US"/>
              </w:rPr>
            </w:pPr>
            <w:r w:rsidRPr="00D55048">
              <w:rPr>
                <w:b/>
                <w:bCs/>
                <w:color w:val="auto"/>
                <w:lang w:val="en-US"/>
              </w:rPr>
              <w:t>Resource Planning:</w:t>
            </w:r>
            <w:r w:rsidRPr="004D052F">
              <w:rPr>
                <w:color w:val="auto"/>
                <w:lang w:val="en-US"/>
              </w:rPr>
              <w:t xml:space="preserve"> It aids in resource planning and management, including server capacity, bandwidth, and support resources. Systems with high frequency of use may require additional resources to ensure optimal performance and user experience.</w:t>
            </w:r>
          </w:p>
        </w:tc>
      </w:tr>
      <w:tr w:rsidR="00BC54EA" w14:paraId="2BA78ED8" w14:textId="77777777" w:rsidTr="005D072D">
        <w:trPr>
          <w:trHeight w:val="542"/>
        </w:trPr>
        <w:tc>
          <w:tcPr>
            <w:cnfStyle w:val="001000000000" w:firstRow="0" w:lastRow="0" w:firstColumn="1" w:lastColumn="0" w:oddVBand="0" w:evenVBand="0" w:oddHBand="0" w:evenHBand="0" w:firstRowFirstColumn="0" w:firstRowLastColumn="0" w:lastRowFirstColumn="0" w:lastRowLastColumn="0"/>
            <w:tcW w:w="846" w:type="dxa"/>
          </w:tcPr>
          <w:p w14:paraId="4A7D9DE7" w14:textId="77777777" w:rsidR="00BC54EA" w:rsidRPr="00E75EFF" w:rsidRDefault="00BC54EA" w:rsidP="004D052F">
            <w:pPr>
              <w:pStyle w:val="ListParagraph"/>
              <w:numPr>
                <w:ilvl w:val="0"/>
                <w:numId w:val="18"/>
              </w:numPr>
              <w:rPr>
                <w:color w:val="auto"/>
                <w:lang w:val="en-US"/>
              </w:rPr>
            </w:pPr>
          </w:p>
        </w:tc>
        <w:tc>
          <w:tcPr>
            <w:tcW w:w="2410" w:type="dxa"/>
          </w:tcPr>
          <w:p w14:paraId="501F92D0" w14:textId="03A641AB" w:rsidR="00BC54EA" w:rsidRPr="004D052F" w:rsidRDefault="00BC54EA" w:rsidP="004D052F">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Feature Listing</w:t>
            </w:r>
          </w:p>
        </w:tc>
        <w:tc>
          <w:tcPr>
            <w:tcW w:w="5865" w:type="dxa"/>
          </w:tcPr>
          <w:p w14:paraId="6417B47E" w14:textId="77777777" w:rsidR="00BC54EA" w:rsidRPr="00BC54EA" w:rsidRDefault="00BC54EA" w:rsidP="00BC54EA">
            <w:pPr>
              <w:cnfStyle w:val="000000000000" w:firstRow="0" w:lastRow="0" w:firstColumn="0" w:lastColumn="0" w:oddVBand="0" w:evenVBand="0" w:oddHBand="0" w:evenHBand="0" w:firstRowFirstColumn="0" w:firstRowLastColumn="0" w:lastRowFirstColumn="0" w:lastRowLastColumn="0"/>
              <w:rPr>
                <w:color w:val="auto"/>
                <w:lang w:val="en-US"/>
              </w:rPr>
            </w:pPr>
            <w:r w:rsidRPr="00BC54EA">
              <w:rPr>
                <w:color w:val="auto"/>
                <w:lang w:val="en-US"/>
              </w:rPr>
              <w:t xml:space="preserve">A featured listing on a job board platform refers to a job posting that is given special prominence or visibility compared to regular postings. Typically, featured listings are displayed more prominently on the job board's website or search results page. They may appear at the top of search results, highlighted </w:t>
            </w:r>
            <w:r w:rsidRPr="00BC54EA">
              <w:rPr>
                <w:color w:val="auto"/>
                <w:lang w:val="en-US"/>
              </w:rPr>
              <w:lastRenderedPageBreak/>
              <w:t>with a different color or design, or accompanied by additional promotional features such as logos or banners.</w:t>
            </w:r>
          </w:p>
          <w:p w14:paraId="7C743D6E" w14:textId="77777777" w:rsidR="00BC54EA" w:rsidRPr="00BC54EA" w:rsidRDefault="00BC54EA" w:rsidP="00BC54EA">
            <w:pPr>
              <w:cnfStyle w:val="000000000000" w:firstRow="0" w:lastRow="0" w:firstColumn="0" w:lastColumn="0" w:oddVBand="0" w:evenVBand="0" w:oddHBand="0" w:evenHBand="0" w:firstRowFirstColumn="0" w:firstRowLastColumn="0" w:lastRowFirstColumn="0" w:lastRowLastColumn="0"/>
              <w:rPr>
                <w:color w:val="auto"/>
                <w:lang w:val="en-US"/>
              </w:rPr>
            </w:pPr>
          </w:p>
          <w:p w14:paraId="665024FB" w14:textId="1265A83D" w:rsidR="00BC54EA" w:rsidRPr="00397120" w:rsidRDefault="00BC54EA" w:rsidP="00BC54EA">
            <w:pPr>
              <w:cnfStyle w:val="000000000000" w:firstRow="0" w:lastRow="0" w:firstColumn="0" w:lastColumn="0" w:oddVBand="0" w:evenVBand="0" w:oddHBand="0" w:evenHBand="0" w:firstRowFirstColumn="0" w:firstRowLastColumn="0" w:lastRowFirstColumn="0" w:lastRowLastColumn="0"/>
              <w:rPr>
                <w:color w:val="auto"/>
                <w:lang w:val="en-US"/>
              </w:rPr>
            </w:pPr>
            <w:r w:rsidRPr="00BC54EA">
              <w:rPr>
                <w:color w:val="auto"/>
                <w:lang w:val="en-US"/>
              </w:rPr>
              <w:t>Employers or recruiters often opt for featured listings to attract more attention to their job openings and increase the likelihood of finding qualified candidates. This enhanced visibility can result in a higher number of views and applications for the featured job posting compared to regular listings.</w:t>
            </w:r>
          </w:p>
        </w:tc>
      </w:tr>
      <w:tr w:rsidR="00F33B3B" w14:paraId="49C926C8" w14:textId="77777777" w:rsidTr="005D072D">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846" w:type="dxa"/>
          </w:tcPr>
          <w:p w14:paraId="51BE46AC" w14:textId="77777777" w:rsidR="00F33B3B" w:rsidRPr="00E75EFF" w:rsidRDefault="00F33B3B" w:rsidP="004D052F">
            <w:pPr>
              <w:pStyle w:val="ListParagraph"/>
              <w:numPr>
                <w:ilvl w:val="0"/>
                <w:numId w:val="18"/>
              </w:numPr>
              <w:rPr>
                <w:color w:val="auto"/>
                <w:lang w:val="en-US"/>
              </w:rPr>
            </w:pPr>
          </w:p>
        </w:tc>
        <w:tc>
          <w:tcPr>
            <w:tcW w:w="2410" w:type="dxa"/>
          </w:tcPr>
          <w:p w14:paraId="0BAA1AD7" w14:textId="2D8779D8" w:rsidR="00F33B3B" w:rsidRDefault="00F33B3B" w:rsidP="004D052F">
            <w:pP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Auction Terminalogies</w:t>
            </w:r>
          </w:p>
        </w:tc>
        <w:tc>
          <w:tcPr>
            <w:tcW w:w="5865" w:type="dxa"/>
          </w:tcPr>
          <w:p w14:paraId="29BB4C5A"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Bid</w:t>
            </w:r>
            <w:r w:rsidRPr="00F33B3B">
              <w:rPr>
                <w:color w:val="auto"/>
                <w:lang w:val="en-US"/>
              </w:rPr>
              <w:t>: An offer made by a bidder to buy or acquire something, such as an item, service, or contract, at a specified price.</w:t>
            </w:r>
          </w:p>
          <w:p w14:paraId="116CE101"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1900A1B5"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Bidder</w:t>
            </w:r>
            <w:r w:rsidRPr="00F33B3B">
              <w:rPr>
                <w:color w:val="auto"/>
                <w:lang w:val="en-US"/>
              </w:rPr>
              <w:t>: A person, company, or entity that submits bids or offers in an auction or bidding process.</w:t>
            </w:r>
          </w:p>
          <w:p w14:paraId="48485506"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19F2B0D5"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Auction</w:t>
            </w:r>
            <w:r w:rsidRPr="00F33B3B">
              <w:rPr>
                <w:color w:val="auto"/>
                <w:lang w:val="en-US"/>
              </w:rPr>
              <w:t>: A public sale in which goods, services, or properties are sold to the highest bidder.</w:t>
            </w:r>
          </w:p>
          <w:p w14:paraId="0E769334"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75F9F1BA"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Auctioneer</w:t>
            </w:r>
            <w:r w:rsidRPr="00F33B3B">
              <w:rPr>
                <w:color w:val="auto"/>
                <w:lang w:val="en-US"/>
              </w:rPr>
              <w:t>: The person or entity conducting the auction, responsible for announcing items for sale, accepting bids, and declaring the winning bidder.</w:t>
            </w:r>
          </w:p>
          <w:p w14:paraId="10BB637C"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7FE449B6"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Starting Bid:</w:t>
            </w:r>
            <w:r w:rsidRPr="00F33B3B">
              <w:rPr>
                <w:color w:val="auto"/>
                <w:lang w:val="en-US"/>
              </w:rPr>
              <w:t xml:space="preserve"> The initial price set by the auctioneer to begin the bidding process for an item.</w:t>
            </w:r>
          </w:p>
          <w:p w14:paraId="73ECB7C3"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5B529C5D"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Reserve Price:</w:t>
            </w:r>
            <w:r w:rsidRPr="00F33B3B">
              <w:rPr>
                <w:color w:val="auto"/>
                <w:lang w:val="en-US"/>
              </w:rPr>
              <w:t xml:space="preserve"> The minimum price that the seller is willing to accept for an item in an auction. If the bidding does not reach this price, the item may not be sold.</w:t>
            </w:r>
          </w:p>
          <w:p w14:paraId="0B45849D"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04FD32F0"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Minimum Bid Increment:</w:t>
            </w:r>
            <w:r w:rsidRPr="00F33B3B">
              <w:rPr>
                <w:color w:val="auto"/>
                <w:lang w:val="en-US"/>
              </w:rPr>
              <w:t xml:space="preserve"> The minimum amount by which a bid must be raised in order to be considered valid. It ensures that bids increase gradually during the auction.</w:t>
            </w:r>
          </w:p>
          <w:p w14:paraId="0097C1A3"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58EC3047"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Proxy Bid:</w:t>
            </w:r>
            <w:r w:rsidRPr="00F33B3B">
              <w:rPr>
                <w:color w:val="auto"/>
                <w:lang w:val="en-US"/>
              </w:rPr>
              <w:t xml:space="preserve"> A bid submitted by a bidder to automatically increase their bid up to a specified maximum amount if competing bids are received.</w:t>
            </w:r>
          </w:p>
          <w:p w14:paraId="7804F81F"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71AFAAE1"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Winning Bid:</w:t>
            </w:r>
            <w:r w:rsidRPr="00F33B3B">
              <w:rPr>
                <w:color w:val="auto"/>
                <w:lang w:val="en-US"/>
              </w:rPr>
              <w:t xml:space="preserve"> The highest bid placed on an item before the auction closes, determining the successful bidder who will acquire the item.</w:t>
            </w:r>
          </w:p>
          <w:p w14:paraId="7B3B700C"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3246755F"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Bid Closing:</w:t>
            </w:r>
            <w:r w:rsidRPr="00F33B3B">
              <w:rPr>
                <w:color w:val="auto"/>
                <w:lang w:val="en-US"/>
              </w:rPr>
              <w:t xml:space="preserve"> The end of the bidding period, after which no further bids will be accepted, and the winning bidder is determined.</w:t>
            </w:r>
          </w:p>
          <w:p w14:paraId="54117E79"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3E2DD44E"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Bid Increment:</w:t>
            </w:r>
            <w:r w:rsidRPr="00F33B3B">
              <w:rPr>
                <w:color w:val="auto"/>
                <w:lang w:val="en-US"/>
              </w:rPr>
              <w:t xml:space="preserve"> The predetermined amount by which bids must be increased during the bidding process.</w:t>
            </w:r>
          </w:p>
          <w:p w14:paraId="7F3680D6"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68F97D0A"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Live Auction:</w:t>
            </w:r>
            <w:r w:rsidRPr="00F33B3B">
              <w:rPr>
                <w:color w:val="auto"/>
                <w:lang w:val="en-US"/>
              </w:rPr>
              <w:t xml:space="preserve"> An auction conducted in real-time, where bidders physically attend the auction event and place bids in person.</w:t>
            </w:r>
          </w:p>
          <w:p w14:paraId="463EC6AB"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71586662"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Online Auction:</w:t>
            </w:r>
            <w:r w:rsidRPr="00F33B3B">
              <w:rPr>
                <w:color w:val="auto"/>
                <w:lang w:val="en-US"/>
              </w:rPr>
              <w:t xml:space="preserve"> An auction conducted over the internet, where bidders submit bids electronically through a bidding platform or website.</w:t>
            </w:r>
          </w:p>
          <w:p w14:paraId="675CBCC1"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17D4623B" w14:textId="6BC21B64" w:rsidR="00F33B3B" w:rsidRPr="00BC54EA"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Silent Auction:</w:t>
            </w:r>
            <w:r w:rsidRPr="00F33B3B">
              <w:rPr>
                <w:color w:val="auto"/>
                <w:lang w:val="en-US"/>
              </w:rPr>
              <w:t xml:space="preserve"> An auction where bids are submitted privately and anonymously, typically on written forms, often used for fundraising events.</w:t>
            </w:r>
          </w:p>
        </w:tc>
      </w:tr>
    </w:tbl>
    <w:p w14:paraId="0E1861AE" w14:textId="1AE2E77F" w:rsidR="00114817" w:rsidRDefault="00114817" w:rsidP="00F80051">
      <w:pPr>
        <w:pStyle w:val="Heading2"/>
        <w:numPr>
          <w:ilvl w:val="0"/>
          <w:numId w:val="0"/>
        </w:numPr>
        <w:rPr>
          <w:lang w:val="en-US"/>
        </w:rPr>
      </w:pPr>
    </w:p>
    <w:p w14:paraId="79ACF603" w14:textId="77777777" w:rsidR="00BA5652" w:rsidRPr="00BA5652" w:rsidRDefault="00BA5652" w:rsidP="00BA5652">
      <w:pPr>
        <w:rPr>
          <w:lang w:val="en-US"/>
        </w:rPr>
      </w:pPr>
    </w:p>
    <w:sectPr w:rsidR="00BA5652" w:rsidRPr="00BA56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78D3"/>
    <w:multiLevelType w:val="hybridMultilevel"/>
    <w:tmpl w:val="8A6CBDE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1482775B"/>
    <w:multiLevelType w:val="multilevel"/>
    <w:tmpl w:val="0EBA3C40"/>
    <w:lvl w:ilvl="0">
      <w:start w:val="1"/>
      <w:numFmt w:val="decimal"/>
      <w:pStyle w:val="Heading1"/>
      <w:lvlText w:val="%1"/>
      <w:lvlJc w:val="left"/>
      <w:pPr>
        <w:ind w:left="715"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4C33477"/>
    <w:multiLevelType w:val="hybridMultilevel"/>
    <w:tmpl w:val="8A6CBDE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3F347AAE"/>
    <w:multiLevelType w:val="hybridMultilevel"/>
    <w:tmpl w:val="11E4B730"/>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45464171"/>
    <w:multiLevelType w:val="hybridMultilevel"/>
    <w:tmpl w:val="20326E8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40217A8"/>
    <w:multiLevelType w:val="hybridMultilevel"/>
    <w:tmpl w:val="6F6E61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C4E5F50"/>
    <w:multiLevelType w:val="hybridMultilevel"/>
    <w:tmpl w:val="704EDC1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E181256"/>
    <w:multiLevelType w:val="hybridMultilevel"/>
    <w:tmpl w:val="20326E8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5F45C0A"/>
    <w:multiLevelType w:val="hybridMultilevel"/>
    <w:tmpl w:val="ED684EB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785E7460"/>
    <w:multiLevelType w:val="hybridMultilevel"/>
    <w:tmpl w:val="ED684EB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5"/>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6"/>
  </w:num>
  <w:num w:numId="13">
    <w:abstractNumId w:val="4"/>
  </w:num>
  <w:num w:numId="14">
    <w:abstractNumId w:val="7"/>
  </w:num>
  <w:num w:numId="15">
    <w:abstractNumId w:val="8"/>
  </w:num>
  <w:num w:numId="16">
    <w:abstractNumId w:val="3"/>
  </w:num>
  <w:num w:numId="17">
    <w:abstractNumId w:val="9"/>
  </w:num>
  <w:num w:numId="18">
    <w:abstractNumId w:val="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23E"/>
    <w:rsid w:val="00042B8B"/>
    <w:rsid w:val="000501C6"/>
    <w:rsid w:val="0006441C"/>
    <w:rsid w:val="00064A34"/>
    <w:rsid w:val="000716F3"/>
    <w:rsid w:val="000822C4"/>
    <w:rsid w:val="000E0DB5"/>
    <w:rsid w:val="00114817"/>
    <w:rsid w:val="00133A2E"/>
    <w:rsid w:val="00162A8E"/>
    <w:rsid w:val="0017526F"/>
    <w:rsid w:val="00182DAB"/>
    <w:rsid w:val="00184736"/>
    <w:rsid w:val="00184C2A"/>
    <w:rsid w:val="00194859"/>
    <w:rsid w:val="001F5812"/>
    <w:rsid w:val="00200685"/>
    <w:rsid w:val="002412B1"/>
    <w:rsid w:val="00266AA8"/>
    <w:rsid w:val="00284515"/>
    <w:rsid w:val="002B205F"/>
    <w:rsid w:val="002C7C46"/>
    <w:rsid w:val="002D0CAF"/>
    <w:rsid w:val="00317AE6"/>
    <w:rsid w:val="00353564"/>
    <w:rsid w:val="00353B6D"/>
    <w:rsid w:val="00397120"/>
    <w:rsid w:val="003C57F9"/>
    <w:rsid w:val="003D43F1"/>
    <w:rsid w:val="004034D2"/>
    <w:rsid w:val="004205B0"/>
    <w:rsid w:val="0046677D"/>
    <w:rsid w:val="004A7408"/>
    <w:rsid w:val="004D052F"/>
    <w:rsid w:val="0051298A"/>
    <w:rsid w:val="00520372"/>
    <w:rsid w:val="00566A57"/>
    <w:rsid w:val="005C6B2E"/>
    <w:rsid w:val="005F283F"/>
    <w:rsid w:val="005F38F2"/>
    <w:rsid w:val="00632860"/>
    <w:rsid w:val="00634C9E"/>
    <w:rsid w:val="0066046D"/>
    <w:rsid w:val="00692AD5"/>
    <w:rsid w:val="006A5E03"/>
    <w:rsid w:val="006A63B7"/>
    <w:rsid w:val="006B4E32"/>
    <w:rsid w:val="00734D3C"/>
    <w:rsid w:val="00765CAF"/>
    <w:rsid w:val="007773F5"/>
    <w:rsid w:val="007D5511"/>
    <w:rsid w:val="00824CE4"/>
    <w:rsid w:val="0083328D"/>
    <w:rsid w:val="00860A46"/>
    <w:rsid w:val="00863848"/>
    <w:rsid w:val="00890B9B"/>
    <w:rsid w:val="0089686A"/>
    <w:rsid w:val="008D0881"/>
    <w:rsid w:val="00914686"/>
    <w:rsid w:val="00931F47"/>
    <w:rsid w:val="0098050A"/>
    <w:rsid w:val="00982B34"/>
    <w:rsid w:val="00987B93"/>
    <w:rsid w:val="009F0A18"/>
    <w:rsid w:val="00A1758C"/>
    <w:rsid w:val="00A325AA"/>
    <w:rsid w:val="00A5754F"/>
    <w:rsid w:val="00A80AA8"/>
    <w:rsid w:val="00AA7EC2"/>
    <w:rsid w:val="00B21C50"/>
    <w:rsid w:val="00B562C3"/>
    <w:rsid w:val="00B84E7C"/>
    <w:rsid w:val="00BA34E0"/>
    <w:rsid w:val="00BA4580"/>
    <w:rsid w:val="00BA5652"/>
    <w:rsid w:val="00BB501F"/>
    <w:rsid w:val="00BC54EA"/>
    <w:rsid w:val="00BD4A02"/>
    <w:rsid w:val="00BE574C"/>
    <w:rsid w:val="00C5142A"/>
    <w:rsid w:val="00C73D92"/>
    <w:rsid w:val="00C77E7E"/>
    <w:rsid w:val="00C92D1A"/>
    <w:rsid w:val="00CA1FA3"/>
    <w:rsid w:val="00CB4D05"/>
    <w:rsid w:val="00CB5E8B"/>
    <w:rsid w:val="00D30309"/>
    <w:rsid w:val="00D47AC0"/>
    <w:rsid w:val="00D55048"/>
    <w:rsid w:val="00D75788"/>
    <w:rsid w:val="00D837C1"/>
    <w:rsid w:val="00DA6F24"/>
    <w:rsid w:val="00DD2C09"/>
    <w:rsid w:val="00DD37CA"/>
    <w:rsid w:val="00DE623E"/>
    <w:rsid w:val="00E5562C"/>
    <w:rsid w:val="00EA5935"/>
    <w:rsid w:val="00EB0932"/>
    <w:rsid w:val="00EE2D01"/>
    <w:rsid w:val="00EF226B"/>
    <w:rsid w:val="00F11CBB"/>
    <w:rsid w:val="00F2647A"/>
    <w:rsid w:val="00F26624"/>
    <w:rsid w:val="00F33B3B"/>
    <w:rsid w:val="00F80051"/>
    <w:rsid w:val="00F84F67"/>
    <w:rsid w:val="00F95E97"/>
    <w:rsid w:val="00FD624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C08C"/>
  <w15:chartTrackingRefBased/>
  <w15:docId w15:val="{767E2309-B0DF-4BB4-9B84-EAB8BBDE5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4D2"/>
    <w:rPr>
      <w:color w:val="BFBFBF" w:themeColor="background1" w:themeShade="BF"/>
    </w:rPr>
  </w:style>
  <w:style w:type="paragraph" w:styleId="Heading1">
    <w:name w:val="heading 1"/>
    <w:basedOn w:val="Normal"/>
    <w:next w:val="Normal"/>
    <w:link w:val="Heading1Char"/>
    <w:uiPriority w:val="9"/>
    <w:qFormat/>
    <w:rsid w:val="00042B8B"/>
    <w:pPr>
      <w:keepNext/>
      <w:keepLines/>
      <w:numPr>
        <w:numId w:val="11"/>
      </w:numPr>
      <w:pBdr>
        <w:bottom w:val="single" w:sz="4" w:space="1" w:color="595959" w:themeColor="text1" w:themeTint="A6"/>
      </w:pBdr>
      <w:spacing w:before="360"/>
      <w:ind w:left="432"/>
      <w:outlineLvl w:val="0"/>
    </w:pPr>
    <w:rPr>
      <w:rFonts w:asciiTheme="majorHAnsi" w:eastAsiaTheme="majorEastAsia" w:hAnsiTheme="majorHAnsi" w:cstheme="majorBidi"/>
      <w:b/>
      <w:bCs/>
      <w:smallCaps/>
      <w:color w:val="FFFFFF" w:themeColor="background1"/>
      <w:sz w:val="36"/>
      <w:szCs w:val="36"/>
    </w:rPr>
  </w:style>
  <w:style w:type="paragraph" w:styleId="Heading2">
    <w:name w:val="heading 2"/>
    <w:basedOn w:val="Normal"/>
    <w:next w:val="Normal"/>
    <w:link w:val="Heading2Char"/>
    <w:uiPriority w:val="9"/>
    <w:unhideWhenUsed/>
    <w:qFormat/>
    <w:rsid w:val="004034D2"/>
    <w:pPr>
      <w:keepNext/>
      <w:keepLines/>
      <w:numPr>
        <w:ilvl w:val="1"/>
        <w:numId w:val="11"/>
      </w:numPr>
      <w:spacing w:before="360" w:after="0"/>
      <w:outlineLvl w:val="1"/>
    </w:pPr>
    <w:rPr>
      <w:rFonts w:asciiTheme="majorHAnsi" w:eastAsiaTheme="majorEastAsia" w:hAnsiTheme="majorHAnsi" w:cstheme="majorBidi"/>
      <w:b/>
      <w:bCs/>
      <w:smallCaps/>
      <w:color w:val="F2F2F2" w:themeColor="background1" w:themeShade="F2"/>
      <w:sz w:val="28"/>
      <w:szCs w:val="28"/>
    </w:rPr>
  </w:style>
  <w:style w:type="paragraph" w:styleId="Heading3">
    <w:name w:val="heading 3"/>
    <w:basedOn w:val="Normal"/>
    <w:next w:val="Normal"/>
    <w:link w:val="Heading3Char"/>
    <w:uiPriority w:val="9"/>
    <w:unhideWhenUsed/>
    <w:qFormat/>
    <w:rsid w:val="004034D2"/>
    <w:pPr>
      <w:keepNext/>
      <w:keepLines/>
      <w:numPr>
        <w:ilvl w:val="2"/>
        <w:numId w:val="11"/>
      </w:numPr>
      <w:spacing w:before="200" w:after="0"/>
      <w:outlineLvl w:val="2"/>
    </w:pPr>
    <w:rPr>
      <w:rFonts w:asciiTheme="majorHAnsi" w:eastAsiaTheme="majorEastAsia" w:hAnsiTheme="majorHAnsi" w:cstheme="majorBidi"/>
      <w:b/>
      <w:bCs/>
      <w:color w:val="D9D9D9" w:themeColor="background1" w:themeShade="D9"/>
    </w:rPr>
  </w:style>
  <w:style w:type="paragraph" w:styleId="Heading4">
    <w:name w:val="heading 4"/>
    <w:basedOn w:val="Normal"/>
    <w:next w:val="Normal"/>
    <w:link w:val="Heading4Char"/>
    <w:uiPriority w:val="9"/>
    <w:unhideWhenUsed/>
    <w:qFormat/>
    <w:rsid w:val="004034D2"/>
    <w:pPr>
      <w:keepNext/>
      <w:keepLines/>
      <w:numPr>
        <w:ilvl w:val="3"/>
        <w:numId w:val="11"/>
      </w:numPr>
      <w:spacing w:before="200" w:after="0"/>
      <w:outlineLvl w:val="3"/>
    </w:pPr>
    <w:rPr>
      <w:rFonts w:asciiTheme="majorHAnsi" w:eastAsiaTheme="majorEastAsia" w:hAnsiTheme="majorHAnsi" w:cstheme="majorBidi"/>
      <w:b/>
      <w:bCs/>
      <w:i/>
      <w:iCs/>
      <w:color w:val="A6A6A6" w:themeColor="background1" w:themeShade="A6"/>
    </w:rPr>
  </w:style>
  <w:style w:type="paragraph" w:styleId="Heading5">
    <w:name w:val="heading 5"/>
    <w:basedOn w:val="Normal"/>
    <w:next w:val="Normal"/>
    <w:link w:val="Heading5Char"/>
    <w:uiPriority w:val="9"/>
    <w:unhideWhenUsed/>
    <w:qFormat/>
    <w:rsid w:val="004034D2"/>
    <w:pPr>
      <w:keepNext/>
      <w:keepLines/>
      <w:numPr>
        <w:ilvl w:val="4"/>
        <w:numId w:val="11"/>
      </w:numPr>
      <w:spacing w:before="200" w:after="0"/>
      <w:outlineLvl w:val="4"/>
    </w:pPr>
    <w:rPr>
      <w:rFonts w:asciiTheme="majorHAnsi" w:eastAsiaTheme="majorEastAsia" w:hAnsiTheme="majorHAnsi" w:cstheme="majorBidi"/>
      <w:color w:val="D9D9D9" w:themeColor="background1" w:themeShade="D9"/>
    </w:rPr>
  </w:style>
  <w:style w:type="paragraph" w:styleId="Heading6">
    <w:name w:val="heading 6"/>
    <w:basedOn w:val="Normal"/>
    <w:next w:val="Normal"/>
    <w:link w:val="Heading6Char"/>
    <w:uiPriority w:val="9"/>
    <w:unhideWhenUsed/>
    <w:qFormat/>
    <w:rsid w:val="004034D2"/>
    <w:pPr>
      <w:keepNext/>
      <w:keepLines/>
      <w:numPr>
        <w:ilvl w:val="5"/>
        <w:numId w:val="11"/>
      </w:numPr>
      <w:spacing w:before="200" w:after="0"/>
      <w:outlineLvl w:val="5"/>
    </w:pPr>
    <w:rPr>
      <w:rFonts w:asciiTheme="majorHAnsi" w:eastAsiaTheme="majorEastAsia" w:hAnsiTheme="majorHAnsi" w:cstheme="majorBidi"/>
      <w:i/>
      <w:iCs/>
      <w:color w:val="D5DCE4" w:themeColor="text2" w:themeTint="33"/>
    </w:rPr>
  </w:style>
  <w:style w:type="paragraph" w:styleId="Heading7">
    <w:name w:val="heading 7"/>
    <w:basedOn w:val="Normal"/>
    <w:next w:val="Normal"/>
    <w:link w:val="Heading7Char"/>
    <w:uiPriority w:val="9"/>
    <w:semiHidden/>
    <w:unhideWhenUsed/>
    <w:qFormat/>
    <w:rsid w:val="004034D2"/>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034D2"/>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034D2"/>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B8B"/>
    <w:rPr>
      <w:rFonts w:asciiTheme="majorHAnsi" w:eastAsiaTheme="majorEastAsia" w:hAnsiTheme="majorHAnsi" w:cstheme="majorBidi"/>
      <w:b/>
      <w:bCs/>
      <w:smallCaps/>
      <w:color w:val="FFFFFF" w:themeColor="background1"/>
      <w:sz w:val="36"/>
      <w:szCs w:val="36"/>
    </w:rPr>
  </w:style>
  <w:style w:type="character" w:customStyle="1" w:styleId="Heading2Char">
    <w:name w:val="Heading 2 Char"/>
    <w:basedOn w:val="DefaultParagraphFont"/>
    <w:link w:val="Heading2"/>
    <w:uiPriority w:val="9"/>
    <w:rsid w:val="004034D2"/>
    <w:rPr>
      <w:rFonts w:asciiTheme="majorHAnsi" w:eastAsiaTheme="majorEastAsia" w:hAnsiTheme="majorHAnsi" w:cstheme="majorBidi"/>
      <w:b/>
      <w:bCs/>
      <w:smallCaps/>
      <w:color w:val="F2F2F2" w:themeColor="background1" w:themeShade="F2"/>
      <w:sz w:val="28"/>
      <w:szCs w:val="28"/>
    </w:rPr>
  </w:style>
  <w:style w:type="character" w:customStyle="1" w:styleId="Heading3Char">
    <w:name w:val="Heading 3 Char"/>
    <w:basedOn w:val="DefaultParagraphFont"/>
    <w:link w:val="Heading3"/>
    <w:uiPriority w:val="9"/>
    <w:rsid w:val="004034D2"/>
    <w:rPr>
      <w:rFonts w:asciiTheme="majorHAnsi" w:eastAsiaTheme="majorEastAsia" w:hAnsiTheme="majorHAnsi" w:cstheme="majorBidi"/>
      <w:b/>
      <w:bCs/>
      <w:color w:val="D9D9D9" w:themeColor="background1" w:themeShade="D9"/>
    </w:rPr>
  </w:style>
  <w:style w:type="character" w:customStyle="1" w:styleId="Heading4Char">
    <w:name w:val="Heading 4 Char"/>
    <w:basedOn w:val="DefaultParagraphFont"/>
    <w:link w:val="Heading4"/>
    <w:uiPriority w:val="9"/>
    <w:rsid w:val="004034D2"/>
    <w:rPr>
      <w:rFonts w:asciiTheme="majorHAnsi" w:eastAsiaTheme="majorEastAsia" w:hAnsiTheme="majorHAnsi" w:cstheme="majorBidi"/>
      <w:b/>
      <w:bCs/>
      <w:i/>
      <w:iCs/>
      <w:color w:val="A6A6A6" w:themeColor="background1" w:themeShade="A6"/>
    </w:rPr>
  </w:style>
  <w:style w:type="character" w:customStyle="1" w:styleId="Heading5Char">
    <w:name w:val="Heading 5 Char"/>
    <w:basedOn w:val="DefaultParagraphFont"/>
    <w:link w:val="Heading5"/>
    <w:uiPriority w:val="9"/>
    <w:rsid w:val="004034D2"/>
    <w:rPr>
      <w:rFonts w:asciiTheme="majorHAnsi" w:eastAsiaTheme="majorEastAsia" w:hAnsiTheme="majorHAnsi" w:cstheme="majorBidi"/>
      <w:color w:val="D9D9D9" w:themeColor="background1" w:themeShade="D9"/>
    </w:rPr>
  </w:style>
  <w:style w:type="paragraph" w:styleId="ListParagraph">
    <w:name w:val="List Paragraph"/>
    <w:basedOn w:val="Normal"/>
    <w:uiPriority w:val="34"/>
    <w:qFormat/>
    <w:rsid w:val="00931F47"/>
    <w:pPr>
      <w:ind w:left="720"/>
      <w:contextualSpacing/>
    </w:pPr>
  </w:style>
  <w:style w:type="character" w:customStyle="1" w:styleId="Heading6Char">
    <w:name w:val="Heading 6 Char"/>
    <w:basedOn w:val="DefaultParagraphFont"/>
    <w:link w:val="Heading6"/>
    <w:uiPriority w:val="9"/>
    <w:rsid w:val="004034D2"/>
    <w:rPr>
      <w:rFonts w:asciiTheme="majorHAnsi" w:eastAsiaTheme="majorEastAsia" w:hAnsiTheme="majorHAnsi" w:cstheme="majorBidi"/>
      <w:i/>
      <w:iCs/>
      <w:color w:val="D5DCE4" w:themeColor="text2" w:themeTint="33"/>
    </w:rPr>
  </w:style>
  <w:style w:type="character" w:customStyle="1" w:styleId="Heading7Char">
    <w:name w:val="Heading 7 Char"/>
    <w:basedOn w:val="DefaultParagraphFont"/>
    <w:link w:val="Heading7"/>
    <w:uiPriority w:val="9"/>
    <w:semiHidden/>
    <w:rsid w:val="004034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034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034D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034D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034D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034D2"/>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034D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034D2"/>
    <w:rPr>
      <w:color w:val="5A5A5A" w:themeColor="text1" w:themeTint="A5"/>
      <w:spacing w:val="10"/>
    </w:rPr>
  </w:style>
  <w:style w:type="character" w:styleId="Strong">
    <w:name w:val="Strong"/>
    <w:basedOn w:val="DefaultParagraphFont"/>
    <w:uiPriority w:val="22"/>
    <w:qFormat/>
    <w:rsid w:val="004034D2"/>
    <w:rPr>
      <w:b/>
      <w:bCs/>
      <w:color w:val="000000" w:themeColor="text1"/>
    </w:rPr>
  </w:style>
  <w:style w:type="character" w:styleId="Emphasis">
    <w:name w:val="Emphasis"/>
    <w:basedOn w:val="DefaultParagraphFont"/>
    <w:uiPriority w:val="20"/>
    <w:qFormat/>
    <w:rsid w:val="004034D2"/>
    <w:rPr>
      <w:i/>
      <w:iCs/>
      <w:color w:val="auto"/>
    </w:rPr>
  </w:style>
  <w:style w:type="paragraph" w:styleId="NoSpacing">
    <w:name w:val="No Spacing"/>
    <w:uiPriority w:val="1"/>
    <w:qFormat/>
    <w:rsid w:val="004034D2"/>
    <w:pPr>
      <w:spacing w:after="0" w:line="240" w:lineRule="auto"/>
    </w:pPr>
  </w:style>
  <w:style w:type="paragraph" w:styleId="Quote">
    <w:name w:val="Quote"/>
    <w:basedOn w:val="Normal"/>
    <w:next w:val="Normal"/>
    <w:link w:val="QuoteChar"/>
    <w:uiPriority w:val="29"/>
    <w:qFormat/>
    <w:rsid w:val="004034D2"/>
    <w:pPr>
      <w:spacing w:before="160"/>
      <w:ind w:left="720" w:right="720"/>
    </w:pPr>
    <w:rPr>
      <w:i/>
      <w:iCs/>
      <w:color w:val="000000" w:themeColor="text1"/>
    </w:rPr>
  </w:style>
  <w:style w:type="character" w:customStyle="1" w:styleId="QuoteChar">
    <w:name w:val="Quote Char"/>
    <w:basedOn w:val="DefaultParagraphFont"/>
    <w:link w:val="Quote"/>
    <w:uiPriority w:val="29"/>
    <w:rsid w:val="004034D2"/>
    <w:rPr>
      <w:i/>
      <w:iCs/>
      <w:color w:val="000000" w:themeColor="text1"/>
    </w:rPr>
  </w:style>
  <w:style w:type="paragraph" w:styleId="IntenseQuote">
    <w:name w:val="Intense Quote"/>
    <w:basedOn w:val="Normal"/>
    <w:next w:val="Normal"/>
    <w:link w:val="IntenseQuoteChar"/>
    <w:uiPriority w:val="30"/>
    <w:qFormat/>
    <w:rsid w:val="004034D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034D2"/>
    <w:rPr>
      <w:color w:val="000000" w:themeColor="text1"/>
      <w:shd w:val="clear" w:color="auto" w:fill="F2F2F2" w:themeFill="background1" w:themeFillShade="F2"/>
    </w:rPr>
  </w:style>
  <w:style w:type="character" w:styleId="SubtleEmphasis">
    <w:name w:val="Subtle Emphasis"/>
    <w:basedOn w:val="DefaultParagraphFont"/>
    <w:uiPriority w:val="19"/>
    <w:qFormat/>
    <w:rsid w:val="004034D2"/>
    <w:rPr>
      <w:i/>
      <w:iCs/>
      <w:color w:val="404040" w:themeColor="text1" w:themeTint="BF"/>
    </w:rPr>
  </w:style>
  <w:style w:type="character" w:styleId="IntenseEmphasis">
    <w:name w:val="Intense Emphasis"/>
    <w:basedOn w:val="DefaultParagraphFont"/>
    <w:uiPriority w:val="21"/>
    <w:qFormat/>
    <w:rsid w:val="004034D2"/>
    <w:rPr>
      <w:b/>
      <w:bCs/>
      <w:i/>
      <w:iCs/>
      <w:caps/>
    </w:rPr>
  </w:style>
  <w:style w:type="character" w:styleId="SubtleReference">
    <w:name w:val="Subtle Reference"/>
    <w:basedOn w:val="DefaultParagraphFont"/>
    <w:uiPriority w:val="31"/>
    <w:qFormat/>
    <w:rsid w:val="004034D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034D2"/>
    <w:rPr>
      <w:b/>
      <w:bCs/>
      <w:smallCaps/>
      <w:u w:val="single"/>
    </w:rPr>
  </w:style>
  <w:style w:type="character" w:styleId="BookTitle">
    <w:name w:val="Book Title"/>
    <w:basedOn w:val="DefaultParagraphFont"/>
    <w:uiPriority w:val="33"/>
    <w:qFormat/>
    <w:rsid w:val="004034D2"/>
    <w:rPr>
      <w:b w:val="0"/>
      <w:bCs w:val="0"/>
      <w:smallCaps/>
      <w:spacing w:val="5"/>
    </w:rPr>
  </w:style>
  <w:style w:type="paragraph" w:styleId="TOCHeading">
    <w:name w:val="TOC Heading"/>
    <w:basedOn w:val="Heading1"/>
    <w:next w:val="Normal"/>
    <w:uiPriority w:val="39"/>
    <w:semiHidden/>
    <w:unhideWhenUsed/>
    <w:qFormat/>
    <w:rsid w:val="004034D2"/>
    <w:pPr>
      <w:outlineLvl w:val="9"/>
    </w:pPr>
  </w:style>
  <w:style w:type="table" w:styleId="ListTable6Colorful-Accent1">
    <w:name w:val="List Table 6 Colorful Accent 1"/>
    <w:basedOn w:val="TableNormal"/>
    <w:uiPriority w:val="51"/>
    <w:rsid w:val="00F80051"/>
    <w:pPr>
      <w:spacing w:after="0" w:line="240" w:lineRule="auto"/>
    </w:pPr>
    <w:rPr>
      <w:rFonts w:eastAsiaTheme="minorHAnsi"/>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6</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121</cp:revision>
  <dcterms:created xsi:type="dcterms:W3CDTF">2024-02-28T18:28:00Z</dcterms:created>
  <dcterms:modified xsi:type="dcterms:W3CDTF">2024-03-15T21:30:00Z</dcterms:modified>
</cp:coreProperties>
</file>