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F06C13" w:rsidRDefault="00596B01" w:rsidP="008D277B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8D277B">
        <w:rPr>
          <w:b/>
        </w:rPr>
        <w:t>2</w:t>
      </w:r>
      <w:r w:rsidR="003737EB" w:rsidRPr="003737EB">
        <w:rPr>
          <w:b/>
        </w:rPr>
        <w:t xml:space="preserve"> </w:t>
      </w:r>
      <w:r w:rsidR="008D277B">
        <w:t>Загрузка</w:t>
      </w:r>
      <w:r w:rsidR="008B4A78">
        <w:t xml:space="preserve"> системы</w:t>
      </w:r>
    </w:p>
    <w:p w:rsidR="0007563C" w:rsidRPr="008B4A78" w:rsidRDefault="008D277B" w:rsidP="008D277B">
      <w:pPr>
        <w:tabs>
          <w:tab w:val="left" w:pos="142"/>
        </w:tabs>
        <w:ind w:firstLine="567"/>
      </w:pPr>
      <w:r>
        <w:t>Студент должен разбираться в процессе загрузки системы</w:t>
      </w:r>
      <w:r w:rsidR="008B4A78" w:rsidRPr="008B4A78">
        <w:t>.</w:t>
      </w:r>
    </w:p>
    <w:p w:rsidR="003737EB" w:rsidRDefault="003737EB" w:rsidP="008D277B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команды и опции загрузчика</w:t>
      </w:r>
      <w:r w:rsidR="00F06C13">
        <w:t>;</w:t>
      </w:r>
    </w:p>
    <w:p w:rsid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 xml:space="preserve">настройку последовательности загрузки в </w:t>
      </w:r>
      <w:r>
        <w:rPr>
          <w:lang w:val="en-US"/>
        </w:rPr>
        <w:t>BIOS</w:t>
      </w:r>
      <w:r w:rsidR="00F06C13">
        <w:t>;</w:t>
      </w:r>
    </w:p>
    <w:p w:rsidR="00F06C13" w:rsidRPr="008B4A78" w:rsidRDefault="008B4A78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включение и выключение ПК</w:t>
      </w:r>
      <w:r w:rsidR="00F06C13">
        <w:rPr>
          <w:lang w:val="en-US"/>
        </w:rPr>
        <w:t>;</w:t>
      </w:r>
    </w:p>
    <w:p w:rsidR="008B4A78" w:rsidRP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стили инициализации системы</w:t>
      </w:r>
      <w:r w:rsidR="008B4A78">
        <w:t>;</w:t>
      </w:r>
    </w:p>
    <w:p w:rsidR="00F06C13" w:rsidRPr="00F06C13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журналы загрузки системы</w:t>
      </w:r>
      <w:r w:rsidR="00F06C13" w:rsidRPr="00F06C13">
        <w:t>.</w:t>
      </w:r>
    </w:p>
    <w:p w:rsidR="0007563C" w:rsidRPr="0007563C" w:rsidRDefault="0007563C" w:rsidP="008D277B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:rsidR="00F22F92" w:rsidRPr="0007563C" w:rsidRDefault="00F22F92" w:rsidP="008D277B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dmesg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D277B">
        <w:t>BIOS</w:t>
      </w:r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bootloader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kernel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initramfs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init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SysVinit</w:t>
      </w:r>
      <w:proofErr w:type="spellEnd"/>
    </w:p>
    <w:p w:rsidR="008D277B" w:rsidRPr="008D277B" w:rsidRDefault="008D277B" w:rsidP="008D277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D277B">
        <w:t>systemd</w:t>
      </w:r>
      <w:proofErr w:type="spellEnd"/>
    </w:p>
    <w:p w:rsidR="005F5851" w:rsidRDefault="005F5851" w:rsidP="008D277B">
      <w:pPr>
        <w:tabs>
          <w:tab w:val="left" w:pos="142"/>
          <w:tab w:val="left" w:pos="567"/>
        </w:tabs>
        <w:ind w:firstLine="567"/>
      </w:pPr>
    </w:p>
    <w:p w:rsidR="00C025AD" w:rsidRPr="00582019" w:rsidRDefault="008D277B" w:rsidP="008D277B">
      <w:pPr>
        <w:tabs>
          <w:tab w:val="left" w:pos="142"/>
          <w:tab w:val="left" w:pos="567"/>
        </w:tabs>
        <w:ind w:firstLine="567"/>
      </w:pPr>
      <w:r>
        <w:t>Процесс загрузки любой операционной системы, представляющий собой последовательную работу ряда программных и аппаратных компонентов ПК, будет рассмотрен в этом уроке</w:t>
      </w:r>
      <w:r w:rsidR="003A4E08">
        <w:t>.</w:t>
      </w:r>
    </w:p>
    <w:p w:rsidR="009A283E" w:rsidRDefault="009A283E" w:rsidP="008D277B">
      <w:pPr>
        <w:tabs>
          <w:tab w:val="left" w:pos="142"/>
          <w:tab w:val="left" w:pos="567"/>
        </w:tabs>
        <w:ind w:firstLine="567"/>
      </w:pPr>
    </w:p>
    <w:p w:rsidR="008D277B" w:rsidRDefault="008D277B" w:rsidP="008D277B">
      <w:pPr>
        <w:tabs>
          <w:tab w:val="left" w:pos="142"/>
          <w:tab w:val="left" w:pos="567"/>
        </w:tabs>
        <w:ind w:firstLine="567"/>
      </w:pPr>
      <w:r>
        <w:t>Вкратце процесс загрузки выглядит так:</w:t>
      </w:r>
    </w:p>
    <w:p w:rsidR="008D277B" w:rsidRDefault="008D277B" w:rsidP="008D277B">
      <w:pPr>
        <w:pStyle w:val="a5"/>
        <w:ind w:left="0" w:firstLine="567"/>
      </w:pPr>
      <w:r>
        <w:t xml:space="preserve">- при старте ПК </w:t>
      </w:r>
      <w:r>
        <w:t>процессор</w:t>
      </w:r>
      <w:r>
        <w:t xml:space="preserve"> переходит на адрес BIOS и грузит его;</w:t>
      </w:r>
    </w:p>
    <w:p w:rsidR="008D277B" w:rsidRDefault="008D277B" w:rsidP="008D277B">
      <w:pPr>
        <w:pStyle w:val="a5"/>
        <w:ind w:left="0" w:firstLine="567"/>
      </w:pPr>
      <w:r>
        <w:t>- BIOS (</w:t>
      </w:r>
      <w:r w:rsidRPr="00181A15">
        <w:t>или соврем</w:t>
      </w:r>
      <w:r>
        <w:t>е</w:t>
      </w:r>
      <w:r w:rsidRPr="00181A15">
        <w:t xml:space="preserve">нный </w:t>
      </w:r>
      <w:r>
        <w:rPr>
          <w:lang w:val="en-US"/>
        </w:rPr>
        <w:t>UEFI</w:t>
      </w:r>
      <w:r>
        <w:t>) проводит необходимые провер</w:t>
      </w:r>
      <w:r>
        <w:t>к</w:t>
      </w:r>
      <w:r>
        <w:t>и</w:t>
      </w:r>
      <w:r>
        <w:t>, выбирает согласно своим настройкам носитель информации;</w:t>
      </w:r>
    </w:p>
    <w:p w:rsidR="008D277B" w:rsidRDefault="008D277B" w:rsidP="008D277B">
      <w:pPr>
        <w:pStyle w:val="a5"/>
        <w:ind w:left="0" w:firstLine="567"/>
      </w:pPr>
      <w:r>
        <w:t xml:space="preserve">- на носителе находит MBR </w:t>
      </w:r>
      <w:r w:rsidRPr="00181A15">
        <w:t xml:space="preserve">(или </w:t>
      </w:r>
      <w:r>
        <w:rPr>
          <w:lang w:val="en-US"/>
        </w:rPr>
        <w:t>GPT</w:t>
      </w:r>
      <w:r w:rsidRPr="00181A15">
        <w:t xml:space="preserve"> </w:t>
      </w:r>
      <w:r>
        <w:t>для UEFI</w:t>
      </w:r>
      <w:r w:rsidRPr="00181A15">
        <w:t xml:space="preserve">) в которой </w:t>
      </w:r>
      <w:r>
        <w:t>находится загрузчик</w:t>
      </w:r>
      <w:r w:rsidRPr="00181A15">
        <w:t>;</w:t>
      </w:r>
    </w:p>
    <w:p w:rsidR="008D277B" w:rsidRDefault="008D277B" w:rsidP="008D277B">
      <w:pPr>
        <w:pStyle w:val="a5"/>
        <w:ind w:left="0" w:firstLine="567"/>
      </w:pPr>
      <w:r>
        <w:t>- дальше по обстоятельствам – может грузить ОС,</w:t>
      </w:r>
      <w:r w:rsidRPr="00181A15">
        <w:t xml:space="preserve"> </w:t>
      </w:r>
      <w:r>
        <w:t>может</w:t>
      </w:r>
      <w:r w:rsidRPr="00181A15">
        <w:t xml:space="preserve"> </w:t>
      </w:r>
      <w:r>
        <w:t>передать управление следующему загрузчику</w:t>
      </w:r>
      <w:r>
        <w:t xml:space="preserve"> по цепочке</w:t>
      </w:r>
      <w:r>
        <w:t>;</w:t>
      </w:r>
    </w:p>
    <w:p w:rsidR="008D277B" w:rsidRDefault="008D277B" w:rsidP="008D277B">
      <w:pPr>
        <w:pStyle w:val="a5"/>
        <w:ind w:left="0" w:firstLine="567"/>
      </w:pPr>
      <w:r>
        <w:t>- в любом случае загрузчик знает где лежит ядро ОС,</w:t>
      </w:r>
      <w:r w:rsidRPr="00181A15">
        <w:t xml:space="preserve"> </w:t>
      </w:r>
      <w:r>
        <w:t>грузит его и</w:t>
      </w:r>
      <w:r w:rsidRPr="00181A15">
        <w:t xml:space="preserve"> </w:t>
      </w:r>
      <w:r>
        <w:rPr>
          <w:lang w:val="en-US"/>
        </w:rPr>
        <w:t>Initial</w:t>
      </w:r>
      <w:r w:rsidRPr="00181A15">
        <w:t xml:space="preserve"> </w:t>
      </w:r>
      <w:r>
        <w:rPr>
          <w:lang w:val="en-US"/>
        </w:rPr>
        <w:t>Ram</w:t>
      </w:r>
      <w:r w:rsidRPr="00181A15">
        <w:t xml:space="preserve"> </w:t>
      </w:r>
      <w:r>
        <w:rPr>
          <w:lang w:val="en-US"/>
        </w:rPr>
        <w:t>Disk</w:t>
      </w:r>
      <w:r>
        <w:t xml:space="preserve"> (там конфиг</w:t>
      </w:r>
      <w:r>
        <w:t>урационные</w:t>
      </w:r>
      <w:r>
        <w:t xml:space="preserve"> файлы и модули необходимые для загрузки ядра</w:t>
      </w:r>
      <w:r>
        <w:t>) в оперативную память;</w:t>
      </w:r>
    </w:p>
    <w:p w:rsidR="008D277B" w:rsidRDefault="008D277B" w:rsidP="008D277B">
      <w:pPr>
        <w:pStyle w:val="a5"/>
        <w:ind w:left="0" w:firstLine="567"/>
      </w:pPr>
      <w:r>
        <w:t>- загруженное я</w:t>
      </w:r>
      <w:r w:rsidRPr="00181A15">
        <w:t xml:space="preserve">дро берет </w:t>
      </w:r>
      <w:r w:rsidRPr="00181A15">
        <w:t>дальнейший</w:t>
      </w:r>
      <w:r w:rsidRPr="00181A15">
        <w:t xml:space="preserve"> процесс запуска на себя (</w:t>
      </w:r>
      <w:r>
        <w:t>инициализация устройств, конфигурирование проц</w:t>
      </w:r>
      <w:r>
        <w:t>ессора</w:t>
      </w:r>
      <w:r>
        <w:t>, памяти и</w:t>
      </w:r>
      <w:r>
        <w:t xml:space="preserve"> </w:t>
      </w:r>
      <w:r>
        <w:t>т</w:t>
      </w:r>
      <w:r>
        <w:t>.</w:t>
      </w:r>
      <w:r>
        <w:t>д</w:t>
      </w:r>
      <w:r>
        <w:t>.</w:t>
      </w:r>
      <w:r w:rsidRPr="00181A15">
        <w:t>)</w:t>
      </w:r>
    </w:p>
    <w:p w:rsidR="008D277B" w:rsidRDefault="008D277B" w:rsidP="008D277B">
      <w:pPr>
        <w:pStyle w:val="a5"/>
        <w:ind w:left="0" w:firstLine="567"/>
      </w:pPr>
      <w:r>
        <w:t>- после всех инициализационных процедур ядро запускает</w:t>
      </w:r>
      <w:r>
        <w:t xml:space="preserve"> процедуры инициализации всех необходимых служб ОС.</w:t>
      </w:r>
    </w:p>
    <w:p w:rsidR="008D277B" w:rsidRDefault="008D277B" w:rsidP="008D277B">
      <w:pPr>
        <w:pStyle w:val="a5"/>
        <w:ind w:left="0" w:firstLine="567"/>
        <w:jc w:val="center"/>
      </w:pPr>
      <w:r w:rsidRPr="008D277B">
        <w:rPr>
          <w:noProof/>
          <w:lang w:eastAsia="ru-RU"/>
        </w:rPr>
        <w:lastRenderedPageBreak/>
        <w:drawing>
          <wp:inline distT="0" distB="0" distL="0" distR="0">
            <wp:extent cx="2410442" cy="3076575"/>
            <wp:effectExtent l="0" t="0" r="9525" b="0"/>
            <wp:docPr id="2" name="Рисунок 2" descr="D:\Препод\youtube\exam 101\101.2\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репод\youtube\exam 101\101.2\bo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44" cy="309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7B" w:rsidRDefault="008D277B" w:rsidP="008D277B">
      <w:pPr>
        <w:pStyle w:val="a5"/>
        <w:ind w:left="0" w:firstLine="567"/>
        <w:jc w:val="center"/>
        <w:rPr>
          <w:i/>
        </w:rPr>
      </w:pPr>
      <w:r w:rsidRPr="008D277B">
        <w:rPr>
          <w:i/>
        </w:rPr>
        <w:t>Рисунок 1. Порядок загрузки ОС</w:t>
      </w:r>
    </w:p>
    <w:p w:rsidR="008D277B" w:rsidRDefault="008D277B" w:rsidP="008D277B">
      <w:pPr>
        <w:tabs>
          <w:tab w:val="left" w:pos="3690"/>
        </w:tabs>
        <w:ind w:firstLine="567"/>
        <w:jc w:val="both"/>
      </w:pPr>
      <w:r>
        <w:t xml:space="preserve">Существуют различные загрузчик ОС,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rPr>
          <w:lang w:val="en-US"/>
        </w:rPr>
        <w:t>Lilo</w:t>
      </w:r>
      <w:proofErr w:type="spellEnd"/>
      <w:r w:rsidRPr="008D277B">
        <w:t xml:space="preserve"> </w:t>
      </w:r>
      <w:r>
        <w:t xml:space="preserve">и </w:t>
      </w:r>
      <w:r>
        <w:rPr>
          <w:lang w:val="en-US"/>
        </w:rPr>
        <w:t>Grub</w:t>
      </w:r>
      <w:r w:rsidRPr="008D277B">
        <w:t xml:space="preserve"> </w:t>
      </w:r>
      <w:r>
        <w:t xml:space="preserve">для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NTLDR</w:t>
      </w:r>
      <w:r w:rsidRPr="008D277B">
        <w:t xml:space="preserve"> </w:t>
      </w:r>
      <w:r>
        <w:t xml:space="preserve">для </w:t>
      </w:r>
      <w:r>
        <w:rPr>
          <w:lang w:val="en-US"/>
        </w:rPr>
        <w:t>Windows</w:t>
      </w:r>
      <w:r w:rsidRPr="008D277B">
        <w:t xml:space="preserve"> </w:t>
      </w:r>
      <w:r>
        <w:t>и т.д. Все они, как правило, имеют файл конфигурации самого загрузчика (</w:t>
      </w:r>
      <w:r w:rsidRPr="00C1442B">
        <w:rPr>
          <w:i/>
        </w:rPr>
        <w:t>формат диалога загрузки, таймауты для выбора варианта загрузки, поле для ввода дополнительных опций и т.д</w:t>
      </w:r>
      <w:r>
        <w:t>.) и секцию доступных для загрузки образов ОС.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>Подробно стили инициализации и загрузчики рассматриваются в дальнейших уроках. Для успешного освоения данной темы необходимо знать, что в момент загрузки можно нажать выделенные клавиши (</w:t>
      </w:r>
      <w:r w:rsidRPr="00C1442B">
        <w:rPr>
          <w:i/>
        </w:rPr>
        <w:t>как, правило, отличающиеся у разных загрузчиков</w:t>
      </w:r>
      <w:r>
        <w:t>), и выбрать ОС для запуска или указать дополнительные опции загрузки.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>При работе с загрузчиком можно увидеть следующие понятия: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proofErr w:type="spellStart"/>
      <w:r w:rsidRPr="00C1442B">
        <w:rPr>
          <w:b/>
          <w:lang w:val="en-US"/>
        </w:rPr>
        <w:t>uuid</w:t>
      </w:r>
      <w:proofErr w:type="spellEnd"/>
      <w:r w:rsidRPr="00C1442B">
        <w:t xml:space="preserve"> – </w:t>
      </w:r>
      <w:r>
        <w:t>идентификатор носителя информации с установленной ОС;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r w:rsidRPr="00C1442B">
        <w:rPr>
          <w:b/>
          <w:lang w:val="en-US"/>
        </w:rPr>
        <w:t>kernel</w:t>
      </w:r>
      <w:r w:rsidRPr="00C1442B">
        <w:t xml:space="preserve"> – </w:t>
      </w:r>
      <w:r>
        <w:t>путь к ядру ОС;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proofErr w:type="spellStart"/>
      <w:r w:rsidRPr="00C1442B">
        <w:rPr>
          <w:b/>
          <w:lang w:val="en-US"/>
        </w:rPr>
        <w:t>initrd</w:t>
      </w:r>
      <w:proofErr w:type="spellEnd"/>
      <w:r w:rsidRPr="00C1442B">
        <w:t xml:space="preserve"> – </w:t>
      </w:r>
      <w:r>
        <w:t>путь к минимальному образу ядра для загрузки в оперативную память;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r w:rsidRPr="00C1442B">
        <w:rPr>
          <w:b/>
          <w:lang w:val="en-US"/>
        </w:rPr>
        <w:t>quiet</w:t>
      </w:r>
      <w:r w:rsidRPr="00C1442B">
        <w:t xml:space="preserve"> –</w:t>
      </w:r>
      <w:r>
        <w:t xml:space="preserve"> не показывать процесс загрузки;</w:t>
      </w:r>
    </w:p>
    <w:p w:rsidR="00C1442B" w:rsidRDefault="00C1442B" w:rsidP="00C1442B">
      <w:pPr>
        <w:pStyle w:val="a5"/>
        <w:numPr>
          <w:ilvl w:val="0"/>
          <w:numId w:val="21"/>
        </w:numPr>
        <w:tabs>
          <w:tab w:val="left" w:pos="3690"/>
        </w:tabs>
        <w:jc w:val="both"/>
      </w:pPr>
      <w:proofErr w:type="gramStart"/>
      <w:r w:rsidRPr="00C1442B">
        <w:rPr>
          <w:b/>
          <w:lang w:val="en-US"/>
        </w:rPr>
        <w:t>splash</w:t>
      </w:r>
      <w:proofErr w:type="gramEnd"/>
      <w:r w:rsidRPr="00C1442B">
        <w:t xml:space="preserve"> – </w:t>
      </w:r>
      <w:r>
        <w:t>показать заставку при загрузке.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 xml:space="preserve">Вся информация о загрузке хранится в журнале </w:t>
      </w:r>
      <w:r w:rsidRPr="00E81807">
        <w:rPr>
          <w:b/>
          <w:i/>
        </w:rPr>
        <w:t>/</w:t>
      </w:r>
      <w:proofErr w:type="spellStart"/>
      <w:r w:rsidRPr="0054734D">
        <w:rPr>
          <w:b/>
          <w:i/>
          <w:lang w:val="en-US"/>
        </w:rPr>
        <w:t>var</w:t>
      </w:r>
      <w:proofErr w:type="spellEnd"/>
      <w:r w:rsidRPr="00E81807">
        <w:rPr>
          <w:b/>
          <w:i/>
        </w:rPr>
        <w:t>/</w:t>
      </w:r>
      <w:r w:rsidRPr="0054734D">
        <w:rPr>
          <w:b/>
          <w:i/>
          <w:lang w:val="en-US"/>
        </w:rPr>
        <w:t>log</w:t>
      </w:r>
      <w:r w:rsidRPr="00E81807">
        <w:rPr>
          <w:b/>
          <w:i/>
        </w:rPr>
        <w:t>/</w:t>
      </w:r>
      <w:proofErr w:type="spellStart"/>
      <w:r w:rsidRPr="0054734D">
        <w:rPr>
          <w:b/>
          <w:i/>
          <w:lang w:val="en-US"/>
        </w:rPr>
        <w:t>dmesg</w:t>
      </w:r>
      <w:proofErr w:type="spellEnd"/>
      <w:r w:rsidR="00A03CAB">
        <w:rPr>
          <w:b/>
          <w:i/>
        </w:rPr>
        <w:t xml:space="preserve"> </w:t>
      </w:r>
      <w:r w:rsidR="00A03CAB" w:rsidRPr="004A4FE3">
        <w:rPr>
          <w:i/>
        </w:rPr>
        <w:t>(</w:t>
      </w:r>
      <w:r w:rsidR="00A03CAB">
        <w:rPr>
          <w:i/>
        </w:rPr>
        <w:t>журнал событий ядра</w:t>
      </w:r>
      <w:r w:rsidR="00A03CAB">
        <w:rPr>
          <w:i/>
        </w:rPr>
        <w:t>)</w:t>
      </w:r>
      <w:r>
        <w:t xml:space="preserve">, при этом данные о последней загрузке можно получить, выполнив команду </w:t>
      </w:r>
      <w:proofErr w:type="spellStart"/>
      <w:r w:rsidRPr="00C1442B">
        <w:rPr>
          <w:b/>
          <w:lang w:val="en-US"/>
        </w:rPr>
        <w:t>dmesg</w:t>
      </w:r>
      <w:proofErr w:type="spellEnd"/>
      <w:r w:rsidR="00A03CAB">
        <w:rPr>
          <w:b/>
        </w:rPr>
        <w:t>.</w:t>
      </w:r>
      <w:bookmarkStart w:id="0" w:name="_GoBack"/>
      <w:bookmarkEnd w:id="0"/>
      <w:r w:rsidR="004A4FE3" w:rsidRPr="004A4FE3">
        <w:rPr>
          <w:b/>
        </w:rPr>
        <w:t xml:space="preserve"> </w:t>
      </w:r>
    </w:p>
    <w:p w:rsidR="00C1442B" w:rsidRDefault="00C1442B" w:rsidP="008D277B">
      <w:pPr>
        <w:tabs>
          <w:tab w:val="left" w:pos="3690"/>
        </w:tabs>
        <w:ind w:firstLine="567"/>
        <w:jc w:val="both"/>
      </w:pPr>
    </w:p>
    <w:p w:rsidR="00C1442B" w:rsidRDefault="00C1442B" w:rsidP="008D277B">
      <w:pPr>
        <w:tabs>
          <w:tab w:val="left" w:pos="3690"/>
        </w:tabs>
        <w:ind w:firstLine="567"/>
        <w:jc w:val="both"/>
      </w:pPr>
      <w:r>
        <w:t>Процесс инициализации системы будет рассмотрен подробно в дальнейших уроках, на данном этапе нужно знать о существование трех стилей инициализации:</w:t>
      </w:r>
    </w:p>
    <w:p w:rsidR="00C1442B" w:rsidRPr="00C1442B" w:rsidRDefault="00C1442B" w:rsidP="00C1442B">
      <w:pPr>
        <w:pStyle w:val="a5"/>
        <w:numPr>
          <w:ilvl w:val="0"/>
          <w:numId w:val="47"/>
        </w:numPr>
        <w:tabs>
          <w:tab w:val="left" w:pos="567"/>
        </w:tabs>
        <w:ind w:left="0" w:firstLine="142"/>
        <w:jc w:val="both"/>
      </w:pPr>
      <w:proofErr w:type="spellStart"/>
      <w:r w:rsidRPr="00C1442B">
        <w:rPr>
          <w:b/>
          <w:bCs/>
          <w:lang w:val="en-US"/>
        </w:rPr>
        <w:t>SysV</w:t>
      </w:r>
      <w:proofErr w:type="spellEnd"/>
      <w:r w:rsidRPr="00C1442B">
        <w:rPr>
          <w:b/>
          <w:bCs/>
        </w:rPr>
        <w:t xml:space="preserve"> </w:t>
      </w:r>
      <w:r w:rsidRPr="00C1442B">
        <w:t>– родительский процесс инициализации системы на одном из заданных уровней запуска (</w:t>
      </w:r>
      <w:proofErr w:type="spellStart"/>
      <w:r w:rsidRPr="00C1442B">
        <w:rPr>
          <w:lang w:val="en-US"/>
        </w:rPr>
        <w:t>runlevel</w:t>
      </w:r>
      <w:proofErr w:type="spellEnd"/>
      <w:r w:rsidRPr="00C1442B">
        <w:t>);</w:t>
      </w:r>
    </w:p>
    <w:p w:rsidR="00C1442B" w:rsidRPr="00C1442B" w:rsidRDefault="00C1442B" w:rsidP="00C1442B">
      <w:pPr>
        <w:pStyle w:val="a5"/>
        <w:numPr>
          <w:ilvl w:val="0"/>
          <w:numId w:val="47"/>
        </w:numPr>
        <w:tabs>
          <w:tab w:val="left" w:pos="567"/>
        </w:tabs>
        <w:ind w:left="0" w:firstLine="142"/>
        <w:jc w:val="both"/>
      </w:pPr>
      <w:proofErr w:type="spellStart"/>
      <w:r w:rsidRPr="00C1442B">
        <w:rPr>
          <w:b/>
          <w:bCs/>
          <w:lang w:val="en-US"/>
        </w:rPr>
        <w:t>systemd</w:t>
      </w:r>
      <w:proofErr w:type="spellEnd"/>
      <w:r w:rsidRPr="00C1442B">
        <w:rPr>
          <w:b/>
          <w:bCs/>
        </w:rPr>
        <w:t xml:space="preserve"> </w:t>
      </w:r>
      <w:r w:rsidRPr="00C1442B">
        <w:t>– родительский процесс инициализацию системы в ускоренном режиме, за счёт параллельного запуска задач;</w:t>
      </w:r>
    </w:p>
    <w:p w:rsidR="00C1442B" w:rsidRPr="00C1442B" w:rsidRDefault="00C1442B" w:rsidP="00C1442B">
      <w:pPr>
        <w:pStyle w:val="a5"/>
        <w:numPr>
          <w:ilvl w:val="0"/>
          <w:numId w:val="47"/>
        </w:numPr>
        <w:tabs>
          <w:tab w:val="left" w:pos="567"/>
        </w:tabs>
        <w:ind w:left="0" w:firstLine="142"/>
        <w:jc w:val="both"/>
      </w:pPr>
      <w:proofErr w:type="gramStart"/>
      <w:r w:rsidRPr="00C1442B">
        <w:rPr>
          <w:b/>
          <w:bCs/>
          <w:lang w:val="en-US"/>
        </w:rPr>
        <w:t>upstart</w:t>
      </w:r>
      <w:proofErr w:type="gramEnd"/>
      <w:r w:rsidRPr="00C1442B">
        <w:rPr>
          <w:b/>
          <w:bCs/>
        </w:rPr>
        <w:t xml:space="preserve"> </w:t>
      </w:r>
      <w:r w:rsidRPr="00C1442B">
        <w:t>– родительский процесс инициализации системы на основе отслеживания событий</w:t>
      </w:r>
      <w:r>
        <w:t>.</w:t>
      </w:r>
    </w:p>
    <w:sectPr w:rsidR="00C1442B" w:rsidRPr="00C1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03656"/>
    <w:multiLevelType w:val="hybridMultilevel"/>
    <w:tmpl w:val="8B34E1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80B9C"/>
    <w:multiLevelType w:val="multilevel"/>
    <w:tmpl w:val="09A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728AB"/>
    <w:multiLevelType w:val="multilevel"/>
    <w:tmpl w:val="AA5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F109B"/>
    <w:multiLevelType w:val="multilevel"/>
    <w:tmpl w:val="8B8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03C65"/>
    <w:multiLevelType w:val="hybridMultilevel"/>
    <w:tmpl w:val="C790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4601D9"/>
    <w:multiLevelType w:val="multilevel"/>
    <w:tmpl w:val="41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C588A"/>
    <w:multiLevelType w:val="multilevel"/>
    <w:tmpl w:val="CB4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0"/>
  </w:num>
  <w:num w:numId="3">
    <w:abstractNumId w:val="30"/>
  </w:num>
  <w:num w:numId="4">
    <w:abstractNumId w:val="29"/>
  </w:num>
  <w:num w:numId="5">
    <w:abstractNumId w:val="39"/>
  </w:num>
  <w:num w:numId="6">
    <w:abstractNumId w:val="20"/>
  </w:num>
  <w:num w:numId="7">
    <w:abstractNumId w:val="25"/>
  </w:num>
  <w:num w:numId="8">
    <w:abstractNumId w:val="34"/>
  </w:num>
  <w:num w:numId="9">
    <w:abstractNumId w:val="44"/>
  </w:num>
  <w:num w:numId="10">
    <w:abstractNumId w:val="5"/>
  </w:num>
  <w:num w:numId="11">
    <w:abstractNumId w:val="43"/>
  </w:num>
  <w:num w:numId="12">
    <w:abstractNumId w:val="17"/>
  </w:num>
  <w:num w:numId="13">
    <w:abstractNumId w:val="26"/>
  </w:num>
  <w:num w:numId="14">
    <w:abstractNumId w:val="1"/>
  </w:num>
  <w:num w:numId="15">
    <w:abstractNumId w:val="10"/>
  </w:num>
  <w:num w:numId="16">
    <w:abstractNumId w:val="45"/>
  </w:num>
  <w:num w:numId="17">
    <w:abstractNumId w:val="32"/>
  </w:num>
  <w:num w:numId="18">
    <w:abstractNumId w:val="27"/>
  </w:num>
  <w:num w:numId="19">
    <w:abstractNumId w:val="31"/>
  </w:num>
  <w:num w:numId="20">
    <w:abstractNumId w:val="22"/>
  </w:num>
  <w:num w:numId="21">
    <w:abstractNumId w:val="21"/>
  </w:num>
  <w:num w:numId="22">
    <w:abstractNumId w:val="2"/>
  </w:num>
  <w:num w:numId="23">
    <w:abstractNumId w:val="37"/>
  </w:num>
  <w:num w:numId="24">
    <w:abstractNumId w:val="4"/>
  </w:num>
  <w:num w:numId="25">
    <w:abstractNumId w:val="36"/>
  </w:num>
  <w:num w:numId="26">
    <w:abstractNumId w:val="24"/>
  </w:num>
  <w:num w:numId="27">
    <w:abstractNumId w:val="33"/>
  </w:num>
  <w:num w:numId="28">
    <w:abstractNumId w:val="46"/>
  </w:num>
  <w:num w:numId="29">
    <w:abstractNumId w:val="14"/>
  </w:num>
  <w:num w:numId="30">
    <w:abstractNumId w:val="42"/>
  </w:num>
  <w:num w:numId="31">
    <w:abstractNumId w:val="28"/>
  </w:num>
  <w:num w:numId="32">
    <w:abstractNumId w:val="12"/>
  </w:num>
  <w:num w:numId="33">
    <w:abstractNumId w:val="9"/>
  </w:num>
  <w:num w:numId="34">
    <w:abstractNumId w:val="7"/>
  </w:num>
  <w:num w:numId="35">
    <w:abstractNumId w:val="19"/>
  </w:num>
  <w:num w:numId="36">
    <w:abstractNumId w:val="11"/>
  </w:num>
  <w:num w:numId="37">
    <w:abstractNumId w:val="18"/>
  </w:num>
  <w:num w:numId="38">
    <w:abstractNumId w:val="41"/>
  </w:num>
  <w:num w:numId="39">
    <w:abstractNumId w:val="6"/>
  </w:num>
  <w:num w:numId="40">
    <w:abstractNumId w:val="23"/>
  </w:num>
  <w:num w:numId="41">
    <w:abstractNumId w:val="3"/>
  </w:num>
  <w:num w:numId="42">
    <w:abstractNumId w:val="38"/>
  </w:num>
  <w:num w:numId="43">
    <w:abstractNumId w:val="35"/>
  </w:num>
  <w:num w:numId="44">
    <w:abstractNumId w:val="15"/>
  </w:num>
  <w:num w:numId="45">
    <w:abstractNumId w:val="13"/>
  </w:num>
  <w:num w:numId="46">
    <w:abstractNumId w:val="16"/>
  </w:num>
  <w:num w:numId="4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4FE3"/>
    <w:rsid w:val="004A6F83"/>
    <w:rsid w:val="004B6C4A"/>
    <w:rsid w:val="004C57C3"/>
    <w:rsid w:val="004C6FBF"/>
    <w:rsid w:val="004D12BD"/>
    <w:rsid w:val="004F0C11"/>
    <w:rsid w:val="00504ECB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4A78"/>
    <w:rsid w:val="008D277B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3CAB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1442B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8293C"/>
    <w:rsid w:val="00FB3714"/>
    <w:rsid w:val="00FD2410"/>
    <w:rsid w:val="00FD65BE"/>
    <w:rsid w:val="00FE3EB2"/>
    <w:rsid w:val="00FE4156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7D0A-CCC7-4AD1-8546-6A9D945A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89</cp:revision>
  <dcterms:created xsi:type="dcterms:W3CDTF">2016-03-11T15:07:00Z</dcterms:created>
  <dcterms:modified xsi:type="dcterms:W3CDTF">2016-04-20T21:30:00Z</dcterms:modified>
</cp:coreProperties>
</file>