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F9DDC">
      <w:pPr>
        <w:jc w:val="center"/>
        <w:rPr>
          <w:color w:val="auto"/>
        </w:rPr>
      </w:pPr>
      <w:r>
        <w:rPr>
          <w:b/>
          <w:color w:val="auto"/>
          <w:sz w:val="32"/>
        </w:rPr>
        <w:t>CC105 WEEK 8 LABORATORY ACTIVITY</w:t>
      </w:r>
    </w:p>
    <w:p w14:paraId="7DF2D56E">
      <w:pPr>
        <w:rPr>
          <w:color w:val="auto"/>
        </w:rPr>
      </w:pPr>
      <w:r>
        <w:rPr>
          <w:rFonts w:hint="default" w:ascii="Arial Bold" w:hAnsi="Arial Bold" w:cs="Arial Bold"/>
          <w:b/>
          <w:bCs/>
          <w:color w:val="auto"/>
        </w:rPr>
        <w:t xml:space="preserve">Name/Members: </w:t>
      </w:r>
      <w:r>
        <w:rPr>
          <w:rFonts w:hint="default"/>
          <w:color w:val="auto"/>
          <w:lang w:val="en-US"/>
        </w:rPr>
        <w:t xml:space="preserve">Francisco, Angeline L. </w:t>
      </w:r>
      <w:r>
        <w:rPr>
          <w:color w:val="auto"/>
        </w:rPr>
        <w:t xml:space="preserve">    </w:t>
      </w:r>
    </w:p>
    <w:p w14:paraId="6B05D392">
      <w:pPr>
        <w:rPr>
          <w:rFonts w:hint="default"/>
          <w:color w:val="auto"/>
          <w:lang w:val="en-US"/>
        </w:rPr>
      </w:pPr>
      <w:r>
        <w:rPr>
          <w:rFonts w:hint="default" w:ascii="Arial Bold" w:hAnsi="Arial Bold" w:cs="Arial Bold"/>
          <w:b/>
          <w:bCs/>
          <w:color w:val="auto"/>
        </w:rPr>
        <w:t>Section:</w:t>
      </w:r>
      <w:r>
        <w:rPr>
          <w:color w:val="auto"/>
        </w:rPr>
        <w:t xml:space="preserve"> </w:t>
      </w:r>
      <w:r>
        <w:rPr>
          <w:rFonts w:hint="default"/>
          <w:color w:val="auto"/>
          <w:lang w:val="en-US"/>
        </w:rPr>
        <w:t xml:space="preserve">BSIT 2.4 </w:t>
      </w:r>
    </w:p>
    <w:p w14:paraId="30E310B2">
      <w:pPr>
        <w:rPr>
          <w:color w:val="auto"/>
        </w:rPr>
      </w:pPr>
      <w:r>
        <w:rPr>
          <w:rFonts w:hint="default" w:ascii="Arial Bold" w:hAnsi="Arial Bold" w:cs="Arial Bold"/>
          <w:b/>
          <w:bCs/>
          <w:color w:val="auto"/>
        </w:rPr>
        <w:t>Date:</w:t>
      </w:r>
      <w:r>
        <w:rPr>
          <w:rFonts w:hint="default"/>
          <w:color w:val="auto"/>
          <w:lang w:val="en-US"/>
        </w:rPr>
        <w:t xml:space="preserve"> November 5, 2026 </w:t>
      </w:r>
      <w:r>
        <w:rPr>
          <w:color w:val="auto"/>
        </w:rPr>
        <w:t xml:space="preserve">   </w:t>
      </w:r>
    </w:p>
    <w:p w14:paraId="29133F3B">
      <w:pPr>
        <w:pStyle w:val="2"/>
        <w:jc w:val="center"/>
        <w:rPr>
          <w:color w:val="auto"/>
        </w:rPr>
      </w:pPr>
      <w:r>
        <w:rPr>
          <w:color w:val="auto"/>
        </w:rPr>
        <w:t>Required test cases</w:t>
      </w:r>
    </w:p>
    <w:tbl>
      <w:tblPr>
        <w:tblStyle w:val="35"/>
        <w:tblpPr w:leftFromText="180" w:rightFromText="180" w:vertAnchor="text" w:horzAnchor="page" w:tblpX="1880" w:tblpY="3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tblGrid>
      <w:tr w14:paraId="3B1CC28C">
        <w:tc>
          <w:tcPr>
            <w:tcW w:w="2556" w:type="dxa"/>
          </w:tcPr>
          <w:p w14:paraId="55FB37D1">
            <w:pPr>
              <w:spacing w:after="0" w:line="240" w:lineRule="auto"/>
              <w:rPr>
                <w:color w:val="auto"/>
              </w:rPr>
            </w:pPr>
            <w:r>
              <w:rPr>
                <w:color w:val="auto"/>
              </w:rPr>
              <w:t>Input</w:t>
            </w:r>
          </w:p>
        </w:tc>
        <w:tc>
          <w:tcPr>
            <w:tcW w:w="2556" w:type="dxa"/>
          </w:tcPr>
          <w:p w14:paraId="4B0FE8DB">
            <w:pPr>
              <w:spacing w:after="0" w:line="240" w:lineRule="auto"/>
              <w:rPr>
                <w:color w:val="auto"/>
              </w:rPr>
            </w:pPr>
            <w:r>
              <w:rPr>
                <w:color w:val="auto"/>
              </w:rPr>
              <w:t>Expected result</w:t>
            </w:r>
          </w:p>
        </w:tc>
        <w:tc>
          <w:tcPr>
            <w:tcW w:w="2556" w:type="dxa"/>
          </w:tcPr>
          <w:p w14:paraId="2EF258B7">
            <w:pPr>
              <w:spacing w:after="0" w:line="240" w:lineRule="auto"/>
              <w:rPr>
                <w:rFonts w:hint="default"/>
                <w:color w:val="auto"/>
                <w:lang w:val="en-US"/>
              </w:rPr>
            </w:pPr>
            <w:r>
              <w:rPr>
                <w:rFonts w:hint="default"/>
                <w:color w:val="auto"/>
                <w:lang w:val="en-US"/>
              </w:rPr>
              <w:t>Pass/Fail</w:t>
            </w:r>
          </w:p>
        </w:tc>
      </w:tr>
      <w:tr w14:paraId="741BF3B0">
        <w:tc>
          <w:tcPr>
            <w:tcW w:w="2556" w:type="dxa"/>
          </w:tcPr>
          <w:p w14:paraId="3459C21F">
            <w:pPr>
              <w:spacing w:after="0" w:line="240" w:lineRule="auto"/>
              <w:rPr>
                <w:color w:val="auto"/>
              </w:rPr>
            </w:pPr>
            <w:r>
              <w:rPr>
                <w:color w:val="auto"/>
              </w:rPr>
              <w:t>(12 + 3) * 2</w:t>
            </w:r>
          </w:p>
        </w:tc>
        <w:tc>
          <w:tcPr>
            <w:tcW w:w="2556" w:type="dxa"/>
          </w:tcPr>
          <w:p w14:paraId="4CBA1865">
            <w:pPr>
              <w:spacing w:after="0" w:line="240" w:lineRule="auto"/>
              <w:rPr>
                <w:color w:val="auto"/>
              </w:rPr>
            </w:pPr>
            <w:r>
              <w:rPr>
                <w:color w:val="auto"/>
              </w:rPr>
              <w:t>12 3 + 2 * ; 30</w:t>
            </w:r>
          </w:p>
        </w:tc>
        <w:tc>
          <w:tcPr>
            <w:tcW w:w="2556" w:type="dxa"/>
          </w:tcPr>
          <w:p w14:paraId="2143E17B">
            <w:pPr>
              <w:spacing w:after="0" w:line="240" w:lineRule="auto"/>
              <w:rPr>
                <w:rFonts w:hint="default"/>
                <w:color w:val="auto"/>
                <w:lang w:val="en-US"/>
              </w:rPr>
            </w:pPr>
            <w:r>
              <w:rPr>
                <w:rFonts w:hint="default"/>
                <w:color w:val="auto"/>
                <w:lang w:val="en-US"/>
              </w:rPr>
              <w:t>PASSED</w:t>
            </w:r>
          </w:p>
        </w:tc>
      </w:tr>
      <w:tr w14:paraId="553382D1">
        <w:tc>
          <w:tcPr>
            <w:tcW w:w="2556" w:type="dxa"/>
          </w:tcPr>
          <w:p w14:paraId="604B0E60">
            <w:pPr>
              <w:spacing w:after="0" w:line="240" w:lineRule="auto"/>
              <w:rPr>
                <w:color w:val="auto"/>
              </w:rPr>
            </w:pPr>
            <w:r>
              <w:rPr>
                <w:color w:val="auto"/>
              </w:rPr>
              <w:t>8+2*5</w:t>
            </w:r>
          </w:p>
        </w:tc>
        <w:tc>
          <w:tcPr>
            <w:tcW w:w="2556" w:type="dxa"/>
          </w:tcPr>
          <w:p w14:paraId="69501C77">
            <w:pPr>
              <w:spacing w:after="0" w:line="240" w:lineRule="auto"/>
              <w:rPr>
                <w:color w:val="auto"/>
              </w:rPr>
            </w:pPr>
            <w:r>
              <w:rPr>
                <w:color w:val="auto"/>
              </w:rPr>
              <w:t>8 2 5 * + ; 18</w:t>
            </w:r>
          </w:p>
        </w:tc>
        <w:tc>
          <w:tcPr>
            <w:tcW w:w="2556" w:type="dxa"/>
          </w:tcPr>
          <w:p w14:paraId="41C391DA">
            <w:pPr>
              <w:spacing w:after="0" w:line="240" w:lineRule="auto"/>
              <w:rPr>
                <w:color w:val="auto"/>
              </w:rPr>
            </w:pPr>
            <w:r>
              <w:rPr>
                <w:rFonts w:hint="default"/>
                <w:color w:val="auto"/>
                <w:lang w:val="en-US"/>
              </w:rPr>
              <w:t>PASSED</w:t>
            </w:r>
          </w:p>
        </w:tc>
      </w:tr>
      <w:tr w14:paraId="417B306B">
        <w:tc>
          <w:tcPr>
            <w:tcW w:w="2556" w:type="dxa"/>
          </w:tcPr>
          <w:p w14:paraId="6152D89C">
            <w:pPr>
              <w:spacing w:after="0" w:line="240" w:lineRule="auto"/>
              <w:rPr>
                <w:color w:val="auto"/>
              </w:rPr>
            </w:pPr>
            <w:r>
              <w:rPr>
                <w:color w:val="auto"/>
              </w:rPr>
              <w:t>20 / 5 / 2</w:t>
            </w:r>
          </w:p>
        </w:tc>
        <w:tc>
          <w:tcPr>
            <w:tcW w:w="2556" w:type="dxa"/>
          </w:tcPr>
          <w:p w14:paraId="297F423C">
            <w:pPr>
              <w:spacing w:after="0" w:line="240" w:lineRule="auto"/>
              <w:rPr>
                <w:color w:val="auto"/>
              </w:rPr>
            </w:pPr>
            <w:r>
              <w:rPr>
                <w:color w:val="auto"/>
              </w:rPr>
              <w:t>20 5 / 2 / ; 2</w:t>
            </w:r>
          </w:p>
        </w:tc>
        <w:tc>
          <w:tcPr>
            <w:tcW w:w="2556" w:type="dxa"/>
          </w:tcPr>
          <w:p w14:paraId="30B88936">
            <w:pPr>
              <w:spacing w:after="0" w:line="240" w:lineRule="auto"/>
              <w:rPr>
                <w:color w:val="auto"/>
              </w:rPr>
            </w:pPr>
            <w:r>
              <w:rPr>
                <w:rFonts w:hint="default"/>
                <w:color w:val="auto"/>
                <w:lang w:val="en-US"/>
              </w:rPr>
              <w:t>PASSED</w:t>
            </w:r>
          </w:p>
        </w:tc>
      </w:tr>
      <w:tr w14:paraId="4FDDD742">
        <w:tc>
          <w:tcPr>
            <w:tcW w:w="2556" w:type="dxa"/>
          </w:tcPr>
          <w:p w14:paraId="05808C90">
            <w:pPr>
              <w:spacing w:after="0" w:line="240" w:lineRule="auto"/>
              <w:rPr>
                <w:color w:val="auto"/>
              </w:rPr>
            </w:pPr>
            <w:r>
              <w:rPr>
                <w:color w:val="auto"/>
              </w:rPr>
              <w:t>10 - 3 - 2</w:t>
            </w:r>
          </w:p>
        </w:tc>
        <w:tc>
          <w:tcPr>
            <w:tcW w:w="2556" w:type="dxa"/>
          </w:tcPr>
          <w:p w14:paraId="0299AA5D">
            <w:pPr>
              <w:spacing w:after="0" w:line="240" w:lineRule="auto"/>
              <w:rPr>
                <w:color w:val="auto"/>
              </w:rPr>
            </w:pPr>
            <w:r>
              <w:rPr>
                <w:color w:val="auto"/>
              </w:rPr>
              <w:t>10 3 - 2 - ; 5</w:t>
            </w:r>
          </w:p>
        </w:tc>
        <w:tc>
          <w:tcPr>
            <w:tcW w:w="2556" w:type="dxa"/>
          </w:tcPr>
          <w:p w14:paraId="78DFAD48">
            <w:pPr>
              <w:spacing w:after="0" w:line="240" w:lineRule="auto"/>
              <w:rPr>
                <w:color w:val="auto"/>
              </w:rPr>
            </w:pPr>
            <w:r>
              <w:rPr>
                <w:rFonts w:hint="default"/>
                <w:color w:val="auto"/>
                <w:lang w:val="en-US"/>
              </w:rPr>
              <w:t>PASSED</w:t>
            </w:r>
          </w:p>
        </w:tc>
      </w:tr>
      <w:tr w14:paraId="68584615">
        <w:tc>
          <w:tcPr>
            <w:tcW w:w="2556" w:type="dxa"/>
          </w:tcPr>
          <w:p w14:paraId="03C4EE87">
            <w:pPr>
              <w:spacing w:after="0" w:line="240" w:lineRule="auto"/>
              <w:rPr>
                <w:color w:val="auto"/>
              </w:rPr>
            </w:pPr>
            <w:r>
              <w:rPr>
                <w:color w:val="auto"/>
              </w:rPr>
              <w:t>{[2 + 3] * (4 + 1)}</w:t>
            </w:r>
          </w:p>
        </w:tc>
        <w:tc>
          <w:tcPr>
            <w:tcW w:w="2556" w:type="dxa"/>
          </w:tcPr>
          <w:p w14:paraId="6C1D84C8">
            <w:pPr>
              <w:spacing w:after="0" w:line="240" w:lineRule="auto"/>
              <w:rPr>
                <w:color w:val="auto"/>
              </w:rPr>
            </w:pPr>
            <w:r>
              <w:rPr>
                <w:color w:val="auto"/>
              </w:rPr>
              <w:t>2 3 + 4 1 + * ; 25</w:t>
            </w:r>
          </w:p>
        </w:tc>
        <w:tc>
          <w:tcPr>
            <w:tcW w:w="2556" w:type="dxa"/>
          </w:tcPr>
          <w:p w14:paraId="232D77F2">
            <w:pPr>
              <w:spacing w:after="0" w:line="240" w:lineRule="auto"/>
              <w:rPr>
                <w:color w:val="auto"/>
              </w:rPr>
            </w:pPr>
            <w:r>
              <w:rPr>
                <w:rFonts w:hint="default"/>
                <w:color w:val="auto"/>
                <w:lang w:val="en-US"/>
              </w:rPr>
              <w:t>PASSED</w:t>
            </w:r>
          </w:p>
        </w:tc>
      </w:tr>
      <w:tr w14:paraId="75CBA211">
        <w:tc>
          <w:tcPr>
            <w:tcW w:w="2556" w:type="dxa"/>
          </w:tcPr>
          <w:p w14:paraId="4A0CCDE5">
            <w:pPr>
              <w:spacing w:after="0" w:line="240" w:lineRule="auto"/>
              <w:rPr>
                <w:color w:val="auto"/>
              </w:rPr>
            </w:pPr>
            <w:r>
              <w:rPr>
                <w:color w:val="auto"/>
              </w:rPr>
              <w:t>7/2</w:t>
            </w:r>
          </w:p>
        </w:tc>
        <w:tc>
          <w:tcPr>
            <w:tcW w:w="2556" w:type="dxa"/>
          </w:tcPr>
          <w:p w14:paraId="78FC2DCC">
            <w:pPr>
              <w:spacing w:after="0" w:line="240" w:lineRule="auto"/>
              <w:rPr>
                <w:color w:val="auto"/>
              </w:rPr>
            </w:pPr>
            <w:r>
              <w:rPr>
                <w:color w:val="auto"/>
              </w:rPr>
              <w:t>7 2 / ; 3.5</w:t>
            </w:r>
          </w:p>
        </w:tc>
        <w:tc>
          <w:tcPr>
            <w:tcW w:w="2556" w:type="dxa"/>
          </w:tcPr>
          <w:p w14:paraId="1DD498FF">
            <w:pPr>
              <w:spacing w:after="0" w:line="240" w:lineRule="auto"/>
              <w:rPr>
                <w:color w:val="auto"/>
              </w:rPr>
            </w:pPr>
            <w:r>
              <w:rPr>
                <w:rFonts w:hint="default"/>
                <w:color w:val="auto"/>
                <w:lang w:val="en-US"/>
              </w:rPr>
              <w:t>PASSED</w:t>
            </w:r>
          </w:p>
        </w:tc>
      </w:tr>
      <w:tr w14:paraId="18F99CD9">
        <w:tc>
          <w:tcPr>
            <w:tcW w:w="2556" w:type="dxa"/>
          </w:tcPr>
          <w:p w14:paraId="2C49B34C">
            <w:pPr>
              <w:spacing w:after="0" w:line="240" w:lineRule="auto"/>
              <w:rPr>
                <w:color w:val="auto"/>
              </w:rPr>
            </w:pPr>
            <w:r>
              <w:rPr>
                <w:color w:val="auto"/>
              </w:rPr>
              <w:t>0</w:t>
            </w:r>
          </w:p>
        </w:tc>
        <w:tc>
          <w:tcPr>
            <w:tcW w:w="2556" w:type="dxa"/>
          </w:tcPr>
          <w:p w14:paraId="50A2E6A3">
            <w:pPr>
              <w:spacing w:after="0" w:line="240" w:lineRule="auto"/>
              <w:rPr>
                <w:color w:val="auto"/>
              </w:rPr>
            </w:pPr>
            <w:r>
              <w:rPr>
                <w:color w:val="auto"/>
              </w:rPr>
              <w:t>0 ; 0</w:t>
            </w:r>
          </w:p>
        </w:tc>
        <w:tc>
          <w:tcPr>
            <w:tcW w:w="2556" w:type="dxa"/>
          </w:tcPr>
          <w:p w14:paraId="11C9E185">
            <w:pPr>
              <w:spacing w:after="0" w:line="240" w:lineRule="auto"/>
              <w:rPr>
                <w:color w:val="auto"/>
              </w:rPr>
            </w:pPr>
            <w:r>
              <w:rPr>
                <w:rFonts w:hint="default"/>
                <w:color w:val="auto"/>
                <w:lang w:val="en-US"/>
              </w:rPr>
              <w:t>PASSED</w:t>
            </w:r>
          </w:p>
        </w:tc>
      </w:tr>
      <w:tr w14:paraId="452B8882">
        <w:tc>
          <w:tcPr>
            <w:tcW w:w="2556" w:type="dxa"/>
          </w:tcPr>
          <w:p w14:paraId="5B76348A">
            <w:pPr>
              <w:spacing w:after="0" w:line="240" w:lineRule="auto"/>
              <w:rPr>
                <w:color w:val="auto"/>
              </w:rPr>
            </w:pPr>
            <w:r>
              <w:rPr>
                <w:color w:val="auto"/>
              </w:rPr>
              <w:t>([)]</w:t>
            </w:r>
          </w:p>
        </w:tc>
        <w:tc>
          <w:tcPr>
            <w:tcW w:w="2556" w:type="dxa"/>
          </w:tcPr>
          <w:p w14:paraId="3DE227EF">
            <w:pPr>
              <w:spacing w:after="0" w:line="240" w:lineRule="auto"/>
              <w:rPr>
                <w:color w:val="auto"/>
              </w:rPr>
            </w:pPr>
            <w:r>
              <w:rPr>
                <w:color w:val="auto"/>
              </w:rPr>
              <w:t>Mismatched brackets</w:t>
            </w:r>
          </w:p>
        </w:tc>
        <w:tc>
          <w:tcPr>
            <w:tcW w:w="2556" w:type="dxa"/>
          </w:tcPr>
          <w:p w14:paraId="59CCEEF0">
            <w:pPr>
              <w:spacing w:after="0" w:line="240" w:lineRule="auto"/>
              <w:rPr>
                <w:color w:val="auto"/>
              </w:rPr>
            </w:pPr>
            <w:r>
              <w:rPr>
                <w:rFonts w:hint="default"/>
                <w:color w:val="auto"/>
                <w:lang w:val="en-US"/>
              </w:rPr>
              <w:t>PASSED</w:t>
            </w:r>
          </w:p>
        </w:tc>
      </w:tr>
      <w:tr w14:paraId="73D195D9">
        <w:tc>
          <w:tcPr>
            <w:tcW w:w="2556" w:type="dxa"/>
          </w:tcPr>
          <w:p w14:paraId="3AC4AABA">
            <w:pPr>
              <w:spacing w:after="0" w:line="240" w:lineRule="auto"/>
              <w:rPr>
                <w:color w:val="auto"/>
              </w:rPr>
            </w:pPr>
            <w:r>
              <w:rPr>
                <w:color w:val="auto"/>
              </w:rPr>
              <w:t>(2 + 3</w:t>
            </w:r>
          </w:p>
        </w:tc>
        <w:tc>
          <w:tcPr>
            <w:tcW w:w="2556" w:type="dxa"/>
          </w:tcPr>
          <w:p w14:paraId="42BAE8F7">
            <w:pPr>
              <w:spacing w:after="0" w:line="240" w:lineRule="auto"/>
              <w:rPr>
                <w:color w:val="auto"/>
              </w:rPr>
            </w:pPr>
            <w:r>
              <w:rPr>
                <w:color w:val="auto"/>
              </w:rPr>
              <w:t>Unclosed opening bracket</w:t>
            </w:r>
          </w:p>
        </w:tc>
        <w:tc>
          <w:tcPr>
            <w:tcW w:w="2556" w:type="dxa"/>
          </w:tcPr>
          <w:p w14:paraId="3C7B0C76">
            <w:pPr>
              <w:spacing w:after="0" w:line="240" w:lineRule="auto"/>
              <w:rPr>
                <w:color w:val="auto"/>
              </w:rPr>
            </w:pPr>
            <w:r>
              <w:rPr>
                <w:rFonts w:hint="default"/>
                <w:color w:val="auto"/>
                <w:lang w:val="en-US"/>
              </w:rPr>
              <w:t>PASSED</w:t>
            </w:r>
          </w:p>
        </w:tc>
      </w:tr>
      <w:tr w14:paraId="037FB841">
        <w:tc>
          <w:tcPr>
            <w:tcW w:w="2556" w:type="dxa"/>
          </w:tcPr>
          <w:p w14:paraId="39B0A306">
            <w:pPr>
              <w:spacing w:after="0" w:line="240" w:lineRule="auto"/>
              <w:rPr>
                <w:color w:val="auto"/>
              </w:rPr>
            </w:pPr>
            <w:r>
              <w:rPr>
                <w:color w:val="auto"/>
              </w:rPr>
              <w:t>2 + 3)</w:t>
            </w:r>
          </w:p>
        </w:tc>
        <w:tc>
          <w:tcPr>
            <w:tcW w:w="2556" w:type="dxa"/>
          </w:tcPr>
          <w:p w14:paraId="5948264F">
            <w:pPr>
              <w:spacing w:after="0" w:line="240" w:lineRule="auto"/>
              <w:rPr>
                <w:color w:val="auto"/>
              </w:rPr>
            </w:pPr>
            <w:r>
              <w:rPr>
                <w:color w:val="auto"/>
              </w:rPr>
              <w:t>Unmatched closing bracket</w:t>
            </w:r>
          </w:p>
        </w:tc>
        <w:tc>
          <w:tcPr>
            <w:tcW w:w="2556" w:type="dxa"/>
          </w:tcPr>
          <w:p w14:paraId="67B27A28">
            <w:pPr>
              <w:spacing w:after="0" w:line="240" w:lineRule="auto"/>
              <w:rPr>
                <w:color w:val="auto"/>
              </w:rPr>
            </w:pPr>
            <w:r>
              <w:rPr>
                <w:rFonts w:hint="default"/>
                <w:color w:val="auto"/>
                <w:lang w:val="en-US"/>
              </w:rPr>
              <w:t>PASSED</w:t>
            </w:r>
          </w:p>
        </w:tc>
      </w:tr>
      <w:tr w14:paraId="35725A3D">
        <w:tc>
          <w:tcPr>
            <w:tcW w:w="2556" w:type="dxa"/>
          </w:tcPr>
          <w:p w14:paraId="7F8600A8">
            <w:pPr>
              <w:spacing w:after="0" w:line="240" w:lineRule="auto"/>
              <w:rPr>
                <w:color w:val="auto"/>
              </w:rPr>
            </w:pPr>
            <w:r>
              <w:rPr>
                <w:color w:val="auto"/>
              </w:rPr>
              <w:t>5 / (3 - 3)</w:t>
            </w:r>
          </w:p>
        </w:tc>
        <w:tc>
          <w:tcPr>
            <w:tcW w:w="2556" w:type="dxa"/>
          </w:tcPr>
          <w:p w14:paraId="126DC21D">
            <w:pPr>
              <w:spacing w:after="0" w:line="240" w:lineRule="auto"/>
              <w:rPr>
                <w:color w:val="auto"/>
              </w:rPr>
            </w:pPr>
            <w:r>
              <w:rPr>
                <w:color w:val="auto"/>
              </w:rPr>
              <w:t>Division by zero</w:t>
            </w:r>
          </w:p>
        </w:tc>
        <w:tc>
          <w:tcPr>
            <w:tcW w:w="2556" w:type="dxa"/>
          </w:tcPr>
          <w:p w14:paraId="56204F33">
            <w:pPr>
              <w:spacing w:after="0" w:line="240" w:lineRule="auto"/>
              <w:rPr>
                <w:color w:val="auto"/>
              </w:rPr>
            </w:pPr>
            <w:r>
              <w:rPr>
                <w:rFonts w:hint="default"/>
                <w:color w:val="auto"/>
                <w:lang w:val="en-US"/>
              </w:rPr>
              <w:t>PASSED</w:t>
            </w:r>
          </w:p>
        </w:tc>
      </w:tr>
      <w:tr w14:paraId="25D8EF91">
        <w:tc>
          <w:tcPr>
            <w:tcW w:w="2556" w:type="dxa"/>
          </w:tcPr>
          <w:p w14:paraId="6E8FA836">
            <w:pPr>
              <w:spacing w:after="0" w:line="240" w:lineRule="auto"/>
              <w:rPr>
                <w:color w:val="auto"/>
              </w:rPr>
            </w:pPr>
            <w:r>
              <w:rPr>
                <w:color w:val="auto"/>
              </w:rPr>
              <w:t>2+*3</w:t>
            </w:r>
          </w:p>
        </w:tc>
        <w:tc>
          <w:tcPr>
            <w:tcW w:w="2556" w:type="dxa"/>
          </w:tcPr>
          <w:p w14:paraId="7836A9DB">
            <w:pPr>
              <w:spacing w:after="0" w:line="240" w:lineRule="auto"/>
              <w:rPr>
                <w:color w:val="auto"/>
              </w:rPr>
            </w:pPr>
            <w:r>
              <w:rPr>
                <w:color w:val="auto"/>
              </w:rPr>
              <w:t>Invalid operator sequence</w:t>
            </w:r>
          </w:p>
        </w:tc>
        <w:tc>
          <w:tcPr>
            <w:tcW w:w="2556" w:type="dxa"/>
          </w:tcPr>
          <w:p w14:paraId="22FD8C11">
            <w:pPr>
              <w:spacing w:after="0" w:line="240" w:lineRule="auto"/>
              <w:rPr>
                <w:color w:val="auto"/>
              </w:rPr>
            </w:pPr>
            <w:r>
              <w:rPr>
                <w:rFonts w:hint="default"/>
                <w:color w:val="auto"/>
                <w:lang w:val="en-US"/>
              </w:rPr>
              <w:t>PASSED</w:t>
            </w:r>
          </w:p>
        </w:tc>
      </w:tr>
      <w:tr w14:paraId="578B9C9D">
        <w:tc>
          <w:tcPr>
            <w:tcW w:w="2556" w:type="dxa"/>
          </w:tcPr>
          <w:p w14:paraId="5792E714">
            <w:pPr>
              <w:spacing w:after="0" w:line="240" w:lineRule="auto"/>
              <w:rPr>
                <w:color w:val="auto"/>
              </w:rPr>
            </w:pPr>
            <w:r>
              <w:rPr>
                <w:color w:val="auto"/>
              </w:rPr>
              <w:t>23+4</w:t>
            </w:r>
          </w:p>
        </w:tc>
        <w:tc>
          <w:tcPr>
            <w:tcW w:w="2556" w:type="dxa"/>
          </w:tcPr>
          <w:p w14:paraId="03BE0587">
            <w:pPr>
              <w:spacing w:after="0" w:line="240" w:lineRule="auto"/>
              <w:rPr>
                <w:color w:val="auto"/>
              </w:rPr>
            </w:pPr>
            <w:r>
              <w:rPr>
                <w:color w:val="auto"/>
              </w:rPr>
              <w:t>Missing operator</w:t>
            </w:r>
          </w:p>
        </w:tc>
        <w:tc>
          <w:tcPr>
            <w:tcW w:w="2556" w:type="dxa"/>
          </w:tcPr>
          <w:p w14:paraId="3C4D980C">
            <w:pPr>
              <w:spacing w:after="0" w:line="240" w:lineRule="auto"/>
              <w:rPr>
                <w:color w:val="auto"/>
              </w:rPr>
            </w:pPr>
            <w:r>
              <w:rPr>
                <w:rFonts w:hint="default"/>
                <w:color w:val="auto"/>
                <w:lang w:val="en-US"/>
              </w:rPr>
              <w:t>PASSED</w:t>
            </w:r>
          </w:p>
        </w:tc>
      </w:tr>
      <w:tr w14:paraId="361D6646">
        <w:tc>
          <w:tcPr>
            <w:tcW w:w="2556" w:type="dxa"/>
          </w:tcPr>
          <w:p w14:paraId="291DA3F8">
            <w:pPr>
              <w:spacing w:after="0" w:line="240" w:lineRule="auto"/>
              <w:rPr>
                <w:color w:val="auto"/>
              </w:rPr>
            </w:pPr>
            <w:r>
              <w:rPr>
                <w:color w:val="auto"/>
              </w:rPr>
              <w:t>2(3 + 4)</w:t>
            </w:r>
          </w:p>
        </w:tc>
        <w:tc>
          <w:tcPr>
            <w:tcW w:w="2556" w:type="dxa"/>
          </w:tcPr>
          <w:p w14:paraId="1F867A51">
            <w:pPr>
              <w:spacing w:after="0" w:line="240" w:lineRule="auto"/>
              <w:rPr>
                <w:color w:val="auto"/>
              </w:rPr>
            </w:pPr>
            <w:r>
              <w:rPr>
                <w:color w:val="auto"/>
              </w:rPr>
              <w:t>Implicit multiplication rejected</w:t>
            </w:r>
          </w:p>
        </w:tc>
        <w:tc>
          <w:tcPr>
            <w:tcW w:w="2556" w:type="dxa"/>
          </w:tcPr>
          <w:p w14:paraId="72ED1A4A">
            <w:pPr>
              <w:spacing w:after="0" w:line="240" w:lineRule="auto"/>
              <w:rPr>
                <w:rFonts w:hint="default"/>
                <w:color w:val="auto"/>
                <w:lang w:val="en-US"/>
              </w:rPr>
            </w:pPr>
            <w:r>
              <w:rPr>
                <w:rFonts w:hint="default"/>
                <w:color w:val="auto"/>
                <w:lang w:val="en-US"/>
              </w:rPr>
              <w:t>PASSED</w:t>
            </w:r>
          </w:p>
        </w:tc>
      </w:tr>
      <w:tr w14:paraId="6D7355F7">
        <w:tc>
          <w:tcPr>
            <w:tcW w:w="2556" w:type="dxa"/>
          </w:tcPr>
          <w:p w14:paraId="213E6F9B">
            <w:pPr>
              <w:spacing w:after="0" w:line="240" w:lineRule="auto"/>
              <w:rPr>
                <w:color w:val="auto"/>
              </w:rPr>
            </w:pPr>
            <w:r>
              <w:rPr>
                <w:color w:val="auto"/>
              </w:rPr>
              <w:t>() or empty input</w:t>
            </w:r>
          </w:p>
        </w:tc>
        <w:tc>
          <w:tcPr>
            <w:tcW w:w="2556" w:type="dxa"/>
          </w:tcPr>
          <w:p w14:paraId="07F41F3B">
            <w:pPr>
              <w:spacing w:after="0" w:line="240" w:lineRule="auto"/>
              <w:rPr>
                <w:color w:val="auto"/>
              </w:rPr>
            </w:pPr>
            <w:r>
              <w:rPr>
                <w:color w:val="auto"/>
              </w:rPr>
              <w:t>Invalid expression</w:t>
            </w:r>
          </w:p>
        </w:tc>
        <w:tc>
          <w:tcPr>
            <w:tcW w:w="2556" w:type="dxa"/>
          </w:tcPr>
          <w:p w14:paraId="7959CB18">
            <w:pPr>
              <w:spacing w:after="0" w:line="240" w:lineRule="auto"/>
              <w:rPr>
                <w:rFonts w:hint="default"/>
                <w:color w:val="auto"/>
                <w:lang w:val="en-US"/>
              </w:rPr>
            </w:pPr>
            <w:r>
              <w:rPr>
                <w:rFonts w:hint="default"/>
                <w:color w:val="auto"/>
                <w:lang w:val="en-US"/>
              </w:rPr>
              <w:t>PASSED</w:t>
            </w:r>
          </w:p>
        </w:tc>
      </w:tr>
      <w:tr w14:paraId="502F45C5">
        <w:tc>
          <w:tcPr>
            <w:tcW w:w="2556" w:type="dxa"/>
          </w:tcPr>
          <w:p w14:paraId="2A69BF7D">
            <w:pPr>
              <w:spacing w:after="0" w:line="240" w:lineRule="auto"/>
              <w:rPr>
                <w:color w:val="auto"/>
              </w:rPr>
            </w:pPr>
            <w:r>
              <w:rPr>
                <w:color w:val="auto"/>
              </w:rPr>
              <w:t>-5 + 2 or 2.5 + 1</w:t>
            </w:r>
          </w:p>
        </w:tc>
        <w:tc>
          <w:tcPr>
            <w:tcW w:w="2556" w:type="dxa"/>
          </w:tcPr>
          <w:p w14:paraId="0579B9BC">
            <w:pPr>
              <w:spacing w:after="0" w:line="240" w:lineRule="auto"/>
              <w:rPr>
                <w:color w:val="auto"/>
              </w:rPr>
            </w:pPr>
            <w:r>
              <w:rPr>
                <w:color w:val="auto"/>
              </w:rPr>
              <w:t>Unsupported unary sign or decimal</w:t>
            </w:r>
          </w:p>
        </w:tc>
        <w:tc>
          <w:tcPr>
            <w:tcW w:w="2556" w:type="dxa"/>
          </w:tcPr>
          <w:p w14:paraId="32FBDC5D">
            <w:pPr>
              <w:spacing w:after="0" w:line="240" w:lineRule="auto"/>
              <w:rPr>
                <w:color w:val="auto"/>
              </w:rPr>
            </w:pPr>
            <w:r>
              <w:rPr>
                <w:rFonts w:hint="default"/>
                <w:color w:val="auto"/>
                <w:lang w:val="en-US"/>
              </w:rPr>
              <w:t>PASSED</w:t>
            </w:r>
          </w:p>
        </w:tc>
      </w:tr>
      <w:tr w14:paraId="6C9B9742">
        <w:trPr>
          <w:trHeight w:val="90" w:hRule="atLeast"/>
        </w:trPr>
        <w:tc>
          <w:tcPr>
            <w:tcW w:w="2556" w:type="dxa"/>
          </w:tcPr>
          <w:p w14:paraId="201A3061">
            <w:pPr>
              <w:spacing w:after="0" w:line="240" w:lineRule="auto"/>
              <w:rPr>
                <w:color w:val="auto"/>
              </w:rPr>
            </w:pPr>
            <w:r>
              <w:rPr>
                <w:color w:val="auto"/>
              </w:rPr>
              <w:t>2 + a or 2 +</w:t>
            </w:r>
          </w:p>
        </w:tc>
        <w:tc>
          <w:tcPr>
            <w:tcW w:w="2556" w:type="dxa"/>
          </w:tcPr>
          <w:p w14:paraId="188ADA3F">
            <w:pPr>
              <w:spacing w:after="0" w:line="240" w:lineRule="auto"/>
              <w:rPr>
                <w:color w:val="auto"/>
              </w:rPr>
            </w:pPr>
            <w:r>
              <w:rPr>
                <w:color w:val="auto"/>
              </w:rPr>
              <w:t>Unsupported character or missing operand</w:t>
            </w:r>
          </w:p>
        </w:tc>
        <w:tc>
          <w:tcPr>
            <w:tcW w:w="2556" w:type="dxa"/>
          </w:tcPr>
          <w:p w14:paraId="4B9E98C5">
            <w:pPr>
              <w:spacing w:after="0" w:line="240" w:lineRule="auto"/>
              <w:rPr>
                <w:color w:val="auto"/>
              </w:rPr>
            </w:pPr>
            <w:r>
              <w:rPr>
                <w:rFonts w:hint="default"/>
                <w:color w:val="auto"/>
                <w:lang w:val="en-US"/>
              </w:rPr>
              <w:t>PASSED</w:t>
            </w:r>
            <w:bookmarkStart w:id="0" w:name="_GoBack"/>
            <w:bookmarkEnd w:id="0"/>
          </w:p>
        </w:tc>
      </w:tr>
    </w:tbl>
    <w:p w14:paraId="77AA19AC">
      <w:pPr>
        <w:pStyle w:val="2"/>
        <w:rPr>
          <w:color w:val="auto"/>
        </w:rPr>
      </w:pPr>
    </w:p>
    <w:p w14:paraId="0127391A">
      <w:pPr>
        <w:pStyle w:val="2"/>
        <w:rPr>
          <w:color w:val="auto"/>
        </w:rPr>
      </w:pPr>
    </w:p>
    <w:p w14:paraId="7B54544D">
      <w:pPr>
        <w:pStyle w:val="2"/>
        <w:rPr>
          <w:color w:val="auto"/>
        </w:rPr>
      </w:pPr>
    </w:p>
    <w:p w14:paraId="44AD9ABA">
      <w:pPr>
        <w:pStyle w:val="2"/>
        <w:rPr>
          <w:color w:val="auto"/>
        </w:rPr>
      </w:pPr>
    </w:p>
    <w:p w14:paraId="2ED0D0EA">
      <w:pPr>
        <w:pStyle w:val="2"/>
        <w:rPr>
          <w:color w:val="auto"/>
        </w:rPr>
      </w:pPr>
      <w:r>
        <w:rPr>
          <w:color w:val="auto"/>
        </w:rPr>
        <w:t>Three additional original tests</w:t>
      </w:r>
    </w:p>
    <w:p w14:paraId="7EEFD177">
      <w:pPr>
        <w:pStyle w:val="23"/>
        <w:rPr>
          <w:color w:val="auto"/>
        </w:rPr>
      </w:pPr>
      <w:r>
        <w:rPr>
          <w:color w:val="auto"/>
        </w:rPr>
        <w:t>((12 + 8) * (3 + 2)) / 4  →  15 — deeply nested</w:t>
      </w:r>
    </w:p>
    <w:p w14:paraId="015320AC">
      <w:pPr>
        <w:pStyle w:val="23"/>
        <w:rPr>
          <w:color w:val="auto"/>
        </w:rPr>
      </w:pPr>
      <w:r>
        <w:rPr>
          <w:color w:val="auto"/>
        </w:rPr>
        <w:t>1+2+3+4+5+6+7+8+9+10  →  55 — long expression</w:t>
      </w:r>
    </w:p>
    <w:p w14:paraId="34C588B1">
      <w:pPr>
        <w:pStyle w:val="23"/>
        <w:rPr>
          <w:color w:val="auto"/>
        </w:rPr>
      </w:pPr>
      <w:r>
        <w:rPr>
          <w:color w:val="auto"/>
        </w:rPr>
        <w:t>9 + * (2 - 1)  →  Reject malformed operator sequence</w:t>
      </w:r>
    </w:p>
    <w:p w14:paraId="6AEB8AF3">
      <w:pPr>
        <w:pStyle w:val="2"/>
        <w:jc w:val="center"/>
        <w:rPr>
          <w:color w:val="auto"/>
        </w:rPr>
      </w:pPr>
      <w:r>
        <w:rPr>
          <w:color w:val="auto"/>
        </w:rPr>
        <w:t>Reflection</w:t>
      </w:r>
    </w:p>
    <w:p w14:paraId="1E1EA4EA">
      <w:pPr>
        <w:rPr>
          <w:color w:val="auto"/>
        </w:rPr>
      </w:pPr>
      <w:r>
        <w:rPr>
          <w:b/>
          <w:color w:val="auto"/>
        </w:rPr>
        <w:t>Why does LIFO correctly match nested brackets?</w:t>
      </w:r>
    </w:p>
    <w:p w14:paraId="7F9DC7D8">
      <w:pPr>
        <w:rPr>
          <w:color w:val="auto"/>
        </w:rPr>
      </w:pPr>
      <w:r>
        <w:rPr>
          <w:color w:val="auto"/>
        </w:rPr>
        <w:t>The latest opening bracket must close first. The stack top stores that latest opening bracket, so popping it checks both nesting order and bracket type.</w:t>
      </w:r>
    </w:p>
    <w:p w14:paraId="132E50D5">
      <w:pPr>
        <w:rPr>
          <w:color w:val="auto"/>
        </w:rPr>
      </w:pPr>
      <w:r>
        <w:rPr>
          <w:b/>
          <w:color w:val="auto"/>
        </w:rPr>
        <w:t>Why pop the right operand before the left operand?</w:t>
      </w:r>
    </w:p>
    <w:p w14:paraId="58E07F49">
      <w:pPr>
        <w:rPr>
          <w:color w:val="auto"/>
        </w:rPr>
      </w:pPr>
      <w:r>
        <w:rPr>
          <w:color w:val="auto"/>
        </w:rPr>
        <w:t>In postfix order, the left operand is pushed first and the right operand later. LIFO places the right operand on top. The calculation must be left operator right, especially for subtraction and division.</w:t>
      </w:r>
    </w:p>
    <w:p w14:paraId="4B061FC3">
      <w:pPr>
        <w:rPr>
          <w:color w:val="auto"/>
        </w:rPr>
      </w:pPr>
      <w:r>
        <w:rPr>
          <w:b/>
          <w:color w:val="auto"/>
        </w:rPr>
        <w:t>Balanced brackets versus valid arithmetic?</w:t>
      </w:r>
    </w:p>
    <w:p w14:paraId="0774B811">
      <w:pPr>
        <w:rPr>
          <w:color w:val="auto"/>
        </w:rPr>
      </w:pPr>
      <w:r>
        <w:rPr>
          <w:color w:val="auto"/>
        </w:rPr>
        <w:t>Balanced brackets only checks correct bracket pairing and nesting. An expression such as 2 + * 3 can have balanced brackets but is invalid arithmetic because its operator sequence is malformed.</w:t>
      </w:r>
    </w:p>
    <w:p w14:paraId="2369D9E3">
      <w:pPr>
        <w:rPr>
          <w:color w:val="auto"/>
        </w:rPr>
      </w:pPr>
      <w:r>
        <w:rPr>
          <w:b/>
          <w:color w:val="auto"/>
        </w:rPr>
        <w:t>Compare the Stack ADT with the function call stack. Which nested call returns first?</w:t>
      </w:r>
    </w:p>
    <w:p w14:paraId="05732BC9">
      <w:pPr>
        <w:rPr>
          <w:color w:val="auto"/>
        </w:rPr>
      </w:pPr>
      <w:r>
        <w:rPr>
          <w:color w:val="auto"/>
        </w:rPr>
        <w:t>The Stack ADT is explicitly implemented and operated by the program. The function call stack is managed by the runtime to track active calls, local data, and return locations. In nested calls, the most recently called function returns first.</w:t>
      </w:r>
    </w:p>
    <w:p w14:paraId="7A45E62C">
      <w:pPr>
        <w:rPr>
          <w:color w:val="auto"/>
        </w:rPr>
      </w:pPr>
      <w:r>
        <w:rPr>
          <w:b/>
          <w:color w:val="auto"/>
        </w:rPr>
        <w:t>What memory is allocated and released? Explain resizing.</w:t>
      </w:r>
    </w:p>
    <w:p w14:paraId="7E99552A">
      <w:pPr>
        <w:rPr>
          <w:color w:val="auto"/>
        </w:rPr>
      </w:pPr>
      <w:r>
        <w:rPr>
          <w:color w:val="auto"/>
        </w:rPr>
        <w:t>The constructor allocates an array of two elements. When full, grow() allocates a larger array, copies the elements, and releases the old array with delete[]. The destructor releases the final array. A third push triggers growth from capacity 2 to 4.</w:t>
      </w:r>
    </w:p>
    <w:p w14:paraId="23AA37D6">
      <w:pPr>
        <w:rPr>
          <w:color w:val="auto"/>
        </w:rPr>
      </w:pP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Bold">
    <w:panose1 w:val="020B0704020202020204"/>
    <w:charset w:val="00"/>
    <w:family w:val="auto"/>
    <w:pitch w:val="default"/>
    <w:sig w:usb0="E0002AFF" w:usb1="C0007843" w:usb2="00000009" w:usb3="00000000" w:csb0="400001FF" w:csb1="FFFF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9A61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6437"/>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6437"/>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93</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Angeline Francisco</cp:lastModifiedBy>
  <dcterms:modified xsi:type="dcterms:W3CDTF">2026-10-30T17:10:45Z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6A73671359233C36155FE46AB6AF051A_42</vt:lpwstr>
  </property>
</Properties>
</file>