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6.png" ContentType="image/png"/>
  <Override PartName="/word/media/rId33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Югай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Витальевич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Откройте терминал</w:t>
      </w:r>
    </w:p>
    <w:p>
      <w:pPr>
        <w:pStyle w:val="BodyText"/>
      </w:pPr>
      <w:r>
        <w:t xml:space="preserve">Перейдите в каталог курса сформированный при выполнении лабораторной работы</w:t>
      </w:r>
      <w:r>
        <w:t xml:space="preserve"> </w:t>
      </w:r>
      <w:r>
        <w:t xml:space="preserve">№2:</w:t>
      </w:r>
    </w:p>
    <w:p>
      <w:pPr>
        <w:pStyle w:val="CaptionedFigure"/>
      </w:pPr>
      <w:r>
        <w:drawing>
          <wp:inline>
            <wp:extent cx="5334000" cy="415636"/>
            <wp:effectExtent b="0" l="0" r="0" t="0"/>
            <wp:docPr descr="Переход в каталог lab02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00-02-5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lab02</w:t>
      </w:r>
    </w:p>
    <w:p>
      <w:pPr>
        <w:pStyle w:val="BodyText"/>
      </w:pPr>
      <w:r>
        <w:t xml:space="preserve">Обновите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</w:t>
      </w:r>
    </w:p>
    <w:p>
      <w:pPr>
        <w:pStyle w:val="CaptionedFigure"/>
      </w:pPr>
      <w:r>
        <w:drawing>
          <wp:inline>
            <wp:extent cx="5334000" cy="303972"/>
            <wp:effectExtent b="0" l="0" r="0" t="0"/>
            <wp:docPr descr="Обновление репозитория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00-03-3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репозитория</w:t>
      </w:r>
    </w:p>
    <w:p>
      <w:pPr>
        <w:pStyle w:val="BodyText"/>
      </w:pPr>
      <w:r>
        <w:t xml:space="preserve">Перейдите в каталог с шаблоном отчета по лабораторной работе № 3</w:t>
      </w:r>
    </w:p>
    <w:p>
      <w:pPr>
        <w:pStyle w:val="CaptionedFigure"/>
      </w:pPr>
      <w:r>
        <w:drawing>
          <wp:inline>
            <wp:extent cx="5334000" cy="309308"/>
            <wp:effectExtent b="0" l="0" r="0" t="0"/>
            <wp:docPr descr="Переход в каталог lab03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00-04-19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lab03</w:t>
      </w:r>
    </w:p>
    <w:p>
      <w:pPr>
        <w:pStyle w:val="BodyText"/>
      </w:pPr>
      <w:r>
        <w:t xml:space="preserve">Проведите компиляцию шаблона с использованием Makefile. Для этого введите ко-</w:t>
      </w:r>
      <w:r>
        <w:t xml:space="preserve"> </w:t>
      </w:r>
      <w:r>
        <w:t xml:space="preserve">манду</w:t>
      </w:r>
    </w:p>
    <w:p>
      <w:pPr>
        <w:pStyle w:val="CaptionedFigure"/>
      </w:pPr>
      <w:r>
        <w:drawing>
          <wp:inline>
            <wp:extent cx="5334000" cy="1031986"/>
            <wp:effectExtent b="0" l="0" r="0" t="0"/>
            <wp:docPr descr="Компиляция шаблона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00-05-2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1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Откройте и проверьте корректность полученных файлов.</w:t>
      </w:r>
    </w:p>
    <w:p>
      <w:pPr>
        <w:pStyle w:val="CaptionedFigure"/>
      </w:pPr>
      <w:r>
        <w:drawing>
          <wp:inline>
            <wp:extent cx="5334000" cy="477386"/>
            <wp:effectExtent b="0" l="0" r="0" t="0"/>
            <wp:docPr descr="Проверка правильности" title="fig: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00-06-1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правильности</w:t>
      </w:r>
    </w:p>
    <w:p>
      <w:pPr>
        <w:pStyle w:val="BodyText"/>
      </w:pPr>
      <w:r>
        <w:t xml:space="preserve">Удалите полученный файлы с использованием Makefile. Для этого введите команду</w:t>
      </w:r>
    </w:p>
    <w:p>
      <w:pPr>
        <w:pStyle w:val="CaptionedFigure"/>
      </w:pPr>
      <w:r>
        <w:drawing>
          <wp:inline>
            <wp:extent cx="5334000" cy="437213"/>
            <wp:effectExtent b="0" l="0" r="0" t="0"/>
            <wp:docPr descr="Удаление файлов" title="fig: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00-05-49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Откройте файл report.md c помощью любого текстового редактора, например gedit</w:t>
      </w:r>
    </w:p>
    <w:p>
      <w:pPr>
        <w:pStyle w:val="CaptionedFigure"/>
      </w:pPr>
      <w:r>
        <w:drawing>
          <wp:inline>
            <wp:extent cx="5334000" cy="937546"/>
            <wp:effectExtent b="0" l="0" r="0" t="0"/>
            <wp:docPr descr="Открытие файла" title="fig: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00-39-3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7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работы, я освоил процедуры оформления отчетов с помощью легковесного языка разметки MarkDown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Югай Александр Витальевич</dc:creator>
  <dc:language>ru-RU</dc:language>
  <cp:keywords/>
  <dcterms:created xsi:type="dcterms:W3CDTF">2023-10-13T22:21:31Z</dcterms:created>
  <dcterms:modified xsi:type="dcterms:W3CDTF">2023-10-13T22:21:31Z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lTitle">
    <vt:lpwstr>Листинги</vt:lpwstr>
  </property>
  <property fmtid="{D5CDD505-2E9C-101B-9397-08002B2CF9AE}" pid="18" name="lot">
    <vt:lpwstr>True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Простейший вариант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