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Sérif" w:eastAsiaTheme="minorEastAsia" w:hAnsi="Sérif" w:cstheme="minorBidi"/>
          <w:b w:val="0"/>
          <w:bCs w:val="0"/>
          <w:color w:val="auto"/>
          <w:sz w:val="22"/>
          <w:szCs w:val="22"/>
        </w:rPr>
        <w:id w:val="-945148366"/>
        <w:docPartObj>
          <w:docPartGallery w:val="Table of Contents"/>
          <w:docPartUnique/>
        </w:docPartObj>
      </w:sdtPr>
      <w:sdtEndPr/>
      <w:sdtContent>
        <w:p w14:paraId="44BCDD78" w14:textId="0E194515" w:rsidR="007A5AB9" w:rsidRPr="00992558" w:rsidRDefault="007A5AB9" w:rsidP="008651DB">
          <w:pPr>
            <w:pStyle w:val="En-ttedetabledesmatires"/>
            <w:jc w:val="both"/>
            <w:rPr>
              <w:rFonts w:ascii="Sérif" w:hAnsi="Sérif" w:hint="eastAsia"/>
            </w:rPr>
          </w:pPr>
          <w:r w:rsidRPr="00992558">
            <w:rPr>
              <w:rFonts w:ascii="Sérif" w:hAnsi="Sérif"/>
              <w:noProof/>
            </w:rPr>
            <w:drawing>
              <wp:anchor distT="0" distB="0" distL="114300" distR="114300" simplePos="0" relativeHeight="251660288" behindDoc="1" locked="0" layoutInCell="1" allowOverlap="1" wp14:anchorId="51634D0B" wp14:editId="0B4A7B8E">
                <wp:simplePos x="0" y="0"/>
                <wp:positionH relativeFrom="column">
                  <wp:posOffset>-1123950</wp:posOffset>
                </wp:positionH>
                <wp:positionV relativeFrom="paragraph">
                  <wp:posOffset>-904875</wp:posOffset>
                </wp:positionV>
                <wp:extent cx="7734300" cy="10029825"/>
                <wp:effectExtent l="0" t="0" r="0" b="952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stretch>
                          <a:fillRect/>
                        </a:stretch>
                      </pic:blipFill>
                      <pic:spPr>
                        <a:xfrm>
                          <a:off x="0" y="0"/>
                          <a:ext cx="7741316" cy="10038923"/>
                        </a:xfrm>
                        <a:prstGeom prst="rect">
                          <a:avLst/>
                        </a:prstGeom>
                      </pic:spPr>
                    </pic:pic>
                  </a:graphicData>
                </a:graphic>
                <wp14:sizeRelH relativeFrom="margin">
                  <wp14:pctWidth>0</wp14:pctWidth>
                </wp14:sizeRelH>
                <wp14:sizeRelV relativeFrom="margin">
                  <wp14:pctHeight>0</wp14:pctHeight>
                </wp14:sizeRelV>
              </wp:anchor>
            </w:drawing>
          </w:r>
        </w:p>
        <w:p w14:paraId="543EB009" w14:textId="77777777" w:rsidR="007A5AB9" w:rsidRPr="00992558" w:rsidRDefault="007A5AB9" w:rsidP="008651DB">
          <w:pPr>
            <w:pStyle w:val="En-ttedetabledesmatires"/>
            <w:jc w:val="both"/>
            <w:rPr>
              <w:rFonts w:ascii="Sérif" w:hAnsi="Sérif" w:hint="eastAsia"/>
            </w:rPr>
          </w:pPr>
        </w:p>
        <w:p w14:paraId="4C12AB61" w14:textId="77777777" w:rsidR="007A5AB9" w:rsidRPr="00992558" w:rsidRDefault="007A5AB9" w:rsidP="008651DB">
          <w:pPr>
            <w:pStyle w:val="En-ttedetabledesmatires"/>
            <w:jc w:val="both"/>
            <w:rPr>
              <w:rFonts w:ascii="Sérif" w:hAnsi="Sérif" w:hint="eastAsia"/>
            </w:rPr>
          </w:pPr>
        </w:p>
        <w:p w14:paraId="1FDAC591" w14:textId="4F97D027" w:rsidR="007A5AB9" w:rsidRPr="00992558" w:rsidRDefault="007A5AB9" w:rsidP="008651DB">
          <w:pPr>
            <w:pStyle w:val="En-ttedetabledesmatires"/>
            <w:jc w:val="both"/>
            <w:rPr>
              <w:rFonts w:ascii="Sérif" w:hAnsi="Sérif" w:hint="eastAsia"/>
            </w:rPr>
          </w:pPr>
        </w:p>
        <w:p w14:paraId="13CB0799" w14:textId="77777777" w:rsidR="007A5AB9" w:rsidRPr="00992558" w:rsidRDefault="007A5AB9" w:rsidP="008651DB">
          <w:pPr>
            <w:pStyle w:val="En-ttedetabledesmatires"/>
            <w:jc w:val="both"/>
            <w:rPr>
              <w:rFonts w:ascii="Sérif" w:hAnsi="Sérif" w:hint="eastAsia"/>
            </w:rPr>
          </w:pPr>
        </w:p>
        <w:p w14:paraId="67B695EA" w14:textId="77777777" w:rsidR="007A5AB9" w:rsidRPr="00992558" w:rsidRDefault="007A5AB9" w:rsidP="008651DB">
          <w:pPr>
            <w:pStyle w:val="En-ttedetabledesmatires"/>
            <w:jc w:val="both"/>
            <w:rPr>
              <w:rFonts w:ascii="Sérif" w:hAnsi="Sérif" w:hint="eastAsia"/>
            </w:rPr>
          </w:pPr>
        </w:p>
        <w:p w14:paraId="7F6241D8" w14:textId="77777777" w:rsidR="007A5AB9" w:rsidRPr="00992558" w:rsidRDefault="007A5AB9" w:rsidP="008651DB">
          <w:pPr>
            <w:pStyle w:val="En-ttedetabledesmatires"/>
            <w:jc w:val="both"/>
            <w:rPr>
              <w:rFonts w:ascii="Sérif" w:hAnsi="Sérif" w:hint="eastAsia"/>
            </w:rPr>
          </w:pPr>
        </w:p>
        <w:p w14:paraId="41C39DBC" w14:textId="77777777" w:rsidR="007A5AB9" w:rsidRPr="00992558" w:rsidRDefault="007A5AB9" w:rsidP="008651DB">
          <w:pPr>
            <w:pStyle w:val="En-ttedetabledesmatires"/>
            <w:jc w:val="both"/>
            <w:rPr>
              <w:rFonts w:ascii="Sérif" w:hAnsi="Sérif" w:hint="eastAsia"/>
            </w:rPr>
          </w:pPr>
        </w:p>
        <w:p w14:paraId="3F934C71" w14:textId="77777777" w:rsidR="007A5AB9" w:rsidRPr="00992558" w:rsidRDefault="007A5AB9" w:rsidP="008651DB">
          <w:pPr>
            <w:pStyle w:val="En-ttedetabledesmatires"/>
            <w:jc w:val="both"/>
            <w:rPr>
              <w:rFonts w:ascii="Sérif" w:hAnsi="Sérif" w:hint="eastAsia"/>
            </w:rPr>
          </w:pPr>
        </w:p>
        <w:p w14:paraId="3B9EF117" w14:textId="77777777" w:rsidR="007A5AB9" w:rsidRPr="00992558" w:rsidRDefault="007A5AB9" w:rsidP="008651DB">
          <w:pPr>
            <w:pStyle w:val="En-ttedetabledesmatires"/>
            <w:jc w:val="both"/>
            <w:rPr>
              <w:rFonts w:ascii="Sérif" w:hAnsi="Sérif" w:hint="eastAsia"/>
            </w:rPr>
          </w:pPr>
        </w:p>
        <w:p w14:paraId="525660F5" w14:textId="77777777" w:rsidR="007A5AB9" w:rsidRPr="00992558" w:rsidRDefault="007A5AB9" w:rsidP="008651DB">
          <w:pPr>
            <w:pStyle w:val="En-ttedetabledesmatires"/>
            <w:jc w:val="both"/>
            <w:rPr>
              <w:rFonts w:ascii="Sérif" w:hAnsi="Sérif" w:hint="eastAsia"/>
            </w:rPr>
          </w:pPr>
        </w:p>
        <w:p w14:paraId="60E6EFA8" w14:textId="77777777" w:rsidR="007A5AB9" w:rsidRPr="00992558" w:rsidRDefault="007A5AB9" w:rsidP="008651DB">
          <w:pPr>
            <w:pStyle w:val="En-ttedetabledesmatires"/>
            <w:jc w:val="both"/>
            <w:rPr>
              <w:rFonts w:ascii="Sérif" w:hAnsi="Sérif" w:hint="eastAsia"/>
            </w:rPr>
          </w:pPr>
        </w:p>
        <w:p w14:paraId="06B4977E" w14:textId="77777777" w:rsidR="007A5AB9" w:rsidRPr="00992558" w:rsidRDefault="007A5AB9" w:rsidP="008651DB">
          <w:pPr>
            <w:pStyle w:val="En-ttedetabledesmatires"/>
            <w:jc w:val="both"/>
            <w:rPr>
              <w:rFonts w:ascii="Sérif" w:hAnsi="Sérif" w:hint="eastAsia"/>
            </w:rPr>
          </w:pPr>
        </w:p>
        <w:p w14:paraId="63EDB033" w14:textId="77777777" w:rsidR="007A5AB9" w:rsidRPr="00992558" w:rsidRDefault="007A5AB9" w:rsidP="008651DB">
          <w:pPr>
            <w:pStyle w:val="En-ttedetabledesmatires"/>
            <w:jc w:val="both"/>
            <w:rPr>
              <w:rFonts w:ascii="Sérif" w:hAnsi="Sérif" w:hint="eastAsia"/>
            </w:rPr>
          </w:pPr>
        </w:p>
        <w:p w14:paraId="3EAD085A" w14:textId="77777777" w:rsidR="007A5AB9" w:rsidRPr="00992558" w:rsidRDefault="007A5AB9" w:rsidP="008651DB">
          <w:pPr>
            <w:pStyle w:val="En-ttedetabledesmatires"/>
            <w:jc w:val="both"/>
            <w:rPr>
              <w:rFonts w:ascii="Sérif" w:hAnsi="Sérif" w:hint="eastAsia"/>
            </w:rPr>
          </w:pPr>
        </w:p>
        <w:p w14:paraId="2788439D" w14:textId="35A1D455" w:rsidR="007A5AB9" w:rsidRPr="00992558" w:rsidRDefault="007A5AB9" w:rsidP="008651DB">
          <w:pPr>
            <w:pStyle w:val="En-ttedetabledesmatires"/>
            <w:jc w:val="center"/>
            <w:rPr>
              <w:rFonts w:ascii="Sérif" w:hAnsi="Sérif" w:hint="eastAsia"/>
            </w:rPr>
          </w:pPr>
          <w:r w:rsidRPr="00992558">
            <w:rPr>
              <w:rFonts w:ascii="Sérif" w:hAnsi="Sérif"/>
            </w:rPr>
            <w:lastRenderedPageBreak/>
            <w:t>SOMMAIRE</w:t>
          </w:r>
        </w:p>
        <w:p w14:paraId="27107191" w14:textId="4292F5BD" w:rsidR="007A5AB9" w:rsidRPr="00992558" w:rsidRDefault="007A5AB9" w:rsidP="008651DB">
          <w:pPr>
            <w:pStyle w:val="TM1"/>
            <w:jc w:val="both"/>
            <w:rPr>
              <w:rFonts w:ascii="Sérif" w:hAnsi="Sérif" w:hint="eastAsia"/>
            </w:rPr>
          </w:pPr>
          <w:r w:rsidRPr="00992558">
            <w:rPr>
              <w:rFonts w:ascii="Sérif" w:hAnsi="Sérif"/>
            </w:rPr>
            <w:fldChar w:fldCharType="begin"/>
          </w:r>
          <w:r w:rsidRPr="00992558">
            <w:rPr>
              <w:rFonts w:ascii="Sérif" w:hAnsi="Sérif"/>
            </w:rPr>
            <w:instrText xml:space="preserve"> TOC \o "1-3" \h \z \u </w:instrText>
          </w:r>
          <w:r w:rsidRPr="00992558">
            <w:rPr>
              <w:rFonts w:ascii="Sérif" w:hAnsi="Sérif"/>
            </w:rPr>
            <w:fldChar w:fldCharType="separate"/>
          </w:r>
          <w:hyperlink w:anchor="_Toc217476918" w:history="1">
            <w:r w:rsidRPr="00992558">
              <w:rPr>
                <w:rStyle w:val="Lienhypertexte"/>
                <w:rFonts w:ascii="Sérif" w:hAnsi="Sérif"/>
              </w:rPr>
              <w:t>Table des matières</w:t>
            </w:r>
            <w:r w:rsidRPr="00992558">
              <w:rPr>
                <w:rFonts w:ascii="Sérif" w:hAnsi="Sérif"/>
                <w:webHidden/>
              </w:rPr>
              <w:tab/>
            </w:r>
            <w:r w:rsidRPr="00992558">
              <w:rPr>
                <w:rFonts w:ascii="Sérif" w:hAnsi="Sérif"/>
                <w:webHidden/>
              </w:rPr>
              <w:fldChar w:fldCharType="begin"/>
            </w:r>
            <w:r w:rsidRPr="00992558">
              <w:rPr>
                <w:rFonts w:ascii="Sérif" w:hAnsi="Sérif"/>
                <w:webHidden/>
              </w:rPr>
              <w:instrText xml:space="preserve"> PAGEREF _Toc217476918 \h </w:instrText>
            </w:r>
            <w:r w:rsidRPr="00992558">
              <w:rPr>
                <w:rFonts w:ascii="Sérif" w:hAnsi="Sérif"/>
                <w:webHidden/>
              </w:rPr>
            </w:r>
            <w:r w:rsidRPr="00992558">
              <w:rPr>
                <w:rFonts w:ascii="Sérif" w:hAnsi="Sérif"/>
                <w:webHidden/>
              </w:rPr>
              <w:fldChar w:fldCharType="separate"/>
            </w:r>
            <w:r w:rsidRPr="00992558">
              <w:rPr>
                <w:rFonts w:ascii="Sérif" w:hAnsi="Sérif"/>
                <w:webHidden/>
              </w:rPr>
              <w:t>1</w:t>
            </w:r>
            <w:r w:rsidRPr="00992558">
              <w:rPr>
                <w:rFonts w:ascii="Sérif" w:hAnsi="Sérif"/>
                <w:webHidden/>
              </w:rPr>
              <w:fldChar w:fldCharType="end"/>
            </w:r>
          </w:hyperlink>
        </w:p>
        <w:p w14:paraId="3CE18A37" w14:textId="2ED104F8" w:rsidR="007A5AB9" w:rsidRPr="00992558" w:rsidRDefault="004524BA" w:rsidP="008651DB">
          <w:pPr>
            <w:pStyle w:val="TM1"/>
            <w:jc w:val="both"/>
            <w:rPr>
              <w:rFonts w:ascii="Sérif" w:hAnsi="Sérif" w:hint="eastAsia"/>
            </w:rPr>
          </w:pPr>
          <w:hyperlink w:anchor="_Toc217476919" w:history="1">
            <w:r w:rsidR="007A5AB9" w:rsidRPr="00992558">
              <w:rPr>
                <w:rStyle w:val="Lienhypertexte"/>
                <w:rFonts w:ascii="Sérif" w:hAnsi="Sérif"/>
                <w:b w:val="0"/>
                <w:bCs w:val="0"/>
                <w:color w:val="002060"/>
              </w:rPr>
              <w:t>Introduction</w:t>
            </w:r>
            <w:r w:rsidR="007A5AB9" w:rsidRPr="00992558">
              <w:rPr>
                <w:rFonts w:ascii="Sérif" w:hAnsi="Sérif"/>
                <w:webHidden/>
              </w:rPr>
              <w:tab/>
            </w:r>
            <w:r w:rsidR="007A5AB9" w:rsidRPr="00992558">
              <w:rPr>
                <w:rFonts w:ascii="Sérif" w:hAnsi="Sérif"/>
                <w:webHidden/>
              </w:rPr>
              <w:fldChar w:fldCharType="begin"/>
            </w:r>
            <w:r w:rsidR="007A5AB9" w:rsidRPr="00992558">
              <w:rPr>
                <w:rFonts w:ascii="Sérif" w:hAnsi="Sérif"/>
                <w:webHidden/>
              </w:rPr>
              <w:instrText xml:space="preserve"> PAGEREF _Toc217476919 \h </w:instrText>
            </w:r>
            <w:r w:rsidR="007A5AB9" w:rsidRPr="00992558">
              <w:rPr>
                <w:rFonts w:ascii="Sérif" w:hAnsi="Sérif"/>
                <w:webHidden/>
              </w:rPr>
            </w:r>
            <w:r w:rsidR="007A5AB9" w:rsidRPr="00992558">
              <w:rPr>
                <w:rFonts w:ascii="Sérif" w:hAnsi="Sérif"/>
                <w:webHidden/>
              </w:rPr>
              <w:fldChar w:fldCharType="separate"/>
            </w:r>
            <w:r w:rsidR="007A5AB9" w:rsidRPr="00992558">
              <w:rPr>
                <w:rFonts w:ascii="Sérif" w:hAnsi="Sérif"/>
                <w:webHidden/>
              </w:rPr>
              <w:t>1</w:t>
            </w:r>
            <w:r w:rsidR="007A5AB9" w:rsidRPr="00992558">
              <w:rPr>
                <w:rFonts w:ascii="Sérif" w:hAnsi="Sérif"/>
                <w:webHidden/>
              </w:rPr>
              <w:fldChar w:fldCharType="end"/>
            </w:r>
          </w:hyperlink>
        </w:p>
        <w:p w14:paraId="338035D9" w14:textId="0E6BD08C" w:rsidR="007A5AB9" w:rsidRPr="00992558" w:rsidRDefault="004524BA" w:rsidP="008651DB">
          <w:pPr>
            <w:pStyle w:val="TM2"/>
            <w:tabs>
              <w:tab w:val="right" w:leader="dot" w:pos="8630"/>
            </w:tabs>
            <w:jc w:val="both"/>
            <w:rPr>
              <w:rFonts w:ascii="Sérif" w:hAnsi="Sérif" w:hint="eastAsia"/>
              <w:noProof/>
            </w:rPr>
          </w:pPr>
          <w:hyperlink w:anchor="_Toc217476920" w:history="1">
            <w:r w:rsidR="007A5AB9" w:rsidRPr="00992558">
              <w:rPr>
                <w:rStyle w:val="Lienhypertexte"/>
                <w:rFonts w:ascii="Sérif" w:hAnsi="Sérif"/>
                <w:noProof/>
              </w:rPr>
              <w:t>Présentation du portfolio</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_Toc217476920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589EA5D0" w14:textId="08E43797" w:rsidR="007A5AB9" w:rsidRPr="00992558" w:rsidRDefault="004524BA" w:rsidP="008651DB">
          <w:pPr>
            <w:pStyle w:val="TM2"/>
            <w:tabs>
              <w:tab w:val="right" w:leader="dot" w:pos="8630"/>
            </w:tabs>
            <w:jc w:val="both"/>
            <w:rPr>
              <w:rFonts w:ascii="Sérif" w:hAnsi="Sérif" w:hint="eastAsia"/>
              <w:noProof/>
            </w:rPr>
          </w:pPr>
          <w:hyperlink w:anchor="_Toc217476921" w:history="1">
            <w:r w:rsidR="007A5AB9" w:rsidRPr="00992558">
              <w:rPr>
                <w:rStyle w:val="Lienhypertexte"/>
                <w:rFonts w:ascii="Sérif" w:hAnsi="Sérif"/>
                <w:noProof/>
              </w:rPr>
              <w:t>Objectifs du portfolio en BUT STID</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_Toc217476921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594C108D" w14:textId="4B81F099" w:rsidR="007A5AB9" w:rsidRPr="00992558" w:rsidRDefault="004524BA" w:rsidP="008651DB">
          <w:pPr>
            <w:pStyle w:val="TM2"/>
            <w:tabs>
              <w:tab w:val="right" w:leader="dot" w:pos="8630"/>
            </w:tabs>
            <w:jc w:val="both"/>
            <w:rPr>
              <w:rFonts w:ascii="Sérif" w:hAnsi="Sérif" w:hint="eastAsia"/>
              <w:noProof/>
            </w:rPr>
          </w:pPr>
          <w:hyperlink w:anchor="_Toc217476922" w:history="1">
            <w:r w:rsidR="007A5AB9" w:rsidRPr="00992558">
              <w:rPr>
                <w:rStyle w:val="Lienhypertexte"/>
                <w:rFonts w:ascii="Sérif" w:hAnsi="Sérif"/>
                <w:noProof/>
              </w:rPr>
              <w:t>Démarche d’auto-positionnement et d’auto-évaluation</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_Toc217476922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5623D1F4" w14:textId="337A437F" w:rsidR="007A5AB9" w:rsidRPr="00992558" w:rsidRDefault="004524BA" w:rsidP="008651DB">
          <w:pPr>
            <w:pStyle w:val="TM1"/>
            <w:jc w:val="both"/>
            <w:rPr>
              <w:rFonts w:ascii="Sérif" w:hAnsi="Sérif" w:hint="eastAsia"/>
            </w:rPr>
          </w:pPr>
          <w:hyperlink w:anchor="_Toc217476923" w:history="1">
            <w:r w:rsidR="007A5AB9" w:rsidRPr="00992558">
              <w:rPr>
                <w:rStyle w:val="Lienhypertexte"/>
                <w:rFonts w:ascii="Sérif" w:hAnsi="Sérif"/>
              </w:rPr>
              <w:t>1. Traiter les données à des fins décisionnelles (UE1)</w:t>
            </w:r>
            <w:r w:rsidR="007A5AB9" w:rsidRPr="00992558">
              <w:rPr>
                <w:rFonts w:ascii="Sérif" w:hAnsi="Sérif"/>
                <w:webHidden/>
              </w:rPr>
              <w:tab/>
            </w:r>
            <w:r w:rsidR="007A5AB9" w:rsidRPr="00992558">
              <w:rPr>
                <w:rFonts w:ascii="Sérif" w:hAnsi="Sérif"/>
                <w:webHidden/>
              </w:rPr>
              <w:fldChar w:fldCharType="begin"/>
            </w:r>
            <w:r w:rsidR="007A5AB9" w:rsidRPr="00992558">
              <w:rPr>
                <w:rFonts w:ascii="Sérif" w:hAnsi="Sérif"/>
                <w:webHidden/>
              </w:rPr>
              <w:instrText xml:space="preserve"> PAGEREF _Toc217476923 \h </w:instrText>
            </w:r>
            <w:r w:rsidR="007A5AB9" w:rsidRPr="00992558">
              <w:rPr>
                <w:rFonts w:ascii="Sérif" w:hAnsi="Sérif"/>
                <w:webHidden/>
              </w:rPr>
            </w:r>
            <w:r w:rsidR="007A5AB9" w:rsidRPr="00992558">
              <w:rPr>
                <w:rFonts w:ascii="Sérif" w:hAnsi="Sérif"/>
                <w:webHidden/>
              </w:rPr>
              <w:fldChar w:fldCharType="separate"/>
            </w:r>
            <w:r w:rsidR="007A5AB9" w:rsidRPr="00992558">
              <w:rPr>
                <w:rFonts w:ascii="Sérif" w:hAnsi="Sérif"/>
                <w:webHidden/>
              </w:rPr>
              <w:t>1</w:t>
            </w:r>
            <w:r w:rsidR="007A5AB9" w:rsidRPr="00992558">
              <w:rPr>
                <w:rFonts w:ascii="Sérif" w:hAnsi="Sérif"/>
                <w:webHidden/>
              </w:rPr>
              <w:fldChar w:fldCharType="end"/>
            </w:r>
          </w:hyperlink>
        </w:p>
        <w:p w14:paraId="373A6A96" w14:textId="07B99CDD" w:rsidR="007A5AB9" w:rsidRPr="00992558" w:rsidRDefault="004524BA" w:rsidP="008651DB">
          <w:pPr>
            <w:pStyle w:val="TM2"/>
            <w:tabs>
              <w:tab w:val="right" w:leader="dot" w:pos="8630"/>
            </w:tabs>
            <w:jc w:val="both"/>
            <w:rPr>
              <w:rFonts w:ascii="Sérif" w:hAnsi="Sérif" w:hint="eastAsia"/>
              <w:noProof/>
            </w:rPr>
          </w:pPr>
          <w:hyperlink w:anchor="_Toc217476924" w:history="1">
            <w:r w:rsidR="007A5AB9" w:rsidRPr="00992558">
              <w:rPr>
                <w:rStyle w:val="Lienhypertexte"/>
                <w:rFonts w:ascii="Sérif" w:hAnsi="Sérif"/>
                <w:noProof/>
              </w:rPr>
              <w:t>R3.01 – Utilisation avancée d’outils de reporting</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_Toc217476924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5717DA60" w14:textId="62866761" w:rsidR="007A5AB9" w:rsidRPr="00992558" w:rsidRDefault="004524BA" w:rsidP="008651DB">
          <w:pPr>
            <w:pStyle w:val="TM2"/>
            <w:tabs>
              <w:tab w:val="right" w:leader="dot" w:pos="8630"/>
            </w:tabs>
            <w:jc w:val="both"/>
            <w:rPr>
              <w:rFonts w:ascii="Sérif" w:hAnsi="Sérif" w:hint="eastAsia"/>
              <w:noProof/>
            </w:rPr>
          </w:pPr>
          <w:hyperlink w:anchor="_Toc217476925" w:history="1">
            <w:r w:rsidR="007A5AB9" w:rsidRPr="00992558">
              <w:rPr>
                <w:rStyle w:val="Lienhypertexte"/>
                <w:rFonts w:ascii="Sérif" w:hAnsi="Sérif"/>
                <w:noProof/>
              </w:rPr>
              <w:t>R3.02 – Systèmes d’information décisionnels</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_Toc217476925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49218591" w14:textId="20B39946" w:rsidR="007A5AB9" w:rsidRPr="00992558" w:rsidRDefault="004524BA" w:rsidP="008651DB">
          <w:pPr>
            <w:pStyle w:val="TM2"/>
            <w:tabs>
              <w:tab w:val="right" w:leader="dot" w:pos="8630"/>
            </w:tabs>
            <w:jc w:val="both"/>
            <w:rPr>
              <w:rFonts w:ascii="Sérif" w:hAnsi="Sérif" w:hint="eastAsia"/>
              <w:noProof/>
            </w:rPr>
          </w:pPr>
          <w:hyperlink w:anchor="_Toc217476926" w:history="1">
            <w:r w:rsidR="007A5AB9" w:rsidRPr="00992558">
              <w:rPr>
                <w:rStyle w:val="Lienhypertexte"/>
                <w:rFonts w:ascii="Sérif" w:hAnsi="Sérif"/>
                <w:noProof/>
              </w:rPr>
              <w:t>R3.03 – Technologies web</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_Toc217476926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260DECB6" w14:textId="2A2A2665" w:rsidR="007A5AB9" w:rsidRPr="00992558" w:rsidRDefault="004524BA" w:rsidP="008651DB">
          <w:pPr>
            <w:pStyle w:val="TM2"/>
            <w:tabs>
              <w:tab w:val="right" w:leader="dot" w:pos="8630"/>
            </w:tabs>
            <w:jc w:val="both"/>
            <w:rPr>
              <w:rFonts w:ascii="Sérif" w:hAnsi="Sérif" w:hint="eastAsia"/>
              <w:noProof/>
            </w:rPr>
          </w:pPr>
          <w:hyperlink w:anchor="_Toc217476927" w:history="1">
            <w:r w:rsidR="007A5AB9" w:rsidRPr="00992558">
              <w:rPr>
                <w:rStyle w:val="Lienhypertexte"/>
                <w:rFonts w:ascii="Sérif" w:hAnsi="Sérif"/>
                <w:noProof/>
              </w:rPr>
              <w:t>R3.04 – Programmation statistique automatisée</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_Toc217476927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2513EB05" w14:textId="210F6166" w:rsidR="007A5AB9" w:rsidRPr="00992558" w:rsidRDefault="004524BA" w:rsidP="008651DB">
          <w:pPr>
            <w:pStyle w:val="TM2"/>
            <w:tabs>
              <w:tab w:val="right" w:leader="dot" w:pos="8630"/>
            </w:tabs>
            <w:jc w:val="both"/>
            <w:rPr>
              <w:rFonts w:ascii="Sérif" w:hAnsi="Sérif" w:hint="eastAsia"/>
              <w:noProof/>
            </w:rPr>
          </w:pPr>
          <w:hyperlink w:anchor="_Toc217476929" w:history="1">
            <w:r w:rsidR="007A5AB9" w:rsidRPr="00992558">
              <w:rPr>
                <w:rStyle w:val="Lienhypertexte"/>
                <w:rFonts w:ascii="Sérif" w:hAnsi="Sérif"/>
                <w:noProof/>
              </w:rPr>
              <w:t>R3.11 – Complément informatique base de données</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_Toc217476929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082BEAB9" w14:textId="43919473" w:rsidR="007A5AB9" w:rsidRPr="00992558" w:rsidRDefault="004524BA" w:rsidP="008651DB">
          <w:pPr>
            <w:pStyle w:val="TM2"/>
            <w:tabs>
              <w:tab w:val="right" w:leader="dot" w:pos="8630"/>
            </w:tabs>
            <w:jc w:val="both"/>
            <w:rPr>
              <w:rFonts w:ascii="Sérif" w:hAnsi="Sérif" w:hint="eastAsia"/>
              <w:noProof/>
            </w:rPr>
          </w:pPr>
          <w:hyperlink w:anchor="_Toc217476930" w:history="1">
            <w:r w:rsidR="007A5AB9" w:rsidRPr="00992558">
              <w:rPr>
                <w:rStyle w:val="Lienhypertexte"/>
                <w:rFonts w:ascii="Sérif" w:hAnsi="Sérif"/>
                <w:noProof/>
              </w:rPr>
              <w:t>R3.EMS.12 – Complément informatique programmation objet</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_Toc217476930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17D86EC3" w14:textId="1C9851DC" w:rsidR="007A5AB9" w:rsidRPr="00992558" w:rsidRDefault="004524BA" w:rsidP="008651DB">
          <w:pPr>
            <w:pStyle w:val="TM1"/>
            <w:jc w:val="both"/>
            <w:rPr>
              <w:rFonts w:ascii="Sérif" w:hAnsi="Sérif" w:hint="eastAsia"/>
            </w:rPr>
          </w:pPr>
          <w:hyperlink w:anchor="_Toc217476931" w:history="1">
            <w:r w:rsidR="007A5AB9" w:rsidRPr="00992558">
              <w:rPr>
                <w:rStyle w:val="Lienhypertexte"/>
                <w:rFonts w:ascii="Sérif" w:hAnsi="Sérif"/>
              </w:rPr>
              <w:t>2. Analyser statistiquement les données (UE2)</w:t>
            </w:r>
            <w:r w:rsidR="007A5AB9" w:rsidRPr="00992558">
              <w:rPr>
                <w:rFonts w:ascii="Sérif" w:hAnsi="Sérif"/>
                <w:webHidden/>
              </w:rPr>
              <w:tab/>
            </w:r>
            <w:r w:rsidR="007A5AB9" w:rsidRPr="00992558">
              <w:rPr>
                <w:rFonts w:ascii="Sérif" w:hAnsi="Sérif"/>
                <w:webHidden/>
              </w:rPr>
              <w:fldChar w:fldCharType="begin"/>
            </w:r>
            <w:r w:rsidR="007A5AB9" w:rsidRPr="00992558">
              <w:rPr>
                <w:rFonts w:ascii="Sérif" w:hAnsi="Sérif"/>
                <w:webHidden/>
              </w:rPr>
              <w:instrText xml:space="preserve"> PAGEREF _Toc217476931 \h </w:instrText>
            </w:r>
            <w:r w:rsidR="007A5AB9" w:rsidRPr="00992558">
              <w:rPr>
                <w:rFonts w:ascii="Sérif" w:hAnsi="Sérif"/>
                <w:webHidden/>
              </w:rPr>
            </w:r>
            <w:r w:rsidR="007A5AB9" w:rsidRPr="00992558">
              <w:rPr>
                <w:rFonts w:ascii="Sérif" w:hAnsi="Sérif"/>
                <w:webHidden/>
              </w:rPr>
              <w:fldChar w:fldCharType="separate"/>
            </w:r>
            <w:r w:rsidR="007A5AB9" w:rsidRPr="00992558">
              <w:rPr>
                <w:rFonts w:ascii="Sérif" w:hAnsi="Sérif"/>
                <w:webHidden/>
              </w:rPr>
              <w:t>1</w:t>
            </w:r>
            <w:r w:rsidR="007A5AB9" w:rsidRPr="00992558">
              <w:rPr>
                <w:rFonts w:ascii="Sérif" w:hAnsi="Sérif"/>
                <w:webHidden/>
              </w:rPr>
              <w:fldChar w:fldCharType="end"/>
            </w:r>
          </w:hyperlink>
        </w:p>
        <w:p w14:paraId="651DE11D" w14:textId="4BA9C3BB" w:rsidR="007A5AB9" w:rsidRPr="00992558" w:rsidRDefault="004524BA" w:rsidP="008651DB">
          <w:pPr>
            <w:pStyle w:val="TM2"/>
            <w:tabs>
              <w:tab w:val="right" w:leader="dot" w:pos="8630"/>
            </w:tabs>
            <w:jc w:val="both"/>
            <w:rPr>
              <w:rFonts w:ascii="Sérif" w:hAnsi="Sérif" w:hint="eastAsia"/>
              <w:noProof/>
            </w:rPr>
          </w:pPr>
          <w:hyperlink w:anchor="_Toc217476932" w:history="1">
            <w:r w:rsidR="007A5AB9" w:rsidRPr="00992558">
              <w:rPr>
                <w:rStyle w:val="Lienhypertexte"/>
                <w:rFonts w:ascii="Sérif" w:hAnsi="Sérif"/>
                <w:noProof/>
              </w:rPr>
              <w:t>R3.05 – Algèbre linéaire</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_Toc217476932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4652112B" w14:textId="5B351B6A" w:rsidR="007A5AB9" w:rsidRPr="00992558" w:rsidRDefault="004524BA" w:rsidP="008651DB">
          <w:pPr>
            <w:pStyle w:val="TM2"/>
            <w:tabs>
              <w:tab w:val="right" w:leader="dot" w:pos="8630"/>
            </w:tabs>
            <w:jc w:val="both"/>
            <w:rPr>
              <w:rFonts w:ascii="Sérif" w:hAnsi="Sérif" w:hint="eastAsia"/>
              <w:noProof/>
            </w:rPr>
          </w:pPr>
          <w:hyperlink w:anchor="_Toc217476933" w:history="1">
            <w:r w:rsidR="007A5AB9" w:rsidRPr="00992558">
              <w:rPr>
                <w:rStyle w:val="Lienhypertexte"/>
                <w:rFonts w:ascii="Sérif" w:hAnsi="Sérif"/>
                <w:noProof/>
              </w:rPr>
              <w:t>R3.06 – Tests d’hypothèses pour l’analyse bivariée</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_Toc217476933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488FEBF0" w14:textId="423A6F87" w:rsidR="007A5AB9" w:rsidRPr="00992558" w:rsidRDefault="004524BA" w:rsidP="008651DB">
          <w:pPr>
            <w:pStyle w:val="TM2"/>
            <w:tabs>
              <w:tab w:val="right" w:leader="dot" w:pos="8630"/>
            </w:tabs>
            <w:jc w:val="both"/>
            <w:rPr>
              <w:rFonts w:ascii="Sérif" w:hAnsi="Sérif" w:hint="eastAsia"/>
              <w:noProof/>
            </w:rPr>
          </w:pPr>
          <w:hyperlink w:anchor="_Toc217476935" w:history="1">
            <w:r w:rsidR="007A5AB9" w:rsidRPr="00992558">
              <w:rPr>
                <w:rStyle w:val="Lienhypertexte"/>
                <w:rFonts w:ascii="Sérif" w:hAnsi="Sérif"/>
                <w:noProof/>
              </w:rPr>
              <w:t>R3.EMS.10 – Techniques de sondage et méthodologie d’enquête</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_Toc217476935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545B33EC" w14:textId="5EA4448B" w:rsidR="007A5AB9" w:rsidRPr="00992558" w:rsidRDefault="004524BA" w:rsidP="008651DB">
          <w:pPr>
            <w:pStyle w:val="TM1"/>
            <w:jc w:val="both"/>
            <w:rPr>
              <w:rFonts w:ascii="Sérif" w:hAnsi="Sérif" w:hint="eastAsia"/>
            </w:rPr>
          </w:pPr>
          <w:hyperlink w:anchor="_Toc217476936" w:history="1">
            <w:r w:rsidR="007A5AB9" w:rsidRPr="00992558">
              <w:rPr>
                <w:rStyle w:val="Lienhypertexte"/>
                <w:rFonts w:ascii="Sérif" w:hAnsi="Sérif"/>
              </w:rPr>
              <w:t>3. Valoriser une production dans un contexte professionnel (UE3)</w:t>
            </w:r>
            <w:r w:rsidR="007A5AB9" w:rsidRPr="00992558">
              <w:rPr>
                <w:rFonts w:ascii="Sérif" w:hAnsi="Sérif"/>
                <w:webHidden/>
              </w:rPr>
              <w:tab/>
            </w:r>
            <w:r w:rsidR="007A5AB9" w:rsidRPr="00992558">
              <w:rPr>
                <w:rFonts w:ascii="Sérif" w:hAnsi="Sérif"/>
                <w:webHidden/>
              </w:rPr>
              <w:fldChar w:fldCharType="begin"/>
            </w:r>
            <w:r w:rsidR="007A5AB9" w:rsidRPr="00992558">
              <w:rPr>
                <w:rFonts w:ascii="Sérif" w:hAnsi="Sérif"/>
                <w:webHidden/>
              </w:rPr>
              <w:instrText xml:space="preserve"> PAGEREF _Toc217476936 \h </w:instrText>
            </w:r>
            <w:r w:rsidR="007A5AB9" w:rsidRPr="00992558">
              <w:rPr>
                <w:rFonts w:ascii="Sérif" w:hAnsi="Sérif"/>
                <w:webHidden/>
              </w:rPr>
            </w:r>
            <w:r w:rsidR="007A5AB9" w:rsidRPr="00992558">
              <w:rPr>
                <w:rFonts w:ascii="Sérif" w:hAnsi="Sérif"/>
                <w:webHidden/>
              </w:rPr>
              <w:fldChar w:fldCharType="separate"/>
            </w:r>
            <w:r w:rsidR="007A5AB9" w:rsidRPr="00992558">
              <w:rPr>
                <w:rFonts w:ascii="Sérif" w:hAnsi="Sérif"/>
                <w:webHidden/>
              </w:rPr>
              <w:t>1</w:t>
            </w:r>
            <w:r w:rsidR="007A5AB9" w:rsidRPr="00992558">
              <w:rPr>
                <w:rFonts w:ascii="Sérif" w:hAnsi="Sérif"/>
                <w:webHidden/>
              </w:rPr>
              <w:fldChar w:fldCharType="end"/>
            </w:r>
          </w:hyperlink>
        </w:p>
        <w:p w14:paraId="49E3C77D" w14:textId="60026B8B" w:rsidR="007A5AB9" w:rsidRPr="00992558" w:rsidRDefault="004524BA" w:rsidP="008651DB">
          <w:pPr>
            <w:pStyle w:val="TM2"/>
            <w:tabs>
              <w:tab w:val="right" w:leader="dot" w:pos="8630"/>
            </w:tabs>
            <w:jc w:val="both"/>
            <w:rPr>
              <w:rFonts w:ascii="Sérif" w:hAnsi="Sérif" w:hint="eastAsia"/>
              <w:noProof/>
            </w:rPr>
          </w:pPr>
          <w:hyperlink w:anchor="_Toc217476937" w:history="1">
            <w:r w:rsidR="007A5AB9" w:rsidRPr="00992558">
              <w:rPr>
                <w:rStyle w:val="Lienhypertexte"/>
                <w:rFonts w:ascii="Sérif" w:hAnsi="Sérif"/>
                <w:noProof/>
              </w:rPr>
              <w:t>R3.07 – Anglais professionnel</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_Toc217476937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1</w:t>
            </w:r>
            <w:r w:rsidR="007A5AB9" w:rsidRPr="00992558">
              <w:rPr>
                <w:rFonts w:ascii="Sérif" w:hAnsi="Sérif"/>
                <w:noProof/>
                <w:webHidden/>
              </w:rPr>
              <w:fldChar w:fldCharType="end"/>
            </w:r>
          </w:hyperlink>
        </w:p>
        <w:p w14:paraId="4268EFAF" w14:textId="0735BA94" w:rsidR="007A5AB9" w:rsidRPr="00992558" w:rsidRDefault="004524BA" w:rsidP="008651DB">
          <w:pPr>
            <w:pStyle w:val="TM2"/>
            <w:tabs>
              <w:tab w:val="right" w:leader="dot" w:pos="8630"/>
            </w:tabs>
            <w:jc w:val="both"/>
            <w:rPr>
              <w:rFonts w:ascii="Sérif" w:hAnsi="Sérif" w:hint="eastAsia"/>
              <w:noProof/>
            </w:rPr>
          </w:pPr>
          <w:hyperlink w:anchor="_Toc217476938" w:history="1">
            <w:r w:rsidR="007A5AB9" w:rsidRPr="00992558">
              <w:rPr>
                <w:rStyle w:val="Lienhypertexte"/>
                <w:rFonts w:ascii="Sérif" w:hAnsi="Sérif"/>
                <w:noProof/>
              </w:rPr>
              <w:t>R3.08 – Communication organisationnelle et professionnelle</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_Toc217476938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2</w:t>
            </w:r>
            <w:r w:rsidR="007A5AB9" w:rsidRPr="00992558">
              <w:rPr>
                <w:rFonts w:ascii="Sérif" w:hAnsi="Sérif"/>
                <w:noProof/>
                <w:webHidden/>
              </w:rPr>
              <w:fldChar w:fldCharType="end"/>
            </w:r>
          </w:hyperlink>
        </w:p>
        <w:p w14:paraId="4EBFEE48" w14:textId="0F777F32" w:rsidR="007A5AB9" w:rsidRPr="00992558" w:rsidRDefault="004524BA" w:rsidP="008651DB">
          <w:pPr>
            <w:pStyle w:val="TM2"/>
            <w:tabs>
              <w:tab w:val="right" w:leader="dot" w:pos="8630"/>
            </w:tabs>
            <w:jc w:val="both"/>
            <w:rPr>
              <w:rFonts w:ascii="Sérif" w:hAnsi="Sérif" w:hint="eastAsia"/>
              <w:noProof/>
            </w:rPr>
          </w:pPr>
          <w:hyperlink w:anchor="_Toc217476939" w:history="1">
            <w:r w:rsidR="007A5AB9" w:rsidRPr="00992558">
              <w:rPr>
                <w:rStyle w:val="Lienhypertexte"/>
                <w:rFonts w:ascii="Sérif" w:hAnsi="Sérif"/>
                <w:noProof/>
              </w:rPr>
              <w:t>R3.09 – Données de l’environnement entrepreneurial et économique</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_Toc217476939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2</w:t>
            </w:r>
            <w:r w:rsidR="007A5AB9" w:rsidRPr="00992558">
              <w:rPr>
                <w:rFonts w:ascii="Sérif" w:hAnsi="Sérif"/>
                <w:noProof/>
                <w:webHidden/>
              </w:rPr>
              <w:fldChar w:fldCharType="end"/>
            </w:r>
          </w:hyperlink>
        </w:p>
        <w:p w14:paraId="3425149A" w14:textId="10265952" w:rsidR="007A5AB9" w:rsidRPr="00992558" w:rsidRDefault="004524BA" w:rsidP="008651DB">
          <w:pPr>
            <w:pStyle w:val="TM2"/>
            <w:tabs>
              <w:tab w:val="right" w:leader="dot" w:pos="8630"/>
            </w:tabs>
            <w:jc w:val="both"/>
            <w:rPr>
              <w:rFonts w:ascii="Sérif" w:hAnsi="Sérif" w:hint="eastAsia"/>
              <w:noProof/>
            </w:rPr>
          </w:pPr>
          <w:hyperlink w:anchor="_Toc217476940" w:history="1">
            <w:r w:rsidR="007A5AB9" w:rsidRPr="00992558">
              <w:rPr>
                <w:rStyle w:val="Lienhypertexte"/>
                <w:rFonts w:ascii="Sérif" w:hAnsi="Sérif"/>
                <w:noProof/>
              </w:rPr>
              <w:t>R3.10 – Marketing</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_Toc217476940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2</w:t>
            </w:r>
            <w:r w:rsidR="007A5AB9" w:rsidRPr="00992558">
              <w:rPr>
                <w:rFonts w:ascii="Sérif" w:hAnsi="Sérif"/>
                <w:noProof/>
                <w:webHidden/>
              </w:rPr>
              <w:fldChar w:fldCharType="end"/>
            </w:r>
          </w:hyperlink>
        </w:p>
        <w:bookmarkStart w:id="0" w:name="_Hlk217663645"/>
        <w:p w14:paraId="079A70F7" w14:textId="21C82A01" w:rsidR="007A5AB9" w:rsidRPr="00992558" w:rsidRDefault="008058F6" w:rsidP="008651DB">
          <w:pPr>
            <w:pStyle w:val="TM1"/>
            <w:jc w:val="both"/>
            <w:rPr>
              <w:rFonts w:ascii="Sérif" w:hAnsi="Sérif" w:hint="eastAsia"/>
            </w:rPr>
          </w:pPr>
          <w:r>
            <w:fldChar w:fldCharType="begin"/>
          </w:r>
          <w:r>
            <w:instrText xml:space="preserve"> HYPERLINK \l "_Toc217476942" </w:instrText>
          </w:r>
          <w:r>
            <w:fldChar w:fldCharType="separate"/>
          </w:r>
          <w:r w:rsidR="007A5AB9" w:rsidRPr="00992558">
            <w:rPr>
              <w:rStyle w:val="Lienhypertexte"/>
              <w:rFonts w:ascii="Sérif" w:hAnsi="Sérif"/>
            </w:rPr>
            <w:t>4. Modéliser les données dans un cadre statistique (UE4)</w:t>
          </w:r>
          <w:r w:rsidR="007A5AB9" w:rsidRPr="00992558">
            <w:rPr>
              <w:rFonts w:ascii="Sérif" w:hAnsi="Sérif"/>
              <w:webHidden/>
            </w:rPr>
            <w:tab/>
          </w:r>
          <w:r w:rsidR="007A5AB9" w:rsidRPr="00992558">
            <w:rPr>
              <w:rFonts w:ascii="Sérif" w:hAnsi="Sérif"/>
              <w:webHidden/>
            </w:rPr>
            <w:fldChar w:fldCharType="begin"/>
          </w:r>
          <w:r w:rsidR="007A5AB9" w:rsidRPr="00992558">
            <w:rPr>
              <w:rFonts w:ascii="Sérif" w:hAnsi="Sérif"/>
              <w:webHidden/>
            </w:rPr>
            <w:instrText xml:space="preserve"> PAGEREF _Toc217476942 \h </w:instrText>
          </w:r>
          <w:r w:rsidR="007A5AB9" w:rsidRPr="00992558">
            <w:rPr>
              <w:rFonts w:ascii="Sérif" w:hAnsi="Sérif"/>
              <w:webHidden/>
            </w:rPr>
          </w:r>
          <w:r w:rsidR="007A5AB9" w:rsidRPr="00992558">
            <w:rPr>
              <w:rFonts w:ascii="Sérif" w:hAnsi="Sérif"/>
              <w:webHidden/>
            </w:rPr>
            <w:fldChar w:fldCharType="separate"/>
          </w:r>
          <w:r w:rsidR="007A5AB9" w:rsidRPr="00992558">
            <w:rPr>
              <w:rFonts w:ascii="Sérif" w:hAnsi="Sérif"/>
              <w:webHidden/>
            </w:rPr>
            <w:t>2</w:t>
          </w:r>
          <w:r w:rsidR="007A5AB9" w:rsidRPr="00992558">
            <w:rPr>
              <w:rFonts w:ascii="Sérif" w:hAnsi="Sérif"/>
              <w:webHidden/>
            </w:rPr>
            <w:fldChar w:fldCharType="end"/>
          </w:r>
          <w:r>
            <w:rPr>
              <w:rFonts w:ascii="Sérif" w:hAnsi="Sérif"/>
            </w:rPr>
            <w:fldChar w:fldCharType="end"/>
          </w:r>
        </w:p>
        <w:bookmarkEnd w:id="0"/>
        <w:p w14:paraId="4AEC66FB" w14:textId="35B86ECC" w:rsidR="007A5AB9" w:rsidRPr="00992558" w:rsidRDefault="008058F6" w:rsidP="008651DB">
          <w:pPr>
            <w:pStyle w:val="TM2"/>
            <w:tabs>
              <w:tab w:val="right" w:leader="dot" w:pos="8630"/>
            </w:tabs>
            <w:jc w:val="both"/>
            <w:rPr>
              <w:rFonts w:ascii="Sérif" w:hAnsi="Sérif" w:hint="eastAsia"/>
              <w:noProof/>
            </w:rPr>
          </w:pPr>
          <w:r>
            <w:fldChar w:fldCharType="begin"/>
          </w:r>
          <w:r>
            <w:instrText xml:space="preserve"> HYPERLINK \l "_Toc217476943" </w:instrText>
          </w:r>
          <w:r>
            <w:fldChar w:fldCharType="separate"/>
          </w:r>
          <w:r w:rsidR="007A5AB9" w:rsidRPr="00992558">
            <w:rPr>
              <w:rStyle w:val="Lienhypertexte"/>
              <w:rFonts w:ascii="Sérif" w:hAnsi="Sérif"/>
              <w:noProof/>
            </w:rPr>
            <w:t>R3.EMS.10 – Techniques de sondage et méthodologie d’enquête</w:t>
          </w:r>
          <w:r w:rsidR="007A5AB9" w:rsidRPr="00992558">
            <w:rPr>
              <w:rFonts w:ascii="Sérif" w:hAnsi="Sérif"/>
              <w:noProof/>
              <w:webHidden/>
            </w:rPr>
            <w:tab/>
          </w:r>
          <w:r w:rsidR="007A5AB9" w:rsidRPr="00992558">
            <w:rPr>
              <w:rFonts w:ascii="Sérif" w:hAnsi="Sérif"/>
              <w:noProof/>
              <w:webHidden/>
            </w:rPr>
            <w:fldChar w:fldCharType="begin"/>
          </w:r>
          <w:r w:rsidR="007A5AB9" w:rsidRPr="00992558">
            <w:rPr>
              <w:rFonts w:ascii="Sérif" w:hAnsi="Sérif"/>
              <w:noProof/>
              <w:webHidden/>
            </w:rPr>
            <w:instrText xml:space="preserve"> PAGEREF _Toc217476943 \h </w:instrText>
          </w:r>
          <w:r w:rsidR="007A5AB9" w:rsidRPr="00992558">
            <w:rPr>
              <w:rFonts w:ascii="Sérif" w:hAnsi="Sérif"/>
              <w:noProof/>
              <w:webHidden/>
            </w:rPr>
          </w:r>
          <w:r w:rsidR="007A5AB9" w:rsidRPr="00992558">
            <w:rPr>
              <w:rFonts w:ascii="Sérif" w:hAnsi="Sérif"/>
              <w:noProof/>
              <w:webHidden/>
            </w:rPr>
            <w:fldChar w:fldCharType="separate"/>
          </w:r>
          <w:r w:rsidR="007A5AB9" w:rsidRPr="00992558">
            <w:rPr>
              <w:rFonts w:ascii="Sérif" w:hAnsi="Sérif"/>
              <w:noProof/>
              <w:webHidden/>
            </w:rPr>
            <w:t>2</w:t>
          </w:r>
          <w:r w:rsidR="007A5AB9" w:rsidRPr="00992558">
            <w:rPr>
              <w:rFonts w:ascii="Sérif" w:hAnsi="Sérif"/>
              <w:noProof/>
              <w:webHidden/>
            </w:rPr>
            <w:fldChar w:fldCharType="end"/>
          </w:r>
          <w:r>
            <w:rPr>
              <w:rFonts w:ascii="Sérif" w:hAnsi="Sérif"/>
              <w:noProof/>
            </w:rPr>
            <w:fldChar w:fldCharType="end"/>
          </w:r>
        </w:p>
        <w:p w14:paraId="705B78D0" w14:textId="3E0EC7E5" w:rsidR="007A5AB9" w:rsidRPr="00992558" w:rsidRDefault="004524BA" w:rsidP="008651DB">
          <w:pPr>
            <w:pStyle w:val="TM1"/>
            <w:jc w:val="both"/>
            <w:rPr>
              <w:rFonts w:ascii="Sérif" w:hAnsi="Sérif" w:hint="eastAsia"/>
            </w:rPr>
          </w:pPr>
          <w:hyperlink w:anchor="_Toc217476945" w:history="1">
            <w:r w:rsidR="007A5AB9" w:rsidRPr="00992558">
              <w:rPr>
                <w:rStyle w:val="Lienhypertexte"/>
                <w:rFonts w:ascii="Sérif" w:hAnsi="Sérif"/>
              </w:rPr>
              <w:t>Conclusion</w:t>
            </w:r>
            <w:r w:rsidR="007A5AB9" w:rsidRPr="00992558">
              <w:rPr>
                <w:rFonts w:ascii="Sérif" w:hAnsi="Sérif"/>
                <w:webHidden/>
              </w:rPr>
              <w:tab/>
            </w:r>
            <w:r w:rsidR="007A5AB9" w:rsidRPr="00992558">
              <w:rPr>
                <w:rFonts w:ascii="Sérif" w:hAnsi="Sérif"/>
                <w:webHidden/>
              </w:rPr>
              <w:fldChar w:fldCharType="begin"/>
            </w:r>
            <w:r w:rsidR="007A5AB9" w:rsidRPr="00992558">
              <w:rPr>
                <w:rFonts w:ascii="Sérif" w:hAnsi="Sérif"/>
                <w:webHidden/>
              </w:rPr>
              <w:instrText xml:space="preserve"> PAGEREF _Toc217476945 \h </w:instrText>
            </w:r>
            <w:r w:rsidR="007A5AB9" w:rsidRPr="00992558">
              <w:rPr>
                <w:rFonts w:ascii="Sérif" w:hAnsi="Sérif"/>
                <w:webHidden/>
              </w:rPr>
            </w:r>
            <w:r w:rsidR="007A5AB9" w:rsidRPr="00992558">
              <w:rPr>
                <w:rFonts w:ascii="Sérif" w:hAnsi="Sérif"/>
                <w:webHidden/>
              </w:rPr>
              <w:fldChar w:fldCharType="separate"/>
            </w:r>
            <w:r w:rsidR="007A5AB9" w:rsidRPr="00992558">
              <w:rPr>
                <w:rFonts w:ascii="Sérif" w:hAnsi="Sérif"/>
                <w:webHidden/>
              </w:rPr>
              <w:t>2</w:t>
            </w:r>
            <w:r w:rsidR="007A5AB9" w:rsidRPr="00992558">
              <w:rPr>
                <w:rFonts w:ascii="Sérif" w:hAnsi="Sérif"/>
                <w:webHidden/>
              </w:rPr>
              <w:fldChar w:fldCharType="end"/>
            </w:r>
          </w:hyperlink>
        </w:p>
        <w:p w14:paraId="31969FF9" w14:textId="4938A9AB" w:rsidR="007A5AB9" w:rsidRPr="00992558" w:rsidRDefault="007A5AB9" w:rsidP="008651DB">
          <w:pPr>
            <w:jc w:val="both"/>
            <w:rPr>
              <w:rFonts w:ascii="Sérif" w:hAnsi="Sérif" w:hint="eastAsia"/>
            </w:rPr>
          </w:pPr>
          <w:r w:rsidRPr="00992558">
            <w:rPr>
              <w:rFonts w:ascii="Sérif" w:hAnsi="Sérif"/>
              <w:b/>
              <w:bCs/>
            </w:rPr>
            <w:fldChar w:fldCharType="end"/>
          </w:r>
        </w:p>
      </w:sdtContent>
    </w:sdt>
    <w:p w14:paraId="4000D93A" w14:textId="77777777" w:rsidR="007A5AB9" w:rsidRPr="00992558" w:rsidRDefault="007A5AB9" w:rsidP="008651DB">
      <w:pPr>
        <w:pStyle w:val="Titre1"/>
        <w:jc w:val="both"/>
        <w:rPr>
          <w:rFonts w:ascii="Sérif" w:hAnsi="Sérif" w:hint="eastAsia"/>
        </w:rPr>
      </w:pPr>
    </w:p>
    <w:p w14:paraId="64BF15DD" w14:textId="77777777" w:rsidR="009061BB" w:rsidRDefault="009061BB" w:rsidP="008651DB">
      <w:pPr>
        <w:pStyle w:val="Titre1"/>
        <w:jc w:val="center"/>
        <w:rPr>
          <w:rFonts w:ascii="Sérif" w:hAnsi="Sérif" w:hint="eastAsia"/>
        </w:rPr>
      </w:pPr>
    </w:p>
    <w:p w14:paraId="22E9A7C7" w14:textId="657F6E80" w:rsidR="00486B13" w:rsidRPr="00992558" w:rsidRDefault="007A5AB9" w:rsidP="008651DB">
      <w:pPr>
        <w:pStyle w:val="Titre1"/>
        <w:jc w:val="center"/>
        <w:rPr>
          <w:rFonts w:ascii="Sérif" w:hAnsi="Sérif" w:hint="eastAsia"/>
        </w:rPr>
      </w:pPr>
      <w:r w:rsidRPr="00992558">
        <w:rPr>
          <w:rFonts w:ascii="Sérif" w:hAnsi="Sérif"/>
        </w:rPr>
        <w:t>Introduction</w:t>
      </w:r>
    </w:p>
    <w:p w14:paraId="4525DF76" w14:textId="58FA9393" w:rsidR="007A5AB9" w:rsidRPr="00992558" w:rsidRDefault="007A5AB9" w:rsidP="008651DB">
      <w:pPr>
        <w:jc w:val="both"/>
        <w:rPr>
          <w:rFonts w:ascii="Sérif" w:hAnsi="Sérif" w:hint="eastAsia"/>
        </w:rPr>
      </w:pPr>
    </w:p>
    <w:p w14:paraId="32F322F7" w14:textId="77777777" w:rsidR="007A5AB9" w:rsidRPr="00992558" w:rsidRDefault="007A5AB9" w:rsidP="008651DB">
      <w:pPr>
        <w:pStyle w:val="NormalWeb"/>
        <w:jc w:val="both"/>
        <w:rPr>
          <w:rFonts w:ascii="Sérif" w:hAnsi="Sérif"/>
        </w:rPr>
      </w:pPr>
      <w:r w:rsidRPr="00992558">
        <w:rPr>
          <w:rFonts w:ascii="Sérif" w:hAnsi="Sérif"/>
        </w:rPr>
        <w:t>Dans le cadre de ma formation en BUT Science des données, ce portfolio de compétences constitue un outil de synthèse permettant de faire le lien entre les enseignements suivis, les compétences développées au cours de la formation et les attentes du monde socio-économique.</w:t>
      </w:r>
    </w:p>
    <w:p w14:paraId="349131E0" w14:textId="77777777" w:rsidR="007A5AB9" w:rsidRPr="00992558" w:rsidRDefault="007A5AB9" w:rsidP="008651DB">
      <w:pPr>
        <w:pStyle w:val="NormalWeb"/>
        <w:jc w:val="both"/>
        <w:rPr>
          <w:rFonts w:ascii="Sérif" w:hAnsi="Sérif"/>
        </w:rPr>
      </w:pPr>
      <w:r w:rsidRPr="00992558">
        <w:rPr>
          <w:rFonts w:ascii="Sérif" w:hAnsi="Sérif"/>
        </w:rPr>
        <w:t xml:space="preserve">À travers ce portfolio, l’objectif est de mettre en évidence l’acquisition progressive des compétences définies par le référentiel national du BUT STID. Ces compétences reposent sur la capacité à mobiliser de manière cohérente des </w:t>
      </w:r>
      <w:r w:rsidRPr="00992558">
        <w:rPr>
          <w:rStyle w:val="lev"/>
          <w:rFonts w:ascii="Sérif" w:hAnsi="Sérif"/>
        </w:rPr>
        <w:t>savoirs théoriques</w:t>
      </w:r>
      <w:r w:rsidRPr="00992558">
        <w:rPr>
          <w:rFonts w:ascii="Sérif" w:hAnsi="Sérif"/>
        </w:rPr>
        <w:t xml:space="preserve">, des </w:t>
      </w:r>
      <w:r w:rsidRPr="00992558">
        <w:rPr>
          <w:rStyle w:val="lev"/>
          <w:rFonts w:ascii="Sérif" w:hAnsi="Sérif"/>
        </w:rPr>
        <w:t>savoir-faire techniques</w:t>
      </w:r>
      <w:r w:rsidRPr="00992558">
        <w:rPr>
          <w:rFonts w:ascii="Sérif" w:hAnsi="Sérif"/>
        </w:rPr>
        <w:t xml:space="preserve"> et des </w:t>
      </w:r>
      <w:r w:rsidRPr="00992558">
        <w:rPr>
          <w:rStyle w:val="lev"/>
          <w:rFonts w:ascii="Sérif" w:hAnsi="Sérif"/>
        </w:rPr>
        <w:t>savoir-être professionnels</w:t>
      </w:r>
      <w:r w:rsidRPr="00992558">
        <w:rPr>
          <w:rFonts w:ascii="Sérif" w:hAnsi="Sérif"/>
        </w:rPr>
        <w:t>, dans des situations variées liées au traitement, à l’analyse, à la valorisation et à la modélisation des données.</w:t>
      </w:r>
    </w:p>
    <w:p w14:paraId="4133378A" w14:textId="7B9A6347" w:rsidR="007A5AB9" w:rsidRPr="00992558" w:rsidRDefault="007A5AB9" w:rsidP="008651DB">
      <w:pPr>
        <w:pStyle w:val="NormalWeb"/>
        <w:jc w:val="both"/>
        <w:rPr>
          <w:rStyle w:val="lev"/>
          <w:rFonts w:ascii="Sérif" w:hAnsi="Sérif"/>
        </w:rPr>
      </w:pPr>
      <w:r w:rsidRPr="00992558">
        <w:rPr>
          <w:rFonts w:ascii="Sérif" w:hAnsi="Sérif"/>
        </w:rPr>
        <w:t xml:space="preserve">Ce document correspond à un </w:t>
      </w:r>
      <w:r w:rsidRPr="00992558">
        <w:rPr>
          <w:rStyle w:val="lev"/>
          <w:rFonts w:ascii="Sérif" w:hAnsi="Sérif"/>
        </w:rPr>
        <w:t>point intermédiaire réalisé au semestre 3</w:t>
      </w:r>
      <w:r w:rsidRPr="00992558">
        <w:rPr>
          <w:rFonts w:ascii="Sérif" w:hAnsi="Sérif"/>
        </w:rPr>
        <w:t xml:space="preserve">, permettant un premier </w:t>
      </w:r>
      <w:r w:rsidRPr="00992558">
        <w:rPr>
          <w:rStyle w:val="lev"/>
          <w:rFonts w:ascii="Sérif" w:hAnsi="Sérif"/>
        </w:rPr>
        <w:t>auto-positionnement</w:t>
      </w:r>
      <w:r w:rsidRPr="00992558">
        <w:rPr>
          <w:rFonts w:ascii="Sérif" w:hAnsi="Sérif"/>
        </w:rPr>
        <w:t xml:space="preserve"> par rapport au </w:t>
      </w:r>
      <w:r w:rsidRPr="00992558">
        <w:rPr>
          <w:rStyle w:val="lev"/>
          <w:rFonts w:ascii="Sérif" w:hAnsi="Sérif"/>
        </w:rPr>
        <w:t>niveau 2 des compétences attendues en fin de deuxième année</w:t>
      </w:r>
      <w:r w:rsidRPr="00992558">
        <w:rPr>
          <w:rFonts w:ascii="Sérif" w:hAnsi="Sérif"/>
        </w:rPr>
        <w:t xml:space="preserve">. Il vise à identifier les connaissances acquises, celles en cours d’acquisition, ainsi que les axes de progression à approfondir dans la suite du parcours, en tenant compte des spécificités de mon parcours </w:t>
      </w:r>
      <w:r w:rsidRPr="00992558">
        <w:rPr>
          <w:rStyle w:val="lev"/>
          <w:rFonts w:ascii="Sérif" w:hAnsi="Sérif"/>
        </w:rPr>
        <w:t>Exploration et Modélisation Statistique.</w:t>
      </w:r>
    </w:p>
    <w:p w14:paraId="6CDF997F" w14:textId="59107CF8" w:rsidR="007A5AB9" w:rsidRPr="00992558" w:rsidRDefault="007A5AB9" w:rsidP="008651DB">
      <w:pPr>
        <w:pStyle w:val="NormalWeb"/>
        <w:jc w:val="both"/>
        <w:rPr>
          <w:rStyle w:val="lev"/>
          <w:rFonts w:ascii="Sérif" w:hAnsi="Sérif"/>
        </w:rPr>
      </w:pPr>
    </w:p>
    <w:p w14:paraId="5E739836" w14:textId="68AD6106" w:rsidR="008651DB" w:rsidRPr="00992558" w:rsidRDefault="008651DB" w:rsidP="008651DB">
      <w:pPr>
        <w:jc w:val="both"/>
        <w:rPr>
          <w:rFonts w:ascii="Sérif" w:hAnsi="Sérif" w:hint="eastAsia"/>
          <w:sz w:val="24"/>
          <w:szCs w:val="24"/>
        </w:rPr>
      </w:pPr>
      <w:r w:rsidRPr="00992558">
        <w:rPr>
          <w:rFonts w:ascii="Sérif" w:hAnsi="Sérif"/>
          <w:sz w:val="24"/>
          <w:szCs w:val="24"/>
        </w:rPr>
        <w:t>Ce portfolio est structuré autour des quatre domaines de compétences de la formation : le traitement des données à des fins décisionnelles, l'analyse statistique, la valorisation d'une production dans un contexte professionnel et la modélisation de données dans un cadre statistique. Pour chaque domaine, les ressources et les enseignements suivis au semestre 3 sont présentés et associés aux compétences correspondantes, dans une démarche de réflexion et d'auto-évaluation.</w:t>
      </w:r>
    </w:p>
    <w:p w14:paraId="5E70221B" w14:textId="0ED95A7A" w:rsidR="008651DB" w:rsidRPr="00992558" w:rsidRDefault="008651DB" w:rsidP="008651DB">
      <w:pPr>
        <w:jc w:val="both"/>
        <w:rPr>
          <w:rFonts w:ascii="Sérif" w:hAnsi="Sérif" w:hint="eastAsia"/>
          <w:sz w:val="24"/>
          <w:szCs w:val="24"/>
        </w:rPr>
      </w:pPr>
    </w:p>
    <w:p w14:paraId="4370A6AE" w14:textId="53B72911" w:rsidR="008651DB" w:rsidRPr="00992558" w:rsidRDefault="008651DB" w:rsidP="008651DB">
      <w:pPr>
        <w:jc w:val="both"/>
        <w:rPr>
          <w:rFonts w:ascii="Sérif" w:hAnsi="Sérif" w:hint="eastAsia"/>
          <w:sz w:val="24"/>
          <w:szCs w:val="24"/>
        </w:rPr>
      </w:pPr>
    </w:p>
    <w:p w14:paraId="34AF526F" w14:textId="44FA3D52" w:rsidR="008651DB" w:rsidRPr="00992558" w:rsidRDefault="008651DB" w:rsidP="008651DB">
      <w:pPr>
        <w:jc w:val="both"/>
        <w:rPr>
          <w:rFonts w:ascii="Sérif" w:hAnsi="Sérif" w:hint="eastAsia"/>
          <w:sz w:val="24"/>
          <w:szCs w:val="24"/>
        </w:rPr>
      </w:pPr>
    </w:p>
    <w:p w14:paraId="4F0F5A31" w14:textId="1B03D6C1" w:rsidR="008651DB" w:rsidRPr="00992558" w:rsidRDefault="008651DB" w:rsidP="008651DB">
      <w:pPr>
        <w:jc w:val="both"/>
        <w:rPr>
          <w:rFonts w:ascii="Sérif" w:hAnsi="Sérif" w:hint="eastAsia"/>
          <w:sz w:val="24"/>
          <w:szCs w:val="24"/>
        </w:rPr>
      </w:pPr>
    </w:p>
    <w:p w14:paraId="7D52727E" w14:textId="5EFF3772" w:rsidR="008651DB" w:rsidRPr="00992558" w:rsidRDefault="008651DB" w:rsidP="008651DB">
      <w:pPr>
        <w:jc w:val="both"/>
        <w:rPr>
          <w:rFonts w:ascii="Sérif" w:hAnsi="Sérif" w:hint="eastAsia"/>
          <w:sz w:val="24"/>
          <w:szCs w:val="24"/>
        </w:rPr>
      </w:pPr>
    </w:p>
    <w:p w14:paraId="7FFEEB00" w14:textId="4B50332B" w:rsidR="008651DB" w:rsidRPr="00992558" w:rsidRDefault="00705043" w:rsidP="008651DB">
      <w:pPr>
        <w:jc w:val="both"/>
        <w:rPr>
          <w:rFonts w:ascii="Sérif" w:hAnsi="Sérif" w:hint="eastAsia"/>
          <w:sz w:val="24"/>
          <w:szCs w:val="24"/>
        </w:rPr>
      </w:pPr>
      <w:r w:rsidRPr="000B693E">
        <w:rPr>
          <w:rFonts w:ascii="Sérif" w:hAnsi="Sérif"/>
          <w:noProof/>
          <w:color w:val="000000" w:themeColor="text1"/>
          <w:sz w:val="36"/>
          <w:szCs w:val="44"/>
        </w:rPr>
        <mc:AlternateContent>
          <mc:Choice Requires="wps">
            <w:drawing>
              <wp:anchor distT="0" distB="0" distL="114300" distR="114300" simplePos="0" relativeHeight="251688960" behindDoc="0" locked="0" layoutInCell="1" allowOverlap="1" wp14:anchorId="5EC7D41B" wp14:editId="332107B2">
                <wp:simplePos x="0" y="0"/>
                <wp:positionH relativeFrom="margin">
                  <wp:posOffset>0</wp:posOffset>
                </wp:positionH>
                <wp:positionV relativeFrom="paragraph">
                  <wp:posOffset>37465</wp:posOffset>
                </wp:positionV>
                <wp:extent cx="5460365" cy="3810"/>
                <wp:effectExtent l="38100" t="38100" r="64135" b="91440"/>
                <wp:wrapNone/>
                <wp:docPr id="24" name="Connecteur droit 24"/>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BDEB71" id="Connecteur droit 24" o:spid="_x0000_s1026" style="position:absolute;z-index:251688960;visibility:visible;mso-wrap-style:square;mso-wrap-distance-left:9pt;mso-wrap-distance-top:0;mso-wrap-distance-right:9pt;mso-wrap-distance-bottom:0;mso-position-horizontal:absolute;mso-position-horizontal-relative:margin;mso-position-vertical:absolute;mso-position-vertical-relative:text" from="0,2.95pt" to="429.9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" strokecolor="#4f81bd [3204]">
                <v:shadow on="t" color="black" opacity="24903f" origin=",.5" offset="0,.55556mm"/>
                <w10:wrap anchorx="margin"/>
              </v:line>
            </w:pict>
          </mc:Fallback>
        </mc:AlternateContent>
      </w:r>
    </w:p>
    <w:p w14:paraId="622B99D0" w14:textId="180D7B71" w:rsidR="008651DB" w:rsidRPr="00992558" w:rsidRDefault="008651DB" w:rsidP="008651DB">
      <w:pPr>
        <w:pStyle w:val="Titre1"/>
        <w:jc w:val="center"/>
        <w:rPr>
          <w:rFonts w:ascii="Sérif" w:hAnsi="Sérif" w:hint="eastAsia"/>
        </w:rPr>
      </w:pPr>
      <w:r w:rsidRPr="00992558">
        <w:rPr>
          <w:rFonts w:ascii="Sérif" w:hAnsi="Sérif"/>
        </w:rPr>
        <w:t>Traiter les données à des fins décisionnelles (UE1)</w:t>
      </w:r>
    </w:p>
    <w:p w14:paraId="58456B73" w14:textId="7A380CF7" w:rsidR="008651DB" w:rsidRPr="00992558" w:rsidRDefault="008651DB" w:rsidP="008651DB">
      <w:pPr>
        <w:rPr>
          <w:rFonts w:ascii="Sérif" w:hAnsi="Sérif" w:hint="eastAsia"/>
        </w:rPr>
      </w:pPr>
    </w:p>
    <w:p w14:paraId="6950B412" w14:textId="30B6BD9C" w:rsidR="008651DB" w:rsidRPr="00992558" w:rsidRDefault="004524BA" w:rsidP="00317048">
      <w:pPr>
        <w:pStyle w:val="Titre2"/>
        <w:jc w:val="center"/>
        <w:rPr>
          <w:rFonts w:ascii="Sérif" w:hAnsi="Sérif" w:hint="eastAsia"/>
          <w:noProof/>
          <w:color w:val="000000" w:themeColor="text1"/>
          <w:sz w:val="24"/>
          <w:szCs w:val="24"/>
        </w:rPr>
      </w:pPr>
      <w:hyperlink w:anchor="_Toc217476924" w:history="1">
        <w:r w:rsidR="008651DB" w:rsidRPr="00992558">
          <w:rPr>
            <w:rStyle w:val="Lienhypertexte"/>
            <w:rFonts w:ascii="Sérif" w:hAnsi="Sérif"/>
            <w:noProof/>
            <w:color w:val="000000" w:themeColor="text1"/>
            <w:sz w:val="24"/>
            <w:szCs w:val="24"/>
            <w:u w:val="none"/>
          </w:rPr>
          <w:t>R3.01 – Utilisation avancée d’outils de reporting</w:t>
        </w:r>
        <w:r w:rsidR="007C7E4D">
          <w:rPr>
            <w:rStyle w:val="Lienhypertexte"/>
            <w:rFonts w:ascii="Sérif" w:hAnsi="Sérif"/>
            <w:noProof/>
            <w:color w:val="000000" w:themeColor="text1"/>
            <w:sz w:val="24"/>
            <w:szCs w:val="24"/>
            <w:u w:val="none"/>
          </w:rPr>
          <w:t xml:space="preserve"> (M. Y.Leveler)</w:t>
        </w:r>
        <w:r w:rsidR="008651DB" w:rsidRPr="00992558">
          <w:rPr>
            <w:rFonts w:ascii="Sérif" w:hAnsi="Sérif"/>
            <w:noProof/>
            <w:webHidden/>
            <w:color w:val="000000" w:themeColor="text1"/>
            <w:sz w:val="24"/>
            <w:szCs w:val="24"/>
          </w:rPr>
          <w:tab/>
        </w:r>
      </w:hyperlink>
    </w:p>
    <w:p w14:paraId="50E0677B" w14:textId="77777777" w:rsidR="00210ABD" w:rsidRPr="00992558" w:rsidRDefault="00210ABD" w:rsidP="00210ABD">
      <w:pPr>
        <w:pStyle w:val="Titre3"/>
        <w:rPr>
          <w:rFonts w:ascii="Sérif" w:hAnsi="Sérif" w:hint="eastAsia"/>
        </w:rPr>
      </w:pPr>
      <w:r w:rsidRPr="00992558">
        <w:rPr>
          <w:rFonts w:ascii="Sérif" w:hAnsi="Sérif"/>
        </w:rPr>
        <w:t>1. Contexte de la ressource</w:t>
      </w:r>
    </w:p>
    <w:p w14:paraId="4BEEAA88" w14:textId="77777777" w:rsidR="00210ABD" w:rsidRPr="00992558" w:rsidRDefault="00210ABD" w:rsidP="00210ABD">
      <w:pPr>
        <w:pStyle w:val="NormalWeb"/>
        <w:rPr>
          <w:rFonts w:ascii="Sérif" w:hAnsi="Sérif"/>
        </w:rPr>
      </w:pPr>
      <w:r w:rsidRPr="00992558">
        <w:rPr>
          <w:rFonts w:ascii="Sérif" w:hAnsi="Sérif"/>
        </w:rPr>
        <w:t xml:space="preserve">La ressource R3.01 est centrée sur le </w:t>
      </w:r>
      <w:proofErr w:type="spellStart"/>
      <w:r w:rsidRPr="00992558">
        <w:rPr>
          <w:rStyle w:val="lev"/>
          <w:rFonts w:ascii="Sérif" w:hAnsi="Sérif"/>
        </w:rPr>
        <w:t>reporting</w:t>
      </w:r>
      <w:proofErr w:type="spellEnd"/>
      <w:r w:rsidRPr="00992558">
        <w:rPr>
          <w:rStyle w:val="lev"/>
          <w:rFonts w:ascii="Sérif" w:hAnsi="Sérif"/>
        </w:rPr>
        <w:t xml:space="preserve"> décisionnel</w:t>
      </w:r>
      <w:r w:rsidRPr="00992558">
        <w:rPr>
          <w:rFonts w:ascii="Sérif" w:hAnsi="Sérif"/>
        </w:rPr>
        <w:t xml:space="preserve">. Elle s’inscrit dans la continuité des notions abordées l’année précédente, avec un approfondissement des méthodes et des outils permettant de produire des </w:t>
      </w:r>
      <w:r w:rsidRPr="00992558">
        <w:rPr>
          <w:rStyle w:val="lev"/>
          <w:rFonts w:ascii="Sérif" w:hAnsi="Sérif"/>
        </w:rPr>
        <w:t>tableaux de bord clairs, lisibles et exploitables</w:t>
      </w:r>
      <w:r w:rsidRPr="00992558">
        <w:rPr>
          <w:rFonts w:ascii="Sérif" w:hAnsi="Sérif"/>
        </w:rPr>
        <w:t xml:space="preserve"> dans un contexte professionnel.</w:t>
      </w:r>
    </w:p>
    <w:p w14:paraId="1E10FCDF" w14:textId="77777777" w:rsidR="00210ABD" w:rsidRPr="00992558" w:rsidRDefault="004524BA" w:rsidP="00210ABD">
      <w:pPr>
        <w:rPr>
          <w:rFonts w:ascii="Sérif" w:hAnsi="Sérif" w:hint="eastAsia"/>
        </w:rPr>
      </w:pPr>
      <w:r>
        <w:rPr>
          <w:rFonts w:ascii="Sérif" w:hAnsi="Sérif"/>
        </w:rPr>
        <w:pict w14:anchorId="62742350">
          <v:rect id="_x0000_i1025" style="width:0;height:1.5pt" o:hralign="center" o:hrstd="t" o:hr="t" fillcolor="#a0a0a0" stroked="f"/>
        </w:pict>
      </w:r>
    </w:p>
    <w:p w14:paraId="0CC1CC35" w14:textId="77777777" w:rsidR="00210ABD" w:rsidRPr="00992558" w:rsidRDefault="00210ABD" w:rsidP="00210ABD">
      <w:pPr>
        <w:pStyle w:val="Titre3"/>
        <w:rPr>
          <w:rFonts w:ascii="Sérif" w:hAnsi="Sérif" w:hint="eastAsia"/>
        </w:rPr>
      </w:pPr>
      <w:r w:rsidRPr="00992558">
        <w:rPr>
          <w:rFonts w:ascii="Sérif" w:hAnsi="Sérif"/>
        </w:rPr>
        <w:t>2. Activités et apprentissages</w:t>
      </w:r>
    </w:p>
    <w:p w14:paraId="01C3D4E4" w14:textId="77777777" w:rsidR="00210ABD" w:rsidRPr="00992558" w:rsidRDefault="00210ABD" w:rsidP="00210ABD">
      <w:pPr>
        <w:pStyle w:val="NormalWeb"/>
        <w:rPr>
          <w:rFonts w:ascii="Sérif" w:hAnsi="Sérif"/>
        </w:rPr>
      </w:pPr>
      <w:r w:rsidRPr="00992558">
        <w:rPr>
          <w:rFonts w:ascii="Sérif" w:hAnsi="Sérif"/>
        </w:rPr>
        <w:t xml:space="preserve">Au cours de cette ressource, j’ai travaillé avec des outils de </w:t>
      </w:r>
      <w:proofErr w:type="spellStart"/>
      <w:r w:rsidRPr="00992558">
        <w:rPr>
          <w:rFonts w:ascii="Sérif" w:hAnsi="Sérif"/>
        </w:rPr>
        <w:t>reporting</w:t>
      </w:r>
      <w:proofErr w:type="spellEnd"/>
      <w:r w:rsidRPr="00992558">
        <w:rPr>
          <w:rFonts w:ascii="Sérif" w:hAnsi="Sérif"/>
        </w:rPr>
        <w:t xml:space="preserve"> que je n’avais jamais utilisés auparavant, notamment </w:t>
      </w:r>
      <w:r w:rsidRPr="00992558">
        <w:rPr>
          <w:rStyle w:val="lev"/>
          <w:rFonts w:ascii="Sérif" w:hAnsi="Sérif"/>
        </w:rPr>
        <w:t>Qlik</w:t>
      </w:r>
      <w:r w:rsidRPr="00992558">
        <w:rPr>
          <w:rFonts w:ascii="Sérif" w:hAnsi="Sérif"/>
        </w:rPr>
        <w:t xml:space="preserve">, ainsi qu’avec des outils déjà connus comme </w:t>
      </w:r>
      <w:r w:rsidRPr="00992558">
        <w:rPr>
          <w:rStyle w:val="lev"/>
          <w:rFonts w:ascii="Sérif" w:hAnsi="Sérif"/>
        </w:rPr>
        <w:t>Power BI</w:t>
      </w:r>
      <w:r w:rsidRPr="00992558">
        <w:rPr>
          <w:rFonts w:ascii="Sérif" w:hAnsi="Sérif"/>
        </w:rPr>
        <w:t xml:space="preserve">, approfondis cette fois-ci avec un accent particulier sur le langage </w:t>
      </w:r>
      <w:r w:rsidRPr="00992558">
        <w:rPr>
          <w:rStyle w:val="lev"/>
          <w:rFonts w:ascii="Sérif" w:hAnsi="Sérif"/>
        </w:rPr>
        <w:t>DAX</w:t>
      </w:r>
      <w:r w:rsidRPr="00992558">
        <w:rPr>
          <w:rFonts w:ascii="Sérif" w:hAnsi="Sérif"/>
        </w:rPr>
        <w:t>.</w:t>
      </w:r>
      <w:r w:rsidRPr="00992558">
        <w:rPr>
          <w:rFonts w:ascii="Sérif" w:hAnsi="Sérif"/>
        </w:rPr>
        <w:br/>
        <w:t xml:space="preserve">Ces outils m’ont permis de comprendre comment </w:t>
      </w:r>
      <w:r w:rsidRPr="00992558">
        <w:rPr>
          <w:rStyle w:val="lev"/>
          <w:rFonts w:ascii="Sérif" w:hAnsi="Sérif"/>
        </w:rPr>
        <w:t xml:space="preserve">structurer un </w:t>
      </w:r>
      <w:proofErr w:type="spellStart"/>
      <w:r w:rsidRPr="00992558">
        <w:rPr>
          <w:rStyle w:val="lev"/>
          <w:rFonts w:ascii="Sérif" w:hAnsi="Sérif"/>
        </w:rPr>
        <w:t>reporting</w:t>
      </w:r>
      <w:proofErr w:type="spellEnd"/>
      <w:r w:rsidRPr="00992558">
        <w:rPr>
          <w:rFonts w:ascii="Sérif" w:hAnsi="Sérif"/>
        </w:rPr>
        <w:t xml:space="preserve"> afin qu’il réponde précisément à un </w:t>
      </w:r>
      <w:r w:rsidRPr="00992558">
        <w:rPr>
          <w:rStyle w:val="lev"/>
          <w:rFonts w:ascii="Sérif" w:hAnsi="Sérif"/>
        </w:rPr>
        <w:t>besoin métier</w:t>
      </w:r>
      <w:r w:rsidRPr="00992558">
        <w:rPr>
          <w:rFonts w:ascii="Sérif" w:hAnsi="Sérif"/>
        </w:rPr>
        <w:t>, en sélectionnant des indicateurs pertinents et en les mettant en forme de manière cohérente et lisible.</w:t>
      </w:r>
    </w:p>
    <w:p w14:paraId="50CAD4D1" w14:textId="6A725E4A" w:rsidR="00210ABD" w:rsidRPr="00992558" w:rsidRDefault="00210ABD" w:rsidP="00210ABD">
      <w:pPr>
        <w:pStyle w:val="NormalWeb"/>
        <w:rPr>
          <w:rFonts w:ascii="Sérif" w:hAnsi="Sérif"/>
        </w:rPr>
      </w:pPr>
      <w:r w:rsidRPr="00992558">
        <w:rPr>
          <w:rFonts w:ascii="Sérif" w:hAnsi="Sérif"/>
        </w:rPr>
        <w:t xml:space="preserve">J’ai également appris à concevoir un </w:t>
      </w:r>
      <w:proofErr w:type="spellStart"/>
      <w:r w:rsidRPr="00992558">
        <w:rPr>
          <w:rFonts w:ascii="Sérif" w:hAnsi="Sérif"/>
        </w:rPr>
        <w:t>reporting</w:t>
      </w:r>
      <w:proofErr w:type="spellEnd"/>
      <w:r w:rsidRPr="00992558">
        <w:rPr>
          <w:rFonts w:ascii="Sérif" w:hAnsi="Sérif"/>
        </w:rPr>
        <w:t xml:space="preserve"> </w:t>
      </w:r>
      <w:r w:rsidRPr="00992558">
        <w:rPr>
          <w:rStyle w:val="lev"/>
          <w:rFonts w:ascii="Sérif" w:hAnsi="Sérif"/>
        </w:rPr>
        <w:t>de bout en bout</w:t>
      </w:r>
      <w:r w:rsidRPr="00992558">
        <w:rPr>
          <w:rFonts w:ascii="Sérif" w:hAnsi="Sérif"/>
        </w:rPr>
        <w:t xml:space="preserve">, depuis la prise en main des données jusqu’à la restitution finale. Cela inclut un travail préalable essentiel de </w:t>
      </w:r>
      <w:r w:rsidRPr="00992558">
        <w:rPr>
          <w:rStyle w:val="lev"/>
          <w:rFonts w:ascii="Sérif" w:hAnsi="Sérif"/>
        </w:rPr>
        <w:t>nettoyage et de préparation des jeux de données</w:t>
      </w:r>
      <w:r w:rsidRPr="00992558">
        <w:rPr>
          <w:rFonts w:ascii="Sérif" w:hAnsi="Sérif"/>
        </w:rPr>
        <w:t xml:space="preserve">, ceux-ci n’étant pas directement exploitables dans leur état initial. Cette étape m’a permis de mieux comprendre l’importance de la </w:t>
      </w:r>
      <w:r w:rsidRPr="00992558">
        <w:rPr>
          <w:rStyle w:val="lev"/>
          <w:rFonts w:ascii="Sérif" w:hAnsi="Sérif"/>
        </w:rPr>
        <w:t>qualité des données</w:t>
      </w:r>
      <w:r w:rsidRPr="00992558">
        <w:rPr>
          <w:rFonts w:ascii="Sérif" w:hAnsi="Sérif"/>
        </w:rPr>
        <w:t xml:space="preserve"> dans tout processus décisionnel.</w:t>
      </w:r>
    </w:p>
    <w:p w14:paraId="40982C00" w14:textId="217BC33B" w:rsidR="00182ED2" w:rsidRPr="00992558" w:rsidRDefault="00182ED2" w:rsidP="00210ABD">
      <w:pPr>
        <w:pStyle w:val="NormalWeb"/>
        <w:rPr>
          <w:rFonts w:ascii="Sérif" w:hAnsi="Sérif"/>
        </w:rPr>
      </w:pPr>
      <w:r w:rsidRPr="00992558">
        <w:rPr>
          <w:rFonts w:ascii="Sérif" w:hAnsi="Sérif"/>
        </w:rPr>
        <w:t>Exemple de Dashboard réalisé en Qlik :</w:t>
      </w:r>
    </w:p>
    <w:p w14:paraId="005F7277" w14:textId="07077606" w:rsidR="00182ED2" w:rsidRPr="00992558" w:rsidRDefault="00182ED2" w:rsidP="00210ABD">
      <w:pPr>
        <w:pStyle w:val="NormalWeb"/>
        <w:rPr>
          <w:rFonts w:ascii="Sérif" w:hAnsi="Sérif"/>
        </w:rPr>
      </w:pPr>
      <w:r w:rsidRPr="00992558">
        <w:rPr>
          <w:rFonts w:ascii="Sérif" w:hAnsi="Sérif"/>
          <w:noProof/>
        </w:rPr>
        <w:lastRenderedPageBreak/>
        <w:drawing>
          <wp:inline distT="0" distB="0" distL="0" distR="0" wp14:anchorId="44478764" wp14:editId="773542DC">
            <wp:extent cx="3548428" cy="158816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59841" cy="1593276"/>
                    </a:xfrm>
                    <a:prstGeom prst="rect">
                      <a:avLst/>
                    </a:prstGeom>
                  </pic:spPr>
                </pic:pic>
              </a:graphicData>
            </a:graphic>
          </wp:inline>
        </w:drawing>
      </w:r>
    </w:p>
    <w:p w14:paraId="4E0575DE" w14:textId="428795AC" w:rsidR="00182ED2" w:rsidRPr="00992558" w:rsidRDefault="00182ED2" w:rsidP="00210ABD">
      <w:pPr>
        <w:pStyle w:val="NormalWeb"/>
        <w:rPr>
          <w:rFonts w:ascii="Sérif" w:hAnsi="Sérif"/>
        </w:rPr>
      </w:pPr>
    </w:p>
    <w:p w14:paraId="03C258BD" w14:textId="77777777" w:rsidR="00182ED2" w:rsidRPr="00992558" w:rsidRDefault="00182ED2" w:rsidP="00210ABD">
      <w:pPr>
        <w:pStyle w:val="NormalWeb"/>
        <w:rPr>
          <w:rFonts w:ascii="Sérif" w:hAnsi="Sérif"/>
        </w:rPr>
      </w:pPr>
    </w:p>
    <w:p w14:paraId="1053334B" w14:textId="77777777" w:rsidR="00210ABD" w:rsidRPr="00992558" w:rsidRDefault="004524BA" w:rsidP="00210ABD">
      <w:pPr>
        <w:rPr>
          <w:rFonts w:ascii="Sérif" w:hAnsi="Sérif" w:hint="eastAsia"/>
        </w:rPr>
      </w:pPr>
      <w:r>
        <w:rPr>
          <w:rFonts w:ascii="Sérif" w:hAnsi="Sérif"/>
        </w:rPr>
        <w:pict w14:anchorId="1C7B8E6E">
          <v:rect id="_x0000_i1026" style="width:0;height:1.5pt" o:hralign="center" o:hrstd="t" o:hr="t" fillcolor="#a0a0a0" stroked="f"/>
        </w:pict>
      </w:r>
    </w:p>
    <w:p w14:paraId="62E374CC" w14:textId="77777777" w:rsidR="00210ABD" w:rsidRPr="00992558" w:rsidRDefault="00210ABD" w:rsidP="00210ABD">
      <w:pPr>
        <w:pStyle w:val="Titre3"/>
        <w:rPr>
          <w:rFonts w:ascii="Sérif" w:hAnsi="Sérif" w:hint="eastAsia"/>
        </w:rPr>
      </w:pPr>
      <w:r w:rsidRPr="00992558">
        <w:rPr>
          <w:rFonts w:ascii="Sérif" w:hAnsi="Sérif"/>
        </w:rPr>
        <w:t>3. Compétences développées</w:t>
      </w:r>
    </w:p>
    <w:p w14:paraId="4B04AAEC" w14:textId="77777777" w:rsidR="00210ABD" w:rsidRPr="00992558" w:rsidRDefault="00210ABD" w:rsidP="00210ABD">
      <w:pPr>
        <w:pStyle w:val="NormalWeb"/>
        <w:rPr>
          <w:rFonts w:ascii="Sérif" w:hAnsi="Sérif"/>
        </w:rPr>
      </w:pPr>
      <w:r w:rsidRPr="00992558">
        <w:rPr>
          <w:rFonts w:ascii="Sérif" w:hAnsi="Sérif"/>
        </w:rPr>
        <w:t xml:space="preserve">Grâce à cette ressource, je suis aujourd’hui capable de </w:t>
      </w:r>
      <w:r w:rsidRPr="00992558">
        <w:rPr>
          <w:rStyle w:val="lev"/>
          <w:rFonts w:ascii="Sérif" w:hAnsi="Sérif"/>
        </w:rPr>
        <w:t xml:space="preserve">générer un </w:t>
      </w:r>
      <w:proofErr w:type="spellStart"/>
      <w:r w:rsidRPr="00992558">
        <w:rPr>
          <w:rStyle w:val="lev"/>
          <w:rFonts w:ascii="Sérif" w:hAnsi="Sérif"/>
        </w:rPr>
        <w:t>reporting</w:t>
      </w:r>
      <w:proofErr w:type="spellEnd"/>
      <w:r w:rsidRPr="00992558">
        <w:rPr>
          <w:rStyle w:val="lev"/>
          <w:rFonts w:ascii="Sérif" w:hAnsi="Sérif"/>
        </w:rPr>
        <w:t xml:space="preserve"> complet</w:t>
      </w:r>
      <w:r w:rsidRPr="00992558">
        <w:rPr>
          <w:rFonts w:ascii="Sérif" w:hAnsi="Sérif"/>
        </w:rPr>
        <w:t xml:space="preserve">, structuré et compréhensible, destiné à accompagner la prise de décision. J’ai développé des compétences liées au </w:t>
      </w:r>
      <w:r w:rsidRPr="00992558">
        <w:rPr>
          <w:rStyle w:val="lev"/>
          <w:rFonts w:ascii="Sérif" w:hAnsi="Sérif"/>
        </w:rPr>
        <w:t>traitement, à la transformation et à la structuration des données</w:t>
      </w:r>
      <w:r w:rsidRPr="00992558">
        <w:rPr>
          <w:rFonts w:ascii="Sérif" w:hAnsi="Sérif"/>
        </w:rPr>
        <w:t>, ainsi qu’à leur restitution sous une forme adaptée aux attentes des utilisateurs.</w:t>
      </w:r>
    </w:p>
    <w:p w14:paraId="0D1E0065" w14:textId="79C3C996" w:rsidR="00210ABD" w:rsidRPr="00992558" w:rsidRDefault="00DE6641" w:rsidP="00210ABD">
      <w:pPr>
        <w:pStyle w:val="NormalWeb"/>
        <w:rPr>
          <w:rFonts w:ascii="Sérif" w:hAnsi="Sérif"/>
        </w:rPr>
      </w:pPr>
      <w:r>
        <w:t>Cette ressource s’inscrit principalement dans le domaine</w:t>
      </w:r>
      <w:r w:rsidR="00210ABD" w:rsidRPr="00992558">
        <w:rPr>
          <w:rFonts w:ascii="Sérif" w:hAnsi="Sérif"/>
        </w:rPr>
        <w:t xml:space="preserve"> </w:t>
      </w:r>
      <w:r w:rsidR="00210ABD" w:rsidRPr="00992558">
        <w:rPr>
          <w:rStyle w:val="lev"/>
          <w:rFonts w:ascii="Sérif" w:hAnsi="Sérif"/>
        </w:rPr>
        <w:t>« Traiter les données à des fins décisionnelles »</w:t>
      </w:r>
      <w:r w:rsidR="00210ABD" w:rsidRPr="00992558">
        <w:rPr>
          <w:rFonts w:ascii="Sérif" w:hAnsi="Sérif"/>
        </w:rPr>
        <w:t>, car elle mobilise des compétences visant à rendre des données exploitables et pertinentes pour des décideurs.</w:t>
      </w:r>
    </w:p>
    <w:p w14:paraId="5301E24E" w14:textId="77777777" w:rsidR="00210ABD" w:rsidRPr="00992558" w:rsidRDefault="004524BA" w:rsidP="00210ABD">
      <w:pPr>
        <w:rPr>
          <w:rFonts w:ascii="Sérif" w:hAnsi="Sérif" w:hint="eastAsia"/>
        </w:rPr>
      </w:pPr>
      <w:r>
        <w:rPr>
          <w:rFonts w:ascii="Sérif" w:hAnsi="Sérif"/>
        </w:rPr>
        <w:pict w14:anchorId="4B13C7AF">
          <v:rect id="_x0000_i1027" style="width:0;height:1.5pt" o:hralign="center" o:hrstd="t" o:hr="t" fillcolor="#a0a0a0" stroked="f"/>
        </w:pict>
      </w:r>
    </w:p>
    <w:p w14:paraId="0A53AC59" w14:textId="77777777" w:rsidR="00210ABD" w:rsidRPr="00992558" w:rsidRDefault="00210ABD" w:rsidP="00210ABD">
      <w:pPr>
        <w:pStyle w:val="Titre3"/>
        <w:rPr>
          <w:rFonts w:ascii="Sérif" w:hAnsi="Sérif" w:hint="eastAsia"/>
        </w:rPr>
      </w:pPr>
      <w:r w:rsidRPr="00992558">
        <w:rPr>
          <w:rFonts w:ascii="Sérif" w:hAnsi="Sérif"/>
        </w:rPr>
        <w:t>4. Auto-positionnement</w:t>
      </w:r>
    </w:p>
    <w:p w14:paraId="470775EC" w14:textId="77777777" w:rsidR="00210ABD" w:rsidRPr="00992558" w:rsidRDefault="00210ABD" w:rsidP="00210ABD">
      <w:pPr>
        <w:pStyle w:val="NormalWeb"/>
        <w:rPr>
          <w:rFonts w:ascii="Sérif" w:hAnsi="Sérif"/>
        </w:rPr>
      </w:pPr>
      <w:r w:rsidRPr="00992558">
        <w:rPr>
          <w:rFonts w:ascii="Sérif" w:hAnsi="Sérif"/>
        </w:rPr>
        <w:t xml:space="preserve">J’estime mon niveau actuel comme </w:t>
      </w:r>
      <w:r w:rsidRPr="00992558">
        <w:rPr>
          <w:rStyle w:val="lev"/>
          <w:rFonts w:ascii="Sérif" w:hAnsi="Sérif"/>
        </w:rPr>
        <w:t>bon</w:t>
      </w:r>
      <w:r w:rsidRPr="00992558">
        <w:rPr>
          <w:rFonts w:ascii="Sérif" w:hAnsi="Sérif"/>
        </w:rPr>
        <w:t xml:space="preserve">, car je maîtrise l’ensemble des étapes nécessaires à la production d’un </w:t>
      </w:r>
      <w:proofErr w:type="spellStart"/>
      <w:r w:rsidRPr="00992558">
        <w:rPr>
          <w:rFonts w:ascii="Sérif" w:hAnsi="Sérif"/>
        </w:rPr>
        <w:t>reporting</w:t>
      </w:r>
      <w:proofErr w:type="spellEnd"/>
      <w:r w:rsidRPr="00992558">
        <w:rPr>
          <w:rFonts w:ascii="Sérif" w:hAnsi="Sérif"/>
        </w:rPr>
        <w:t xml:space="preserve"> efficace et cohérent avec les attentes exprimées. Cette ressource constitue une </w:t>
      </w:r>
      <w:r w:rsidRPr="00992558">
        <w:rPr>
          <w:rStyle w:val="lev"/>
          <w:rFonts w:ascii="Sérif" w:hAnsi="Sérif"/>
        </w:rPr>
        <w:t>compétence essentielle pour les métiers de la donnée</w:t>
      </w:r>
      <w:r w:rsidRPr="00992558">
        <w:rPr>
          <w:rFonts w:ascii="Sérif" w:hAnsi="Sérif"/>
        </w:rPr>
        <w:t xml:space="preserve">, et en particulier pour le métier de </w:t>
      </w:r>
      <w:r w:rsidRPr="00992558">
        <w:rPr>
          <w:rStyle w:val="lev"/>
          <w:rFonts w:ascii="Sérif" w:hAnsi="Sérif"/>
        </w:rPr>
        <w:t xml:space="preserve">data </w:t>
      </w:r>
      <w:proofErr w:type="spellStart"/>
      <w:r w:rsidRPr="00992558">
        <w:rPr>
          <w:rStyle w:val="lev"/>
          <w:rFonts w:ascii="Sérif" w:hAnsi="Sérif"/>
        </w:rPr>
        <w:t>analyst</w:t>
      </w:r>
      <w:proofErr w:type="spellEnd"/>
      <w:r w:rsidRPr="00992558">
        <w:rPr>
          <w:rFonts w:ascii="Sérif" w:hAnsi="Sérif"/>
        </w:rPr>
        <w:t>, que je serai amené à exercer à l’avenir.</w:t>
      </w:r>
    </w:p>
    <w:p w14:paraId="5356590A" w14:textId="056B3A66" w:rsidR="008651DB" w:rsidRPr="00992558" w:rsidRDefault="008651DB" w:rsidP="008651DB">
      <w:pPr>
        <w:rPr>
          <w:rFonts w:ascii="Sérif" w:hAnsi="Sérif" w:hint="eastAsia"/>
        </w:rPr>
      </w:pPr>
    </w:p>
    <w:p w14:paraId="0C14CC22" w14:textId="7DAC11AD" w:rsidR="00483B5D" w:rsidRPr="00992558" w:rsidRDefault="00483B5D" w:rsidP="00483B5D">
      <w:pPr>
        <w:rPr>
          <w:rFonts w:ascii="Sérif" w:hAnsi="Sérif" w:hint="eastAsia"/>
        </w:rPr>
      </w:pPr>
      <w:r w:rsidRPr="00992558">
        <w:rPr>
          <w:rFonts w:ascii="Sérif" w:hAnsi="Sérif"/>
          <w:noProof/>
          <w:color w:val="000000" w:themeColor="text1"/>
        </w:rPr>
        <mc:AlternateContent>
          <mc:Choice Requires="wps">
            <w:drawing>
              <wp:anchor distT="0" distB="0" distL="114300" distR="114300" simplePos="0" relativeHeight="251661312" behindDoc="0" locked="0" layoutInCell="1" allowOverlap="1" wp14:anchorId="13B1298F" wp14:editId="4D2F03A5">
                <wp:simplePos x="0" y="0"/>
                <wp:positionH relativeFrom="margin">
                  <wp:align>center</wp:align>
                </wp:positionH>
                <wp:positionV relativeFrom="paragraph">
                  <wp:posOffset>26670</wp:posOffset>
                </wp:positionV>
                <wp:extent cx="5460365" cy="3810"/>
                <wp:effectExtent l="38100" t="38100" r="64135" b="91440"/>
                <wp:wrapNone/>
                <wp:docPr id="2" name="Connecteur droit 2"/>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ADA297" id="Connecteur droit 2"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2.1pt" to="429.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" strokecolor="#4f81bd [3204]">
                <v:shadow on="t" color="black" opacity="24903f" origin=",.5" offset="0,.55556mm"/>
                <w10:wrap anchorx="margin"/>
              </v:line>
            </w:pict>
          </mc:Fallback>
        </mc:AlternateContent>
      </w:r>
    </w:p>
    <w:p w14:paraId="213C701A" w14:textId="26A55776" w:rsidR="00483B5D" w:rsidRPr="00992558" w:rsidRDefault="00483B5D" w:rsidP="00483B5D">
      <w:pPr>
        <w:rPr>
          <w:rFonts w:ascii="Sérif" w:hAnsi="Sérif" w:hint="eastAsia"/>
        </w:rPr>
      </w:pPr>
    </w:p>
    <w:p w14:paraId="5B5E4FFF" w14:textId="0EA96606" w:rsidR="00483B5D" w:rsidRPr="00992558" w:rsidRDefault="00483B5D" w:rsidP="00483B5D">
      <w:pPr>
        <w:pStyle w:val="Titre2"/>
        <w:jc w:val="center"/>
        <w:rPr>
          <w:rFonts w:ascii="Sérif" w:hAnsi="Sérif" w:hint="eastAsia"/>
          <w:color w:val="000000" w:themeColor="text1"/>
        </w:rPr>
      </w:pPr>
      <w:r w:rsidRPr="00992558">
        <w:rPr>
          <w:rFonts w:ascii="Sérif" w:hAnsi="Sérif"/>
          <w:color w:val="000000" w:themeColor="text1"/>
        </w:rPr>
        <w:lastRenderedPageBreak/>
        <w:t>R3.02 – Systèmes d’information décisionnels</w:t>
      </w:r>
      <w:r w:rsidR="007C7E4D">
        <w:rPr>
          <w:rFonts w:ascii="Sérif" w:hAnsi="Sérif"/>
          <w:color w:val="000000" w:themeColor="text1"/>
        </w:rPr>
        <w:t xml:space="preserve"> </w:t>
      </w:r>
      <w:r w:rsidR="007C7E4D" w:rsidRPr="007C7E4D">
        <w:rPr>
          <w:rFonts w:ascii="Sérif" w:hAnsi="Sérif"/>
          <w:color w:val="000000" w:themeColor="text1"/>
        </w:rPr>
        <w:t xml:space="preserve">(M. </w:t>
      </w:r>
      <w:proofErr w:type="spellStart"/>
      <w:proofErr w:type="gramStart"/>
      <w:r w:rsidR="007C7E4D" w:rsidRPr="007C7E4D">
        <w:rPr>
          <w:rFonts w:ascii="Sérif" w:hAnsi="Sérif"/>
          <w:color w:val="000000" w:themeColor="text1"/>
        </w:rPr>
        <w:t>Y.Leveler</w:t>
      </w:r>
      <w:proofErr w:type="spellEnd"/>
      <w:proofErr w:type="gramEnd"/>
      <w:r w:rsidR="007C7E4D" w:rsidRPr="007C7E4D">
        <w:rPr>
          <w:rFonts w:ascii="Sérif" w:hAnsi="Sérif"/>
          <w:color w:val="000000" w:themeColor="text1"/>
        </w:rPr>
        <w:t>)</w:t>
      </w:r>
    </w:p>
    <w:p w14:paraId="4C2FC353" w14:textId="77777777" w:rsidR="00483B5D" w:rsidRPr="00992558" w:rsidRDefault="00483B5D" w:rsidP="00483B5D">
      <w:pPr>
        <w:pStyle w:val="Titre3"/>
        <w:rPr>
          <w:rFonts w:ascii="Sérif" w:hAnsi="Sérif" w:hint="eastAsia"/>
        </w:rPr>
      </w:pPr>
      <w:r w:rsidRPr="00992558">
        <w:rPr>
          <w:rFonts w:ascii="Sérif" w:hAnsi="Sérif"/>
        </w:rPr>
        <w:t>1. Contexte de la ressource</w:t>
      </w:r>
    </w:p>
    <w:p w14:paraId="5F653140" w14:textId="77777777" w:rsidR="00483B5D" w:rsidRPr="00992558" w:rsidRDefault="00483B5D" w:rsidP="00483B5D">
      <w:pPr>
        <w:pStyle w:val="NormalWeb"/>
        <w:rPr>
          <w:rFonts w:ascii="Sérif" w:hAnsi="Sérif"/>
        </w:rPr>
      </w:pPr>
      <w:r w:rsidRPr="00992558">
        <w:rPr>
          <w:rFonts w:ascii="Sérif" w:hAnsi="Sérif"/>
        </w:rPr>
        <w:t xml:space="preserve">La ressource R3.02 est consacrée aux </w:t>
      </w:r>
      <w:r w:rsidRPr="00992558">
        <w:rPr>
          <w:rStyle w:val="lev"/>
          <w:rFonts w:ascii="Sérif" w:hAnsi="Sérif"/>
        </w:rPr>
        <w:t>systèmes d’information décisionnels</w:t>
      </w:r>
      <w:r w:rsidRPr="00992558">
        <w:rPr>
          <w:rFonts w:ascii="Sérif" w:hAnsi="Sérif"/>
        </w:rPr>
        <w:t>. Elle vise à comprendre comment organiser, structurer et exploiter les données afin de faciliter l’analyse et la prise de décision au sein d’une organisation. Cette ressource permet d’aborder les fondements des architectures décisionnelles utilisées en entreprise.</w:t>
      </w:r>
    </w:p>
    <w:p w14:paraId="481F45E2" w14:textId="77777777" w:rsidR="00483B5D" w:rsidRPr="00992558" w:rsidRDefault="004524BA" w:rsidP="00483B5D">
      <w:pPr>
        <w:rPr>
          <w:rFonts w:ascii="Sérif" w:hAnsi="Sérif" w:hint="eastAsia"/>
        </w:rPr>
      </w:pPr>
      <w:r>
        <w:rPr>
          <w:rFonts w:ascii="Sérif" w:hAnsi="Sérif"/>
        </w:rPr>
        <w:pict w14:anchorId="34938D60">
          <v:rect id="_x0000_i1028" style="width:0;height:1.5pt" o:hralign="center" o:hrstd="t" o:hr="t" fillcolor="#a0a0a0" stroked="f"/>
        </w:pict>
      </w:r>
    </w:p>
    <w:p w14:paraId="72C8BC93" w14:textId="77777777" w:rsidR="00483B5D" w:rsidRPr="00992558" w:rsidRDefault="00483B5D" w:rsidP="00483B5D">
      <w:pPr>
        <w:pStyle w:val="Titre3"/>
        <w:rPr>
          <w:rFonts w:ascii="Sérif" w:hAnsi="Sérif" w:hint="eastAsia"/>
        </w:rPr>
      </w:pPr>
      <w:r w:rsidRPr="00992558">
        <w:rPr>
          <w:rFonts w:ascii="Sérif" w:hAnsi="Sérif"/>
        </w:rPr>
        <w:t>2. Activités et apprentissages</w:t>
      </w:r>
    </w:p>
    <w:p w14:paraId="19F74C90" w14:textId="77777777" w:rsidR="00483B5D" w:rsidRPr="00992558" w:rsidRDefault="00483B5D" w:rsidP="00483B5D">
      <w:pPr>
        <w:pStyle w:val="NormalWeb"/>
        <w:rPr>
          <w:rFonts w:ascii="Sérif" w:hAnsi="Sérif"/>
        </w:rPr>
      </w:pPr>
      <w:r w:rsidRPr="00992558">
        <w:rPr>
          <w:rFonts w:ascii="Sérif" w:hAnsi="Sérif"/>
        </w:rPr>
        <w:t xml:space="preserve">Cette ressource s’est divisée en </w:t>
      </w:r>
      <w:r w:rsidRPr="00992558">
        <w:rPr>
          <w:rStyle w:val="lev"/>
          <w:rFonts w:ascii="Sérif" w:hAnsi="Sérif"/>
        </w:rPr>
        <w:t>deux grandes parties complémentaires</w:t>
      </w:r>
      <w:r w:rsidRPr="00992558">
        <w:rPr>
          <w:rFonts w:ascii="Sérif" w:hAnsi="Sérif"/>
        </w:rPr>
        <w:t>.</w:t>
      </w:r>
      <w:r w:rsidRPr="00992558">
        <w:rPr>
          <w:rFonts w:ascii="Sérif" w:hAnsi="Sérif"/>
        </w:rPr>
        <w:br/>
        <w:t xml:space="preserve">La première partie, plus </w:t>
      </w:r>
      <w:r w:rsidRPr="00992558">
        <w:rPr>
          <w:rStyle w:val="lev"/>
          <w:rFonts w:ascii="Sérif" w:hAnsi="Sérif"/>
        </w:rPr>
        <w:t>théorique</w:t>
      </w:r>
      <w:r w:rsidRPr="00992558">
        <w:rPr>
          <w:rFonts w:ascii="Sérif" w:hAnsi="Sérif"/>
        </w:rPr>
        <w:t xml:space="preserve">, portait sur la conception d’un </w:t>
      </w:r>
      <w:r w:rsidRPr="00992558">
        <w:rPr>
          <w:rStyle w:val="lev"/>
          <w:rFonts w:ascii="Sérif" w:hAnsi="Sérif"/>
        </w:rPr>
        <w:t>entrepôt de données</w:t>
      </w:r>
      <w:r w:rsidRPr="00992558">
        <w:rPr>
          <w:rFonts w:ascii="Sérif" w:hAnsi="Sérif"/>
        </w:rPr>
        <w:t xml:space="preserve">, notamment à travers l’étude du </w:t>
      </w:r>
      <w:r w:rsidRPr="00992558">
        <w:rPr>
          <w:rStyle w:val="lev"/>
          <w:rFonts w:ascii="Sérif" w:hAnsi="Sérif"/>
        </w:rPr>
        <w:t>modèle en étoile</w:t>
      </w:r>
      <w:r w:rsidRPr="00992558">
        <w:rPr>
          <w:rFonts w:ascii="Sérif" w:hAnsi="Sérif"/>
        </w:rPr>
        <w:t xml:space="preserve"> et des différentes problématiques liées aux processus </w:t>
      </w:r>
      <w:r w:rsidRPr="00992558">
        <w:rPr>
          <w:rStyle w:val="lev"/>
          <w:rFonts w:ascii="Sérif" w:hAnsi="Sérif"/>
        </w:rPr>
        <w:t>ETL (Extraction, Transformation, Chargement)</w:t>
      </w:r>
      <w:r w:rsidRPr="00992558">
        <w:rPr>
          <w:rFonts w:ascii="Sérif" w:hAnsi="Sérif"/>
        </w:rPr>
        <w:t>. Cette phase m’a permis de comprendre comment structurer les données en fonction des besoins métier et des usages analytiques.</w:t>
      </w:r>
    </w:p>
    <w:p w14:paraId="3F40FF36" w14:textId="6E09DAE1" w:rsidR="00483B5D" w:rsidRPr="00992558" w:rsidRDefault="00483B5D" w:rsidP="00483B5D">
      <w:pPr>
        <w:pStyle w:val="NormalWeb"/>
        <w:rPr>
          <w:rFonts w:ascii="Sérif" w:hAnsi="Sérif"/>
        </w:rPr>
      </w:pPr>
      <w:r w:rsidRPr="00992558">
        <w:rPr>
          <w:rFonts w:ascii="Sérif" w:hAnsi="Sérif"/>
        </w:rPr>
        <w:t xml:space="preserve">La seconde partie était davantage </w:t>
      </w:r>
      <w:r w:rsidRPr="00992558">
        <w:rPr>
          <w:rStyle w:val="lev"/>
          <w:rFonts w:ascii="Sérif" w:hAnsi="Sérif"/>
        </w:rPr>
        <w:t>technique</w:t>
      </w:r>
      <w:r w:rsidRPr="00992558">
        <w:rPr>
          <w:rFonts w:ascii="Sérif" w:hAnsi="Sérif"/>
        </w:rPr>
        <w:t xml:space="preserve"> et s’est appuyée sur l’utilisation du logiciel </w:t>
      </w:r>
      <w:r w:rsidRPr="00992558">
        <w:rPr>
          <w:rStyle w:val="lev"/>
          <w:rFonts w:ascii="Sérif" w:hAnsi="Sérif"/>
        </w:rPr>
        <w:t xml:space="preserve">Oracle Data </w:t>
      </w:r>
      <w:proofErr w:type="spellStart"/>
      <w:r w:rsidRPr="00992558">
        <w:rPr>
          <w:rStyle w:val="lev"/>
          <w:rFonts w:ascii="Sérif" w:hAnsi="Sérif"/>
        </w:rPr>
        <w:t>Integrator</w:t>
      </w:r>
      <w:proofErr w:type="spellEnd"/>
      <w:r w:rsidRPr="00992558">
        <w:rPr>
          <w:rStyle w:val="lev"/>
          <w:rFonts w:ascii="Sérif" w:hAnsi="Sérif"/>
        </w:rPr>
        <w:t xml:space="preserve"> (ODI)</w:t>
      </w:r>
      <w:r w:rsidRPr="00992558">
        <w:rPr>
          <w:rFonts w:ascii="Sérif" w:hAnsi="Sérif"/>
        </w:rPr>
        <w:t xml:space="preserve">. À travers cet outil, j’ai appris à </w:t>
      </w:r>
      <w:r w:rsidRPr="00992558">
        <w:rPr>
          <w:rStyle w:val="lev"/>
          <w:rFonts w:ascii="Sérif" w:hAnsi="Sérif"/>
        </w:rPr>
        <w:t xml:space="preserve">mettre en œuvre concrètement un data </w:t>
      </w:r>
      <w:proofErr w:type="spellStart"/>
      <w:r w:rsidRPr="00992558">
        <w:rPr>
          <w:rStyle w:val="lev"/>
          <w:rFonts w:ascii="Sérif" w:hAnsi="Sérif"/>
        </w:rPr>
        <w:t>warehouse</w:t>
      </w:r>
      <w:proofErr w:type="spellEnd"/>
      <w:r w:rsidRPr="00992558">
        <w:rPr>
          <w:rFonts w:ascii="Sérif" w:hAnsi="Sérif"/>
        </w:rPr>
        <w:t>, en créant physiquement les structures étudiées en théorie et en respectant les contraintes et les besoins exprimés. Cette ressource a donc combiné un travail « sur papier » et un travail « sur machine ».</w:t>
      </w:r>
    </w:p>
    <w:p w14:paraId="0B1EDCFB" w14:textId="31052D66" w:rsidR="00483B5D" w:rsidRPr="00992558" w:rsidRDefault="00483B5D" w:rsidP="00483B5D">
      <w:pPr>
        <w:pStyle w:val="NormalWeb"/>
        <w:rPr>
          <w:rFonts w:ascii="Sérif" w:hAnsi="Sérif"/>
        </w:rPr>
      </w:pPr>
      <w:r w:rsidRPr="00992558">
        <w:rPr>
          <w:rFonts w:ascii="Sérif" w:hAnsi="Sérif"/>
        </w:rPr>
        <w:t>Exemple de réalisation sur ODI :</w:t>
      </w:r>
    </w:p>
    <w:p w14:paraId="2AEE2E4D" w14:textId="316EAE30" w:rsidR="00483B5D" w:rsidRPr="00992558" w:rsidRDefault="00483B5D" w:rsidP="00483B5D">
      <w:pPr>
        <w:spacing w:after="0" w:line="240" w:lineRule="auto"/>
        <w:rPr>
          <w:rFonts w:ascii="Sérif" w:eastAsia="Times New Roman" w:hAnsi="Sérif" w:cs="Times New Roman"/>
          <w:sz w:val="24"/>
          <w:szCs w:val="24"/>
          <w:lang w:eastAsia="fr-FR"/>
        </w:rPr>
      </w:pPr>
      <w:r w:rsidRPr="00992558">
        <w:rPr>
          <w:rFonts w:ascii="Sérif" w:eastAsia="Times New Roman" w:hAnsi="Sérif" w:cs="Times New Roman"/>
          <w:noProof/>
          <w:sz w:val="24"/>
          <w:szCs w:val="24"/>
          <w:lang w:eastAsia="fr-FR"/>
        </w:rPr>
        <w:drawing>
          <wp:inline distT="0" distB="0" distL="0" distR="0" wp14:anchorId="60AB6929" wp14:editId="42268559">
            <wp:extent cx="3289496" cy="1660358"/>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5978" cy="1673725"/>
                    </a:xfrm>
                    <a:prstGeom prst="rect">
                      <a:avLst/>
                    </a:prstGeom>
                    <a:noFill/>
                    <a:ln>
                      <a:noFill/>
                    </a:ln>
                  </pic:spPr>
                </pic:pic>
              </a:graphicData>
            </a:graphic>
          </wp:inline>
        </w:drawing>
      </w:r>
    </w:p>
    <w:p w14:paraId="2EAB7587" w14:textId="19E76B68" w:rsidR="00483B5D" w:rsidRPr="00992558" w:rsidRDefault="00483B5D" w:rsidP="00483B5D">
      <w:pPr>
        <w:pStyle w:val="NormalWeb"/>
        <w:rPr>
          <w:rFonts w:ascii="Sérif" w:hAnsi="Sérif"/>
        </w:rPr>
      </w:pPr>
      <w:r w:rsidRPr="00992558">
        <w:rPr>
          <w:rFonts w:ascii="Sérif" w:hAnsi="Sérif"/>
        </w:rPr>
        <w:t>Package permettant l’intégration automatisé de plusieurs tables vers une base de données.</w:t>
      </w:r>
    </w:p>
    <w:p w14:paraId="3B8B9EB9" w14:textId="77777777" w:rsidR="00483B5D" w:rsidRPr="00992558" w:rsidRDefault="004524BA" w:rsidP="00483B5D">
      <w:pPr>
        <w:rPr>
          <w:rFonts w:ascii="Sérif" w:hAnsi="Sérif" w:hint="eastAsia"/>
        </w:rPr>
      </w:pPr>
      <w:r>
        <w:rPr>
          <w:rFonts w:ascii="Sérif" w:hAnsi="Sérif"/>
        </w:rPr>
        <w:pict w14:anchorId="1BA35952">
          <v:rect id="_x0000_i1029" style="width:0;height:1.5pt" o:hralign="center" o:hrstd="t" o:hr="t" fillcolor="#a0a0a0" stroked="f"/>
        </w:pict>
      </w:r>
    </w:p>
    <w:p w14:paraId="7654EC75" w14:textId="77777777" w:rsidR="00483B5D" w:rsidRPr="00992558" w:rsidRDefault="00483B5D" w:rsidP="00483B5D">
      <w:pPr>
        <w:pStyle w:val="Titre3"/>
        <w:rPr>
          <w:rFonts w:ascii="Sérif" w:hAnsi="Sérif" w:hint="eastAsia"/>
        </w:rPr>
      </w:pPr>
      <w:r w:rsidRPr="00992558">
        <w:rPr>
          <w:rFonts w:ascii="Sérif" w:hAnsi="Sérif"/>
        </w:rPr>
        <w:lastRenderedPageBreak/>
        <w:t>3. Compétences développées</w:t>
      </w:r>
    </w:p>
    <w:p w14:paraId="73F062A1" w14:textId="071A2E6A" w:rsidR="00992558" w:rsidRPr="00992558" w:rsidRDefault="00992558" w:rsidP="00992558">
      <w:pPr>
        <w:pStyle w:val="Paragraphedeliste"/>
        <w:numPr>
          <w:ilvl w:val="0"/>
          <w:numId w:val="10"/>
        </w:numPr>
        <w:spacing w:before="100" w:beforeAutospacing="1" w:after="100" w:afterAutospacing="1" w:line="240" w:lineRule="auto"/>
        <w:rPr>
          <w:rFonts w:ascii="Sérif" w:eastAsia="Times New Roman" w:hAnsi="Sérif" w:cs="Times New Roman"/>
          <w:sz w:val="24"/>
          <w:szCs w:val="24"/>
          <w:lang w:eastAsia="fr-FR"/>
        </w:rPr>
      </w:pPr>
      <w:r w:rsidRPr="00992558">
        <w:rPr>
          <w:rFonts w:ascii="Sérif" w:eastAsia="Times New Roman" w:hAnsi="Sérif" w:cs="Times New Roman"/>
          <w:sz w:val="24"/>
          <w:szCs w:val="24"/>
          <w:lang w:eastAsia="fr-FR"/>
        </w:rPr>
        <w:t>Analyser un besoin métier afin de définir les informations pertinentes à intégrer dans un système d’information décisionnel et d’orienter la structuration des données en conséquence.</w:t>
      </w:r>
    </w:p>
    <w:p w14:paraId="6804C268" w14:textId="37DD1E81" w:rsidR="00992558" w:rsidRPr="00992558" w:rsidRDefault="00992558" w:rsidP="00992558">
      <w:pPr>
        <w:pStyle w:val="Paragraphedeliste"/>
        <w:numPr>
          <w:ilvl w:val="0"/>
          <w:numId w:val="10"/>
        </w:numPr>
        <w:spacing w:before="100" w:beforeAutospacing="1" w:after="100" w:afterAutospacing="1" w:line="240" w:lineRule="auto"/>
        <w:rPr>
          <w:rFonts w:ascii="Sérif" w:eastAsia="Times New Roman" w:hAnsi="Sérif" w:cs="Times New Roman"/>
          <w:sz w:val="24"/>
          <w:szCs w:val="24"/>
          <w:lang w:eastAsia="fr-FR"/>
        </w:rPr>
      </w:pPr>
      <w:r w:rsidRPr="00992558">
        <w:rPr>
          <w:rFonts w:ascii="Sérif" w:eastAsia="Times New Roman" w:hAnsi="Sérif" w:cs="Times New Roman"/>
          <w:sz w:val="24"/>
          <w:szCs w:val="24"/>
          <w:lang w:eastAsia="fr-FR"/>
        </w:rPr>
        <w:t>Concevoir un entrepôt de données, notamment à travers l’utilisation de modèles en étoile, en identifiant les tables de faits, les dimensions et leurs relations, dans une logique orientée analyse.</w:t>
      </w:r>
    </w:p>
    <w:p w14:paraId="19A2FCCE" w14:textId="457FB621" w:rsidR="00992558" w:rsidRPr="00992558" w:rsidRDefault="00992558" w:rsidP="00992558">
      <w:pPr>
        <w:pStyle w:val="Paragraphedeliste"/>
        <w:numPr>
          <w:ilvl w:val="0"/>
          <w:numId w:val="10"/>
        </w:numPr>
        <w:spacing w:before="100" w:beforeAutospacing="1" w:after="100" w:afterAutospacing="1" w:line="240" w:lineRule="auto"/>
        <w:rPr>
          <w:rFonts w:ascii="Sérif" w:eastAsia="Times New Roman" w:hAnsi="Sérif" w:cs="Times New Roman"/>
          <w:sz w:val="24"/>
          <w:szCs w:val="24"/>
          <w:lang w:eastAsia="fr-FR"/>
        </w:rPr>
      </w:pPr>
      <w:r w:rsidRPr="00992558">
        <w:rPr>
          <w:rFonts w:ascii="Sérif" w:eastAsia="Times New Roman" w:hAnsi="Sérif" w:cs="Times New Roman"/>
          <w:sz w:val="24"/>
          <w:szCs w:val="24"/>
          <w:lang w:eastAsia="fr-FR"/>
        </w:rPr>
        <w:t>Comprendre et mettre en œuvre les principes des processus ETL (extraction, transformation et chargement), en tenant compte des problématiques liées à la qualité, à la cohérence et à l’intégration des données issues de différentes sources.</w:t>
      </w:r>
    </w:p>
    <w:p w14:paraId="333C9683" w14:textId="77777777" w:rsidR="00483B5D" w:rsidRPr="00992558" w:rsidRDefault="004524BA" w:rsidP="00483B5D">
      <w:pPr>
        <w:rPr>
          <w:rFonts w:ascii="Sérif" w:hAnsi="Sérif" w:hint="eastAsia"/>
        </w:rPr>
      </w:pPr>
      <w:r>
        <w:rPr>
          <w:rFonts w:ascii="Sérif" w:hAnsi="Sérif"/>
        </w:rPr>
        <w:pict w14:anchorId="64A6502A">
          <v:rect id="_x0000_i1030" style="width:0;height:1.5pt" o:hralign="center" o:hrstd="t" o:hr="t" fillcolor="#a0a0a0" stroked="f"/>
        </w:pict>
      </w:r>
    </w:p>
    <w:p w14:paraId="3666F349" w14:textId="77777777" w:rsidR="00483B5D" w:rsidRPr="00992558" w:rsidRDefault="00483B5D" w:rsidP="00483B5D">
      <w:pPr>
        <w:pStyle w:val="Titre3"/>
        <w:rPr>
          <w:rFonts w:ascii="Sérif" w:hAnsi="Sérif" w:hint="eastAsia"/>
        </w:rPr>
      </w:pPr>
      <w:r w:rsidRPr="00992558">
        <w:rPr>
          <w:rFonts w:ascii="Sérif" w:hAnsi="Sérif"/>
        </w:rPr>
        <w:t>4. Auto-positionnement</w:t>
      </w:r>
    </w:p>
    <w:p w14:paraId="26900D3D" w14:textId="77777777" w:rsidR="00483B5D" w:rsidRPr="00992558" w:rsidRDefault="00483B5D" w:rsidP="00483B5D">
      <w:pPr>
        <w:pStyle w:val="NormalWeb"/>
        <w:rPr>
          <w:rFonts w:ascii="Sérif" w:hAnsi="Sérif"/>
        </w:rPr>
      </w:pPr>
      <w:r w:rsidRPr="00992558">
        <w:rPr>
          <w:rFonts w:ascii="Sérif" w:hAnsi="Sérif"/>
        </w:rPr>
        <w:t xml:space="preserve">J’estime mon niveau actuel comme </w:t>
      </w:r>
      <w:r w:rsidRPr="00992558">
        <w:rPr>
          <w:rStyle w:val="lev"/>
          <w:rFonts w:ascii="Sérif" w:hAnsi="Sérif"/>
        </w:rPr>
        <w:t>correct</w:t>
      </w:r>
      <w:r w:rsidRPr="00992558">
        <w:rPr>
          <w:rFonts w:ascii="Sérif" w:hAnsi="Sérif"/>
        </w:rPr>
        <w:t xml:space="preserve">. Si la prise en main du logiciel </w:t>
      </w:r>
      <w:r w:rsidRPr="00992558">
        <w:rPr>
          <w:rStyle w:val="lev"/>
          <w:rFonts w:ascii="Sérif" w:hAnsi="Sérif"/>
        </w:rPr>
        <w:t>ODI</w:t>
      </w:r>
      <w:r w:rsidRPr="00992558">
        <w:rPr>
          <w:rFonts w:ascii="Sérif" w:hAnsi="Sérif"/>
        </w:rPr>
        <w:t xml:space="preserve"> a été difficile au début, notamment en raison de sa complexité, j’ai progressivement réussi à comprendre sa logique et son fonctionnement. Cette ressource constitue une base importante pour la compréhension des architectures décisionnelles et représente un atout pour la suite de mon parcours, notamment en lien avec les métiers de la donnée.</w:t>
      </w:r>
    </w:p>
    <w:p w14:paraId="3018FE51" w14:textId="5D38B376" w:rsidR="00483B5D" w:rsidRPr="00992558" w:rsidRDefault="00483B5D" w:rsidP="00483B5D">
      <w:pPr>
        <w:tabs>
          <w:tab w:val="left" w:pos="4973"/>
        </w:tabs>
        <w:rPr>
          <w:rFonts w:ascii="Sérif" w:hAnsi="Sérif" w:hint="eastAsia"/>
        </w:rPr>
      </w:pPr>
      <w:r w:rsidRPr="00992558">
        <w:rPr>
          <w:rFonts w:ascii="Sérif" w:hAnsi="Sérif"/>
          <w:noProof/>
          <w:color w:val="000000" w:themeColor="text1"/>
        </w:rPr>
        <mc:AlternateContent>
          <mc:Choice Requires="wps">
            <w:drawing>
              <wp:anchor distT="0" distB="0" distL="114300" distR="114300" simplePos="0" relativeHeight="251663360" behindDoc="0" locked="0" layoutInCell="1" allowOverlap="1" wp14:anchorId="162EF796" wp14:editId="22DCE73F">
                <wp:simplePos x="0" y="0"/>
                <wp:positionH relativeFrom="margin">
                  <wp:posOffset>0</wp:posOffset>
                </wp:positionH>
                <wp:positionV relativeFrom="paragraph">
                  <wp:posOffset>38100</wp:posOffset>
                </wp:positionV>
                <wp:extent cx="5460365" cy="3810"/>
                <wp:effectExtent l="38100" t="38100" r="64135" b="91440"/>
                <wp:wrapNone/>
                <wp:docPr id="5" name="Connecteur droit 5"/>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B7F903" id="Connecteur droit 5"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0,3pt" to="429.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" strokecolor="#4f81bd [3204]">
                <v:shadow on="t" color="black" opacity="24903f" origin=",.5" offset="0,.55556mm"/>
                <w10:wrap anchorx="margin"/>
              </v:line>
            </w:pict>
          </mc:Fallback>
        </mc:AlternateContent>
      </w:r>
    </w:p>
    <w:p w14:paraId="360C6391" w14:textId="61CECCA0" w:rsidR="00992558" w:rsidRPr="00992558" w:rsidRDefault="00992558" w:rsidP="00992558">
      <w:pPr>
        <w:pStyle w:val="Titre2"/>
        <w:jc w:val="center"/>
        <w:rPr>
          <w:rFonts w:ascii="Sérif" w:hAnsi="Sérif" w:hint="eastAsia"/>
          <w:color w:val="auto"/>
        </w:rPr>
      </w:pPr>
      <w:r w:rsidRPr="00992558">
        <w:rPr>
          <w:rFonts w:ascii="Sérif" w:hAnsi="Sérif"/>
          <w:color w:val="auto"/>
        </w:rPr>
        <w:t>R3.03 – Technologies web</w:t>
      </w:r>
      <w:r w:rsidR="007C7E4D">
        <w:rPr>
          <w:rFonts w:ascii="Sérif" w:hAnsi="Sérif"/>
          <w:color w:val="auto"/>
        </w:rPr>
        <w:t xml:space="preserve"> </w:t>
      </w:r>
      <w:r w:rsidR="007C7E4D" w:rsidRPr="007C7E4D">
        <w:rPr>
          <w:rFonts w:ascii="Sérif" w:hAnsi="Sérif"/>
          <w:color w:val="auto"/>
        </w:rPr>
        <w:t>(M</w:t>
      </w:r>
      <w:r w:rsidR="007C7E4D">
        <w:rPr>
          <w:rFonts w:ascii="Sérif" w:hAnsi="Sérif"/>
          <w:color w:val="auto"/>
        </w:rPr>
        <w:t>me</w:t>
      </w:r>
      <w:r w:rsidR="007C7E4D" w:rsidRPr="007C7E4D">
        <w:rPr>
          <w:rFonts w:ascii="Sérif" w:hAnsi="Sérif"/>
          <w:color w:val="auto"/>
        </w:rPr>
        <w:t xml:space="preserve"> </w:t>
      </w:r>
      <w:proofErr w:type="spellStart"/>
      <w:r w:rsidR="007C7E4D">
        <w:rPr>
          <w:rFonts w:ascii="Sérif" w:hAnsi="Sérif"/>
          <w:color w:val="auto"/>
        </w:rPr>
        <w:t>Belkouch</w:t>
      </w:r>
      <w:proofErr w:type="spellEnd"/>
      <w:r w:rsidR="007C7E4D" w:rsidRPr="007C7E4D">
        <w:rPr>
          <w:rFonts w:ascii="Sérif" w:hAnsi="Sérif"/>
          <w:color w:val="auto"/>
        </w:rPr>
        <w:t>)</w:t>
      </w:r>
    </w:p>
    <w:p w14:paraId="14C344B2" w14:textId="77777777" w:rsidR="00992558" w:rsidRPr="00992558" w:rsidRDefault="00992558" w:rsidP="00992558">
      <w:pPr>
        <w:pStyle w:val="Titre3"/>
        <w:rPr>
          <w:rFonts w:ascii="Sérif" w:hAnsi="Sérif" w:hint="eastAsia"/>
        </w:rPr>
      </w:pPr>
      <w:r w:rsidRPr="00992558">
        <w:rPr>
          <w:rFonts w:ascii="Sérif" w:hAnsi="Sérif"/>
        </w:rPr>
        <w:t>1. Contexte de la ressource</w:t>
      </w:r>
    </w:p>
    <w:p w14:paraId="222F23F4" w14:textId="77777777" w:rsidR="00992558" w:rsidRPr="00992558" w:rsidRDefault="00992558" w:rsidP="00992558">
      <w:pPr>
        <w:pStyle w:val="NormalWeb"/>
        <w:rPr>
          <w:rFonts w:ascii="Sérif" w:hAnsi="Sérif"/>
        </w:rPr>
      </w:pPr>
      <w:r w:rsidRPr="00992558">
        <w:rPr>
          <w:rFonts w:ascii="Sérif" w:hAnsi="Sérif"/>
        </w:rPr>
        <w:t xml:space="preserve">La ressource R3.03 est consacrée aux </w:t>
      </w:r>
      <w:r w:rsidRPr="00992558">
        <w:rPr>
          <w:rStyle w:val="lev"/>
          <w:rFonts w:ascii="Sérif" w:hAnsi="Sérif"/>
        </w:rPr>
        <w:t>bases des technologies web</w:t>
      </w:r>
      <w:r w:rsidRPr="00992558">
        <w:rPr>
          <w:rFonts w:ascii="Sérif" w:hAnsi="Sérif"/>
        </w:rPr>
        <w:t xml:space="preserve">, et plus particulièrement à l’apprentissage du </w:t>
      </w:r>
      <w:r w:rsidRPr="00992558">
        <w:rPr>
          <w:rStyle w:val="lev"/>
          <w:rFonts w:ascii="Sérif" w:hAnsi="Sérif"/>
        </w:rPr>
        <w:t>HTML</w:t>
      </w:r>
      <w:r w:rsidRPr="00992558">
        <w:rPr>
          <w:rFonts w:ascii="Sérif" w:hAnsi="Sérif"/>
        </w:rPr>
        <w:t xml:space="preserve"> et du </w:t>
      </w:r>
      <w:r w:rsidRPr="00992558">
        <w:rPr>
          <w:rStyle w:val="lev"/>
          <w:rFonts w:ascii="Sérif" w:hAnsi="Sérif"/>
        </w:rPr>
        <w:t>CSS</w:t>
      </w:r>
      <w:r w:rsidRPr="00992558">
        <w:rPr>
          <w:rFonts w:ascii="Sérif" w:hAnsi="Sérif"/>
        </w:rPr>
        <w:t>. Elle vise à comprendre comment sont structurées et mises en forme des pages web simples, afin de rendre des contenus accessibles, lisibles et exploitables via un navigateur.</w:t>
      </w:r>
    </w:p>
    <w:p w14:paraId="05831678" w14:textId="77777777" w:rsidR="00992558" w:rsidRPr="00992558" w:rsidRDefault="004524BA" w:rsidP="00992558">
      <w:pPr>
        <w:rPr>
          <w:rFonts w:ascii="Sérif" w:hAnsi="Sérif" w:hint="eastAsia"/>
        </w:rPr>
      </w:pPr>
      <w:r>
        <w:rPr>
          <w:rFonts w:ascii="Sérif" w:hAnsi="Sérif"/>
        </w:rPr>
        <w:pict w14:anchorId="56172448">
          <v:rect id="_x0000_i1031" style="width:0;height:1.5pt" o:hralign="center" o:hrstd="t" o:hr="t" fillcolor="#a0a0a0" stroked="f"/>
        </w:pict>
      </w:r>
    </w:p>
    <w:p w14:paraId="1101B05F" w14:textId="77777777" w:rsidR="00992558" w:rsidRPr="00992558" w:rsidRDefault="00992558" w:rsidP="00992558">
      <w:pPr>
        <w:pStyle w:val="Titre3"/>
        <w:rPr>
          <w:rFonts w:ascii="Sérif" w:hAnsi="Sérif" w:hint="eastAsia"/>
        </w:rPr>
      </w:pPr>
      <w:r w:rsidRPr="00992558">
        <w:rPr>
          <w:rFonts w:ascii="Sérif" w:hAnsi="Sérif"/>
        </w:rPr>
        <w:t>2. Activités et apprentissages</w:t>
      </w:r>
    </w:p>
    <w:p w14:paraId="08D7D786" w14:textId="77777777" w:rsidR="00992558" w:rsidRPr="00992558" w:rsidRDefault="00992558" w:rsidP="00992558">
      <w:pPr>
        <w:pStyle w:val="NormalWeb"/>
        <w:rPr>
          <w:rFonts w:ascii="Sérif" w:hAnsi="Sérif"/>
        </w:rPr>
      </w:pPr>
      <w:r w:rsidRPr="00992558">
        <w:rPr>
          <w:rFonts w:ascii="Sérif" w:hAnsi="Sérif"/>
        </w:rPr>
        <w:t xml:space="preserve">Au cours de cette ressource, j’ai appris à </w:t>
      </w:r>
      <w:r w:rsidRPr="00992558">
        <w:rPr>
          <w:rStyle w:val="lev"/>
          <w:rFonts w:ascii="Sérif" w:hAnsi="Sérif"/>
        </w:rPr>
        <w:t>créer des pages web simples et fonctionnelles</w:t>
      </w:r>
      <w:r w:rsidRPr="00992558">
        <w:rPr>
          <w:rFonts w:ascii="Sérif" w:hAnsi="Sérif"/>
        </w:rPr>
        <w:t xml:space="preserve">, en travaillant sur la </w:t>
      </w:r>
      <w:r w:rsidRPr="00992558">
        <w:rPr>
          <w:rStyle w:val="lev"/>
          <w:rFonts w:ascii="Sérif" w:hAnsi="Sérif"/>
        </w:rPr>
        <w:t>structuration du contenu en HTML</w:t>
      </w:r>
      <w:r w:rsidRPr="00992558">
        <w:rPr>
          <w:rFonts w:ascii="Sérif" w:hAnsi="Sérif"/>
        </w:rPr>
        <w:t xml:space="preserve"> et sa </w:t>
      </w:r>
      <w:r w:rsidRPr="00992558">
        <w:rPr>
          <w:rStyle w:val="lev"/>
          <w:rFonts w:ascii="Sérif" w:hAnsi="Sérif"/>
        </w:rPr>
        <w:t>mise en forme en CSS</w:t>
      </w:r>
      <w:r w:rsidRPr="00992558">
        <w:rPr>
          <w:rFonts w:ascii="Sérif" w:hAnsi="Sérif"/>
        </w:rPr>
        <w:t>. Ces enseignements m’ont permis de comprendre la logique de construction d’une page web, depuis l’organisation des éléments jusqu’à leur présentation visuelle.</w:t>
      </w:r>
    </w:p>
    <w:p w14:paraId="2975B27F" w14:textId="5152F379" w:rsidR="009061BB" w:rsidRDefault="00992558" w:rsidP="00992558">
      <w:pPr>
        <w:pStyle w:val="NormalWeb"/>
        <w:rPr>
          <w:rFonts w:ascii="Sérif" w:hAnsi="Sérif"/>
        </w:rPr>
      </w:pPr>
      <w:r w:rsidRPr="00992558">
        <w:rPr>
          <w:rFonts w:ascii="Sérif" w:hAnsi="Sérif"/>
        </w:rPr>
        <w:lastRenderedPageBreak/>
        <w:t>J’ai notamment appris à structurer correctement une page, à hiérarchiser l’information et à appliquer des règles de style afin d’améliorer la lisibilité et l’ergonomie du contenu. Cette ressource m’a permis de poser des bases solides dans le développement web.</w:t>
      </w:r>
    </w:p>
    <w:p w14:paraId="45DA5562" w14:textId="234D8695" w:rsidR="00992558" w:rsidRDefault="00992558" w:rsidP="00992558">
      <w:pPr>
        <w:pStyle w:val="NormalWeb"/>
        <w:rPr>
          <w:rFonts w:ascii="Sérif" w:hAnsi="Sérif"/>
        </w:rPr>
      </w:pPr>
      <w:r>
        <w:rPr>
          <w:rFonts w:ascii="Sérif" w:hAnsi="Sérif"/>
        </w:rPr>
        <w:t xml:space="preserve">Exemple de </w:t>
      </w:r>
      <w:r w:rsidR="009061BB">
        <w:rPr>
          <w:rFonts w:ascii="Sérif" w:hAnsi="Sérif"/>
        </w:rPr>
        <w:t>réalisation</w:t>
      </w:r>
      <w:r>
        <w:rPr>
          <w:rFonts w:ascii="Sérif" w:hAnsi="Sérif"/>
        </w:rPr>
        <w:t xml:space="preserve"> (CV</w:t>
      </w:r>
      <w:r w:rsidR="009061BB">
        <w:rPr>
          <w:rFonts w:ascii="Sérif" w:hAnsi="Sérif"/>
        </w:rPr>
        <w:t xml:space="preserve"> WEB) :</w:t>
      </w:r>
    </w:p>
    <w:p w14:paraId="7030D0CD" w14:textId="01C60C96" w:rsidR="009061BB" w:rsidRDefault="004524BA" w:rsidP="00992558">
      <w:pPr>
        <w:pStyle w:val="NormalWeb"/>
        <w:rPr>
          <w:rFonts w:ascii="Sérif" w:hAnsi="Sérif"/>
        </w:rPr>
      </w:pPr>
      <w:hyperlink r:id="rId11" w:history="1">
        <w:r w:rsidR="009061BB" w:rsidRPr="009061BB">
          <w:rPr>
            <w:rStyle w:val="Lienhypertexte"/>
            <w:rFonts w:ascii="Sérif" w:hAnsi="Sérif"/>
          </w:rPr>
          <w:t>https://4hmed-spec.github.io/CV_AhmedTERIR/</w:t>
        </w:r>
      </w:hyperlink>
    </w:p>
    <w:p w14:paraId="2C1B2735" w14:textId="2AB795BE" w:rsidR="009061BB" w:rsidRDefault="009061BB" w:rsidP="00992558">
      <w:pPr>
        <w:pStyle w:val="NormalWeb"/>
        <w:rPr>
          <w:rFonts w:ascii="Sérif" w:hAnsi="Sérif"/>
        </w:rPr>
      </w:pPr>
      <w:r w:rsidRPr="009061BB">
        <w:rPr>
          <w:rFonts w:ascii="Sérif" w:hAnsi="Sérif"/>
          <w:noProof/>
        </w:rPr>
        <w:drawing>
          <wp:inline distT="0" distB="0" distL="0" distR="0" wp14:anchorId="5FF869AC" wp14:editId="66DFC0EE">
            <wp:extent cx="3272589" cy="1637052"/>
            <wp:effectExtent l="0" t="0" r="4445"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9590" cy="1645557"/>
                    </a:xfrm>
                    <a:prstGeom prst="rect">
                      <a:avLst/>
                    </a:prstGeom>
                  </pic:spPr>
                </pic:pic>
              </a:graphicData>
            </a:graphic>
          </wp:inline>
        </w:drawing>
      </w:r>
    </w:p>
    <w:p w14:paraId="1B027B11" w14:textId="77777777" w:rsidR="00992558" w:rsidRPr="00992558" w:rsidRDefault="00992558" w:rsidP="00992558">
      <w:pPr>
        <w:pStyle w:val="NormalWeb"/>
        <w:rPr>
          <w:rFonts w:ascii="Sérif" w:hAnsi="Sérif"/>
        </w:rPr>
      </w:pPr>
    </w:p>
    <w:p w14:paraId="095F75E1" w14:textId="77777777" w:rsidR="00992558" w:rsidRPr="00992558" w:rsidRDefault="004524BA" w:rsidP="00992558">
      <w:pPr>
        <w:rPr>
          <w:rFonts w:ascii="Sérif" w:hAnsi="Sérif" w:hint="eastAsia"/>
        </w:rPr>
      </w:pPr>
      <w:r>
        <w:rPr>
          <w:rFonts w:ascii="Sérif" w:hAnsi="Sérif"/>
        </w:rPr>
        <w:pict w14:anchorId="50D7CCD3">
          <v:rect id="_x0000_i1032" style="width:0;height:1.5pt" o:hralign="center" o:hrstd="t" o:hr="t" fillcolor="#a0a0a0" stroked="f"/>
        </w:pict>
      </w:r>
    </w:p>
    <w:p w14:paraId="2E39DCA1" w14:textId="77777777" w:rsidR="00992558" w:rsidRPr="00992558" w:rsidRDefault="00992558" w:rsidP="00992558">
      <w:pPr>
        <w:pStyle w:val="Titre3"/>
        <w:rPr>
          <w:rFonts w:ascii="Sérif" w:hAnsi="Sérif" w:hint="eastAsia"/>
        </w:rPr>
      </w:pPr>
      <w:r w:rsidRPr="00992558">
        <w:rPr>
          <w:rFonts w:ascii="Sérif" w:hAnsi="Sérif"/>
        </w:rPr>
        <w:t>3. Compétences développées</w:t>
      </w:r>
    </w:p>
    <w:p w14:paraId="2A6B444B" w14:textId="7280B7F3" w:rsidR="00992558" w:rsidRPr="00992558" w:rsidRDefault="00992558" w:rsidP="00992558">
      <w:pPr>
        <w:spacing w:before="100" w:beforeAutospacing="1" w:after="100" w:afterAutospacing="1" w:line="240" w:lineRule="auto"/>
        <w:rPr>
          <w:rFonts w:ascii="Sérif" w:eastAsia="Times New Roman" w:hAnsi="Sérif" w:cs="Times New Roman"/>
          <w:sz w:val="24"/>
          <w:szCs w:val="24"/>
          <w:lang w:eastAsia="fr-FR"/>
        </w:rPr>
      </w:pPr>
      <w:r w:rsidRPr="00992558">
        <w:rPr>
          <w:rFonts w:ascii="Times New Roman" w:eastAsia="Times New Roman" w:hAnsi="Symbol" w:cs="Times New Roman"/>
          <w:sz w:val="24"/>
          <w:szCs w:val="24"/>
          <w:lang w:eastAsia="fr-FR"/>
        </w:rPr>
        <w:t></w:t>
      </w:r>
      <w:r w:rsidRPr="00992558">
        <w:rPr>
          <w:rFonts w:ascii="Times New Roman" w:eastAsia="Times New Roman" w:hAnsi="Times New Roman" w:cs="Times New Roman"/>
          <w:sz w:val="24"/>
          <w:szCs w:val="24"/>
          <w:lang w:eastAsia="fr-FR"/>
        </w:rPr>
        <w:t xml:space="preserve"> </w:t>
      </w:r>
      <w:r w:rsidRPr="00992558">
        <w:rPr>
          <w:rFonts w:ascii="Times New Roman" w:eastAsia="Times New Roman" w:hAnsi="Times New Roman" w:cs="Times New Roman"/>
          <w:b/>
          <w:bCs/>
          <w:sz w:val="24"/>
          <w:szCs w:val="24"/>
          <w:lang w:eastAsia="fr-FR"/>
        </w:rPr>
        <w:t>Structurer</w:t>
      </w:r>
      <w:r w:rsidRPr="00992558">
        <w:rPr>
          <w:rFonts w:ascii="Sérif" w:eastAsia="Times New Roman" w:hAnsi="Sérif" w:cs="Times New Roman"/>
          <w:b/>
          <w:bCs/>
          <w:sz w:val="24"/>
          <w:szCs w:val="24"/>
          <w:lang w:eastAsia="fr-FR"/>
        </w:rPr>
        <w:t xml:space="preserve"> le contenu d’une page web en HTML</w:t>
      </w:r>
      <w:r w:rsidRPr="00992558">
        <w:rPr>
          <w:rFonts w:ascii="Sérif" w:eastAsia="Times New Roman" w:hAnsi="Sérif" w:cs="Times New Roman"/>
          <w:sz w:val="24"/>
          <w:szCs w:val="24"/>
          <w:lang w:eastAsia="fr-FR"/>
        </w:rPr>
        <w:t>, en organisant correctement les différents éléments (titres, paragraphes, sections) afin de hiérarchiser l’information.</w:t>
      </w:r>
    </w:p>
    <w:p w14:paraId="7027C5EA" w14:textId="30B249B7" w:rsidR="00992558" w:rsidRPr="00992558" w:rsidRDefault="00992558" w:rsidP="00992558">
      <w:pPr>
        <w:pStyle w:val="Paragraphedeliste"/>
        <w:numPr>
          <w:ilvl w:val="0"/>
          <w:numId w:val="11"/>
        </w:numPr>
        <w:spacing w:before="100" w:beforeAutospacing="1" w:after="100" w:afterAutospacing="1" w:line="240" w:lineRule="auto"/>
        <w:rPr>
          <w:rFonts w:ascii="Sérif" w:eastAsia="Times New Roman" w:hAnsi="Sérif" w:cs="Times New Roman"/>
          <w:sz w:val="24"/>
          <w:szCs w:val="24"/>
          <w:lang w:eastAsia="fr-FR"/>
        </w:rPr>
      </w:pPr>
      <w:r w:rsidRPr="00992558">
        <w:rPr>
          <w:rFonts w:ascii="Sérif" w:eastAsia="Times New Roman" w:hAnsi="Sérif" w:cs="Times New Roman"/>
          <w:b/>
          <w:bCs/>
          <w:sz w:val="24"/>
          <w:szCs w:val="24"/>
          <w:lang w:eastAsia="fr-FR"/>
        </w:rPr>
        <w:t>Mettre en forme une page web à l’aide du CSS</w:t>
      </w:r>
      <w:r w:rsidRPr="00992558">
        <w:rPr>
          <w:rFonts w:ascii="Sérif" w:eastAsia="Times New Roman" w:hAnsi="Sérif" w:cs="Times New Roman"/>
          <w:sz w:val="24"/>
          <w:szCs w:val="24"/>
          <w:lang w:eastAsia="fr-FR"/>
        </w:rPr>
        <w:t>, en appliquant des règles de style visant à améliorer la lisibilité, la cohérence visuelle et l’ergonomie du contenu.</w:t>
      </w:r>
    </w:p>
    <w:p w14:paraId="40E08596" w14:textId="668C2318" w:rsidR="00992558" w:rsidRPr="00992558" w:rsidRDefault="00992558" w:rsidP="00992558">
      <w:pPr>
        <w:pStyle w:val="Paragraphedeliste"/>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992558">
        <w:rPr>
          <w:rFonts w:ascii="Times New Roman" w:eastAsia="Times New Roman" w:hAnsi="Times New Roman" w:cs="Times New Roman"/>
          <w:b/>
          <w:bCs/>
          <w:sz w:val="24"/>
          <w:szCs w:val="24"/>
          <w:lang w:eastAsia="fr-FR"/>
        </w:rPr>
        <w:t>Créer une page web fonctionnelle</w:t>
      </w:r>
      <w:r w:rsidRPr="00992558">
        <w:rPr>
          <w:rFonts w:ascii="Times New Roman" w:eastAsia="Times New Roman" w:hAnsi="Times New Roman" w:cs="Times New Roman"/>
          <w:sz w:val="24"/>
          <w:szCs w:val="24"/>
          <w:lang w:eastAsia="fr-FR"/>
        </w:rPr>
        <w:t>, capable d’afficher des informations de manière stable et compréhensible pour un utilisateur.</w:t>
      </w:r>
    </w:p>
    <w:p w14:paraId="1B8695CD" w14:textId="61C3AA5B" w:rsidR="00992558" w:rsidRPr="00992558" w:rsidRDefault="00992558" w:rsidP="00992558">
      <w:pPr>
        <w:pStyle w:val="NormalWeb"/>
        <w:rPr>
          <w:rFonts w:ascii="Sérif" w:hAnsi="Sérif"/>
        </w:rPr>
      </w:pPr>
    </w:p>
    <w:p w14:paraId="152DA694" w14:textId="77777777" w:rsidR="00992558" w:rsidRPr="00992558" w:rsidRDefault="004524BA" w:rsidP="00992558">
      <w:pPr>
        <w:rPr>
          <w:rFonts w:ascii="Sérif" w:hAnsi="Sérif" w:hint="eastAsia"/>
        </w:rPr>
      </w:pPr>
      <w:r>
        <w:rPr>
          <w:rFonts w:ascii="Sérif" w:hAnsi="Sérif"/>
        </w:rPr>
        <w:pict w14:anchorId="01D99F5C">
          <v:rect id="_x0000_i1033" style="width:0;height:1.5pt" o:hralign="center" o:hrstd="t" o:hr="t" fillcolor="#a0a0a0" stroked="f"/>
        </w:pict>
      </w:r>
    </w:p>
    <w:p w14:paraId="135C2BB9" w14:textId="77777777" w:rsidR="00992558" w:rsidRPr="00992558" w:rsidRDefault="00992558" w:rsidP="00992558">
      <w:pPr>
        <w:pStyle w:val="Titre3"/>
        <w:rPr>
          <w:rFonts w:ascii="Sérif" w:hAnsi="Sérif" w:hint="eastAsia"/>
        </w:rPr>
      </w:pPr>
      <w:r w:rsidRPr="00992558">
        <w:rPr>
          <w:rFonts w:ascii="Sérif" w:hAnsi="Sérif"/>
        </w:rPr>
        <w:t>4. Auto-positionnement</w:t>
      </w:r>
    </w:p>
    <w:p w14:paraId="52061546" w14:textId="77777777" w:rsidR="00992558" w:rsidRPr="00992558" w:rsidRDefault="00992558" w:rsidP="00992558">
      <w:pPr>
        <w:pStyle w:val="NormalWeb"/>
        <w:rPr>
          <w:rFonts w:ascii="Sérif" w:hAnsi="Sérif"/>
        </w:rPr>
      </w:pPr>
      <w:r w:rsidRPr="00992558">
        <w:rPr>
          <w:rFonts w:ascii="Sérif" w:hAnsi="Sérif"/>
        </w:rPr>
        <w:t xml:space="preserve">J’estime mon niveau actuel comme </w:t>
      </w:r>
      <w:r w:rsidRPr="00992558">
        <w:rPr>
          <w:rStyle w:val="lev"/>
          <w:rFonts w:ascii="Sérif" w:hAnsi="Sérif"/>
        </w:rPr>
        <w:t>correct</w:t>
      </w:r>
      <w:r w:rsidRPr="00992558">
        <w:rPr>
          <w:rFonts w:ascii="Sérif" w:hAnsi="Sérif"/>
        </w:rPr>
        <w:t xml:space="preserve">. J’ai rencontré quelques difficultés, notamment dans la </w:t>
      </w:r>
      <w:r w:rsidRPr="00992558">
        <w:rPr>
          <w:rStyle w:val="lev"/>
          <w:rFonts w:ascii="Sérif" w:hAnsi="Sérif"/>
        </w:rPr>
        <w:t>mise en forme en CSS</w:t>
      </w:r>
      <w:r w:rsidRPr="00992558">
        <w:rPr>
          <w:rFonts w:ascii="Sérif" w:hAnsi="Sérif"/>
        </w:rPr>
        <w:t xml:space="preserve">, mais j’ai progressivement réussi à comprendre les principes essentiels. Cette ressource m’a permis de développer des compétences utiles pour la création de supports web, par exemple pour la </w:t>
      </w:r>
      <w:r w:rsidRPr="00992558">
        <w:rPr>
          <w:rStyle w:val="lev"/>
          <w:rFonts w:ascii="Sérif" w:hAnsi="Sérif"/>
        </w:rPr>
        <w:t>présentation de mon site web de type CV</w:t>
      </w:r>
      <w:r w:rsidRPr="00992558">
        <w:rPr>
          <w:rFonts w:ascii="Sérif" w:hAnsi="Sérif"/>
        </w:rPr>
        <w:t>, et constitue une base intéressante pour la suite de mon parcours.</w:t>
      </w:r>
    </w:p>
    <w:p w14:paraId="6349A030" w14:textId="246E4DF4" w:rsidR="00483B5D" w:rsidRDefault="009061BB" w:rsidP="00483B5D">
      <w:pPr>
        <w:tabs>
          <w:tab w:val="left" w:pos="1500"/>
        </w:tabs>
        <w:rPr>
          <w:rFonts w:ascii="Sérif" w:hAnsi="Sérif" w:hint="eastAsia"/>
        </w:rPr>
      </w:pPr>
      <w:r w:rsidRPr="00992558">
        <w:rPr>
          <w:rFonts w:ascii="Sérif" w:hAnsi="Sérif"/>
          <w:noProof/>
          <w:color w:val="000000" w:themeColor="text1"/>
        </w:rPr>
        <w:lastRenderedPageBreak/>
        <mc:AlternateContent>
          <mc:Choice Requires="wps">
            <w:drawing>
              <wp:anchor distT="0" distB="0" distL="114300" distR="114300" simplePos="0" relativeHeight="251665408" behindDoc="0" locked="0" layoutInCell="1" allowOverlap="1" wp14:anchorId="36B14A88" wp14:editId="4A85026C">
                <wp:simplePos x="0" y="0"/>
                <wp:positionH relativeFrom="margin">
                  <wp:posOffset>0</wp:posOffset>
                </wp:positionH>
                <wp:positionV relativeFrom="paragraph">
                  <wp:posOffset>38100</wp:posOffset>
                </wp:positionV>
                <wp:extent cx="5460365" cy="3810"/>
                <wp:effectExtent l="38100" t="38100" r="64135" b="91440"/>
                <wp:wrapNone/>
                <wp:docPr id="7" name="Connecteur droit 7"/>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93C527" id="Connecteur droit 7" o:spid="_x0000_s1026" style="position:absolute;z-index:251665408;visibility:visible;mso-wrap-style:square;mso-wrap-distance-left:9pt;mso-wrap-distance-top:0;mso-wrap-distance-right:9pt;mso-wrap-distance-bottom:0;mso-position-horizontal:absolute;mso-position-horizontal-relative:margin;mso-position-vertical:absolute;mso-position-vertical-relative:text" from="0,3pt" to="429.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" strokecolor="#4f81bd [3204]">
                <v:shadow on="t" color="black" opacity="24903f" origin=",.5" offset="0,.55556mm"/>
                <w10:wrap anchorx="margin"/>
              </v:line>
            </w:pict>
          </mc:Fallback>
        </mc:AlternateContent>
      </w:r>
    </w:p>
    <w:p w14:paraId="7723B5B4" w14:textId="541D900D" w:rsidR="009061BB" w:rsidRPr="009061BB" w:rsidRDefault="009061BB" w:rsidP="009061BB">
      <w:pPr>
        <w:pStyle w:val="Titre2"/>
        <w:jc w:val="center"/>
        <w:rPr>
          <w:color w:val="auto"/>
        </w:rPr>
      </w:pPr>
      <w:r w:rsidRPr="009061BB">
        <w:rPr>
          <w:color w:val="auto"/>
        </w:rPr>
        <w:t>R3.04 – Programmation statistique automatisée</w:t>
      </w:r>
      <w:r w:rsidR="007C7E4D">
        <w:rPr>
          <w:color w:val="auto"/>
        </w:rPr>
        <w:t xml:space="preserve"> </w:t>
      </w:r>
      <w:r w:rsidR="007C7E4D" w:rsidRPr="007C7E4D">
        <w:rPr>
          <w:rFonts w:ascii="Sérif" w:hAnsi="Sérif"/>
          <w:color w:val="auto"/>
        </w:rPr>
        <w:t>(M</w:t>
      </w:r>
      <w:r w:rsidR="007C7E4D">
        <w:rPr>
          <w:rFonts w:ascii="Sérif" w:hAnsi="Sérif"/>
          <w:color w:val="auto"/>
        </w:rPr>
        <w:t>me</w:t>
      </w:r>
      <w:r w:rsidR="007C7E4D" w:rsidRPr="007C7E4D">
        <w:rPr>
          <w:rFonts w:ascii="Sérif" w:hAnsi="Sérif"/>
          <w:color w:val="auto"/>
        </w:rPr>
        <w:t xml:space="preserve"> </w:t>
      </w:r>
      <w:proofErr w:type="spellStart"/>
      <w:r w:rsidR="007C7E4D">
        <w:rPr>
          <w:rFonts w:ascii="Sérif" w:hAnsi="Sérif"/>
          <w:color w:val="auto"/>
        </w:rPr>
        <w:t>Belkouch</w:t>
      </w:r>
      <w:proofErr w:type="spellEnd"/>
      <w:r w:rsidR="007C7E4D" w:rsidRPr="007C7E4D">
        <w:rPr>
          <w:rFonts w:ascii="Sérif" w:hAnsi="Sérif"/>
          <w:color w:val="auto"/>
        </w:rPr>
        <w:t>)</w:t>
      </w:r>
    </w:p>
    <w:p w14:paraId="75F7E19D" w14:textId="77777777" w:rsidR="009061BB" w:rsidRPr="009061BB" w:rsidRDefault="009061BB" w:rsidP="009061BB">
      <w:pPr>
        <w:pStyle w:val="Titre3"/>
        <w:rPr>
          <w:rFonts w:ascii="Sérif" w:hAnsi="Sérif" w:hint="eastAsia"/>
        </w:rPr>
      </w:pPr>
      <w:r>
        <w:t>1</w:t>
      </w:r>
      <w:r w:rsidRPr="009061BB">
        <w:rPr>
          <w:rFonts w:ascii="Sérif" w:hAnsi="Sérif"/>
        </w:rPr>
        <w:t>. Contexte de la ressource</w:t>
      </w:r>
    </w:p>
    <w:p w14:paraId="41973DF2" w14:textId="64F31826" w:rsidR="009061BB" w:rsidRPr="009061BB" w:rsidRDefault="009061BB" w:rsidP="009061BB">
      <w:pPr>
        <w:pStyle w:val="NormalWeb"/>
        <w:rPr>
          <w:rFonts w:ascii="Sérif" w:hAnsi="Sérif"/>
        </w:rPr>
      </w:pPr>
      <w:r w:rsidRPr="009061BB">
        <w:rPr>
          <w:rFonts w:ascii="Sérif" w:hAnsi="Sérif"/>
        </w:rPr>
        <w:t xml:space="preserve">La ressource R3.04 est consacrée à la </w:t>
      </w:r>
      <w:r w:rsidRPr="009061BB">
        <w:rPr>
          <w:rStyle w:val="lev"/>
          <w:rFonts w:ascii="Sérif" w:hAnsi="Sérif"/>
        </w:rPr>
        <w:t xml:space="preserve">programmation statistique automatisée sur </w:t>
      </w:r>
      <w:proofErr w:type="gramStart"/>
      <w:r w:rsidRPr="009061BB">
        <w:rPr>
          <w:rStyle w:val="lev"/>
          <w:rFonts w:ascii="Sérif" w:hAnsi="Sérif"/>
        </w:rPr>
        <w:t xml:space="preserve">SAS </w:t>
      </w:r>
      <w:r w:rsidRPr="009061BB">
        <w:rPr>
          <w:rFonts w:ascii="Sérif" w:hAnsi="Sérif"/>
        </w:rPr>
        <w:t>.</w:t>
      </w:r>
      <w:proofErr w:type="gramEnd"/>
      <w:r w:rsidRPr="009061BB">
        <w:rPr>
          <w:rFonts w:ascii="Sérif" w:hAnsi="Sérif"/>
        </w:rPr>
        <w:t xml:space="preserve"> Elle s’inscrit dans la continuité des enseignements de l’année précédente et vise à approfondir l’utilisation d’un langage de programmation statistique </w:t>
      </w:r>
      <w:proofErr w:type="gramStart"/>
      <w:r w:rsidRPr="009061BB">
        <w:rPr>
          <w:rFonts w:ascii="Sérif" w:hAnsi="Sérif"/>
        </w:rPr>
        <w:t xml:space="preserve">afin de </w:t>
      </w:r>
      <w:r w:rsidRPr="009061BB">
        <w:rPr>
          <w:rStyle w:val="lev"/>
          <w:rFonts w:ascii="Sérif" w:hAnsi="Sérif"/>
        </w:rPr>
        <w:t>automatiser</w:t>
      </w:r>
      <w:proofErr w:type="gramEnd"/>
      <w:r w:rsidRPr="009061BB">
        <w:rPr>
          <w:rStyle w:val="lev"/>
          <w:rFonts w:ascii="Sérif" w:hAnsi="Sérif"/>
        </w:rPr>
        <w:t xml:space="preserve"> des traitements de données</w:t>
      </w:r>
      <w:r w:rsidRPr="009061BB">
        <w:rPr>
          <w:rFonts w:ascii="Sérif" w:hAnsi="Sérif"/>
        </w:rPr>
        <w:t xml:space="preserve"> et de rendre les analyses plus efficaces et reproductibles.</w:t>
      </w:r>
    </w:p>
    <w:p w14:paraId="686B11CC" w14:textId="77777777" w:rsidR="009061BB" w:rsidRPr="009061BB" w:rsidRDefault="009061BB" w:rsidP="009061BB">
      <w:pPr>
        <w:pStyle w:val="Titre3"/>
        <w:rPr>
          <w:rFonts w:ascii="Sérif" w:hAnsi="Sérif" w:hint="eastAsia"/>
        </w:rPr>
      </w:pPr>
      <w:r w:rsidRPr="009061BB">
        <w:rPr>
          <w:rFonts w:ascii="Sérif" w:hAnsi="Sérif"/>
        </w:rPr>
        <w:t>2. Activités et apprentissages</w:t>
      </w:r>
    </w:p>
    <w:p w14:paraId="6E96B199" w14:textId="77777777" w:rsidR="009061BB" w:rsidRPr="009061BB" w:rsidRDefault="009061BB" w:rsidP="009061BB">
      <w:pPr>
        <w:pStyle w:val="NormalWeb"/>
        <w:rPr>
          <w:rFonts w:ascii="Sérif" w:hAnsi="Sérif"/>
        </w:rPr>
      </w:pPr>
      <w:r w:rsidRPr="009061BB">
        <w:rPr>
          <w:rFonts w:ascii="Sérif" w:hAnsi="Sérif"/>
        </w:rPr>
        <w:t xml:space="preserve">Au cours de cette ressource, j’ai travaillé principalement avec le langage </w:t>
      </w:r>
      <w:r w:rsidRPr="009061BB">
        <w:rPr>
          <w:rStyle w:val="lev"/>
          <w:rFonts w:ascii="Sérif" w:hAnsi="Sérif"/>
        </w:rPr>
        <w:t>SAS</w:t>
      </w:r>
      <w:r w:rsidRPr="009061BB">
        <w:rPr>
          <w:rFonts w:ascii="Sérif" w:hAnsi="Sérif"/>
        </w:rPr>
        <w:t xml:space="preserve">. Les enseignements ont permis d’approfondir des notions déjà abordées, notamment l’utilisation de </w:t>
      </w:r>
      <w:r w:rsidRPr="009061BB">
        <w:rPr>
          <w:rStyle w:val="lev"/>
          <w:rFonts w:ascii="Sérif" w:hAnsi="Sérif"/>
        </w:rPr>
        <w:t>PROC SQL</w:t>
      </w:r>
      <w:r w:rsidRPr="009061BB">
        <w:rPr>
          <w:rFonts w:ascii="Sérif" w:hAnsi="Sérif"/>
        </w:rPr>
        <w:t xml:space="preserve">, ainsi que de se concentrer sur la </w:t>
      </w:r>
      <w:r w:rsidRPr="009061BB">
        <w:rPr>
          <w:rStyle w:val="lev"/>
          <w:rFonts w:ascii="Sérif" w:hAnsi="Sérif"/>
        </w:rPr>
        <w:t>programmation automatisée</w:t>
      </w:r>
      <w:r w:rsidRPr="009061BB">
        <w:rPr>
          <w:rFonts w:ascii="Sérif" w:hAnsi="Sérif"/>
        </w:rPr>
        <w:t xml:space="preserve"> à travers l’usage des </w:t>
      </w:r>
      <w:r w:rsidRPr="009061BB">
        <w:rPr>
          <w:rStyle w:val="lev"/>
          <w:rFonts w:ascii="Sérif" w:hAnsi="Sérif"/>
        </w:rPr>
        <w:t>macro-variables</w:t>
      </w:r>
      <w:r w:rsidRPr="009061BB">
        <w:rPr>
          <w:rFonts w:ascii="Sérif" w:hAnsi="Sérif"/>
        </w:rPr>
        <w:t xml:space="preserve"> et des </w:t>
      </w:r>
      <w:r w:rsidRPr="009061BB">
        <w:rPr>
          <w:rStyle w:val="lev"/>
          <w:rFonts w:ascii="Sérif" w:hAnsi="Sérif"/>
        </w:rPr>
        <w:t>macro-programmes</w:t>
      </w:r>
      <w:r w:rsidRPr="009061BB">
        <w:rPr>
          <w:rFonts w:ascii="Sérif" w:hAnsi="Sérif"/>
        </w:rPr>
        <w:t>.</w:t>
      </w:r>
    </w:p>
    <w:p w14:paraId="26282967" w14:textId="77777777" w:rsidR="009061BB" w:rsidRPr="009061BB" w:rsidRDefault="009061BB" w:rsidP="009061BB">
      <w:pPr>
        <w:pStyle w:val="NormalWeb"/>
        <w:rPr>
          <w:rFonts w:ascii="Sérif" w:hAnsi="Sérif"/>
        </w:rPr>
      </w:pPr>
      <w:r w:rsidRPr="009061BB">
        <w:rPr>
          <w:rFonts w:ascii="Sérif" w:hAnsi="Sérif"/>
        </w:rPr>
        <w:t>Ces travaux m’ont permis de comprendre comment structurer un script SAS de manière claire et logique, et comment automatiser des traitements répétitifs afin de gagner en efficacité et en fiabilité dans le traitement des données.</w:t>
      </w:r>
    </w:p>
    <w:p w14:paraId="7051D9AB" w14:textId="77777777" w:rsidR="009061BB" w:rsidRPr="009061BB" w:rsidRDefault="009061BB" w:rsidP="009061BB">
      <w:pPr>
        <w:pStyle w:val="Titre3"/>
        <w:rPr>
          <w:rFonts w:ascii="Sérif" w:hAnsi="Sérif" w:hint="eastAsia"/>
        </w:rPr>
      </w:pPr>
      <w:r w:rsidRPr="009061BB">
        <w:rPr>
          <w:rFonts w:ascii="Sérif" w:hAnsi="Sérif"/>
        </w:rPr>
        <w:t>3. Compétences développées</w:t>
      </w:r>
    </w:p>
    <w:p w14:paraId="2354A5BA" w14:textId="600A77B6" w:rsidR="009061BB" w:rsidRPr="00DE6641" w:rsidRDefault="009061BB" w:rsidP="00DE6641">
      <w:pPr>
        <w:pStyle w:val="Paragraphedeliste"/>
        <w:numPr>
          <w:ilvl w:val="0"/>
          <w:numId w:val="11"/>
        </w:numPr>
        <w:spacing w:before="100" w:beforeAutospacing="1" w:after="100" w:afterAutospacing="1" w:line="240" w:lineRule="auto"/>
        <w:rPr>
          <w:rFonts w:ascii="Sérif" w:eastAsia="Times New Roman" w:hAnsi="Sérif" w:cs="Times New Roman"/>
          <w:sz w:val="24"/>
          <w:szCs w:val="24"/>
          <w:lang w:eastAsia="fr-FR"/>
        </w:rPr>
      </w:pPr>
      <w:r w:rsidRPr="00DE6641">
        <w:rPr>
          <w:rFonts w:ascii="Sérif" w:eastAsia="Times New Roman" w:hAnsi="Sérif" w:cs="Times New Roman"/>
          <w:b/>
          <w:bCs/>
          <w:sz w:val="24"/>
          <w:szCs w:val="24"/>
          <w:lang w:eastAsia="fr-FR"/>
        </w:rPr>
        <w:t>Utiliser PROC SQL</w:t>
      </w:r>
      <w:r w:rsidRPr="00DE6641">
        <w:rPr>
          <w:rFonts w:ascii="Sérif" w:eastAsia="Times New Roman" w:hAnsi="Sérif" w:cs="Times New Roman"/>
          <w:sz w:val="24"/>
          <w:szCs w:val="24"/>
          <w:lang w:eastAsia="fr-FR"/>
        </w:rPr>
        <w:t xml:space="preserve"> pour interroger, filtrer et transformer des données dans un environnement statistique.</w:t>
      </w:r>
    </w:p>
    <w:p w14:paraId="0166968F" w14:textId="1736ACD5" w:rsidR="009061BB" w:rsidRPr="00DE6641" w:rsidRDefault="009061BB" w:rsidP="00DE6641">
      <w:pPr>
        <w:pStyle w:val="Paragraphedeliste"/>
        <w:numPr>
          <w:ilvl w:val="0"/>
          <w:numId w:val="11"/>
        </w:numPr>
        <w:spacing w:before="100" w:beforeAutospacing="1" w:after="100" w:afterAutospacing="1" w:line="240" w:lineRule="auto"/>
        <w:rPr>
          <w:rFonts w:ascii="Sérif" w:eastAsia="Times New Roman" w:hAnsi="Sérif" w:cs="Times New Roman"/>
          <w:sz w:val="24"/>
          <w:szCs w:val="24"/>
          <w:lang w:eastAsia="fr-FR"/>
        </w:rPr>
      </w:pPr>
      <w:r w:rsidRPr="00DE6641">
        <w:rPr>
          <w:rFonts w:ascii="Sérif" w:eastAsia="Times New Roman" w:hAnsi="Sérif" w:cs="Times New Roman"/>
          <w:b/>
          <w:bCs/>
          <w:sz w:val="24"/>
          <w:szCs w:val="24"/>
          <w:lang w:eastAsia="fr-FR"/>
        </w:rPr>
        <w:t>Structurer un script SAS</w:t>
      </w:r>
      <w:r w:rsidRPr="00DE6641">
        <w:rPr>
          <w:rFonts w:ascii="Sérif" w:eastAsia="Times New Roman" w:hAnsi="Sérif" w:cs="Times New Roman"/>
          <w:sz w:val="24"/>
          <w:szCs w:val="24"/>
          <w:lang w:eastAsia="fr-FR"/>
        </w:rPr>
        <w:t xml:space="preserve"> de manière cohérente, en organisant les différentes étapes de traitement afin d’assurer la lisibilité et la maintenabilité du code.</w:t>
      </w:r>
    </w:p>
    <w:p w14:paraId="57AA9216" w14:textId="0018F96F" w:rsidR="009061BB" w:rsidRPr="00DE6641" w:rsidRDefault="009061BB" w:rsidP="00DE6641">
      <w:pPr>
        <w:pStyle w:val="Paragraphedeliste"/>
        <w:numPr>
          <w:ilvl w:val="0"/>
          <w:numId w:val="11"/>
        </w:numPr>
        <w:spacing w:before="100" w:beforeAutospacing="1" w:after="100" w:afterAutospacing="1" w:line="240" w:lineRule="auto"/>
        <w:rPr>
          <w:rFonts w:ascii="Sérif" w:eastAsia="Times New Roman" w:hAnsi="Sérif" w:cs="Times New Roman"/>
          <w:sz w:val="24"/>
          <w:szCs w:val="24"/>
          <w:lang w:eastAsia="fr-FR"/>
        </w:rPr>
      </w:pPr>
      <w:r w:rsidRPr="00DE6641">
        <w:rPr>
          <w:rFonts w:ascii="Sérif" w:eastAsia="Times New Roman" w:hAnsi="Sérif" w:cs="Times New Roman"/>
          <w:b/>
          <w:bCs/>
          <w:sz w:val="24"/>
          <w:szCs w:val="24"/>
          <w:lang w:eastAsia="fr-FR"/>
        </w:rPr>
        <w:t>Automatiser des traitements répétitifs</w:t>
      </w:r>
      <w:r w:rsidRPr="00DE6641">
        <w:rPr>
          <w:rFonts w:ascii="Sérif" w:eastAsia="Times New Roman" w:hAnsi="Sérif" w:cs="Times New Roman"/>
          <w:sz w:val="24"/>
          <w:szCs w:val="24"/>
          <w:lang w:eastAsia="fr-FR"/>
        </w:rPr>
        <w:t xml:space="preserve"> à l’aide de </w:t>
      </w:r>
      <w:r w:rsidRPr="00DE6641">
        <w:rPr>
          <w:rFonts w:ascii="Sérif" w:eastAsia="Times New Roman" w:hAnsi="Sérif" w:cs="Times New Roman"/>
          <w:b/>
          <w:bCs/>
          <w:sz w:val="24"/>
          <w:szCs w:val="24"/>
          <w:lang w:eastAsia="fr-FR"/>
        </w:rPr>
        <w:t>macro-variables</w:t>
      </w:r>
      <w:r w:rsidRPr="00DE6641">
        <w:rPr>
          <w:rFonts w:ascii="Sérif" w:eastAsia="Times New Roman" w:hAnsi="Sérif" w:cs="Times New Roman"/>
          <w:sz w:val="24"/>
          <w:szCs w:val="24"/>
          <w:lang w:eastAsia="fr-FR"/>
        </w:rPr>
        <w:t xml:space="preserve"> et de </w:t>
      </w:r>
      <w:r w:rsidRPr="00DE6641">
        <w:rPr>
          <w:rFonts w:ascii="Sérif" w:eastAsia="Times New Roman" w:hAnsi="Sérif" w:cs="Times New Roman"/>
          <w:b/>
          <w:bCs/>
          <w:sz w:val="24"/>
          <w:szCs w:val="24"/>
          <w:lang w:eastAsia="fr-FR"/>
        </w:rPr>
        <w:t>macro-programmes</w:t>
      </w:r>
      <w:r w:rsidRPr="00DE6641">
        <w:rPr>
          <w:rFonts w:ascii="Sérif" w:eastAsia="Times New Roman" w:hAnsi="Sérif" w:cs="Times New Roman"/>
          <w:sz w:val="24"/>
          <w:szCs w:val="24"/>
          <w:lang w:eastAsia="fr-FR"/>
        </w:rPr>
        <w:t>, afin de rendre les analyses plus efficaces et reproductibles.</w:t>
      </w:r>
    </w:p>
    <w:p w14:paraId="36517A62" w14:textId="351F214C" w:rsidR="009061BB" w:rsidRPr="009061BB" w:rsidRDefault="00DE6641" w:rsidP="009061BB">
      <w:pPr>
        <w:pStyle w:val="NormalWeb"/>
        <w:rPr>
          <w:rFonts w:ascii="Sérif" w:hAnsi="Sérif"/>
        </w:rPr>
      </w:pPr>
      <w:r w:rsidRPr="00DE6641">
        <w:rPr>
          <w:rFonts w:ascii="Sérif" w:hAnsi="Sérif"/>
        </w:rPr>
        <w:t>Elle mobilise les compétences liées à</w:t>
      </w:r>
      <w:r w:rsidRPr="009061BB">
        <w:rPr>
          <w:rStyle w:val="lev"/>
          <w:rFonts w:ascii="Sérif" w:hAnsi="Sérif"/>
        </w:rPr>
        <w:t xml:space="preserve"> </w:t>
      </w:r>
      <w:r w:rsidR="009061BB" w:rsidRPr="009061BB">
        <w:rPr>
          <w:rStyle w:val="lev"/>
          <w:rFonts w:ascii="Sérif" w:hAnsi="Sérif"/>
        </w:rPr>
        <w:t>« Traiter les données à des fins décisionnelles »</w:t>
      </w:r>
      <w:r w:rsidR="009061BB" w:rsidRPr="009061BB">
        <w:rPr>
          <w:rFonts w:ascii="Sérif" w:hAnsi="Sérif"/>
        </w:rPr>
        <w:t>, car elle permet de transformer des données brutes en résultats exploitables, tout en assurant la cohérence et la répétabilité des traitements nécessaires à la prise de décision.</w:t>
      </w:r>
    </w:p>
    <w:p w14:paraId="5DAE4080" w14:textId="77777777" w:rsidR="009061BB" w:rsidRPr="009061BB" w:rsidRDefault="009061BB" w:rsidP="009061BB">
      <w:pPr>
        <w:pStyle w:val="Titre3"/>
        <w:rPr>
          <w:rFonts w:ascii="Sérif" w:hAnsi="Sérif" w:hint="eastAsia"/>
        </w:rPr>
      </w:pPr>
      <w:r w:rsidRPr="009061BB">
        <w:rPr>
          <w:rFonts w:ascii="Sérif" w:hAnsi="Sérif"/>
        </w:rPr>
        <w:t>4. Auto-positionnement</w:t>
      </w:r>
    </w:p>
    <w:p w14:paraId="4A205692" w14:textId="3F218170" w:rsidR="009061BB" w:rsidRDefault="009061BB" w:rsidP="009061BB">
      <w:pPr>
        <w:pStyle w:val="NormalWeb"/>
        <w:rPr>
          <w:rFonts w:ascii="Sérif" w:hAnsi="Sérif"/>
        </w:rPr>
      </w:pPr>
      <w:r w:rsidRPr="009061BB">
        <w:rPr>
          <w:rFonts w:ascii="Sérif" w:hAnsi="Sérif"/>
        </w:rPr>
        <w:t xml:space="preserve">J’estime mon niveau actuel comme </w:t>
      </w:r>
      <w:r w:rsidRPr="009061BB">
        <w:rPr>
          <w:rStyle w:val="lev"/>
          <w:rFonts w:ascii="Sérif" w:hAnsi="Sérif"/>
        </w:rPr>
        <w:t>moyen</w:t>
      </w:r>
      <w:r w:rsidRPr="009061BB">
        <w:rPr>
          <w:rFonts w:ascii="Sérif" w:hAnsi="Sérif"/>
        </w:rPr>
        <w:t xml:space="preserve">. Si je maîtrise les principes de base de l’automatisation et de la structuration des scripts, certaines notions, notamment liées aux </w:t>
      </w:r>
      <w:r w:rsidRPr="009061BB">
        <w:rPr>
          <w:rStyle w:val="lev"/>
          <w:rFonts w:ascii="Sérif" w:hAnsi="Sérif"/>
        </w:rPr>
        <w:t>macro-programmes</w:t>
      </w:r>
      <w:r w:rsidRPr="009061BB">
        <w:rPr>
          <w:rFonts w:ascii="Sérif" w:hAnsi="Sérif"/>
        </w:rPr>
        <w:t xml:space="preserve">, nécessitent encore de la pratique pour être totalement assimilées. </w:t>
      </w:r>
    </w:p>
    <w:p w14:paraId="738C99E6" w14:textId="12871F2F" w:rsidR="009061BB" w:rsidRDefault="009061BB" w:rsidP="00483B5D">
      <w:pPr>
        <w:tabs>
          <w:tab w:val="left" w:pos="1500"/>
        </w:tabs>
        <w:rPr>
          <w:rFonts w:ascii="Sérif" w:hAnsi="Sérif" w:hint="eastAsia"/>
        </w:rPr>
      </w:pPr>
      <w:r w:rsidRPr="00992558">
        <w:rPr>
          <w:rFonts w:ascii="Sérif" w:hAnsi="Sérif"/>
          <w:noProof/>
          <w:color w:val="000000" w:themeColor="text1"/>
        </w:rPr>
        <w:lastRenderedPageBreak/>
        <mc:AlternateContent>
          <mc:Choice Requires="wps">
            <w:drawing>
              <wp:anchor distT="0" distB="0" distL="114300" distR="114300" simplePos="0" relativeHeight="251667456" behindDoc="0" locked="0" layoutInCell="1" allowOverlap="1" wp14:anchorId="23976535" wp14:editId="02126EAF">
                <wp:simplePos x="0" y="0"/>
                <wp:positionH relativeFrom="margin">
                  <wp:posOffset>0</wp:posOffset>
                </wp:positionH>
                <wp:positionV relativeFrom="paragraph">
                  <wp:posOffset>38100</wp:posOffset>
                </wp:positionV>
                <wp:extent cx="5460365" cy="3810"/>
                <wp:effectExtent l="38100" t="38100" r="64135" b="91440"/>
                <wp:wrapNone/>
                <wp:docPr id="8" name="Connecteur droit 8"/>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582835B" id="Connecteur droit 8"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0,3pt" to="429.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" strokecolor="#4f81bd [3204]">
                <v:shadow on="t" color="black" opacity="24903f" origin=",.5" offset="0,.55556mm"/>
                <w10:wrap anchorx="margin"/>
              </v:line>
            </w:pict>
          </mc:Fallback>
        </mc:AlternateContent>
      </w:r>
    </w:p>
    <w:p w14:paraId="64C41BC6" w14:textId="00FFC0F7" w:rsidR="009061BB" w:rsidRDefault="009061BB" w:rsidP="009061BB">
      <w:pPr>
        <w:rPr>
          <w:rFonts w:ascii="Sérif" w:hAnsi="Sérif" w:hint="eastAsia"/>
        </w:rPr>
      </w:pPr>
    </w:p>
    <w:p w14:paraId="08D9E905" w14:textId="1B0690DB" w:rsidR="009061BB" w:rsidRPr="009061BB" w:rsidRDefault="009061BB" w:rsidP="009061BB">
      <w:pPr>
        <w:pStyle w:val="Titre2"/>
        <w:jc w:val="center"/>
        <w:rPr>
          <w:color w:val="auto"/>
        </w:rPr>
      </w:pPr>
      <w:r w:rsidRPr="009061BB">
        <w:rPr>
          <w:color w:val="auto"/>
        </w:rPr>
        <w:t>R3.11 – Complément informatique base de données</w:t>
      </w:r>
      <w:r w:rsidR="007C7E4D">
        <w:rPr>
          <w:color w:val="auto"/>
        </w:rPr>
        <w:t xml:space="preserve"> </w:t>
      </w:r>
      <w:r w:rsidR="007C7E4D" w:rsidRPr="007C7E4D">
        <w:rPr>
          <w:rFonts w:ascii="Sérif" w:hAnsi="Sérif"/>
          <w:color w:val="auto"/>
        </w:rPr>
        <w:t>(M</w:t>
      </w:r>
      <w:r w:rsidR="007C7E4D">
        <w:rPr>
          <w:rFonts w:ascii="Sérif" w:hAnsi="Sérif"/>
          <w:color w:val="auto"/>
        </w:rPr>
        <w:t>. Gaber</w:t>
      </w:r>
      <w:r w:rsidR="007C7E4D" w:rsidRPr="007C7E4D">
        <w:rPr>
          <w:rFonts w:ascii="Sérif" w:hAnsi="Sérif"/>
          <w:color w:val="auto"/>
        </w:rPr>
        <w:t>)</w:t>
      </w:r>
    </w:p>
    <w:p w14:paraId="1C000B24" w14:textId="77777777" w:rsidR="009061BB" w:rsidRPr="004D1851" w:rsidRDefault="009061BB" w:rsidP="009061BB">
      <w:pPr>
        <w:pStyle w:val="Titre3"/>
        <w:rPr>
          <w:rFonts w:ascii="Sérif" w:hAnsi="Sérif" w:hint="eastAsia"/>
        </w:rPr>
      </w:pPr>
      <w:r w:rsidRPr="004D1851">
        <w:rPr>
          <w:rFonts w:ascii="Sérif" w:hAnsi="Sérif"/>
        </w:rPr>
        <w:t>1. Contexte de la ressource</w:t>
      </w:r>
    </w:p>
    <w:p w14:paraId="48B82B1C" w14:textId="77777777" w:rsidR="009061BB" w:rsidRPr="004D1851" w:rsidRDefault="009061BB" w:rsidP="009061BB">
      <w:pPr>
        <w:pStyle w:val="NormalWeb"/>
        <w:rPr>
          <w:rFonts w:ascii="Sérif" w:hAnsi="Sérif"/>
        </w:rPr>
      </w:pPr>
      <w:r w:rsidRPr="004D1851">
        <w:rPr>
          <w:rFonts w:ascii="Sérif" w:hAnsi="Sérif"/>
        </w:rPr>
        <w:t>La ressource R3.11 – Complément informatique base de données est dédiée à l’</w:t>
      </w:r>
      <w:r w:rsidRPr="004D1851">
        <w:rPr>
          <w:rStyle w:val="lev"/>
          <w:rFonts w:ascii="Sérif" w:hAnsi="Sérif"/>
        </w:rPr>
        <w:t>approfondissement des bases de données relationnelles</w:t>
      </w:r>
      <w:r w:rsidRPr="004D1851">
        <w:rPr>
          <w:rFonts w:ascii="Sérif" w:hAnsi="Sérif"/>
        </w:rPr>
        <w:t xml:space="preserve"> et à l’utilisation avancée du </w:t>
      </w:r>
      <w:r w:rsidRPr="004D1851">
        <w:rPr>
          <w:rStyle w:val="lev"/>
          <w:rFonts w:ascii="Sérif" w:hAnsi="Sérif"/>
        </w:rPr>
        <w:t>SQL</w:t>
      </w:r>
      <w:r w:rsidRPr="004D1851">
        <w:rPr>
          <w:rFonts w:ascii="Sérif" w:hAnsi="Sérif"/>
        </w:rPr>
        <w:t xml:space="preserve"> dans un contexte professionnel. Elle s’inscrit dans une logique de montée en compétences autour du </w:t>
      </w:r>
      <w:r w:rsidRPr="004D1851">
        <w:rPr>
          <w:rStyle w:val="lev"/>
          <w:rFonts w:ascii="Sérif" w:hAnsi="Sérif"/>
        </w:rPr>
        <w:t>traitement et de l’automatisation des données</w:t>
      </w:r>
      <w:r w:rsidRPr="004D1851">
        <w:rPr>
          <w:rFonts w:ascii="Sérif" w:hAnsi="Sérif"/>
        </w:rPr>
        <w:t xml:space="preserve"> au sein d’un système de gestion de bases de données.</w:t>
      </w:r>
    </w:p>
    <w:p w14:paraId="1680B206" w14:textId="77777777" w:rsidR="004D1851" w:rsidRDefault="004D1851" w:rsidP="004D1851">
      <w:pPr>
        <w:pStyle w:val="Titre3"/>
      </w:pPr>
      <w:r>
        <w:t>2. Activités et apprentissages</w:t>
      </w:r>
    </w:p>
    <w:p w14:paraId="623A4AC6" w14:textId="77777777" w:rsidR="004D1851" w:rsidRDefault="004D1851" w:rsidP="004D1851">
      <w:pPr>
        <w:pStyle w:val="NormalWeb"/>
      </w:pPr>
      <w:r>
        <w:t xml:space="preserve">Au cours de cette ressource, j’ai approfondi l’utilisation du </w:t>
      </w:r>
      <w:r>
        <w:rPr>
          <w:rStyle w:val="lev"/>
        </w:rPr>
        <w:t>SQL</w:t>
      </w:r>
      <w:r>
        <w:t xml:space="preserve"> en découvrant le </w:t>
      </w:r>
      <w:r>
        <w:rPr>
          <w:rStyle w:val="lev"/>
        </w:rPr>
        <w:t>T-SQL</w:t>
      </w:r>
      <w:r>
        <w:t xml:space="preserve">, introduisant une dimension plus </w:t>
      </w:r>
      <w:r>
        <w:rPr>
          <w:rStyle w:val="lev"/>
        </w:rPr>
        <w:t>algorithmique</w:t>
      </w:r>
      <w:r>
        <w:t xml:space="preserve"> dans le traitement des données. Les travaux ont été réalisés principalement sur </w:t>
      </w:r>
      <w:r>
        <w:rPr>
          <w:rStyle w:val="lev"/>
        </w:rPr>
        <w:t>SQL Server</w:t>
      </w:r>
      <w:r>
        <w:t>.</w:t>
      </w:r>
    </w:p>
    <w:p w14:paraId="7153696A" w14:textId="77777777" w:rsidR="004D1851" w:rsidRDefault="004D1851" w:rsidP="004D1851">
      <w:pPr>
        <w:pStyle w:val="NormalWeb"/>
      </w:pPr>
      <w:r>
        <w:t xml:space="preserve">J’ai travaillé sur la création et l’utilisation de </w:t>
      </w:r>
      <w:r>
        <w:rPr>
          <w:rStyle w:val="lev"/>
        </w:rPr>
        <w:t>fonctions</w:t>
      </w:r>
      <w:r>
        <w:t xml:space="preserve">, de </w:t>
      </w:r>
      <w:r>
        <w:rPr>
          <w:rStyle w:val="lev"/>
        </w:rPr>
        <w:t>procédures stockées</w:t>
      </w:r>
      <w:r>
        <w:t xml:space="preserve"> et de </w:t>
      </w:r>
      <w:r>
        <w:rPr>
          <w:rStyle w:val="lev"/>
        </w:rPr>
        <w:t>triggers</w:t>
      </w:r>
      <w:r>
        <w:t>, afin d’automatiser certains traitements directement au niveau de la base de données. Ces activités m’ont permis de mieux comprendre la logique d’exécution des traitements côté serveur et l’intérêt de centraliser certaines règles de gestion au sein de la base.</w:t>
      </w:r>
    </w:p>
    <w:p w14:paraId="6E9A69CB" w14:textId="64FA03BF" w:rsidR="009061BB" w:rsidRDefault="004D1851" w:rsidP="009061BB">
      <w:pPr>
        <w:tabs>
          <w:tab w:val="left" w:pos="2450"/>
        </w:tabs>
        <w:rPr>
          <w:rFonts w:ascii="Sérif" w:hAnsi="Sérif" w:hint="eastAsia"/>
        </w:rPr>
      </w:pPr>
      <w:r>
        <w:rPr>
          <w:rFonts w:ascii="Sérif" w:hAnsi="Sérif"/>
        </w:rPr>
        <w:t xml:space="preserve">Exemple de réalisation : </w:t>
      </w:r>
    </w:p>
    <w:tbl>
      <w:tblPr>
        <w:tblStyle w:val="Grilledutableau"/>
        <w:tblW w:w="0" w:type="auto"/>
        <w:tblLook w:val="04A0" w:firstRow="1" w:lastRow="0" w:firstColumn="1" w:lastColumn="0" w:noHBand="0" w:noVBand="1"/>
      </w:tblPr>
      <w:tblGrid>
        <w:gridCol w:w="8630"/>
      </w:tblGrid>
      <w:tr w:rsidR="004D1851" w14:paraId="41913113" w14:textId="77777777" w:rsidTr="004D1851">
        <w:tc>
          <w:tcPr>
            <w:tcW w:w="8630" w:type="dxa"/>
          </w:tcPr>
          <w:p w14:paraId="50AABFE9" w14:textId="5F3B39CE" w:rsidR="004D1851" w:rsidRDefault="004D1851" w:rsidP="004D1851">
            <w:pPr>
              <w:tabs>
                <w:tab w:val="left" w:pos="2450"/>
              </w:tabs>
              <w:jc w:val="center"/>
              <w:rPr>
                <w:rFonts w:ascii="Sérif" w:hAnsi="Sérif" w:hint="eastAsia"/>
              </w:rPr>
            </w:pPr>
            <w:r>
              <w:t xml:space="preserve">Écrire un script SQL utilisant un </w:t>
            </w:r>
            <w:r>
              <w:rPr>
                <w:rStyle w:val="lev"/>
              </w:rPr>
              <w:t>curseur</w:t>
            </w:r>
            <w:r>
              <w:t xml:space="preserve"> qui affiche, pour chaque client,</w:t>
            </w:r>
            <w:r>
              <w:br/>
              <w:t>le montant total de ses comptes bancaires.</w:t>
            </w:r>
          </w:p>
        </w:tc>
      </w:tr>
      <w:tr w:rsidR="004D1851" w14:paraId="7FAC0B3C" w14:textId="77777777" w:rsidTr="004D1851">
        <w:tc>
          <w:tcPr>
            <w:tcW w:w="8630" w:type="dxa"/>
          </w:tcPr>
          <w:p w14:paraId="08E7560A" w14:textId="77777777" w:rsidR="004D1851" w:rsidRPr="004D1851"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rPr>
              <w:t xml:space="preserve">DECLARE </w:t>
            </w:r>
            <w:proofErr w:type="spellStart"/>
            <w:r w:rsidRPr="004D1851">
              <w:rPr>
                <w:rFonts w:ascii="Sérif" w:hAnsi="Sérif"/>
                <w:color w:val="4F81BD" w:themeColor="accent1"/>
                <w:sz w:val="18"/>
                <w:szCs w:val="18"/>
              </w:rPr>
              <w:t>c_client</w:t>
            </w:r>
            <w:proofErr w:type="spellEnd"/>
            <w:r w:rsidRPr="004D1851">
              <w:rPr>
                <w:rFonts w:ascii="Sérif" w:hAnsi="Sérif"/>
                <w:color w:val="4F81BD" w:themeColor="accent1"/>
                <w:sz w:val="18"/>
                <w:szCs w:val="18"/>
              </w:rPr>
              <w:t xml:space="preserve"> CURSOR FOR SELECT </w:t>
            </w:r>
            <w:proofErr w:type="spellStart"/>
            <w:r w:rsidRPr="004D1851">
              <w:rPr>
                <w:rFonts w:ascii="Sérif" w:hAnsi="Sérif"/>
                <w:color w:val="4F81BD" w:themeColor="accent1"/>
                <w:sz w:val="18"/>
                <w:szCs w:val="18"/>
              </w:rPr>
              <w:t>id_</w:t>
            </w:r>
            <w:proofErr w:type="gramStart"/>
            <w:r w:rsidRPr="004D1851">
              <w:rPr>
                <w:rFonts w:ascii="Sérif" w:hAnsi="Sérif"/>
                <w:color w:val="4F81BD" w:themeColor="accent1"/>
                <w:sz w:val="18"/>
                <w:szCs w:val="18"/>
              </w:rPr>
              <w:t>client,nom</w:t>
            </w:r>
            <w:proofErr w:type="spellEnd"/>
            <w:proofErr w:type="gramEnd"/>
            <w:r w:rsidRPr="004D1851">
              <w:rPr>
                <w:rFonts w:ascii="Sérif" w:hAnsi="Sérif"/>
                <w:color w:val="4F81BD" w:themeColor="accent1"/>
                <w:sz w:val="18"/>
                <w:szCs w:val="18"/>
              </w:rPr>
              <w:t xml:space="preserve"> FROM CLIENT;</w:t>
            </w:r>
          </w:p>
          <w:p w14:paraId="2DDC84E4" w14:textId="77777777" w:rsidR="004D1851" w:rsidRPr="004D1851"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rPr>
              <w:t>/* REQUETE RENVOIE DEUX COLONNES ON DECLARE DEUX VARIABLES */</w:t>
            </w:r>
          </w:p>
          <w:p w14:paraId="7FE2EEB3" w14:textId="77777777" w:rsidR="004D1851" w:rsidRPr="004D1851"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rPr>
              <w:t xml:space="preserve">DECLARE @id_client </w:t>
            </w:r>
            <w:proofErr w:type="spellStart"/>
            <w:proofErr w:type="gramStart"/>
            <w:r w:rsidRPr="004D1851">
              <w:rPr>
                <w:rFonts w:ascii="Sérif" w:hAnsi="Sérif"/>
                <w:color w:val="4F81BD" w:themeColor="accent1"/>
                <w:sz w:val="18"/>
                <w:szCs w:val="18"/>
              </w:rPr>
              <w:t>int</w:t>
            </w:r>
            <w:proofErr w:type="spellEnd"/>
            <w:r w:rsidRPr="004D1851">
              <w:rPr>
                <w:rFonts w:ascii="Sérif" w:hAnsi="Sérif"/>
                <w:color w:val="4F81BD" w:themeColor="accent1"/>
                <w:sz w:val="18"/>
                <w:szCs w:val="18"/>
              </w:rPr>
              <w:t>,@</w:t>
            </w:r>
            <w:proofErr w:type="gramEnd"/>
            <w:r w:rsidRPr="004D1851">
              <w:rPr>
                <w:rFonts w:ascii="Sérif" w:hAnsi="Sérif"/>
                <w:color w:val="4F81BD" w:themeColor="accent1"/>
                <w:sz w:val="18"/>
                <w:szCs w:val="18"/>
              </w:rPr>
              <w:t>nom VARCHAR(50);</w:t>
            </w:r>
          </w:p>
          <w:p w14:paraId="3FEC3AFE" w14:textId="77777777" w:rsidR="004D1851" w:rsidRPr="004D1851"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rPr>
              <w:t xml:space="preserve">OPEN </w:t>
            </w:r>
            <w:proofErr w:type="spellStart"/>
            <w:r w:rsidRPr="004D1851">
              <w:rPr>
                <w:rFonts w:ascii="Sérif" w:hAnsi="Sérif"/>
                <w:color w:val="4F81BD" w:themeColor="accent1"/>
                <w:sz w:val="18"/>
                <w:szCs w:val="18"/>
              </w:rPr>
              <w:t>c_</w:t>
            </w:r>
            <w:proofErr w:type="gramStart"/>
            <w:r w:rsidRPr="004D1851">
              <w:rPr>
                <w:rFonts w:ascii="Sérif" w:hAnsi="Sérif"/>
                <w:color w:val="4F81BD" w:themeColor="accent1"/>
                <w:sz w:val="18"/>
                <w:szCs w:val="18"/>
              </w:rPr>
              <w:t>client</w:t>
            </w:r>
            <w:proofErr w:type="spellEnd"/>
            <w:r w:rsidRPr="004D1851">
              <w:rPr>
                <w:rFonts w:ascii="Sérif" w:hAnsi="Sérif"/>
                <w:color w:val="4F81BD" w:themeColor="accent1"/>
                <w:sz w:val="18"/>
                <w:szCs w:val="18"/>
              </w:rPr>
              <w:t>;</w:t>
            </w:r>
            <w:proofErr w:type="gramEnd"/>
          </w:p>
          <w:p w14:paraId="64A006C0" w14:textId="77777777" w:rsidR="004D1851" w:rsidRPr="004D1851"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rPr>
              <w:t xml:space="preserve">/* On </w:t>
            </w:r>
            <w:proofErr w:type="spellStart"/>
            <w:r w:rsidRPr="004D1851">
              <w:rPr>
                <w:rFonts w:ascii="Sérif" w:hAnsi="Sérif"/>
                <w:color w:val="4F81BD" w:themeColor="accent1"/>
                <w:sz w:val="18"/>
                <w:szCs w:val="18"/>
              </w:rPr>
              <w:t>recupere</w:t>
            </w:r>
            <w:proofErr w:type="spellEnd"/>
            <w:r w:rsidRPr="004D1851">
              <w:rPr>
                <w:rFonts w:ascii="Sérif" w:hAnsi="Sérif"/>
                <w:color w:val="4F81BD" w:themeColor="accent1"/>
                <w:sz w:val="18"/>
                <w:szCs w:val="18"/>
              </w:rPr>
              <w:t xml:space="preserve"> le premier client */</w:t>
            </w:r>
          </w:p>
          <w:p w14:paraId="6A2FE3D7" w14:textId="77777777" w:rsidR="004D1851" w:rsidRPr="004D1851"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rPr>
              <w:t xml:space="preserve">FETCH FROM </w:t>
            </w:r>
            <w:proofErr w:type="spellStart"/>
            <w:r w:rsidRPr="004D1851">
              <w:rPr>
                <w:rFonts w:ascii="Sérif" w:hAnsi="Sérif"/>
                <w:color w:val="4F81BD" w:themeColor="accent1"/>
                <w:sz w:val="18"/>
                <w:szCs w:val="18"/>
              </w:rPr>
              <w:t>c_client</w:t>
            </w:r>
            <w:proofErr w:type="spellEnd"/>
            <w:r w:rsidRPr="004D1851">
              <w:rPr>
                <w:rFonts w:ascii="Sérif" w:hAnsi="Sérif"/>
                <w:color w:val="4F81BD" w:themeColor="accent1"/>
                <w:sz w:val="18"/>
                <w:szCs w:val="18"/>
              </w:rPr>
              <w:t xml:space="preserve"> INTO @id_client, @</w:t>
            </w:r>
            <w:proofErr w:type="gramStart"/>
            <w:r w:rsidRPr="004D1851">
              <w:rPr>
                <w:rFonts w:ascii="Sérif" w:hAnsi="Sérif"/>
                <w:color w:val="4F81BD" w:themeColor="accent1"/>
                <w:sz w:val="18"/>
                <w:szCs w:val="18"/>
              </w:rPr>
              <w:t>nom;</w:t>
            </w:r>
            <w:proofErr w:type="gramEnd"/>
          </w:p>
          <w:p w14:paraId="4A44A51E" w14:textId="77777777" w:rsidR="004D1851" w:rsidRPr="004D1851" w:rsidRDefault="004D1851" w:rsidP="004D1851">
            <w:pPr>
              <w:tabs>
                <w:tab w:val="left" w:pos="2450"/>
              </w:tabs>
              <w:rPr>
                <w:rFonts w:ascii="Sérif" w:hAnsi="Sérif" w:hint="eastAsia"/>
                <w:color w:val="4F81BD" w:themeColor="accent1"/>
                <w:sz w:val="18"/>
                <w:szCs w:val="18"/>
                <w:lang w:val="de-DE"/>
              </w:rPr>
            </w:pPr>
            <w:r w:rsidRPr="004D1851">
              <w:rPr>
                <w:rFonts w:ascii="Sérif" w:hAnsi="Sérif"/>
                <w:color w:val="4F81BD" w:themeColor="accent1"/>
                <w:sz w:val="18"/>
                <w:szCs w:val="18"/>
                <w:lang w:val="de-DE"/>
              </w:rPr>
              <w:t>WHILE @@FETCH_STATUS = 0</w:t>
            </w:r>
          </w:p>
          <w:p w14:paraId="467F4CF6" w14:textId="77777777" w:rsidR="004D1851" w:rsidRPr="004D1851" w:rsidRDefault="004D1851" w:rsidP="004D1851">
            <w:pPr>
              <w:tabs>
                <w:tab w:val="left" w:pos="2450"/>
              </w:tabs>
              <w:rPr>
                <w:rFonts w:ascii="Sérif" w:hAnsi="Sérif" w:hint="eastAsia"/>
                <w:color w:val="4F81BD" w:themeColor="accent1"/>
                <w:sz w:val="18"/>
                <w:szCs w:val="18"/>
                <w:lang w:val="de-DE"/>
              </w:rPr>
            </w:pPr>
            <w:r w:rsidRPr="004D1851">
              <w:rPr>
                <w:rFonts w:ascii="Sérif" w:hAnsi="Sérif"/>
                <w:color w:val="4F81BD" w:themeColor="accent1"/>
                <w:sz w:val="18"/>
                <w:szCs w:val="18"/>
                <w:lang w:val="de-DE"/>
              </w:rPr>
              <w:t>BEGIN</w:t>
            </w:r>
          </w:p>
          <w:p w14:paraId="1CB843C6" w14:textId="77777777" w:rsidR="004D1851" w:rsidRPr="00F72DAB"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lang w:val="de-DE"/>
              </w:rPr>
              <w:tab/>
            </w:r>
            <w:r w:rsidRPr="00F72DAB">
              <w:rPr>
                <w:rFonts w:ascii="Sérif" w:hAnsi="Sérif"/>
                <w:color w:val="4F81BD" w:themeColor="accent1"/>
                <w:sz w:val="18"/>
                <w:szCs w:val="18"/>
              </w:rPr>
              <w:t xml:space="preserve">DECLARE @Total </w:t>
            </w:r>
            <w:proofErr w:type="spellStart"/>
            <w:proofErr w:type="gramStart"/>
            <w:r w:rsidRPr="00F72DAB">
              <w:rPr>
                <w:rFonts w:ascii="Sérif" w:hAnsi="Sérif"/>
                <w:color w:val="4F81BD" w:themeColor="accent1"/>
                <w:sz w:val="18"/>
                <w:szCs w:val="18"/>
              </w:rPr>
              <w:t>decimal</w:t>
            </w:r>
            <w:proofErr w:type="spellEnd"/>
            <w:r w:rsidRPr="00F72DAB">
              <w:rPr>
                <w:rFonts w:ascii="Sérif" w:hAnsi="Sérif"/>
                <w:color w:val="4F81BD" w:themeColor="accent1"/>
                <w:sz w:val="18"/>
                <w:szCs w:val="18"/>
              </w:rPr>
              <w:t>(</w:t>
            </w:r>
            <w:proofErr w:type="gramEnd"/>
            <w:r w:rsidRPr="00F72DAB">
              <w:rPr>
                <w:rFonts w:ascii="Sérif" w:hAnsi="Sérif"/>
                <w:color w:val="4F81BD" w:themeColor="accent1"/>
                <w:sz w:val="18"/>
                <w:szCs w:val="18"/>
              </w:rPr>
              <w:t>10,2);</w:t>
            </w:r>
          </w:p>
          <w:p w14:paraId="640CC491" w14:textId="77777777" w:rsidR="004D1851" w:rsidRPr="004D1851" w:rsidRDefault="004D1851" w:rsidP="004D1851">
            <w:pPr>
              <w:tabs>
                <w:tab w:val="left" w:pos="2450"/>
              </w:tabs>
              <w:rPr>
                <w:rFonts w:ascii="Sérif" w:hAnsi="Sérif" w:hint="eastAsia"/>
                <w:color w:val="4F81BD" w:themeColor="accent1"/>
                <w:sz w:val="18"/>
                <w:szCs w:val="18"/>
              </w:rPr>
            </w:pPr>
            <w:r w:rsidRPr="00F72DAB">
              <w:rPr>
                <w:rFonts w:ascii="Sérif" w:hAnsi="Sérif"/>
                <w:color w:val="4F81BD" w:themeColor="accent1"/>
                <w:sz w:val="18"/>
                <w:szCs w:val="18"/>
              </w:rPr>
              <w:tab/>
            </w:r>
            <w:r w:rsidRPr="004D1851">
              <w:rPr>
                <w:rFonts w:ascii="Sérif" w:hAnsi="Sérif"/>
                <w:color w:val="4F81BD" w:themeColor="accent1"/>
                <w:sz w:val="18"/>
                <w:szCs w:val="18"/>
              </w:rPr>
              <w:t>SELECT @Total = ISNULL(</w:t>
            </w:r>
            <w:proofErr w:type="gramStart"/>
            <w:r w:rsidRPr="004D1851">
              <w:rPr>
                <w:rFonts w:ascii="Sérif" w:hAnsi="Sérif"/>
                <w:color w:val="4F81BD" w:themeColor="accent1"/>
                <w:sz w:val="18"/>
                <w:szCs w:val="18"/>
              </w:rPr>
              <w:t>SUM(</w:t>
            </w:r>
            <w:proofErr w:type="gramEnd"/>
            <w:r w:rsidRPr="004D1851">
              <w:rPr>
                <w:rFonts w:ascii="Sérif" w:hAnsi="Sérif"/>
                <w:color w:val="4F81BD" w:themeColor="accent1"/>
                <w:sz w:val="18"/>
                <w:szCs w:val="18"/>
              </w:rPr>
              <w:t>solde),0) -- Si la valeur retourné est nulle on renvoie 0 --</w:t>
            </w:r>
          </w:p>
          <w:p w14:paraId="58DDCD02" w14:textId="77777777" w:rsidR="004D1851" w:rsidRPr="004D1851"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rPr>
              <w:tab/>
            </w:r>
            <w:proofErr w:type="spellStart"/>
            <w:proofErr w:type="gramStart"/>
            <w:r w:rsidRPr="004D1851">
              <w:rPr>
                <w:rFonts w:ascii="Sérif" w:hAnsi="Sérif"/>
                <w:color w:val="4F81BD" w:themeColor="accent1"/>
                <w:sz w:val="18"/>
                <w:szCs w:val="18"/>
              </w:rPr>
              <w:t>from</w:t>
            </w:r>
            <w:proofErr w:type="spellEnd"/>
            <w:proofErr w:type="gramEnd"/>
            <w:r w:rsidRPr="004D1851">
              <w:rPr>
                <w:rFonts w:ascii="Sérif" w:hAnsi="Sérif"/>
                <w:color w:val="4F81BD" w:themeColor="accent1"/>
                <w:sz w:val="18"/>
                <w:szCs w:val="18"/>
              </w:rPr>
              <w:t xml:space="preserve"> compte </w:t>
            </w:r>
          </w:p>
          <w:p w14:paraId="500EB9DD" w14:textId="77777777" w:rsidR="004D1851" w:rsidRPr="004D1851"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rPr>
              <w:tab/>
              <w:t xml:space="preserve">WHERE </w:t>
            </w:r>
            <w:proofErr w:type="spellStart"/>
            <w:r w:rsidRPr="004D1851">
              <w:rPr>
                <w:rFonts w:ascii="Sérif" w:hAnsi="Sérif"/>
                <w:color w:val="4F81BD" w:themeColor="accent1"/>
                <w:sz w:val="18"/>
                <w:szCs w:val="18"/>
              </w:rPr>
              <w:t>num_client</w:t>
            </w:r>
            <w:proofErr w:type="spellEnd"/>
            <w:r w:rsidRPr="004D1851">
              <w:rPr>
                <w:rFonts w:ascii="Sérif" w:hAnsi="Sérif"/>
                <w:color w:val="4F81BD" w:themeColor="accent1"/>
                <w:sz w:val="18"/>
                <w:szCs w:val="18"/>
              </w:rPr>
              <w:t xml:space="preserve"> = @id_</w:t>
            </w:r>
            <w:proofErr w:type="gramStart"/>
            <w:r w:rsidRPr="004D1851">
              <w:rPr>
                <w:rFonts w:ascii="Sérif" w:hAnsi="Sérif"/>
                <w:color w:val="4F81BD" w:themeColor="accent1"/>
                <w:sz w:val="18"/>
                <w:szCs w:val="18"/>
              </w:rPr>
              <w:t>client;</w:t>
            </w:r>
            <w:proofErr w:type="gramEnd"/>
          </w:p>
          <w:p w14:paraId="5FFD41F4" w14:textId="77777777" w:rsidR="004D1851" w:rsidRPr="004D1851"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rPr>
              <w:tab/>
            </w:r>
            <w:proofErr w:type="spellStart"/>
            <w:proofErr w:type="gramStart"/>
            <w:r w:rsidRPr="004D1851">
              <w:rPr>
                <w:rFonts w:ascii="Sérif" w:hAnsi="Sérif"/>
                <w:color w:val="4F81BD" w:themeColor="accent1"/>
                <w:sz w:val="18"/>
                <w:szCs w:val="18"/>
              </w:rPr>
              <w:t>Print</w:t>
            </w:r>
            <w:proofErr w:type="spellEnd"/>
            <w:r w:rsidRPr="004D1851">
              <w:rPr>
                <w:rFonts w:ascii="Sérif" w:hAnsi="Sérif"/>
                <w:color w:val="4F81BD" w:themeColor="accent1"/>
                <w:sz w:val="18"/>
                <w:szCs w:val="18"/>
              </w:rPr>
              <w:t>(</w:t>
            </w:r>
            <w:proofErr w:type="gramEnd"/>
            <w:r w:rsidRPr="004D1851">
              <w:rPr>
                <w:rFonts w:ascii="Sérif" w:hAnsi="Sérif"/>
                <w:color w:val="4F81BD" w:themeColor="accent1"/>
                <w:sz w:val="18"/>
                <w:szCs w:val="18"/>
              </w:rPr>
              <w:t>'Client : '+</w:t>
            </w:r>
            <w:proofErr w:type="spellStart"/>
            <w:r w:rsidRPr="004D1851">
              <w:rPr>
                <w:rFonts w:ascii="Sérif" w:hAnsi="Sérif"/>
                <w:color w:val="4F81BD" w:themeColor="accent1"/>
                <w:sz w:val="18"/>
                <w:szCs w:val="18"/>
              </w:rPr>
              <w:t>cast</w:t>
            </w:r>
            <w:proofErr w:type="spellEnd"/>
            <w:r w:rsidRPr="004D1851">
              <w:rPr>
                <w:rFonts w:ascii="Sérif" w:hAnsi="Sérif"/>
                <w:color w:val="4F81BD" w:themeColor="accent1"/>
                <w:sz w:val="18"/>
                <w:szCs w:val="18"/>
              </w:rPr>
              <w:t>(@id_client as varchar) + ' ' +@nom + ' - Total ' +</w:t>
            </w:r>
            <w:proofErr w:type="spellStart"/>
            <w:r w:rsidRPr="004D1851">
              <w:rPr>
                <w:rFonts w:ascii="Sérif" w:hAnsi="Sérif"/>
                <w:color w:val="4F81BD" w:themeColor="accent1"/>
                <w:sz w:val="18"/>
                <w:szCs w:val="18"/>
              </w:rPr>
              <w:t>cast</w:t>
            </w:r>
            <w:proofErr w:type="spellEnd"/>
            <w:r w:rsidRPr="004D1851">
              <w:rPr>
                <w:rFonts w:ascii="Sérif" w:hAnsi="Sérif"/>
                <w:color w:val="4F81BD" w:themeColor="accent1"/>
                <w:sz w:val="18"/>
                <w:szCs w:val="18"/>
              </w:rPr>
              <w:t>(@Total as varchar));</w:t>
            </w:r>
          </w:p>
          <w:p w14:paraId="11D81259" w14:textId="77777777" w:rsidR="004D1851" w:rsidRPr="004D1851"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rPr>
              <w:tab/>
              <w:t xml:space="preserve">FETCH FROM </w:t>
            </w:r>
            <w:proofErr w:type="spellStart"/>
            <w:r w:rsidRPr="004D1851">
              <w:rPr>
                <w:rFonts w:ascii="Sérif" w:hAnsi="Sérif"/>
                <w:color w:val="4F81BD" w:themeColor="accent1"/>
                <w:sz w:val="18"/>
                <w:szCs w:val="18"/>
              </w:rPr>
              <w:t>c_client</w:t>
            </w:r>
            <w:proofErr w:type="spellEnd"/>
            <w:r w:rsidRPr="004D1851">
              <w:rPr>
                <w:rFonts w:ascii="Sérif" w:hAnsi="Sérif"/>
                <w:color w:val="4F81BD" w:themeColor="accent1"/>
                <w:sz w:val="18"/>
                <w:szCs w:val="18"/>
              </w:rPr>
              <w:t xml:space="preserve"> INTO @id_</w:t>
            </w:r>
            <w:proofErr w:type="gramStart"/>
            <w:r w:rsidRPr="004D1851">
              <w:rPr>
                <w:rFonts w:ascii="Sérif" w:hAnsi="Sérif"/>
                <w:color w:val="4F81BD" w:themeColor="accent1"/>
                <w:sz w:val="18"/>
                <w:szCs w:val="18"/>
              </w:rPr>
              <w:t>client,@</w:t>
            </w:r>
            <w:proofErr w:type="gramEnd"/>
            <w:r w:rsidRPr="004D1851">
              <w:rPr>
                <w:rFonts w:ascii="Sérif" w:hAnsi="Sérif"/>
                <w:color w:val="4F81BD" w:themeColor="accent1"/>
                <w:sz w:val="18"/>
                <w:szCs w:val="18"/>
              </w:rPr>
              <w:t>nom; --lecture du client suivant--</w:t>
            </w:r>
          </w:p>
          <w:p w14:paraId="2944989B" w14:textId="77777777" w:rsidR="004D1851" w:rsidRPr="004D1851" w:rsidRDefault="004D1851" w:rsidP="004D1851">
            <w:pPr>
              <w:tabs>
                <w:tab w:val="left" w:pos="2450"/>
              </w:tabs>
              <w:rPr>
                <w:rFonts w:ascii="Sérif" w:hAnsi="Sérif" w:hint="eastAsia"/>
                <w:color w:val="4F81BD" w:themeColor="accent1"/>
                <w:sz w:val="18"/>
                <w:szCs w:val="18"/>
              </w:rPr>
            </w:pPr>
            <w:proofErr w:type="gramStart"/>
            <w:r w:rsidRPr="004D1851">
              <w:rPr>
                <w:rFonts w:ascii="Sérif" w:hAnsi="Sérif"/>
                <w:color w:val="4F81BD" w:themeColor="accent1"/>
                <w:sz w:val="18"/>
                <w:szCs w:val="18"/>
              </w:rPr>
              <w:t>end;</w:t>
            </w:r>
            <w:proofErr w:type="gramEnd"/>
          </w:p>
          <w:p w14:paraId="479F3598" w14:textId="77777777" w:rsidR="004D1851" w:rsidRPr="004D1851" w:rsidRDefault="004D1851" w:rsidP="004D1851">
            <w:pPr>
              <w:tabs>
                <w:tab w:val="left" w:pos="2450"/>
              </w:tabs>
              <w:rPr>
                <w:rFonts w:ascii="Sérif" w:hAnsi="Sérif" w:hint="eastAsia"/>
                <w:color w:val="4F81BD" w:themeColor="accent1"/>
                <w:sz w:val="18"/>
                <w:szCs w:val="18"/>
              </w:rPr>
            </w:pPr>
            <w:r w:rsidRPr="004D1851">
              <w:rPr>
                <w:rFonts w:ascii="Sérif" w:hAnsi="Sérif"/>
                <w:color w:val="4F81BD" w:themeColor="accent1"/>
                <w:sz w:val="18"/>
                <w:szCs w:val="18"/>
              </w:rPr>
              <w:t xml:space="preserve">CLOSE </w:t>
            </w:r>
            <w:proofErr w:type="spellStart"/>
            <w:r w:rsidRPr="004D1851">
              <w:rPr>
                <w:rFonts w:ascii="Sérif" w:hAnsi="Sérif"/>
                <w:color w:val="4F81BD" w:themeColor="accent1"/>
                <w:sz w:val="18"/>
                <w:szCs w:val="18"/>
              </w:rPr>
              <w:t>c_</w:t>
            </w:r>
            <w:proofErr w:type="gramStart"/>
            <w:r w:rsidRPr="004D1851">
              <w:rPr>
                <w:rFonts w:ascii="Sérif" w:hAnsi="Sérif"/>
                <w:color w:val="4F81BD" w:themeColor="accent1"/>
                <w:sz w:val="18"/>
                <w:szCs w:val="18"/>
              </w:rPr>
              <w:t>client</w:t>
            </w:r>
            <w:proofErr w:type="spellEnd"/>
            <w:r w:rsidRPr="004D1851">
              <w:rPr>
                <w:rFonts w:ascii="Sérif" w:hAnsi="Sérif"/>
                <w:color w:val="4F81BD" w:themeColor="accent1"/>
                <w:sz w:val="18"/>
                <w:szCs w:val="18"/>
              </w:rPr>
              <w:t>;</w:t>
            </w:r>
            <w:proofErr w:type="gramEnd"/>
          </w:p>
          <w:p w14:paraId="7A148129" w14:textId="41D7E667" w:rsidR="004D1851" w:rsidRDefault="004D1851" w:rsidP="004D1851">
            <w:pPr>
              <w:tabs>
                <w:tab w:val="left" w:pos="2450"/>
              </w:tabs>
              <w:rPr>
                <w:rFonts w:ascii="Sérif" w:hAnsi="Sérif" w:hint="eastAsia"/>
              </w:rPr>
            </w:pPr>
            <w:r w:rsidRPr="004D1851">
              <w:rPr>
                <w:rFonts w:ascii="Sérif" w:hAnsi="Sérif"/>
                <w:color w:val="4F81BD" w:themeColor="accent1"/>
                <w:sz w:val="18"/>
                <w:szCs w:val="18"/>
              </w:rPr>
              <w:t xml:space="preserve">DEALLOCATE </w:t>
            </w:r>
            <w:proofErr w:type="spellStart"/>
            <w:r w:rsidRPr="004D1851">
              <w:rPr>
                <w:rFonts w:ascii="Sérif" w:hAnsi="Sérif"/>
                <w:color w:val="4F81BD" w:themeColor="accent1"/>
                <w:sz w:val="18"/>
                <w:szCs w:val="18"/>
              </w:rPr>
              <w:t>c_</w:t>
            </w:r>
            <w:proofErr w:type="gramStart"/>
            <w:r w:rsidRPr="004D1851">
              <w:rPr>
                <w:rFonts w:ascii="Sérif" w:hAnsi="Sérif"/>
                <w:color w:val="4F81BD" w:themeColor="accent1"/>
                <w:sz w:val="18"/>
                <w:szCs w:val="18"/>
              </w:rPr>
              <w:t>client</w:t>
            </w:r>
            <w:proofErr w:type="spellEnd"/>
            <w:r w:rsidRPr="004D1851">
              <w:rPr>
                <w:rFonts w:ascii="Sérif" w:hAnsi="Sérif"/>
                <w:color w:val="4F81BD" w:themeColor="accent1"/>
                <w:sz w:val="18"/>
                <w:szCs w:val="18"/>
              </w:rPr>
              <w:t>;</w:t>
            </w:r>
            <w:proofErr w:type="gramEnd"/>
          </w:p>
        </w:tc>
      </w:tr>
    </w:tbl>
    <w:p w14:paraId="666E9133" w14:textId="38986977" w:rsidR="004D1851" w:rsidRDefault="004D1851" w:rsidP="009061BB">
      <w:pPr>
        <w:tabs>
          <w:tab w:val="left" w:pos="2450"/>
        </w:tabs>
        <w:rPr>
          <w:rFonts w:ascii="Sérif" w:hAnsi="Sérif" w:hint="eastAsia"/>
        </w:rPr>
      </w:pPr>
    </w:p>
    <w:p w14:paraId="11FA8221" w14:textId="77777777" w:rsidR="004D1851" w:rsidRDefault="004D1851" w:rsidP="004D1851">
      <w:pPr>
        <w:pStyle w:val="Titre3"/>
      </w:pPr>
      <w:r>
        <w:lastRenderedPageBreak/>
        <w:t>3. Compétences développées</w:t>
      </w:r>
    </w:p>
    <w:p w14:paraId="525EF545" w14:textId="77777777" w:rsidR="004D1851" w:rsidRPr="004D1851" w:rsidRDefault="004D1851" w:rsidP="004D1851">
      <w:pPr>
        <w:pStyle w:val="NormalWeb"/>
        <w:rPr>
          <w:rFonts w:ascii="Sérif" w:hAnsi="Sérif"/>
        </w:rPr>
      </w:pPr>
      <w:r w:rsidRPr="004D1851">
        <w:rPr>
          <w:rFonts w:ascii="Sérif" w:hAnsi="Sérif"/>
        </w:rPr>
        <w:t>Grâce à cette ressource, j’ai développé des compétences liées à l’</w:t>
      </w:r>
      <w:r w:rsidRPr="004D1851">
        <w:rPr>
          <w:rStyle w:val="lev"/>
          <w:rFonts w:ascii="Sérif" w:hAnsi="Sérif"/>
        </w:rPr>
        <w:t>automatisation des traitements de données</w:t>
      </w:r>
      <w:r w:rsidRPr="004D1851">
        <w:rPr>
          <w:rFonts w:ascii="Sérif" w:hAnsi="Sérif"/>
        </w:rPr>
        <w:t xml:space="preserve"> dans un environnement de base de données relationnelle. J’ai appris à structurer des traitements SQL plus complexes et à utiliser des mécanismes avancés pour rendre les processus plus efficaces et fiables.</w:t>
      </w:r>
    </w:p>
    <w:p w14:paraId="5D60E6BA" w14:textId="4A43CEF6" w:rsidR="004D1851" w:rsidRPr="004D1851" w:rsidRDefault="004D1851" w:rsidP="004D1851">
      <w:pPr>
        <w:pStyle w:val="Paragraphedeliste"/>
        <w:numPr>
          <w:ilvl w:val="0"/>
          <w:numId w:val="11"/>
        </w:numPr>
        <w:spacing w:before="100" w:beforeAutospacing="1" w:after="100" w:afterAutospacing="1" w:line="240" w:lineRule="auto"/>
        <w:rPr>
          <w:rFonts w:ascii="Sérif" w:eastAsia="Times New Roman" w:hAnsi="Sérif" w:cs="Times New Roman"/>
          <w:sz w:val="24"/>
          <w:szCs w:val="24"/>
          <w:lang w:eastAsia="fr-FR"/>
        </w:rPr>
      </w:pPr>
      <w:r w:rsidRPr="004D1851">
        <w:rPr>
          <w:rFonts w:ascii="Sérif" w:eastAsia="Times New Roman" w:hAnsi="Sérif" w:cs="Times New Roman"/>
          <w:b/>
          <w:bCs/>
          <w:sz w:val="24"/>
          <w:szCs w:val="24"/>
          <w:lang w:eastAsia="fr-FR"/>
        </w:rPr>
        <w:t>Écrire et structurer des requêtes SQL avancées</w:t>
      </w:r>
      <w:r w:rsidRPr="004D1851">
        <w:rPr>
          <w:rFonts w:ascii="Sérif" w:eastAsia="Times New Roman" w:hAnsi="Sérif" w:cs="Times New Roman"/>
          <w:sz w:val="24"/>
          <w:szCs w:val="24"/>
          <w:lang w:eastAsia="fr-FR"/>
        </w:rPr>
        <w:t>, adaptées à des besoins métiers spécifiques.</w:t>
      </w:r>
    </w:p>
    <w:p w14:paraId="69804502" w14:textId="23F086AB" w:rsidR="004D1851" w:rsidRPr="004D1851" w:rsidRDefault="004D1851" w:rsidP="004D1851">
      <w:pPr>
        <w:pStyle w:val="Paragraphedeliste"/>
        <w:numPr>
          <w:ilvl w:val="0"/>
          <w:numId w:val="11"/>
        </w:numPr>
        <w:spacing w:before="100" w:beforeAutospacing="1" w:after="100" w:afterAutospacing="1" w:line="240" w:lineRule="auto"/>
        <w:rPr>
          <w:rFonts w:ascii="Sérif" w:eastAsia="Times New Roman" w:hAnsi="Sérif" w:cs="Times New Roman"/>
          <w:sz w:val="24"/>
          <w:szCs w:val="24"/>
          <w:lang w:eastAsia="fr-FR"/>
        </w:rPr>
      </w:pPr>
      <w:r w:rsidRPr="004D1851">
        <w:rPr>
          <w:rFonts w:ascii="Sérif" w:eastAsia="Times New Roman" w:hAnsi="Sérif" w:cs="Times New Roman"/>
          <w:b/>
          <w:bCs/>
          <w:sz w:val="24"/>
          <w:szCs w:val="24"/>
          <w:lang w:eastAsia="fr-FR"/>
        </w:rPr>
        <w:t>Créer et utiliser des fonctions et des procédures stockées</w:t>
      </w:r>
      <w:r w:rsidRPr="004D1851">
        <w:rPr>
          <w:rFonts w:ascii="Sérif" w:eastAsia="Times New Roman" w:hAnsi="Sérif" w:cs="Times New Roman"/>
          <w:sz w:val="24"/>
          <w:szCs w:val="24"/>
          <w:lang w:eastAsia="fr-FR"/>
        </w:rPr>
        <w:t xml:space="preserve"> afin d’automatiser des traitements et de centraliser certaines règles de gestion dans la base de données.</w:t>
      </w:r>
    </w:p>
    <w:p w14:paraId="78E45CF4" w14:textId="5D7C328D" w:rsidR="004D1851" w:rsidRPr="004D1851" w:rsidRDefault="004D1851" w:rsidP="004D1851">
      <w:pPr>
        <w:pStyle w:val="Paragraphedeliste"/>
        <w:numPr>
          <w:ilvl w:val="0"/>
          <w:numId w:val="11"/>
        </w:numPr>
        <w:spacing w:before="100" w:beforeAutospacing="1" w:after="100" w:afterAutospacing="1" w:line="240" w:lineRule="auto"/>
        <w:rPr>
          <w:rFonts w:ascii="Sérif" w:eastAsia="Times New Roman" w:hAnsi="Sérif" w:cs="Times New Roman"/>
          <w:sz w:val="24"/>
          <w:szCs w:val="24"/>
          <w:lang w:eastAsia="fr-FR"/>
        </w:rPr>
      </w:pPr>
      <w:r w:rsidRPr="004D1851">
        <w:rPr>
          <w:rFonts w:ascii="Sérif" w:eastAsia="Times New Roman" w:hAnsi="Sérif" w:cs="Times New Roman"/>
          <w:b/>
          <w:bCs/>
          <w:sz w:val="24"/>
          <w:szCs w:val="24"/>
          <w:lang w:eastAsia="fr-FR"/>
        </w:rPr>
        <w:t>Mettre en place des triggers</w:t>
      </w:r>
      <w:r w:rsidRPr="004D1851">
        <w:rPr>
          <w:rFonts w:ascii="Sérif" w:eastAsia="Times New Roman" w:hAnsi="Sérif" w:cs="Times New Roman"/>
          <w:sz w:val="24"/>
          <w:szCs w:val="24"/>
          <w:lang w:eastAsia="fr-FR"/>
        </w:rPr>
        <w:t xml:space="preserve"> pour réagir automatiquement à des événements sur les données et assurer leur cohérence.</w:t>
      </w:r>
    </w:p>
    <w:p w14:paraId="4C947E36" w14:textId="77777777" w:rsidR="004D1851" w:rsidRDefault="004D1851" w:rsidP="004D1851">
      <w:pPr>
        <w:pStyle w:val="Titre3"/>
      </w:pPr>
      <w:r>
        <w:t>4. Auto-positionnement</w:t>
      </w:r>
    </w:p>
    <w:p w14:paraId="77BAB2BC" w14:textId="77777777" w:rsidR="004D1851" w:rsidRPr="004D1851" w:rsidRDefault="004D1851" w:rsidP="004D1851">
      <w:pPr>
        <w:pStyle w:val="NormalWeb"/>
        <w:rPr>
          <w:rFonts w:ascii="Sérif" w:hAnsi="Sérif"/>
        </w:rPr>
      </w:pPr>
      <w:r w:rsidRPr="004D1851">
        <w:rPr>
          <w:rFonts w:ascii="Sérif" w:hAnsi="Sérif"/>
        </w:rPr>
        <w:t xml:space="preserve">J’estime mon niveau actuel comme </w:t>
      </w:r>
      <w:r w:rsidRPr="004D1851">
        <w:rPr>
          <w:rStyle w:val="lev"/>
          <w:rFonts w:ascii="Sérif" w:hAnsi="Sérif"/>
        </w:rPr>
        <w:t>moyen</w:t>
      </w:r>
      <w:r w:rsidRPr="004D1851">
        <w:rPr>
          <w:rFonts w:ascii="Sérif" w:hAnsi="Sérif"/>
        </w:rPr>
        <w:t xml:space="preserve">. Cette ressource fait partie des matières dans lesquelles je fournis </w:t>
      </w:r>
      <w:r w:rsidRPr="004D1851">
        <w:rPr>
          <w:rStyle w:val="lev"/>
          <w:rFonts w:ascii="Sérif" w:hAnsi="Sérif"/>
        </w:rPr>
        <w:t>beaucoup d’efforts</w:t>
      </w:r>
      <w:r w:rsidRPr="004D1851">
        <w:rPr>
          <w:rFonts w:ascii="Sérif" w:hAnsi="Sérif"/>
        </w:rPr>
        <w:t>, notamment en raison de la complexité du T-SQL et de la logique algorithmique associée.</w:t>
      </w:r>
    </w:p>
    <w:p w14:paraId="4A12D4AB" w14:textId="3C721049" w:rsidR="004D1851" w:rsidRDefault="004D1851" w:rsidP="009061BB">
      <w:pPr>
        <w:tabs>
          <w:tab w:val="left" w:pos="2450"/>
        </w:tabs>
        <w:rPr>
          <w:rFonts w:ascii="Sérif" w:hAnsi="Sérif" w:hint="eastAsia"/>
        </w:rPr>
      </w:pPr>
      <w:r w:rsidRPr="00992558">
        <w:rPr>
          <w:rFonts w:ascii="Sérif" w:hAnsi="Sérif"/>
          <w:noProof/>
          <w:color w:val="000000" w:themeColor="text1"/>
        </w:rPr>
        <mc:AlternateContent>
          <mc:Choice Requires="wps">
            <w:drawing>
              <wp:anchor distT="0" distB="0" distL="114300" distR="114300" simplePos="0" relativeHeight="251669504" behindDoc="0" locked="0" layoutInCell="1" allowOverlap="1" wp14:anchorId="2B99AED5" wp14:editId="41D4E87C">
                <wp:simplePos x="0" y="0"/>
                <wp:positionH relativeFrom="margin">
                  <wp:posOffset>0</wp:posOffset>
                </wp:positionH>
                <wp:positionV relativeFrom="paragraph">
                  <wp:posOffset>37465</wp:posOffset>
                </wp:positionV>
                <wp:extent cx="5460365" cy="3810"/>
                <wp:effectExtent l="38100" t="38100" r="64135" b="91440"/>
                <wp:wrapNone/>
                <wp:docPr id="9" name="Connecteur droit 9"/>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88F7B3" id="Connecteur droit 9" o:spid="_x0000_s1026" style="position:absolute;z-index:251669504;visibility:visible;mso-wrap-style:square;mso-wrap-distance-left:9pt;mso-wrap-distance-top:0;mso-wrap-distance-right:9pt;mso-wrap-distance-bottom:0;mso-position-horizontal:absolute;mso-position-horizontal-relative:margin;mso-position-vertical:absolute;mso-position-vertical-relative:text" from="0,2.95pt" to="429.9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" strokecolor="#4f81bd [3204]">
                <v:shadow on="t" color="black" opacity="24903f" origin=",.5" offset="0,.55556mm"/>
                <w10:wrap anchorx="margin"/>
              </v:line>
            </w:pict>
          </mc:Fallback>
        </mc:AlternateContent>
      </w:r>
    </w:p>
    <w:p w14:paraId="7EE7A42C" w14:textId="5698F709" w:rsidR="004D1851" w:rsidRDefault="004D1851" w:rsidP="004D1851">
      <w:pPr>
        <w:rPr>
          <w:rFonts w:ascii="Sérif" w:hAnsi="Sérif" w:hint="eastAsia"/>
        </w:rPr>
      </w:pPr>
    </w:p>
    <w:p w14:paraId="36D1BC37" w14:textId="3CACED5D" w:rsidR="004D1851" w:rsidRPr="004D1851" w:rsidRDefault="004D1851" w:rsidP="004D1851">
      <w:pPr>
        <w:pStyle w:val="Titre2"/>
        <w:jc w:val="center"/>
        <w:rPr>
          <w:color w:val="auto"/>
        </w:rPr>
      </w:pPr>
      <w:r w:rsidRPr="004D1851">
        <w:rPr>
          <w:color w:val="auto"/>
        </w:rPr>
        <w:t>R3.EMS.12 – Complément informatique programmation objet</w:t>
      </w:r>
      <w:r w:rsidR="007C7E4D">
        <w:rPr>
          <w:color w:val="auto"/>
        </w:rPr>
        <w:t xml:space="preserve"> </w:t>
      </w:r>
      <w:r w:rsidR="007C7E4D" w:rsidRPr="007C7E4D">
        <w:rPr>
          <w:rFonts w:ascii="Sérif" w:hAnsi="Sérif"/>
          <w:color w:val="auto"/>
        </w:rPr>
        <w:t>(M</w:t>
      </w:r>
      <w:r w:rsidR="007C7E4D">
        <w:rPr>
          <w:rFonts w:ascii="Sérif" w:hAnsi="Sérif"/>
          <w:color w:val="auto"/>
        </w:rPr>
        <w:t>me</w:t>
      </w:r>
      <w:r w:rsidR="007C7E4D" w:rsidRPr="007C7E4D">
        <w:rPr>
          <w:rFonts w:ascii="Sérif" w:hAnsi="Sérif"/>
          <w:color w:val="auto"/>
        </w:rPr>
        <w:t xml:space="preserve"> </w:t>
      </w:r>
      <w:proofErr w:type="spellStart"/>
      <w:r w:rsidR="007C7E4D">
        <w:rPr>
          <w:rFonts w:ascii="Sérif" w:hAnsi="Sérif"/>
          <w:color w:val="auto"/>
        </w:rPr>
        <w:t>Belkouch</w:t>
      </w:r>
      <w:proofErr w:type="spellEnd"/>
      <w:r w:rsidR="007C7E4D" w:rsidRPr="007C7E4D">
        <w:rPr>
          <w:rFonts w:ascii="Sérif" w:hAnsi="Sérif"/>
          <w:color w:val="auto"/>
        </w:rPr>
        <w:t>)</w:t>
      </w:r>
    </w:p>
    <w:p w14:paraId="7DE480A4" w14:textId="77777777" w:rsidR="004D1851" w:rsidRPr="004D1851" w:rsidRDefault="004D1851" w:rsidP="004D1851">
      <w:pPr>
        <w:pStyle w:val="Titre3"/>
        <w:rPr>
          <w:rFonts w:ascii="Sérif" w:hAnsi="Sérif" w:hint="eastAsia"/>
        </w:rPr>
      </w:pPr>
      <w:r w:rsidRPr="004D1851">
        <w:rPr>
          <w:rFonts w:ascii="Sérif" w:hAnsi="Sérif"/>
        </w:rPr>
        <w:t>1. Contexte de la ressource</w:t>
      </w:r>
    </w:p>
    <w:p w14:paraId="42280D7D" w14:textId="2FF7164B" w:rsidR="004D1851" w:rsidRPr="004D1851" w:rsidRDefault="004D1851" w:rsidP="004D1851">
      <w:pPr>
        <w:pStyle w:val="NormalWeb"/>
        <w:rPr>
          <w:rFonts w:ascii="Sérif" w:hAnsi="Sérif"/>
        </w:rPr>
      </w:pPr>
      <w:r w:rsidRPr="004D1851">
        <w:rPr>
          <w:rFonts w:ascii="Sérif" w:hAnsi="Sérif"/>
        </w:rPr>
        <w:t xml:space="preserve">La ressource R3.EMS.12 est consacrée à la </w:t>
      </w:r>
      <w:r w:rsidRPr="004D1851">
        <w:rPr>
          <w:rStyle w:val="lev"/>
          <w:rFonts w:ascii="Sérif" w:hAnsi="Sérif"/>
        </w:rPr>
        <w:t>découverte de la programmation orientée objet (POO)</w:t>
      </w:r>
      <w:r w:rsidRPr="004D1851">
        <w:rPr>
          <w:rFonts w:ascii="Sérif" w:hAnsi="Sérif"/>
        </w:rPr>
        <w:t>. Elle vise à introduire une nouvelle manière de concevoir des programmes, plus structurée, afin de mieux organiser le traitement des données et les automatisations associées.</w:t>
      </w:r>
    </w:p>
    <w:p w14:paraId="6D26AAC0" w14:textId="77777777" w:rsidR="004D1851" w:rsidRPr="004D1851" w:rsidRDefault="004D1851" w:rsidP="004D1851">
      <w:pPr>
        <w:pStyle w:val="Titre3"/>
        <w:rPr>
          <w:rFonts w:ascii="Sérif" w:hAnsi="Sérif" w:hint="eastAsia"/>
        </w:rPr>
      </w:pPr>
      <w:r w:rsidRPr="004D1851">
        <w:rPr>
          <w:rFonts w:ascii="Sérif" w:hAnsi="Sérif"/>
        </w:rPr>
        <w:t>2. Activités et apprentissages</w:t>
      </w:r>
    </w:p>
    <w:p w14:paraId="7F718AF2" w14:textId="7DABE64F" w:rsidR="004D1851" w:rsidRDefault="004D1851" w:rsidP="004D1851">
      <w:pPr>
        <w:pStyle w:val="NormalWeb"/>
        <w:rPr>
          <w:rFonts w:ascii="Sérif" w:hAnsi="Sérif"/>
        </w:rPr>
      </w:pPr>
      <w:r w:rsidRPr="004D1851">
        <w:rPr>
          <w:rFonts w:ascii="Sérif" w:hAnsi="Sérif"/>
        </w:rPr>
        <w:t xml:space="preserve">Au cours de cette ressource, j’ai découvert la </w:t>
      </w:r>
      <w:r w:rsidRPr="004D1851">
        <w:rPr>
          <w:rStyle w:val="lev"/>
          <w:rFonts w:ascii="Sérif" w:hAnsi="Sérif"/>
        </w:rPr>
        <w:t>programmation orientée objet en Python</w:t>
      </w:r>
      <w:r w:rsidRPr="004D1851">
        <w:rPr>
          <w:rFonts w:ascii="Sérif" w:hAnsi="Sérif"/>
        </w:rPr>
        <w:t xml:space="preserve">. Les enseignements ont porté sur les notions fondamentales de la POO, telles que les </w:t>
      </w:r>
      <w:r w:rsidRPr="004D1851">
        <w:rPr>
          <w:rStyle w:val="lev"/>
          <w:rFonts w:ascii="Sérif" w:hAnsi="Sérif"/>
        </w:rPr>
        <w:t>classes</w:t>
      </w:r>
      <w:r w:rsidRPr="004D1851">
        <w:rPr>
          <w:rFonts w:ascii="Sérif" w:hAnsi="Sérif"/>
        </w:rPr>
        <w:t xml:space="preserve">, les </w:t>
      </w:r>
      <w:r w:rsidRPr="004D1851">
        <w:rPr>
          <w:rStyle w:val="lev"/>
          <w:rFonts w:ascii="Sérif" w:hAnsi="Sérif"/>
        </w:rPr>
        <w:t>objets</w:t>
      </w:r>
      <w:r w:rsidRPr="004D1851">
        <w:rPr>
          <w:rFonts w:ascii="Sérif" w:hAnsi="Sérif"/>
        </w:rPr>
        <w:t xml:space="preserve">, les </w:t>
      </w:r>
      <w:r w:rsidRPr="004D1851">
        <w:rPr>
          <w:rStyle w:val="lev"/>
          <w:rFonts w:ascii="Sérif" w:hAnsi="Sérif"/>
        </w:rPr>
        <w:t>attributs</w:t>
      </w:r>
      <w:r w:rsidRPr="004D1851">
        <w:rPr>
          <w:rFonts w:ascii="Sérif" w:hAnsi="Sérif"/>
        </w:rPr>
        <w:t xml:space="preserve"> et les </w:t>
      </w:r>
      <w:r w:rsidRPr="004D1851">
        <w:rPr>
          <w:rStyle w:val="lev"/>
          <w:rFonts w:ascii="Sérif" w:hAnsi="Sérif"/>
        </w:rPr>
        <w:t>méthodes</w:t>
      </w:r>
      <w:r w:rsidRPr="004D1851">
        <w:rPr>
          <w:rFonts w:ascii="Sérif" w:hAnsi="Sérif"/>
        </w:rPr>
        <w:t>.</w:t>
      </w:r>
    </w:p>
    <w:p w14:paraId="46AF6E91" w14:textId="0784726E" w:rsidR="00E21252" w:rsidRDefault="00E21252" w:rsidP="004D1851">
      <w:pPr>
        <w:pStyle w:val="NormalWeb"/>
        <w:rPr>
          <w:rFonts w:ascii="Sérif" w:hAnsi="Sérif"/>
        </w:rPr>
      </w:pPr>
      <w:r>
        <w:rPr>
          <w:rFonts w:ascii="Sérif" w:hAnsi="Sérif"/>
        </w:rPr>
        <w:t>Exemple de réalisation :</w:t>
      </w:r>
    </w:p>
    <w:tbl>
      <w:tblPr>
        <w:tblStyle w:val="Grilledutableau"/>
        <w:tblW w:w="0" w:type="auto"/>
        <w:tblLook w:val="04A0" w:firstRow="1" w:lastRow="0" w:firstColumn="1" w:lastColumn="0" w:noHBand="0" w:noVBand="1"/>
      </w:tblPr>
      <w:tblGrid>
        <w:gridCol w:w="8630"/>
      </w:tblGrid>
      <w:tr w:rsidR="00E21252" w14:paraId="0905B96B" w14:textId="77777777" w:rsidTr="00E21252">
        <w:tc>
          <w:tcPr>
            <w:tcW w:w="8630" w:type="dxa"/>
          </w:tcPr>
          <w:p w14:paraId="54BA4569" w14:textId="75A06723" w:rsidR="00E21252" w:rsidRDefault="00E21252" w:rsidP="004D1851">
            <w:pPr>
              <w:pStyle w:val="NormalWeb"/>
              <w:rPr>
                <w:rFonts w:ascii="Sérif" w:hAnsi="Sérif"/>
              </w:rPr>
            </w:pPr>
            <w:r>
              <w:rPr>
                <w:rFonts w:ascii="Sérif" w:hAnsi="Sérif"/>
              </w:rPr>
              <w:t>Création d’une classe permettant de gérer les informations d’un salarié </w:t>
            </w:r>
          </w:p>
        </w:tc>
      </w:tr>
      <w:tr w:rsidR="00E21252" w14:paraId="113A75D7" w14:textId="77777777" w:rsidTr="00E21252">
        <w:tc>
          <w:tcPr>
            <w:tcW w:w="8630" w:type="dxa"/>
          </w:tcPr>
          <w:p w14:paraId="3BA70368" w14:textId="7ED7D662" w:rsidR="00E21252" w:rsidRDefault="00E21252" w:rsidP="004D1851">
            <w:pPr>
              <w:pStyle w:val="NormalWeb"/>
              <w:rPr>
                <w:rFonts w:ascii="Sérif" w:hAnsi="Sérif"/>
              </w:rPr>
            </w:pPr>
            <w:r w:rsidRPr="00E21252">
              <w:rPr>
                <w:noProof/>
              </w:rPr>
              <w:lastRenderedPageBreak/>
              <w:drawing>
                <wp:anchor distT="0" distB="0" distL="114300" distR="114300" simplePos="0" relativeHeight="251670528" behindDoc="1" locked="0" layoutInCell="1" allowOverlap="1" wp14:anchorId="39487C31" wp14:editId="203DDA7D">
                  <wp:simplePos x="0" y="0"/>
                  <wp:positionH relativeFrom="column">
                    <wp:posOffset>1270</wp:posOffset>
                  </wp:positionH>
                  <wp:positionV relativeFrom="paragraph">
                    <wp:posOffset>1905</wp:posOffset>
                  </wp:positionV>
                  <wp:extent cx="1750695" cy="1925320"/>
                  <wp:effectExtent l="0" t="0" r="1905"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50695" cy="1925320"/>
                          </a:xfrm>
                          <a:prstGeom prst="rect">
                            <a:avLst/>
                          </a:prstGeom>
                        </pic:spPr>
                      </pic:pic>
                    </a:graphicData>
                  </a:graphic>
                </wp:anchor>
              </w:drawing>
            </w:r>
          </w:p>
        </w:tc>
      </w:tr>
    </w:tbl>
    <w:p w14:paraId="7F269889" w14:textId="77777777" w:rsidR="00E21252" w:rsidRPr="004D1851" w:rsidRDefault="00E21252" w:rsidP="004D1851">
      <w:pPr>
        <w:pStyle w:val="NormalWeb"/>
        <w:rPr>
          <w:rFonts w:ascii="Sérif" w:hAnsi="Sérif"/>
        </w:rPr>
      </w:pPr>
    </w:p>
    <w:p w14:paraId="41EC6837" w14:textId="77777777" w:rsidR="004D1851" w:rsidRPr="004D1851" w:rsidRDefault="004D1851" w:rsidP="004D1851">
      <w:pPr>
        <w:pStyle w:val="NormalWeb"/>
        <w:rPr>
          <w:rFonts w:ascii="Sérif" w:hAnsi="Sérif"/>
        </w:rPr>
      </w:pPr>
      <w:r w:rsidRPr="004D1851">
        <w:rPr>
          <w:rFonts w:ascii="Sérif" w:hAnsi="Sérif"/>
        </w:rPr>
        <w:t xml:space="preserve">J’ai appris à </w:t>
      </w:r>
      <w:r w:rsidRPr="004D1851">
        <w:rPr>
          <w:rStyle w:val="lev"/>
          <w:rFonts w:ascii="Sérif" w:hAnsi="Sérif"/>
        </w:rPr>
        <w:t>créer des classes</w:t>
      </w:r>
      <w:r w:rsidRPr="004D1851">
        <w:rPr>
          <w:rFonts w:ascii="Sérif" w:hAnsi="Sérif"/>
        </w:rPr>
        <w:t>, à définir leur comportement et à structurer un programme autour d’objets afin de rendre le code plus lisible, plus organisé et plus facilement réutilisable. Ces apprentissages m’ont permis de mieux comprendre comment automatiser des traitements en structurant le code de manière cohérente.</w:t>
      </w:r>
    </w:p>
    <w:p w14:paraId="62A74C8B" w14:textId="77777777" w:rsidR="00E21252" w:rsidRDefault="00E21252" w:rsidP="00E21252">
      <w:pPr>
        <w:pStyle w:val="Titre3"/>
      </w:pPr>
      <w:r>
        <w:t>3. Compétences développées</w:t>
      </w:r>
    </w:p>
    <w:p w14:paraId="4730641C" w14:textId="77777777" w:rsidR="00E21252" w:rsidRDefault="00E21252" w:rsidP="00E21252">
      <w:pPr>
        <w:pStyle w:val="NormalWeb"/>
      </w:pPr>
      <w:r>
        <w:t xml:space="preserve">Grâce à cette ressource, j’ai développé des compétences liées à la </w:t>
      </w:r>
      <w:r>
        <w:rPr>
          <w:rStyle w:val="lev"/>
        </w:rPr>
        <w:t>structuration et à l’organisation de programmes</w:t>
      </w:r>
      <w:r>
        <w:t xml:space="preserve"> en utilisant les principes de la programmation orientée objet. J’ai appris à concevoir des programmes plus clairs et mieux structurés, facilitant le traitement et l’automatisation des données.</w:t>
      </w:r>
    </w:p>
    <w:p w14:paraId="6EC782BA" w14:textId="61213121" w:rsidR="00E21252" w:rsidRPr="00E21252" w:rsidRDefault="00E21252" w:rsidP="00E21252">
      <w:pPr>
        <w:pStyle w:val="Paragraphedeliste"/>
        <w:numPr>
          <w:ilvl w:val="0"/>
          <w:numId w:val="11"/>
        </w:numPr>
        <w:spacing w:before="100" w:beforeAutospacing="1" w:after="100" w:afterAutospacing="1" w:line="240" w:lineRule="auto"/>
        <w:rPr>
          <w:rFonts w:ascii="Sérif" w:eastAsia="Times New Roman" w:hAnsi="Sérif" w:cs="Times New Roman"/>
          <w:sz w:val="24"/>
          <w:szCs w:val="24"/>
          <w:lang w:eastAsia="fr-FR"/>
        </w:rPr>
      </w:pPr>
      <w:r w:rsidRPr="00E21252">
        <w:rPr>
          <w:rFonts w:ascii="Sérif" w:eastAsia="Times New Roman" w:hAnsi="Sérif" w:cs="Times New Roman"/>
          <w:b/>
          <w:bCs/>
          <w:sz w:val="24"/>
          <w:szCs w:val="24"/>
          <w:lang w:eastAsia="fr-FR"/>
        </w:rPr>
        <w:t>Créer et utiliser des classes et des objets</w:t>
      </w:r>
      <w:r w:rsidRPr="00E21252">
        <w:rPr>
          <w:rFonts w:ascii="Sérif" w:eastAsia="Times New Roman" w:hAnsi="Sérif" w:cs="Times New Roman"/>
          <w:sz w:val="24"/>
          <w:szCs w:val="24"/>
          <w:lang w:eastAsia="fr-FR"/>
        </w:rPr>
        <w:t xml:space="preserve"> pour structurer un programme de manière claire et cohérente.</w:t>
      </w:r>
    </w:p>
    <w:p w14:paraId="76EF1D97" w14:textId="1F25AC51" w:rsidR="00E21252" w:rsidRPr="00E21252" w:rsidRDefault="00E21252" w:rsidP="00E21252">
      <w:pPr>
        <w:pStyle w:val="Paragraphedeliste"/>
        <w:numPr>
          <w:ilvl w:val="0"/>
          <w:numId w:val="11"/>
        </w:numPr>
        <w:spacing w:before="100" w:beforeAutospacing="1" w:after="100" w:afterAutospacing="1" w:line="240" w:lineRule="auto"/>
        <w:rPr>
          <w:rFonts w:ascii="Sérif" w:eastAsia="Times New Roman" w:hAnsi="Sérif" w:cs="Times New Roman"/>
          <w:sz w:val="24"/>
          <w:szCs w:val="24"/>
          <w:lang w:eastAsia="fr-FR"/>
        </w:rPr>
      </w:pPr>
      <w:r w:rsidRPr="00E21252">
        <w:rPr>
          <w:rFonts w:ascii="Sérif" w:eastAsia="Times New Roman" w:hAnsi="Sérif" w:cs="Times New Roman"/>
          <w:b/>
          <w:bCs/>
          <w:sz w:val="24"/>
          <w:szCs w:val="24"/>
          <w:lang w:eastAsia="fr-FR"/>
        </w:rPr>
        <w:t>Définir des attributs et des méthodes</w:t>
      </w:r>
      <w:r w:rsidRPr="00E21252">
        <w:rPr>
          <w:rFonts w:ascii="Sérif" w:eastAsia="Times New Roman" w:hAnsi="Sérif" w:cs="Times New Roman"/>
          <w:sz w:val="24"/>
          <w:szCs w:val="24"/>
          <w:lang w:eastAsia="fr-FR"/>
        </w:rPr>
        <w:t xml:space="preserve"> afin de représenter des données et les traitements associés.</w:t>
      </w:r>
    </w:p>
    <w:p w14:paraId="4E4F2C28" w14:textId="32D1897F" w:rsidR="00E21252" w:rsidRPr="00E21252" w:rsidRDefault="00E21252" w:rsidP="00E21252">
      <w:pPr>
        <w:pStyle w:val="Paragraphedeliste"/>
        <w:numPr>
          <w:ilvl w:val="0"/>
          <w:numId w:val="11"/>
        </w:numPr>
        <w:spacing w:before="100" w:beforeAutospacing="1" w:after="100" w:afterAutospacing="1" w:line="240" w:lineRule="auto"/>
        <w:rPr>
          <w:rFonts w:ascii="Sérif" w:eastAsia="Times New Roman" w:hAnsi="Sérif" w:cs="Times New Roman"/>
          <w:sz w:val="24"/>
          <w:szCs w:val="24"/>
          <w:lang w:eastAsia="fr-FR"/>
        </w:rPr>
      </w:pPr>
      <w:r w:rsidRPr="00E21252">
        <w:rPr>
          <w:rFonts w:ascii="Sérif" w:eastAsia="Times New Roman" w:hAnsi="Sérif" w:cs="Times New Roman"/>
          <w:b/>
          <w:bCs/>
          <w:sz w:val="24"/>
          <w:szCs w:val="24"/>
          <w:lang w:eastAsia="fr-FR"/>
        </w:rPr>
        <w:t>Organiser un programme de façon modulaire</w:t>
      </w:r>
      <w:r w:rsidRPr="00E21252">
        <w:rPr>
          <w:rFonts w:ascii="Sérif" w:eastAsia="Times New Roman" w:hAnsi="Sérif" w:cs="Times New Roman"/>
          <w:sz w:val="24"/>
          <w:szCs w:val="24"/>
          <w:lang w:eastAsia="fr-FR"/>
        </w:rPr>
        <w:t>, facilitant la lisibilité, la maintenance et la réutilisation du code.</w:t>
      </w:r>
    </w:p>
    <w:p w14:paraId="3CF53865" w14:textId="77777777" w:rsidR="00E21252" w:rsidRDefault="00E21252" w:rsidP="00E21252">
      <w:pPr>
        <w:pStyle w:val="Titre3"/>
      </w:pPr>
      <w:r>
        <w:t>4. Auto-positionnement</w:t>
      </w:r>
    </w:p>
    <w:p w14:paraId="26813D14" w14:textId="0CEFD118" w:rsidR="00E21252" w:rsidRDefault="00E21252" w:rsidP="00E21252">
      <w:pPr>
        <w:pStyle w:val="NormalWeb"/>
      </w:pPr>
      <w:r>
        <w:t xml:space="preserve">J’estime mon niveau actuel comme </w:t>
      </w:r>
      <w:r>
        <w:rPr>
          <w:rStyle w:val="lev"/>
        </w:rPr>
        <w:t>correct</w:t>
      </w:r>
      <w:r>
        <w:t xml:space="preserve">. Je maîtrise les bases de la programmation orientée objet en Python, notamment la création de classes et l’utilisation d’objets pour structurer un programme. </w:t>
      </w:r>
    </w:p>
    <w:p w14:paraId="673535F8" w14:textId="7F646A65" w:rsidR="00E21252" w:rsidRDefault="00E21252" w:rsidP="00E21252">
      <w:pPr>
        <w:pStyle w:val="NormalWeb"/>
      </w:pPr>
    </w:p>
    <w:p w14:paraId="4A5295D5" w14:textId="5D4AF102" w:rsidR="00E21252" w:rsidRDefault="00E21252" w:rsidP="00E21252">
      <w:pPr>
        <w:pStyle w:val="NormalWeb"/>
      </w:pPr>
    </w:p>
    <w:p w14:paraId="1F0CB165" w14:textId="44FE3719" w:rsidR="00E21252" w:rsidRDefault="00E21252" w:rsidP="00E21252">
      <w:pPr>
        <w:pStyle w:val="NormalWeb"/>
      </w:pPr>
    </w:p>
    <w:p w14:paraId="679497E4" w14:textId="7AE2294F" w:rsidR="00E21252" w:rsidRPr="000B693E" w:rsidRDefault="007E0F32" w:rsidP="007E0F32">
      <w:pPr>
        <w:pStyle w:val="Titre1"/>
        <w:jc w:val="center"/>
        <w:rPr>
          <w:sz w:val="36"/>
          <w:szCs w:val="36"/>
        </w:rPr>
      </w:pPr>
      <w:r w:rsidRPr="000B693E">
        <w:rPr>
          <w:rFonts w:ascii="Sérif" w:hAnsi="Sérif"/>
          <w:noProof/>
          <w:color w:val="000000" w:themeColor="text1"/>
          <w:sz w:val="32"/>
          <w:szCs w:val="36"/>
        </w:rPr>
        <w:lastRenderedPageBreak/>
        <mc:AlternateContent>
          <mc:Choice Requires="wps">
            <w:drawing>
              <wp:anchor distT="0" distB="0" distL="114300" distR="114300" simplePos="0" relativeHeight="251672576" behindDoc="0" locked="0" layoutInCell="1" allowOverlap="1" wp14:anchorId="26F0EEE9" wp14:editId="040A3218">
                <wp:simplePos x="0" y="0"/>
                <wp:positionH relativeFrom="margin">
                  <wp:posOffset>0</wp:posOffset>
                </wp:positionH>
                <wp:positionV relativeFrom="paragraph">
                  <wp:posOffset>-86360</wp:posOffset>
                </wp:positionV>
                <wp:extent cx="5460365" cy="3810"/>
                <wp:effectExtent l="38100" t="38100" r="64135" b="91440"/>
                <wp:wrapNone/>
                <wp:docPr id="14" name="Connecteur droit 14"/>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BB8388" id="Connecteur droit 14" o:spid="_x0000_s1026" style="position:absolute;z-index:251672576;visibility:visible;mso-wrap-style:square;mso-wrap-distance-left:9pt;mso-wrap-distance-top:0;mso-wrap-distance-right:9pt;mso-wrap-distance-bottom:0;mso-position-horizontal:absolute;mso-position-horizontal-relative:margin;mso-position-vertical:absolute;mso-position-vertical-relative:text" from="0,-6.8pt" to="429.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" strokecolor="#4f81bd [3204]">
                <v:shadow on="t" color="black" opacity="24903f" origin=",.5" offset="0,.55556mm"/>
                <w10:wrap anchorx="margin"/>
              </v:line>
            </w:pict>
          </mc:Fallback>
        </mc:AlternateContent>
      </w:r>
      <w:r w:rsidR="00E21252" w:rsidRPr="000B693E">
        <w:rPr>
          <w:sz w:val="36"/>
          <w:szCs w:val="36"/>
        </w:rPr>
        <w:t>Analyser statistiquement les données (UE2)</w:t>
      </w:r>
    </w:p>
    <w:p w14:paraId="246EFDFF" w14:textId="77777777" w:rsidR="00E21252" w:rsidRPr="00E21252" w:rsidRDefault="00E21252" w:rsidP="00E21252"/>
    <w:p w14:paraId="3AB5FE87" w14:textId="4D90E227" w:rsidR="00E21252" w:rsidRPr="00E21252" w:rsidRDefault="00E21252" w:rsidP="00E21252">
      <w:pPr>
        <w:pStyle w:val="Titre2"/>
        <w:jc w:val="center"/>
        <w:rPr>
          <w:rFonts w:ascii="Sérif" w:hAnsi="Sérif" w:hint="eastAsia"/>
          <w:color w:val="auto"/>
        </w:rPr>
      </w:pPr>
      <w:r w:rsidRPr="00E21252">
        <w:rPr>
          <w:rFonts w:ascii="Sérif" w:hAnsi="Sérif"/>
          <w:color w:val="auto"/>
        </w:rPr>
        <w:t>R3.05 – Algèbre linéaire</w:t>
      </w:r>
      <w:r w:rsidR="007C7E4D">
        <w:rPr>
          <w:rFonts w:ascii="Sérif" w:hAnsi="Sérif"/>
          <w:color w:val="auto"/>
        </w:rPr>
        <w:t xml:space="preserve"> </w:t>
      </w:r>
      <w:r w:rsidR="007C7E4D" w:rsidRPr="007C7E4D">
        <w:rPr>
          <w:rFonts w:ascii="Sérif" w:hAnsi="Sérif"/>
          <w:color w:val="auto"/>
        </w:rPr>
        <w:t>(M</w:t>
      </w:r>
      <w:r w:rsidR="007C7E4D">
        <w:rPr>
          <w:rFonts w:ascii="Sérif" w:hAnsi="Sérif"/>
          <w:color w:val="auto"/>
        </w:rPr>
        <w:t>me</w:t>
      </w:r>
      <w:r w:rsidR="007C7E4D" w:rsidRPr="007C7E4D">
        <w:rPr>
          <w:rFonts w:ascii="Sérif" w:hAnsi="Sérif"/>
          <w:color w:val="auto"/>
        </w:rPr>
        <w:t xml:space="preserve"> </w:t>
      </w:r>
      <w:r w:rsidR="007C7E4D">
        <w:rPr>
          <w:rFonts w:ascii="Sérif" w:hAnsi="Sérif"/>
          <w:color w:val="auto"/>
        </w:rPr>
        <w:t>Combes</w:t>
      </w:r>
      <w:r w:rsidR="007C7E4D" w:rsidRPr="007C7E4D">
        <w:rPr>
          <w:rFonts w:ascii="Sérif" w:hAnsi="Sérif"/>
          <w:color w:val="auto"/>
        </w:rPr>
        <w:t>)</w:t>
      </w:r>
    </w:p>
    <w:p w14:paraId="3B3967FD" w14:textId="77777777" w:rsidR="00E21252" w:rsidRPr="00E21252" w:rsidRDefault="00E21252" w:rsidP="00E21252">
      <w:pPr>
        <w:pStyle w:val="Titre3"/>
        <w:rPr>
          <w:rFonts w:ascii="Sérif" w:hAnsi="Sérif" w:hint="eastAsia"/>
        </w:rPr>
      </w:pPr>
      <w:r w:rsidRPr="00E21252">
        <w:rPr>
          <w:rFonts w:ascii="Sérif" w:hAnsi="Sérif"/>
        </w:rPr>
        <w:t>1. Contexte de la ressource</w:t>
      </w:r>
    </w:p>
    <w:p w14:paraId="24571B6B" w14:textId="77777777" w:rsidR="00E21252" w:rsidRPr="00E21252" w:rsidRDefault="00E21252" w:rsidP="00E21252">
      <w:pPr>
        <w:pStyle w:val="NormalWeb"/>
        <w:rPr>
          <w:rFonts w:ascii="Sérif" w:hAnsi="Sérif"/>
        </w:rPr>
      </w:pPr>
      <w:r w:rsidRPr="00E21252">
        <w:rPr>
          <w:rFonts w:ascii="Sérif" w:hAnsi="Sérif"/>
        </w:rPr>
        <w:t>La ressource R3.05 est consacrée à l’</w:t>
      </w:r>
      <w:r w:rsidRPr="00E21252">
        <w:rPr>
          <w:rStyle w:val="lev"/>
          <w:rFonts w:ascii="Sérif" w:hAnsi="Sérif"/>
        </w:rPr>
        <w:t>algèbre linéaire</w:t>
      </w:r>
      <w:r w:rsidRPr="00E21252">
        <w:rPr>
          <w:rFonts w:ascii="Sérif" w:hAnsi="Sérif"/>
        </w:rPr>
        <w:t xml:space="preserve"> et à son utilisation comme outil fondamental pour l’</w:t>
      </w:r>
      <w:r w:rsidRPr="00E21252">
        <w:rPr>
          <w:rStyle w:val="lev"/>
          <w:rFonts w:ascii="Sérif" w:hAnsi="Sérif"/>
        </w:rPr>
        <w:t>analyse de données multivariées</w:t>
      </w:r>
      <w:r w:rsidRPr="00E21252">
        <w:rPr>
          <w:rFonts w:ascii="Sérif" w:hAnsi="Sérif"/>
        </w:rPr>
        <w:t xml:space="preserve">. Elle vise à répondre à une problématique centrale en science des données : </w:t>
      </w:r>
      <w:r w:rsidRPr="00E21252">
        <w:rPr>
          <w:rStyle w:val="lev"/>
          <w:rFonts w:ascii="Sérif" w:hAnsi="Sérif"/>
        </w:rPr>
        <w:t>comment synthétiser un jeu de données comportant plusieurs variables et individus afin d’identifier les tendances majeures sans perdre l’information essentielle</w:t>
      </w:r>
      <w:r w:rsidRPr="00E21252">
        <w:rPr>
          <w:rFonts w:ascii="Sérif" w:hAnsi="Sérif"/>
        </w:rPr>
        <w:t>.</w:t>
      </w:r>
    </w:p>
    <w:p w14:paraId="3CC3AECA" w14:textId="77777777" w:rsidR="00E21252" w:rsidRPr="00E21252" w:rsidRDefault="004524BA" w:rsidP="00E21252">
      <w:pPr>
        <w:rPr>
          <w:rFonts w:ascii="Sérif" w:hAnsi="Sérif" w:hint="eastAsia"/>
        </w:rPr>
      </w:pPr>
      <w:r>
        <w:rPr>
          <w:rFonts w:ascii="Sérif" w:hAnsi="Sérif"/>
        </w:rPr>
        <w:pict w14:anchorId="26C1595F">
          <v:rect id="_x0000_i1034" style="width:0;height:1.5pt" o:hralign="center" o:hrstd="t" o:hr="t" fillcolor="#a0a0a0" stroked="f"/>
        </w:pict>
      </w:r>
    </w:p>
    <w:p w14:paraId="3A1549D5" w14:textId="77777777" w:rsidR="00E21252" w:rsidRPr="00E21252" w:rsidRDefault="00E21252" w:rsidP="00E21252">
      <w:pPr>
        <w:pStyle w:val="Titre3"/>
        <w:rPr>
          <w:rFonts w:ascii="Sérif" w:hAnsi="Sérif" w:hint="eastAsia"/>
        </w:rPr>
      </w:pPr>
      <w:r w:rsidRPr="00E21252">
        <w:rPr>
          <w:rFonts w:ascii="Sérif" w:hAnsi="Sérif"/>
        </w:rPr>
        <w:t>2. Activités et apprentissages</w:t>
      </w:r>
    </w:p>
    <w:p w14:paraId="5DBE5109" w14:textId="77777777" w:rsidR="00E21252" w:rsidRPr="00E21252" w:rsidRDefault="00E21252" w:rsidP="00E21252">
      <w:pPr>
        <w:pStyle w:val="NormalWeb"/>
        <w:rPr>
          <w:rFonts w:ascii="Sérif" w:hAnsi="Sérif"/>
        </w:rPr>
      </w:pPr>
      <w:r w:rsidRPr="00E21252">
        <w:rPr>
          <w:rFonts w:ascii="Sérif" w:hAnsi="Sérif"/>
        </w:rPr>
        <w:t>Au cours de cette ressource, j’ai étudié et mis en œuvre l’</w:t>
      </w:r>
      <w:r w:rsidRPr="00E21252">
        <w:rPr>
          <w:rStyle w:val="lev"/>
          <w:rFonts w:ascii="Sérif" w:hAnsi="Sérif"/>
        </w:rPr>
        <w:t>Analyse en Composantes Principales (ACP)</w:t>
      </w:r>
      <w:r w:rsidRPr="00E21252">
        <w:rPr>
          <w:rFonts w:ascii="Sérif" w:hAnsi="Sérif"/>
        </w:rPr>
        <w:t xml:space="preserve"> selon une approche </w:t>
      </w:r>
      <w:r w:rsidRPr="00E21252">
        <w:rPr>
          <w:rStyle w:val="lev"/>
          <w:rFonts w:ascii="Sérif" w:hAnsi="Sérif"/>
        </w:rPr>
        <w:t>matricielle</w:t>
      </w:r>
      <w:r w:rsidRPr="00E21252">
        <w:rPr>
          <w:rFonts w:ascii="Sérif" w:hAnsi="Sérif"/>
        </w:rPr>
        <w:t>, couvrant l’ensemble de la chaîne de traitement.</w:t>
      </w:r>
    </w:p>
    <w:p w14:paraId="6937AC3F" w14:textId="77777777" w:rsidR="00E21252" w:rsidRPr="00E21252" w:rsidRDefault="00E21252" w:rsidP="00E21252">
      <w:pPr>
        <w:pStyle w:val="NormalWeb"/>
        <w:rPr>
          <w:rFonts w:ascii="Sérif" w:hAnsi="Sérif"/>
        </w:rPr>
      </w:pPr>
      <w:r w:rsidRPr="00E21252">
        <w:rPr>
          <w:rFonts w:ascii="Sérif" w:hAnsi="Sérif"/>
        </w:rPr>
        <w:t xml:space="preserve">J’ai appris à préparer les données par le </w:t>
      </w:r>
      <w:r w:rsidRPr="00E21252">
        <w:rPr>
          <w:rStyle w:val="lev"/>
          <w:rFonts w:ascii="Sérif" w:hAnsi="Sérif"/>
        </w:rPr>
        <w:t>centrage</w:t>
      </w:r>
      <w:r w:rsidRPr="00E21252">
        <w:rPr>
          <w:rFonts w:ascii="Sérif" w:hAnsi="Sérif"/>
        </w:rPr>
        <w:t xml:space="preserve"> afin de ramener le nuage d’individus à son centre de gravité, puis par la </w:t>
      </w:r>
      <w:r w:rsidRPr="00E21252">
        <w:rPr>
          <w:rStyle w:val="lev"/>
          <w:rFonts w:ascii="Sérif" w:hAnsi="Sérif"/>
        </w:rPr>
        <w:t>réduction</w:t>
      </w:r>
      <w:r w:rsidRPr="00E21252">
        <w:rPr>
          <w:rFonts w:ascii="Sérif" w:hAnsi="Sérif"/>
        </w:rPr>
        <w:t>, permettant de rendre comparables des variables de nature ou d’unités différentes. Cette étape est essentielle pour éviter qu’une variable ne domine l’analyse par son ordre de grandeur.</w:t>
      </w:r>
    </w:p>
    <w:p w14:paraId="17D7CEE5" w14:textId="77777777" w:rsidR="00E21252" w:rsidRPr="00E21252" w:rsidRDefault="00E21252" w:rsidP="00E21252">
      <w:pPr>
        <w:pStyle w:val="NormalWeb"/>
        <w:rPr>
          <w:rFonts w:ascii="Sérif" w:hAnsi="Sérif"/>
        </w:rPr>
      </w:pPr>
      <w:r w:rsidRPr="00E21252">
        <w:rPr>
          <w:rFonts w:ascii="Sérif" w:hAnsi="Sérif"/>
        </w:rPr>
        <w:t>J’ai ensuite travaillé sur l’</w:t>
      </w:r>
      <w:r w:rsidRPr="00E21252">
        <w:rPr>
          <w:rStyle w:val="lev"/>
          <w:rFonts w:ascii="Sérif" w:hAnsi="Sérif"/>
        </w:rPr>
        <w:t>étude de la structure des données</w:t>
      </w:r>
      <w:r w:rsidRPr="00E21252">
        <w:rPr>
          <w:rFonts w:ascii="Sérif" w:hAnsi="Sérif"/>
        </w:rPr>
        <w:t xml:space="preserve">, à travers le calcul des matrices de </w:t>
      </w:r>
      <w:r w:rsidRPr="00E21252">
        <w:rPr>
          <w:rStyle w:val="lev"/>
          <w:rFonts w:ascii="Sérif" w:hAnsi="Sérif"/>
        </w:rPr>
        <w:t>variance-covariance</w:t>
      </w:r>
      <w:r w:rsidRPr="00E21252">
        <w:rPr>
          <w:rFonts w:ascii="Sérif" w:hAnsi="Sérif"/>
        </w:rPr>
        <w:t xml:space="preserve"> ou de </w:t>
      </w:r>
      <w:r w:rsidRPr="00E21252">
        <w:rPr>
          <w:rStyle w:val="lev"/>
          <w:rFonts w:ascii="Sérif" w:hAnsi="Sérif"/>
        </w:rPr>
        <w:t>corrélation</w:t>
      </w:r>
      <w:r w:rsidRPr="00E21252">
        <w:rPr>
          <w:rFonts w:ascii="Sérif" w:hAnsi="Sérif"/>
        </w:rPr>
        <w:t>, et l’analyse de la dispersion du nuage d’individus.</w:t>
      </w:r>
      <w:r w:rsidRPr="00E21252">
        <w:rPr>
          <w:rFonts w:ascii="Sérif" w:hAnsi="Sérif"/>
        </w:rPr>
        <w:br/>
        <w:t xml:space="preserve">L’extraction de l’information s’est faite par la </w:t>
      </w:r>
      <w:r w:rsidRPr="00E21252">
        <w:rPr>
          <w:rStyle w:val="lev"/>
          <w:rFonts w:ascii="Sérif" w:hAnsi="Sérif"/>
        </w:rPr>
        <w:t>diagonalisation matricielle</w:t>
      </w:r>
      <w:r w:rsidRPr="00E21252">
        <w:rPr>
          <w:rFonts w:ascii="Sérif" w:hAnsi="Sérif"/>
        </w:rPr>
        <w:t xml:space="preserve">, permettant de déterminer les </w:t>
      </w:r>
      <w:r w:rsidRPr="00E21252">
        <w:rPr>
          <w:rStyle w:val="lev"/>
          <w:rFonts w:ascii="Sérif" w:hAnsi="Sérif"/>
        </w:rPr>
        <w:t>valeurs propres</w:t>
      </w:r>
      <w:r w:rsidRPr="00E21252">
        <w:rPr>
          <w:rFonts w:ascii="Sérif" w:hAnsi="Sérif"/>
        </w:rPr>
        <w:t xml:space="preserve"> et d’interpréter l’</w:t>
      </w:r>
      <w:r w:rsidRPr="00E21252">
        <w:rPr>
          <w:rStyle w:val="lev"/>
          <w:rFonts w:ascii="Sérif" w:hAnsi="Sérif"/>
        </w:rPr>
        <w:t>inertie</w:t>
      </w:r>
      <w:r w:rsidRPr="00E21252">
        <w:rPr>
          <w:rFonts w:ascii="Sérif" w:hAnsi="Sérif"/>
        </w:rPr>
        <w:t xml:space="preserve"> associée à chaque axe factoriel, afin d’évaluer la part d’information conservée.</w:t>
      </w:r>
    </w:p>
    <w:p w14:paraId="4D28F125" w14:textId="69D0177A" w:rsidR="00E21252" w:rsidRDefault="00E21252" w:rsidP="00E21252">
      <w:pPr>
        <w:pStyle w:val="NormalWeb"/>
        <w:rPr>
          <w:rFonts w:ascii="Sérif" w:hAnsi="Sérif"/>
        </w:rPr>
      </w:pPr>
      <w:r w:rsidRPr="00E21252">
        <w:rPr>
          <w:rFonts w:ascii="Sérif" w:hAnsi="Sérif"/>
        </w:rPr>
        <w:t xml:space="preserve">Enfin, j’ai appris à effectuer un </w:t>
      </w:r>
      <w:r w:rsidRPr="00E21252">
        <w:rPr>
          <w:rStyle w:val="lev"/>
          <w:rFonts w:ascii="Sérif" w:hAnsi="Sérif"/>
        </w:rPr>
        <w:t>changement de base</w:t>
      </w:r>
      <w:r w:rsidRPr="00E21252">
        <w:rPr>
          <w:rFonts w:ascii="Sérif" w:hAnsi="Sérif"/>
        </w:rPr>
        <w:t xml:space="preserve"> à l’aide des </w:t>
      </w:r>
      <w:r w:rsidRPr="00E21252">
        <w:rPr>
          <w:rStyle w:val="lev"/>
          <w:rFonts w:ascii="Sérif" w:hAnsi="Sérif"/>
        </w:rPr>
        <w:t>vecteurs propres normés</w:t>
      </w:r>
      <w:r w:rsidRPr="00E21252">
        <w:rPr>
          <w:rFonts w:ascii="Sérif" w:hAnsi="Sérif"/>
        </w:rPr>
        <w:t xml:space="preserve">, puis à projeter les individus sur des </w:t>
      </w:r>
      <w:r w:rsidRPr="00E21252">
        <w:rPr>
          <w:rStyle w:val="lev"/>
          <w:rFonts w:ascii="Sérif" w:hAnsi="Sérif"/>
        </w:rPr>
        <w:t>axes factoriels simplifiés</w:t>
      </w:r>
      <w:r w:rsidRPr="00E21252">
        <w:rPr>
          <w:rFonts w:ascii="Sérif" w:hAnsi="Sérif"/>
        </w:rPr>
        <w:t>, facilitant l’interprétation globale des données.</w:t>
      </w:r>
    </w:p>
    <w:p w14:paraId="6F21A53E" w14:textId="24E631D4" w:rsidR="007E0F32" w:rsidRDefault="007E0F32" w:rsidP="00E21252">
      <w:pPr>
        <w:pStyle w:val="NormalWeb"/>
        <w:rPr>
          <w:rFonts w:ascii="Sérif" w:hAnsi="Sérif"/>
        </w:rPr>
      </w:pPr>
    </w:p>
    <w:p w14:paraId="2E125C6C" w14:textId="11705CE0" w:rsidR="007E0F32" w:rsidRDefault="007E0F32" w:rsidP="00E21252">
      <w:pPr>
        <w:pStyle w:val="NormalWeb"/>
        <w:rPr>
          <w:rFonts w:ascii="Sérif" w:hAnsi="Sérif"/>
        </w:rPr>
      </w:pPr>
    </w:p>
    <w:p w14:paraId="1EA7B559" w14:textId="22E4E51C" w:rsidR="007E0F32" w:rsidRDefault="007E0F32" w:rsidP="00E21252">
      <w:pPr>
        <w:pStyle w:val="NormalWeb"/>
        <w:rPr>
          <w:rFonts w:ascii="Sérif" w:hAnsi="Sérif"/>
        </w:rPr>
      </w:pPr>
    </w:p>
    <w:p w14:paraId="42362B7A" w14:textId="77777777" w:rsidR="007E0F32" w:rsidRDefault="007E0F32" w:rsidP="00E21252">
      <w:pPr>
        <w:pStyle w:val="NormalWeb"/>
        <w:rPr>
          <w:rFonts w:ascii="Sérif" w:hAnsi="Sérif"/>
        </w:rPr>
      </w:pPr>
    </w:p>
    <w:p w14:paraId="6DE20F5E" w14:textId="499D4DEA" w:rsidR="007E0F32" w:rsidRDefault="007E0F32" w:rsidP="00E21252">
      <w:pPr>
        <w:pStyle w:val="NormalWeb"/>
        <w:rPr>
          <w:rFonts w:ascii="Sérif" w:hAnsi="Sérif"/>
        </w:rPr>
      </w:pPr>
      <w:r>
        <w:rPr>
          <w:rFonts w:ascii="Sérif" w:hAnsi="Sérif"/>
        </w:rPr>
        <w:lastRenderedPageBreak/>
        <w:t>Exemple de réalisation :</w:t>
      </w:r>
    </w:p>
    <w:tbl>
      <w:tblPr>
        <w:tblStyle w:val="Grilledutableau"/>
        <w:tblW w:w="0" w:type="auto"/>
        <w:tblLook w:val="04A0" w:firstRow="1" w:lastRow="0" w:firstColumn="1" w:lastColumn="0" w:noHBand="0" w:noVBand="1"/>
      </w:tblPr>
      <w:tblGrid>
        <w:gridCol w:w="8630"/>
      </w:tblGrid>
      <w:tr w:rsidR="007E0F32" w14:paraId="08A3913F" w14:textId="77777777" w:rsidTr="007E0F32">
        <w:tc>
          <w:tcPr>
            <w:tcW w:w="8630" w:type="dxa"/>
          </w:tcPr>
          <w:p w14:paraId="071340A4" w14:textId="059C6D6C" w:rsidR="007E0F32" w:rsidRDefault="007E0F32" w:rsidP="007E0F32">
            <w:pPr>
              <w:pStyle w:val="NormalWeb"/>
              <w:jc w:val="center"/>
              <w:rPr>
                <w:rFonts w:ascii="Sérif" w:hAnsi="Sérif"/>
              </w:rPr>
            </w:pPr>
            <w:r>
              <w:rPr>
                <w:rFonts w:ascii="Sérif" w:hAnsi="Sérif"/>
              </w:rPr>
              <w:t>Détermination des valeurs propres qui servent à la méthode ACP grâce au polynôme caractéristique</w:t>
            </w:r>
          </w:p>
        </w:tc>
      </w:tr>
      <w:tr w:rsidR="007E0F32" w14:paraId="77C92DFE" w14:textId="77777777" w:rsidTr="007E0F32">
        <w:tc>
          <w:tcPr>
            <w:tcW w:w="8630" w:type="dxa"/>
          </w:tcPr>
          <w:p w14:paraId="0607E42C" w14:textId="0867E009" w:rsidR="007E0F32" w:rsidRDefault="007E0F32" w:rsidP="00E21252">
            <w:pPr>
              <w:pStyle w:val="NormalWeb"/>
              <w:rPr>
                <w:rFonts w:ascii="Sérif" w:hAnsi="Sérif"/>
              </w:rPr>
            </w:pPr>
            <w:r w:rsidRPr="007E0F32">
              <w:rPr>
                <w:rFonts w:ascii="Sérif" w:hAnsi="Sérif"/>
                <w:noProof/>
              </w:rPr>
              <w:drawing>
                <wp:inline distT="0" distB="0" distL="0" distR="0" wp14:anchorId="140A7DFB" wp14:editId="1F936E53">
                  <wp:extent cx="4142380" cy="2128723"/>
                  <wp:effectExtent l="0" t="0" r="0" b="508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53821" cy="2134603"/>
                          </a:xfrm>
                          <a:prstGeom prst="rect">
                            <a:avLst/>
                          </a:prstGeom>
                        </pic:spPr>
                      </pic:pic>
                    </a:graphicData>
                  </a:graphic>
                </wp:inline>
              </w:drawing>
            </w:r>
          </w:p>
        </w:tc>
      </w:tr>
    </w:tbl>
    <w:p w14:paraId="32C2E160" w14:textId="77777777" w:rsidR="007E0F32" w:rsidRPr="00E21252" w:rsidRDefault="007E0F32" w:rsidP="00E21252">
      <w:pPr>
        <w:pStyle w:val="NormalWeb"/>
        <w:rPr>
          <w:rFonts w:ascii="Sérif" w:hAnsi="Sérif"/>
        </w:rPr>
      </w:pPr>
    </w:p>
    <w:p w14:paraId="36B7FCFF" w14:textId="77777777" w:rsidR="00E21252" w:rsidRPr="00E21252" w:rsidRDefault="004524BA" w:rsidP="00E21252">
      <w:pPr>
        <w:rPr>
          <w:rFonts w:ascii="Sérif" w:hAnsi="Sérif" w:hint="eastAsia"/>
        </w:rPr>
      </w:pPr>
      <w:r>
        <w:rPr>
          <w:rFonts w:ascii="Sérif" w:hAnsi="Sérif"/>
        </w:rPr>
        <w:pict w14:anchorId="628E6222">
          <v:rect id="_x0000_i1035" style="width:0;height:1.5pt" o:hralign="center" o:hrstd="t" o:hr="t" fillcolor="#a0a0a0" stroked="f"/>
        </w:pict>
      </w:r>
    </w:p>
    <w:p w14:paraId="4B719356" w14:textId="77777777" w:rsidR="00E21252" w:rsidRPr="00E21252" w:rsidRDefault="00E21252" w:rsidP="00E21252">
      <w:pPr>
        <w:pStyle w:val="Titre3"/>
        <w:rPr>
          <w:rFonts w:ascii="Sérif" w:hAnsi="Sérif" w:hint="eastAsia"/>
        </w:rPr>
      </w:pPr>
      <w:r w:rsidRPr="00E21252">
        <w:rPr>
          <w:rFonts w:ascii="Sérif" w:hAnsi="Sérif"/>
        </w:rPr>
        <w:t>3. Compétences développées</w:t>
      </w:r>
    </w:p>
    <w:p w14:paraId="5F2E15C5" w14:textId="77777777" w:rsidR="00E21252" w:rsidRPr="00E21252" w:rsidRDefault="00E21252" w:rsidP="00E21252">
      <w:pPr>
        <w:pStyle w:val="NormalWeb"/>
        <w:rPr>
          <w:rFonts w:ascii="Sérif" w:hAnsi="Sérif"/>
        </w:rPr>
      </w:pPr>
      <w:r w:rsidRPr="00E21252">
        <w:rPr>
          <w:rFonts w:ascii="Sérif" w:hAnsi="Sérif"/>
        </w:rPr>
        <w:t xml:space="preserve">Grâce à cette ressource, j’ai développé des compétences solides en </w:t>
      </w:r>
      <w:r w:rsidRPr="00E21252">
        <w:rPr>
          <w:rStyle w:val="lev"/>
          <w:rFonts w:ascii="Sérif" w:hAnsi="Sérif"/>
        </w:rPr>
        <w:t>analyse mathématique de données multivariées</w:t>
      </w:r>
      <w:r w:rsidRPr="00E21252">
        <w:rPr>
          <w:rFonts w:ascii="Sérif" w:hAnsi="Sérif"/>
        </w:rPr>
        <w:t xml:space="preserve">. Je suis capable de mobiliser les outils de l’algèbre linéaire pour </w:t>
      </w:r>
      <w:r w:rsidRPr="00E21252">
        <w:rPr>
          <w:rStyle w:val="lev"/>
          <w:rFonts w:ascii="Sérif" w:hAnsi="Sérif"/>
        </w:rPr>
        <w:t>réduire la dimension d’un jeu de données</w:t>
      </w:r>
      <w:r w:rsidRPr="00E21252">
        <w:rPr>
          <w:rFonts w:ascii="Sérif" w:hAnsi="Sérif"/>
        </w:rPr>
        <w:t>, tout en conservant l’essentiel de l’information qu’il contient.</w:t>
      </w:r>
    </w:p>
    <w:p w14:paraId="06060401" w14:textId="77777777" w:rsidR="00E21252" w:rsidRPr="00E21252" w:rsidRDefault="00E21252" w:rsidP="00E21252">
      <w:pPr>
        <w:pStyle w:val="NormalWeb"/>
        <w:rPr>
          <w:rFonts w:ascii="Sérif" w:hAnsi="Sérif"/>
        </w:rPr>
      </w:pPr>
      <w:r w:rsidRPr="00E21252">
        <w:rPr>
          <w:rFonts w:ascii="Sérif" w:hAnsi="Sérif"/>
        </w:rPr>
        <w:t xml:space="preserve">Cette ressource relève pleinement du domaine de compétence </w:t>
      </w:r>
      <w:r w:rsidRPr="00E21252">
        <w:rPr>
          <w:rStyle w:val="lev"/>
          <w:rFonts w:ascii="Sérif" w:hAnsi="Sérif"/>
        </w:rPr>
        <w:t>« Analyser statistiquement les données »</w:t>
      </w:r>
      <w:r w:rsidRPr="00E21252">
        <w:rPr>
          <w:rFonts w:ascii="Sérif" w:hAnsi="Sérif"/>
        </w:rPr>
        <w:t>, car elle fournit les bases mathématiques nécessaires à la compréhension, à la modélisation et à l’interprétation de structures complexes présentes dans des données réelles.</w:t>
      </w:r>
    </w:p>
    <w:p w14:paraId="2FD4613F" w14:textId="77777777" w:rsidR="00E21252" w:rsidRPr="00E21252" w:rsidRDefault="004524BA" w:rsidP="00E21252">
      <w:pPr>
        <w:rPr>
          <w:rFonts w:ascii="Sérif" w:hAnsi="Sérif" w:hint="eastAsia"/>
        </w:rPr>
      </w:pPr>
      <w:r>
        <w:rPr>
          <w:rFonts w:ascii="Sérif" w:hAnsi="Sérif"/>
        </w:rPr>
        <w:pict w14:anchorId="0B579D47">
          <v:rect id="_x0000_i1036" style="width:0;height:1.5pt" o:hralign="center" o:hrstd="t" o:hr="t" fillcolor="#a0a0a0" stroked="f"/>
        </w:pict>
      </w:r>
    </w:p>
    <w:p w14:paraId="01A38149" w14:textId="77777777" w:rsidR="00E21252" w:rsidRPr="00E21252" w:rsidRDefault="00E21252" w:rsidP="00E21252">
      <w:pPr>
        <w:pStyle w:val="Titre3"/>
        <w:rPr>
          <w:rFonts w:ascii="Sérif" w:hAnsi="Sérif" w:hint="eastAsia"/>
        </w:rPr>
      </w:pPr>
      <w:r w:rsidRPr="00E21252">
        <w:rPr>
          <w:rFonts w:ascii="Sérif" w:hAnsi="Sérif"/>
        </w:rPr>
        <w:t>4. Auto-positionnement</w:t>
      </w:r>
    </w:p>
    <w:p w14:paraId="78A3875C" w14:textId="5157B89B" w:rsidR="00E21252" w:rsidRPr="00F72DAB" w:rsidRDefault="00E21252" w:rsidP="00E21252">
      <w:pPr>
        <w:pStyle w:val="NormalWeb"/>
        <w:rPr>
          <w:rFonts w:ascii="Sérif" w:hAnsi="Sérif"/>
        </w:rPr>
      </w:pPr>
      <w:r w:rsidRPr="00E21252">
        <w:rPr>
          <w:rFonts w:ascii="Sérif" w:hAnsi="Sérif"/>
        </w:rPr>
        <w:t xml:space="preserve">J’estime mon niveau actuel comme </w:t>
      </w:r>
      <w:r w:rsidRPr="00E21252">
        <w:rPr>
          <w:rStyle w:val="lev"/>
          <w:rFonts w:ascii="Sérif" w:hAnsi="Sérif"/>
        </w:rPr>
        <w:t>correct</w:t>
      </w:r>
      <w:r w:rsidRPr="00E21252">
        <w:rPr>
          <w:rFonts w:ascii="Sérif" w:hAnsi="Sérif"/>
        </w:rPr>
        <w:t xml:space="preserve">. Malgré un </w:t>
      </w:r>
      <w:r w:rsidRPr="00E21252">
        <w:rPr>
          <w:rStyle w:val="lev"/>
          <w:rFonts w:ascii="Sérif" w:hAnsi="Sérif"/>
        </w:rPr>
        <w:t xml:space="preserve">parcours initial </w:t>
      </w:r>
      <w:r w:rsidR="007E0F32">
        <w:rPr>
          <w:rStyle w:val="lev"/>
          <w:rFonts w:ascii="Sérif" w:hAnsi="Sérif"/>
        </w:rPr>
        <w:t>non</w:t>
      </w:r>
      <w:r w:rsidRPr="00E21252">
        <w:rPr>
          <w:rStyle w:val="lev"/>
          <w:rFonts w:ascii="Sérif" w:hAnsi="Sérif"/>
        </w:rPr>
        <w:t xml:space="preserve"> orienté vers les mathématiques</w:t>
      </w:r>
      <w:r w:rsidRPr="00E21252">
        <w:rPr>
          <w:rFonts w:ascii="Sérif" w:hAnsi="Sérif"/>
        </w:rPr>
        <w:t>, j’ai réussi à m’approprier les concepts clés de l’algèbre linéaire appliquée à l’analyse de données. Cette ressource a représenté un réel défi, mais elle m’a permis de progresser significativement et de mieux comprendre les fondements mathématiques des méthodes statistiques avancées utilisées en science des données.</w:t>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lastRenderedPageBreak/>
        <w:tab/>
      </w:r>
      <w:r w:rsidR="007E0F32">
        <w:rPr>
          <w:rFonts w:ascii="Sérif" w:hAnsi="Sérif"/>
        </w:rPr>
        <w:tab/>
      </w:r>
      <w:r w:rsidR="007E0F32">
        <w:rPr>
          <w:rFonts w:ascii="Sérif" w:hAnsi="Sérif"/>
        </w:rPr>
        <w:tab/>
      </w:r>
      <w:r w:rsidR="007E0F32">
        <w:rPr>
          <w:rFonts w:ascii="Sérif" w:hAnsi="Sérif"/>
        </w:rPr>
        <w:tab/>
      </w:r>
      <w:r w:rsidR="007E0F32" w:rsidRPr="00992558">
        <w:rPr>
          <w:rFonts w:ascii="Sérif" w:hAnsi="Sérif"/>
          <w:noProof/>
          <w:color w:val="000000" w:themeColor="text1"/>
        </w:rPr>
        <mc:AlternateContent>
          <mc:Choice Requires="wps">
            <w:drawing>
              <wp:anchor distT="0" distB="0" distL="114300" distR="114300" simplePos="0" relativeHeight="251674624" behindDoc="0" locked="0" layoutInCell="1" allowOverlap="1" wp14:anchorId="2D51E45B" wp14:editId="39B24CED">
                <wp:simplePos x="0" y="0"/>
                <wp:positionH relativeFrom="margin">
                  <wp:posOffset>0</wp:posOffset>
                </wp:positionH>
                <wp:positionV relativeFrom="paragraph">
                  <wp:posOffset>38100</wp:posOffset>
                </wp:positionV>
                <wp:extent cx="5460365" cy="3810"/>
                <wp:effectExtent l="38100" t="38100" r="64135" b="91440"/>
                <wp:wrapNone/>
                <wp:docPr id="15" name="Connecteur droit 15"/>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D836854" id="Connecteur droit 15" o:spid="_x0000_s1026" style="position:absolute;z-index:251674624;visibility:visible;mso-wrap-style:square;mso-wrap-distance-left:9pt;mso-wrap-distance-top:0;mso-wrap-distance-right:9pt;mso-wrap-distance-bottom:0;mso-position-horizontal:absolute;mso-position-horizontal-relative:margin;mso-position-vertical:absolute;mso-position-vertical-relative:text" from="0,3pt" to="429.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" strokecolor="#4f81bd [3204]">
                <v:shadow on="t" color="black" opacity="24903f" origin=",.5" offset="0,.55556mm"/>
                <w10:wrap anchorx="margin"/>
              </v:line>
            </w:pict>
          </mc:Fallback>
        </mc:AlternateContent>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Pr>
          <w:rFonts w:ascii="Sérif" w:hAnsi="Sérif"/>
        </w:rPr>
        <w:tab/>
      </w:r>
      <w:r w:rsidR="007E0F32" w:rsidRPr="00F72DAB">
        <w:rPr>
          <w:rFonts w:ascii="Sérif" w:hAnsi="Sérif"/>
        </w:rPr>
        <w:tab/>
      </w:r>
      <w:r w:rsidR="007E0F32" w:rsidRPr="00F72DAB">
        <w:rPr>
          <w:rFonts w:ascii="Sérif" w:hAnsi="Sérif"/>
        </w:rPr>
        <w:tab/>
      </w:r>
      <w:r w:rsidR="007E0F32" w:rsidRPr="00F72DAB">
        <w:rPr>
          <w:rFonts w:ascii="Sérif" w:hAnsi="Sérif"/>
        </w:rPr>
        <w:tab/>
      </w:r>
      <w:r w:rsidR="007E0F32" w:rsidRPr="00F72DAB">
        <w:rPr>
          <w:rFonts w:ascii="Sérif" w:hAnsi="Sérif"/>
        </w:rPr>
        <w:tab/>
      </w:r>
      <w:r w:rsidR="007E0F32" w:rsidRPr="00F72DAB">
        <w:rPr>
          <w:rFonts w:ascii="Sérif" w:hAnsi="Sérif"/>
        </w:rPr>
        <w:tab/>
      </w:r>
      <w:r w:rsidR="007E0F32" w:rsidRPr="00F72DAB">
        <w:rPr>
          <w:rFonts w:ascii="Sérif" w:hAnsi="Sérif"/>
        </w:rPr>
        <w:tab/>
      </w:r>
      <w:r w:rsidR="007E0F32" w:rsidRPr="00F72DAB">
        <w:rPr>
          <w:rFonts w:ascii="Sérif" w:hAnsi="Sérif"/>
        </w:rPr>
        <w:tab/>
      </w:r>
      <w:r w:rsidR="007E0F32" w:rsidRPr="00F72DAB">
        <w:rPr>
          <w:rFonts w:ascii="Sérif" w:hAnsi="Sérif"/>
        </w:rPr>
        <w:tab/>
      </w:r>
      <w:r w:rsidR="007E0F32" w:rsidRPr="00F72DAB">
        <w:rPr>
          <w:rFonts w:ascii="Sérif" w:hAnsi="Sérif"/>
        </w:rPr>
        <w:tab/>
      </w:r>
      <w:r w:rsidR="007E0F32" w:rsidRPr="00F72DAB">
        <w:rPr>
          <w:rFonts w:ascii="Sérif" w:hAnsi="Sérif"/>
        </w:rPr>
        <w:tab/>
      </w:r>
      <w:r w:rsidR="007E0F32" w:rsidRPr="00F72DAB">
        <w:rPr>
          <w:rFonts w:ascii="Sérif" w:hAnsi="Sérif"/>
        </w:rPr>
        <w:tab/>
      </w:r>
    </w:p>
    <w:p w14:paraId="229CB61B" w14:textId="1172FC58" w:rsidR="007E0F32" w:rsidRPr="00F72DAB" w:rsidRDefault="007E0F32" w:rsidP="007E0F32">
      <w:pPr>
        <w:pStyle w:val="Titre2"/>
        <w:jc w:val="center"/>
        <w:rPr>
          <w:rFonts w:ascii="Sérif" w:hAnsi="Sérif" w:hint="eastAsia"/>
          <w:color w:val="auto"/>
        </w:rPr>
      </w:pPr>
      <w:r w:rsidRPr="00F72DAB">
        <w:rPr>
          <w:rFonts w:ascii="Sérif" w:hAnsi="Sérif"/>
          <w:color w:val="auto"/>
        </w:rPr>
        <w:t>R3.06 – Tests d’hypothèses pour l’analyse bivariée</w:t>
      </w:r>
      <w:r w:rsidR="007C7E4D">
        <w:rPr>
          <w:rFonts w:ascii="Sérif" w:hAnsi="Sérif"/>
          <w:color w:val="auto"/>
        </w:rPr>
        <w:t xml:space="preserve"> </w:t>
      </w:r>
      <w:r w:rsidR="007C7E4D" w:rsidRPr="007C7E4D">
        <w:rPr>
          <w:rFonts w:ascii="Sérif" w:hAnsi="Sérif"/>
          <w:color w:val="auto"/>
        </w:rPr>
        <w:t>(</w:t>
      </w:r>
      <w:r w:rsidR="007C7E4D">
        <w:rPr>
          <w:rFonts w:ascii="Sérif" w:hAnsi="Sérif"/>
          <w:color w:val="auto"/>
        </w:rPr>
        <w:t xml:space="preserve">M. </w:t>
      </w:r>
      <w:r w:rsidR="007C7E4D" w:rsidRPr="007C7E4D">
        <w:rPr>
          <w:rFonts w:ascii="Sérif" w:hAnsi="Sérif"/>
          <w:color w:val="auto"/>
        </w:rPr>
        <w:t xml:space="preserve">Aït </w:t>
      </w:r>
      <w:proofErr w:type="spellStart"/>
      <w:r w:rsidR="007C7E4D" w:rsidRPr="007C7E4D">
        <w:rPr>
          <w:rFonts w:ascii="Sérif" w:hAnsi="Sérif"/>
          <w:color w:val="auto"/>
        </w:rPr>
        <w:t>Hennani</w:t>
      </w:r>
      <w:proofErr w:type="spellEnd"/>
      <w:r w:rsidR="007C7E4D" w:rsidRPr="007C7E4D">
        <w:rPr>
          <w:rFonts w:ascii="Sérif" w:hAnsi="Sérif"/>
          <w:color w:val="auto"/>
        </w:rPr>
        <w:t>)</w:t>
      </w:r>
    </w:p>
    <w:p w14:paraId="248F8177" w14:textId="77777777" w:rsidR="007E0F32" w:rsidRPr="00F72DAB" w:rsidRDefault="007E0F32" w:rsidP="007E0F32">
      <w:pPr>
        <w:pStyle w:val="Titre3"/>
        <w:rPr>
          <w:rFonts w:ascii="Sérif" w:hAnsi="Sérif" w:hint="eastAsia"/>
        </w:rPr>
      </w:pPr>
      <w:r w:rsidRPr="00F72DAB">
        <w:rPr>
          <w:rFonts w:ascii="Sérif" w:hAnsi="Sérif"/>
        </w:rPr>
        <w:t>1. Contexte de la ressource</w:t>
      </w:r>
    </w:p>
    <w:p w14:paraId="306675D1" w14:textId="77777777" w:rsidR="007E0F32" w:rsidRPr="00F72DAB" w:rsidRDefault="007E0F32" w:rsidP="007E0F32">
      <w:pPr>
        <w:pStyle w:val="NormalWeb"/>
        <w:rPr>
          <w:rFonts w:ascii="Sérif" w:hAnsi="Sérif"/>
        </w:rPr>
      </w:pPr>
      <w:r w:rsidRPr="00F72DAB">
        <w:rPr>
          <w:rFonts w:ascii="Sérif" w:hAnsi="Sérif"/>
        </w:rPr>
        <w:t>La ressource R3.06 est consacrée à l’</w:t>
      </w:r>
      <w:r w:rsidRPr="00F72DAB">
        <w:rPr>
          <w:rStyle w:val="lev"/>
          <w:rFonts w:ascii="Sérif" w:hAnsi="Sérif"/>
        </w:rPr>
        <w:t>approfondissement de l’inférence statistique</w:t>
      </w:r>
      <w:r w:rsidRPr="00F72DAB">
        <w:rPr>
          <w:rFonts w:ascii="Sérif" w:hAnsi="Sérif"/>
        </w:rPr>
        <w:t xml:space="preserve"> et à l’introduction des </w:t>
      </w:r>
      <w:r w:rsidRPr="00F72DAB">
        <w:rPr>
          <w:rStyle w:val="lev"/>
          <w:rFonts w:ascii="Sérif" w:hAnsi="Sérif"/>
        </w:rPr>
        <w:t>tests d’hypothèses</w:t>
      </w:r>
      <w:r w:rsidRPr="00F72DAB">
        <w:rPr>
          <w:rFonts w:ascii="Sérif" w:hAnsi="Sérif"/>
        </w:rPr>
        <w:t>, dans le but d’analyser le lien entre deux variables ou de prendre une décision statistique à partir de données observées. Elle vise à fournir une méthode rigoureuse pour valider ou rejeter des hypothèses à l’aide d’outils probabilistes.</w:t>
      </w:r>
    </w:p>
    <w:p w14:paraId="2BABCC49" w14:textId="77777777" w:rsidR="008165CC" w:rsidRPr="00F72DAB" w:rsidRDefault="004524BA" w:rsidP="008165CC">
      <w:pPr>
        <w:rPr>
          <w:rFonts w:ascii="Sérif" w:hAnsi="Sérif" w:hint="eastAsia"/>
        </w:rPr>
      </w:pPr>
      <w:r>
        <w:rPr>
          <w:rFonts w:ascii="Sérif" w:hAnsi="Sérif"/>
        </w:rPr>
        <w:pict w14:anchorId="1F0C086C">
          <v:rect id="_x0000_i1037" style="width:0;height:1.5pt" o:hralign="center" o:hrstd="t" o:hr="t" fillcolor="#a0a0a0" stroked="f"/>
        </w:pict>
      </w:r>
    </w:p>
    <w:p w14:paraId="78C8D712" w14:textId="77777777" w:rsidR="008165CC" w:rsidRPr="00F72DAB" w:rsidRDefault="008165CC" w:rsidP="008165CC">
      <w:pPr>
        <w:pStyle w:val="Titre3"/>
        <w:rPr>
          <w:rFonts w:ascii="Sérif" w:hAnsi="Sérif" w:hint="eastAsia"/>
        </w:rPr>
      </w:pPr>
      <w:r w:rsidRPr="00F72DAB">
        <w:rPr>
          <w:rFonts w:ascii="Sérif" w:hAnsi="Sérif"/>
        </w:rPr>
        <w:t>2. Activités et apprentissages</w:t>
      </w:r>
    </w:p>
    <w:p w14:paraId="4BEFC37A" w14:textId="77777777" w:rsidR="008165CC" w:rsidRPr="00F72DAB" w:rsidRDefault="008165CC" w:rsidP="008165CC">
      <w:pPr>
        <w:pStyle w:val="NormalWeb"/>
        <w:rPr>
          <w:rFonts w:ascii="Sérif" w:hAnsi="Sérif"/>
        </w:rPr>
      </w:pPr>
      <w:r w:rsidRPr="00F72DAB">
        <w:rPr>
          <w:rFonts w:ascii="Sérif" w:hAnsi="Sérif"/>
        </w:rPr>
        <w:t xml:space="preserve">Au cours de cette ressource, j’ai étudié les </w:t>
      </w:r>
      <w:r w:rsidRPr="00F72DAB">
        <w:rPr>
          <w:rStyle w:val="lev"/>
          <w:rFonts w:ascii="Sérif" w:hAnsi="Sérif"/>
        </w:rPr>
        <w:t>tests d’hypothèses sur un paramètre</w:t>
      </w:r>
      <w:r w:rsidRPr="00F72DAB">
        <w:rPr>
          <w:rFonts w:ascii="Sérif" w:hAnsi="Sérif"/>
        </w:rPr>
        <w:t xml:space="preserve"> ainsi que les </w:t>
      </w:r>
      <w:r w:rsidRPr="00F72DAB">
        <w:rPr>
          <w:rStyle w:val="lev"/>
          <w:rFonts w:ascii="Sérif" w:hAnsi="Sérif"/>
        </w:rPr>
        <w:t>tests de comparaison de deux paramètres</w:t>
      </w:r>
      <w:r w:rsidRPr="00F72DAB">
        <w:rPr>
          <w:rFonts w:ascii="Sérif" w:hAnsi="Sérif"/>
        </w:rPr>
        <w:t xml:space="preserve">, portant notamment sur la </w:t>
      </w:r>
      <w:r w:rsidRPr="00F72DAB">
        <w:rPr>
          <w:rStyle w:val="lev"/>
          <w:rFonts w:ascii="Sérif" w:hAnsi="Sérif"/>
        </w:rPr>
        <w:t>moyenne</w:t>
      </w:r>
      <w:r w:rsidRPr="00F72DAB">
        <w:rPr>
          <w:rFonts w:ascii="Sérif" w:hAnsi="Sérif"/>
        </w:rPr>
        <w:t xml:space="preserve">, la </w:t>
      </w:r>
      <w:r w:rsidRPr="00F72DAB">
        <w:rPr>
          <w:rStyle w:val="lev"/>
          <w:rFonts w:ascii="Sérif" w:hAnsi="Sérif"/>
        </w:rPr>
        <w:t>variance</w:t>
      </w:r>
      <w:r w:rsidRPr="00F72DAB">
        <w:rPr>
          <w:rFonts w:ascii="Sérif" w:hAnsi="Sérif"/>
        </w:rPr>
        <w:t xml:space="preserve"> et la </w:t>
      </w:r>
      <w:r w:rsidRPr="00F72DAB">
        <w:rPr>
          <w:rStyle w:val="lev"/>
          <w:rFonts w:ascii="Sérif" w:hAnsi="Sérif"/>
        </w:rPr>
        <w:t>proportion</w:t>
      </w:r>
      <w:r w:rsidRPr="00F72DAB">
        <w:rPr>
          <w:rFonts w:ascii="Sérif" w:hAnsi="Sérif"/>
        </w:rPr>
        <w:t>.</w:t>
      </w:r>
    </w:p>
    <w:p w14:paraId="717775CA" w14:textId="77777777" w:rsidR="008165CC" w:rsidRPr="00F72DAB" w:rsidRDefault="008165CC" w:rsidP="008165CC">
      <w:pPr>
        <w:pStyle w:val="NormalWeb"/>
        <w:rPr>
          <w:rFonts w:ascii="Sérif" w:hAnsi="Sérif"/>
        </w:rPr>
      </w:pPr>
      <w:r w:rsidRPr="00F72DAB">
        <w:rPr>
          <w:rFonts w:ascii="Sérif" w:hAnsi="Sérif"/>
        </w:rPr>
        <w:t xml:space="preserve">Les enseignements ont mis l’accent sur la </w:t>
      </w:r>
      <w:r w:rsidRPr="00F72DAB">
        <w:rPr>
          <w:rStyle w:val="lev"/>
          <w:rFonts w:ascii="Sérif" w:hAnsi="Sérif"/>
        </w:rPr>
        <w:t>formulation des hypothèses statistiques</w:t>
      </w:r>
      <w:r w:rsidRPr="00F72DAB">
        <w:rPr>
          <w:rFonts w:ascii="Sérif" w:hAnsi="Sérif"/>
        </w:rPr>
        <w:t xml:space="preserve">, à travers l’hypothèse nulle </w:t>
      </w:r>
      <m:oMath>
        <m:r>
          <w:rPr>
            <w:rFonts w:ascii="Cambria Math" w:hAnsi="Cambria Math"/>
          </w:rPr>
          <m:t xml:space="preserve">H0 </m:t>
        </m:r>
      </m:oMath>
      <w:r w:rsidRPr="00F72DAB">
        <w:rPr>
          <w:rFonts w:ascii="Sérif" w:hAnsi="Sérif"/>
        </w:rPr>
        <w:t xml:space="preserve">et l’hypothèse alternative </w:t>
      </w:r>
      <m:oMath>
        <m:r>
          <w:rPr>
            <w:rFonts w:ascii="Cambria Math" w:hAnsi="Cambria Math"/>
          </w:rPr>
          <m:t xml:space="preserve">H1 </m:t>
        </m:r>
      </m:oMath>
      <w:r w:rsidRPr="00F72DAB">
        <w:rPr>
          <w:rStyle w:val="vlist-s"/>
          <w:rFonts w:ascii="Sérif" w:hAnsi="Sérif"/>
        </w:rPr>
        <w:t>​</w:t>
      </w:r>
      <w:r w:rsidRPr="00F72DAB">
        <w:rPr>
          <w:rFonts w:ascii="Sérif" w:hAnsi="Sérif"/>
        </w:rPr>
        <w:t xml:space="preserve">, ainsi que sur la notion de </w:t>
      </w:r>
      <w:r w:rsidRPr="00F72DAB">
        <w:rPr>
          <w:rStyle w:val="lev"/>
          <w:rFonts w:ascii="Sérif" w:hAnsi="Sérif"/>
        </w:rPr>
        <w:t>seuil de signification</w:t>
      </w:r>
      <w:r w:rsidRPr="00F72DAB">
        <w:rPr>
          <w:rFonts w:ascii="Sérif" w:hAnsi="Sérif"/>
        </w:rPr>
        <w:t xml:space="preserve"> et la prise de décision statistique.</w:t>
      </w:r>
      <w:r w:rsidRPr="00F72DAB">
        <w:rPr>
          <w:rFonts w:ascii="Sérif" w:hAnsi="Sérif"/>
        </w:rPr>
        <w:br/>
        <w:t xml:space="preserve">J’ai également mobilisé différentes </w:t>
      </w:r>
      <w:r w:rsidRPr="00F72DAB">
        <w:rPr>
          <w:rStyle w:val="lev"/>
          <w:rFonts w:ascii="Sérif" w:hAnsi="Sérif"/>
        </w:rPr>
        <w:t>lois de probabilité</w:t>
      </w:r>
      <w:r w:rsidRPr="00F72DAB">
        <w:rPr>
          <w:rFonts w:ascii="Sérif" w:hAnsi="Sérif"/>
        </w:rPr>
        <w:t xml:space="preserve"> pour appliquer les tests adaptés, telles que la </w:t>
      </w:r>
      <w:r w:rsidRPr="00F72DAB">
        <w:rPr>
          <w:rStyle w:val="lev"/>
          <w:rFonts w:ascii="Sérif" w:hAnsi="Sérif"/>
        </w:rPr>
        <w:t>loi normale</w:t>
      </w:r>
      <w:r w:rsidRPr="00F72DAB">
        <w:rPr>
          <w:rFonts w:ascii="Sérif" w:hAnsi="Sérif"/>
        </w:rPr>
        <w:t xml:space="preserve">, la </w:t>
      </w:r>
      <w:r w:rsidRPr="00F72DAB">
        <w:rPr>
          <w:rStyle w:val="lev"/>
          <w:rFonts w:ascii="Sérif" w:hAnsi="Sérif"/>
        </w:rPr>
        <w:t>loi du khi-deux</w:t>
      </w:r>
      <w:r w:rsidRPr="00F72DAB">
        <w:rPr>
          <w:rFonts w:ascii="Sérif" w:hAnsi="Sérif"/>
        </w:rPr>
        <w:t xml:space="preserve">, la </w:t>
      </w:r>
      <w:r w:rsidRPr="00F72DAB">
        <w:rPr>
          <w:rStyle w:val="lev"/>
          <w:rFonts w:ascii="Sérif" w:hAnsi="Sérif"/>
        </w:rPr>
        <w:t>loi de Fisher</w:t>
      </w:r>
      <w:r w:rsidRPr="00F72DAB">
        <w:rPr>
          <w:rFonts w:ascii="Sérif" w:hAnsi="Sérif"/>
        </w:rPr>
        <w:t xml:space="preserve"> et la </w:t>
      </w:r>
      <w:r w:rsidRPr="00F72DAB">
        <w:rPr>
          <w:rStyle w:val="lev"/>
          <w:rFonts w:ascii="Sérif" w:hAnsi="Sérif"/>
        </w:rPr>
        <w:t>loi de Poisson</w:t>
      </w:r>
      <w:r w:rsidRPr="00F72DAB">
        <w:rPr>
          <w:rFonts w:ascii="Sérif" w:hAnsi="Sérif"/>
        </w:rPr>
        <w:t>, en fonction des situations étudiées.</w:t>
      </w:r>
    </w:p>
    <w:p w14:paraId="698702DD" w14:textId="239A4C8D" w:rsidR="008165CC" w:rsidRPr="00F72DAB" w:rsidRDefault="008165CC" w:rsidP="008165CC">
      <w:pPr>
        <w:pStyle w:val="NormalWeb"/>
        <w:rPr>
          <w:rFonts w:ascii="Sérif" w:hAnsi="Sérif"/>
        </w:rPr>
      </w:pPr>
      <w:r w:rsidRPr="00F72DAB">
        <w:rPr>
          <w:rFonts w:ascii="Sérif" w:hAnsi="Sérif"/>
        </w:rPr>
        <w:t>Exemple de réalisation :</w:t>
      </w:r>
    </w:p>
    <w:tbl>
      <w:tblPr>
        <w:tblStyle w:val="Grilledutableau"/>
        <w:tblW w:w="0" w:type="auto"/>
        <w:tblLook w:val="04A0" w:firstRow="1" w:lastRow="0" w:firstColumn="1" w:lastColumn="0" w:noHBand="0" w:noVBand="1"/>
      </w:tblPr>
      <w:tblGrid>
        <w:gridCol w:w="5823"/>
      </w:tblGrid>
      <w:tr w:rsidR="008165CC" w14:paraId="2E22164A" w14:textId="77777777" w:rsidTr="008165CC">
        <w:trPr>
          <w:trHeight w:val="731"/>
        </w:trPr>
        <w:tc>
          <w:tcPr>
            <w:tcW w:w="5823" w:type="dxa"/>
          </w:tcPr>
          <w:p w14:paraId="7A329229" w14:textId="77777777" w:rsidR="008165CC" w:rsidRDefault="008165CC" w:rsidP="008165CC">
            <w:pPr>
              <w:pStyle w:val="NormalWeb"/>
              <w:jc w:val="center"/>
            </w:pPr>
            <w:r>
              <w:t>Comparaison de moyennes</w:t>
            </w:r>
          </w:p>
          <w:p w14:paraId="6C590502" w14:textId="27FEEF64" w:rsidR="008165CC" w:rsidRDefault="008165CC" w:rsidP="008165CC">
            <w:pPr>
              <w:pStyle w:val="NormalWeb"/>
              <w:jc w:val="center"/>
            </w:pPr>
          </w:p>
        </w:tc>
      </w:tr>
      <w:tr w:rsidR="008165CC" w14:paraId="493D71C4" w14:textId="77777777" w:rsidTr="008165CC">
        <w:trPr>
          <w:trHeight w:val="3299"/>
        </w:trPr>
        <w:tc>
          <w:tcPr>
            <w:tcW w:w="5823" w:type="dxa"/>
          </w:tcPr>
          <w:p w14:paraId="6CBDD266" w14:textId="7199A38F" w:rsidR="008165CC" w:rsidRDefault="008165CC" w:rsidP="008165CC">
            <w:pPr>
              <w:pStyle w:val="NormalWeb"/>
            </w:pPr>
            <w:r w:rsidRPr="008165CC">
              <w:rPr>
                <w:noProof/>
              </w:rPr>
              <w:drawing>
                <wp:inline distT="0" distB="0" distL="0" distR="0" wp14:anchorId="17C0D14E" wp14:editId="301B4181">
                  <wp:extent cx="1516582" cy="2210463"/>
                  <wp:effectExtent l="0" t="0" r="762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32411" cy="2233534"/>
                          </a:xfrm>
                          <a:prstGeom prst="rect">
                            <a:avLst/>
                          </a:prstGeom>
                        </pic:spPr>
                      </pic:pic>
                    </a:graphicData>
                  </a:graphic>
                </wp:inline>
              </w:drawing>
            </w:r>
            <w:r>
              <w:t xml:space="preserve"> </w:t>
            </w:r>
            <w:r w:rsidRPr="008165CC">
              <w:rPr>
                <w:noProof/>
              </w:rPr>
              <w:drawing>
                <wp:inline distT="0" distB="0" distL="0" distR="0" wp14:anchorId="2E248F6C" wp14:editId="4742C250">
                  <wp:extent cx="1730782" cy="2202512"/>
                  <wp:effectExtent l="0" t="0" r="3175"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64636" cy="2245593"/>
                          </a:xfrm>
                          <a:prstGeom prst="rect">
                            <a:avLst/>
                          </a:prstGeom>
                        </pic:spPr>
                      </pic:pic>
                    </a:graphicData>
                  </a:graphic>
                </wp:inline>
              </w:drawing>
            </w:r>
          </w:p>
        </w:tc>
      </w:tr>
    </w:tbl>
    <w:p w14:paraId="1CEBD82F" w14:textId="3101C019" w:rsidR="008165CC" w:rsidRPr="008165CC" w:rsidRDefault="008165CC" w:rsidP="008165CC">
      <w:pPr>
        <w:pStyle w:val="Titre2"/>
        <w:rPr>
          <w:sz w:val="24"/>
          <w:szCs w:val="24"/>
        </w:rPr>
      </w:pPr>
      <w:r w:rsidRPr="008165CC">
        <w:rPr>
          <w:sz w:val="24"/>
          <w:szCs w:val="24"/>
        </w:rPr>
        <w:lastRenderedPageBreak/>
        <w:t>3. Compétences développées</w:t>
      </w:r>
    </w:p>
    <w:p w14:paraId="1ED15679" w14:textId="77777777" w:rsidR="008165CC" w:rsidRDefault="008165CC" w:rsidP="008165CC">
      <w:pPr>
        <w:pStyle w:val="NormalWeb"/>
      </w:pPr>
      <w:r>
        <w:t xml:space="preserve">Grâce aux enseignements en </w:t>
      </w:r>
      <w:r>
        <w:rPr>
          <w:rStyle w:val="lev"/>
        </w:rPr>
        <w:t>tests d’hypothèses pour l’analyse bivariée</w:t>
      </w:r>
      <w:r>
        <w:t xml:space="preserve">, je suis capable de </w:t>
      </w:r>
      <w:r>
        <w:rPr>
          <w:rStyle w:val="lev"/>
        </w:rPr>
        <w:t>mettre en œuvre une démarche d’inférence statistique complète</w:t>
      </w:r>
      <w:r>
        <w:t xml:space="preserve"> afin d’analyser et comparer des paramètres issus de données observées.</w:t>
      </w:r>
    </w:p>
    <w:p w14:paraId="5FEF19CD" w14:textId="77777777" w:rsidR="008165CC" w:rsidRDefault="008165CC" w:rsidP="008165CC">
      <w:pPr>
        <w:pStyle w:val="NormalWeb"/>
      </w:pPr>
      <w:r>
        <w:t>Je suis notamment capable de :</w:t>
      </w:r>
    </w:p>
    <w:p w14:paraId="1082E784" w14:textId="705879F2" w:rsidR="008165CC" w:rsidRPr="008165CC" w:rsidRDefault="008165CC" w:rsidP="008165CC">
      <w:pPr>
        <w:pStyle w:val="NormalWeb"/>
        <w:numPr>
          <w:ilvl w:val="0"/>
          <w:numId w:val="11"/>
        </w:numPr>
        <w:rPr>
          <w:rFonts w:ascii="Sérif" w:hAnsi="Sérif"/>
        </w:rPr>
      </w:pPr>
      <w:r w:rsidRPr="008165CC">
        <w:rPr>
          <w:rStyle w:val="lev"/>
          <w:rFonts w:ascii="Sérif" w:hAnsi="Sérif"/>
        </w:rPr>
        <w:t>Formuler correctement des hypothèses statistiques</w:t>
      </w:r>
      <w:r w:rsidRPr="008165CC">
        <w:rPr>
          <w:rFonts w:ascii="Sérif" w:hAnsi="Sérif"/>
        </w:rPr>
        <w:t xml:space="preserve"> en fonction d’une problématique donnée.</w:t>
      </w:r>
    </w:p>
    <w:p w14:paraId="08F85D4B" w14:textId="5391C1A3" w:rsidR="008165CC" w:rsidRPr="008165CC" w:rsidRDefault="008165CC" w:rsidP="008165CC">
      <w:pPr>
        <w:pStyle w:val="NormalWeb"/>
        <w:numPr>
          <w:ilvl w:val="0"/>
          <w:numId w:val="11"/>
        </w:numPr>
        <w:rPr>
          <w:rFonts w:ascii="Sérif" w:hAnsi="Sérif"/>
        </w:rPr>
      </w:pPr>
      <w:r w:rsidRPr="008165CC">
        <w:rPr>
          <w:rStyle w:val="lev"/>
          <w:rFonts w:ascii="Sérif" w:hAnsi="Sérif"/>
        </w:rPr>
        <w:t>Choisir un test statistique adapté</w:t>
      </w:r>
      <w:r w:rsidRPr="008165CC">
        <w:rPr>
          <w:rFonts w:ascii="Sérif" w:hAnsi="Sérif"/>
        </w:rPr>
        <w:t xml:space="preserve"> selon la nature des variables, des paramètres étudiés et des conditions d’application.</w:t>
      </w:r>
    </w:p>
    <w:p w14:paraId="3B1FAB69" w14:textId="0D4B3ED0" w:rsidR="008165CC" w:rsidRDefault="008165CC" w:rsidP="008165CC">
      <w:pPr>
        <w:pStyle w:val="NormalWeb"/>
        <w:numPr>
          <w:ilvl w:val="0"/>
          <w:numId w:val="11"/>
        </w:numPr>
        <w:rPr>
          <w:rFonts w:ascii="Sérif" w:hAnsi="Sérif"/>
        </w:rPr>
      </w:pPr>
      <w:r w:rsidRPr="008165CC">
        <w:rPr>
          <w:rStyle w:val="lev"/>
          <w:rFonts w:ascii="Sérif" w:hAnsi="Sérif"/>
        </w:rPr>
        <w:t>Appliquer des tests sur un ou deux paramètres</w:t>
      </w:r>
      <w:r w:rsidRPr="008165CC">
        <w:rPr>
          <w:rFonts w:ascii="Sérif" w:hAnsi="Sérif"/>
        </w:rPr>
        <w:t xml:space="preserve"> (moyenne, variance, proportion) afin de comparer des populations ou des échantillons.</w:t>
      </w:r>
    </w:p>
    <w:p w14:paraId="34283C02" w14:textId="77777777" w:rsidR="008165CC" w:rsidRDefault="008165CC" w:rsidP="008165CC">
      <w:pPr>
        <w:pStyle w:val="Titre3"/>
      </w:pPr>
      <w:r>
        <w:t>4. Auto-positionnement</w:t>
      </w:r>
    </w:p>
    <w:p w14:paraId="0692F39E" w14:textId="77777777" w:rsidR="008165CC" w:rsidRDefault="008165CC" w:rsidP="008165CC">
      <w:pPr>
        <w:pStyle w:val="NormalWeb"/>
      </w:pPr>
      <w:r>
        <w:t xml:space="preserve">J’estime mon niveau actuel comme </w:t>
      </w:r>
      <w:r>
        <w:rPr>
          <w:rStyle w:val="lev"/>
        </w:rPr>
        <w:t>bon</w:t>
      </w:r>
      <w:r>
        <w:t xml:space="preserve">. J’avais déjà acquis de </w:t>
      </w:r>
      <w:r>
        <w:rPr>
          <w:rStyle w:val="lev"/>
        </w:rPr>
        <w:t>bonnes bases en inférence statistique l’année précédente</w:t>
      </w:r>
      <w:r>
        <w:t>, ce qui m’a permis d’aborder cette ressource avec plus d’aisance.</w:t>
      </w:r>
    </w:p>
    <w:p w14:paraId="41ED027D" w14:textId="77777777" w:rsidR="008165CC" w:rsidRPr="008165CC" w:rsidRDefault="008165CC" w:rsidP="008165CC">
      <w:pPr>
        <w:pStyle w:val="NormalWeb"/>
        <w:ind w:left="360"/>
        <w:rPr>
          <w:rFonts w:ascii="Sérif" w:hAnsi="Sérif"/>
        </w:rPr>
      </w:pPr>
    </w:p>
    <w:p w14:paraId="0EEA9008" w14:textId="36CEDD70" w:rsidR="008165CC" w:rsidRPr="00F72DAB" w:rsidRDefault="008165CC" w:rsidP="008165CC">
      <w:pPr>
        <w:pStyle w:val="NormalWeb"/>
        <w:rPr>
          <w:rFonts w:ascii="Sérif" w:hAnsi="Sérif"/>
        </w:rPr>
      </w:pPr>
      <w:r w:rsidRPr="00992558">
        <w:rPr>
          <w:rFonts w:ascii="Sérif" w:hAnsi="Sérif"/>
          <w:noProof/>
          <w:color w:val="000000" w:themeColor="text1"/>
        </w:rPr>
        <mc:AlternateContent>
          <mc:Choice Requires="wps">
            <w:drawing>
              <wp:anchor distT="0" distB="0" distL="114300" distR="114300" simplePos="0" relativeHeight="251676672" behindDoc="0" locked="0" layoutInCell="1" allowOverlap="1" wp14:anchorId="3911DD5E" wp14:editId="7D662427">
                <wp:simplePos x="0" y="0"/>
                <wp:positionH relativeFrom="margin">
                  <wp:posOffset>0</wp:posOffset>
                </wp:positionH>
                <wp:positionV relativeFrom="paragraph">
                  <wp:posOffset>37465</wp:posOffset>
                </wp:positionV>
                <wp:extent cx="5460365" cy="3810"/>
                <wp:effectExtent l="38100" t="38100" r="64135" b="91440"/>
                <wp:wrapNone/>
                <wp:docPr id="19" name="Connecteur droit 19"/>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BB4DEA" id="Connecteur droit 19" o:spid="_x0000_s1026" style="position:absolute;z-index:251676672;visibility:visible;mso-wrap-style:square;mso-wrap-distance-left:9pt;mso-wrap-distance-top:0;mso-wrap-distance-right:9pt;mso-wrap-distance-bottom:0;mso-position-horizontal:absolute;mso-position-horizontal-relative:margin;mso-position-vertical:absolute;mso-position-vertical-relative:text" from="0,2.95pt" to="429.9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" strokecolor="#4f81bd [3204]">
                <v:shadow on="t" color="black" opacity="24903f" origin=",.5" offset="0,.55556mm"/>
                <w10:wrap anchorx="margin"/>
              </v:line>
            </w:pict>
          </mc:Fallback>
        </mc:AlternateContent>
      </w:r>
    </w:p>
    <w:p w14:paraId="4549F933" w14:textId="7E75EB61" w:rsidR="004D1851" w:rsidRPr="007C7E4D" w:rsidRDefault="008165CC" w:rsidP="008165CC">
      <w:pPr>
        <w:tabs>
          <w:tab w:val="left" w:pos="2119"/>
        </w:tabs>
        <w:jc w:val="center"/>
        <w:rPr>
          <w:rFonts w:ascii="Sérif" w:eastAsiaTheme="majorEastAsia" w:hAnsi="Sérif" w:cstheme="majorBidi" w:hint="eastAsia"/>
          <w:b/>
          <w:bCs/>
          <w:sz w:val="26"/>
          <w:szCs w:val="26"/>
        </w:rPr>
      </w:pPr>
      <w:r w:rsidRPr="00F72DAB">
        <w:rPr>
          <w:rFonts w:ascii="Sérif" w:hAnsi="Sérif"/>
          <w:b/>
          <w:bCs/>
          <w:sz w:val="26"/>
          <w:szCs w:val="26"/>
        </w:rPr>
        <w:t>R3.EMS.10 – Techniques de sondage et méthodologie d’enquête</w:t>
      </w:r>
      <w:r w:rsidR="007C7E4D">
        <w:rPr>
          <w:rFonts w:ascii="Sérif" w:hAnsi="Sérif"/>
          <w:b/>
          <w:bCs/>
          <w:sz w:val="26"/>
          <w:szCs w:val="26"/>
        </w:rPr>
        <w:t xml:space="preserve"> </w:t>
      </w:r>
      <w:r w:rsidR="007C7E4D" w:rsidRPr="007C7E4D">
        <w:rPr>
          <w:rFonts w:ascii="Sérif" w:eastAsiaTheme="majorEastAsia" w:hAnsi="Sérif" w:cstheme="majorBidi"/>
          <w:b/>
          <w:bCs/>
          <w:sz w:val="26"/>
          <w:szCs w:val="26"/>
        </w:rPr>
        <w:t>(M</w:t>
      </w:r>
      <w:r w:rsidR="007C7E4D">
        <w:rPr>
          <w:rFonts w:ascii="Sérif" w:eastAsiaTheme="majorEastAsia" w:hAnsi="Sérif" w:cstheme="majorBidi"/>
          <w:b/>
          <w:bCs/>
          <w:sz w:val="26"/>
          <w:szCs w:val="26"/>
        </w:rPr>
        <w:t>me</w:t>
      </w:r>
      <w:r w:rsidR="007C7E4D" w:rsidRPr="007C7E4D">
        <w:rPr>
          <w:rFonts w:ascii="Sérif" w:eastAsiaTheme="majorEastAsia" w:hAnsi="Sérif" w:cstheme="majorBidi"/>
          <w:b/>
          <w:bCs/>
          <w:sz w:val="26"/>
          <w:szCs w:val="26"/>
        </w:rPr>
        <w:t xml:space="preserve"> </w:t>
      </w:r>
      <w:r w:rsidR="007C7E4D">
        <w:rPr>
          <w:rFonts w:ascii="Sérif" w:eastAsiaTheme="majorEastAsia" w:hAnsi="Sérif" w:cstheme="majorBidi"/>
          <w:b/>
          <w:bCs/>
          <w:sz w:val="26"/>
          <w:szCs w:val="26"/>
        </w:rPr>
        <w:t>Herrmann</w:t>
      </w:r>
      <w:r w:rsidR="007C7E4D" w:rsidRPr="007C7E4D">
        <w:rPr>
          <w:rFonts w:ascii="Sérif" w:eastAsiaTheme="majorEastAsia" w:hAnsi="Sérif" w:cstheme="majorBidi"/>
          <w:b/>
          <w:bCs/>
          <w:sz w:val="26"/>
          <w:szCs w:val="26"/>
        </w:rPr>
        <w:t>)</w:t>
      </w:r>
    </w:p>
    <w:p w14:paraId="375915E8" w14:textId="77777777" w:rsidR="00F72DAB" w:rsidRPr="00F72DAB" w:rsidRDefault="00F72DAB" w:rsidP="00F72DAB">
      <w:pPr>
        <w:pStyle w:val="Titre3"/>
        <w:rPr>
          <w:rFonts w:ascii="Sérif" w:hAnsi="Sérif" w:hint="eastAsia"/>
        </w:rPr>
      </w:pPr>
      <w:r w:rsidRPr="00F72DAB">
        <w:rPr>
          <w:rFonts w:ascii="Sérif" w:hAnsi="Sérif"/>
        </w:rPr>
        <w:t>1. Contexte de la ressource</w:t>
      </w:r>
    </w:p>
    <w:p w14:paraId="6FAA2C9C" w14:textId="77777777" w:rsidR="00F72DAB" w:rsidRPr="00F72DAB" w:rsidRDefault="00F72DAB" w:rsidP="00F72DAB">
      <w:pPr>
        <w:pStyle w:val="NormalWeb"/>
        <w:rPr>
          <w:rFonts w:ascii="Sérif" w:hAnsi="Sérif"/>
        </w:rPr>
      </w:pPr>
      <w:r w:rsidRPr="00F72DAB">
        <w:rPr>
          <w:rFonts w:ascii="Sérif" w:hAnsi="Sérif"/>
        </w:rPr>
        <w:t xml:space="preserve">La ressource R3.EMS.10 est consacrée aux </w:t>
      </w:r>
      <w:r w:rsidRPr="00F72DAB">
        <w:rPr>
          <w:rStyle w:val="lev"/>
          <w:rFonts w:ascii="Sérif" w:hAnsi="Sérif"/>
        </w:rPr>
        <w:t>techniques de sondage</w:t>
      </w:r>
      <w:r w:rsidRPr="00F72DAB">
        <w:rPr>
          <w:rFonts w:ascii="Sérif" w:hAnsi="Sérif"/>
        </w:rPr>
        <w:t xml:space="preserve"> et à la </w:t>
      </w:r>
      <w:r w:rsidRPr="00F72DAB">
        <w:rPr>
          <w:rStyle w:val="lev"/>
          <w:rFonts w:ascii="Sérif" w:hAnsi="Sérif"/>
        </w:rPr>
        <w:t>méthodologie d’enquête</w:t>
      </w:r>
      <w:r w:rsidRPr="00F72DAB">
        <w:rPr>
          <w:rFonts w:ascii="Sérif" w:hAnsi="Sérif"/>
        </w:rPr>
        <w:t xml:space="preserve">. Elle vise à répondre à une problématique centrale en statistique appliquée : </w:t>
      </w:r>
      <w:r w:rsidRPr="00F72DAB">
        <w:rPr>
          <w:rStyle w:val="lev"/>
          <w:rFonts w:ascii="Sérif" w:hAnsi="Sérif"/>
        </w:rPr>
        <w:t>estimer des paramètres de population à partir d’un échantillon</w:t>
      </w:r>
      <w:r w:rsidRPr="00F72DAB">
        <w:rPr>
          <w:rFonts w:ascii="Sérif" w:hAnsi="Sérif"/>
        </w:rPr>
        <w:t xml:space="preserve">, tout en maîtrisant la </w:t>
      </w:r>
      <w:r w:rsidRPr="00F72DAB">
        <w:rPr>
          <w:rStyle w:val="lev"/>
          <w:rFonts w:ascii="Sérif" w:hAnsi="Sérif"/>
        </w:rPr>
        <w:t>précision statistique</w:t>
      </w:r>
      <w:r w:rsidRPr="00F72DAB">
        <w:rPr>
          <w:rFonts w:ascii="Sérif" w:hAnsi="Sérif"/>
        </w:rPr>
        <w:t xml:space="preserve"> des résultats obtenus.</w:t>
      </w:r>
    </w:p>
    <w:p w14:paraId="6E7E59E0" w14:textId="77777777" w:rsidR="00F72DAB" w:rsidRPr="00F72DAB" w:rsidRDefault="004524BA" w:rsidP="00F72DAB">
      <w:pPr>
        <w:rPr>
          <w:rFonts w:ascii="Sérif" w:hAnsi="Sérif" w:hint="eastAsia"/>
        </w:rPr>
      </w:pPr>
      <w:r>
        <w:rPr>
          <w:rFonts w:ascii="Sérif" w:hAnsi="Sérif"/>
        </w:rPr>
        <w:pict w14:anchorId="2E717F50">
          <v:rect id="_x0000_i1038" style="width:0;height:1.5pt" o:hralign="center" o:hrstd="t" o:hr="t" fillcolor="#a0a0a0" stroked="f"/>
        </w:pict>
      </w:r>
    </w:p>
    <w:p w14:paraId="004AD44D" w14:textId="77777777" w:rsidR="00F72DAB" w:rsidRPr="00F72DAB" w:rsidRDefault="00F72DAB" w:rsidP="00F72DAB">
      <w:pPr>
        <w:pStyle w:val="Titre3"/>
        <w:rPr>
          <w:rFonts w:ascii="Sérif" w:hAnsi="Sérif" w:hint="eastAsia"/>
        </w:rPr>
      </w:pPr>
      <w:r w:rsidRPr="00F72DAB">
        <w:rPr>
          <w:rFonts w:ascii="Sérif" w:hAnsi="Sérif"/>
        </w:rPr>
        <w:t>2. Activités et apprentissages</w:t>
      </w:r>
    </w:p>
    <w:p w14:paraId="51BF2D11" w14:textId="77777777" w:rsidR="00F72DAB" w:rsidRPr="00F72DAB" w:rsidRDefault="00F72DAB" w:rsidP="00F72DAB">
      <w:pPr>
        <w:pStyle w:val="NormalWeb"/>
        <w:rPr>
          <w:rFonts w:ascii="Sérif" w:hAnsi="Sérif"/>
        </w:rPr>
      </w:pPr>
      <w:r w:rsidRPr="00F72DAB">
        <w:rPr>
          <w:rFonts w:ascii="Sérif" w:hAnsi="Sérif"/>
        </w:rPr>
        <w:t>L’objectif principal du travail mené dans cette ressource était d’</w:t>
      </w:r>
      <w:r w:rsidRPr="00F72DAB">
        <w:rPr>
          <w:rStyle w:val="lev"/>
          <w:rFonts w:ascii="Sérif" w:hAnsi="Sérif"/>
        </w:rPr>
        <w:t>estimer des paramètres de population</w:t>
      </w:r>
      <w:r w:rsidRPr="00F72DAB">
        <w:rPr>
          <w:rFonts w:ascii="Sérif" w:hAnsi="Sérif"/>
        </w:rPr>
        <w:t xml:space="preserve"> (moyenne, proportion, total) à partir d’un échantillon, en s’appuyant sur différents </w:t>
      </w:r>
      <w:r w:rsidRPr="00F72DAB">
        <w:rPr>
          <w:rStyle w:val="lev"/>
          <w:rFonts w:ascii="Sérif" w:hAnsi="Sérif"/>
        </w:rPr>
        <w:t>plans de sondage</w:t>
      </w:r>
      <w:r w:rsidRPr="00F72DAB">
        <w:rPr>
          <w:rFonts w:ascii="Sérif" w:hAnsi="Sérif"/>
        </w:rPr>
        <w:t xml:space="preserve"> et en évaluant la qualité des estimations produites.</w:t>
      </w:r>
    </w:p>
    <w:p w14:paraId="2E30CDA1" w14:textId="77777777" w:rsidR="00F72DAB" w:rsidRPr="00F72DAB" w:rsidRDefault="00F72DAB" w:rsidP="00F72DAB">
      <w:pPr>
        <w:pStyle w:val="NormalWeb"/>
        <w:rPr>
          <w:rFonts w:ascii="Sérif" w:hAnsi="Sérif"/>
        </w:rPr>
      </w:pPr>
      <w:r w:rsidRPr="00F72DAB">
        <w:rPr>
          <w:rFonts w:ascii="Sérif" w:hAnsi="Sérif"/>
        </w:rPr>
        <w:lastRenderedPageBreak/>
        <w:t>J’ai étudié et appliqué plusieurs méthodes de sondage, choisies en fonction des informations disponibles sur la population :</w:t>
      </w:r>
    </w:p>
    <w:p w14:paraId="214D634B" w14:textId="77777777" w:rsidR="00F72DAB" w:rsidRPr="00F72DAB" w:rsidRDefault="00F72DAB" w:rsidP="00F72DAB">
      <w:pPr>
        <w:pStyle w:val="NormalWeb"/>
        <w:numPr>
          <w:ilvl w:val="0"/>
          <w:numId w:val="15"/>
        </w:numPr>
        <w:rPr>
          <w:rFonts w:ascii="Sérif" w:hAnsi="Sérif"/>
        </w:rPr>
      </w:pPr>
      <w:proofErr w:type="gramStart"/>
      <w:r w:rsidRPr="00F72DAB">
        <w:rPr>
          <w:rFonts w:ascii="Sérif" w:hAnsi="Sérif"/>
        </w:rPr>
        <w:t>le</w:t>
      </w:r>
      <w:proofErr w:type="gramEnd"/>
      <w:r w:rsidRPr="00F72DAB">
        <w:rPr>
          <w:rFonts w:ascii="Sérif" w:hAnsi="Sérif"/>
        </w:rPr>
        <w:t xml:space="preserve"> </w:t>
      </w:r>
      <w:r w:rsidRPr="00F72DAB">
        <w:rPr>
          <w:rStyle w:val="lev"/>
          <w:rFonts w:ascii="Sérif" w:hAnsi="Sérif"/>
        </w:rPr>
        <w:t>sondage aléatoire simple</w:t>
      </w:r>
      <w:r w:rsidRPr="00F72DAB">
        <w:rPr>
          <w:rFonts w:ascii="Sérif" w:hAnsi="Sérif"/>
        </w:rPr>
        <w:t xml:space="preserve">, utilisé comme méthode de référence, permettant d’estimer des paramètres avec des probabilités égales de sélection et de construire des </w:t>
      </w:r>
      <w:r w:rsidRPr="00F72DAB">
        <w:rPr>
          <w:rStyle w:val="lev"/>
          <w:rFonts w:ascii="Sérif" w:hAnsi="Sérif"/>
        </w:rPr>
        <w:t>intervalles de confiance à 95 %</w:t>
      </w:r>
      <w:r w:rsidRPr="00F72DAB">
        <w:rPr>
          <w:rFonts w:ascii="Sérif" w:hAnsi="Sérif"/>
        </w:rPr>
        <w:t xml:space="preserve"> ;</w:t>
      </w:r>
    </w:p>
    <w:p w14:paraId="30E70ADD" w14:textId="77777777" w:rsidR="00F72DAB" w:rsidRPr="00F72DAB" w:rsidRDefault="00F72DAB" w:rsidP="00F72DAB">
      <w:pPr>
        <w:pStyle w:val="NormalWeb"/>
        <w:numPr>
          <w:ilvl w:val="0"/>
          <w:numId w:val="15"/>
        </w:numPr>
        <w:rPr>
          <w:rFonts w:ascii="Sérif" w:hAnsi="Sérif"/>
        </w:rPr>
      </w:pPr>
      <w:proofErr w:type="gramStart"/>
      <w:r w:rsidRPr="00F72DAB">
        <w:rPr>
          <w:rFonts w:ascii="Sérif" w:hAnsi="Sérif"/>
        </w:rPr>
        <w:t>le</w:t>
      </w:r>
      <w:proofErr w:type="gramEnd"/>
      <w:r w:rsidRPr="00F72DAB">
        <w:rPr>
          <w:rFonts w:ascii="Sérif" w:hAnsi="Sérif"/>
        </w:rPr>
        <w:t xml:space="preserve"> </w:t>
      </w:r>
      <w:r w:rsidRPr="00F72DAB">
        <w:rPr>
          <w:rStyle w:val="lev"/>
          <w:rFonts w:ascii="Sérif" w:hAnsi="Sérif"/>
        </w:rPr>
        <w:t>sondage stratifié proportionnel</w:t>
      </w:r>
      <w:r w:rsidRPr="00F72DAB">
        <w:rPr>
          <w:rFonts w:ascii="Sérif" w:hAnsi="Sérif"/>
        </w:rPr>
        <w:t>, reposant sur le découpage de la population en strates homogènes, afin d’améliorer la précision des estimations lorsque la structure de la population est connue ;</w:t>
      </w:r>
    </w:p>
    <w:p w14:paraId="2A98993A" w14:textId="77777777" w:rsidR="00F72DAB" w:rsidRPr="00F72DAB" w:rsidRDefault="00F72DAB" w:rsidP="00F72DAB">
      <w:pPr>
        <w:pStyle w:val="NormalWeb"/>
        <w:numPr>
          <w:ilvl w:val="0"/>
          <w:numId w:val="15"/>
        </w:numPr>
        <w:rPr>
          <w:rFonts w:ascii="Sérif" w:hAnsi="Sérif"/>
        </w:rPr>
      </w:pPr>
      <w:proofErr w:type="gramStart"/>
      <w:r w:rsidRPr="00F72DAB">
        <w:rPr>
          <w:rFonts w:ascii="Sérif" w:hAnsi="Sérif"/>
        </w:rPr>
        <w:t>le</w:t>
      </w:r>
      <w:proofErr w:type="gramEnd"/>
      <w:r w:rsidRPr="00F72DAB">
        <w:rPr>
          <w:rFonts w:ascii="Sérif" w:hAnsi="Sérif"/>
        </w:rPr>
        <w:t xml:space="preserve"> </w:t>
      </w:r>
      <w:r w:rsidRPr="00F72DAB">
        <w:rPr>
          <w:rStyle w:val="lev"/>
          <w:rFonts w:ascii="Sérif" w:hAnsi="Sérif"/>
        </w:rPr>
        <w:t>sondage stratifié optimal</w:t>
      </w:r>
      <w:r w:rsidRPr="00F72DAB">
        <w:rPr>
          <w:rFonts w:ascii="Sérif" w:hAnsi="Sérif"/>
        </w:rPr>
        <w:t>, permettant de réduire au maximum la variance des estimateurs pour une taille d’échantillon donnée, en tenant compte de la variabilité observée dans chaque strate ;</w:t>
      </w:r>
    </w:p>
    <w:p w14:paraId="3B3B10D9" w14:textId="77777777" w:rsidR="00F72DAB" w:rsidRPr="00F72DAB" w:rsidRDefault="00F72DAB" w:rsidP="00F72DAB">
      <w:pPr>
        <w:pStyle w:val="NormalWeb"/>
        <w:numPr>
          <w:ilvl w:val="0"/>
          <w:numId w:val="15"/>
        </w:numPr>
        <w:rPr>
          <w:rFonts w:ascii="Sérif" w:hAnsi="Sérif"/>
        </w:rPr>
      </w:pPr>
      <w:proofErr w:type="gramStart"/>
      <w:r w:rsidRPr="00F72DAB">
        <w:rPr>
          <w:rFonts w:ascii="Sérif" w:hAnsi="Sérif"/>
        </w:rPr>
        <w:t>la</w:t>
      </w:r>
      <w:proofErr w:type="gramEnd"/>
      <w:r w:rsidRPr="00F72DAB">
        <w:rPr>
          <w:rFonts w:ascii="Sérif" w:hAnsi="Sérif"/>
        </w:rPr>
        <w:t xml:space="preserve"> </w:t>
      </w:r>
      <w:r w:rsidRPr="00F72DAB">
        <w:rPr>
          <w:rStyle w:val="lev"/>
          <w:rFonts w:ascii="Sérif" w:hAnsi="Sérif"/>
        </w:rPr>
        <w:t>post-stratification</w:t>
      </w:r>
      <w:r w:rsidRPr="00F72DAB">
        <w:rPr>
          <w:rFonts w:ascii="Sérif" w:hAnsi="Sérif"/>
        </w:rPr>
        <w:t>, consistant à réajuster les estimations après le sondage afin de corriger d’éventuels déséquilibres de l’échantillon et d’améliorer la représentativité.</w:t>
      </w:r>
    </w:p>
    <w:p w14:paraId="6402394F" w14:textId="77777777" w:rsidR="00F72DAB" w:rsidRPr="00F72DAB" w:rsidRDefault="00F72DAB" w:rsidP="00F72DAB">
      <w:pPr>
        <w:pStyle w:val="NormalWeb"/>
        <w:rPr>
          <w:rFonts w:ascii="Sérif" w:hAnsi="Sérif"/>
        </w:rPr>
      </w:pPr>
      <w:r w:rsidRPr="00F72DAB">
        <w:rPr>
          <w:rFonts w:ascii="Sérif" w:hAnsi="Sérif"/>
        </w:rPr>
        <w:t xml:space="preserve">Pour chaque méthode, j’ai analysé la </w:t>
      </w:r>
      <w:r w:rsidRPr="00F72DAB">
        <w:rPr>
          <w:rStyle w:val="lev"/>
          <w:rFonts w:ascii="Sérif" w:hAnsi="Sérif"/>
        </w:rPr>
        <w:t>précision des estimations</w:t>
      </w:r>
      <w:r w:rsidRPr="00F72DAB">
        <w:rPr>
          <w:rFonts w:ascii="Sérif" w:hAnsi="Sérif"/>
        </w:rPr>
        <w:t xml:space="preserve"> à l’aide des </w:t>
      </w:r>
      <w:r w:rsidRPr="00F72DAB">
        <w:rPr>
          <w:rStyle w:val="lev"/>
          <w:rFonts w:ascii="Sérif" w:hAnsi="Sérif"/>
        </w:rPr>
        <w:t>intervalles de confiance</w:t>
      </w:r>
      <w:r w:rsidRPr="00F72DAB">
        <w:rPr>
          <w:rFonts w:ascii="Sérif" w:hAnsi="Sérif"/>
        </w:rPr>
        <w:t xml:space="preserve">, des </w:t>
      </w:r>
      <w:r w:rsidRPr="00F72DAB">
        <w:rPr>
          <w:rStyle w:val="lev"/>
          <w:rFonts w:ascii="Sérif" w:hAnsi="Sérif"/>
        </w:rPr>
        <w:t>marges d’erreur absolues et relatives</w:t>
      </w:r>
      <w:r w:rsidRPr="00F72DAB">
        <w:rPr>
          <w:rFonts w:ascii="Sérif" w:hAnsi="Sérif"/>
        </w:rPr>
        <w:t>, et j’ai étudié l’impact du plan de sondage sur la qualité des résultats obtenus.</w:t>
      </w:r>
    </w:p>
    <w:p w14:paraId="445D7BCB" w14:textId="77777777" w:rsidR="00F72DAB" w:rsidRPr="00F72DAB" w:rsidRDefault="004524BA" w:rsidP="00F72DAB">
      <w:pPr>
        <w:rPr>
          <w:rFonts w:ascii="Sérif" w:hAnsi="Sérif" w:hint="eastAsia"/>
        </w:rPr>
      </w:pPr>
      <w:r>
        <w:rPr>
          <w:rFonts w:ascii="Sérif" w:hAnsi="Sérif"/>
        </w:rPr>
        <w:pict w14:anchorId="532DF448">
          <v:rect id="_x0000_i1039" style="width:0;height:1.5pt" o:hralign="center" o:hrstd="t" o:hr="t" fillcolor="#a0a0a0" stroked="f"/>
        </w:pict>
      </w:r>
    </w:p>
    <w:p w14:paraId="5162EA65" w14:textId="77777777" w:rsidR="00F72DAB" w:rsidRPr="00F72DAB" w:rsidRDefault="00F72DAB" w:rsidP="00F72DAB">
      <w:pPr>
        <w:pStyle w:val="Titre3"/>
        <w:rPr>
          <w:rFonts w:ascii="Sérif" w:hAnsi="Sérif" w:hint="eastAsia"/>
        </w:rPr>
      </w:pPr>
      <w:r w:rsidRPr="00F72DAB">
        <w:rPr>
          <w:rFonts w:ascii="Sérif" w:hAnsi="Sérif"/>
        </w:rPr>
        <w:t>3. Compétences développées</w:t>
      </w:r>
    </w:p>
    <w:p w14:paraId="5AC701C0" w14:textId="0CB15A43" w:rsidR="00F72DAB" w:rsidRPr="00F72DAB" w:rsidRDefault="00F72DAB" w:rsidP="00F72DAB">
      <w:pPr>
        <w:pStyle w:val="NormalWeb"/>
        <w:rPr>
          <w:rFonts w:ascii="Sérif" w:hAnsi="Sérif"/>
        </w:rPr>
      </w:pPr>
      <w:r w:rsidRPr="00F72DAB">
        <w:rPr>
          <w:rFonts w:ascii="Sérif" w:hAnsi="Sérif"/>
        </w:rPr>
        <w:t xml:space="preserve">Grâce à cette ressource, j’ai développé des compétences solides en </w:t>
      </w:r>
      <w:r w:rsidRPr="00F72DAB">
        <w:rPr>
          <w:rStyle w:val="lev"/>
          <w:rFonts w:ascii="Sérif" w:hAnsi="Sérif"/>
        </w:rPr>
        <w:t>analyse statistique appliquée aux enquêtes</w:t>
      </w:r>
      <w:r w:rsidRPr="00F72DAB">
        <w:rPr>
          <w:rFonts w:ascii="Sérif" w:hAnsi="Sérif"/>
        </w:rPr>
        <w:t>. Je suis capable de choisir un plan de sondage adapté à un contexte donné, d’en justifier l’utilisation et d’évaluer la fiabilité des estimations produites.</w:t>
      </w:r>
    </w:p>
    <w:p w14:paraId="5FA7312A" w14:textId="77777777" w:rsidR="00F72DAB" w:rsidRPr="00F72DAB" w:rsidRDefault="00F72DAB" w:rsidP="00F72DAB">
      <w:pPr>
        <w:pStyle w:val="NormalWeb"/>
        <w:numPr>
          <w:ilvl w:val="0"/>
          <w:numId w:val="16"/>
        </w:numPr>
        <w:rPr>
          <w:rFonts w:ascii="Sérif" w:hAnsi="Sérif"/>
        </w:rPr>
      </w:pPr>
      <w:r w:rsidRPr="00F72DAB">
        <w:rPr>
          <w:rStyle w:val="lev"/>
          <w:rFonts w:ascii="Sérif" w:hAnsi="Sérif"/>
        </w:rPr>
        <w:t>Choisir et justifier un plan de sondage</w:t>
      </w:r>
      <w:r w:rsidRPr="00F72DAB">
        <w:rPr>
          <w:rFonts w:ascii="Sérif" w:hAnsi="Sérif"/>
        </w:rPr>
        <w:t xml:space="preserve"> en fonction du contexte, de la population étudiée et des objectifs de l’enquête.</w:t>
      </w:r>
    </w:p>
    <w:p w14:paraId="2C160462" w14:textId="77777777" w:rsidR="00F72DAB" w:rsidRPr="00F72DAB" w:rsidRDefault="00F72DAB" w:rsidP="00F72DAB">
      <w:pPr>
        <w:pStyle w:val="NormalWeb"/>
        <w:numPr>
          <w:ilvl w:val="0"/>
          <w:numId w:val="16"/>
        </w:numPr>
        <w:rPr>
          <w:rFonts w:ascii="Sérif" w:hAnsi="Sérif"/>
        </w:rPr>
      </w:pPr>
      <w:r w:rsidRPr="00F72DAB">
        <w:rPr>
          <w:rStyle w:val="lev"/>
          <w:rFonts w:ascii="Sérif" w:hAnsi="Sérif"/>
        </w:rPr>
        <w:t>Estimer des paramètres de population</w:t>
      </w:r>
      <w:r w:rsidRPr="00F72DAB">
        <w:rPr>
          <w:rFonts w:ascii="Sérif" w:hAnsi="Sérif"/>
        </w:rPr>
        <w:t xml:space="preserve"> (moyenne, proportion, total) à partir d’un échantillon.</w:t>
      </w:r>
    </w:p>
    <w:p w14:paraId="0AE072F7" w14:textId="55E9516F" w:rsidR="00F72DAB" w:rsidRPr="00F72DAB" w:rsidRDefault="00F72DAB" w:rsidP="00F72DAB">
      <w:pPr>
        <w:pStyle w:val="NormalWeb"/>
        <w:numPr>
          <w:ilvl w:val="0"/>
          <w:numId w:val="16"/>
        </w:numPr>
        <w:rPr>
          <w:rFonts w:ascii="Sérif" w:hAnsi="Sérif"/>
        </w:rPr>
      </w:pPr>
      <w:r w:rsidRPr="00F72DAB">
        <w:rPr>
          <w:rStyle w:val="lev"/>
          <w:rFonts w:ascii="Sérif" w:hAnsi="Sérif"/>
        </w:rPr>
        <w:t>Construire et interpréter des intervalles de confiance</w:t>
      </w:r>
      <w:r w:rsidRPr="00F72DAB">
        <w:rPr>
          <w:rFonts w:ascii="Sérif" w:hAnsi="Sérif"/>
        </w:rPr>
        <w:t>, et évaluer la précision des estimations à l’aide des marges d’erreur.</w:t>
      </w:r>
    </w:p>
    <w:p w14:paraId="1F9B1385" w14:textId="721F6889" w:rsidR="00F72DAB" w:rsidRPr="00F72DAB" w:rsidRDefault="00F72DAB" w:rsidP="00F72DAB">
      <w:pPr>
        <w:pStyle w:val="NormalWeb"/>
        <w:rPr>
          <w:rFonts w:ascii="Sérif" w:hAnsi="Sérif"/>
        </w:rPr>
      </w:pPr>
      <w:r w:rsidRPr="00F72DAB">
        <w:rPr>
          <w:rFonts w:ascii="Sérif" w:hAnsi="Sérif"/>
        </w:rPr>
        <w:t xml:space="preserve">Cette ressource relève pleinement du domaine de compétence </w:t>
      </w:r>
      <w:r w:rsidRPr="00F72DAB">
        <w:rPr>
          <w:rStyle w:val="lev"/>
          <w:rFonts w:ascii="Sérif" w:hAnsi="Sérif"/>
        </w:rPr>
        <w:t xml:space="preserve">« Analyser » </w:t>
      </w:r>
      <w:r w:rsidRPr="00F72DAB">
        <w:rPr>
          <w:rFonts w:ascii="Sérif" w:hAnsi="Sérif"/>
        </w:rPr>
        <w:t xml:space="preserve">mais </w:t>
      </w:r>
      <w:proofErr w:type="spellStart"/>
      <w:r w:rsidRPr="00F72DAB">
        <w:rPr>
          <w:rFonts w:ascii="Sérif" w:hAnsi="Sérif"/>
        </w:rPr>
        <w:t>egalement</w:t>
      </w:r>
      <w:proofErr w:type="spellEnd"/>
      <w:r w:rsidRPr="00F72DAB">
        <w:rPr>
          <w:rFonts w:ascii="Sérif" w:hAnsi="Sérif"/>
        </w:rPr>
        <w:t xml:space="preserve"> </w:t>
      </w:r>
      <w:r w:rsidRPr="00F72DAB">
        <w:rPr>
          <w:rFonts w:ascii="Sérif" w:hAnsi="Sérif"/>
          <w:b/>
          <w:bCs/>
        </w:rPr>
        <w:t>« Modéliser les données dans un cadre statistique »</w:t>
      </w:r>
      <w:r w:rsidRPr="00F72DAB">
        <w:rPr>
          <w:rFonts w:ascii="Sérif" w:hAnsi="Sérif"/>
        </w:rPr>
        <w:t>, dans la mesure où elle repose sur la construction d’estimateurs, l’étude de leur variance et la modélisation de la précision des résultats issus d’un échantillon, afin de produire des résultats fiables et exploitables dans un cadre décisionnel.</w:t>
      </w:r>
    </w:p>
    <w:p w14:paraId="1B4896F5" w14:textId="77777777" w:rsidR="00F72DAB" w:rsidRPr="00F72DAB" w:rsidRDefault="004524BA" w:rsidP="00F72DAB">
      <w:pPr>
        <w:rPr>
          <w:rFonts w:ascii="Sérif" w:hAnsi="Sérif" w:hint="eastAsia"/>
        </w:rPr>
      </w:pPr>
      <w:r>
        <w:rPr>
          <w:rFonts w:ascii="Sérif" w:hAnsi="Sérif"/>
        </w:rPr>
        <w:pict w14:anchorId="25014E4B">
          <v:rect id="_x0000_i1040" style="width:0;height:1.5pt" o:hralign="center" o:hrstd="t" o:hr="t" fillcolor="#a0a0a0" stroked="f"/>
        </w:pict>
      </w:r>
    </w:p>
    <w:p w14:paraId="4AD3ECFA" w14:textId="77777777" w:rsidR="00F72DAB" w:rsidRPr="00F72DAB" w:rsidRDefault="00F72DAB" w:rsidP="00F72DAB">
      <w:pPr>
        <w:pStyle w:val="Titre3"/>
        <w:rPr>
          <w:rFonts w:ascii="Sérif" w:hAnsi="Sérif" w:hint="eastAsia"/>
        </w:rPr>
      </w:pPr>
      <w:r w:rsidRPr="00F72DAB">
        <w:rPr>
          <w:rFonts w:ascii="Sérif" w:hAnsi="Sérif"/>
        </w:rPr>
        <w:lastRenderedPageBreak/>
        <w:t>4. Auto-positionnement</w:t>
      </w:r>
    </w:p>
    <w:p w14:paraId="0480ABF2" w14:textId="77777777" w:rsidR="00F72DAB" w:rsidRPr="00F72DAB" w:rsidRDefault="00F72DAB" w:rsidP="00F72DAB">
      <w:pPr>
        <w:pStyle w:val="NormalWeb"/>
        <w:rPr>
          <w:rFonts w:ascii="Sérif" w:hAnsi="Sérif"/>
        </w:rPr>
      </w:pPr>
      <w:r w:rsidRPr="00F72DAB">
        <w:rPr>
          <w:rFonts w:ascii="Sérif" w:hAnsi="Sérif"/>
        </w:rPr>
        <w:t xml:space="preserve">J’estime mon niveau actuel comme </w:t>
      </w:r>
      <w:r w:rsidRPr="00F72DAB">
        <w:rPr>
          <w:rStyle w:val="lev"/>
          <w:rFonts w:ascii="Sérif" w:hAnsi="Sérif"/>
        </w:rPr>
        <w:t>bon</w:t>
      </w:r>
      <w:r w:rsidRPr="00F72DAB">
        <w:rPr>
          <w:rFonts w:ascii="Sérif" w:hAnsi="Sérif"/>
        </w:rPr>
        <w:t xml:space="preserve">. Je maîtrise les principaux plans de sondage, leurs avantages et leurs limites, et je suis capable d’analyser la précision des estimations obtenues. Cette ressource m’a permis de me rapprocher des pratiques utilisées dans les </w:t>
      </w:r>
      <w:r w:rsidRPr="00F72DAB">
        <w:rPr>
          <w:rStyle w:val="lev"/>
          <w:rFonts w:ascii="Sérif" w:hAnsi="Sérif"/>
        </w:rPr>
        <w:t>enquêtes statistiques professionnelles</w:t>
      </w:r>
      <w:r w:rsidRPr="00F72DAB">
        <w:rPr>
          <w:rFonts w:ascii="Sérif" w:hAnsi="Sérif"/>
        </w:rPr>
        <w:t>, telles que les études de marché ou les sondages d’opinion</w:t>
      </w:r>
    </w:p>
    <w:p w14:paraId="5F2D90F8" w14:textId="77777777" w:rsidR="00F72DAB" w:rsidRPr="00F72DAB" w:rsidRDefault="00F72DAB" w:rsidP="00F72DAB">
      <w:pPr>
        <w:pStyle w:val="NormalWeb"/>
        <w:rPr>
          <w:rFonts w:ascii="Sérif" w:hAnsi="Sérif"/>
        </w:rPr>
      </w:pPr>
    </w:p>
    <w:p w14:paraId="3F370099" w14:textId="05301030" w:rsidR="00F72DAB" w:rsidRDefault="00F72DAB" w:rsidP="00F72DAB">
      <w:pPr>
        <w:pStyle w:val="NormalWeb"/>
      </w:pPr>
    </w:p>
    <w:p w14:paraId="1FE9B30B" w14:textId="638669E9" w:rsidR="000B693E" w:rsidRDefault="000B693E" w:rsidP="00F72DAB">
      <w:pPr>
        <w:pStyle w:val="NormalWeb"/>
      </w:pPr>
    </w:p>
    <w:p w14:paraId="369A0356" w14:textId="4D7EBF1A" w:rsidR="000B693E" w:rsidRDefault="000B693E" w:rsidP="00F72DAB">
      <w:pPr>
        <w:pStyle w:val="NormalWeb"/>
      </w:pPr>
    </w:p>
    <w:p w14:paraId="12761F84" w14:textId="58A3C0FA" w:rsidR="000B693E" w:rsidRDefault="000B693E" w:rsidP="00F72DAB">
      <w:pPr>
        <w:pStyle w:val="NormalWeb"/>
      </w:pPr>
    </w:p>
    <w:p w14:paraId="1D2F0F3D" w14:textId="31685786" w:rsidR="000B693E" w:rsidRDefault="000B693E" w:rsidP="00F72DAB">
      <w:pPr>
        <w:pStyle w:val="NormalWeb"/>
      </w:pPr>
    </w:p>
    <w:p w14:paraId="0AF28AA5" w14:textId="15BDA30D" w:rsidR="000B693E" w:rsidRDefault="000B693E" w:rsidP="00F72DAB">
      <w:pPr>
        <w:pStyle w:val="NormalWeb"/>
      </w:pPr>
    </w:p>
    <w:p w14:paraId="2724EBA9" w14:textId="4E71863D" w:rsidR="000B693E" w:rsidRDefault="000B693E" w:rsidP="00F72DAB">
      <w:pPr>
        <w:pStyle w:val="NormalWeb"/>
      </w:pPr>
    </w:p>
    <w:p w14:paraId="7437B5D0" w14:textId="1846DCBC" w:rsidR="000B693E" w:rsidRDefault="000B693E" w:rsidP="00F72DAB">
      <w:pPr>
        <w:pStyle w:val="NormalWeb"/>
      </w:pPr>
    </w:p>
    <w:p w14:paraId="718EC89F" w14:textId="0DB38209" w:rsidR="000B693E" w:rsidRDefault="000B693E" w:rsidP="00F72DAB">
      <w:pPr>
        <w:pStyle w:val="NormalWeb"/>
      </w:pPr>
    </w:p>
    <w:p w14:paraId="3A9059ED" w14:textId="4ED6BDF3" w:rsidR="000B693E" w:rsidRDefault="000B693E" w:rsidP="00F72DAB">
      <w:pPr>
        <w:pStyle w:val="NormalWeb"/>
      </w:pPr>
    </w:p>
    <w:p w14:paraId="1F41FFDA" w14:textId="4201093D" w:rsidR="000B693E" w:rsidRDefault="000B693E" w:rsidP="00F72DAB">
      <w:pPr>
        <w:pStyle w:val="NormalWeb"/>
      </w:pPr>
    </w:p>
    <w:p w14:paraId="3CCC4818" w14:textId="03F69FE2" w:rsidR="000B693E" w:rsidRDefault="000B693E" w:rsidP="00F72DAB">
      <w:pPr>
        <w:pStyle w:val="NormalWeb"/>
      </w:pPr>
    </w:p>
    <w:p w14:paraId="27604871" w14:textId="33C7D864" w:rsidR="000B693E" w:rsidRDefault="000B693E" w:rsidP="00F72DAB">
      <w:pPr>
        <w:pStyle w:val="NormalWeb"/>
      </w:pPr>
    </w:p>
    <w:p w14:paraId="14C536CB" w14:textId="6CD3C1A4" w:rsidR="000B693E" w:rsidRDefault="000B693E" w:rsidP="00F72DAB">
      <w:pPr>
        <w:pStyle w:val="NormalWeb"/>
      </w:pPr>
    </w:p>
    <w:p w14:paraId="12B89DC0" w14:textId="4F889B40" w:rsidR="000B693E" w:rsidRDefault="000B693E" w:rsidP="00F72DAB">
      <w:pPr>
        <w:pStyle w:val="NormalWeb"/>
      </w:pPr>
    </w:p>
    <w:p w14:paraId="46B8D18C" w14:textId="3B4BC5E5" w:rsidR="000B693E" w:rsidRDefault="000B693E" w:rsidP="00F72DAB">
      <w:pPr>
        <w:pStyle w:val="NormalWeb"/>
      </w:pPr>
    </w:p>
    <w:p w14:paraId="64F3BA74" w14:textId="7544F34A" w:rsidR="000B693E" w:rsidRDefault="000B693E" w:rsidP="00F72DAB">
      <w:pPr>
        <w:pStyle w:val="NormalWeb"/>
      </w:pPr>
    </w:p>
    <w:p w14:paraId="71366773" w14:textId="4F2B937F" w:rsidR="000B693E" w:rsidRDefault="000B693E" w:rsidP="00F72DAB">
      <w:pPr>
        <w:pStyle w:val="NormalWeb"/>
      </w:pPr>
    </w:p>
    <w:p w14:paraId="55C65E8E" w14:textId="36264B3F" w:rsidR="000B693E" w:rsidRDefault="000B693E" w:rsidP="00F72DAB">
      <w:pPr>
        <w:pStyle w:val="NormalWeb"/>
      </w:pPr>
    </w:p>
    <w:p w14:paraId="76218BAC" w14:textId="77777777" w:rsidR="000B693E" w:rsidRDefault="000B693E" w:rsidP="00F72DAB">
      <w:pPr>
        <w:pStyle w:val="NormalWeb"/>
      </w:pPr>
    </w:p>
    <w:p w14:paraId="3A02309A" w14:textId="5E0CA25A" w:rsidR="000B693E" w:rsidRDefault="000B693E" w:rsidP="000B693E">
      <w:pPr>
        <w:pStyle w:val="Titre1"/>
        <w:jc w:val="center"/>
        <w:rPr>
          <w:sz w:val="36"/>
          <w:szCs w:val="36"/>
        </w:rPr>
      </w:pPr>
      <w:r w:rsidRPr="000B693E">
        <w:rPr>
          <w:rFonts w:ascii="Sérif" w:hAnsi="Sérif"/>
          <w:noProof/>
          <w:color w:val="000000" w:themeColor="text1"/>
          <w:sz w:val="36"/>
          <w:szCs w:val="44"/>
        </w:rPr>
        <mc:AlternateContent>
          <mc:Choice Requires="wps">
            <w:drawing>
              <wp:anchor distT="0" distB="0" distL="114300" distR="114300" simplePos="0" relativeHeight="251678720" behindDoc="0" locked="0" layoutInCell="1" allowOverlap="1" wp14:anchorId="010F5A1E" wp14:editId="4500E007">
                <wp:simplePos x="0" y="0"/>
                <wp:positionH relativeFrom="margin">
                  <wp:posOffset>0</wp:posOffset>
                </wp:positionH>
                <wp:positionV relativeFrom="paragraph">
                  <wp:posOffset>-86360</wp:posOffset>
                </wp:positionV>
                <wp:extent cx="5460365" cy="3810"/>
                <wp:effectExtent l="38100" t="38100" r="64135" b="91440"/>
                <wp:wrapNone/>
                <wp:docPr id="11" name="Connecteur droit 11"/>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8BE71D" id="Connecteur droit 11" o:spid="_x0000_s1026" style="position:absolute;z-index:251678720;visibility:visible;mso-wrap-style:square;mso-wrap-distance-left:9pt;mso-wrap-distance-top:0;mso-wrap-distance-right:9pt;mso-wrap-distance-bottom:0;mso-position-horizontal:absolute;mso-position-horizontal-relative:margin;mso-position-vertical:absolute;mso-position-vertical-relative:text" from="0,-6.8pt" to="429.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" strokecolor="#4f81bd [3204]">
                <v:shadow on="t" color="black" opacity="24903f" origin=",.5" offset="0,.55556mm"/>
                <w10:wrap anchorx="margin"/>
              </v:line>
            </w:pict>
          </mc:Fallback>
        </mc:AlternateContent>
      </w:r>
      <w:r w:rsidRPr="000B693E">
        <w:rPr>
          <w:sz w:val="36"/>
          <w:szCs w:val="36"/>
        </w:rPr>
        <w:t>Valoriser une production dans un contexte professionnel</w:t>
      </w:r>
      <w:r w:rsidRPr="000B693E">
        <w:rPr>
          <w:sz w:val="44"/>
          <w:szCs w:val="44"/>
        </w:rPr>
        <w:t xml:space="preserve"> </w:t>
      </w:r>
      <w:r w:rsidRPr="000B693E">
        <w:rPr>
          <w:sz w:val="36"/>
          <w:szCs w:val="36"/>
        </w:rPr>
        <w:t>(UE</w:t>
      </w:r>
      <w:r w:rsidR="00705043">
        <w:rPr>
          <w:sz w:val="36"/>
          <w:szCs w:val="36"/>
        </w:rPr>
        <w:t>3</w:t>
      </w:r>
      <w:r w:rsidRPr="000B693E">
        <w:rPr>
          <w:sz w:val="36"/>
          <w:szCs w:val="36"/>
        </w:rPr>
        <w:t>)</w:t>
      </w:r>
    </w:p>
    <w:p w14:paraId="0AF789B1" w14:textId="77777777" w:rsidR="000B693E" w:rsidRPr="000B693E" w:rsidRDefault="000B693E" w:rsidP="000B693E"/>
    <w:p w14:paraId="5D30FC11" w14:textId="001800FB" w:rsidR="000B693E" w:rsidRPr="000B693E" w:rsidRDefault="000B693E" w:rsidP="000B693E">
      <w:pPr>
        <w:jc w:val="center"/>
        <w:rPr>
          <w:rFonts w:ascii="Sérif" w:hAnsi="Sérif" w:hint="eastAsia"/>
          <w:b/>
          <w:bCs/>
          <w:sz w:val="26"/>
          <w:szCs w:val="26"/>
        </w:rPr>
      </w:pPr>
      <w:r w:rsidRPr="000B693E">
        <w:rPr>
          <w:rFonts w:ascii="Sérif" w:hAnsi="Sérif"/>
          <w:b/>
          <w:bCs/>
          <w:sz w:val="26"/>
          <w:szCs w:val="26"/>
        </w:rPr>
        <w:t>R3.0</w:t>
      </w:r>
      <w:r>
        <w:rPr>
          <w:rFonts w:ascii="Sérif" w:hAnsi="Sérif"/>
          <w:b/>
          <w:bCs/>
          <w:sz w:val="26"/>
          <w:szCs w:val="26"/>
        </w:rPr>
        <w:t>7</w:t>
      </w:r>
      <w:r w:rsidRPr="000B693E">
        <w:rPr>
          <w:rFonts w:ascii="Sérif" w:hAnsi="Sérif"/>
          <w:b/>
          <w:bCs/>
          <w:sz w:val="26"/>
          <w:szCs w:val="26"/>
        </w:rPr>
        <w:t xml:space="preserve"> – </w:t>
      </w:r>
      <w:r>
        <w:rPr>
          <w:rFonts w:ascii="Sérif" w:hAnsi="Sérif"/>
          <w:b/>
          <w:bCs/>
          <w:sz w:val="26"/>
          <w:szCs w:val="26"/>
        </w:rPr>
        <w:t>Anglais professionnel</w:t>
      </w:r>
      <w:r w:rsidR="007C7E4D">
        <w:rPr>
          <w:rFonts w:ascii="Sérif" w:hAnsi="Sérif"/>
          <w:b/>
          <w:bCs/>
          <w:sz w:val="26"/>
          <w:szCs w:val="26"/>
        </w:rPr>
        <w:t xml:space="preserve"> </w:t>
      </w:r>
      <w:r w:rsidR="007C7E4D" w:rsidRPr="007C7E4D">
        <w:rPr>
          <w:rFonts w:ascii="Sérif" w:hAnsi="Sérif"/>
          <w:b/>
          <w:bCs/>
          <w:sz w:val="26"/>
          <w:szCs w:val="26"/>
        </w:rPr>
        <w:t>(M</w:t>
      </w:r>
      <w:r w:rsidR="007C7E4D" w:rsidRPr="007C7E4D">
        <w:rPr>
          <w:rFonts w:ascii="Sérif" w:hAnsi="Sérif"/>
          <w:b/>
          <w:bCs/>
          <w:sz w:val="26"/>
          <w:szCs w:val="26"/>
        </w:rPr>
        <w:t xml:space="preserve">me </w:t>
      </w:r>
      <w:proofErr w:type="spellStart"/>
      <w:r w:rsidR="007C7E4D" w:rsidRPr="007C7E4D">
        <w:rPr>
          <w:rFonts w:ascii="Sérif" w:hAnsi="Sérif"/>
          <w:b/>
          <w:bCs/>
          <w:sz w:val="26"/>
          <w:szCs w:val="26"/>
        </w:rPr>
        <w:t>J</w:t>
      </w:r>
      <w:r w:rsidR="007C7E4D" w:rsidRPr="007C7E4D">
        <w:rPr>
          <w:rFonts w:ascii="Sérif" w:hAnsi="Sérif"/>
          <w:b/>
          <w:bCs/>
          <w:sz w:val="26"/>
          <w:szCs w:val="26"/>
        </w:rPr>
        <w:t>onckheere</w:t>
      </w:r>
      <w:proofErr w:type="spellEnd"/>
      <w:r w:rsidR="007C7E4D" w:rsidRPr="007C7E4D">
        <w:rPr>
          <w:rFonts w:ascii="Sérif" w:hAnsi="Sérif"/>
          <w:b/>
          <w:bCs/>
          <w:sz w:val="26"/>
          <w:szCs w:val="26"/>
        </w:rPr>
        <w:t>)</w:t>
      </w:r>
    </w:p>
    <w:p w14:paraId="6EA39003" w14:textId="77777777" w:rsidR="000B693E" w:rsidRPr="000B693E" w:rsidRDefault="000B693E" w:rsidP="000B693E">
      <w:pPr>
        <w:pStyle w:val="Titre3"/>
        <w:rPr>
          <w:rFonts w:ascii="Sérif" w:hAnsi="Sérif" w:hint="eastAsia"/>
        </w:rPr>
      </w:pPr>
      <w:r w:rsidRPr="000B693E">
        <w:rPr>
          <w:rFonts w:ascii="Sérif" w:hAnsi="Sérif"/>
        </w:rPr>
        <w:t>1. Contexte de la ressource</w:t>
      </w:r>
    </w:p>
    <w:p w14:paraId="13D8A360" w14:textId="77777777" w:rsidR="000B693E" w:rsidRPr="000B693E" w:rsidRDefault="000B693E" w:rsidP="000B693E">
      <w:pPr>
        <w:pStyle w:val="NormalWeb"/>
        <w:rPr>
          <w:rFonts w:ascii="Sérif" w:hAnsi="Sérif"/>
        </w:rPr>
      </w:pPr>
      <w:r w:rsidRPr="000B693E">
        <w:rPr>
          <w:rFonts w:ascii="Sérif" w:hAnsi="Sérif"/>
        </w:rPr>
        <w:t>La ressource R3.07 est consacrée à l’</w:t>
      </w:r>
      <w:r w:rsidRPr="000B693E">
        <w:rPr>
          <w:rStyle w:val="lev"/>
          <w:rFonts w:ascii="Sérif" w:hAnsi="Sérif"/>
        </w:rPr>
        <w:t>anglais professionnel</w:t>
      </w:r>
      <w:r w:rsidRPr="000B693E">
        <w:rPr>
          <w:rFonts w:ascii="Sérif" w:hAnsi="Sérif"/>
        </w:rPr>
        <w:t xml:space="preserve">, aussi bien à l’oral qu’à l’écrit. Elle vise à développer les compétences linguistiques nécessaires pour communiquer efficacement dans un </w:t>
      </w:r>
      <w:r w:rsidRPr="000B693E">
        <w:rPr>
          <w:rStyle w:val="lev"/>
          <w:rFonts w:ascii="Sérif" w:hAnsi="Sérif"/>
        </w:rPr>
        <w:t>contexte professionnel</w:t>
      </w:r>
      <w:r w:rsidRPr="000B693E">
        <w:rPr>
          <w:rFonts w:ascii="Sérif" w:hAnsi="Sérif"/>
        </w:rPr>
        <w:t>, notamment lors de situations courantes en entreprise.</w:t>
      </w:r>
    </w:p>
    <w:p w14:paraId="79005D15" w14:textId="77777777" w:rsidR="000B693E" w:rsidRPr="000B693E" w:rsidRDefault="004524BA" w:rsidP="000B693E">
      <w:pPr>
        <w:rPr>
          <w:rFonts w:ascii="Sérif" w:hAnsi="Sérif" w:hint="eastAsia"/>
        </w:rPr>
      </w:pPr>
      <w:r>
        <w:rPr>
          <w:rFonts w:ascii="Sérif" w:hAnsi="Sérif"/>
        </w:rPr>
        <w:pict w14:anchorId="7FC03D77">
          <v:rect id="_x0000_i1041" style="width:0;height:1.5pt" o:hralign="center" o:hrstd="t" o:hr="t" fillcolor="#a0a0a0" stroked="f"/>
        </w:pict>
      </w:r>
    </w:p>
    <w:p w14:paraId="1DFFEC36" w14:textId="77777777" w:rsidR="000B693E" w:rsidRPr="000B693E" w:rsidRDefault="000B693E" w:rsidP="000B693E">
      <w:pPr>
        <w:pStyle w:val="Titre3"/>
        <w:rPr>
          <w:rFonts w:ascii="Sérif" w:hAnsi="Sérif" w:hint="eastAsia"/>
        </w:rPr>
      </w:pPr>
      <w:r w:rsidRPr="000B693E">
        <w:rPr>
          <w:rFonts w:ascii="Sérif" w:hAnsi="Sérif"/>
        </w:rPr>
        <w:t>2. Activités et apprentissages</w:t>
      </w:r>
    </w:p>
    <w:p w14:paraId="7E159793" w14:textId="77777777" w:rsidR="000B693E" w:rsidRPr="000B693E" w:rsidRDefault="000B693E" w:rsidP="000B693E">
      <w:pPr>
        <w:pStyle w:val="NormalWeb"/>
        <w:rPr>
          <w:rFonts w:ascii="Sérif" w:hAnsi="Sérif"/>
        </w:rPr>
      </w:pPr>
      <w:r w:rsidRPr="000B693E">
        <w:rPr>
          <w:rFonts w:ascii="Sérif" w:hAnsi="Sérif"/>
        </w:rPr>
        <w:t xml:space="preserve">Au cours de cette ressource, j’ai travaillé sur des </w:t>
      </w:r>
      <w:r w:rsidRPr="000B693E">
        <w:rPr>
          <w:rStyle w:val="lev"/>
          <w:rFonts w:ascii="Sérif" w:hAnsi="Sérif"/>
        </w:rPr>
        <w:t>mises en situation professionnelles</w:t>
      </w:r>
      <w:r w:rsidRPr="000B693E">
        <w:rPr>
          <w:rFonts w:ascii="Sérif" w:hAnsi="Sérif"/>
        </w:rPr>
        <w:t xml:space="preserve"> en anglais, à l’oral comme à l’écrit. Les activités proposées portaient notamment sur la </w:t>
      </w:r>
      <w:r w:rsidRPr="000B693E">
        <w:rPr>
          <w:rStyle w:val="lev"/>
          <w:rFonts w:ascii="Sérif" w:hAnsi="Sérif"/>
        </w:rPr>
        <w:t>rédaction et la correction de mails professionnels</w:t>
      </w:r>
      <w:r w:rsidRPr="000B693E">
        <w:rPr>
          <w:rFonts w:ascii="Sérif" w:hAnsi="Sérif"/>
        </w:rPr>
        <w:t xml:space="preserve">, la </w:t>
      </w:r>
      <w:r w:rsidRPr="000B693E">
        <w:rPr>
          <w:rStyle w:val="lev"/>
          <w:rFonts w:ascii="Sérif" w:hAnsi="Sérif"/>
        </w:rPr>
        <w:t>conduite de conversations téléphoniques</w:t>
      </w:r>
      <w:r w:rsidRPr="000B693E">
        <w:rPr>
          <w:rFonts w:ascii="Sérif" w:hAnsi="Sérif"/>
        </w:rPr>
        <w:t xml:space="preserve">, ainsi que sur la réalisation de documents liés à l’insertion professionnelle, tels que le </w:t>
      </w:r>
      <w:r w:rsidRPr="000B693E">
        <w:rPr>
          <w:rStyle w:val="lev"/>
          <w:rFonts w:ascii="Sérif" w:hAnsi="Sérif"/>
        </w:rPr>
        <w:t>CV</w:t>
      </w:r>
      <w:r w:rsidRPr="000B693E">
        <w:rPr>
          <w:rFonts w:ascii="Sérif" w:hAnsi="Sérif"/>
        </w:rPr>
        <w:t xml:space="preserve"> et la </w:t>
      </w:r>
      <w:r w:rsidRPr="000B693E">
        <w:rPr>
          <w:rStyle w:val="lev"/>
          <w:rFonts w:ascii="Sérif" w:hAnsi="Sérif"/>
        </w:rPr>
        <w:t>lettre de motivation</w:t>
      </w:r>
      <w:r w:rsidRPr="000B693E">
        <w:rPr>
          <w:rFonts w:ascii="Sérif" w:hAnsi="Sérif"/>
        </w:rPr>
        <w:t>.</w:t>
      </w:r>
    </w:p>
    <w:p w14:paraId="1D64D8F1" w14:textId="77777777" w:rsidR="000B693E" w:rsidRPr="000B693E" w:rsidRDefault="000B693E" w:rsidP="000B693E">
      <w:pPr>
        <w:pStyle w:val="NormalWeb"/>
        <w:rPr>
          <w:rFonts w:ascii="Sérif" w:hAnsi="Sérif"/>
        </w:rPr>
      </w:pPr>
      <w:r w:rsidRPr="000B693E">
        <w:rPr>
          <w:rFonts w:ascii="Sérif" w:hAnsi="Sérif"/>
        </w:rPr>
        <w:t>Ces travaux m’ont permis d’améliorer ma capacité à m’exprimer de manière claire, structurée et adaptée au contexte, en utilisant un vocabulaire professionnel approprié et un registre de langue adapté à la situation.</w:t>
      </w:r>
    </w:p>
    <w:p w14:paraId="40E356D0" w14:textId="77777777" w:rsidR="000B693E" w:rsidRPr="000B693E" w:rsidRDefault="004524BA" w:rsidP="000B693E">
      <w:pPr>
        <w:rPr>
          <w:rFonts w:ascii="Sérif" w:hAnsi="Sérif" w:hint="eastAsia"/>
        </w:rPr>
      </w:pPr>
      <w:r>
        <w:rPr>
          <w:rFonts w:ascii="Sérif" w:hAnsi="Sérif"/>
        </w:rPr>
        <w:pict w14:anchorId="0D02EBDB">
          <v:rect id="_x0000_i1042" style="width:0;height:1.5pt" o:hralign="center" o:hrstd="t" o:hr="t" fillcolor="#a0a0a0" stroked="f"/>
        </w:pict>
      </w:r>
    </w:p>
    <w:p w14:paraId="6C864B6B" w14:textId="77777777" w:rsidR="000B693E" w:rsidRPr="000B693E" w:rsidRDefault="000B693E" w:rsidP="000B693E">
      <w:pPr>
        <w:pStyle w:val="Titre3"/>
        <w:rPr>
          <w:rFonts w:ascii="Sérif" w:hAnsi="Sérif" w:hint="eastAsia"/>
        </w:rPr>
      </w:pPr>
      <w:r w:rsidRPr="000B693E">
        <w:rPr>
          <w:rFonts w:ascii="Sérif" w:hAnsi="Sérif"/>
        </w:rPr>
        <w:t>3. Compétences développées</w:t>
      </w:r>
    </w:p>
    <w:p w14:paraId="77082A40" w14:textId="3888A2E0" w:rsidR="000B693E" w:rsidRPr="000B693E" w:rsidRDefault="000B693E" w:rsidP="000B693E">
      <w:pPr>
        <w:pStyle w:val="NormalWeb"/>
        <w:rPr>
          <w:rFonts w:ascii="Sérif" w:hAnsi="Sérif"/>
        </w:rPr>
      </w:pPr>
      <w:r w:rsidRPr="000B693E">
        <w:rPr>
          <w:rFonts w:ascii="Sérif" w:hAnsi="Sérif"/>
        </w:rPr>
        <w:t xml:space="preserve">Grâce à cette ressource, j’ai développé des compétences en </w:t>
      </w:r>
      <w:r w:rsidRPr="000B693E">
        <w:rPr>
          <w:rStyle w:val="lev"/>
          <w:rFonts w:ascii="Sérif" w:hAnsi="Sérif"/>
        </w:rPr>
        <w:t>communication professionnelle en anglais</w:t>
      </w:r>
      <w:r w:rsidRPr="000B693E">
        <w:rPr>
          <w:rFonts w:ascii="Sérif" w:hAnsi="Sérif"/>
        </w:rPr>
        <w:t>, aussi bien à l’écrit qu’à l’oral. Je suis capable de rédiger des documents professionnels, d’interagir dans des situations de communication courantes et de valoriser mon profil dans un contexte international.</w:t>
      </w:r>
    </w:p>
    <w:p w14:paraId="7AA969AF" w14:textId="163E5F9A" w:rsidR="000B693E" w:rsidRPr="000B693E" w:rsidRDefault="000B693E" w:rsidP="000B693E">
      <w:pPr>
        <w:pStyle w:val="Paragraphedeliste"/>
        <w:numPr>
          <w:ilvl w:val="0"/>
          <w:numId w:val="16"/>
        </w:numPr>
        <w:spacing w:before="100" w:beforeAutospacing="1" w:after="100" w:afterAutospacing="1" w:line="240" w:lineRule="auto"/>
        <w:rPr>
          <w:rFonts w:ascii="Sérif" w:eastAsia="Times New Roman" w:hAnsi="Sérif" w:cs="Times New Roman"/>
          <w:sz w:val="24"/>
          <w:szCs w:val="24"/>
          <w:lang w:eastAsia="fr-FR"/>
        </w:rPr>
      </w:pPr>
      <w:r w:rsidRPr="000B693E">
        <w:rPr>
          <w:rFonts w:ascii="Sérif" w:eastAsia="Times New Roman" w:hAnsi="Sérif" w:cs="Times New Roman"/>
          <w:b/>
          <w:bCs/>
          <w:sz w:val="24"/>
          <w:szCs w:val="24"/>
          <w:lang w:eastAsia="fr-FR"/>
        </w:rPr>
        <w:t>Rédiger et corriger des mails professionnels</w:t>
      </w:r>
      <w:r w:rsidRPr="000B693E">
        <w:rPr>
          <w:rFonts w:ascii="Sérif" w:eastAsia="Times New Roman" w:hAnsi="Sérif" w:cs="Times New Roman"/>
          <w:sz w:val="24"/>
          <w:szCs w:val="24"/>
          <w:lang w:eastAsia="fr-FR"/>
        </w:rPr>
        <w:t xml:space="preserve"> en anglais, en respectant les conventions et le registre de langue approprié.</w:t>
      </w:r>
    </w:p>
    <w:p w14:paraId="50486692" w14:textId="23F3ABD8" w:rsidR="000B693E" w:rsidRPr="000B693E" w:rsidRDefault="000B693E" w:rsidP="000B693E">
      <w:pPr>
        <w:pStyle w:val="Paragraphedeliste"/>
        <w:numPr>
          <w:ilvl w:val="0"/>
          <w:numId w:val="16"/>
        </w:numPr>
        <w:spacing w:before="100" w:beforeAutospacing="1" w:after="100" w:afterAutospacing="1" w:line="240" w:lineRule="auto"/>
        <w:rPr>
          <w:rFonts w:ascii="Sérif" w:eastAsia="Times New Roman" w:hAnsi="Sérif" w:cs="Times New Roman"/>
          <w:sz w:val="24"/>
          <w:szCs w:val="24"/>
          <w:lang w:eastAsia="fr-FR"/>
        </w:rPr>
      </w:pPr>
      <w:r w:rsidRPr="000B693E">
        <w:rPr>
          <w:rFonts w:ascii="Sérif" w:eastAsia="Times New Roman" w:hAnsi="Sérif" w:cs="Times New Roman"/>
          <w:b/>
          <w:bCs/>
          <w:sz w:val="24"/>
          <w:szCs w:val="24"/>
          <w:lang w:eastAsia="fr-FR"/>
        </w:rPr>
        <w:lastRenderedPageBreak/>
        <w:t>Mener une conversation téléphonique professionnelle</w:t>
      </w:r>
      <w:r w:rsidRPr="000B693E">
        <w:rPr>
          <w:rFonts w:ascii="Sérif" w:eastAsia="Times New Roman" w:hAnsi="Sérif" w:cs="Times New Roman"/>
          <w:sz w:val="24"/>
          <w:szCs w:val="24"/>
          <w:lang w:eastAsia="fr-FR"/>
        </w:rPr>
        <w:t>, en comprenant les échanges et en répondant de manière claire et structurée.</w:t>
      </w:r>
    </w:p>
    <w:p w14:paraId="0493BC98" w14:textId="7DD5A490" w:rsidR="000B693E" w:rsidRPr="000B693E" w:rsidRDefault="000B693E" w:rsidP="000B693E">
      <w:pPr>
        <w:pStyle w:val="Paragraphedeliste"/>
        <w:numPr>
          <w:ilvl w:val="0"/>
          <w:numId w:val="16"/>
        </w:numPr>
        <w:spacing w:before="100" w:beforeAutospacing="1" w:after="100" w:afterAutospacing="1" w:line="240" w:lineRule="auto"/>
        <w:rPr>
          <w:rFonts w:ascii="Sérif" w:eastAsia="Times New Roman" w:hAnsi="Sérif" w:cs="Times New Roman"/>
          <w:sz w:val="24"/>
          <w:szCs w:val="24"/>
          <w:lang w:eastAsia="fr-FR"/>
        </w:rPr>
      </w:pPr>
      <w:r w:rsidRPr="000B693E">
        <w:rPr>
          <w:rFonts w:ascii="Sérif" w:eastAsia="Times New Roman" w:hAnsi="Sérif" w:cs="Times New Roman"/>
          <w:b/>
          <w:bCs/>
          <w:sz w:val="24"/>
          <w:szCs w:val="24"/>
          <w:lang w:eastAsia="fr-FR"/>
        </w:rPr>
        <w:t>Présenter mon profil professionnel</w:t>
      </w:r>
      <w:r w:rsidRPr="000B693E">
        <w:rPr>
          <w:rFonts w:ascii="Sérif" w:eastAsia="Times New Roman" w:hAnsi="Sérif" w:cs="Times New Roman"/>
          <w:sz w:val="24"/>
          <w:szCs w:val="24"/>
          <w:lang w:eastAsia="fr-FR"/>
        </w:rPr>
        <w:t xml:space="preserve"> à travers un </w:t>
      </w:r>
      <w:r w:rsidRPr="000B693E">
        <w:rPr>
          <w:rFonts w:ascii="Sérif" w:eastAsia="Times New Roman" w:hAnsi="Sérif" w:cs="Times New Roman"/>
          <w:b/>
          <w:bCs/>
          <w:sz w:val="24"/>
          <w:szCs w:val="24"/>
          <w:lang w:eastAsia="fr-FR"/>
        </w:rPr>
        <w:t>CV</w:t>
      </w:r>
      <w:r w:rsidRPr="000B693E">
        <w:rPr>
          <w:rFonts w:ascii="Sérif" w:eastAsia="Times New Roman" w:hAnsi="Sérif" w:cs="Times New Roman"/>
          <w:sz w:val="24"/>
          <w:szCs w:val="24"/>
          <w:lang w:eastAsia="fr-FR"/>
        </w:rPr>
        <w:t xml:space="preserve"> et une </w:t>
      </w:r>
      <w:r w:rsidRPr="000B693E">
        <w:rPr>
          <w:rFonts w:ascii="Sérif" w:eastAsia="Times New Roman" w:hAnsi="Sérif" w:cs="Times New Roman"/>
          <w:b/>
          <w:bCs/>
          <w:sz w:val="24"/>
          <w:szCs w:val="24"/>
          <w:lang w:eastAsia="fr-FR"/>
        </w:rPr>
        <w:t>lettre de motivation</w:t>
      </w:r>
      <w:r w:rsidRPr="000B693E">
        <w:rPr>
          <w:rFonts w:ascii="Sérif" w:eastAsia="Times New Roman" w:hAnsi="Sérif" w:cs="Times New Roman"/>
          <w:sz w:val="24"/>
          <w:szCs w:val="24"/>
          <w:lang w:eastAsia="fr-FR"/>
        </w:rPr>
        <w:t xml:space="preserve"> rédigés en anglais.</w:t>
      </w:r>
    </w:p>
    <w:p w14:paraId="6CDD4A4F" w14:textId="77777777" w:rsidR="000B693E" w:rsidRPr="000B693E" w:rsidRDefault="000B693E" w:rsidP="000B693E">
      <w:pPr>
        <w:pStyle w:val="NormalWeb"/>
        <w:rPr>
          <w:rFonts w:ascii="Sérif" w:hAnsi="Sérif"/>
        </w:rPr>
      </w:pPr>
    </w:p>
    <w:p w14:paraId="0F49C620" w14:textId="77777777" w:rsidR="000B693E" w:rsidRPr="000B693E" w:rsidRDefault="000B693E" w:rsidP="000B693E">
      <w:pPr>
        <w:pStyle w:val="NormalWeb"/>
        <w:rPr>
          <w:rFonts w:ascii="Sérif" w:hAnsi="Sérif"/>
        </w:rPr>
      </w:pPr>
      <w:r w:rsidRPr="000B693E">
        <w:rPr>
          <w:rFonts w:ascii="Sérif" w:hAnsi="Sérif"/>
        </w:rPr>
        <w:t xml:space="preserve">Cette ressource relève pleinement du domaine de compétence </w:t>
      </w:r>
      <w:r w:rsidRPr="000B693E">
        <w:rPr>
          <w:rStyle w:val="lev"/>
          <w:rFonts w:ascii="Sérif" w:hAnsi="Sérif"/>
        </w:rPr>
        <w:t>« Valoriser une production dans un contexte professionnel »</w:t>
      </w:r>
      <w:r w:rsidRPr="000B693E">
        <w:rPr>
          <w:rFonts w:ascii="Sérif" w:hAnsi="Sérif"/>
        </w:rPr>
        <w:t>, car elle permet de présenter des informations, des compétences et un parcours de manière claire et efficace auprès d’un interlocuteur professionnel.</w:t>
      </w:r>
    </w:p>
    <w:p w14:paraId="1C426A42" w14:textId="77777777" w:rsidR="000B693E" w:rsidRPr="000B693E" w:rsidRDefault="004524BA" w:rsidP="000B693E">
      <w:pPr>
        <w:rPr>
          <w:rFonts w:ascii="Sérif" w:hAnsi="Sérif" w:hint="eastAsia"/>
        </w:rPr>
      </w:pPr>
      <w:r>
        <w:rPr>
          <w:rFonts w:ascii="Sérif" w:hAnsi="Sérif"/>
        </w:rPr>
        <w:pict w14:anchorId="441EDA25">
          <v:rect id="_x0000_i1043" style="width:0;height:1.5pt" o:hralign="center" o:hrstd="t" o:hr="t" fillcolor="#a0a0a0" stroked="f"/>
        </w:pict>
      </w:r>
    </w:p>
    <w:p w14:paraId="3AF31508" w14:textId="77777777" w:rsidR="000B693E" w:rsidRPr="000B693E" w:rsidRDefault="000B693E" w:rsidP="000B693E">
      <w:pPr>
        <w:pStyle w:val="Titre3"/>
        <w:rPr>
          <w:rFonts w:ascii="Sérif" w:hAnsi="Sérif" w:hint="eastAsia"/>
        </w:rPr>
      </w:pPr>
      <w:r w:rsidRPr="000B693E">
        <w:rPr>
          <w:rFonts w:ascii="Sérif" w:hAnsi="Sérif"/>
        </w:rPr>
        <w:t>4. Auto-positionnement</w:t>
      </w:r>
    </w:p>
    <w:p w14:paraId="1A7AB072" w14:textId="4ECE1512" w:rsidR="000B693E" w:rsidRDefault="000B693E" w:rsidP="000B693E">
      <w:pPr>
        <w:pStyle w:val="NormalWeb"/>
        <w:rPr>
          <w:rFonts w:ascii="Sérif" w:hAnsi="Sérif"/>
        </w:rPr>
      </w:pPr>
      <w:r w:rsidRPr="000B693E">
        <w:rPr>
          <w:rFonts w:ascii="Sérif" w:hAnsi="Sérif"/>
        </w:rPr>
        <w:t xml:space="preserve">J’estime mon niveau actuel comme </w:t>
      </w:r>
      <w:r w:rsidRPr="000B693E">
        <w:rPr>
          <w:rStyle w:val="lev"/>
          <w:rFonts w:ascii="Sérif" w:hAnsi="Sérif"/>
        </w:rPr>
        <w:t>bon</w:t>
      </w:r>
      <w:r w:rsidRPr="000B693E">
        <w:rPr>
          <w:rFonts w:ascii="Sérif" w:hAnsi="Sérif"/>
        </w:rPr>
        <w:t>. Je suis à l’aise aussi bien à l’oral qu’à l’écrit dans des situations professionnelles courantes. Cette ressource m’a permis de renforcer mes acquis et de gagner en assurance dans l’utilisation de l’anglais dans un cadre professionnel.</w:t>
      </w:r>
    </w:p>
    <w:p w14:paraId="530B3432" w14:textId="188CAB15" w:rsidR="000B693E" w:rsidRPr="000B693E" w:rsidRDefault="000B693E" w:rsidP="000B693E">
      <w:pPr>
        <w:pStyle w:val="NormalWeb"/>
        <w:rPr>
          <w:rFonts w:ascii="Sérif" w:hAnsi="Sérif"/>
        </w:rPr>
      </w:pPr>
      <w:r w:rsidRPr="00992558">
        <w:rPr>
          <w:rFonts w:ascii="Sérif" w:hAnsi="Sérif"/>
          <w:noProof/>
          <w:color w:val="000000" w:themeColor="text1"/>
        </w:rPr>
        <mc:AlternateContent>
          <mc:Choice Requires="wps">
            <w:drawing>
              <wp:anchor distT="0" distB="0" distL="114300" distR="114300" simplePos="0" relativeHeight="251680768" behindDoc="0" locked="0" layoutInCell="1" allowOverlap="1" wp14:anchorId="678BF64E" wp14:editId="7F74F895">
                <wp:simplePos x="0" y="0"/>
                <wp:positionH relativeFrom="margin">
                  <wp:posOffset>0</wp:posOffset>
                </wp:positionH>
                <wp:positionV relativeFrom="paragraph">
                  <wp:posOffset>38100</wp:posOffset>
                </wp:positionV>
                <wp:extent cx="5460365" cy="3810"/>
                <wp:effectExtent l="38100" t="38100" r="64135" b="91440"/>
                <wp:wrapNone/>
                <wp:docPr id="12" name="Connecteur droit 12"/>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57C4EC7" id="Connecteur droit 12"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0,3pt" to="429.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" strokecolor="#4f81bd [3204]">
                <v:shadow on="t" color="black" opacity="24903f" origin=",.5" offset="0,.55556mm"/>
                <w10:wrap anchorx="margin"/>
              </v:line>
            </w:pict>
          </mc:Fallback>
        </mc:AlternateContent>
      </w:r>
    </w:p>
    <w:p w14:paraId="32AB785D" w14:textId="73949063" w:rsidR="008165CC" w:rsidRDefault="000B693E" w:rsidP="000B693E">
      <w:pPr>
        <w:tabs>
          <w:tab w:val="left" w:pos="3790"/>
        </w:tabs>
        <w:jc w:val="center"/>
        <w:rPr>
          <w:rFonts w:ascii="Sérif" w:hAnsi="Sérif" w:hint="eastAsia"/>
          <w:b/>
          <w:bCs/>
          <w:sz w:val="26"/>
          <w:szCs w:val="26"/>
        </w:rPr>
      </w:pPr>
      <w:r w:rsidRPr="000B693E">
        <w:rPr>
          <w:rFonts w:ascii="Sérif" w:hAnsi="Sérif"/>
          <w:b/>
          <w:bCs/>
          <w:sz w:val="26"/>
          <w:szCs w:val="26"/>
        </w:rPr>
        <w:t>R3.08 – Communication organisationnelle et professionnelle</w:t>
      </w:r>
      <w:r w:rsidR="007C7E4D">
        <w:rPr>
          <w:rFonts w:ascii="Sérif" w:hAnsi="Sérif"/>
          <w:b/>
          <w:bCs/>
          <w:sz w:val="26"/>
          <w:szCs w:val="26"/>
        </w:rPr>
        <w:t xml:space="preserve"> </w:t>
      </w:r>
      <w:proofErr w:type="gramStart"/>
      <w:r w:rsidR="007C7E4D">
        <w:rPr>
          <w:rFonts w:ascii="Sérif" w:hAnsi="Sérif"/>
          <w:b/>
          <w:bCs/>
          <w:sz w:val="26"/>
          <w:szCs w:val="26"/>
        </w:rPr>
        <w:t>( Mme</w:t>
      </w:r>
      <w:proofErr w:type="gramEnd"/>
      <w:r w:rsidR="007C7E4D">
        <w:rPr>
          <w:rFonts w:ascii="Sérif" w:hAnsi="Sérif"/>
          <w:b/>
          <w:bCs/>
          <w:sz w:val="26"/>
          <w:szCs w:val="26"/>
        </w:rPr>
        <w:t xml:space="preserve"> </w:t>
      </w:r>
      <w:proofErr w:type="spellStart"/>
      <w:r w:rsidR="007C7E4D">
        <w:rPr>
          <w:rFonts w:ascii="Sérif" w:hAnsi="Sérif"/>
          <w:b/>
          <w:bCs/>
          <w:sz w:val="26"/>
          <w:szCs w:val="26"/>
        </w:rPr>
        <w:t>Desmaret</w:t>
      </w:r>
      <w:proofErr w:type="spellEnd"/>
      <w:r w:rsidR="007C7E4D">
        <w:rPr>
          <w:rFonts w:ascii="Sérif" w:hAnsi="Sérif"/>
          <w:b/>
          <w:bCs/>
          <w:sz w:val="26"/>
          <w:szCs w:val="26"/>
        </w:rPr>
        <w:t>)</w:t>
      </w:r>
    </w:p>
    <w:p w14:paraId="3C7CB946" w14:textId="77777777" w:rsidR="000B693E" w:rsidRPr="000B693E" w:rsidRDefault="000B693E" w:rsidP="000B693E">
      <w:pPr>
        <w:pStyle w:val="Titre3"/>
        <w:rPr>
          <w:rFonts w:ascii="Sérif" w:hAnsi="Sérif" w:hint="eastAsia"/>
        </w:rPr>
      </w:pPr>
      <w:r w:rsidRPr="000B693E">
        <w:rPr>
          <w:rFonts w:ascii="Sérif" w:hAnsi="Sérif"/>
        </w:rPr>
        <w:t>1. Contexte de la ressource</w:t>
      </w:r>
    </w:p>
    <w:p w14:paraId="17DC7A97" w14:textId="77777777" w:rsidR="000B693E" w:rsidRPr="000B693E" w:rsidRDefault="000B693E" w:rsidP="000B693E">
      <w:pPr>
        <w:pStyle w:val="NormalWeb"/>
        <w:rPr>
          <w:rFonts w:ascii="Sérif" w:hAnsi="Sérif"/>
        </w:rPr>
      </w:pPr>
      <w:r w:rsidRPr="000B693E">
        <w:rPr>
          <w:rFonts w:ascii="Sérif" w:hAnsi="Sérif"/>
        </w:rPr>
        <w:t xml:space="preserve">La ressource R3.08 est consacrée à la </w:t>
      </w:r>
      <w:r w:rsidRPr="000B693E">
        <w:rPr>
          <w:rStyle w:val="lev"/>
          <w:rFonts w:ascii="Sérif" w:hAnsi="Sérif"/>
        </w:rPr>
        <w:t>communication organisationnelle et professionnelle</w:t>
      </w:r>
      <w:r w:rsidRPr="000B693E">
        <w:rPr>
          <w:rFonts w:ascii="Sérif" w:hAnsi="Sérif"/>
        </w:rPr>
        <w:t xml:space="preserve">. Elle s’inscrit dans la continuité des enseignements de l’année précédente et vise à approfondir les compétences nécessaires pour </w:t>
      </w:r>
      <w:r w:rsidRPr="000B693E">
        <w:rPr>
          <w:rStyle w:val="lev"/>
          <w:rFonts w:ascii="Sérif" w:hAnsi="Sérif"/>
        </w:rPr>
        <w:t>communiquer efficacement dans un cadre professionnel</w:t>
      </w:r>
      <w:r w:rsidRPr="000B693E">
        <w:rPr>
          <w:rFonts w:ascii="Sérif" w:hAnsi="Sérif"/>
        </w:rPr>
        <w:t>, notamment en situation de travail en équipe et de présentation orale.</w:t>
      </w:r>
    </w:p>
    <w:p w14:paraId="0057A343" w14:textId="77777777" w:rsidR="000B693E" w:rsidRPr="000B693E" w:rsidRDefault="004524BA" w:rsidP="000B693E">
      <w:pPr>
        <w:rPr>
          <w:rFonts w:ascii="Sérif" w:hAnsi="Sérif" w:hint="eastAsia"/>
        </w:rPr>
      </w:pPr>
      <w:r>
        <w:rPr>
          <w:rFonts w:ascii="Sérif" w:hAnsi="Sérif"/>
        </w:rPr>
        <w:pict w14:anchorId="65E52848">
          <v:rect id="_x0000_i1044" style="width:0;height:1.5pt" o:hralign="center" o:hrstd="t" o:hr="t" fillcolor="#a0a0a0" stroked="f"/>
        </w:pict>
      </w:r>
    </w:p>
    <w:p w14:paraId="3D1F01DB" w14:textId="77777777" w:rsidR="000B693E" w:rsidRPr="000B693E" w:rsidRDefault="000B693E" w:rsidP="000B693E">
      <w:pPr>
        <w:pStyle w:val="Titre3"/>
        <w:rPr>
          <w:rFonts w:ascii="Sérif" w:hAnsi="Sérif" w:hint="eastAsia"/>
        </w:rPr>
      </w:pPr>
      <w:r w:rsidRPr="000B693E">
        <w:rPr>
          <w:rFonts w:ascii="Sérif" w:hAnsi="Sérif"/>
        </w:rPr>
        <w:t>2. Activités et apprentissages</w:t>
      </w:r>
    </w:p>
    <w:p w14:paraId="6996F118" w14:textId="07B85C03" w:rsidR="000B693E" w:rsidRDefault="000B693E" w:rsidP="000B693E">
      <w:pPr>
        <w:pStyle w:val="NormalWeb"/>
        <w:rPr>
          <w:rFonts w:ascii="Sérif" w:hAnsi="Sérif"/>
        </w:rPr>
      </w:pPr>
      <w:r w:rsidRPr="000B693E">
        <w:rPr>
          <w:rFonts w:ascii="Sérif" w:hAnsi="Sérif"/>
        </w:rPr>
        <w:t xml:space="preserve">Au cours de cette ressource, j’ai réalisé de nombreux </w:t>
      </w:r>
      <w:r w:rsidRPr="000B693E">
        <w:rPr>
          <w:rStyle w:val="lev"/>
          <w:rFonts w:ascii="Sérif" w:hAnsi="Sérif"/>
        </w:rPr>
        <w:t>travaux en équipe</w:t>
      </w:r>
      <w:r w:rsidRPr="000B693E">
        <w:rPr>
          <w:rFonts w:ascii="Sérif" w:hAnsi="Sérif"/>
        </w:rPr>
        <w:t xml:space="preserve">, portant notamment sur la </w:t>
      </w:r>
      <w:r w:rsidRPr="000B693E">
        <w:rPr>
          <w:rStyle w:val="lev"/>
          <w:rFonts w:ascii="Sérif" w:hAnsi="Sérif"/>
        </w:rPr>
        <w:t>synthèse et la présentation de rapports de stage</w:t>
      </w:r>
      <w:r w:rsidRPr="000B693E">
        <w:rPr>
          <w:rFonts w:ascii="Sérif" w:hAnsi="Sérif"/>
        </w:rPr>
        <w:t>. Ces activités m’ont amené à analyser des documents professionnels, à en extraire les informations essentielles et à les restituer de manière claire et structurée.</w:t>
      </w:r>
    </w:p>
    <w:p w14:paraId="46AE8D19" w14:textId="50A99B35" w:rsidR="00E24A59" w:rsidRDefault="00E24A59" w:rsidP="000B693E">
      <w:pPr>
        <w:pStyle w:val="NormalWeb"/>
        <w:rPr>
          <w:rFonts w:ascii="Sérif" w:hAnsi="Sérif"/>
        </w:rPr>
      </w:pPr>
    </w:p>
    <w:p w14:paraId="15B429C1" w14:textId="3BB2A15D" w:rsidR="00E24A59" w:rsidRDefault="00E24A59" w:rsidP="000B693E">
      <w:pPr>
        <w:pStyle w:val="NormalWeb"/>
        <w:rPr>
          <w:rFonts w:ascii="Sérif" w:hAnsi="Sérif"/>
        </w:rPr>
      </w:pPr>
    </w:p>
    <w:p w14:paraId="4EE534DE" w14:textId="4A29F872" w:rsidR="00E24A59" w:rsidRDefault="00E24A59" w:rsidP="000B693E">
      <w:pPr>
        <w:pStyle w:val="NormalWeb"/>
        <w:rPr>
          <w:rFonts w:ascii="Sérif" w:hAnsi="Sérif"/>
        </w:rPr>
      </w:pPr>
    </w:p>
    <w:p w14:paraId="472D1869" w14:textId="280E5CAC" w:rsidR="00E24A59" w:rsidRDefault="00E24A59" w:rsidP="000B693E">
      <w:pPr>
        <w:pStyle w:val="NormalWeb"/>
        <w:rPr>
          <w:rFonts w:ascii="Sérif" w:hAnsi="Sérif"/>
        </w:rPr>
      </w:pPr>
    </w:p>
    <w:p w14:paraId="4A05F4DF" w14:textId="618FE64D" w:rsidR="00E24A59" w:rsidRDefault="00E24A59" w:rsidP="000B693E">
      <w:pPr>
        <w:pStyle w:val="NormalWeb"/>
        <w:rPr>
          <w:rFonts w:ascii="Sérif" w:hAnsi="Sérif"/>
        </w:rPr>
      </w:pPr>
    </w:p>
    <w:p w14:paraId="68830943" w14:textId="77777777" w:rsidR="00E24A59" w:rsidRDefault="00E24A59" w:rsidP="000B693E">
      <w:pPr>
        <w:pStyle w:val="NormalWeb"/>
        <w:rPr>
          <w:rFonts w:ascii="Sérif" w:hAnsi="Sérif"/>
        </w:rPr>
      </w:pPr>
    </w:p>
    <w:tbl>
      <w:tblPr>
        <w:tblStyle w:val="Grilledutableau"/>
        <w:tblW w:w="0" w:type="auto"/>
        <w:tblLook w:val="04A0" w:firstRow="1" w:lastRow="0" w:firstColumn="1" w:lastColumn="0" w:noHBand="0" w:noVBand="1"/>
      </w:tblPr>
      <w:tblGrid>
        <w:gridCol w:w="8630"/>
      </w:tblGrid>
      <w:tr w:rsidR="00E24A59" w14:paraId="41EEBA76" w14:textId="77777777" w:rsidTr="00E24A59">
        <w:tc>
          <w:tcPr>
            <w:tcW w:w="8630" w:type="dxa"/>
          </w:tcPr>
          <w:p w14:paraId="27F3757B" w14:textId="74A452FA" w:rsidR="00E24A59" w:rsidRDefault="00E24A59" w:rsidP="00E24A59">
            <w:pPr>
              <w:pStyle w:val="NormalWeb"/>
              <w:jc w:val="center"/>
              <w:rPr>
                <w:rFonts w:ascii="Sérif" w:hAnsi="Sérif"/>
              </w:rPr>
            </w:pPr>
            <w:r>
              <w:rPr>
                <w:rFonts w:ascii="Sérif" w:hAnsi="Sérif"/>
              </w:rPr>
              <w:t>Rapport de stage réalisé en groupe en communication</w:t>
            </w:r>
          </w:p>
        </w:tc>
      </w:tr>
      <w:tr w:rsidR="00E24A59" w14:paraId="48C99110" w14:textId="77777777" w:rsidTr="00E24A59">
        <w:tc>
          <w:tcPr>
            <w:tcW w:w="8630" w:type="dxa"/>
          </w:tcPr>
          <w:p w14:paraId="7E742558" w14:textId="04503F0D" w:rsidR="00E24A59" w:rsidRDefault="00E24A59" w:rsidP="000B693E">
            <w:pPr>
              <w:pStyle w:val="NormalWeb"/>
              <w:rPr>
                <w:rFonts w:ascii="Sérif" w:hAnsi="Sérif"/>
              </w:rPr>
            </w:pPr>
            <w:r w:rsidRPr="00E24A59">
              <w:rPr>
                <w:rFonts w:ascii="Sérif" w:hAnsi="Sérif"/>
                <w:noProof/>
              </w:rPr>
              <w:drawing>
                <wp:inline distT="0" distB="0" distL="0" distR="0" wp14:anchorId="158F792B" wp14:editId="07C5F50A">
                  <wp:extent cx="2485612" cy="2967487"/>
                  <wp:effectExtent l="0" t="0" r="0" b="444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97119" cy="2981225"/>
                          </a:xfrm>
                          <a:prstGeom prst="rect">
                            <a:avLst/>
                          </a:prstGeom>
                        </pic:spPr>
                      </pic:pic>
                    </a:graphicData>
                  </a:graphic>
                </wp:inline>
              </w:drawing>
            </w:r>
          </w:p>
        </w:tc>
      </w:tr>
    </w:tbl>
    <w:p w14:paraId="74357BB3" w14:textId="77777777" w:rsidR="00E24A59" w:rsidRPr="000B693E" w:rsidRDefault="00E24A59" w:rsidP="000B693E">
      <w:pPr>
        <w:pStyle w:val="NormalWeb"/>
        <w:rPr>
          <w:rFonts w:ascii="Sérif" w:hAnsi="Sérif"/>
        </w:rPr>
      </w:pPr>
    </w:p>
    <w:p w14:paraId="0B54B623" w14:textId="77777777" w:rsidR="000B693E" w:rsidRPr="000B693E" w:rsidRDefault="004524BA" w:rsidP="000B693E">
      <w:pPr>
        <w:rPr>
          <w:rFonts w:ascii="Sérif" w:hAnsi="Sérif" w:hint="eastAsia"/>
        </w:rPr>
      </w:pPr>
      <w:r>
        <w:rPr>
          <w:rFonts w:ascii="Sérif" w:hAnsi="Sérif"/>
        </w:rPr>
        <w:pict w14:anchorId="234741CD">
          <v:rect id="_x0000_i1045" style="width:0;height:1.5pt" o:hralign="center" o:hrstd="t" o:hr="t" fillcolor="#a0a0a0" stroked="f"/>
        </w:pict>
      </w:r>
    </w:p>
    <w:p w14:paraId="4BDC118A" w14:textId="77777777" w:rsidR="000B693E" w:rsidRPr="000B693E" w:rsidRDefault="000B693E" w:rsidP="000B693E">
      <w:pPr>
        <w:pStyle w:val="Titre3"/>
        <w:rPr>
          <w:rFonts w:ascii="Sérif" w:hAnsi="Sérif" w:hint="eastAsia"/>
        </w:rPr>
      </w:pPr>
      <w:r w:rsidRPr="000B693E">
        <w:rPr>
          <w:rFonts w:ascii="Sérif" w:hAnsi="Sérif"/>
        </w:rPr>
        <w:t>3. Compétences développées</w:t>
      </w:r>
    </w:p>
    <w:p w14:paraId="6C11E586" w14:textId="5979BD02" w:rsidR="00E24A59" w:rsidRPr="00E24A59" w:rsidRDefault="00E24A59" w:rsidP="00E24A59">
      <w:pPr>
        <w:pStyle w:val="Paragraphedeliste"/>
        <w:numPr>
          <w:ilvl w:val="0"/>
          <w:numId w:val="16"/>
        </w:numPr>
        <w:spacing w:before="100" w:beforeAutospacing="1" w:after="100" w:afterAutospacing="1" w:line="240" w:lineRule="auto"/>
        <w:rPr>
          <w:rFonts w:ascii="Sérif" w:eastAsia="Times New Roman" w:hAnsi="Sérif" w:cs="Times New Roman"/>
          <w:sz w:val="24"/>
          <w:szCs w:val="24"/>
          <w:lang w:eastAsia="fr-FR"/>
        </w:rPr>
      </w:pPr>
      <w:r w:rsidRPr="00E24A59">
        <w:rPr>
          <w:rFonts w:ascii="Sérif" w:eastAsia="Times New Roman" w:hAnsi="Sérif" w:cs="Times New Roman"/>
          <w:b/>
          <w:bCs/>
          <w:sz w:val="24"/>
          <w:szCs w:val="24"/>
          <w:lang w:eastAsia="fr-FR"/>
        </w:rPr>
        <w:t>Travailler efficacement en équipe</w:t>
      </w:r>
      <w:r w:rsidRPr="00E24A59">
        <w:rPr>
          <w:rFonts w:ascii="Sérif" w:eastAsia="Times New Roman" w:hAnsi="Sérif" w:cs="Times New Roman"/>
          <w:sz w:val="24"/>
          <w:szCs w:val="24"/>
          <w:lang w:eastAsia="fr-FR"/>
        </w:rPr>
        <w:t>, en participant à l’organisation du travail et à la répartition des tâches.</w:t>
      </w:r>
    </w:p>
    <w:p w14:paraId="059F25AB" w14:textId="7C33B6DB" w:rsidR="00E24A59" w:rsidRPr="00E24A59" w:rsidRDefault="00E24A59" w:rsidP="00E24A59">
      <w:pPr>
        <w:pStyle w:val="Paragraphedeliste"/>
        <w:numPr>
          <w:ilvl w:val="0"/>
          <w:numId w:val="16"/>
        </w:numPr>
        <w:spacing w:before="100" w:beforeAutospacing="1" w:after="100" w:afterAutospacing="1" w:line="240" w:lineRule="auto"/>
        <w:rPr>
          <w:rFonts w:ascii="Sérif" w:eastAsia="Times New Roman" w:hAnsi="Sérif" w:cs="Times New Roman"/>
          <w:sz w:val="24"/>
          <w:szCs w:val="24"/>
          <w:lang w:eastAsia="fr-FR"/>
        </w:rPr>
      </w:pPr>
      <w:r w:rsidRPr="00E24A59">
        <w:rPr>
          <w:rFonts w:ascii="Sérif" w:eastAsia="Times New Roman" w:hAnsi="Sérif" w:cs="Times New Roman"/>
          <w:b/>
          <w:bCs/>
          <w:sz w:val="24"/>
          <w:szCs w:val="24"/>
          <w:lang w:eastAsia="fr-FR"/>
        </w:rPr>
        <w:t>Synthétiser des documents professionnels</w:t>
      </w:r>
      <w:r w:rsidRPr="00E24A59">
        <w:rPr>
          <w:rFonts w:ascii="Sérif" w:eastAsia="Times New Roman" w:hAnsi="Sérif" w:cs="Times New Roman"/>
          <w:sz w:val="24"/>
          <w:szCs w:val="24"/>
          <w:lang w:eastAsia="fr-FR"/>
        </w:rPr>
        <w:t>, tels que des rapports de stage, afin d’en extraire les informations essentielles.</w:t>
      </w:r>
    </w:p>
    <w:p w14:paraId="4574B875" w14:textId="200F672A" w:rsidR="00E24A59" w:rsidRPr="00E24A59" w:rsidRDefault="00E24A59" w:rsidP="00E24A59">
      <w:pPr>
        <w:pStyle w:val="Paragraphedeliste"/>
        <w:numPr>
          <w:ilvl w:val="0"/>
          <w:numId w:val="16"/>
        </w:numPr>
        <w:spacing w:before="100" w:beforeAutospacing="1" w:after="100" w:afterAutospacing="1" w:line="240" w:lineRule="auto"/>
        <w:rPr>
          <w:rFonts w:ascii="Sérif" w:eastAsia="Times New Roman" w:hAnsi="Sérif" w:cs="Times New Roman"/>
          <w:sz w:val="24"/>
          <w:szCs w:val="24"/>
          <w:lang w:eastAsia="fr-FR"/>
        </w:rPr>
      </w:pPr>
      <w:r w:rsidRPr="00E24A59">
        <w:rPr>
          <w:rFonts w:ascii="Sérif" w:eastAsia="Times New Roman" w:hAnsi="Sérif" w:cs="Times New Roman"/>
          <w:b/>
          <w:bCs/>
          <w:sz w:val="24"/>
          <w:szCs w:val="24"/>
          <w:lang w:eastAsia="fr-FR"/>
        </w:rPr>
        <w:t>Structurer et présenter un contenu à l’oral</w:t>
      </w:r>
      <w:r w:rsidRPr="00E24A59">
        <w:rPr>
          <w:rFonts w:ascii="Sérif" w:eastAsia="Times New Roman" w:hAnsi="Sérif" w:cs="Times New Roman"/>
          <w:sz w:val="24"/>
          <w:szCs w:val="24"/>
          <w:lang w:eastAsia="fr-FR"/>
        </w:rPr>
        <w:t>, individuellement ou en groupe, dans un contexte professionnel.</w:t>
      </w:r>
    </w:p>
    <w:p w14:paraId="2813E261" w14:textId="77777777" w:rsidR="000B693E" w:rsidRPr="000B693E" w:rsidRDefault="000B693E" w:rsidP="000B693E">
      <w:pPr>
        <w:pStyle w:val="NormalWeb"/>
        <w:rPr>
          <w:rFonts w:ascii="Sérif" w:hAnsi="Sérif"/>
        </w:rPr>
      </w:pPr>
      <w:r w:rsidRPr="000B693E">
        <w:rPr>
          <w:rFonts w:ascii="Sérif" w:hAnsi="Sérif"/>
        </w:rPr>
        <w:t xml:space="preserve">Cette ressource relève pleinement du domaine de compétence </w:t>
      </w:r>
      <w:r w:rsidRPr="000B693E">
        <w:rPr>
          <w:rStyle w:val="lev"/>
          <w:rFonts w:ascii="Sérif" w:hAnsi="Sérif"/>
        </w:rPr>
        <w:t>« Valoriser une production dans un contexte professionnel »</w:t>
      </w:r>
      <w:r w:rsidRPr="000B693E">
        <w:rPr>
          <w:rFonts w:ascii="Sérif" w:hAnsi="Sérif"/>
        </w:rPr>
        <w:t>, car elle permet de présenter des résultats, des analyses ou des expériences de manière claire, convaincante et adaptée aux attentes d’un interlocuteur professionnel.</w:t>
      </w:r>
    </w:p>
    <w:p w14:paraId="1DE07836" w14:textId="77777777" w:rsidR="000B693E" w:rsidRPr="000B693E" w:rsidRDefault="004524BA" w:rsidP="000B693E">
      <w:pPr>
        <w:rPr>
          <w:rFonts w:ascii="Sérif" w:hAnsi="Sérif" w:hint="eastAsia"/>
        </w:rPr>
      </w:pPr>
      <w:r>
        <w:rPr>
          <w:rFonts w:ascii="Sérif" w:hAnsi="Sérif"/>
        </w:rPr>
        <w:pict w14:anchorId="7FB421AC">
          <v:rect id="_x0000_i1046" style="width:0;height:1.5pt" o:hralign="center" o:hrstd="t" o:hr="t" fillcolor="#a0a0a0" stroked="f"/>
        </w:pict>
      </w:r>
    </w:p>
    <w:p w14:paraId="47706258" w14:textId="77777777" w:rsidR="000B693E" w:rsidRPr="000B693E" w:rsidRDefault="000B693E" w:rsidP="000B693E">
      <w:pPr>
        <w:pStyle w:val="Titre3"/>
        <w:rPr>
          <w:rFonts w:ascii="Sérif" w:hAnsi="Sérif" w:hint="eastAsia"/>
        </w:rPr>
      </w:pPr>
      <w:r w:rsidRPr="000B693E">
        <w:rPr>
          <w:rFonts w:ascii="Sérif" w:hAnsi="Sérif"/>
        </w:rPr>
        <w:lastRenderedPageBreak/>
        <w:t>4. Auto-positionnement</w:t>
      </w:r>
    </w:p>
    <w:p w14:paraId="3D79A2AF" w14:textId="77777777" w:rsidR="000B693E" w:rsidRPr="000B693E" w:rsidRDefault="000B693E" w:rsidP="000B693E">
      <w:pPr>
        <w:pStyle w:val="NormalWeb"/>
        <w:rPr>
          <w:rFonts w:ascii="Sérif" w:hAnsi="Sérif"/>
        </w:rPr>
      </w:pPr>
      <w:r w:rsidRPr="000B693E">
        <w:rPr>
          <w:rFonts w:ascii="Sérif" w:hAnsi="Sérif"/>
        </w:rPr>
        <w:t xml:space="preserve">J’estime mon niveau actuel comme </w:t>
      </w:r>
      <w:r w:rsidRPr="000B693E">
        <w:rPr>
          <w:rStyle w:val="lev"/>
          <w:rFonts w:ascii="Sérif" w:hAnsi="Sérif"/>
        </w:rPr>
        <w:t>bon</w:t>
      </w:r>
      <w:r w:rsidRPr="000B693E">
        <w:rPr>
          <w:rFonts w:ascii="Sérif" w:hAnsi="Sérif"/>
        </w:rPr>
        <w:t>. Je suis à l’aise dans le travail en équipe et dans les présentations orales de groupe. Cette ressource m’a permis de consolider mes acquis et de gagner en assurance dans des situations de communication proches de celles rencontrées en milieu professionnel.</w:t>
      </w:r>
    </w:p>
    <w:p w14:paraId="5F2DBC01" w14:textId="1199DA52" w:rsidR="00E24A59" w:rsidRPr="000B693E" w:rsidRDefault="00E24A59" w:rsidP="00E24A59">
      <w:pPr>
        <w:pStyle w:val="NormalWeb"/>
        <w:rPr>
          <w:rFonts w:ascii="Sérif" w:hAnsi="Sérif"/>
        </w:rPr>
      </w:pPr>
      <w:r w:rsidRPr="00992558">
        <w:rPr>
          <w:rFonts w:ascii="Sérif" w:hAnsi="Sérif"/>
          <w:noProof/>
          <w:color w:val="000000" w:themeColor="text1"/>
        </w:rPr>
        <mc:AlternateContent>
          <mc:Choice Requires="wps">
            <w:drawing>
              <wp:anchor distT="0" distB="0" distL="114300" distR="114300" simplePos="0" relativeHeight="251682816" behindDoc="0" locked="0" layoutInCell="1" allowOverlap="1" wp14:anchorId="56592633" wp14:editId="351B5087">
                <wp:simplePos x="0" y="0"/>
                <wp:positionH relativeFrom="margin">
                  <wp:posOffset>0</wp:posOffset>
                </wp:positionH>
                <wp:positionV relativeFrom="paragraph">
                  <wp:posOffset>38100</wp:posOffset>
                </wp:positionV>
                <wp:extent cx="5460365" cy="3810"/>
                <wp:effectExtent l="38100" t="38100" r="64135" b="91440"/>
                <wp:wrapNone/>
                <wp:docPr id="20" name="Connecteur droit 20"/>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205ED9" id="Connecteur droit 20" o:spid="_x0000_s1026" style="position:absolute;z-index:251682816;visibility:visible;mso-wrap-style:square;mso-wrap-distance-left:9pt;mso-wrap-distance-top:0;mso-wrap-distance-right:9pt;mso-wrap-distance-bottom:0;mso-position-horizontal:absolute;mso-position-horizontal-relative:margin;mso-position-vertical:absolute;mso-position-vertical-relative:text" from="0,3pt" to="429.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" strokecolor="#4f81bd [3204]">
                <v:shadow on="t" color="black" opacity="24903f" origin=",.5" offset="0,.55556mm"/>
                <w10:wrap anchorx="margin"/>
              </v:line>
            </w:pict>
          </mc:Fallback>
        </mc:AlternateContent>
      </w:r>
    </w:p>
    <w:p w14:paraId="262E9E24" w14:textId="5E3B00DF" w:rsidR="000B693E" w:rsidRDefault="00E24A59" w:rsidP="00E24A59">
      <w:pPr>
        <w:tabs>
          <w:tab w:val="left" w:pos="3790"/>
        </w:tabs>
        <w:jc w:val="center"/>
        <w:rPr>
          <w:rFonts w:ascii="Sérif" w:hAnsi="Sérif" w:hint="eastAsia"/>
          <w:b/>
          <w:bCs/>
          <w:sz w:val="24"/>
          <w:szCs w:val="24"/>
        </w:rPr>
      </w:pPr>
      <w:r w:rsidRPr="00E24A59">
        <w:rPr>
          <w:rFonts w:ascii="Sérif" w:hAnsi="Sérif"/>
          <w:b/>
          <w:bCs/>
          <w:sz w:val="24"/>
          <w:szCs w:val="24"/>
        </w:rPr>
        <w:t>R3.09 – Les données de l’environnement entrepreneurial et économique</w:t>
      </w:r>
      <w:r w:rsidR="007C7E4D">
        <w:rPr>
          <w:rFonts w:ascii="Sérif" w:hAnsi="Sérif"/>
          <w:b/>
          <w:bCs/>
          <w:sz w:val="24"/>
          <w:szCs w:val="24"/>
        </w:rPr>
        <w:t xml:space="preserve"> </w:t>
      </w:r>
      <w:proofErr w:type="gramStart"/>
      <w:r w:rsidR="007C7E4D">
        <w:rPr>
          <w:rFonts w:ascii="Sérif" w:hAnsi="Sérif"/>
          <w:b/>
          <w:bCs/>
          <w:sz w:val="24"/>
          <w:szCs w:val="24"/>
        </w:rPr>
        <w:t>( Mme</w:t>
      </w:r>
      <w:proofErr w:type="gramEnd"/>
      <w:r w:rsidR="007C7E4D">
        <w:rPr>
          <w:rFonts w:ascii="Sérif" w:hAnsi="Sérif"/>
          <w:b/>
          <w:bCs/>
          <w:sz w:val="24"/>
          <w:szCs w:val="24"/>
        </w:rPr>
        <w:t xml:space="preserve"> Duhamel)</w:t>
      </w:r>
    </w:p>
    <w:p w14:paraId="776052B0" w14:textId="77777777" w:rsidR="00E24A59" w:rsidRPr="00E24A59" w:rsidRDefault="00E24A59" w:rsidP="00E24A59">
      <w:pPr>
        <w:pStyle w:val="Titre3"/>
        <w:rPr>
          <w:rFonts w:ascii="Sérif" w:hAnsi="Sérif" w:hint="eastAsia"/>
        </w:rPr>
      </w:pPr>
      <w:r w:rsidRPr="00E24A59">
        <w:rPr>
          <w:rFonts w:ascii="Sérif" w:hAnsi="Sérif"/>
        </w:rPr>
        <w:t>1. Contexte de la ressource</w:t>
      </w:r>
    </w:p>
    <w:p w14:paraId="4551184F" w14:textId="77777777" w:rsidR="00E24A59" w:rsidRPr="00E24A59" w:rsidRDefault="00E24A59" w:rsidP="00E24A59">
      <w:pPr>
        <w:pStyle w:val="NormalWeb"/>
        <w:rPr>
          <w:rFonts w:ascii="Sérif" w:hAnsi="Sérif"/>
        </w:rPr>
      </w:pPr>
      <w:r w:rsidRPr="00E24A59">
        <w:rPr>
          <w:rFonts w:ascii="Sérif" w:hAnsi="Sérif"/>
        </w:rPr>
        <w:t xml:space="preserve">La ressource R3.09 est consacrée à l’étude des </w:t>
      </w:r>
      <w:r w:rsidRPr="00E24A59">
        <w:rPr>
          <w:rStyle w:val="lev"/>
          <w:rFonts w:ascii="Sérif" w:hAnsi="Sérif"/>
        </w:rPr>
        <w:t>données de l’environnement entrepreneurial et économique</w:t>
      </w:r>
      <w:r w:rsidRPr="00E24A59">
        <w:rPr>
          <w:rFonts w:ascii="Sérif" w:hAnsi="Sérif"/>
        </w:rPr>
        <w:t xml:space="preserve">. Elle vise à fournir les bases nécessaires pour comprendre le </w:t>
      </w:r>
      <w:r w:rsidRPr="00E24A59">
        <w:rPr>
          <w:rStyle w:val="lev"/>
          <w:rFonts w:ascii="Sérif" w:hAnsi="Sérif"/>
        </w:rPr>
        <w:t>fonctionnement économique et financier d’une entreprise</w:t>
      </w:r>
      <w:r w:rsidRPr="00E24A59">
        <w:rPr>
          <w:rFonts w:ascii="Sérif" w:hAnsi="Sérif"/>
        </w:rPr>
        <w:t>, ainsi que le rôle des données dans l’analyse et la prise de décision.</w:t>
      </w:r>
    </w:p>
    <w:p w14:paraId="531E579B" w14:textId="77777777" w:rsidR="00E24A59" w:rsidRPr="00E24A59" w:rsidRDefault="004524BA" w:rsidP="00E24A59">
      <w:pPr>
        <w:rPr>
          <w:rFonts w:ascii="Sérif" w:hAnsi="Sérif" w:hint="eastAsia"/>
        </w:rPr>
      </w:pPr>
      <w:r>
        <w:rPr>
          <w:rFonts w:ascii="Sérif" w:hAnsi="Sérif"/>
        </w:rPr>
        <w:pict w14:anchorId="3BEBAD33">
          <v:rect id="_x0000_i1047" style="width:0;height:1.5pt" o:hralign="center" o:hrstd="t" o:hr="t" fillcolor="#a0a0a0" stroked="f"/>
        </w:pict>
      </w:r>
    </w:p>
    <w:p w14:paraId="4E13A508" w14:textId="77777777" w:rsidR="00E24A59" w:rsidRPr="00E24A59" w:rsidRDefault="00E24A59" w:rsidP="00E24A59">
      <w:pPr>
        <w:pStyle w:val="Titre3"/>
        <w:rPr>
          <w:rFonts w:ascii="Sérif" w:hAnsi="Sérif" w:hint="eastAsia"/>
        </w:rPr>
      </w:pPr>
      <w:r w:rsidRPr="00E24A59">
        <w:rPr>
          <w:rFonts w:ascii="Sérif" w:hAnsi="Sérif"/>
        </w:rPr>
        <w:t>2. Activités et apprentissages</w:t>
      </w:r>
    </w:p>
    <w:p w14:paraId="62AF07EF" w14:textId="77777777" w:rsidR="00E24A59" w:rsidRPr="00E24A59" w:rsidRDefault="00E24A59" w:rsidP="00E24A59">
      <w:pPr>
        <w:pStyle w:val="NormalWeb"/>
        <w:rPr>
          <w:rFonts w:ascii="Sérif" w:hAnsi="Sérif"/>
        </w:rPr>
      </w:pPr>
      <w:r w:rsidRPr="00E24A59">
        <w:rPr>
          <w:rFonts w:ascii="Sérif" w:hAnsi="Sérif"/>
        </w:rPr>
        <w:t xml:space="preserve">Au cours de cette ressource, j’ai travaillé sur des notions fondamentales liées à la </w:t>
      </w:r>
      <w:r w:rsidRPr="00E24A59">
        <w:rPr>
          <w:rStyle w:val="lev"/>
          <w:rFonts w:ascii="Sérif" w:hAnsi="Sérif"/>
        </w:rPr>
        <w:t>comptabilité</w:t>
      </w:r>
      <w:r w:rsidRPr="00E24A59">
        <w:rPr>
          <w:rFonts w:ascii="Sérif" w:hAnsi="Sérif"/>
        </w:rPr>
        <w:t xml:space="preserve"> et à la </w:t>
      </w:r>
      <w:r w:rsidRPr="00E24A59">
        <w:rPr>
          <w:rStyle w:val="lev"/>
          <w:rFonts w:ascii="Sérif" w:hAnsi="Sérif"/>
        </w:rPr>
        <w:t>gestion financière</w:t>
      </w:r>
      <w:r w:rsidRPr="00E24A59">
        <w:rPr>
          <w:rFonts w:ascii="Sérif" w:hAnsi="Sérif"/>
        </w:rPr>
        <w:t xml:space="preserve">. Les enseignements ont notamment porté sur l’analyse de documents tels que le </w:t>
      </w:r>
      <w:r w:rsidRPr="00E24A59">
        <w:rPr>
          <w:rStyle w:val="lev"/>
          <w:rFonts w:ascii="Sérif" w:hAnsi="Sérif"/>
        </w:rPr>
        <w:t>compte de résultat</w:t>
      </w:r>
      <w:r w:rsidRPr="00E24A59">
        <w:rPr>
          <w:rFonts w:ascii="Sérif" w:hAnsi="Sérif"/>
        </w:rPr>
        <w:t xml:space="preserve">, la </w:t>
      </w:r>
      <w:r w:rsidRPr="00E24A59">
        <w:rPr>
          <w:rStyle w:val="lev"/>
          <w:rFonts w:ascii="Sérif" w:hAnsi="Sérif"/>
        </w:rPr>
        <w:t>trésorerie</w:t>
      </w:r>
      <w:r w:rsidRPr="00E24A59">
        <w:rPr>
          <w:rFonts w:ascii="Sérif" w:hAnsi="Sérif"/>
        </w:rPr>
        <w:t xml:space="preserve"> et le </w:t>
      </w:r>
      <w:r w:rsidRPr="00E24A59">
        <w:rPr>
          <w:rStyle w:val="lev"/>
          <w:rFonts w:ascii="Sérif" w:hAnsi="Sérif"/>
        </w:rPr>
        <w:t>budget</w:t>
      </w:r>
      <w:r w:rsidRPr="00E24A59">
        <w:rPr>
          <w:rFonts w:ascii="Sérif" w:hAnsi="Sérif"/>
        </w:rPr>
        <w:t>, afin de comprendre la situation économique et financière d’une organisation.</w:t>
      </w:r>
    </w:p>
    <w:p w14:paraId="24790BF9" w14:textId="77777777" w:rsidR="00E24A59" w:rsidRPr="00E24A59" w:rsidRDefault="004524BA" w:rsidP="00E24A59">
      <w:pPr>
        <w:rPr>
          <w:rFonts w:ascii="Sérif" w:hAnsi="Sérif" w:hint="eastAsia"/>
        </w:rPr>
      </w:pPr>
      <w:r>
        <w:rPr>
          <w:rFonts w:ascii="Sérif" w:hAnsi="Sérif"/>
        </w:rPr>
        <w:pict w14:anchorId="5B604E73">
          <v:rect id="_x0000_i1048" style="width:0;height:1.5pt" o:hralign="center" o:hrstd="t" o:hr="t" fillcolor="#a0a0a0" stroked="f"/>
        </w:pict>
      </w:r>
    </w:p>
    <w:p w14:paraId="52CD03FB" w14:textId="22028FFF" w:rsidR="00E24A59" w:rsidRDefault="00E24A59" w:rsidP="00E24A59">
      <w:pPr>
        <w:pStyle w:val="Titre3"/>
        <w:rPr>
          <w:rFonts w:ascii="Sérif" w:hAnsi="Sérif" w:hint="eastAsia"/>
        </w:rPr>
      </w:pPr>
      <w:r w:rsidRPr="00E24A59">
        <w:rPr>
          <w:rFonts w:ascii="Sérif" w:hAnsi="Sérif"/>
        </w:rPr>
        <w:t>3. Compétences développées</w:t>
      </w:r>
    </w:p>
    <w:p w14:paraId="7F991154" w14:textId="12D5AEF9" w:rsidR="00E24A59" w:rsidRPr="00E24A59" w:rsidRDefault="00E24A59" w:rsidP="00E24A59">
      <w:pPr>
        <w:pStyle w:val="Paragraphedeliste"/>
        <w:numPr>
          <w:ilvl w:val="0"/>
          <w:numId w:val="16"/>
        </w:numPr>
        <w:spacing w:before="100" w:beforeAutospacing="1" w:after="100" w:afterAutospacing="1" w:line="240" w:lineRule="auto"/>
        <w:rPr>
          <w:rFonts w:ascii="Sérif" w:eastAsia="Times New Roman" w:hAnsi="Sérif" w:cs="Times New Roman"/>
          <w:sz w:val="24"/>
          <w:szCs w:val="24"/>
          <w:lang w:eastAsia="fr-FR"/>
        </w:rPr>
      </w:pPr>
      <w:r w:rsidRPr="00E24A59">
        <w:rPr>
          <w:rFonts w:ascii="Sérif" w:eastAsia="Times New Roman" w:hAnsi="Sérif" w:cs="Times New Roman"/>
          <w:b/>
          <w:bCs/>
          <w:sz w:val="24"/>
          <w:szCs w:val="24"/>
          <w:lang w:eastAsia="fr-FR"/>
        </w:rPr>
        <w:t>Lire et interpréter des documents comptables</w:t>
      </w:r>
      <w:r w:rsidRPr="00E24A59">
        <w:rPr>
          <w:rFonts w:ascii="Sérif" w:eastAsia="Times New Roman" w:hAnsi="Sérif" w:cs="Times New Roman"/>
          <w:sz w:val="24"/>
          <w:szCs w:val="24"/>
          <w:lang w:eastAsia="fr-FR"/>
        </w:rPr>
        <w:t>, tels que le compte de résultat, le budget ou les tableaux de trésorerie.</w:t>
      </w:r>
    </w:p>
    <w:p w14:paraId="575AF4F0" w14:textId="57B82A35" w:rsidR="00E24A59" w:rsidRPr="00E24A59" w:rsidRDefault="00E24A59" w:rsidP="00E24A59">
      <w:pPr>
        <w:pStyle w:val="Paragraphedeliste"/>
        <w:numPr>
          <w:ilvl w:val="0"/>
          <w:numId w:val="16"/>
        </w:numPr>
        <w:spacing w:before="100" w:beforeAutospacing="1" w:after="100" w:afterAutospacing="1" w:line="240" w:lineRule="auto"/>
        <w:rPr>
          <w:rFonts w:ascii="Sérif" w:eastAsia="Times New Roman" w:hAnsi="Sérif" w:cs="Times New Roman"/>
          <w:sz w:val="24"/>
          <w:szCs w:val="24"/>
          <w:lang w:eastAsia="fr-FR"/>
        </w:rPr>
      </w:pPr>
      <w:r w:rsidRPr="00E24A59">
        <w:rPr>
          <w:rFonts w:ascii="Sérif" w:eastAsia="Times New Roman" w:hAnsi="Sérif" w:cs="Times New Roman"/>
          <w:b/>
          <w:bCs/>
          <w:sz w:val="24"/>
          <w:szCs w:val="24"/>
          <w:lang w:eastAsia="fr-FR"/>
        </w:rPr>
        <w:t>Comprendre les principaux indicateurs économiques et financiers</w:t>
      </w:r>
      <w:r w:rsidRPr="00E24A59">
        <w:rPr>
          <w:rFonts w:ascii="Sérif" w:eastAsia="Times New Roman" w:hAnsi="Sérif" w:cs="Times New Roman"/>
          <w:sz w:val="24"/>
          <w:szCs w:val="24"/>
          <w:lang w:eastAsia="fr-FR"/>
        </w:rPr>
        <w:t xml:space="preserve"> utilisés pour évaluer la performance et la situation d’une entreprise.</w:t>
      </w:r>
    </w:p>
    <w:p w14:paraId="17211800" w14:textId="77777777" w:rsidR="00E24A59" w:rsidRPr="00E24A59" w:rsidRDefault="00E24A59" w:rsidP="00E24A59">
      <w:pPr>
        <w:pStyle w:val="NormalWeb"/>
        <w:rPr>
          <w:rFonts w:ascii="Sérif" w:hAnsi="Sérif"/>
        </w:rPr>
      </w:pPr>
      <w:r w:rsidRPr="00E24A59">
        <w:rPr>
          <w:rFonts w:ascii="Sérif" w:hAnsi="Sérif"/>
        </w:rPr>
        <w:t xml:space="preserve">Cette ressource relève du domaine de compétence </w:t>
      </w:r>
      <w:r w:rsidRPr="00E24A59">
        <w:rPr>
          <w:rStyle w:val="lev"/>
          <w:rFonts w:ascii="Sérif" w:hAnsi="Sérif"/>
        </w:rPr>
        <w:t>« Valoriser une production dans un contexte professionnel »</w:t>
      </w:r>
      <w:r w:rsidRPr="00E24A59">
        <w:rPr>
          <w:rFonts w:ascii="Sérif" w:hAnsi="Sérif"/>
        </w:rPr>
        <w:t xml:space="preserve">, car elle permet de </w:t>
      </w:r>
      <w:r w:rsidRPr="00E24A59">
        <w:rPr>
          <w:rStyle w:val="lev"/>
          <w:rFonts w:ascii="Sérif" w:hAnsi="Sérif"/>
        </w:rPr>
        <w:t>contextualiser des données</w:t>
      </w:r>
      <w:r w:rsidRPr="00E24A59">
        <w:rPr>
          <w:rFonts w:ascii="Sérif" w:hAnsi="Sérif"/>
        </w:rPr>
        <w:t>, d’en interpréter les résultats et de les restituer de manière compréhensible dans un cadre économique et entrepreneurial.</w:t>
      </w:r>
    </w:p>
    <w:p w14:paraId="6BA2651B" w14:textId="77777777" w:rsidR="00E24A59" w:rsidRPr="00E24A59" w:rsidRDefault="004524BA" w:rsidP="00E24A59">
      <w:pPr>
        <w:rPr>
          <w:rFonts w:ascii="Sérif" w:hAnsi="Sérif" w:hint="eastAsia"/>
        </w:rPr>
      </w:pPr>
      <w:r>
        <w:rPr>
          <w:rFonts w:ascii="Sérif" w:hAnsi="Sérif"/>
        </w:rPr>
        <w:pict w14:anchorId="18AE7236">
          <v:rect id="_x0000_i1049" style="width:0;height:1.5pt" o:hralign="center" o:hrstd="t" o:hr="t" fillcolor="#a0a0a0" stroked="f"/>
        </w:pict>
      </w:r>
    </w:p>
    <w:p w14:paraId="500DA3FC" w14:textId="77777777" w:rsidR="00E24A59" w:rsidRPr="00E24A59" w:rsidRDefault="00E24A59" w:rsidP="00E24A59">
      <w:pPr>
        <w:pStyle w:val="Titre3"/>
        <w:rPr>
          <w:rFonts w:ascii="Sérif" w:hAnsi="Sérif" w:hint="eastAsia"/>
        </w:rPr>
      </w:pPr>
      <w:r w:rsidRPr="00E24A59">
        <w:rPr>
          <w:rFonts w:ascii="Sérif" w:hAnsi="Sérif"/>
        </w:rPr>
        <w:lastRenderedPageBreak/>
        <w:t>4. Auto-positionnement</w:t>
      </w:r>
    </w:p>
    <w:p w14:paraId="3658D908" w14:textId="2BA2DCEF" w:rsidR="00E24A59" w:rsidRPr="00E24A59" w:rsidRDefault="00E24A59" w:rsidP="00E24A59">
      <w:pPr>
        <w:pStyle w:val="NormalWeb"/>
        <w:rPr>
          <w:rFonts w:ascii="Sérif" w:hAnsi="Sérif"/>
        </w:rPr>
      </w:pPr>
      <w:r w:rsidRPr="00E24A59">
        <w:rPr>
          <w:rFonts w:ascii="Sérif" w:hAnsi="Sérif"/>
        </w:rPr>
        <w:t xml:space="preserve">J’estime mon niveau actuel comme </w:t>
      </w:r>
      <w:r w:rsidRPr="00E24A59">
        <w:rPr>
          <w:rStyle w:val="lev"/>
          <w:rFonts w:ascii="Sérif" w:hAnsi="Sérif"/>
        </w:rPr>
        <w:t>moyen</w:t>
      </w:r>
      <w:r w:rsidRPr="00E24A59">
        <w:rPr>
          <w:rFonts w:ascii="Sérif" w:hAnsi="Sérif"/>
        </w:rPr>
        <w:t>. Certaines notions liées à la comptabilité et à la gestion financière nécessitent encore de la pratique pour être pleinement maîtrisées</w:t>
      </w:r>
      <w:r>
        <w:rPr>
          <w:rFonts w:ascii="Sérif" w:hAnsi="Sérif"/>
        </w:rPr>
        <w:t>.</w:t>
      </w:r>
    </w:p>
    <w:p w14:paraId="5AAE342D" w14:textId="41B2E8FD" w:rsidR="00E24A59" w:rsidRDefault="00E24A59" w:rsidP="00E24A59">
      <w:pPr>
        <w:tabs>
          <w:tab w:val="left" w:pos="3790"/>
        </w:tabs>
        <w:rPr>
          <w:rFonts w:ascii="Sérif" w:hAnsi="Sérif" w:hint="eastAsia"/>
          <w:b/>
          <w:bCs/>
          <w:sz w:val="28"/>
          <w:szCs w:val="32"/>
        </w:rPr>
      </w:pPr>
    </w:p>
    <w:p w14:paraId="07A11006" w14:textId="48F06F0D" w:rsidR="00E24A59" w:rsidRDefault="00E24A59" w:rsidP="00E24A59">
      <w:pPr>
        <w:tabs>
          <w:tab w:val="left" w:pos="3790"/>
        </w:tabs>
        <w:rPr>
          <w:rFonts w:ascii="Sérif" w:hAnsi="Sérif" w:hint="eastAsia"/>
          <w:b/>
          <w:bCs/>
          <w:sz w:val="28"/>
          <w:szCs w:val="32"/>
        </w:rPr>
      </w:pPr>
    </w:p>
    <w:p w14:paraId="38BE51E9" w14:textId="5E5ED927" w:rsidR="00E24A59" w:rsidRPr="000B693E" w:rsidRDefault="00E24A59" w:rsidP="00E24A59">
      <w:pPr>
        <w:pStyle w:val="NormalWeb"/>
        <w:rPr>
          <w:rFonts w:ascii="Sérif" w:hAnsi="Sérif"/>
        </w:rPr>
      </w:pPr>
      <w:r w:rsidRPr="00992558">
        <w:rPr>
          <w:rFonts w:ascii="Sérif" w:hAnsi="Sérif"/>
          <w:noProof/>
          <w:color w:val="000000" w:themeColor="text1"/>
        </w:rPr>
        <mc:AlternateContent>
          <mc:Choice Requires="wps">
            <w:drawing>
              <wp:anchor distT="0" distB="0" distL="114300" distR="114300" simplePos="0" relativeHeight="251684864" behindDoc="0" locked="0" layoutInCell="1" allowOverlap="1" wp14:anchorId="77BD8F05" wp14:editId="3E24BB90">
                <wp:simplePos x="0" y="0"/>
                <wp:positionH relativeFrom="margin">
                  <wp:posOffset>0</wp:posOffset>
                </wp:positionH>
                <wp:positionV relativeFrom="paragraph">
                  <wp:posOffset>-13970</wp:posOffset>
                </wp:positionV>
                <wp:extent cx="5460365" cy="3810"/>
                <wp:effectExtent l="38100" t="38100" r="64135" b="91440"/>
                <wp:wrapNone/>
                <wp:docPr id="21" name="Connecteur droit 21"/>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EC9873" id="Connecteur droit 21" o:spid="_x0000_s1026" style="position:absolute;z-index:251684864;visibility:visible;mso-wrap-style:square;mso-wrap-distance-left:9pt;mso-wrap-distance-top:0;mso-wrap-distance-right:9pt;mso-wrap-distance-bottom:0;mso-position-horizontal:absolute;mso-position-horizontal-relative:margin;mso-position-vertical:absolute;mso-position-vertical-relative:text" from="0,-1.1pt" to="429.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" strokecolor="#4f81bd [3204]">
                <v:shadow on="t" color="black" opacity="24903f" origin=",.5" offset="0,.55556mm"/>
                <w10:wrap anchorx="margin"/>
              </v:line>
            </w:pict>
          </mc:Fallback>
        </mc:AlternateContent>
      </w:r>
    </w:p>
    <w:p w14:paraId="78591A7A" w14:textId="65E7EDA4" w:rsidR="00E24A59" w:rsidRDefault="00E24A59" w:rsidP="00E24A59">
      <w:pPr>
        <w:tabs>
          <w:tab w:val="left" w:pos="3790"/>
        </w:tabs>
        <w:jc w:val="center"/>
        <w:rPr>
          <w:rFonts w:ascii="Sérif" w:hAnsi="Sérif" w:hint="eastAsia"/>
          <w:b/>
          <w:bCs/>
          <w:sz w:val="24"/>
          <w:szCs w:val="24"/>
        </w:rPr>
      </w:pPr>
      <w:r w:rsidRPr="00E24A59">
        <w:rPr>
          <w:rFonts w:ascii="Sérif" w:hAnsi="Sérif"/>
          <w:b/>
          <w:bCs/>
          <w:sz w:val="24"/>
          <w:szCs w:val="24"/>
        </w:rPr>
        <w:t>R3.</w:t>
      </w:r>
      <w:r w:rsidR="00705043">
        <w:rPr>
          <w:rFonts w:ascii="Sérif" w:hAnsi="Sérif"/>
          <w:b/>
          <w:bCs/>
          <w:sz w:val="24"/>
          <w:szCs w:val="24"/>
        </w:rPr>
        <w:t>10</w:t>
      </w:r>
      <w:r w:rsidRPr="00E24A59">
        <w:rPr>
          <w:rFonts w:ascii="Sérif" w:hAnsi="Sérif"/>
          <w:b/>
          <w:bCs/>
          <w:sz w:val="24"/>
          <w:szCs w:val="24"/>
        </w:rPr>
        <w:t xml:space="preserve"> – </w:t>
      </w:r>
      <w:r w:rsidR="00705043">
        <w:rPr>
          <w:rFonts w:ascii="Sérif" w:hAnsi="Sérif"/>
          <w:b/>
          <w:bCs/>
          <w:sz w:val="24"/>
          <w:szCs w:val="24"/>
        </w:rPr>
        <w:t>Marketing</w:t>
      </w:r>
      <w:r w:rsidR="007C7E4D">
        <w:rPr>
          <w:rFonts w:ascii="Sérif" w:hAnsi="Sérif"/>
          <w:b/>
          <w:bCs/>
          <w:sz w:val="24"/>
          <w:szCs w:val="24"/>
        </w:rPr>
        <w:t xml:space="preserve"> (Mme Banana)</w:t>
      </w:r>
    </w:p>
    <w:p w14:paraId="5BB33B39" w14:textId="77777777" w:rsidR="00705043" w:rsidRPr="00705043" w:rsidRDefault="00705043" w:rsidP="00705043">
      <w:pPr>
        <w:pStyle w:val="Titre3"/>
        <w:rPr>
          <w:rFonts w:ascii="Sérif" w:hAnsi="Sérif" w:hint="eastAsia"/>
        </w:rPr>
      </w:pPr>
      <w:r w:rsidRPr="00705043">
        <w:rPr>
          <w:rFonts w:ascii="Sérif" w:hAnsi="Sérif"/>
        </w:rPr>
        <w:t>1. Contexte de la ressource</w:t>
      </w:r>
    </w:p>
    <w:p w14:paraId="05F3DEB7" w14:textId="77777777" w:rsidR="00705043" w:rsidRPr="00705043" w:rsidRDefault="00705043" w:rsidP="00705043">
      <w:pPr>
        <w:pStyle w:val="NormalWeb"/>
        <w:rPr>
          <w:rFonts w:ascii="Sérif" w:hAnsi="Sérif"/>
        </w:rPr>
      </w:pPr>
      <w:r w:rsidRPr="00705043">
        <w:rPr>
          <w:rFonts w:ascii="Sérif" w:hAnsi="Sérif"/>
        </w:rPr>
        <w:t xml:space="preserve">La ressource R3.10 est consacrée aux </w:t>
      </w:r>
      <w:r w:rsidRPr="00705043">
        <w:rPr>
          <w:rStyle w:val="lev"/>
          <w:rFonts w:ascii="Sérif" w:hAnsi="Sérif"/>
        </w:rPr>
        <w:t>fondamentaux du marketing</w:t>
      </w:r>
      <w:r w:rsidRPr="00705043">
        <w:rPr>
          <w:rFonts w:ascii="Sérif" w:hAnsi="Sérif"/>
        </w:rPr>
        <w:t xml:space="preserve"> et à la compréhension de l’environnement dans lequel évoluent les organisations. Elle vise à fournir les outils nécessaires pour </w:t>
      </w:r>
      <w:r w:rsidRPr="00705043">
        <w:rPr>
          <w:rStyle w:val="lev"/>
          <w:rFonts w:ascii="Sérif" w:hAnsi="Sérif"/>
        </w:rPr>
        <w:t>analyser un marché</w:t>
      </w:r>
      <w:r w:rsidRPr="00705043">
        <w:rPr>
          <w:rFonts w:ascii="Sérif" w:hAnsi="Sérif"/>
        </w:rPr>
        <w:t xml:space="preserve">, comprendre le comportement des acteurs économiques et </w:t>
      </w:r>
      <w:r w:rsidRPr="00705043">
        <w:rPr>
          <w:rStyle w:val="lev"/>
          <w:rFonts w:ascii="Sérif" w:hAnsi="Sérif"/>
        </w:rPr>
        <w:t>aider à la prise de décision stratégique</w:t>
      </w:r>
      <w:r w:rsidRPr="00705043">
        <w:rPr>
          <w:rFonts w:ascii="Sérif" w:hAnsi="Sérif"/>
        </w:rPr>
        <w:t>.</w:t>
      </w:r>
    </w:p>
    <w:p w14:paraId="77B3C042" w14:textId="77777777" w:rsidR="00705043" w:rsidRPr="00705043" w:rsidRDefault="004524BA" w:rsidP="00705043">
      <w:pPr>
        <w:rPr>
          <w:rFonts w:ascii="Sérif" w:hAnsi="Sérif" w:hint="eastAsia"/>
        </w:rPr>
      </w:pPr>
      <w:r>
        <w:rPr>
          <w:rFonts w:ascii="Sérif" w:hAnsi="Sérif"/>
        </w:rPr>
        <w:pict w14:anchorId="55DBB85B">
          <v:rect id="_x0000_i1050" style="width:0;height:1.5pt" o:hralign="center" o:hrstd="t" o:hr="t" fillcolor="#a0a0a0" stroked="f"/>
        </w:pict>
      </w:r>
    </w:p>
    <w:p w14:paraId="45E3A381" w14:textId="77777777" w:rsidR="00705043" w:rsidRPr="00705043" w:rsidRDefault="00705043" w:rsidP="00705043">
      <w:pPr>
        <w:pStyle w:val="Titre3"/>
        <w:rPr>
          <w:rFonts w:ascii="Sérif" w:hAnsi="Sérif" w:hint="eastAsia"/>
        </w:rPr>
      </w:pPr>
      <w:r w:rsidRPr="00705043">
        <w:rPr>
          <w:rFonts w:ascii="Sérif" w:hAnsi="Sérif"/>
        </w:rPr>
        <w:t>2. Activités et apprentissages</w:t>
      </w:r>
    </w:p>
    <w:p w14:paraId="49046BB2" w14:textId="77777777" w:rsidR="00705043" w:rsidRPr="00705043" w:rsidRDefault="00705043" w:rsidP="00705043">
      <w:pPr>
        <w:pStyle w:val="NormalWeb"/>
        <w:rPr>
          <w:rFonts w:ascii="Sérif" w:hAnsi="Sérif"/>
        </w:rPr>
      </w:pPr>
      <w:r w:rsidRPr="00705043">
        <w:rPr>
          <w:rFonts w:ascii="Sérif" w:hAnsi="Sérif"/>
        </w:rPr>
        <w:t xml:space="preserve">Au cours de cette ressource, j’ai étudié les </w:t>
      </w:r>
      <w:r w:rsidRPr="00705043">
        <w:rPr>
          <w:rStyle w:val="lev"/>
          <w:rFonts w:ascii="Sérif" w:hAnsi="Sérif"/>
        </w:rPr>
        <w:t>principaux concepts du marketing</w:t>
      </w:r>
      <w:r w:rsidRPr="00705043">
        <w:rPr>
          <w:rFonts w:ascii="Sérif" w:hAnsi="Sérif"/>
        </w:rPr>
        <w:t xml:space="preserve">, notamment l’analyse de l’environnement et des marchés. Les enseignements ont porté sur des outils d’analyse stratégique tels que </w:t>
      </w:r>
      <w:r w:rsidRPr="00705043">
        <w:rPr>
          <w:rStyle w:val="lev"/>
          <w:rFonts w:ascii="Sérif" w:hAnsi="Sérif"/>
        </w:rPr>
        <w:t>SWOT</w:t>
      </w:r>
      <w:r w:rsidRPr="00705043">
        <w:rPr>
          <w:rFonts w:ascii="Sérif" w:hAnsi="Sérif"/>
        </w:rPr>
        <w:t xml:space="preserve"> et </w:t>
      </w:r>
      <w:r w:rsidRPr="00705043">
        <w:rPr>
          <w:rStyle w:val="lev"/>
          <w:rFonts w:ascii="Sérif" w:hAnsi="Sérif"/>
        </w:rPr>
        <w:t>PESTEL</w:t>
      </w:r>
      <w:r w:rsidRPr="00705043">
        <w:rPr>
          <w:rFonts w:ascii="Sérif" w:hAnsi="Sérif"/>
        </w:rPr>
        <w:t>, permettant d’évaluer à la fois l’environnement interne et externe d’une organisation.</w:t>
      </w:r>
    </w:p>
    <w:p w14:paraId="7DECE855" w14:textId="77777777" w:rsidR="00705043" w:rsidRPr="00705043" w:rsidRDefault="004524BA" w:rsidP="00705043">
      <w:pPr>
        <w:rPr>
          <w:rFonts w:ascii="Sérif" w:hAnsi="Sérif" w:hint="eastAsia"/>
        </w:rPr>
      </w:pPr>
      <w:r>
        <w:rPr>
          <w:rFonts w:ascii="Sérif" w:hAnsi="Sérif"/>
        </w:rPr>
        <w:pict w14:anchorId="693C7078">
          <v:rect id="_x0000_i1051" style="width:0;height:1.5pt" o:hralign="center" o:hrstd="t" o:hr="t" fillcolor="#a0a0a0" stroked="f"/>
        </w:pict>
      </w:r>
    </w:p>
    <w:p w14:paraId="049A102D" w14:textId="63224FC8" w:rsidR="00705043" w:rsidRDefault="00705043" w:rsidP="00705043">
      <w:pPr>
        <w:pStyle w:val="Titre3"/>
        <w:rPr>
          <w:rFonts w:ascii="Sérif" w:hAnsi="Sérif" w:hint="eastAsia"/>
        </w:rPr>
      </w:pPr>
      <w:r w:rsidRPr="00705043">
        <w:rPr>
          <w:rFonts w:ascii="Sérif" w:hAnsi="Sérif"/>
        </w:rPr>
        <w:t>3. Compétences développées</w:t>
      </w:r>
    </w:p>
    <w:p w14:paraId="42CE94F7" w14:textId="3E1A6B3E" w:rsidR="00705043" w:rsidRPr="00705043" w:rsidRDefault="00705043" w:rsidP="00705043">
      <w:pPr>
        <w:pStyle w:val="Paragraphedeliste"/>
        <w:numPr>
          <w:ilvl w:val="0"/>
          <w:numId w:val="16"/>
        </w:numPr>
        <w:spacing w:before="100" w:beforeAutospacing="1" w:after="100" w:afterAutospacing="1" w:line="240" w:lineRule="auto"/>
        <w:rPr>
          <w:rFonts w:ascii="Sérif" w:eastAsia="Times New Roman" w:hAnsi="Sérif" w:cs="Times New Roman"/>
          <w:sz w:val="24"/>
          <w:szCs w:val="24"/>
          <w:lang w:eastAsia="fr-FR"/>
        </w:rPr>
      </w:pPr>
      <w:r w:rsidRPr="00705043">
        <w:rPr>
          <w:rFonts w:ascii="Sérif" w:eastAsia="Times New Roman" w:hAnsi="Sérif" w:cs="Times New Roman"/>
          <w:b/>
          <w:bCs/>
          <w:sz w:val="24"/>
          <w:szCs w:val="24"/>
          <w:lang w:eastAsia="fr-FR"/>
        </w:rPr>
        <w:t>Analyser l’environnement interne et externe d’une organisation</w:t>
      </w:r>
      <w:r w:rsidRPr="00705043">
        <w:rPr>
          <w:rFonts w:ascii="Sérif" w:eastAsia="Times New Roman" w:hAnsi="Sérif" w:cs="Times New Roman"/>
          <w:sz w:val="24"/>
          <w:szCs w:val="24"/>
          <w:lang w:eastAsia="fr-FR"/>
        </w:rPr>
        <w:t xml:space="preserve"> à l’aide d’outils tels que </w:t>
      </w:r>
      <w:r w:rsidRPr="00705043">
        <w:rPr>
          <w:rFonts w:ascii="Sérif" w:eastAsia="Times New Roman" w:hAnsi="Sérif" w:cs="Times New Roman"/>
          <w:b/>
          <w:bCs/>
          <w:sz w:val="24"/>
          <w:szCs w:val="24"/>
          <w:lang w:eastAsia="fr-FR"/>
        </w:rPr>
        <w:t>SWOT</w:t>
      </w:r>
      <w:r w:rsidRPr="00705043">
        <w:rPr>
          <w:rFonts w:ascii="Sérif" w:eastAsia="Times New Roman" w:hAnsi="Sérif" w:cs="Times New Roman"/>
          <w:sz w:val="24"/>
          <w:szCs w:val="24"/>
          <w:lang w:eastAsia="fr-FR"/>
        </w:rPr>
        <w:t xml:space="preserve"> et </w:t>
      </w:r>
      <w:r w:rsidRPr="00705043">
        <w:rPr>
          <w:rFonts w:ascii="Sérif" w:eastAsia="Times New Roman" w:hAnsi="Sérif" w:cs="Times New Roman"/>
          <w:b/>
          <w:bCs/>
          <w:sz w:val="24"/>
          <w:szCs w:val="24"/>
          <w:lang w:eastAsia="fr-FR"/>
        </w:rPr>
        <w:t>PESTEL</w:t>
      </w:r>
      <w:r w:rsidRPr="00705043">
        <w:rPr>
          <w:rFonts w:ascii="Sérif" w:eastAsia="Times New Roman" w:hAnsi="Sérif" w:cs="Times New Roman"/>
          <w:sz w:val="24"/>
          <w:szCs w:val="24"/>
          <w:lang w:eastAsia="fr-FR"/>
        </w:rPr>
        <w:t>.</w:t>
      </w:r>
    </w:p>
    <w:p w14:paraId="365B918F" w14:textId="21191252" w:rsidR="00705043" w:rsidRPr="00705043" w:rsidRDefault="00705043" w:rsidP="00705043">
      <w:pPr>
        <w:pStyle w:val="Paragraphedeliste"/>
        <w:numPr>
          <w:ilvl w:val="0"/>
          <w:numId w:val="16"/>
        </w:numPr>
        <w:spacing w:before="100" w:beforeAutospacing="1" w:after="100" w:afterAutospacing="1" w:line="240" w:lineRule="auto"/>
        <w:rPr>
          <w:rFonts w:ascii="Sérif" w:eastAsia="Times New Roman" w:hAnsi="Sérif" w:cs="Times New Roman"/>
          <w:sz w:val="24"/>
          <w:szCs w:val="24"/>
          <w:lang w:eastAsia="fr-FR"/>
        </w:rPr>
      </w:pPr>
      <w:r w:rsidRPr="00705043">
        <w:rPr>
          <w:rFonts w:ascii="Sérif" w:eastAsia="Times New Roman" w:hAnsi="Sérif" w:cs="Times New Roman"/>
          <w:b/>
          <w:bCs/>
          <w:sz w:val="24"/>
          <w:szCs w:val="24"/>
          <w:lang w:eastAsia="fr-FR"/>
        </w:rPr>
        <w:t>Comprendre et interpréter des données marketing</w:t>
      </w:r>
      <w:r w:rsidRPr="00705043">
        <w:rPr>
          <w:rFonts w:ascii="Sérif" w:eastAsia="Times New Roman" w:hAnsi="Sérif" w:cs="Times New Roman"/>
          <w:sz w:val="24"/>
          <w:szCs w:val="24"/>
          <w:lang w:eastAsia="fr-FR"/>
        </w:rPr>
        <w:t>, économiques ou commerciales afin d’éclairer une prise de décision.</w:t>
      </w:r>
    </w:p>
    <w:p w14:paraId="1CE6230E" w14:textId="77777777" w:rsidR="00705043" w:rsidRPr="00705043" w:rsidRDefault="00705043" w:rsidP="00705043">
      <w:pPr>
        <w:pStyle w:val="NormalWeb"/>
        <w:rPr>
          <w:rFonts w:ascii="Sérif" w:hAnsi="Sérif"/>
        </w:rPr>
      </w:pPr>
      <w:r w:rsidRPr="00705043">
        <w:rPr>
          <w:rFonts w:ascii="Sérif" w:hAnsi="Sérif"/>
        </w:rPr>
        <w:t xml:space="preserve">Cette ressource relève du domaine de compétence </w:t>
      </w:r>
      <w:r w:rsidRPr="00705043">
        <w:rPr>
          <w:rStyle w:val="lev"/>
          <w:rFonts w:ascii="Sérif" w:hAnsi="Sérif"/>
        </w:rPr>
        <w:t>« Valoriser une production dans un contexte professionnel »</w:t>
      </w:r>
      <w:r w:rsidRPr="00705043">
        <w:rPr>
          <w:rFonts w:ascii="Sérif" w:hAnsi="Sérif"/>
        </w:rPr>
        <w:t xml:space="preserve">, car elle permet de </w:t>
      </w:r>
      <w:r w:rsidRPr="00705043">
        <w:rPr>
          <w:rStyle w:val="lev"/>
          <w:rFonts w:ascii="Sérif" w:hAnsi="Sérif"/>
        </w:rPr>
        <w:t>mettre en contexte des données</w:t>
      </w:r>
      <w:r w:rsidRPr="00705043">
        <w:rPr>
          <w:rFonts w:ascii="Sérif" w:hAnsi="Sérif"/>
        </w:rPr>
        <w:t>, de les interpréter et de les restituer de manière compréhensible afin de soutenir une démarche décisionnelle.</w:t>
      </w:r>
    </w:p>
    <w:p w14:paraId="43DB84E9" w14:textId="77777777" w:rsidR="00705043" w:rsidRPr="00705043" w:rsidRDefault="004524BA" w:rsidP="00705043">
      <w:pPr>
        <w:rPr>
          <w:rFonts w:ascii="Sérif" w:hAnsi="Sérif" w:hint="eastAsia"/>
        </w:rPr>
      </w:pPr>
      <w:r>
        <w:rPr>
          <w:rFonts w:ascii="Sérif" w:hAnsi="Sérif"/>
        </w:rPr>
        <w:pict w14:anchorId="4EB39DA2">
          <v:rect id="_x0000_i1052" style="width:0;height:1.5pt" o:hralign="center" o:hrstd="t" o:hr="t" fillcolor="#a0a0a0" stroked="f"/>
        </w:pict>
      </w:r>
    </w:p>
    <w:p w14:paraId="5786BAA8" w14:textId="77777777" w:rsidR="00705043" w:rsidRPr="00705043" w:rsidRDefault="00705043" w:rsidP="00705043">
      <w:pPr>
        <w:pStyle w:val="Titre3"/>
        <w:rPr>
          <w:rFonts w:ascii="Sérif" w:hAnsi="Sérif" w:hint="eastAsia"/>
        </w:rPr>
      </w:pPr>
      <w:r w:rsidRPr="00705043">
        <w:rPr>
          <w:rFonts w:ascii="Sérif" w:hAnsi="Sérif"/>
        </w:rPr>
        <w:lastRenderedPageBreak/>
        <w:t>4. Auto-positionnement</w:t>
      </w:r>
    </w:p>
    <w:p w14:paraId="66B39AF7" w14:textId="1E08A1C6" w:rsidR="00705043" w:rsidRDefault="00705043" w:rsidP="00705043">
      <w:pPr>
        <w:pStyle w:val="NormalWeb"/>
        <w:rPr>
          <w:rFonts w:ascii="Sérif" w:hAnsi="Sérif"/>
        </w:rPr>
      </w:pPr>
      <w:r w:rsidRPr="00705043">
        <w:rPr>
          <w:rFonts w:ascii="Sérif" w:hAnsi="Sérif"/>
        </w:rPr>
        <w:t xml:space="preserve">J’estime mon niveau actuel comme </w:t>
      </w:r>
      <w:r w:rsidRPr="00705043">
        <w:rPr>
          <w:rStyle w:val="lev"/>
          <w:rFonts w:ascii="Sérif" w:hAnsi="Sérif"/>
        </w:rPr>
        <w:t>bon</w:t>
      </w:r>
      <w:r w:rsidRPr="00705043">
        <w:rPr>
          <w:rFonts w:ascii="Sérif" w:hAnsi="Sérif"/>
        </w:rPr>
        <w:t xml:space="preserve">. Je maîtrise les principaux outils et concepts du marketing, tels que les analyses </w:t>
      </w:r>
      <w:r w:rsidRPr="00705043">
        <w:rPr>
          <w:rStyle w:val="lev"/>
          <w:rFonts w:ascii="Sérif" w:hAnsi="Sérif"/>
        </w:rPr>
        <w:t>SWOT</w:t>
      </w:r>
      <w:r w:rsidRPr="00705043">
        <w:rPr>
          <w:rFonts w:ascii="Sérif" w:hAnsi="Sérif"/>
        </w:rPr>
        <w:t xml:space="preserve"> et </w:t>
      </w:r>
      <w:r w:rsidRPr="00705043">
        <w:rPr>
          <w:rStyle w:val="lev"/>
          <w:rFonts w:ascii="Sérif" w:hAnsi="Sérif"/>
        </w:rPr>
        <w:t>PESTEL</w:t>
      </w:r>
      <w:r w:rsidRPr="00705043">
        <w:rPr>
          <w:rFonts w:ascii="Sérif" w:hAnsi="Sérif"/>
        </w:rPr>
        <w:t>, et je suis capable de les mobiliser pour analyser un environnement économique ou stratégique. Cette ressource m’a permis de mieux comprendre les enjeux business liés à l’exploitation des données.</w:t>
      </w:r>
    </w:p>
    <w:p w14:paraId="6D947F16" w14:textId="54B0ED5A" w:rsidR="00705043" w:rsidRDefault="00705043" w:rsidP="00705043">
      <w:pPr>
        <w:pStyle w:val="Titre1"/>
        <w:jc w:val="center"/>
        <w:rPr>
          <w:sz w:val="36"/>
          <w:szCs w:val="36"/>
        </w:rPr>
      </w:pPr>
      <w:r w:rsidRPr="000B693E">
        <w:rPr>
          <w:rFonts w:ascii="Sérif" w:hAnsi="Sérif"/>
          <w:noProof/>
          <w:color w:val="000000" w:themeColor="text1"/>
          <w:sz w:val="36"/>
          <w:szCs w:val="44"/>
        </w:rPr>
        <mc:AlternateContent>
          <mc:Choice Requires="wps">
            <w:drawing>
              <wp:anchor distT="0" distB="0" distL="114300" distR="114300" simplePos="0" relativeHeight="251686912" behindDoc="0" locked="0" layoutInCell="1" allowOverlap="1" wp14:anchorId="74DC586A" wp14:editId="4438CA3A">
                <wp:simplePos x="0" y="0"/>
                <wp:positionH relativeFrom="margin">
                  <wp:posOffset>0</wp:posOffset>
                </wp:positionH>
                <wp:positionV relativeFrom="paragraph">
                  <wp:posOffset>-86360</wp:posOffset>
                </wp:positionV>
                <wp:extent cx="5460365" cy="3810"/>
                <wp:effectExtent l="38100" t="38100" r="64135" b="91440"/>
                <wp:wrapNone/>
                <wp:docPr id="23" name="Connecteur droit 23"/>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991901" id="Connecteur droit 23" o:spid="_x0000_s1026" style="position:absolute;z-index:251686912;visibility:visible;mso-wrap-style:square;mso-wrap-distance-left:9pt;mso-wrap-distance-top:0;mso-wrap-distance-right:9pt;mso-wrap-distance-bottom:0;mso-position-horizontal:absolute;mso-position-horizontal-relative:margin;mso-position-vertical:absolute;mso-position-vertical-relative:text" from="0,-6.8pt" to="429.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" strokecolor="#4f81bd [3204]">
                <v:shadow on="t" color="black" opacity="24903f" origin=",.5" offset="0,.55556mm"/>
                <w10:wrap anchorx="margin"/>
              </v:line>
            </w:pict>
          </mc:Fallback>
        </mc:AlternateContent>
      </w:r>
      <w:r>
        <w:rPr>
          <w:sz w:val="36"/>
          <w:szCs w:val="36"/>
        </w:rPr>
        <w:t>Modéliser les données dans un cadre statistique (UE4)</w:t>
      </w:r>
      <w:r w:rsidR="007C7E4D">
        <w:rPr>
          <w:sz w:val="36"/>
          <w:szCs w:val="36"/>
        </w:rPr>
        <w:t xml:space="preserve"> (Angle Modéliser)</w:t>
      </w:r>
    </w:p>
    <w:p w14:paraId="3BEFD832" w14:textId="77777777" w:rsidR="00241C87" w:rsidRPr="00241C87" w:rsidRDefault="00241C87" w:rsidP="00241C87"/>
    <w:p w14:paraId="1AD7F04A" w14:textId="114DD4F8" w:rsidR="007C7E4D" w:rsidRDefault="00241C87" w:rsidP="00241C87">
      <w:pPr>
        <w:tabs>
          <w:tab w:val="left" w:pos="3790"/>
        </w:tabs>
        <w:jc w:val="center"/>
        <w:rPr>
          <w:rFonts w:ascii="Sérif" w:hAnsi="Sérif"/>
          <w:b/>
          <w:bCs/>
          <w:sz w:val="24"/>
          <w:szCs w:val="24"/>
        </w:rPr>
      </w:pPr>
      <w:r w:rsidRPr="00241C87">
        <w:rPr>
          <w:rFonts w:ascii="Sérif" w:hAnsi="Sérif"/>
          <w:b/>
          <w:bCs/>
          <w:sz w:val="24"/>
          <w:szCs w:val="24"/>
        </w:rPr>
        <w:t>R3.EMS.10 – Techniques de sondage et méthodologie d’enquête</w:t>
      </w:r>
      <w:r>
        <w:rPr>
          <w:rFonts w:ascii="Sérif" w:hAnsi="Sérif"/>
          <w:b/>
          <w:bCs/>
          <w:sz w:val="24"/>
          <w:szCs w:val="24"/>
        </w:rPr>
        <w:t xml:space="preserve"> </w:t>
      </w:r>
      <w:r w:rsidR="007C7E4D">
        <w:rPr>
          <w:rFonts w:ascii="Sérif" w:hAnsi="Sérif"/>
          <w:b/>
          <w:bCs/>
          <w:sz w:val="24"/>
          <w:szCs w:val="24"/>
        </w:rPr>
        <w:t>(Mme Herrmann)</w:t>
      </w:r>
    </w:p>
    <w:p w14:paraId="3A7786F2" w14:textId="77777777" w:rsidR="00241C87" w:rsidRPr="00241C87" w:rsidRDefault="00241C87" w:rsidP="00241C87">
      <w:pPr>
        <w:pStyle w:val="Titre4"/>
        <w:rPr>
          <w:rFonts w:ascii="Sérif" w:hAnsi="Sérif" w:hint="eastAsia"/>
        </w:rPr>
      </w:pPr>
      <w:r w:rsidRPr="00241C87">
        <w:rPr>
          <w:rFonts w:ascii="Sérif" w:hAnsi="Sérif"/>
        </w:rPr>
        <w:t>Modélisation statistique mise en œuvre</w:t>
      </w:r>
    </w:p>
    <w:p w14:paraId="1680BFD8" w14:textId="77777777" w:rsidR="00241C87" w:rsidRPr="00241C87" w:rsidRDefault="00241C87" w:rsidP="00241C87">
      <w:pPr>
        <w:pStyle w:val="NormalWeb"/>
        <w:rPr>
          <w:rFonts w:ascii="Sérif" w:hAnsi="Sérif"/>
        </w:rPr>
      </w:pPr>
      <w:r w:rsidRPr="00241C87">
        <w:rPr>
          <w:rFonts w:ascii="Sérif" w:hAnsi="Sérif"/>
        </w:rPr>
        <w:t xml:space="preserve">Dans cette ressource, j’ai mobilisé des compétences relevant du domaine </w:t>
      </w:r>
      <w:r w:rsidRPr="00241C87">
        <w:rPr>
          <w:rStyle w:val="lev"/>
          <w:rFonts w:ascii="Sérif" w:hAnsi="Sérif"/>
        </w:rPr>
        <w:t>« Modéliser les données dans un cadre statistique »</w:t>
      </w:r>
      <w:r w:rsidRPr="00241C87">
        <w:rPr>
          <w:rFonts w:ascii="Sérif" w:hAnsi="Sérif"/>
        </w:rPr>
        <w:t>, en construisant un cadre formel permettant de représenter une population à partir d’un échantillon.</w:t>
      </w:r>
    </w:p>
    <w:p w14:paraId="644C7159" w14:textId="77777777" w:rsidR="00241C87" w:rsidRPr="00241C87" w:rsidRDefault="00241C87" w:rsidP="00241C87">
      <w:pPr>
        <w:pStyle w:val="NormalWeb"/>
        <w:rPr>
          <w:rFonts w:ascii="Sérif" w:hAnsi="Sérif"/>
        </w:rPr>
      </w:pPr>
      <w:r w:rsidRPr="00241C87">
        <w:rPr>
          <w:rFonts w:ascii="Sérif" w:hAnsi="Sérif"/>
        </w:rPr>
        <w:t xml:space="preserve">Le travail repose sur la </w:t>
      </w:r>
      <w:r w:rsidRPr="00241C87">
        <w:rPr>
          <w:rStyle w:val="lev"/>
          <w:rFonts w:ascii="Sérif" w:hAnsi="Sérif"/>
        </w:rPr>
        <w:t>modélisation statistique des paramètres de population</w:t>
      </w:r>
      <w:r w:rsidRPr="00241C87">
        <w:rPr>
          <w:rFonts w:ascii="Sérif" w:hAnsi="Sérif"/>
        </w:rPr>
        <w:t>, à travers la définition d’</w:t>
      </w:r>
      <w:r w:rsidRPr="00241C87">
        <w:rPr>
          <w:rStyle w:val="lev"/>
          <w:rFonts w:ascii="Sérif" w:hAnsi="Sérif"/>
        </w:rPr>
        <w:t>estimateurs</w:t>
      </w:r>
      <w:r w:rsidRPr="00241C87">
        <w:rPr>
          <w:rFonts w:ascii="Sérif" w:hAnsi="Sérif"/>
        </w:rPr>
        <w:t xml:space="preserve"> (moyenne, proportion, total) et la </w:t>
      </w:r>
      <w:r w:rsidRPr="00241C87">
        <w:rPr>
          <w:rStyle w:val="lev"/>
          <w:rFonts w:ascii="Sérif" w:hAnsi="Sérif"/>
        </w:rPr>
        <w:t>formulation rigoureuse de leurs variances</w:t>
      </w:r>
      <w:r w:rsidRPr="00241C87">
        <w:rPr>
          <w:rFonts w:ascii="Sérif" w:hAnsi="Sérif"/>
        </w:rPr>
        <w:t xml:space="preserve"> en fonction du plan de sondage retenu.</w:t>
      </w:r>
    </w:p>
    <w:p w14:paraId="63A53FCB" w14:textId="77777777" w:rsidR="00241C87" w:rsidRPr="00241C87" w:rsidRDefault="00241C87" w:rsidP="00241C87">
      <w:pPr>
        <w:pStyle w:val="NormalWeb"/>
        <w:rPr>
          <w:rFonts w:ascii="Sérif" w:hAnsi="Sérif"/>
        </w:rPr>
      </w:pPr>
      <w:r w:rsidRPr="00241C87">
        <w:rPr>
          <w:rFonts w:ascii="Sérif" w:hAnsi="Sérif"/>
        </w:rPr>
        <w:t xml:space="preserve">La partie modélisation a consisté à </w:t>
      </w:r>
      <w:r w:rsidRPr="00241C87">
        <w:rPr>
          <w:rStyle w:val="lev"/>
          <w:rFonts w:ascii="Sérif" w:hAnsi="Sérif"/>
        </w:rPr>
        <w:t>appliquer correctement les formules de calcul des estimations et des variances associées</w:t>
      </w:r>
      <w:r w:rsidRPr="00241C87">
        <w:rPr>
          <w:rFonts w:ascii="Sérif" w:hAnsi="Sérif"/>
        </w:rPr>
        <w:t>, pour chaque type de sondage étudié :</w:t>
      </w:r>
    </w:p>
    <w:p w14:paraId="558D2E21" w14:textId="77777777" w:rsidR="00241C87" w:rsidRPr="00241C87" w:rsidRDefault="00241C87" w:rsidP="00241C87">
      <w:pPr>
        <w:pStyle w:val="NormalWeb"/>
        <w:numPr>
          <w:ilvl w:val="0"/>
          <w:numId w:val="21"/>
        </w:numPr>
        <w:rPr>
          <w:rFonts w:ascii="Sérif" w:hAnsi="Sérif"/>
        </w:rPr>
      </w:pPr>
      <w:proofErr w:type="gramStart"/>
      <w:r w:rsidRPr="00241C87">
        <w:rPr>
          <w:rFonts w:ascii="Sérif" w:hAnsi="Sérif"/>
        </w:rPr>
        <w:t>sondage</w:t>
      </w:r>
      <w:proofErr w:type="gramEnd"/>
      <w:r w:rsidRPr="00241C87">
        <w:rPr>
          <w:rFonts w:ascii="Sérif" w:hAnsi="Sérif"/>
        </w:rPr>
        <w:t xml:space="preserve"> aléatoire simple,</w:t>
      </w:r>
    </w:p>
    <w:p w14:paraId="242F8A99" w14:textId="77777777" w:rsidR="00241C87" w:rsidRPr="00241C87" w:rsidRDefault="00241C87" w:rsidP="00241C87">
      <w:pPr>
        <w:pStyle w:val="NormalWeb"/>
        <w:numPr>
          <w:ilvl w:val="0"/>
          <w:numId w:val="21"/>
        </w:numPr>
        <w:rPr>
          <w:rFonts w:ascii="Sérif" w:hAnsi="Sérif"/>
        </w:rPr>
      </w:pPr>
      <w:proofErr w:type="gramStart"/>
      <w:r w:rsidRPr="00241C87">
        <w:rPr>
          <w:rFonts w:ascii="Sérif" w:hAnsi="Sérif"/>
        </w:rPr>
        <w:t>sondage</w:t>
      </w:r>
      <w:proofErr w:type="gramEnd"/>
      <w:r w:rsidRPr="00241C87">
        <w:rPr>
          <w:rFonts w:ascii="Sérif" w:hAnsi="Sérif"/>
        </w:rPr>
        <w:t xml:space="preserve"> stratifié proportionnel,</w:t>
      </w:r>
    </w:p>
    <w:p w14:paraId="4EE4C48E" w14:textId="77777777" w:rsidR="00241C87" w:rsidRPr="00241C87" w:rsidRDefault="00241C87" w:rsidP="00241C87">
      <w:pPr>
        <w:pStyle w:val="NormalWeb"/>
        <w:numPr>
          <w:ilvl w:val="0"/>
          <w:numId w:val="21"/>
        </w:numPr>
        <w:rPr>
          <w:rFonts w:ascii="Sérif" w:hAnsi="Sérif"/>
        </w:rPr>
      </w:pPr>
      <w:proofErr w:type="gramStart"/>
      <w:r w:rsidRPr="00241C87">
        <w:rPr>
          <w:rFonts w:ascii="Sérif" w:hAnsi="Sérif"/>
        </w:rPr>
        <w:t>sondage</w:t>
      </w:r>
      <w:proofErr w:type="gramEnd"/>
      <w:r w:rsidRPr="00241C87">
        <w:rPr>
          <w:rFonts w:ascii="Sérif" w:hAnsi="Sérif"/>
        </w:rPr>
        <w:t xml:space="preserve"> stratifié optimal,</w:t>
      </w:r>
    </w:p>
    <w:p w14:paraId="39556589" w14:textId="77777777" w:rsidR="00241C87" w:rsidRPr="00241C87" w:rsidRDefault="00241C87" w:rsidP="00241C87">
      <w:pPr>
        <w:pStyle w:val="NormalWeb"/>
        <w:numPr>
          <w:ilvl w:val="0"/>
          <w:numId w:val="21"/>
        </w:numPr>
        <w:rPr>
          <w:rFonts w:ascii="Sérif" w:hAnsi="Sérif"/>
        </w:rPr>
      </w:pPr>
      <w:proofErr w:type="gramStart"/>
      <w:r w:rsidRPr="00241C87">
        <w:rPr>
          <w:rFonts w:ascii="Sérif" w:hAnsi="Sérif"/>
        </w:rPr>
        <w:t>post</w:t>
      </w:r>
      <w:proofErr w:type="gramEnd"/>
      <w:r w:rsidRPr="00241C87">
        <w:rPr>
          <w:rFonts w:ascii="Sérif" w:hAnsi="Sérif"/>
        </w:rPr>
        <w:t>-stratification.</w:t>
      </w:r>
    </w:p>
    <w:p w14:paraId="1C250C78" w14:textId="77777777" w:rsidR="00241C87" w:rsidRPr="00241C87" w:rsidRDefault="00241C87" w:rsidP="00241C87">
      <w:pPr>
        <w:pStyle w:val="NormalWeb"/>
        <w:rPr>
          <w:rFonts w:ascii="Sérif" w:hAnsi="Sérif"/>
        </w:rPr>
      </w:pPr>
      <w:r w:rsidRPr="00241C87">
        <w:rPr>
          <w:rFonts w:ascii="Sérif" w:hAnsi="Sérif"/>
        </w:rPr>
        <w:t xml:space="preserve">Ces calculs permettent de modéliser la </w:t>
      </w:r>
      <w:r w:rsidRPr="00241C87">
        <w:rPr>
          <w:rStyle w:val="lev"/>
          <w:rFonts w:ascii="Sérif" w:hAnsi="Sérif"/>
        </w:rPr>
        <w:t>précision des estimations</w:t>
      </w:r>
      <w:r w:rsidRPr="00241C87">
        <w:rPr>
          <w:rFonts w:ascii="Sérif" w:hAnsi="Sérif"/>
        </w:rPr>
        <w:t>, à l’aide des intervalles de confiance et des marges d’erreur, et de comparer l’efficacité des différents plans de sondage selon la structure de la population et la variabilité observée.</w:t>
      </w:r>
    </w:p>
    <w:p w14:paraId="69836A52" w14:textId="77777777" w:rsidR="00241C87" w:rsidRPr="00241C87" w:rsidRDefault="00241C87" w:rsidP="00241C87">
      <w:pPr>
        <w:pStyle w:val="NormalWeb"/>
        <w:rPr>
          <w:rFonts w:ascii="Sérif" w:hAnsi="Sérif"/>
        </w:rPr>
      </w:pPr>
      <w:r w:rsidRPr="00241C87">
        <w:rPr>
          <w:rFonts w:ascii="Sérif" w:hAnsi="Sérif"/>
        </w:rPr>
        <w:t>Cette ressource m’a permis de comprendre l’impact direct du choix du modèle de sondage et de la rigueur des calculs sur la fiabilité des résultats produits.</w:t>
      </w:r>
    </w:p>
    <w:p w14:paraId="1185CC4D" w14:textId="54FB4DE9" w:rsidR="00241C87" w:rsidRDefault="00241C87" w:rsidP="00E24A59">
      <w:pPr>
        <w:tabs>
          <w:tab w:val="left" w:pos="3790"/>
        </w:tabs>
        <w:rPr>
          <w:rFonts w:ascii="Sérif" w:hAnsi="Sérif" w:hint="eastAsia"/>
          <w:b/>
          <w:bCs/>
          <w:sz w:val="28"/>
          <w:szCs w:val="32"/>
        </w:rPr>
      </w:pPr>
    </w:p>
    <w:p w14:paraId="47E8B65D" w14:textId="45A8FC01" w:rsidR="00241C87" w:rsidRDefault="00241C87" w:rsidP="00E24A59">
      <w:pPr>
        <w:tabs>
          <w:tab w:val="left" w:pos="3790"/>
        </w:tabs>
        <w:rPr>
          <w:rFonts w:ascii="Sérif" w:hAnsi="Sérif" w:hint="eastAsia"/>
          <w:b/>
          <w:bCs/>
          <w:sz w:val="28"/>
          <w:szCs w:val="32"/>
        </w:rPr>
      </w:pPr>
    </w:p>
    <w:p w14:paraId="266CA54C" w14:textId="055B6302" w:rsidR="00241C87" w:rsidRDefault="00241C87" w:rsidP="00241C87">
      <w:pPr>
        <w:pStyle w:val="Titre1"/>
        <w:jc w:val="center"/>
        <w:rPr>
          <w:sz w:val="36"/>
          <w:szCs w:val="36"/>
        </w:rPr>
      </w:pPr>
      <w:r w:rsidRPr="000B693E">
        <w:rPr>
          <w:rFonts w:ascii="Sérif" w:hAnsi="Sérif"/>
          <w:noProof/>
          <w:color w:val="000000" w:themeColor="text1"/>
          <w:sz w:val="36"/>
          <w:szCs w:val="44"/>
        </w:rPr>
        <mc:AlternateContent>
          <mc:Choice Requires="wps">
            <w:drawing>
              <wp:anchor distT="0" distB="0" distL="114300" distR="114300" simplePos="0" relativeHeight="251691008" behindDoc="0" locked="0" layoutInCell="1" allowOverlap="1" wp14:anchorId="1163F8F5" wp14:editId="43527C8F">
                <wp:simplePos x="0" y="0"/>
                <wp:positionH relativeFrom="margin">
                  <wp:posOffset>0</wp:posOffset>
                </wp:positionH>
                <wp:positionV relativeFrom="paragraph">
                  <wp:posOffset>-86360</wp:posOffset>
                </wp:positionV>
                <wp:extent cx="5460365" cy="3810"/>
                <wp:effectExtent l="38100" t="38100" r="64135" b="91440"/>
                <wp:wrapNone/>
                <wp:docPr id="25" name="Connecteur droit 25"/>
                <wp:cNvGraphicFramePr/>
                <a:graphic xmlns:a="http://schemas.openxmlformats.org/drawingml/2006/main">
                  <a:graphicData uri="http://schemas.microsoft.com/office/word/2010/wordprocessingShape">
                    <wps:wsp>
                      <wps:cNvCnPr/>
                      <wps:spPr>
                        <a:xfrm>
                          <a:off x="0" y="0"/>
                          <a:ext cx="5460365" cy="381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6089436" id="Connecteur droit 25" o:spid="_x0000_s1026" style="position:absolute;z-index:251691008;visibility:visible;mso-wrap-style:square;mso-wrap-distance-left:9pt;mso-wrap-distance-top:0;mso-wrap-distance-right:9pt;mso-wrap-distance-bottom:0;mso-position-horizontal:absolute;mso-position-horizontal-relative:margin;mso-position-vertical:absolute;mso-position-vertical-relative:text" from="0,-6.8pt" to="429.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" strokecolor="#4f81bd [3204]">
                <v:shadow on="t" color="black" opacity="24903f" origin=",.5" offset="0,.55556mm"/>
                <w10:wrap anchorx="margin"/>
              </v:line>
            </w:pict>
          </mc:Fallback>
        </mc:AlternateContent>
      </w:r>
      <w:r>
        <w:rPr>
          <w:sz w:val="36"/>
          <w:szCs w:val="36"/>
        </w:rPr>
        <w:t>Conclusion</w:t>
      </w:r>
    </w:p>
    <w:p w14:paraId="1DF1FED9" w14:textId="67CA8A5E" w:rsidR="00241C87" w:rsidRDefault="00241C87" w:rsidP="00241C87"/>
    <w:p w14:paraId="602B398C" w14:textId="55074213" w:rsidR="00241C87" w:rsidRPr="00DE6641" w:rsidRDefault="00241C87" w:rsidP="00241C87">
      <w:pPr>
        <w:rPr>
          <w:rFonts w:ascii="Sérif" w:hAnsi="Sérif" w:hint="eastAsia"/>
          <w:sz w:val="24"/>
          <w:szCs w:val="24"/>
        </w:rPr>
      </w:pPr>
      <w:r w:rsidRPr="00241C87">
        <w:rPr>
          <w:rFonts w:ascii="Sérif" w:hAnsi="Sérif"/>
          <w:sz w:val="24"/>
          <w:szCs w:val="24"/>
        </w:rPr>
        <w:t>Ce portfolio m’</w:t>
      </w:r>
      <w:r w:rsidRPr="00241C87">
        <w:rPr>
          <w:rFonts w:ascii="Sérif" w:hAnsi="Sérif" w:hint="eastAsia"/>
          <w:sz w:val="24"/>
          <w:szCs w:val="24"/>
        </w:rPr>
        <w:t>a</w:t>
      </w:r>
      <w:r w:rsidRPr="00241C87">
        <w:rPr>
          <w:rFonts w:ascii="Sérif" w:hAnsi="Sérif"/>
          <w:sz w:val="24"/>
          <w:szCs w:val="24"/>
        </w:rPr>
        <w:t xml:space="preserve"> permis de faire une synthèse de ma progression et de mes compétences au cours du semestre 3 particulièrement dans mon parcours Exploration et modélisation statistique</w:t>
      </w:r>
      <w:r w:rsidR="00DE6641">
        <w:rPr>
          <w:rFonts w:ascii="Sérif" w:hAnsi="Sérif"/>
          <w:sz w:val="24"/>
          <w:szCs w:val="24"/>
        </w:rPr>
        <w:t>.</w:t>
      </w:r>
      <w:r w:rsidRPr="00241C87">
        <w:rPr>
          <w:rFonts w:ascii="Sérif" w:hAnsi="Sérif"/>
          <w:sz w:val="24"/>
          <w:szCs w:val="24"/>
        </w:rPr>
        <w:t xml:space="preserve"> </w:t>
      </w:r>
      <w:r w:rsidR="00DE6641" w:rsidRPr="00DE6641">
        <w:rPr>
          <w:rFonts w:ascii="Sérif" w:hAnsi="Sérif"/>
          <w:sz w:val="24"/>
          <w:szCs w:val="24"/>
        </w:rPr>
        <w:t>Ce travail m’a aussi permis de prendre confiance dans ma capacité à mobiliser des compétences variées, malgré certaines difficultés rencontrées au départ.</w:t>
      </w:r>
    </w:p>
    <w:p w14:paraId="065CADF8" w14:textId="77777777" w:rsidR="00241C87" w:rsidRPr="00241C87" w:rsidRDefault="00241C87" w:rsidP="00241C87">
      <w:pPr>
        <w:rPr>
          <w:rFonts w:ascii="Sérif" w:hAnsi="Sérif" w:hint="eastAsia"/>
          <w:sz w:val="24"/>
          <w:szCs w:val="24"/>
        </w:rPr>
      </w:pPr>
    </w:p>
    <w:p w14:paraId="1767BCD3" w14:textId="77777777" w:rsidR="00241C87" w:rsidRPr="00241C87" w:rsidRDefault="00241C87" w:rsidP="00241C87">
      <w:pPr>
        <w:rPr>
          <w:rFonts w:ascii="Sérif" w:hAnsi="Sérif" w:hint="eastAsia"/>
          <w:sz w:val="24"/>
          <w:szCs w:val="24"/>
        </w:rPr>
      </w:pPr>
      <w:r w:rsidRPr="00241C87">
        <w:rPr>
          <w:rFonts w:ascii="Sérif" w:hAnsi="Sérif"/>
          <w:sz w:val="24"/>
          <w:szCs w:val="24"/>
        </w:rPr>
        <w:t xml:space="preserve">Les ressources relevant du domaine </w:t>
      </w:r>
      <w:r w:rsidRPr="00241C87">
        <w:rPr>
          <w:rStyle w:val="lev"/>
          <w:rFonts w:ascii="Sérif" w:hAnsi="Sérif"/>
          <w:sz w:val="24"/>
          <w:szCs w:val="24"/>
        </w:rPr>
        <w:t>« Traiter les données à des fins décisionnelles »</w:t>
      </w:r>
      <w:r w:rsidRPr="00241C87">
        <w:rPr>
          <w:rFonts w:ascii="Sérif" w:hAnsi="Sérif"/>
          <w:sz w:val="24"/>
          <w:szCs w:val="24"/>
        </w:rPr>
        <w:t xml:space="preserve"> m’ont permis de renforcer ma maîtrise des outils et des méthodes nécessaires à la transformation de données brutes en informations exploitables, notamment à travers le </w:t>
      </w:r>
      <w:proofErr w:type="spellStart"/>
      <w:r w:rsidRPr="00241C87">
        <w:rPr>
          <w:rFonts w:ascii="Sérif" w:hAnsi="Sérif"/>
          <w:sz w:val="24"/>
          <w:szCs w:val="24"/>
        </w:rPr>
        <w:t>reporting</w:t>
      </w:r>
      <w:proofErr w:type="spellEnd"/>
      <w:r w:rsidRPr="00241C87">
        <w:rPr>
          <w:rFonts w:ascii="Sérif" w:hAnsi="Sérif"/>
          <w:sz w:val="24"/>
          <w:szCs w:val="24"/>
        </w:rPr>
        <w:t xml:space="preserve"> et les systèmes d’information décisionnels. J’ai pris conscience de l’importance de la qualité des données et de la structuration des traitements dans tout processus de décision.</w:t>
      </w:r>
    </w:p>
    <w:p w14:paraId="01C3A5ED" w14:textId="77777777" w:rsidR="00241C87" w:rsidRPr="00241C87" w:rsidRDefault="00241C87" w:rsidP="00241C87">
      <w:pPr>
        <w:rPr>
          <w:rFonts w:ascii="Sérif" w:hAnsi="Sérif" w:hint="eastAsia"/>
          <w:sz w:val="24"/>
          <w:szCs w:val="24"/>
        </w:rPr>
      </w:pPr>
      <w:r w:rsidRPr="00241C87">
        <w:rPr>
          <w:rFonts w:ascii="Sérif" w:hAnsi="Sérif"/>
          <w:sz w:val="24"/>
          <w:szCs w:val="24"/>
        </w:rPr>
        <w:t xml:space="preserve">Les enseignements liés au domaine </w:t>
      </w:r>
      <w:r w:rsidRPr="00241C87">
        <w:rPr>
          <w:rStyle w:val="lev"/>
          <w:rFonts w:ascii="Sérif" w:hAnsi="Sérif"/>
          <w:sz w:val="24"/>
          <w:szCs w:val="24"/>
        </w:rPr>
        <w:t>« Analyser statistiquement les données »</w:t>
      </w:r>
      <w:r w:rsidRPr="00241C87">
        <w:rPr>
          <w:rFonts w:ascii="Sérif" w:hAnsi="Sérif"/>
          <w:sz w:val="24"/>
          <w:szCs w:val="24"/>
        </w:rPr>
        <w:t xml:space="preserve"> m’ont permis d’approfondir mon raisonnement statistique, en interprétant des données issues d’échantillons, en mobilisant des outils d’analyse multivariée et d’inférence statistique, et en formulant des conclusions rigoureuses et argumentées.</w:t>
      </w:r>
    </w:p>
    <w:p w14:paraId="49C11C36" w14:textId="77777777" w:rsidR="00241C87" w:rsidRPr="00241C87" w:rsidRDefault="00241C87" w:rsidP="00241C87">
      <w:pPr>
        <w:rPr>
          <w:rFonts w:ascii="Sérif" w:hAnsi="Sérif" w:hint="eastAsia"/>
          <w:sz w:val="24"/>
          <w:szCs w:val="24"/>
        </w:rPr>
      </w:pPr>
      <w:r w:rsidRPr="00241C87">
        <w:rPr>
          <w:rFonts w:ascii="Sérif" w:hAnsi="Sérif"/>
          <w:sz w:val="24"/>
          <w:szCs w:val="24"/>
        </w:rPr>
        <w:t xml:space="preserve">Par ailleurs, certaines ressources m’ont également permis de développer des compétences relevant du domaine </w:t>
      </w:r>
      <w:r w:rsidRPr="00241C87">
        <w:rPr>
          <w:rStyle w:val="lev"/>
          <w:rFonts w:ascii="Sérif" w:hAnsi="Sérif"/>
          <w:sz w:val="24"/>
          <w:szCs w:val="24"/>
        </w:rPr>
        <w:t>« Modéliser les données dans un cadre statistique »</w:t>
      </w:r>
      <w:r w:rsidRPr="00241C87">
        <w:rPr>
          <w:rFonts w:ascii="Sérif" w:hAnsi="Sérif"/>
          <w:sz w:val="24"/>
          <w:szCs w:val="24"/>
        </w:rPr>
        <w:t>, en construisant des modèles statistiques, en posant des hypothèses et en maîtrisant les calculs associés aux estimations et à leurs variances. Cette dimension m’a permis de mieux comprendre le lien entre le choix d’un modèle et la fiabilité des résultats produits.</w:t>
      </w:r>
    </w:p>
    <w:p w14:paraId="1064166B" w14:textId="77777777" w:rsidR="00241C87" w:rsidRPr="00241C87" w:rsidRDefault="00241C87" w:rsidP="00241C87">
      <w:pPr>
        <w:rPr>
          <w:rFonts w:ascii="Sérif" w:hAnsi="Sérif" w:hint="eastAsia"/>
          <w:sz w:val="24"/>
          <w:szCs w:val="24"/>
        </w:rPr>
      </w:pPr>
      <w:r w:rsidRPr="00241C87">
        <w:rPr>
          <w:rFonts w:ascii="Sérif" w:hAnsi="Sérif"/>
          <w:sz w:val="24"/>
          <w:szCs w:val="24"/>
        </w:rPr>
        <w:t xml:space="preserve">Enfin, le domaine </w:t>
      </w:r>
      <w:r w:rsidRPr="00241C87">
        <w:rPr>
          <w:rStyle w:val="lev"/>
          <w:rFonts w:ascii="Sérif" w:hAnsi="Sérif"/>
          <w:sz w:val="24"/>
          <w:szCs w:val="24"/>
        </w:rPr>
        <w:t>« Valoriser une production dans un contexte professionnel »</w:t>
      </w:r>
      <w:r w:rsidRPr="00241C87">
        <w:rPr>
          <w:rFonts w:ascii="Sérif" w:hAnsi="Sérif"/>
          <w:sz w:val="24"/>
          <w:szCs w:val="24"/>
        </w:rPr>
        <w:t xml:space="preserve"> m’a permis de travailler ma capacité à restituer des résultats, à communiquer de manière claire et structurée, et à intégrer les données dans un contexte économique, marketing ou organisationnel. Ces compétences sont essentielles pour donner du sens aux analyses réalisées et les rendre exploitables par des décideurs.</w:t>
      </w:r>
    </w:p>
    <w:p w14:paraId="30B2BA23" w14:textId="77777777" w:rsidR="00241C87" w:rsidRPr="00241C87" w:rsidRDefault="00241C87" w:rsidP="00241C87"/>
    <w:p w14:paraId="7ED8939E" w14:textId="77777777" w:rsidR="00241C87" w:rsidRPr="00E24A59" w:rsidRDefault="00241C87" w:rsidP="00E24A59">
      <w:pPr>
        <w:tabs>
          <w:tab w:val="left" w:pos="3790"/>
        </w:tabs>
        <w:rPr>
          <w:rFonts w:ascii="Sérif" w:hAnsi="Sérif" w:hint="eastAsia"/>
          <w:b/>
          <w:bCs/>
          <w:sz w:val="28"/>
          <w:szCs w:val="32"/>
        </w:rPr>
      </w:pPr>
    </w:p>
    <w:sectPr w:rsidR="00241C87" w:rsidRPr="00E24A5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DCD98" w14:textId="77777777" w:rsidR="004524BA" w:rsidRDefault="004524BA" w:rsidP="007A5AB9">
      <w:pPr>
        <w:spacing w:after="0" w:line="240" w:lineRule="auto"/>
      </w:pPr>
      <w:r>
        <w:separator/>
      </w:r>
    </w:p>
  </w:endnote>
  <w:endnote w:type="continuationSeparator" w:id="0">
    <w:p w14:paraId="656BFFB4" w14:textId="77777777" w:rsidR="004524BA" w:rsidRDefault="004524BA" w:rsidP="007A5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érif">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E0B6E" w14:textId="77777777" w:rsidR="004524BA" w:rsidRDefault="004524BA" w:rsidP="007A5AB9">
      <w:pPr>
        <w:spacing w:after="0" w:line="240" w:lineRule="auto"/>
      </w:pPr>
      <w:r>
        <w:separator/>
      </w:r>
    </w:p>
  </w:footnote>
  <w:footnote w:type="continuationSeparator" w:id="0">
    <w:p w14:paraId="7AB6E2A2" w14:textId="77777777" w:rsidR="004524BA" w:rsidRDefault="004524BA" w:rsidP="007A5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64D5A23"/>
    <w:multiLevelType w:val="hybridMultilevel"/>
    <w:tmpl w:val="8684F5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6604D3F"/>
    <w:multiLevelType w:val="multilevel"/>
    <w:tmpl w:val="7FB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F3CC0"/>
    <w:multiLevelType w:val="hybridMultilevel"/>
    <w:tmpl w:val="B05667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A61B40"/>
    <w:multiLevelType w:val="multilevel"/>
    <w:tmpl w:val="535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E0FEA"/>
    <w:multiLevelType w:val="hybridMultilevel"/>
    <w:tmpl w:val="47B09F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09D5E79"/>
    <w:multiLevelType w:val="hybridMultilevel"/>
    <w:tmpl w:val="243C9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3646EA5"/>
    <w:multiLevelType w:val="hybridMultilevel"/>
    <w:tmpl w:val="DD221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69A1516"/>
    <w:multiLevelType w:val="hybridMultilevel"/>
    <w:tmpl w:val="37B44D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F9361D6"/>
    <w:multiLevelType w:val="hybridMultilevel"/>
    <w:tmpl w:val="3B92A0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5D973B9"/>
    <w:multiLevelType w:val="hybridMultilevel"/>
    <w:tmpl w:val="A12243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F3334B1"/>
    <w:multiLevelType w:val="multilevel"/>
    <w:tmpl w:val="5D0A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36524"/>
    <w:multiLevelType w:val="hybridMultilevel"/>
    <w:tmpl w:val="E1D2E2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FCA466F"/>
    <w:multiLevelType w:val="hybridMultilevel"/>
    <w:tmpl w:val="911EC4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7"/>
  </w:num>
  <w:num w:numId="12">
    <w:abstractNumId w:val="16"/>
  </w:num>
  <w:num w:numId="13">
    <w:abstractNumId w:val="20"/>
  </w:num>
  <w:num w:numId="14">
    <w:abstractNumId w:val="13"/>
  </w:num>
  <w:num w:numId="15">
    <w:abstractNumId w:val="19"/>
  </w:num>
  <w:num w:numId="16">
    <w:abstractNumId w:val="12"/>
  </w:num>
  <w:num w:numId="17">
    <w:abstractNumId w:val="11"/>
  </w:num>
  <w:num w:numId="18">
    <w:abstractNumId w:val="14"/>
  </w:num>
  <w:num w:numId="19">
    <w:abstractNumId w:val="15"/>
  </w:num>
  <w:num w:numId="20">
    <w:abstractNumId w:val="21"/>
  </w:num>
  <w:num w:numId="21">
    <w:abstractNumId w:val="10"/>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6F1"/>
    <w:rsid w:val="0006063C"/>
    <w:rsid w:val="000B693E"/>
    <w:rsid w:val="0015074B"/>
    <w:rsid w:val="001737AE"/>
    <w:rsid w:val="00182ED2"/>
    <w:rsid w:val="001C516D"/>
    <w:rsid w:val="00210ABD"/>
    <w:rsid w:val="00216261"/>
    <w:rsid w:val="00241C87"/>
    <w:rsid w:val="0029639D"/>
    <w:rsid w:val="00317048"/>
    <w:rsid w:val="00326F90"/>
    <w:rsid w:val="003E1823"/>
    <w:rsid w:val="004524BA"/>
    <w:rsid w:val="00483B5D"/>
    <w:rsid w:val="00486B13"/>
    <w:rsid w:val="004D1851"/>
    <w:rsid w:val="00603E27"/>
    <w:rsid w:val="00611567"/>
    <w:rsid w:val="00705043"/>
    <w:rsid w:val="007A5AB9"/>
    <w:rsid w:val="007C7E4D"/>
    <w:rsid w:val="007E0F32"/>
    <w:rsid w:val="008058F6"/>
    <w:rsid w:val="008165CC"/>
    <w:rsid w:val="008651DB"/>
    <w:rsid w:val="009061BB"/>
    <w:rsid w:val="00992558"/>
    <w:rsid w:val="00AA1D8D"/>
    <w:rsid w:val="00B47730"/>
    <w:rsid w:val="00CB0664"/>
    <w:rsid w:val="00CD1CA6"/>
    <w:rsid w:val="00DE6641"/>
    <w:rsid w:val="00E21252"/>
    <w:rsid w:val="00E24A59"/>
    <w:rsid w:val="00EE1916"/>
    <w:rsid w:val="00F72D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2B191"/>
  <w14:defaultImageDpi w14:val="300"/>
  <w15:docId w15:val="{C01F1E27-E3CC-4286-ADDF-B2803BFEB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7A5AB9"/>
    <w:pPr>
      <w:tabs>
        <w:tab w:val="right" w:leader="dot" w:pos="8630"/>
      </w:tabs>
      <w:spacing w:after="100"/>
    </w:pPr>
    <w:rPr>
      <w:b/>
      <w:bCs/>
      <w:noProof/>
      <w:color w:val="002060"/>
    </w:rPr>
  </w:style>
  <w:style w:type="paragraph" w:styleId="TM2">
    <w:name w:val="toc 2"/>
    <w:basedOn w:val="Normal"/>
    <w:next w:val="Normal"/>
    <w:autoRedefine/>
    <w:uiPriority w:val="39"/>
    <w:unhideWhenUsed/>
    <w:rsid w:val="007A5AB9"/>
    <w:pPr>
      <w:spacing w:after="100"/>
      <w:ind w:left="220"/>
    </w:pPr>
  </w:style>
  <w:style w:type="character" w:styleId="Lienhypertexte">
    <w:name w:val="Hyperlink"/>
    <w:basedOn w:val="Policepardfaut"/>
    <w:uiPriority w:val="99"/>
    <w:unhideWhenUsed/>
    <w:rsid w:val="007A5AB9"/>
    <w:rPr>
      <w:color w:val="0000FF" w:themeColor="hyperlink"/>
      <w:u w:val="single"/>
    </w:rPr>
  </w:style>
  <w:style w:type="paragraph" w:styleId="NormalWeb">
    <w:name w:val="Normal (Web)"/>
    <w:basedOn w:val="Normal"/>
    <w:uiPriority w:val="99"/>
    <w:unhideWhenUsed/>
    <w:rsid w:val="007A5AB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entionnonrsolue">
    <w:name w:val="Unresolved Mention"/>
    <w:basedOn w:val="Policepardfaut"/>
    <w:uiPriority w:val="99"/>
    <w:semiHidden/>
    <w:unhideWhenUsed/>
    <w:rsid w:val="009061BB"/>
    <w:rPr>
      <w:color w:val="605E5C"/>
      <w:shd w:val="clear" w:color="auto" w:fill="E1DFDD"/>
    </w:rPr>
  </w:style>
  <w:style w:type="character" w:styleId="Lienhypertextesuivivisit">
    <w:name w:val="FollowedHyperlink"/>
    <w:basedOn w:val="Policepardfaut"/>
    <w:uiPriority w:val="99"/>
    <w:semiHidden/>
    <w:unhideWhenUsed/>
    <w:rsid w:val="009061BB"/>
    <w:rPr>
      <w:color w:val="800080" w:themeColor="followedHyperlink"/>
      <w:u w:val="single"/>
    </w:rPr>
  </w:style>
  <w:style w:type="character" w:customStyle="1" w:styleId="katex-mathml">
    <w:name w:val="katex-mathml"/>
    <w:basedOn w:val="Policepardfaut"/>
    <w:rsid w:val="008165CC"/>
  </w:style>
  <w:style w:type="character" w:customStyle="1" w:styleId="mord">
    <w:name w:val="mord"/>
    <w:basedOn w:val="Policepardfaut"/>
    <w:rsid w:val="008165CC"/>
  </w:style>
  <w:style w:type="character" w:customStyle="1" w:styleId="vlist-s">
    <w:name w:val="vlist-s"/>
    <w:basedOn w:val="Policepardfaut"/>
    <w:rsid w:val="008165CC"/>
  </w:style>
  <w:style w:type="character" w:styleId="Textedelespacerserv">
    <w:name w:val="Placeholder Text"/>
    <w:basedOn w:val="Policepardfaut"/>
    <w:uiPriority w:val="99"/>
    <w:semiHidden/>
    <w:rsid w:val="008165C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19209">
      <w:bodyDiv w:val="1"/>
      <w:marLeft w:val="0"/>
      <w:marRight w:val="0"/>
      <w:marTop w:val="0"/>
      <w:marBottom w:val="0"/>
      <w:divBdr>
        <w:top w:val="none" w:sz="0" w:space="0" w:color="auto"/>
        <w:left w:val="none" w:sz="0" w:space="0" w:color="auto"/>
        <w:bottom w:val="none" w:sz="0" w:space="0" w:color="auto"/>
        <w:right w:val="none" w:sz="0" w:space="0" w:color="auto"/>
      </w:divBdr>
    </w:div>
    <w:div w:id="81804462">
      <w:bodyDiv w:val="1"/>
      <w:marLeft w:val="0"/>
      <w:marRight w:val="0"/>
      <w:marTop w:val="0"/>
      <w:marBottom w:val="0"/>
      <w:divBdr>
        <w:top w:val="none" w:sz="0" w:space="0" w:color="auto"/>
        <w:left w:val="none" w:sz="0" w:space="0" w:color="auto"/>
        <w:bottom w:val="none" w:sz="0" w:space="0" w:color="auto"/>
        <w:right w:val="none" w:sz="0" w:space="0" w:color="auto"/>
      </w:divBdr>
      <w:divsChild>
        <w:div w:id="27071516">
          <w:marLeft w:val="0"/>
          <w:marRight w:val="0"/>
          <w:marTop w:val="0"/>
          <w:marBottom w:val="0"/>
          <w:divBdr>
            <w:top w:val="none" w:sz="0" w:space="0" w:color="auto"/>
            <w:left w:val="none" w:sz="0" w:space="0" w:color="auto"/>
            <w:bottom w:val="none" w:sz="0" w:space="0" w:color="auto"/>
            <w:right w:val="none" w:sz="0" w:space="0" w:color="auto"/>
          </w:divBdr>
        </w:div>
      </w:divsChild>
    </w:div>
    <w:div w:id="139659714">
      <w:bodyDiv w:val="1"/>
      <w:marLeft w:val="0"/>
      <w:marRight w:val="0"/>
      <w:marTop w:val="0"/>
      <w:marBottom w:val="0"/>
      <w:divBdr>
        <w:top w:val="none" w:sz="0" w:space="0" w:color="auto"/>
        <w:left w:val="none" w:sz="0" w:space="0" w:color="auto"/>
        <w:bottom w:val="none" w:sz="0" w:space="0" w:color="auto"/>
        <w:right w:val="none" w:sz="0" w:space="0" w:color="auto"/>
      </w:divBdr>
    </w:div>
    <w:div w:id="146482290">
      <w:bodyDiv w:val="1"/>
      <w:marLeft w:val="0"/>
      <w:marRight w:val="0"/>
      <w:marTop w:val="0"/>
      <w:marBottom w:val="0"/>
      <w:divBdr>
        <w:top w:val="none" w:sz="0" w:space="0" w:color="auto"/>
        <w:left w:val="none" w:sz="0" w:space="0" w:color="auto"/>
        <w:bottom w:val="none" w:sz="0" w:space="0" w:color="auto"/>
        <w:right w:val="none" w:sz="0" w:space="0" w:color="auto"/>
      </w:divBdr>
    </w:div>
    <w:div w:id="201791341">
      <w:bodyDiv w:val="1"/>
      <w:marLeft w:val="0"/>
      <w:marRight w:val="0"/>
      <w:marTop w:val="0"/>
      <w:marBottom w:val="0"/>
      <w:divBdr>
        <w:top w:val="none" w:sz="0" w:space="0" w:color="auto"/>
        <w:left w:val="none" w:sz="0" w:space="0" w:color="auto"/>
        <w:bottom w:val="none" w:sz="0" w:space="0" w:color="auto"/>
        <w:right w:val="none" w:sz="0" w:space="0" w:color="auto"/>
      </w:divBdr>
    </w:div>
    <w:div w:id="285939387">
      <w:bodyDiv w:val="1"/>
      <w:marLeft w:val="0"/>
      <w:marRight w:val="0"/>
      <w:marTop w:val="0"/>
      <w:marBottom w:val="0"/>
      <w:divBdr>
        <w:top w:val="none" w:sz="0" w:space="0" w:color="auto"/>
        <w:left w:val="none" w:sz="0" w:space="0" w:color="auto"/>
        <w:bottom w:val="none" w:sz="0" w:space="0" w:color="auto"/>
        <w:right w:val="none" w:sz="0" w:space="0" w:color="auto"/>
      </w:divBdr>
    </w:div>
    <w:div w:id="298726984">
      <w:bodyDiv w:val="1"/>
      <w:marLeft w:val="0"/>
      <w:marRight w:val="0"/>
      <w:marTop w:val="0"/>
      <w:marBottom w:val="0"/>
      <w:divBdr>
        <w:top w:val="none" w:sz="0" w:space="0" w:color="auto"/>
        <w:left w:val="none" w:sz="0" w:space="0" w:color="auto"/>
        <w:bottom w:val="none" w:sz="0" w:space="0" w:color="auto"/>
        <w:right w:val="none" w:sz="0" w:space="0" w:color="auto"/>
      </w:divBdr>
    </w:div>
    <w:div w:id="336542593">
      <w:bodyDiv w:val="1"/>
      <w:marLeft w:val="0"/>
      <w:marRight w:val="0"/>
      <w:marTop w:val="0"/>
      <w:marBottom w:val="0"/>
      <w:divBdr>
        <w:top w:val="none" w:sz="0" w:space="0" w:color="auto"/>
        <w:left w:val="none" w:sz="0" w:space="0" w:color="auto"/>
        <w:bottom w:val="none" w:sz="0" w:space="0" w:color="auto"/>
        <w:right w:val="none" w:sz="0" w:space="0" w:color="auto"/>
      </w:divBdr>
    </w:div>
    <w:div w:id="387412061">
      <w:bodyDiv w:val="1"/>
      <w:marLeft w:val="0"/>
      <w:marRight w:val="0"/>
      <w:marTop w:val="0"/>
      <w:marBottom w:val="0"/>
      <w:divBdr>
        <w:top w:val="none" w:sz="0" w:space="0" w:color="auto"/>
        <w:left w:val="none" w:sz="0" w:space="0" w:color="auto"/>
        <w:bottom w:val="none" w:sz="0" w:space="0" w:color="auto"/>
        <w:right w:val="none" w:sz="0" w:space="0" w:color="auto"/>
      </w:divBdr>
    </w:div>
    <w:div w:id="420957813">
      <w:bodyDiv w:val="1"/>
      <w:marLeft w:val="0"/>
      <w:marRight w:val="0"/>
      <w:marTop w:val="0"/>
      <w:marBottom w:val="0"/>
      <w:divBdr>
        <w:top w:val="none" w:sz="0" w:space="0" w:color="auto"/>
        <w:left w:val="none" w:sz="0" w:space="0" w:color="auto"/>
        <w:bottom w:val="none" w:sz="0" w:space="0" w:color="auto"/>
        <w:right w:val="none" w:sz="0" w:space="0" w:color="auto"/>
      </w:divBdr>
    </w:div>
    <w:div w:id="499585536">
      <w:bodyDiv w:val="1"/>
      <w:marLeft w:val="0"/>
      <w:marRight w:val="0"/>
      <w:marTop w:val="0"/>
      <w:marBottom w:val="0"/>
      <w:divBdr>
        <w:top w:val="none" w:sz="0" w:space="0" w:color="auto"/>
        <w:left w:val="none" w:sz="0" w:space="0" w:color="auto"/>
        <w:bottom w:val="none" w:sz="0" w:space="0" w:color="auto"/>
        <w:right w:val="none" w:sz="0" w:space="0" w:color="auto"/>
      </w:divBdr>
    </w:div>
    <w:div w:id="541140005">
      <w:bodyDiv w:val="1"/>
      <w:marLeft w:val="0"/>
      <w:marRight w:val="0"/>
      <w:marTop w:val="0"/>
      <w:marBottom w:val="0"/>
      <w:divBdr>
        <w:top w:val="none" w:sz="0" w:space="0" w:color="auto"/>
        <w:left w:val="none" w:sz="0" w:space="0" w:color="auto"/>
        <w:bottom w:val="none" w:sz="0" w:space="0" w:color="auto"/>
        <w:right w:val="none" w:sz="0" w:space="0" w:color="auto"/>
      </w:divBdr>
    </w:div>
    <w:div w:id="636952898">
      <w:bodyDiv w:val="1"/>
      <w:marLeft w:val="0"/>
      <w:marRight w:val="0"/>
      <w:marTop w:val="0"/>
      <w:marBottom w:val="0"/>
      <w:divBdr>
        <w:top w:val="none" w:sz="0" w:space="0" w:color="auto"/>
        <w:left w:val="none" w:sz="0" w:space="0" w:color="auto"/>
        <w:bottom w:val="none" w:sz="0" w:space="0" w:color="auto"/>
        <w:right w:val="none" w:sz="0" w:space="0" w:color="auto"/>
      </w:divBdr>
    </w:div>
    <w:div w:id="651711334">
      <w:bodyDiv w:val="1"/>
      <w:marLeft w:val="0"/>
      <w:marRight w:val="0"/>
      <w:marTop w:val="0"/>
      <w:marBottom w:val="0"/>
      <w:divBdr>
        <w:top w:val="none" w:sz="0" w:space="0" w:color="auto"/>
        <w:left w:val="none" w:sz="0" w:space="0" w:color="auto"/>
        <w:bottom w:val="none" w:sz="0" w:space="0" w:color="auto"/>
        <w:right w:val="none" w:sz="0" w:space="0" w:color="auto"/>
      </w:divBdr>
    </w:div>
    <w:div w:id="654603812">
      <w:bodyDiv w:val="1"/>
      <w:marLeft w:val="0"/>
      <w:marRight w:val="0"/>
      <w:marTop w:val="0"/>
      <w:marBottom w:val="0"/>
      <w:divBdr>
        <w:top w:val="none" w:sz="0" w:space="0" w:color="auto"/>
        <w:left w:val="none" w:sz="0" w:space="0" w:color="auto"/>
        <w:bottom w:val="none" w:sz="0" w:space="0" w:color="auto"/>
        <w:right w:val="none" w:sz="0" w:space="0" w:color="auto"/>
      </w:divBdr>
    </w:div>
    <w:div w:id="702828802">
      <w:bodyDiv w:val="1"/>
      <w:marLeft w:val="0"/>
      <w:marRight w:val="0"/>
      <w:marTop w:val="0"/>
      <w:marBottom w:val="0"/>
      <w:divBdr>
        <w:top w:val="none" w:sz="0" w:space="0" w:color="auto"/>
        <w:left w:val="none" w:sz="0" w:space="0" w:color="auto"/>
        <w:bottom w:val="none" w:sz="0" w:space="0" w:color="auto"/>
        <w:right w:val="none" w:sz="0" w:space="0" w:color="auto"/>
      </w:divBdr>
    </w:div>
    <w:div w:id="721252257">
      <w:bodyDiv w:val="1"/>
      <w:marLeft w:val="0"/>
      <w:marRight w:val="0"/>
      <w:marTop w:val="0"/>
      <w:marBottom w:val="0"/>
      <w:divBdr>
        <w:top w:val="none" w:sz="0" w:space="0" w:color="auto"/>
        <w:left w:val="none" w:sz="0" w:space="0" w:color="auto"/>
        <w:bottom w:val="none" w:sz="0" w:space="0" w:color="auto"/>
        <w:right w:val="none" w:sz="0" w:space="0" w:color="auto"/>
      </w:divBdr>
      <w:divsChild>
        <w:div w:id="1519276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404658">
      <w:bodyDiv w:val="1"/>
      <w:marLeft w:val="0"/>
      <w:marRight w:val="0"/>
      <w:marTop w:val="0"/>
      <w:marBottom w:val="0"/>
      <w:divBdr>
        <w:top w:val="none" w:sz="0" w:space="0" w:color="auto"/>
        <w:left w:val="none" w:sz="0" w:space="0" w:color="auto"/>
        <w:bottom w:val="none" w:sz="0" w:space="0" w:color="auto"/>
        <w:right w:val="none" w:sz="0" w:space="0" w:color="auto"/>
      </w:divBdr>
    </w:div>
    <w:div w:id="766577825">
      <w:bodyDiv w:val="1"/>
      <w:marLeft w:val="0"/>
      <w:marRight w:val="0"/>
      <w:marTop w:val="0"/>
      <w:marBottom w:val="0"/>
      <w:divBdr>
        <w:top w:val="none" w:sz="0" w:space="0" w:color="auto"/>
        <w:left w:val="none" w:sz="0" w:space="0" w:color="auto"/>
        <w:bottom w:val="none" w:sz="0" w:space="0" w:color="auto"/>
        <w:right w:val="none" w:sz="0" w:space="0" w:color="auto"/>
      </w:divBdr>
    </w:div>
    <w:div w:id="780690978">
      <w:bodyDiv w:val="1"/>
      <w:marLeft w:val="0"/>
      <w:marRight w:val="0"/>
      <w:marTop w:val="0"/>
      <w:marBottom w:val="0"/>
      <w:divBdr>
        <w:top w:val="none" w:sz="0" w:space="0" w:color="auto"/>
        <w:left w:val="none" w:sz="0" w:space="0" w:color="auto"/>
        <w:bottom w:val="none" w:sz="0" w:space="0" w:color="auto"/>
        <w:right w:val="none" w:sz="0" w:space="0" w:color="auto"/>
      </w:divBdr>
    </w:div>
    <w:div w:id="800070950">
      <w:bodyDiv w:val="1"/>
      <w:marLeft w:val="0"/>
      <w:marRight w:val="0"/>
      <w:marTop w:val="0"/>
      <w:marBottom w:val="0"/>
      <w:divBdr>
        <w:top w:val="none" w:sz="0" w:space="0" w:color="auto"/>
        <w:left w:val="none" w:sz="0" w:space="0" w:color="auto"/>
        <w:bottom w:val="none" w:sz="0" w:space="0" w:color="auto"/>
        <w:right w:val="none" w:sz="0" w:space="0" w:color="auto"/>
      </w:divBdr>
    </w:div>
    <w:div w:id="856895063">
      <w:bodyDiv w:val="1"/>
      <w:marLeft w:val="0"/>
      <w:marRight w:val="0"/>
      <w:marTop w:val="0"/>
      <w:marBottom w:val="0"/>
      <w:divBdr>
        <w:top w:val="none" w:sz="0" w:space="0" w:color="auto"/>
        <w:left w:val="none" w:sz="0" w:space="0" w:color="auto"/>
        <w:bottom w:val="none" w:sz="0" w:space="0" w:color="auto"/>
        <w:right w:val="none" w:sz="0" w:space="0" w:color="auto"/>
      </w:divBdr>
    </w:div>
    <w:div w:id="922295249">
      <w:bodyDiv w:val="1"/>
      <w:marLeft w:val="0"/>
      <w:marRight w:val="0"/>
      <w:marTop w:val="0"/>
      <w:marBottom w:val="0"/>
      <w:divBdr>
        <w:top w:val="none" w:sz="0" w:space="0" w:color="auto"/>
        <w:left w:val="none" w:sz="0" w:space="0" w:color="auto"/>
        <w:bottom w:val="none" w:sz="0" w:space="0" w:color="auto"/>
        <w:right w:val="none" w:sz="0" w:space="0" w:color="auto"/>
      </w:divBdr>
    </w:div>
    <w:div w:id="980157781">
      <w:bodyDiv w:val="1"/>
      <w:marLeft w:val="0"/>
      <w:marRight w:val="0"/>
      <w:marTop w:val="0"/>
      <w:marBottom w:val="0"/>
      <w:divBdr>
        <w:top w:val="none" w:sz="0" w:space="0" w:color="auto"/>
        <w:left w:val="none" w:sz="0" w:space="0" w:color="auto"/>
        <w:bottom w:val="none" w:sz="0" w:space="0" w:color="auto"/>
        <w:right w:val="none" w:sz="0" w:space="0" w:color="auto"/>
      </w:divBdr>
    </w:div>
    <w:div w:id="989098869">
      <w:bodyDiv w:val="1"/>
      <w:marLeft w:val="0"/>
      <w:marRight w:val="0"/>
      <w:marTop w:val="0"/>
      <w:marBottom w:val="0"/>
      <w:divBdr>
        <w:top w:val="none" w:sz="0" w:space="0" w:color="auto"/>
        <w:left w:val="none" w:sz="0" w:space="0" w:color="auto"/>
        <w:bottom w:val="none" w:sz="0" w:space="0" w:color="auto"/>
        <w:right w:val="none" w:sz="0" w:space="0" w:color="auto"/>
      </w:divBdr>
    </w:div>
    <w:div w:id="996419173">
      <w:bodyDiv w:val="1"/>
      <w:marLeft w:val="0"/>
      <w:marRight w:val="0"/>
      <w:marTop w:val="0"/>
      <w:marBottom w:val="0"/>
      <w:divBdr>
        <w:top w:val="none" w:sz="0" w:space="0" w:color="auto"/>
        <w:left w:val="none" w:sz="0" w:space="0" w:color="auto"/>
        <w:bottom w:val="none" w:sz="0" w:space="0" w:color="auto"/>
        <w:right w:val="none" w:sz="0" w:space="0" w:color="auto"/>
      </w:divBdr>
    </w:div>
    <w:div w:id="997268814">
      <w:bodyDiv w:val="1"/>
      <w:marLeft w:val="0"/>
      <w:marRight w:val="0"/>
      <w:marTop w:val="0"/>
      <w:marBottom w:val="0"/>
      <w:divBdr>
        <w:top w:val="none" w:sz="0" w:space="0" w:color="auto"/>
        <w:left w:val="none" w:sz="0" w:space="0" w:color="auto"/>
        <w:bottom w:val="none" w:sz="0" w:space="0" w:color="auto"/>
        <w:right w:val="none" w:sz="0" w:space="0" w:color="auto"/>
      </w:divBdr>
    </w:div>
    <w:div w:id="1061052487">
      <w:bodyDiv w:val="1"/>
      <w:marLeft w:val="0"/>
      <w:marRight w:val="0"/>
      <w:marTop w:val="0"/>
      <w:marBottom w:val="0"/>
      <w:divBdr>
        <w:top w:val="none" w:sz="0" w:space="0" w:color="auto"/>
        <w:left w:val="none" w:sz="0" w:space="0" w:color="auto"/>
        <w:bottom w:val="none" w:sz="0" w:space="0" w:color="auto"/>
        <w:right w:val="none" w:sz="0" w:space="0" w:color="auto"/>
      </w:divBdr>
    </w:div>
    <w:div w:id="1129055006">
      <w:bodyDiv w:val="1"/>
      <w:marLeft w:val="0"/>
      <w:marRight w:val="0"/>
      <w:marTop w:val="0"/>
      <w:marBottom w:val="0"/>
      <w:divBdr>
        <w:top w:val="none" w:sz="0" w:space="0" w:color="auto"/>
        <w:left w:val="none" w:sz="0" w:space="0" w:color="auto"/>
        <w:bottom w:val="none" w:sz="0" w:space="0" w:color="auto"/>
        <w:right w:val="none" w:sz="0" w:space="0" w:color="auto"/>
      </w:divBdr>
    </w:div>
    <w:div w:id="1146628893">
      <w:bodyDiv w:val="1"/>
      <w:marLeft w:val="0"/>
      <w:marRight w:val="0"/>
      <w:marTop w:val="0"/>
      <w:marBottom w:val="0"/>
      <w:divBdr>
        <w:top w:val="none" w:sz="0" w:space="0" w:color="auto"/>
        <w:left w:val="none" w:sz="0" w:space="0" w:color="auto"/>
        <w:bottom w:val="none" w:sz="0" w:space="0" w:color="auto"/>
        <w:right w:val="none" w:sz="0" w:space="0" w:color="auto"/>
      </w:divBdr>
    </w:div>
    <w:div w:id="1149903162">
      <w:bodyDiv w:val="1"/>
      <w:marLeft w:val="0"/>
      <w:marRight w:val="0"/>
      <w:marTop w:val="0"/>
      <w:marBottom w:val="0"/>
      <w:divBdr>
        <w:top w:val="none" w:sz="0" w:space="0" w:color="auto"/>
        <w:left w:val="none" w:sz="0" w:space="0" w:color="auto"/>
        <w:bottom w:val="none" w:sz="0" w:space="0" w:color="auto"/>
        <w:right w:val="none" w:sz="0" w:space="0" w:color="auto"/>
      </w:divBdr>
    </w:div>
    <w:div w:id="1167791508">
      <w:bodyDiv w:val="1"/>
      <w:marLeft w:val="0"/>
      <w:marRight w:val="0"/>
      <w:marTop w:val="0"/>
      <w:marBottom w:val="0"/>
      <w:divBdr>
        <w:top w:val="none" w:sz="0" w:space="0" w:color="auto"/>
        <w:left w:val="none" w:sz="0" w:space="0" w:color="auto"/>
        <w:bottom w:val="none" w:sz="0" w:space="0" w:color="auto"/>
        <w:right w:val="none" w:sz="0" w:space="0" w:color="auto"/>
      </w:divBdr>
    </w:div>
    <w:div w:id="1244219068">
      <w:bodyDiv w:val="1"/>
      <w:marLeft w:val="0"/>
      <w:marRight w:val="0"/>
      <w:marTop w:val="0"/>
      <w:marBottom w:val="0"/>
      <w:divBdr>
        <w:top w:val="none" w:sz="0" w:space="0" w:color="auto"/>
        <w:left w:val="none" w:sz="0" w:space="0" w:color="auto"/>
        <w:bottom w:val="none" w:sz="0" w:space="0" w:color="auto"/>
        <w:right w:val="none" w:sz="0" w:space="0" w:color="auto"/>
      </w:divBdr>
    </w:div>
    <w:div w:id="1327518342">
      <w:bodyDiv w:val="1"/>
      <w:marLeft w:val="0"/>
      <w:marRight w:val="0"/>
      <w:marTop w:val="0"/>
      <w:marBottom w:val="0"/>
      <w:divBdr>
        <w:top w:val="none" w:sz="0" w:space="0" w:color="auto"/>
        <w:left w:val="none" w:sz="0" w:space="0" w:color="auto"/>
        <w:bottom w:val="none" w:sz="0" w:space="0" w:color="auto"/>
        <w:right w:val="none" w:sz="0" w:space="0" w:color="auto"/>
      </w:divBdr>
    </w:div>
    <w:div w:id="1354913465">
      <w:bodyDiv w:val="1"/>
      <w:marLeft w:val="0"/>
      <w:marRight w:val="0"/>
      <w:marTop w:val="0"/>
      <w:marBottom w:val="0"/>
      <w:divBdr>
        <w:top w:val="none" w:sz="0" w:space="0" w:color="auto"/>
        <w:left w:val="none" w:sz="0" w:space="0" w:color="auto"/>
        <w:bottom w:val="none" w:sz="0" w:space="0" w:color="auto"/>
        <w:right w:val="none" w:sz="0" w:space="0" w:color="auto"/>
      </w:divBdr>
    </w:div>
    <w:div w:id="1373573142">
      <w:bodyDiv w:val="1"/>
      <w:marLeft w:val="0"/>
      <w:marRight w:val="0"/>
      <w:marTop w:val="0"/>
      <w:marBottom w:val="0"/>
      <w:divBdr>
        <w:top w:val="none" w:sz="0" w:space="0" w:color="auto"/>
        <w:left w:val="none" w:sz="0" w:space="0" w:color="auto"/>
        <w:bottom w:val="none" w:sz="0" w:space="0" w:color="auto"/>
        <w:right w:val="none" w:sz="0" w:space="0" w:color="auto"/>
      </w:divBdr>
    </w:div>
    <w:div w:id="1388333089">
      <w:bodyDiv w:val="1"/>
      <w:marLeft w:val="0"/>
      <w:marRight w:val="0"/>
      <w:marTop w:val="0"/>
      <w:marBottom w:val="0"/>
      <w:divBdr>
        <w:top w:val="none" w:sz="0" w:space="0" w:color="auto"/>
        <w:left w:val="none" w:sz="0" w:space="0" w:color="auto"/>
        <w:bottom w:val="none" w:sz="0" w:space="0" w:color="auto"/>
        <w:right w:val="none" w:sz="0" w:space="0" w:color="auto"/>
      </w:divBdr>
    </w:div>
    <w:div w:id="1390302057">
      <w:bodyDiv w:val="1"/>
      <w:marLeft w:val="0"/>
      <w:marRight w:val="0"/>
      <w:marTop w:val="0"/>
      <w:marBottom w:val="0"/>
      <w:divBdr>
        <w:top w:val="none" w:sz="0" w:space="0" w:color="auto"/>
        <w:left w:val="none" w:sz="0" w:space="0" w:color="auto"/>
        <w:bottom w:val="none" w:sz="0" w:space="0" w:color="auto"/>
        <w:right w:val="none" w:sz="0" w:space="0" w:color="auto"/>
      </w:divBdr>
    </w:div>
    <w:div w:id="1429279097">
      <w:bodyDiv w:val="1"/>
      <w:marLeft w:val="0"/>
      <w:marRight w:val="0"/>
      <w:marTop w:val="0"/>
      <w:marBottom w:val="0"/>
      <w:divBdr>
        <w:top w:val="none" w:sz="0" w:space="0" w:color="auto"/>
        <w:left w:val="none" w:sz="0" w:space="0" w:color="auto"/>
        <w:bottom w:val="none" w:sz="0" w:space="0" w:color="auto"/>
        <w:right w:val="none" w:sz="0" w:space="0" w:color="auto"/>
      </w:divBdr>
    </w:div>
    <w:div w:id="1547326593">
      <w:bodyDiv w:val="1"/>
      <w:marLeft w:val="0"/>
      <w:marRight w:val="0"/>
      <w:marTop w:val="0"/>
      <w:marBottom w:val="0"/>
      <w:divBdr>
        <w:top w:val="none" w:sz="0" w:space="0" w:color="auto"/>
        <w:left w:val="none" w:sz="0" w:space="0" w:color="auto"/>
        <w:bottom w:val="none" w:sz="0" w:space="0" w:color="auto"/>
        <w:right w:val="none" w:sz="0" w:space="0" w:color="auto"/>
      </w:divBdr>
    </w:div>
    <w:div w:id="1562446308">
      <w:bodyDiv w:val="1"/>
      <w:marLeft w:val="0"/>
      <w:marRight w:val="0"/>
      <w:marTop w:val="0"/>
      <w:marBottom w:val="0"/>
      <w:divBdr>
        <w:top w:val="none" w:sz="0" w:space="0" w:color="auto"/>
        <w:left w:val="none" w:sz="0" w:space="0" w:color="auto"/>
        <w:bottom w:val="none" w:sz="0" w:space="0" w:color="auto"/>
        <w:right w:val="none" w:sz="0" w:space="0" w:color="auto"/>
      </w:divBdr>
    </w:div>
    <w:div w:id="1628900133">
      <w:bodyDiv w:val="1"/>
      <w:marLeft w:val="0"/>
      <w:marRight w:val="0"/>
      <w:marTop w:val="0"/>
      <w:marBottom w:val="0"/>
      <w:divBdr>
        <w:top w:val="none" w:sz="0" w:space="0" w:color="auto"/>
        <w:left w:val="none" w:sz="0" w:space="0" w:color="auto"/>
        <w:bottom w:val="none" w:sz="0" w:space="0" w:color="auto"/>
        <w:right w:val="none" w:sz="0" w:space="0" w:color="auto"/>
      </w:divBdr>
    </w:div>
    <w:div w:id="1649431661">
      <w:bodyDiv w:val="1"/>
      <w:marLeft w:val="0"/>
      <w:marRight w:val="0"/>
      <w:marTop w:val="0"/>
      <w:marBottom w:val="0"/>
      <w:divBdr>
        <w:top w:val="none" w:sz="0" w:space="0" w:color="auto"/>
        <w:left w:val="none" w:sz="0" w:space="0" w:color="auto"/>
        <w:bottom w:val="none" w:sz="0" w:space="0" w:color="auto"/>
        <w:right w:val="none" w:sz="0" w:space="0" w:color="auto"/>
      </w:divBdr>
    </w:div>
    <w:div w:id="1684166348">
      <w:bodyDiv w:val="1"/>
      <w:marLeft w:val="0"/>
      <w:marRight w:val="0"/>
      <w:marTop w:val="0"/>
      <w:marBottom w:val="0"/>
      <w:divBdr>
        <w:top w:val="none" w:sz="0" w:space="0" w:color="auto"/>
        <w:left w:val="none" w:sz="0" w:space="0" w:color="auto"/>
        <w:bottom w:val="none" w:sz="0" w:space="0" w:color="auto"/>
        <w:right w:val="none" w:sz="0" w:space="0" w:color="auto"/>
      </w:divBdr>
    </w:div>
    <w:div w:id="1782529655">
      <w:bodyDiv w:val="1"/>
      <w:marLeft w:val="0"/>
      <w:marRight w:val="0"/>
      <w:marTop w:val="0"/>
      <w:marBottom w:val="0"/>
      <w:divBdr>
        <w:top w:val="none" w:sz="0" w:space="0" w:color="auto"/>
        <w:left w:val="none" w:sz="0" w:space="0" w:color="auto"/>
        <w:bottom w:val="none" w:sz="0" w:space="0" w:color="auto"/>
        <w:right w:val="none" w:sz="0" w:space="0" w:color="auto"/>
      </w:divBdr>
    </w:div>
    <w:div w:id="1786462392">
      <w:bodyDiv w:val="1"/>
      <w:marLeft w:val="0"/>
      <w:marRight w:val="0"/>
      <w:marTop w:val="0"/>
      <w:marBottom w:val="0"/>
      <w:divBdr>
        <w:top w:val="none" w:sz="0" w:space="0" w:color="auto"/>
        <w:left w:val="none" w:sz="0" w:space="0" w:color="auto"/>
        <w:bottom w:val="none" w:sz="0" w:space="0" w:color="auto"/>
        <w:right w:val="none" w:sz="0" w:space="0" w:color="auto"/>
      </w:divBdr>
    </w:div>
    <w:div w:id="1789004390">
      <w:bodyDiv w:val="1"/>
      <w:marLeft w:val="0"/>
      <w:marRight w:val="0"/>
      <w:marTop w:val="0"/>
      <w:marBottom w:val="0"/>
      <w:divBdr>
        <w:top w:val="none" w:sz="0" w:space="0" w:color="auto"/>
        <w:left w:val="none" w:sz="0" w:space="0" w:color="auto"/>
        <w:bottom w:val="none" w:sz="0" w:space="0" w:color="auto"/>
        <w:right w:val="none" w:sz="0" w:space="0" w:color="auto"/>
      </w:divBdr>
    </w:div>
    <w:div w:id="1793939090">
      <w:bodyDiv w:val="1"/>
      <w:marLeft w:val="0"/>
      <w:marRight w:val="0"/>
      <w:marTop w:val="0"/>
      <w:marBottom w:val="0"/>
      <w:divBdr>
        <w:top w:val="none" w:sz="0" w:space="0" w:color="auto"/>
        <w:left w:val="none" w:sz="0" w:space="0" w:color="auto"/>
        <w:bottom w:val="none" w:sz="0" w:space="0" w:color="auto"/>
        <w:right w:val="none" w:sz="0" w:space="0" w:color="auto"/>
      </w:divBdr>
    </w:div>
    <w:div w:id="1885868534">
      <w:bodyDiv w:val="1"/>
      <w:marLeft w:val="0"/>
      <w:marRight w:val="0"/>
      <w:marTop w:val="0"/>
      <w:marBottom w:val="0"/>
      <w:divBdr>
        <w:top w:val="none" w:sz="0" w:space="0" w:color="auto"/>
        <w:left w:val="none" w:sz="0" w:space="0" w:color="auto"/>
        <w:bottom w:val="none" w:sz="0" w:space="0" w:color="auto"/>
        <w:right w:val="none" w:sz="0" w:space="0" w:color="auto"/>
      </w:divBdr>
    </w:div>
    <w:div w:id="1889299019">
      <w:bodyDiv w:val="1"/>
      <w:marLeft w:val="0"/>
      <w:marRight w:val="0"/>
      <w:marTop w:val="0"/>
      <w:marBottom w:val="0"/>
      <w:divBdr>
        <w:top w:val="none" w:sz="0" w:space="0" w:color="auto"/>
        <w:left w:val="none" w:sz="0" w:space="0" w:color="auto"/>
        <w:bottom w:val="none" w:sz="0" w:space="0" w:color="auto"/>
        <w:right w:val="none" w:sz="0" w:space="0" w:color="auto"/>
      </w:divBdr>
    </w:div>
    <w:div w:id="1922718753">
      <w:bodyDiv w:val="1"/>
      <w:marLeft w:val="0"/>
      <w:marRight w:val="0"/>
      <w:marTop w:val="0"/>
      <w:marBottom w:val="0"/>
      <w:divBdr>
        <w:top w:val="none" w:sz="0" w:space="0" w:color="auto"/>
        <w:left w:val="none" w:sz="0" w:space="0" w:color="auto"/>
        <w:bottom w:val="none" w:sz="0" w:space="0" w:color="auto"/>
        <w:right w:val="none" w:sz="0" w:space="0" w:color="auto"/>
      </w:divBdr>
    </w:div>
    <w:div w:id="1961645647">
      <w:bodyDiv w:val="1"/>
      <w:marLeft w:val="0"/>
      <w:marRight w:val="0"/>
      <w:marTop w:val="0"/>
      <w:marBottom w:val="0"/>
      <w:divBdr>
        <w:top w:val="none" w:sz="0" w:space="0" w:color="auto"/>
        <w:left w:val="none" w:sz="0" w:space="0" w:color="auto"/>
        <w:bottom w:val="none" w:sz="0" w:space="0" w:color="auto"/>
        <w:right w:val="none" w:sz="0" w:space="0" w:color="auto"/>
      </w:divBdr>
    </w:div>
    <w:div w:id="1972054753">
      <w:bodyDiv w:val="1"/>
      <w:marLeft w:val="0"/>
      <w:marRight w:val="0"/>
      <w:marTop w:val="0"/>
      <w:marBottom w:val="0"/>
      <w:divBdr>
        <w:top w:val="none" w:sz="0" w:space="0" w:color="auto"/>
        <w:left w:val="none" w:sz="0" w:space="0" w:color="auto"/>
        <w:bottom w:val="none" w:sz="0" w:space="0" w:color="auto"/>
        <w:right w:val="none" w:sz="0" w:space="0" w:color="auto"/>
      </w:divBdr>
    </w:div>
    <w:div w:id="1989284978">
      <w:bodyDiv w:val="1"/>
      <w:marLeft w:val="0"/>
      <w:marRight w:val="0"/>
      <w:marTop w:val="0"/>
      <w:marBottom w:val="0"/>
      <w:divBdr>
        <w:top w:val="none" w:sz="0" w:space="0" w:color="auto"/>
        <w:left w:val="none" w:sz="0" w:space="0" w:color="auto"/>
        <w:bottom w:val="none" w:sz="0" w:space="0" w:color="auto"/>
        <w:right w:val="none" w:sz="0" w:space="0" w:color="auto"/>
      </w:divBdr>
    </w:div>
    <w:div w:id="2108381607">
      <w:bodyDiv w:val="1"/>
      <w:marLeft w:val="0"/>
      <w:marRight w:val="0"/>
      <w:marTop w:val="0"/>
      <w:marBottom w:val="0"/>
      <w:divBdr>
        <w:top w:val="none" w:sz="0" w:space="0" w:color="auto"/>
        <w:left w:val="none" w:sz="0" w:space="0" w:color="auto"/>
        <w:bottom w:val="none" w:sz="0" w:space="0" w:color="auto"/>
        <w:right w:val="none" w:sz="0" w:space="0" w:color="auto"/>
      </w:divBdr>
    </w:div>
    <w:div w:id="21092291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4hmed-spec.github.io/CV_AhmedTERIR/"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25</Pages>
  <Words>5649</Words>
  <Characters>31070</Characters>
  <Application>Microsoft Office Word</Application>
  <DocSecurity>0</DocSecurity>
  <Lines>258</Lines>
  <Paragraphs>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fatima.sabrine55@gmail.com</cp:lastModifiedBy>
  <cp:revision>2</cp:revision>
  <dcterms:created xsi:type="dcterms:W3CDTF">2025-12-26T17:52:00Z</dcterms:created>
  <dcterms:modified xsi:type="dcterms:W3CDTF">2025-12-26T17:52:00Z</dcterms:modified>
  <cp:category/>
</cp:coreProperties>
</file>