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pluralism: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is heard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many groups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vote gets some value and gets listened 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hyperpluralism: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as pluralism but nobody is heard due to the amount of people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elitism: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influencers and powerful are the ones who control it, whether it be in favor of the people or not.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