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D6" w:rsidRPr="00F274D6" w:rsidRDefault="00F274D6" w:rsidP="00F274D6">
      <w:pPr>
        <w:tabs>
          <w:tab w:val="left" w:pos="4320"/>
          <w:tab w:val="right" w:leader="underscore" w:pos="8836"/>
        </w:tabs>
        <w:spacing w:after="0"/>
        <w:jc w:val="center"/>
        <w:rPr>
          <w:rFonts w:ascii="TFForeverBold-Normal" w:eastAsia="Times New Roman" w:hAnsi="TFForeverBold-Normal" w:cs="Times New Roman"/>
          <w:color w:val="0026FF"/>
          <w:sz w:val="32"/>
          <w:szCs w:val="32"/>
          <w:lang w:eastAsia="en-US"/>
        </w:rPr>
      </w:pPr>
      <w:r w:rsidRPr="00F274D6">
        <w:rPr>
          <w:rFonts w:ascii="Century Gothic" w:eastAsia="Times New Roman" w:hAnsi="Century Gothic" w:cs="Times New Roman"/>
          <w:b/>
          <w:sz w:val="40"/>
          <w:szCs w:val="20"/>
          <w:lang w:eastAsia="en-US"/>
        </w:rPr>
        <w:t xml:space="preserve">Unidad </w:t>
      </w:r>
      <w:r w:rsidR="005059F6">
        <w:rPr>
          <w:rFonts w:ascii="Century Gothic" w:eastAsia="Times New Roman" w:hAnsi="Century Gothic" w:cs="Times New Roman"/>
          <w:b/>
          <w:sz w:val="40"/>
          <w:szCs w:val="20"/>
          <w:lang w:eastAsia="en-US"/>
        </w:rPr>
        <w:t>1.</w:t>
      </w:r>
      <w:bookmarkStart w:id="0" w:name="_GoBack"/>
      <w:bookmarkEnd w:id="0"/>
      <w:r w:rsidRPr="00F274D6">
        <w:rPr>
          <w:rFonts w:ascii="Century Gothic" w:eastAsia="Times New Roman" w:hAnsi="Century Gothic" w:cs="Times New Roman"/>
          <w:b/>
          <w:sz w:val="40"/>
          <w:szCs w:val="20"/>
          <w:lang w:eastAsia="en-US"/>
        </w:rPr>
        <w:t>3: La escuela</w:t>
      </w:r>
      <w:r w:rsidR="005059F6">
        <w:rPr>
          <w:rFonts w:ascii="TFForeverBold-Normal" w:eastAsia="Times New Roman" w:hAnsi="TFForeverBold-Normal" w:cs="Times New Roman"/>
          <w:color w:val="0026FF"/>
          <w:sz w:val="32"/>
          <w:szCs w:val="32"/>
          <w:lang w:val="es-E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F274D6" w:rsidRPr="00F274D6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jc w:val="center"/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</w:pPr>
      <w:r w:rsidRPr="00F274D6">
        <w:rPr>
          <w:rFonts w:ascii="Century Gothic" w:eastAsia="Times New Roman" w:hAnsi="Century Gothic" w:cs="Century-BoldCondensed"/>
          <w:b/>
          <w:bCs/>
          <w:color w:val="0033FF"/>
          <w:sz w:val="36"/>
          <w:szCs w:val="36"/>
          <w:lang w:eastAsia="en-US"/>
        </w:rPr>
        <w:t>Vocabulario</w:t>
      </w:r>
    </w:p>
    <w:p w:rsidR="00F274D6" w:rsidRPr="00F274D6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LTStd-Black"/>
          <w:b/>
          <w:bCs/>
          <w:color w:val="FF0000"/>
          <w:sz w:val="20"/>
          <w:szCs w:val="20"/>
          <w:u w:val="single"/>
        </w:rPr>
      </w:pPr>
    </w:p>
    <w:p w:rsidR="00F274D6" w:rsidRPr="00F274D6" w:rsidRDefault="00F274D6" w:rsidP="00F274D6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F274D6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your school day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el almuerzo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lunch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>la clase de ____</w:t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ab/>
        <w:t>____ class</w:t>
      </w:r>
    </w:p>
    <w:p w:rsidR="00F274D6" w:rsidRPr="00F274D6" w:rsidRDefault="00F274D6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ind w:left="108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arte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art</w:t>
      </w:r>
    </w:p>
    <w:p w:rsidR="00F274D6" w:rsidRPr="00F274D6" w:rsidRDefault="00F274D6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ind w:left="108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español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Spanish</w:t>
      </w:r>
    </w:p>
    <w:p w:rsidR="00F274D6" w:rsidRPr="00F274D6" w:rsidRDefault="00F274D6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ind w:left="108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ciencias naturales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science</w:t>
      </w:r>
    </w:p>
    <w:p w:rsidR="00F274D6" w:rsidRPr="00F274D6" w:rsidRDefault="00F274D6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ind w:left="108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ciencias sociales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social studies</w:t>
      </w:r>
    </w:p>
    <w:p w:rsidR="00F274D6" w:rsidRPr="00F274D6" w:rsidRDefault="00F274D6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ind w:left="108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educación física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physical education</w:t>
      </w:r>
    </w:p>
    <w:p w:rsidR="00F274D6" w:rsidRPr="004F482B" w:rsidRDefault="00F274D6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ind w:left="108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inglés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</w:rPr>
        <w:t>English</w:t>
      </w:r>
    </w:p>
    <w:p w:rsidR="00F274D6" w:rsidRPr="004F482B" w:rsidRDefault="00F274D6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ind w:left="108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matemáticas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</w:rPr>
        <w:t>mathematics</w:t>
      </w:r>
    </w:p>
    <w:p w:rsidR="00F274D6" w:rsidRPr="004F482B" w:rsidRDefault="00F274D6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ind w:left="108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tecnología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</w:rPr>
        <w:t>technology/computers</w:t>
      </w:r>
    </w:p>
    <w:p w:rsidR="00F274D6" w:rsidRPr="004F482B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el horario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</w:rPr>
        <w:t>schedule</w:t>
      </w:r>
    </w:p>
    <w:p w:rsid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la tarea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homework</w:t>
      </w:r>
    </w:p>
    <w:p w:rsidR="00484828" w:rsidRDefault="00484828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</w:rPr>
        <w:t>durante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>
        <w:rPr>
          <w:rFonts w:ascii="Century Gothic" w:eastAsia="Times New Roman" w:hAnsi="Century Gothic" w:cs="NewCenturySchlbk-Roman"/>
          <w:sz w:val="20"/>
          <w:szCs w:val="20"/>
        </w:rPr>
        <w:t>during</w:t>
      </w:r>
    </w:p>
    <w:p w:rsidR="00484828" w:rsidRPr="00484828" w:rsidRDefault="00484828" w:rsidP="00484828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en la ____ hora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</w:rPr>
        <w:t>in the ____ hour(class period)</w:t>
      </w:r>
    </w:p>
    <w:p w:rsidR="00F274D6" w:rsidRPr="009C73A0" w:rsidRDefault="00F274D6" w:rsidP="00F274D6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18"/>
          <w:szCs w:val="20"/>
        </w:rPr>
      </w:pPr>
    </w:p>
    <w:p w:rsidR="00F274D6" w:rsidRPr="00F274D6" w:rsidRDefault="00F274D6" w:rsidP="00F274D6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F274D6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describe school activities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enseñar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to teach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estudiar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to study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hablar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to talk</w:t>
      </w:r>
    </w:p>
    <w:p w:rsidR="00F274D6" w:rsidRPr="00F274D6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</w:rPr>
      </w:pPr>
    </w:p>
    <w:p w:rsidR="00F274D6" w:rsidRPr="00F274D6" w:rsidRDefault="00F274D6" w:rsidP="00F274D6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F274D6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the order of things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primero,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first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segundo,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second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tercero,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third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cuarto,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fourth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quinto,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fifth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sexto,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sixth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séptimo,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</w:rPr>
        <w:t>seventh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pt-BR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pt-BR"/>
        </w:rPr>
        <w:t xml:space="preserve">octavo,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pt-BR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pt-BR"/>
        </w:rPr>
        <w:t>eighth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pt-BR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pt-BR"/>
        </w:rPr>
        <w:t xml:space="preserve">noveno,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pt-BR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pt-BR"/>
        </w:rPr>
        <w:t>ninth</w:t>
      </w:r>
    </w:p>
    <w:p w:rsidR="00F274D6" w:rsidRPr="00F274D6" w:rsidRDefault="00F274D6" w:rsidP="00F274D6">
      <w:pPr>
        <w:tabs>
          <w:tab w:val="left" w:leader="dot" w:pos="432"/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pt-BR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pt-BR"/>
        </w:rPr>
        <w:t xml:space="preserve">décimo, -a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pt-BR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pt-BR"/>
        </w:rPr>
        <w:t>tenth</w:t>
      </w:r>
    </w:p>
    <w:p w:rsidR="00F274D6" w:rsidRPr="00F274D6" w:rsidRDefault="00F274D6" w:rsidP="00F274D6">
      <w:pPr>
        <w:tabs>
          <w:tab w:val="lef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val="pt-BR"/>
        </w:rPr>
      </w:pPr>
    </w:p>
    <w:p w:rsidR="00F274D6" w:rsidRPr="00F274D6" w:rsidRDefault="00F274D6" w:rsidP="00F274D6">
      <w:pPr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F274D6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things you need for school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la calculadora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calculator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la carpeta de argollas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three-ring binder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el diccionario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dictionary</w:t>
      </w: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necesito </w:t>
      </w:r>
      <w:r w:rsidRPr="00F274D6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F274D6">
        <w:rPr>
          <w:rFonts w:ascii="Century Gothic" w:eastAsia="Times New Roman" w:hAnsi="Century Gothic" w:cs="NewCenturySchlbk-Roman"/>
          <w:sz w:val="20"/>
          <w:szCs w:val="20"/>
          <w:lang w:val="es-ES"/>
        </w:rPr>
        <w:t>I need</w:t>
      </w:r>
    </w:p>
    <w:p w:rsidR="00F274D6" w:rsidRPr="00484828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necesitas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you need</w:t>
      </w:r>
    </w:p>
    <w:p w:rsidR="00F274D6" w:rsidRPr="00484828" w:rsidRDefault="00F274D6" w:rsidP="00F274D6">
      <w:pPr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</w:p>
    <w:p w:rsidR="00F264C0" w:rsidRPr="00AB52AE" w:rsidRDefault="00F264C0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Other useful words</w:t>
      </w:r>
    </w:p>
    <w:p w:rsidR="00F264C0" w:rsidRPr="00484828" w:rsidRDefault="00F264C0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>
        <w:rPr>
          <w:rFonts w:ascii="Century Gothic" w:eastAsia="Times New Roman" w:hAnsi="Century Gothic" w:cs="NewCenturySchlbk-Bold"/>
          <w:b/>
          <w:bCs/>
          <w:sz w:val="20"/>
          <w:szCs w:val="20"/>
        </w:rPr>
        <w:t>A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ver </w:t>
      </w:r>
      <w:r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</w:rPr>
        <w:t>Let’s see</w:t>
      </w:r>
      <w:r>
        <w:rPr>
          <w:rFonts w:ascii="Century Gothic" w:eastAsia="Times New Roman" w:hAnsi="Century Gothic" w:cs="NewCenturySchlbk-Roman"/>
          <w:sz w:val="20"/>
          <w:szCs w:val="20"/>
        </w:rPr>
        <w:t xml:space="preserve"> </w:t>
      </w:r>
      <w:r w:rsidRPr="004F482B">
        <w:rPr>
          <w:rFonts w:ascii="Century Gothic" w:eastAsia="Times New Roman" w:hAnsi="Century Gothic" w:cs="NewCenturySchlbkLTStd-Bd"/>
          <w:b/>
          <w:bCs/>
          <w:sz w:val="20"/>
          <w:szCs w:val="20"/>
        </w:rPr>
        <w:t>___</w:t>
      </w:r>
    </w:p>
    <w:p w:rsidR="00F264C0" w:rsidRPr="00AB52AE" w:rsidRDefault="00F264C0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mucho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a lot</w:t>
      </w:r>
    </w:p>
    <w:p w:rsidR="00F264C0" w:rsidRPr="00AB52AE" w:rsidRDefault="00F264C0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para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for</w:t>
      </w:r>
    </w:p>
    <w:p w:rsidR="00F264C0" w:rsidRPr="00AB52AE" w:rsidRDefault="00F264C0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¿Quién?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Who?</w:t>
      </w:r>
    </w:p>
    <w:p w:rsidR="00F264C0" w:rsidRPr="004F482B" w:rsidRDefault="00F264C0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(yo) tengo / (tú) tienes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</w:rPr>
        <w:t>I have / you have</w:t>
      </w:r>
    </w:p>
    <w:p w:rsidR="00F264C0" w:rsidRPr="00DD5AB1" w:rsidRDefault="00F264C0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fr-FR"/>
        </w:rPr>
      </w:pPr>
      <w:r w:rsidRPr="00DD5AB1">
        <w:rPr>
          <w:rFonts w:ascii="Century Gothic" w:eastAsia="Times New Roman" w:hAnsi="Century Gothic" w:cs="NewCenturySchlbk-Bold"/>
          <w:b/>
          <w:bCs/>
          <w:sz w:val="20"/>
          <w:szCs w:val="20"/>
          <w:lang w:val="fr-FR"/>
        </w:rPr>
        <w:t>antes de / después de</w:t>
      </w:r>
      <w:r w:rsidRPr="00DD5AB1">
        <w:rPr>
          <w:rFonts w:ascii="Century Gothic" w:eastAsia="Times New Roman" w:hAnsi="Century Gothic" w:cs="NewCenturySchlbk-Bold"/>
          <w:b/>
          <w:bCs/>
          <w:sz w:val="20"/>
          <w:szCs w:val="20"/>
          <w:lang w:val="fr-FR"/>
        </w:rPr>
        <w:tab/>
      </w:r>
      <w:r w:rsidRPr="00DD5AB1">
        <w:rPr>
          <w:rFonts w:ascii="Century Gothic" w:eastAsia="Times New Roman" w:hAnsi="Century Gothic" w:cs="NewCenturySchlbk-Roman"/>
          <w:sz w:val="20"/>
          <w:szCs w:val="20"/>
          <w:lang w:val="fr-FR"/>
        </w:rPr>
        <w:t>before / after</w:t>
      </w:r>
    </w:p>
    <w:p w:rsidR="00F264C0" w:rsidRPr="004F482B" w:rsidRDefault="00F264C0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/>
        </w:rPr>
      </w:pPr>
    </w:p>
    <w:p w:rsidR="00F274D6" w:rsidRPr="00F274D6" w:rsidRDefault="00F274D6" w:rsidP="00F274D6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F274D6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describe your classes</w:t>
      </w:r>
    </w:p>
    <w:p w:rsidR="00F274D6" w:rsidRPr="00823B05" w:rsidRDefault="00F274D6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823B05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aburrido, -a </w:t>
      </w:r>
      <w:r w:rsidRPr="00823B05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823B05">
        <w:rPr>
          <w:rFonts w:ascii="Century Gothic" w:eastAsia="Times New Roman" w:hAnsi="Century Gothic" w:cs="NewCenturySchlbk-Roman"/>
          <w:sz w:val="20"/>
          <w:szCs w:val="20"/>
        </w:rPr>
        <w:t>boring</w:t>
      </w:r>
    </w:p>
    <w:p w:rsidR="00F274D6" w:rsidRPr="00484828" w:rsidRDefault="00F274D6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difícil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difficult</w:t>
      </w:r>
    </w:p>
    <w:p w:rsidR="00F274D6" w:rsidRPr="00484828" w:rsidRDefault="00F274D6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divertido, -a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amusing, fun</w:t>
      </w:r>
    </w:p>
    <w:p w:rsidR="00F274D6" w:rsidRPr="00484828" w:rsidRDefault="00F274D6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fácil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easy</w:t>
      </w:r>
    </w:p>
    <w:p w:rsidR="00F274D6" w:rsidRPr="004F482B" w:rsidRDefault="00F274D6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favorito, -a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favorite</w:t>
      </w:r>
    </w:p>
    <w:p w:rsidR="00F264C0" w:rsidRPr="004F482B" w:rsidRDefault="00F274D6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interesante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interesting</w:t>
      </w:r>
    </w:p>
    <w:p w:rsidR="00AB52AE" w:rsidRPr="00484828" w:rsidRDefault="00AB52AE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más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que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more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 than</w:t>
      </w:r>
    </w:p>
    <w:p w:rsidR="00AB52AE" w:rsidRPr="00484828" w:rsidRDefault="00AB52AE" w:rsidP="00F264C0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práctico, -a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>practical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  <w:lang w:val="es-ES_tradnl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classroom items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la bandera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</w:rPr>
        <w:t>flag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el cartel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</w:rPr>
        <w:t>poster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la computadora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</w:rPr>
        <w:t>computer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la mochila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</w:rPr>
        <w:t>bookbag, backpack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la pantalla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</w:rPr>
        <w:t>(computer) screen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la papelera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84828">
        <w:rPr>
          <w:rFonts w:ascii="Century Gothic" w:eastAsia="Times New Roman" w:hAnsi="Century Gothic" w:cs="NewCenturySchlbk-Roman"/>
          <w:sz w:val="20"/>
          <w:szCs w:val="20"/>
        </w:rPr>
        <w:t>wastepaper basket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el ratón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</w:rPr>
        <w:t>(computer) mouse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el reloj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clock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el sacapuntas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pencil sharpener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el teclado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4F482B">
        <w:rPr>
          <w:rFonts w:ascii="Century Gothic" w:eastAsia="Times New Roman" w:hAnsi="Century Gothic" w:cs="NewCenturySchlbk-Roman"/>
          <w:sz w:val="20"/>
          <w:szCs w:val="20"/>
        </w:rPr>
        <w:t>(computer) keyboard</w:t>
      </w:r>
    </w:p>
    <w:p w:rsidR="00AB52AE" w:rsidRPr="004F482B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classroom furniture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el escritorio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desk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la mesa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table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la silla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chair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talk about parts of a room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la puerta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door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la ventana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window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"/>
        </w:rPr>
        <w:t>To indicate location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al lado de la / del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next to, beside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allí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there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aquí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here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debajo de la / del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underneath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delante de la / del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in front of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 xml:space="preserve">detrás de la / del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  <w:lang w:val="es-ES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  <w:lang w:val="es-ES"/>
        </w:rPr>
        <w:t>behind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¿Dónde? </w:t>
      </w:r>
      <w:r w:rsidRPr="004F482B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Where?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en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in, on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encima de la / del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on top of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color w:val="000000"/>
          <w:sz w:val="20"/>
          <w:szCs w:val="20"/>
        </w:rPr>
      </w:pP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  <w:r w:rsidRPr="00AB52AE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  <w:t>To indicate possession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de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of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mi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my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tu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your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</w:rPr>
      </w:pP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/>
        </w:rPr>
      </w:pPr>
      <w:r w:rsidRPr="00484828">
        <w:rPr>
          <w:rFonts w:ascii="Century Gothic" w:eastAsia="Times New Roman" w:hAnsi="Century Gothic" w:cs="Frutiger-Black"/>
          <w:b/>
          <w:bCs/>
          <w:color w:val="FF0000"/>
          <w:sz w:val="20"/>
          <w:szCs w:val="20"/>
          <w:u w:val="single"/>
          <w:lang w:val="es-ES_tradnl"/>
        </w:rPr>
        <w:t>To identify (description, quantity)</w:t>
      </w:r>
    </w:p>
    <w:p w:rsidR="00AB52AE" w:rsidRPr="00484828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  <w:lang w:val="es-ES_tradnl"/>
        </w:rPr>
      </w:pP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Es un(a)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 xml:space="preserve"> </w:t>
      </w:r>
      <w:r w:rsidRPr="00484828">
        <w:rPr>
          <w:rFonts w:ascii="Century Gothic" w:eastAsia="Times New Roman" w:hAnsi="Century Gothic" w:cs="NewCenturySchlbk-Bold"/>
          <w:b/>
          <w:bCs/>
          <w:sz w:val="20"/>
          <w:szCs w:val="20"/>
          <w:lang w:val="es-ES_tradnl"/>
        </w:rPr>
        <w:tab/>
      </w:r>
      <w:r w:rsidR="00484828">
        <w:rPr>
          <w:rFonts w:ascii="Century Gothic" w:eastAsia="Times New Roman" w:hAnsi="Century Gothic" w:cs="NewCenturySchlbk-Roman"/>
          <w:sz w:val="20"/>
          <w:szCs w:val="20"/>
          <w:lang w:val="es-ES_tradnl"/>
        </w:rPr>
        <w:t xml:space="preserve">It’s a </w:t>
      </w:r>
      <w:r w:rsidR="00484828" w:rsidRPr="00F274D6">
        <w:rPr>
          <w:rFonts w:ascii="Century Gothic" w:eastAsia="Times New Roman" w:hAnsi="Century Gothic" w:cs="NewCenturySchlbkLTStd-Bd"/>
          <w:b/>
          <w:bCs/>
          <w:sz w:val="20"/>
          <w:szCs w:val="20"/>
          <w:lang w:val="es-ES"/>
        </w:rPr>
        <w:t>___</w:t>
      </w:r>
    </w:p>
    <w:p w:rsidR="00AB52AE" w:rsidRPr="00AB52AE" w:rsidRDefault="00AB52AE" w:rsidP="00AB52AE">
      <w:pPr>
        <w:tabs>
          <w:tab w:val="left" w:leader="dot" w:pos="4320"/>
        </w:tabs>
        <w:autoSpaceDE w:val="0"/>
        <w:autoSpaceDN w:val="0"/>
        <w:adjustRightInd w:val="0"/>
        <w:spacing w:after="0"/>
        <w:rPr>
          <w:rFonts w:ascii="Century Gothic" w:eastAsia="Times New Roman" w:hAnsi="Century Gothic" w:cs="NewCenturySchlbk-Roman"/>
          <w:sz w:val="20"/>
          <w:szCs w:val="20"/>
        </w:rPr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Hay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There is</w:t>
      </w:r>
      <w:r w:rsidR="00F264C0">
        <w:rPr>
          <w:rFonts w:ascii="Century Gothic" w:eastAsia="Times New Roman" w:hAnsi="Century Gothic" w:cs="NewCenturySchlbk-Roman"/>
          <w:sz w:val="20"/>
          <w:szCs w:val="20"/>
        </w:rPr>
        <w:t>.</w:t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 xml:space="preserve"> There are</w:t>
      </w:r>
      <w:r w:rsidR="00F264C0">
        <w:rPr>
          <w:rFonts w:ascii="Century Gothic" w:eastAsia="Times New Roman" w:hAnsi="Century Gothic" w:cs="NewCenturySchlbk-Roman"/>
          <w:sz w:val="20"/>
          <w:szCs w:val="20"/>
        </w:rPr>
        <w:t>.</w:t>
      </w:r>
    </w:p>
    <w:p w:rsidR="00695EC9" w:rsidRPr="00B621C1" w:rsidRDefault="00AB52AE" w:rsidP="00221ADC">
      <w:pPr>
        <w:tabs>
          <w:tab w:val="left" w:leader="dot" w:pos="4320"/>
        </w:tabs>
        <w:autoSpaceDE w:val="0"/>
        <w:autoSpaceDN w:val="0"/>
        <w:adjustRightInd w:val="0"/>
        <w:spacing w:line="360" w:lineRule="auto"/>
      </w:pP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 xml:space="preserve">¿Qué es esto? </w:t>
      </w:r>
      <w:r w:rsidRPr="00AB52AE">
        <w:rPr>
          <w:rFonts w:ascii="Century Gothic" w:eastAsia="Times New Roman" w:hAnsi="Century Gothic" w:cs="NewCenturySchlbk-Bold"/>
          <w:b/>
          <w:bCs/>
          <w:sz w:val="20"/>
          <w:szCs w:val="20"/>
        </w:rPr>
        <w:tab/>
      </w:r>
      <w:r w:rsidRPr="00AB52AE">
        <w:rPr>
          <w:rFonts w:ascii="Century Gothic" w:eastAsia="Times New Roman" w:hAnsi="Century Gothic" w:cs="NewCenturySchlbk-Roman"/>
          <w:sz w:val="20"/>
          <w:szCs w:val="20"/>
        </w:rPr>
        <w:t>What is this?</w:t>
      </w:r>
    </w:p>
    <w:sectPr w:rsidR="00695EC9" w:rsidRPr="00B621C1" w:rsidSect="00221ADC">
      <w:headerReference w:type="default" r:id="rId8"/>
      <w:footerReference w:type="default" r:id="rId9"/>
      <w:pgSz w:w="12240" w:h="15840"/>
      <w:pgMar w:top="1440" w:right="1440" w:bottom="864" w:left="1872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28" w:rsidRDefault="00484828" w:rsidP="009630EA">
      <w:pPr>
        <w:spacing w:after="0"/>
      </w:pPr>
      <w:r>
        <w:separator/>
      </w:r>
    </w:p>
  </w:endnote>
  <w:endnote w:type="continuationSeparator" w:id="0">
    <w:p w:rsidR="00484828" w:rsidRDefault="00484828" w:rsidP="00963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6595989"/>
      <w:docPartObj>
        <w:docPartGallery w:val="Page Numbers (Bottom of Page)"/>
        <w:docPartUnique/>
      </w:docPartObj>
    </w:sdtPr>
    <w:sdtEndPr/>
    <w:sdtContent>
      <w:p w:rsidR="00221ADC" w:rsidRPr="00425534" w:rsidRDefault="00B621C1" w:rsidP="00221ADC">
        <w:pPr>
          <w:pStyle w:val="Footer"/>
          <w:jc w:val="center"/>
          <w:rPr>
            <w:rFonts w:asciiTheme="minorHAnsi" w:hAnsiTheme="minorHAnsi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221ADC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221ADC" w:rsidRDefault="00221ADC" w:rsidP="00221ADC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1…2015</w:t>
        </w:r>
      </w:p>
      <w:p w:rsidR="00221ADC" w:rsidRDefault="00221ADC" w:rsidP="00221ADC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1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2011 Pearson Education, Inc. Used by permission. </w:t>
        </w:r>
      </w:p>
      <w:p w:rsidR="00221ADC" w:rsidRDefault="00221ADC" w:rsidP="00221ADC">
        <w:pPr>
          <w:pStyle w:val="Footer"/>
        </w:pPr>
        <w:r>
          <w:rPr>
            <w:rFonts w:asciiTheme="minorHAnsi" w:hAnsiTheme="minorHAnsi"/>
            <w:sz w:val="20"/>
            <w:szCs w:val="20"/>
          </w:rPr>
          <w:tab/>
        </w:r>
        <w:r w:rsidRPr="00A55BC5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A55BC5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A55BC5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5059F6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A55BC5">
          <w:rPr>
            <w:rFonts w:asciiTheme="minorHAnsi" w:hAnsiTheme="minorHAnsi" w:cstheme="minorHAnsi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28" w:rsidRDefault="00484828" w:rsidP="009630EA">
      <w:pPr>
        <w:spacing w:after="0"/>
      </w:pPr>
      <w:r>
        <w:separator/>
      </w:r>
    </w:p>
  </w:footnote>
  <w:footnote w:type="continuationSeparator" w:id="0">
    <w:p w:rsidR="00484828" w:rsidRDefault="00484828" w:rsidP="009630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828" w:rsidRDefault="00221ADC">
    <w:pPr>
      <w:pStyle w:val="Header"/>
    </w:pPr>
    <w:r w:rsidRPr="00221ADC">
      <w:rPr>
        <w:noProof/>
        <w:lang w:eastAsia="en-US"/>
      </w:rPr>
      <w:drawing>
        <wp:anchor distT="0" distB="0" distL="114300" distR="114300" simplePos="0" relativeHeight="251582976" behindDoc="0" locked="0" layoutInCell="1" allowOverlap="1" wp14:anchorId="03558184" wp14:editId="0256677E">
          <wp:simplePos x="0" y="0"/>
          <wp:positionH relativeFrom="column">
            <wp:posOffset>4246245</wp:posOffset>
          </wp:positionH>
          <wp:positionV relativeFrom="paragraph">
            <wp:posOffset>-207645</wp:posOffset>
          </wp:positionV>
          <wp:extent cx="676275" cy="676275"/>
          <wp:effectExtent l="0" t="0" r="0" b="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21ADC">
      <w:rPr>
        <w:noProof/>
        <w:lang w:eastAsia="en-US"/>
      </w:rPr>
      <w:drawing>
        <wp:anchor distT="0" distB="0" distL="114300" distR="114300" simplePos="0" relativeHeight="251586048" behindDoc="0" locked="0" layoutInCell="1" allowOverlap="1" wp14:anchorId="5B789D77" wp14:editId="3D3DB4FF">
          <wp:simplePos x="0" y="0"/>
          <wp:positionH relativeFrom="column">
            <wp:posOffset>-497205</wp:posOffset>
          </wp:positionH>
          <wp:positionV relativeFrom="paragraph">
            <wp:posOffset>-279400</wp:posOffset>
          </wp:positionV>
          <wp:extent cx="628650" cy="742950"/>
          <wp:effectExtent l="0" t="0" r="0" b="0"/>
          <wp:wrapNone/>
          <wp:docPr id="1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21ADC">
      <w:rPr>
        <w:noProof/>
        <w:lang w:eastAsia="en-US"/>
      </w:rPr>
      <w:drawing>
        <wp:anchor distT="0" distB="0" distL="114300" distR="114300" simplePos="0" relativeHeight="251634176" behindDoc="0" locked="0" layoutInCell="1" allowOverlap="1" wp14:anchorId="56820A05" wp14:editId="55C7579A">
          <wp:simplePos x="0" y="0"/>
          <wp:positionH relativeFrom="column">
            <wp:posOffset>264795</wp:posOffset>
          </wp:positionH>
          <wp:positionV relativeFrom="paragraph">
            <wp:posOffset>-317500</wp:posOffset>
          </wp:positionV>
          <wp:extent cx="1571625" cy="781050"/>
          <wp:effectExtent l="0" t="0" r="0" b="0"/>
          <wp:wrapNone/>
          <wp:docPr id="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21ADC">
      <w:rPr>
        <w:noProof/>
        <w:lang w:eastAsia="en-US"/>
      </w:rPr>
      <w:drawing>
        <wp:anchor distT="0" distB="0" distL="114300" distR="114300" simplePos="0" relativeHeight="251693568" behindDoc="0" locked="0" layoutInCell="1" allowOverlap="1" wp14:anchorId="0774065B" wp14:editId="092473FB">
          <wp:simplePos x="0" y="0"/>
          <wp:positionH relativeFrom="column">
            <wp:posOffset>5217795</wp:posOffset>
          </wp:positionH>
          <wp:positionV relativeFrom="paragraph">
            <wp:posOffset>-298450</wp:posOffset>
          </wp:positionV>
          <wp:extent cx="752475" cy="752475"/>
          <wp:effectExtent l="0" t="0" r="0" b="0"/>
          <wp:wrapNone/>
          <wp:docPr id="20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21ADC">
      <w:rPr>
        <w:noProof/>
        <w:lang w:eastAsia="en-US"/>
      </w:rPr>
      <w:drawing>
        <wp:anchor distT="0" distB="0" distL="114300" distR="114300" simplePos="0" relativeHeight="251723264" behindDoc="0" locked="0" layoutInCell="1" allowOverlap="1" wp14:anchorId="5B166A2E" wp14:editId="05F447D2">
          <wp:simplePos x="0" y="0"/>
          <wp:positionH relativeFrom="column">
            <wp:posOffset>2112645</wp:posOffset>
          </wp:positionH>
          <wp:positionV relativeFrom="paragraph">
            <wp:posOffset>-260350</wp:posOffset>
          </wp:positionV>
          <wp:extent cx="755650" cy="723900"/>
          <wp:effectExtent l="0" t="0" r="0" b="0"/>
          <wp:wrapNone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21ADC">
      <w:rPr>
        <w:noProof/>
        <w:lang w:eastAsia="en-US"/>
      </w:rPr>
      <w:drawing>
        <wp:anchor distT="0" distB="0" distL="114300" distR="114300" simplePos="0" relativeHeight="251725312" behindDoc="0" locked="0" layoutInCell="1" allowOverlap="1" wp14:anchorId="5210C241" wp14:editId="67F91E90">
          <wp:simplePos x="0" y="0"/>
          <wp:positionH relativeFrom="column">
            <wp:posOffset>3265170</wp:posOffset>
          </wp:positionH>
          <wp:positionV relativeFrom="paragraph">
            <wp:posOffset>-309537</wp:posOffset>
          </wp:positionV>
          <wp:extent cx="723900" cy="790575"/>
          <wp:effectExtent l="0" t="0" r="0" b="0"/>
          <wp:wrapNone/>
          <wp:docPr id="1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20"/>
  <w:drawingGridHorizontalSpacing w:val="120"/>
  <w:displayHorizontalDrawingGridEvery w:val="2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EA"/>
    <w:rsid w:val="000E134B"/>
    <w:rsid w:val="00122A18"/>
    <w:rsid w:val="0017445E"/>
    <w:rsid w:val="00181FC2"/>
    <w:rsid w:val="001B58B7"/>
    <w:rsid w:val="001D05CB"/>
    <w:rsid w:val="00211A37"/>
    <w:rsid w:val="00221ADC"/>
    <w:rsid w:val="002A1A1D"/>
    <w:rsid w:val="002A6541"/>
    <w:rsid w:val="002C03FC"/>
    <w:rsid w:val="003B116E"/>
    <w:rsid w:val="003F4701"/>
    <w:rsid w:val="004054D0"/>
    <w:rsid w:val="00461B86"/>
    <w:rsid w:val="00484828"/>
    <w:rsid w:val="004F482B"/>
    <w:rsid w:val="005059F6"/>
    <w:rsid w:val="005118A4"/>
    <w:rsid w:val="0051738E"/>
    <w:rsid w:val="005451AE"/>
    <w:rsid w:val="005E5802"/>
    <w:rsid w:val="005F6C92"/>
    <w:rsid w:val="00655C74"/>
    <w:rsid w:val="00695EC9"/>
    <w:rsid w:val="006A4CC5"/>
    <w:rsid w:val="007A64AF"/>
    <w:rsid w:val="007C13F7"/>
    <w:rsid w:val="007C30AE"/>
    <w:rsid w:val="00814C3D"/>
    <w:rsid w:val="00823B05"/>
    <w:rsid w:val="0090663F"/>
    <w:rsid w:val="009630EA"/>
    <w:rsid w:val="009C73A0"/>
    <w:rsid w:val="009E0586"/>
    <w:rsid w:val="00A02C2C"/>
    <w:rsid w:val="00A55BC5"/>
    <w:rsid w:val="00A80BA9"/>
    <w:rsid w:val="00AB52AE"/>
    <w:rsid w:val="00B621C1"/>
    <w:rsid w:val="00B65CF6"/>
    <w:rsid w:val="00D946EB"/>
    <w:rsid w:val="00DB278B"/>
    <w:rsid w:val="00DB3615"/>
    <w:rsid w:val="00DD5AB1"/>
    <w:rsid w:val="00DF4E5D"/>
    <w:rsid w:val="00E606CB"/>
    <w:rsid w:val="00EF3325"/>
    <w:rsid w:val="00F264C0"/>
    <w:rsid w:val="00F274D6"/>
    <w:rsid w:val="00F447EF"/>
    <w:rsid w:val="00F7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  <w15:docId w15:val="{5BC2F792-6CE9-40F3-8794-631ABFB7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D6"/>
    <w:pPr>
      <w:spacing w:line="240" w:lineRule="auto"/>
    </w:pPr>
    <w:rPr>
      <w:rFonts w:ascii="Times New Roman" w:eastAsia="SimSun" w:hAnsi="Times New Roman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0EA"/>
  </w:style>
  <w:style w:type="paragraph" w:styleId="Footer">
    <w:name w:val="footer"/>
    <w:basedOn w:val="Normal"/>
    <w:link w:val="FooterChar"/>
    <w:uiPriority w:val="99"/>
    <w:unhideWhenUsed/>
    <w:rsid w:val="009630E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0EA"/>
  </w:style>
  <w:style w:type="paragraph" w:styleId="BalloonText">
    <w:name w:val="Balloon Text"/>
    <w:basedOn w:val="Normal"/>
    <w:link w:val="BalloonTextChar"/>
    <w:uiPriority w:val="99"/>
    <w:semiHidden/>
    <w:unhideWhenUsed/>
    <w:rsid w:val="009630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74D6"/>
    <w:pPr>
      <w:spacing w:after="0" w:line="240" w:lineRule="auto"/>
    </w:pPr>
    <w:rPr>
      <w:rFonts w:ascii="Times New Roman" w:eastAsia="SimSun" w:hAnsi="Times New Roman" w:cs="Arial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rsid w:val="0017445E"/>
    <w:pPr>
      <w:tabs>
        <w:tab w:val="left" w:leader="dot" w:pos="4320"/>
      </w:tabs>
      <w:spacing w:before="240" w:after="0"/>
    </w:pPr>
    <w:rPr>
      <w:rFonts w:ascii="Verdana" w:eastAsia="Times New Roman" w:hAnsi="Verdana" w:cs="Times New Roman"/>
      <w:b/>
      <w:color w:val="33996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FB7B81367EC9CC46AD4613D4A5D8F72B" ma:contentTypeVersion="" ma:contentTypeDescription="Content Type for all OLC materials" ma:contentTypeScope="" ma:versionID="a2e9c22d61918eea93860dbda440a655">
  <xsd:schema xmlns:xsd="http://www.w3.org/2001/XMLSchema" xmlns:xs="http://www.w3.org/2001/XMLSchema" xmlns:p="http://schemas.microsoft.com/office/2006/metadata/properties" xmlns:ns2="425CE688-1C3C-4A12-81C7-841C40DEFE25" targetNamespace="http://schemas.microsoft.com/office/2006/metadata/properties" ma:root="true" ma:fieldsID="8453914975e05c461fa8d73d4932a0ff" ns2:_="">
    <xsd:import namespace="425CE688-1C3C-4A12-81C7-841C40DEFE25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CE688-1C3C-4A12-81C7-841C40DEFE25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425CE688-1C3C-4A12-81C7-841C40DEFE25">0</SubjectAreaId>
    <MaterialType xmlns="425CE688-1C3C-4A12-81C7-841C40DEFE25">Unit</MaterialType>
    <Index xmlns="425CE688-1C3C-4A12-81C7-841C40DEFE25">4</Index>
    <UnitId xmlns="425CE688-1C3C-4A12-81C7-841C40DEFE25">176</UnitId>
    <MarkingPeriodId xmlns="425CE688-1C3C-4A12-81C7-841C40DEFE25">0</MarkingPeriodId>
  </documentManagement>
</p:properties>
</file>

<file path=customXml/itemProps1.xml><?xml version="1.0" encoding="utf-8"?>
<ds:datastoreItem xmlns:ds="http://schemas.openxmlformats.org/officeDocument/2006/customXml" ds:itemID="{747CE2D8-8A75-405D-8DA0-8CB16905AA18}"/>
</file>

<file path=customXml/itemProps2.xml><?xml version="1.0" encoding="utf-8"?>
<ds:datastoreItem xmlns:ds="http://schemas.openxmlformats.org/officeDocument/2006/customXml" ds:itemID="{FC0E8ADB-C601-48CE-A400-38CA071E22D5}"/>
</file>

<file path=customXml/itemProps3.xml><?xml version="1.0" encoding="utf-8"?>
<ds:datastoreItem xmlns:ds="http://schemas.openxmlformats.org/officeDocument/2006/customXml" ds:itemID="{D28C2DEB-30AE-4288-B437-5604D2012176}"/>
</file>

<file path=customXml/itemProps4.xml><?xml version="1.0" encoding="utf-8"?>
<ds:datastoreItem xmlns:ds="http://schemas.openxmlformats.org/officeDocument/2006/customXml" ds:itemID="{BFFC3936-437F-4740-9422-32105BFAB1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Spa1.3_Extended Vocabulary</dc:title>
  <dc:subject/>
  <dc:creator>daubresm</dc:creator>
  <cp:keywords/>
  <dc:description/>
  <cp:lastModifiedBy>Erminia Umana</cp:lastModifiedBy>
  <cp:revision>4</cp:revision>
  <cp:lastPrinted>2015-08-07T17:36:00Z</cp:lastPrinted>
  <dcterms:created xsi:type="dcterms:W3CDTF">2017-08-23T12:55:00Z</dcterms:created>
  <dcterms:modified xsi:type="dcterms:W3CDTF">2017-08-23T15:15:00Z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0x010100F3D1D3AF139DB84985AF8E737712B4E300FB7B81367EC9CC46AD4613D4A5D8F72B</vt:lpwstr>
  </property>
</Properties>
</file>