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70" w:firstLineChars="800"/>
        <w:jc w:val="both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BMS2.</w:t>
      </w:r>
      <w:r>
        <w:rPr>
          <w:rFonts w:hint="eastAsia"/>
          <w:b/>
          <w:bCs/>
          <w:sz w:val="32"/>
          <w:szCs w:val="32"/>
          <w:lang w:val="en-US" w:eastAsia="zh-CN"/>
        </w:rPr>
        <w:t>3</w:t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  <w:lang w:val="en-US" w:eastAsia="zh-CN"/>
        </w:rPr>
        <w:t>7-0</w:t>
      </w:r>
      <w:r>
        <w:rPr>
          <w:rFonts w:hint="eastAsia"/>
          <w:b/>
          <w:bCs/>
          <w:sz w:val="32"/>
          <w:szCs w:val="32"/>
        </w:rPr>
        <w:t>版本安装部署操作步骤</w:t>
      </w:r>
    </w:p>
    <w:p>
      <w:pPr>
        <w:jc w:val="both"/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功能点：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BMS日志管理版本，详见附件中详设文档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修复省市县变更引起的大屏bug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3、EPP创建、更新企业信息省市县逻辑（取最新值），二级上报重复的日志地址时返回serverid和address、二级上报重复的日志文件路径时更新推送日期。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源代码地址：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"http://gitlab.citln.cn:18080/idconnected/bms_business-web/tree/1.2.2-filelog-xxljob%EF%BC%9Bbms_business-server/tree/1.2.2-filelog-xxljob%EF%BC%9Bbms_platform-upms-web/tree/1.1.3%EF%BC%9Bbms_platform-upms-server/tree/0.1.8" \t "http://zentao.citln.cn:18089/zentao/_blank"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http://gitlab.citln.cn:18080/idconnected/bms_business-web/tree/1.2.2-filelog-xxljob；bms_business-server/tree/1.2.2-filelog-xxljob；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bms_platform-upms-web/tree/1.1.3；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bms_platform-upms-server/tree/0.1.8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XXLJOB</w:t>
      </w:r>
      <w:r>
        <w:rPr>
          <w:rFonts w:hint="eastAsia"/>
        </w:rPr>
        <w:t>部署说明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先部署xxl-job-admin定时任务管理服务，部署在bms部署所在服务器即可。五个顶级分别部署。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b/>
        </w:rPr>
        <w:t>拉取镜像</w:t>
      </w:r>
    </w:p>
    <w:p>
      <w:pPr>
        <w:rPr>
          <w:rFonts w:hint="eastAsia"/>
        </w:rPr>
      </w:pPr>
      <w:r>
        <w:rPr>
          <w:rFonts w:hint="eastAsia"/>
        </w:rPr>
        <w:t>docker pull harbor.teleinfo.cn/xuxueli/xxl-job-admin:2.3.0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b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可在bms部署服务器数据库，创建数据库名:xxl_job</w:t>
      </w:r>
    </w:p>
    <w:p>
      <w:r>
        <w:drawing>
          <wp:inline distT="0" distB="0" distL="114300" distR="114300">
            <wp:extent cx="3981450" cy="1485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新增初始化表执行脚本：bms初始化xxljob表.sql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</w:rPr>
      </w:pPr>
      <w:r>
        <w:rPr>
          <w:rFonts w:hint="eastAsia"/>
          <w:b/>
        </w:rPr>
        <w:t>修改配置文件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/opt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xxl-job-admin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创建docker-compose.yml文件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注意：标红部分需要修改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文件内容如下：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version: '3'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services: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xxl-job-admin: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restart: always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image:</w:t>
            </w:r>
            <w:r>
              <w:rPr>
                <w:rFonts w:hint="eastAsia"/>
              </w:rPr>
              <w:t>harbor.teleinfo.cn/xuxueli/xxl-job-admin</w:t>
            </w:r>
            <w:r>
              <w:rPr>
                <w:rFonts w:hint="default"/>
                <w:vertAlign w:val="baseline"/>
                <w:lang w:val="en-US" w:eastAsia="zh-CN"/>
              </w:rPr>
              <w:t>:2.3.0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container_name: xxl-job-admin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environment: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PARAMS: "--spring.datasource.url=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jdbc:mysql://172.17.3.64:3306/xxl_job?useUnicode=true&amp;characterEncoding=UTF-8&amp;autoReconnect=true&amp;serverTimezone=Asia/Shanghai  </w:t>
            </w:r>
            <w:r>
              <w:rPr>
                <w:rFonts w:hint="default"/>
                <w:vertAlign w:val="baseline"/>
                <w:lang w:val="en-US" w:eastAsia="zh-CN"/>
              </w:rPr>
              <w:t>--spring.datasource.username=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root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 --spring.datasource.password=</w:t>
            </w:r>
            <w:r>
              <w:rPr>
                <w:rFonts w:hint="default"/>
                <w:color w:val="FF0000"/>
                <w:vertAlign w:val="baseline"/>
                <w:lang w:val="en-US" w:eastAsia="zh-CN"/>
              </w:rPr>
              <w:t>Caict456*%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ports: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- 9090:8080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volumes: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/opt/xxl-job-admin/logs/:/data/applogs/xxl-job/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启动服务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切到目录: /opt/</w:t>
      </w:r>
      <w:r>
        <w:rPr>
          <w:rFonts w:hint="eastAsia"/>
          <w:sz w:val="24"/>
          <w:szCs w:val="24"/>
          <w:lang w:val="en-US" w:eastAsia="zh-CN"/>
        </w:rPr>
        <w:t>xxl-job-admin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执行命令: docker-compose up -d</w:t>
      </w: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lang w:val="en-US" w:eastAsia="zh-CN"/>
        </w:rPr>
        <w:t>访问页面修改执行器地址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"http://ip:9090/xxl-job-admin/"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</w:t>
      </w:r>
      <w:r>
        <w:rPr>
          <w:rStyle w:val="7"/>
          <w:rFonts w:hint="eastAsia"/>
          <w:lang w:val="en-US" w:eastAsia="zh-CN"/>
        </w:rPr>
        <w:t>ip</w:t>
      </w:r>
      <w:r>
        <w:rPr>
          <w:rStyle w:val="7"/>
          <w:rFonts w:hint="default"/>
          <w:lang w:val="en-US" w:eastAsia="zh-CN"/>
        </w:rPr>
        <w:t>:9090/xxl-job-admin/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用户名：admin 密码：</w:t>
      </w:r>
      <w:r>
        <w:rPr>
          <w:rFonts w:hint="default"/>
          <w:lang w:val="en-US" w:eastAsia="zh-CN"/>
        </w:rPr>
        <w:t>Caict@123abbe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修改成对应的机器地址，即bms服务部署地址，端口号不用改。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395730"/>
            <wp:effectExtent l="0" t="0" r="317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UPMS</w:t>
      </w:r>
      <w:r>
        <w:rPr>
          <w:rFonts w:hint="eastAsia"/>
        </w:rPr>
        <w:t>部署说明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</w:rPr>
        <w:t>1.停止所有服务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切到目录: /opt/platform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执行命令: docker-compose down</w:t>
      </w: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部署前台包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先备份“/opt/nginx/share/</w:t>
      </w:r>
      <w:r>
        <w:rPr>
          <w:rFonts w:hint="eastAsia"/>
          <w:lang w:val="en-US" w:eastAsia="zh-CN"/>
        </w:rPr>
        <w:t>upms</w:t>
      </w:r>
      <w:r>
        <w:rPr>
          <w:rFonts w:hint="default"/>
          <w:lang w:val="en-US" w:eastAsia="zh-CN"/>
        </w:rPr>
        <w:t>”目录下的文件。解压</w:t>
      </w:r>
      <w:r>
        <w:rPr>
          <w:rFonts w:hint="eastAsia"/>
          <w:lang w:val="en-US" w:eastAsia="zh-CN"/>
        </w:rPr>
        <w:t>upms-dist.2.3.7-0.zip</w:t>
      </w:r>
      <w:r>
        <w:rPr>
          <w:rFonts w:hint="default"/>
          <w:lang w:val="en-US" w:eastAsia="zh-CN"/>
        </w:rPr>
        <w:t>，将</w:t>
      </w:r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后的内容放到/opt/nginx/share/</w:t>
      </w:r>
      <w:r>
        <w:rPr>
          <w:rFonts w:hint="eastAsia"/>
          <w:lang w:val="en-US" w:eastAsia="zh-CN"/>
        </w:rPr>
        <w:t>upms</w:t>
      </w:r>
      <w:bookmarkStart w:id="0" w:name="_GoBack"/>
      <w:bookmarkEnd w:id="0"/>
      <w:r>
        <w:rPr>
          <w:rFonts w:hint="default"/>
          <w:lang w:val="en-US" w:eastAsia="zh-CN"/>
        </w:rPr>
        <w:t>目录下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b/>
        </w:rPr>
      </w:pPr>
      <w:r>
        <w:rPr>
          <w:rFonts w:hint="eastAsia"/>
          <w:b/>
        </w:rPr>
        <w:t>修改数据库表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无修改</w:t>
      </w: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4.拉取后台镜像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从服务器192.168.104.41拉取镜像，执行命令如下: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docker pull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harbor.teleinfo.cn/bms/platform-zuul:0.1.3-0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docker pull</w:t>
      </w:r>
      <w:r>
        <w:rPr>
          <w:rFonts w:hint="eastAsia"/>
          <w:sz w:val="24"/>
          <w:szCs w:val="24"/>
          <w:lang w:val="en-US" w:eastAsia="zh-CN"/>
        </w:rPr>
        <w:t xml:space="preserve"> harbor.teleinfo.cn/bms/platform-upms-server:0.1.8-0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b/>
        </w:rPr>
      </w:pPr>
      <w:r>
        <w:rPr>
          <w:rFonts w:hint="eastAsia"/>
          <w:b/>
        </w:rPr>
        <w:t>Apollo配置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无修改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b/>
        </w:rPr>
        <w:t>6.修改配置文件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切换到目录：/opt/</w:t>
      </w:r>
      <w:r>
        <w:rPr>
          <w:rFonts w:hint="eastAsia"/>
          <w:sz w:val="24"/>
          <w:szCs w:val="24"/>
        </w:rPr>
        <w:t>platform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修改docker-compose.yml文件内相关模块镜像的版本号: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（a）platform-zuul修改模块的版本号：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harbor.teleinfo.cn/bms/platform-zuul:0.1.3-0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  <w:lang w:val="en-US" w:eastAsia="zh-CN"/>
        </w:rPr>
        <w:t>platform-upms-server</w:t>
      </w:r>
      <w:r>
        <w:rPr>
          <w:rFonts w:hint="eastAsia"/>
          <w:sz w:val="24"/>
          <w:szCs w:val="24"/>
        </w:rPr>
        <w:t>修改模块的版本号：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harbor.teleinfo.cn/bms/platform-upms-server:0.1.8-0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b/>
        </w:rPr>
        <w:t>7.重启后台服务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切到目录: /opt/platform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执行命令: docker-compose up -d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BMS</w:t>
      </w:r>
      <w:r>
        <w:rPr>
          <w:rFonts w:hint="eastAsia"/>
        </w:rPr>
        <w:t>部署说明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</w:rPr>
        <w:t>1.停止所有服务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切到目录: /opt/</w:t>
      </w:r>
      <w:r>
        <w:rPr>
          <w:rFonts w:hint="eastAsia"/>
          <w:sz w:val="24"/>
          <w:szCs w:val="24"/>
          <w:lang w:val="en-US" w:eastAsia="zh-CN"/>
        </w:rPr>
        <w:t>bms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执行命令: docker-compose down</w:t>
      </w:r>
    </w:p>
    <w:p>
      <w:pPr>
        <w:rPr>
          <w:rFonts w:hint="eastAsia"/>
          <w:sz w:val="24"/>
          <w:szCs w:val="24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部署前台包</w:t>
      </w:r>
    </w:p>
    <w:p>
      <w:pPr>
        <w:numPr>
          <w:ilvl w:val="0"/>
          <w:numId w:val="6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见版本库bms-dist-2.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7-0.zip</w:t>
      </w:r>
      <w:r>
        <w:rPr>
          <w:rFonts w:hint="eastAsia"/>
          <w:sz w:val="24"/>
          <w:szCs w:val="24"/>
        </w:rPr>
        <w:t>。先备份“/opt/nginx/share/bms”目录下的文件。解压</w:t>
      </w:r>
      <w:r>
        <w:rPr>
          <w:rFonts w:hint="eastAsia"/>
          <w:sz w:val="24"/>
          <w:szCs w:val="24"/>
          <w:lang w:val="en-US" w:eastAsia="zh-CN"/>
        </w:rPr>
        <w:t>zip</w:t>
      </w:r>
      <w:r>
        <w:rPr>
          <w:rFonts w:hint="eastAsia"/>
          <w:sz w:val="24"/>
          <w:szCs w:val="24"/>
        </w:rPr>
        <w:t>，将static和index放到/opt/nginx/share/bms目录下；</w:t>
      </w:r>
    </w:p>
    <w:p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</w:rPr>
        <w:t>3.修改数据库表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（1）更新企业信息省市县码值（按顺序操作）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先备份表bms_ent、bms_ent_loc、sys_dict表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新增临时表city_tmp、county_tmp ：新增临时表.sql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执行更新脚本：bms企业信息更新省市县.sql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执行更新脚本：bms字典表更新.sql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更新完可删除临时表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更新二级上报日志文件路径存储过程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备份存储过程reportLogFileSave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执行更新脚本：BMS更新存储过程.sql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b/>
        </w:rPr>
      </w:pPr>
      <w:r>
        <w:rPr>
          <w:rFonts w:hint="eastAsia"/>
          <w:b/>
        </w:rPr>
        <w:t>4.拉取后台镜像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从服务器192.168.104.41拉取镜像，执行命令如下: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docker pull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harbor.teleinfo.cn/bms/bms-home:2.1.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-0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docker pull</w:t>
      </w:r>
      <w:r>
        <w:rPr>
          <w:rFonts w:hint="eastAsia"/>
          <w:sz w:val="24"/>
          <w:szCs w:val="24"/>
          <w:lang w:val="en-US" w:eastAsia="zh-CN"/>
        </w:rPr>
        <w:t xml:space="preserve"> harbor.teleinfo.cn/bms/bms-job:1.1.7-0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docker pull</w:t>
      </w:r>
      <w:r>
        <w:rPr>
          <w:rFonts w:hint="eastAsia"/>
          <w:sz w:val="24"/>
          <w:szCs w:val="24"/>
          <w:lang w:val="en-US" w:eastAsia="zh-CN"/>
        </w:rPr>
        <w:t xml:space="preserve"> harbor.teleinfo.cn/bms/bms-statistics:2.0.9-0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docker pull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harbor.teleinfo.cn/bms/bms-epp:2.2.</w:t>
      </w:r>
      <w:r>
        <w:rPr>
          <w:rFonts w:hint="eastAsia"/>
          <w:sz w:val="24"/>
          <w:szCs w:val="24"/>
          <w:lang w:val="en-US" w:eastAsia="zh-CN"/>
        </w:rPr>
        <w:t>2-0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b/>
        </w:rPr>
      </w:pPr>
      <w:r>
        <w:rPr>
          <w:rFonts w:hint="eastAsia"/>
          <w:b/>
        </w:rPr>
        <w:t>Apollo配置</w:t>
      </w: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bms-statistics模块新增Namespace配置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571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8352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给添加的RD.xxljob新增配置信息如下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注意：标红的地方是需要修改的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xxl.job.admin.addresses</w:t>
      </w:r>
      <w:r>
        <w:rPr>
          <w:rFonts w:hint="eastAsia"/>
          <w:sz w:val="24"/>
          <w:szCs w:val="24"/>
          <w:vertAlign w:val="baseline"/>
          <w:lang w:val="en-US" w:eastAsia="zh-CN"/>
        </w:rPr>
        <w:t>内容是xxl-job-admin部署地址 ip+端口，路径不用变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 xml:space="preserve">xxl.job.executor.port </w:t>
      </w:r>
      <w:r>
        <w:rPr>
          <w:rFonts w:hint="eastAsia"/>
          <w:sz w:val="24"/>
          <w:szCs w:val="24"/>
          <w:vertAlign w:val="baseline"/>
          <w:lang w:val="en-US" w:eastAsia="zh-CN"/>
        </w:rPr>
        <w:t>内容是</w:t>
      </w:r>
      <w:r>
        <w:rPr>
          <w:rFonts w:hint="default"/>
          <w:sz w:val="24"/>
          <w:szCs w:val="24"/>
          <w:vertAlign w:val="baseline"/>
          <w:lang w:val="en-US" w:eastAsia="zh-CN"/>
        </w:rPr>
        <w:t>执行器端口</w:t>
      </w:r>
      <w:r>
        <w:rPr>
          <w:rFonts w:hint="eastAsia"/>
          <w:sz w:val="24"/>
          <w:szCs w:val="24"/>
          <w:vertAlign w:val="baseline"/>
          <w:lang w:val="en-US" w:eastAsia="zh-CN"/>
        </w:rPr>
        <w:t>，</w:t>
      </w:r>
      <w:r>
        <w:rPr>
          <w:rFonts w:hint="default"/>
          <w:sz w:val="24"/>
          <w:szCs w:val="24"/>
          <w:vertAlign w:val="baseline"/>
          <w:lang w:val="en-US" w:eastAsia="zh-CN"/>
        </w:rPr>
        <w:t>单机部署多个执行器时，注意要配置不同执行器端口</w:t>
      </w:r>
      <w:r>
        <w:rPr>
          <w:rFonts w:hint="eastAsia"/>
          <w:sz w:val="24"/>
          <w:szCs w:val="24"/>
          <w:vertAlign w:val="baseline"/>
          <w:lang w:val="en-US" w:eastAsia="zh-CN"/>
        </w:rPr>
        <w:t>，检查</w:t>
      </w:r>
      <w:r>
        <w:rPr>
          <w:rFonts w:hint="default"/>
          <w:color w:val="FF0000"/>
          <w:sz w:val="24"/>
          <w:szCs w:val="24"/>
          <w:vertAlign w:val="baseline"/>
          <w:lang w:val="en-US" w:eastAsia="zh-CN"/>
        </w:rPr>
        <w:t>9997</w:t>
      </w:r>
      <w:r>
        <w:rPr>
          <w:rFonts w:hint="eastAsia"/>
          <w:sz w:val="24"/>
          <w:szCs w:val="24"/>
          <w:vertAlign w:val="baseline"/>
          <w:lang w:val="en-US" w:eastAsia="zh-CN"/>
        </w:rPr>
        <w:t>是否呗占用，如有冲突可改成其他。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调度中心部署跟地址 [选填]：如调度中心集群部署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存在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多个地址则用逗号分隔。执行器将会使用该地址进行"执行器心跳注册"和"任务结果回调"；为空则关闭自动注册；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xxl.job.admin.addresses = 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http://172.17.3.62:9090/xxl-job-admin/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执行器AppName [选填]：执行器心跳注册分组依据；为空则关闭自动注册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xxl.job.executor.appname = xxl-job-executor-bms-statistics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xxl.job.executor.address =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执行器IP [选填]：默认为空表示自动获取IP，多网卡时可手动设置指定IP，该IP不会绑定Host仅作为通讯实用；地址信息用于 "执行器注册" 和 "调度中心请求并触发任务"；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xxl.job.executor.ip =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执行器端口号 [选填]：小于等于0则自动获取；默认端口为9999，单机部署多个执行器时，注意要配置不同执行器端口；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xxl.job.executor.port = 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9997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执行器通讯TOKEN [选填]：非空时启用；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xxl.job.accessToken =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执行器运行日志文件存储磁盘路径 [选填] ：需要对该路径拥有读写权限；为空则使用默认路径；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xxl.job.executor.logpath = /data/applogs/xxl-job/jobhandler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执行器日志保存天数 [选填] ：值大于3时生效，启用执行器Log文件定期清理功能，否则不生效；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xxl.job.executor.logretentiondays = 7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bms-job模块新增Namespace配置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关联公共的RD.xxljob即可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2405" cy="24561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修改bms-job模块的RD.xxljob配置内容如下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注意：标红的地方是需要修改的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调度中心部署跟地址 [选填]：如调度中心集群部署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存在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多个地址则用逗号分隔。执行器将会使用该地址进行"执行器心跳注册"和"任务结果回调"；为空则关闭自动注册；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xxl.job.admin.addresses = 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http://172.17.3.62:9090/xxl-job-admin/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执行器AppName [选填]：执行器心跳注册分组依据；为空则关闭自动注册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xxl.job.executor.appname = xxl-job-executor-bms-statistics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xxl.job.executor.address =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执行器IP [选填]：默认为空表示自动获取IP，多网卡时可手动设置指定IP，该IP不会绑定Host仅作为通讯实用；地址信息用于 "执行器注册" 和 "调度中心请求并触发任务"；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xxl.job.executor.ip =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执行器端口号 [选填]：小于等于0则自动获取；默认端口为9999，单机部署多个执行器时，注意要配置不同执行器端口；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xxl.job.executor.port = </w:t>
            </w:r>
            <w: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  <w:t>9997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执行器通讯TOKEN [选填]：非空时启用；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xxl.job.accessToken = 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执行器运行日志文件存储磁盘路径 [选填] ：需要对该路径拥有读写权限；为空则使用默认路径；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xxl.job.executor.logpath = /data/applogs/xxl-job/jobhandler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### 执行器日志保存天数 [选填] ：值大于3时生效，启用执行器Log文件定期清理功能，否则不生效；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xxl.job.executor.logretentiondays = 7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b/>
        </w:rPr>
        <w:t>6.修改配置文件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切换到目录：/opt/</w:t>
      </w:r>
      <w:r>
        <w:rPr>
          <w:rFonts w:hint="eastAsia"/>
          <w:b/>
          <w:bCs/>
          <w:sz w:val="24"/>
          <w:szCs w:val="24"/>
          <w:lang w:val="en-US" w:eastAsia="zh-CN"/>
        </w:rPr>
        <w:t>bms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修改docker-compose.yml文件内相关模块镜像的版本号: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（a）bms-home修改模块的版本号：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harbor.teleinfo.cn/bms/bms-home:2.1.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-0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</w:rPr>
        <w:t>）bms-</w:t>
      </w:r>
      <w:r>
        <w:rPr>
          <w:rFonts w:hint="eastAsia"/>
          <w:sz w:val="24"/>
          <w:szCs w:val="24"/>
          <w:lang w:val="en-US" w:eastAsia="zh-CN"/>
        </w:rPr>
        <w:t>job</w:t>
      </w:r>
      <w:r>
        <w:rPr>
          <w:rFonts w:hint="eastAsia"/>
          <w:sz w:val="24"/>
          <w:szCs w:val="24"/>
        </w:rPr>
        <w:t>修改模块的版本号：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harbor.teleinfo.cn/bms/bms-job:1.1.7-0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）bms-</w:t>
      </w:r>
      <w:r>
        <w:rPr>
          <w:rFonts w:hint="eastAsia"/>
          <w:sz w:val="24"/>
          <w:szCs w:val="24"/>
          <w:lang w:val="en-US" w:eastAsia="zh-CN"/>
        </w:rPr>
        <w:t>statistics</w:t>
      </w:r>
      <w:r>
        <w:rPr>
          <w:rFonts w:hint="eastAsia"/>
          <w:sz w:val="24"/>
          <w:szCs w:val="24"/>
        </w:rPr>
        <w:t>修改模块的版本号：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harbor.teleinfo.cn/bms/bms-statistics:2.0.9-0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</w:rPr>
        <w:t>）bms-</w:t>
      </w:r>
      <w:r>
        <w:rPr>
          <w:rFonts w:hint="default"/>
          <w:sz w:val="24"/>
          <w:szCs w:val="24"/>
          <w:lang w:val="en-US" w:eastAsia="zh-CN"/>
        </w:rPr>
        <w:t>epp</w:t>
      </w:r>
      <w:r>
        <w:rPr>
          <w:rFonts w:hint="eastAsia"/>
          <w:sz w:val="24"/>
          <w:szCs w:val="24"/>
        </w:rPr>
        <w:t>修改模块的版本号：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harbor.teleinfo.cn/bms/bms-epp:2.2.</w:t>
      </w:r>
      <w:r>
        <w:rPr>
          <w:rFonts w:hint="eastAsia"/>
          <w:sz w:val="24"/>
          <w:szCs w:val="24"/>
          <w:lang w:val="en-US" w:eastAsia="zh-CN"/>
        </w:rPr>
        <w:t>2-0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修改application.properties文件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bms-</w:t>
      </w:r>
      <w:r>
        <w:rPr>
          <w:rFonts w:hint="eastAsia"/>
          <w:sz w:val="24"/>
          <w:szCs w:val="24"/>
          <w:lang w:val="en-US" w:eastAsia="zh-CN"/>
        </w:rPr>
        <w:t>job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  <w:lang w:val="en-US" w:eastAsia="zh-CN"/>
        </w:rPr>
        <w:t>在apollo.bootstrap.namespaces 后边追加RD.xxljob</w:t>
      </w:r>
    </w:p>
    <w:p>
      <w:pPr>
        <w:numPr>
          <w:ilvl w:val="0"/>
          <w:numId w:val="1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bms-</w:t>
      </w:r>
      <w:r>
        <w:rPr>
          <w:rFonts w:hint="eastAsia"/>
          <w:sz w:val="24"/>
          <w:szCs w:val="24"/>
          <w:lang w:val="en-US" w:eastAsia="zh-CN"/>
        </w:rPr>
        <w:t>statistics</w:t>
      </w:r>
      <w:r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  <w:lang w:val="en-US" w:eastAsia="zh-CN"/>
        </w:rPr>
        <w:t>在apollo.bootstrap.namespaces 后边追加RD.xxljob</w:t>
      </w:r>
    </w:p>
    <w:p>
      <w:pPr>
        <w:pStyle w:val="3"/>
        <w:bidi w:val="0"/>
        <w:rPr>
          <w:rFonts w:hint="eastAsia"/>
          <w:sz w:val="24"/>
          <w:szCs w:val="24"/>
        </w:rPr>
      </w:pPr>
      <w:r>
        <w:rPr>
          <w:rFonts w:hint="eastAsia"/>
          <w:b/>
        </w:rPr>
        <w:t>7.重启后台服务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切到目录: /opt/</w:t>
      </w:r>
      <w:r>
        <w:rPr>
          <w:rFonts w:hint="eastAsia"/>
          <w:sz w:val="24"/>
          <w:szCs w:val="24"/>
          <w:lang w:val="en-US" w:eastAsia="zh-CN"/>
        </w:rPr>
        <w:t>bms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执行命令: docker-compose up -d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A5124"/>
    <w:multiLevelType w:val="singleLevel"/>
    <w:tmpl w:val="86AA512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ADA735A"/>
    <w:multiLevelType w:val="singleLevel"/>
    <w:tmpl w:val="2ADA735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E9AC8E6"/>
    <w:multiLevelType w:val="singleLevel"/>
    <w:tmpl w:val="2E9AC8E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95145AB"/>
    <w:multiLevelType w:val="singleLevel"/>
    <w:tmpl w:val="395145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A01FDDF"/>
    <w:multiLevelType w:val="singleLevel"/>
    <w:tmpl w:val="3A01FDD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3C6AD0DD"/>
    <w:multiLevelType w:val="singleLevel"/>
    <w:tmpl w:val="3C6AD0DD"/>
    <w:lvl w:ilvl="0" w:tentative="0">
      <w:start w:val="1"/>
      <w:numFmt w:val="lowerLetter"/>
      <w:suff w:val="nothing"/>
      <w:lvlText w:val="（%1）"/>
      <w:lvlJc w:val="left"/>
    </w:lvl>
  </w:abstractNum>
  <w:abstractNum w:abstractNumId="6">
    <w:nsid w:val="6081371B"/>
    <w:multiLevelType w:val="singleLevel"/>
    <w:tmpl w:val="6081371B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7">
    <w:nsid w:val="6A5047A7"/>
    <w:multiLevelType w:val="singleLevel"/>
    <w:tmpl w:val="6A504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70A5ECA8"/>
    <w:multiLevelType w:val="singleLevel"/>
    <w:tmpl w:val="70A5EC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4270974"/>
    <w:multiLevelType w:val="singleLevel"/>
    <w:tmpl w:val="7427097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iYjNmMzFiOTNjZWQ5NGIzZmFkNTBjNTQ5YmE3N2UifQ=="/>
  </w:docVars>
  <w:rsids>
    <w:rsidRoot w:val="1DD0303B"/>
    <w:rsid w:val="00F40E06"/>
    <w:rsid w:val="01276FE8"/>
    <w:rsid w:val="01325A8F"/>
    <w:rsid w:val="01CE3A0A"/>
    <w:rsid w:val="035F7132"/>
    <w:rsid w:val="04387860"/>
    <w:rsid w:val="046E2320"/>
    <w:rsid w:val="053C6EDC"/>
    <w:rsid w:val="05B31A1F"/>
    <w:rsid w:val="06095B9D"/>
    <w:rsid w:val="0650515A"/>
    <w:rsid w:val="06726FA4"/>
    <w:rsid w:val="070C4535"/>
    <w:rsid w:val="080041F1"/>
    <w:rsid w:val="08023127"/>
    <w:rsid w:val="084B1F4F"/>
    <w:rsid w:val="08675395"/>
    <w:rsid w:val="087F5A5E"/>
    <w:rsid w:val="09616F12"/>
    <w:rsid w:val="09772BD9"/>
    <w:rsid w:val="0AD524B0"/>
    <w:rsid w:val="0AF448C5"/>
    <w:rsid w:val="0B1063E4"/>
    <w:rsid w:val="0BF1626A"/>
    <w:rsid w:val="0C08006B"/>
    <w:rsid w:val="0C4548C9"/>
    <w:rsid w:val="0CA912FB"/>
    <w:rsid w:val="0CF65AE3"/>
    <w:rsid w:val="0D523741"/>
    <w:rsid w:val="0D7F65FF"/>
    <w:rsid w:val="0E4017EB"/>
    <w:rsid w:val="0E72036A"/>
    <w:rsid w:val="0EC334E1"/>
    <w:rsid w:val="0EE22B4A"/>
    <w:rsid w:val="10945E1E"/>
    <w:rsid w:val="10B87F09"/>
    <w:rsid w:val="10E53A8D"/>
    <w:rsid w:val="116E2FD0"/>
    <w:rsid w:val="130645D2"/>
    <w:rsid w:val="132534A3"/>
    <w:rsid w:val="1332140C"/>
    <w:rsid w:val="134102E6"/>
    <w:rsid w:val="137B32C6"/>
    <w:rsid w:val="13921121"/>
    <w:rsid w:val="139D3FB2"/>
    <w:rsid w:val="13AF4D1D"/>
    <w:rsid w:val="14215C1B"/>
    <w:rsid w:val="14FB21D3"/>
    <w:rsid w:val="155E7D1F"/>
    <w:rsid w:val="16764D98"/>
    <w:rsid w:val="16991907"/>
    <w:rsid w:val="16B97296"/>
    <w:rsid w:val="173254C8"/>
    <w:rsid w:val="1810194F"/>
    <w:rsid w:val="18262FA0"/>
    <w:rsid w:val="183468A5"/>
    <w:rsid w:val="18DE057F"/>
    <w:rsid w:val="19AF3513"/>
    <w:rsid w:val="1A8D0C39"/>
    <w:rsid w:val="1DD0303B"/>
    <w:rsid w:val="1E02655C"/>
    <w:rsid w:val="1ED85A70"/>
    <w:rsid w:val="1F0E1492"/>
    <w:rsid w:val="1F3D7E09"/>
    <w:rsid w:val="201C1DEA"/>
    <w:rsid w:val="201E17A8"/>
    <w:rsid w:val="2020322B"/>
    <w:rsid w:val="20511636"/>
    <w:rsid w:val="206725F7"/>
    <w:rsid w:val="21665946"/>
    <w:rsid w:val="227E2B5F"/>
    <w:rsid w:val="229E0D7F"/>
    <w:rsid w:val="22DA5554"/>
    <w:rsid w:val="233D3A19"/>
    <w:rsid w:val="23AD74CB"/>
    <w:rsid w:val="245F009A"/>
    <w:rsid w:val="24FA6740"/>
    <w:rsid w:val="250F1AC0"/>
    <w:rsid w:val="25112806"/>
    <w:rsid w:val="25177B42"/>
    <w:rsid w:val="25284930"/>
    <w:rsid w:val="2560694A"/>
    <w:rsid w:val="25EC4960"/>
    <w:rsid w:val="2606448B"/>
    <w:rsid w:val="276240A9"/>
    <w:rsid w:val="27AF30E6"/>
    <w:rsid w:val="284D29FA"/>
    <w:rsid w:val="28D615B6"/>
    <w:rsid w:val="28DC386E"/>
    <w:rsid w:val="29471150"/>
    <w:rsid w:val="2997417C"/>
    <w:rsid w:val="2A573FBA"/>
    <w:rsid w:val="2AD215C5"/>
    <w:rsid w:val="2B726FF9"/>
    <w:rsid w:val="2C1D0F66"/>
    <w:rsid w:val="2FBC59C3"/>
    <w:rsid w:val="302A28F2"/>
    <w:rsid w:val="304271ED"/>
    <w:rsid w:val="30850E88"/>
    <w:rsid w:val="311A500C"/>
    <w:rsid w:val="31E87920"/>
    <w:rsid w:val="33B66403"/>
    <w:rsid w:val="3454129D"/>
    <w:rsid w:val="34B63D06"/>
    <w:rsid w:val="35367F44"/>
    <w:rsid w:val="357543D9"/>
    <w:rsid w:val="36316BE1"/>
    <w:rsid w:val="363D1E86"/>
    <w:rsid w:val="378C6A73"/>
    <w:rsid w:val="37921173"/>
    <w:rsid w:val="37B22DAC"/>
    <w:rsid w:val="37C91FA2"/>
    <w:rsid w:val="37E40B8A"/>
    <w:rsid w:val="3821593A"/>
    <w:rsid w:val="38C71C5C"/>
    <w:rsid w:val="398919E9"/>
    <w:rsid w:val="3AC56A51"/>
    <w:rsid w:val="3B7566C9"/>
    <w:rsid w:val="3BE9147A"/>
    <w:rsid w:val="3C280C6E"/>
    <w:rsid w:val="3D23371B"/>
    <w:rsid w:val="3DD40402"/>
    <w:rsid w:val="3E0866F5"/>
    <w:rsid w:val="3E5D77BE"/>
    <w:rsid w:val="3E8804C1"/>
    <w:rsid w:val="3F2F3423"/>
    <w:rsid w:val="3F3E3276"/>
    <w:rsid w:val="3F583F14"/>
    <w:rsid w:val="3FF6645C"/>
    <w:rsid w:val="401C5365"/>
    <w:rsid w:val="40727AB0"/>
    <w:rsid w:val="40980764"/>
    <w:rsid w:val="40B00B82"/>
    <w:rsid w:val="42947E45"/>
    <w:rsid w:val="431D64F0"/>
    <w:rsid w:val="43943464"/>
    <w:rsid w:val="43AC6D65"/>
    <w:rsid w:val="44613C8E"/>
    <w:rsid w:val="447C534F"/>
    <w:rsid w:val="44B33DBE"/>
    <w:rsid w:val="44D64AE4"/>
    <w:rsid w:val="44E26451"/>
    <w:rsid w:val="457A1E74"/>
    <w:rsid w:val="45D94CC8"/>
    <w:rsid w:val="461007DB"/>
    <w:rsid w:val="46A23A9F"/>
    <w:rsid w:val="470107E2"/>
    <w:rsid w:val="477E06B3"/>
    <w:rsid w:val="4820176A"/>
    <w:rsid w:val="48715EB0"/>
    <w:rsid w:val="49C5556E"/>
    <w:rsid w:val="4A3540F1"/>
    <w:rsid w:val="4A4D2F69"/>
    <w:rsid w:val="4A82495E"/>
    <w:rsid w:val="4AC83857"/>
    <w:rsid w:val="4AEF71FC"/>
    <w:rsid w:val="4B2A1D82"/>
    <w:rsid w:val="4B396FAF"/>
    <w:rsid w:val="4B7818BD"/>
    <w:rsid w:val="4BEF1B80"/>
    <w:rsid w:val="4C4D68A6"/>
    <w:rsid w:val="4CEE62DB"/>
    <w:rsid w:val="4DAB572A"/>
    <w:rsid w:val="4DCB500F"/>
    <w:rsid w:val="4DDB2CF0"/>
    <w:rsid w:val="4EEA69FB"/>
    <w:rsid w:val="4EF86CC0"/>
    <w:rsid w:val="4FA82D1D"/>
    <w:rsid w:val="4FD357A7"/>
    <w:rsid w:val="507E55A3"/>
    <w:rsid w:val="50C07885"/>
    <w:rsid w:val="50F814D6"/>
    <w:rsid w:val="5181771E"/>
    <w:rsid w:val="528673ED"/>
    <w:rsid w:val="528825EB"/>
    <w:rsid w:val="533B540D"/>
    <w:rsid w:val="538A03E0"/>
    <w:rsid w:val="53DF072C"/>
    <w:rsid w:val="53F57653"/>
    <w:rsid w:val="548143E8"/>
    <w:rsid w:val="5573551C"/>
    <w:rsid w:val="559D1128"/>
    <w:rsid w:val="55D13289"/>
    <w:rsid w:val="55D911AB"/>
    <w:rsid w:val="569971C1"/>
    <w:rsid w:val="56B440F1"/>
    <w:rsid w:val="572477A0"/>
    <w:rsid w:val="57415307"/>
    <w:rsid w:val="574A05B2"/>
    <w:rsid w:val="57DA737A"/>
    <w:rsid w:val="58CC33F1"/>
    <w:rsid w:val="5A3B2502"/>
    <w:rsid w:val="5AA61A39"/>
    <w:rsid w:val="5AE03DE2"/>
    <w:rsid w:val="5AE143DD"/>
    <w:rsid w:val="5AE96334"/>
    <w:rsid w:val="5B323837"/>
    <w:rsid w:val="5B4E738D"/>
    <w:rsid w:val="5C0C42AC"/>
    <w:rsid w:val="5D6A7812"/>
    <w:rsid w:val="5E326780"/>
    <w:rsid w:val="5E6006BB"/>
    <w:rsid w:val="5EA0584B"/>
    <w:rsid w:val="5FC03B07"/>
    <w:rsid w:val="5FD818D6"/>
    <w:rsid w:val="6017761A"/>
    <w:rsid w:val="6050706D"/>
    <w:rsid w:val="606A5821"/>
    <w:rsid w:val="61706A83"/>
    <w:rsid w:val="61822E4B"/>
    <w:rsid w:val="618C3CB1"/>
    <w:rsid w:val="61A409AD"/>
    <w:rsid w:val="62A50D92"/>
    <w:rsid w:val="62CD2097"/>
    <w:rsid w:val="62E70066"/>
    <w:rsid w:val="63875390"/>
    <w:rsid w:val="64181AB6"/>
    <w:rsid w:val="64F719BD"/>
    <w:rsid w:val="659B0B9A"/>
    <w:rsid w:val="65B55790"/>
    <w:rsid w:val="661C5AA5"/>
    <w:rsid w:val="67842789"/>
    <w:rsid w:val="67DD60C6"/>
    <w:rsid w:val="68026C32"/>
    <w:rsid w:val="6A0E36C1"/>
    <w:rsid w:val="6A8E035E"/>
    <w:rsid w:val="6ABD1B43"/>
    <w:rsid w:val="6AEA1A38"/>
    <w:rsid w:val="6B0E7CBD"/>
    <w:rsid w:val="6BAF2C82"/>
    <w:rsid w:val="6BC524A5"/>
    <w:rsid w:val="6CB9474B"/>
    <w:rsid w:val="6CD35874"/>
    <w:rsid w:val="6D232173"/>
    <w:rsid w:val="6D4D2403"/>
    <w:rsid w:val="6D8C31AC"/>
    <w:rsid w:val="6E1161D4"/>
    <w:rsid w:val="6E216FD6"/>
    <w:rsid w:val="6E667AAA"/>
    <w:rsid w:val="6F1A5974"/>
    <w:rsid w:val="715343F9"/>
    <w:rsid w:val="72BD4376"/>
    <w:rsid w:val="72F35B4A"/>
    <w:rsid w:val="73D64E5E"/>
    <w:rsid w:val="74424693"/>
    <w:rsid w:val="74BF09A9"/>
    <w:rsid w:val="757A422E"/>
    <w:rsid w:val="75E35571"/>
    <w:rsid w:val="761330E9"/>
    <w:rsid w:val="76A35DDD"/>
    <w:rsid w:val="76B97793"/>
    <w:rsid w:val="773724A9"/>
    <w:rsid w:val="77715EE5"/>
    <w:rsid w:val="77B45115"/>
    <w:rsid w:val="7873672C"/>
    <w:rsid w:val="79C8563A"/>
    <w:rsid w:val="7A94551C"/>
    <w:rsid w:val="7B034BF7"/>
    <w:rsid w:val="7CA40165"/>
    <w:rsid w:val="7CCC5441"/>
    <w:rsid w:val="7D022910"/>
    <w:rsid w:val="7E4234E1"/>
    <w:rsid w:val="7E5879D6"/>
    <w:rsid w:val="7E685C2C"/>
    <w:rsid w:val="7EB20667"/>
    <w:rsid w:val="7EB92052"/>
    <w:rsid w:val="7EDE76AE"/>
    <w:rsid w:val="7EE42F27"/>
    <w:rsid w:val="7F6D458E"/>
    <w:rsid w:val="7FE4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1773</Words>
  <Characters>4498</Characters>
  <Lines>0</Lines>
  <Paragraphs>0</Paragraphs>
  <TotalTime>0</TotalTime>
  <ScaleCrop>false</ScaleCrop>
  <LinksUpToDate>false</LinksUpToDate>
  <CharactersWithSpaces>4663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2021-07-01T08:41:00Z</dcterms:created>
  <dc:creator>TJL</dc:creator>
  <cp:lastModifiedBy>WXJ</cp:lastModifiedBy>
  <dcterms:modified xsi:type="dcterms:W3CDTF">2022-10-25T07:46:05Z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640C9A21BE1740FFA25C6654F98EC637</vt:lpwstr>
  </property>
</Properties>
</file>