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ministry"/>
        <w:bidi w:val="0"/>
        <w:spacing w:before="113" w:after="113"/>
        <w:ind w:hanging="0" w:start="0" w:end="0"/>
        <w:jc w:val="center"/>
        <w:rPr/>
      </w:pPr>
      <w:r>
        <w:rPr/>
        <w:t>Национальный исследовательский технологический университет «МИСИС»</w:t>
        <w:br/>
        <w:t>(НИТУ МИСИС)</w:t>
      </w:r>
    </w:p>
    <w:p>
      <w:pPr>
        <w:pStyle w:val="BodyTextblank"/>
        <w:bidi w:val="0"/>
        <w:jc w:val="center"/>
        <w:rPr/>
      </w:pPr>
      <w:r>
        <w:rPr/>
        <w:t>Институт: Институт компьютерных наук (ИКН)</w:t>
      </w:r>
    </w:p>
    <w:p>
      <w:pPr>
        <w:pStyle w:val="BodyTextworktype"/>
        <w:bidi w:val="0"/>
        <w:jc w:val="center"/>
        <w:rPr/>
      </w:pPr>
      <w:r>
        <w:rPr/>
        <w:t>ОТЧЁТ ПО ПРАКТИКЕ</w:t>
      </w:r>
    </w:p>
    <w:p>
      <w:pPr>
        <w:pStyle w:val="BodyTexttitle-name"/>
        <w:bidi w:val="0"/>
        <w:jc w:val="center"/>
        <w:rPr/>
      </w:pPr>
      <w:r>
        <w:rPr/>
        <w:t>«Разработка локальной информационно-поисковой RAG-системы PyAnswer по русскоязычной базе знаний Python»</w:t>
      </w:r>
    </w:p>
    <w:p>
      <w:pPr>
        <w:pStyle w:val="BodyText"/>
        <w:bidi w:val="0"/>
        <w:spacing w:before="850" w:after="850"/>
        <w:ind w:firstLine="709" w:start="454" w:end="454"/>
        <w:jc w:val="start"/>
        <w:rPr/>
      </w:pPr>
      <w:r>
        <w:rPr/>
        <w:t>Выполнил студент:</w:t>
        <w:br/>
      </w:r>
      <w:r>
        <w:rPr>
          <w:b/>
        </w:rPr>
        <w:t>Горбачёв Вадим Александрович</w:t>
      </w:r>
      <w:r>
        <w:rPr/>
        <w:br/>
        <w:t>Группа: БИВТ-24-2</w:t>
      </w:r>
    </w:p>
    <w:p>
      <w:pPr>
        <w:pStyle w:val="BodyText"/>
        <w:bidi w:val="0"/>
        <w:spacing w:before="850" w:after="850"/>
        <w:ind w:firstLine="709" w:start="454" w:end="454"/>
        <w:jc w:val="start"/>
        <w:rPr/>
      </w:pPr>
      <w:r>
        <w:rPr/>
        <w:t>Руководитель практики:</w:t>
        <w:br/>
        <w:t>Валова А. А.</w:t>
      </w:r>
    </w:p>
    <w:p>
      <w:pPr>
        <w:pStyle w:val="BodyTextcity"/>
        <w:bidi w:val="0"/>
        <w:ind w:firstLine="709"/>
        <w:jc w:val="center"/>
        <w:rPr/>
      </w:pPr>
      <w:r>
        <w:rPr/>
        <w:t>Москва</w:t>
        <w:br/>
        <w:t>2026</w:t>
      </w:r>
    </w:p>
    <w:p>
      <w:pPr>
        <w:pStyle w:val="Heading1"/>
        <w:bidi w:val="0"/>
        <w:ind w:hanging="0" w:start="0" w:end="0"/>
        <w:rPr/>
      </w:pPr>
      <w:bookmarkStart w:id="0" w:name="__RefHeading___Toc27881_1755068726"/>
      <w:bookmarkEnd w:id="0"/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7881_1755068726">
            <w:r>
              <w:rPr>
                <w:webHidden/>
                <w:rStyle w:val="IndexLink"/>
              </w:rPr>
              <w:t>Содержание</w:t>
              <w:tab/>
              <w:t>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83_1755068726">
            <w:r>
              <w:rPr>
                <w:webHidden/>
                <w:rStyle w:val="IndexLink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85_1755068726">
            <w:r>
              <w:rPr>
                <w:webHidden/>
                <w:rStyle w:val="IndexLink"/>
              </w:rPr>
              <w:t>1. Анализ предметной области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87_1755068726">
            <w:r>
              <w:rPr>
                <w:webHidden/>
                <w:rStyle w:val="IndexLink"/>
              </w:rPr>
              <w:t>2. Анализ требований</w:t>
              <w:tab/>
              <w:t>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89_1755068726">
            <w:r>
              <w:rPr>
                <w:webHidden/>
                <w:rStyle w:val="IndexLink"/>
              </w:rPr>
              <w:t>3. Цель и задачи работы</w:t>
              <w:tab/>
              <w:t>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91_1755068726">
            <w:r>
              <w:rPr>
                <w:webHidden/>
                <w:rStyle w:val="IndexLink"/>
              </w:rPr>
              <w:t>4. Этапы выполнения проекта</w:t>
              <w:tab/>
              <w:t>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93_1755068726">
            <w:r>
              <w:rPr>
                <w:webHidden/>
                <w:rStyle w:val="IndexLink"/>
              </w:rPr>
              <w:t>5. Архитектура системы</w:t>
              <w:tab/>
              <w:t>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95_1755068726">
            <w:r>
              <w:rPr>
                <w:webHidden/>
                <w:rStyle w:val="IndexLink"/>
              </w:rPr>
              <w:t>6. Сбор данных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97_1755068726">
            <w:r>
              <w:rPr>
                <w:webHidden/>
                <w:rStyle w:val="IndexLink"/>
              </w:rPr>
              <w:t>7. Обработка данных</w:t>
              <w:tab/>
              <w:t>12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899_1755068726">
            <w:r>
              <w:rPr>
                <w:webHidden/>
                <w:rStyle w:val="IndexLink"/>
              </w:rPr>
              <w:t>8. Проектирование базы данных</w:t>
              <w:tab/>
              <w:t>13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01_1755068726">
            <w:r>
              <w:rPr>
                <w:webHidden/>
                <w:rStyle w:val="IndexLink"/>
              </w:rPr>
              <w:t>9. Примеры SQL-запросов</w:t>
              <w:tab/>
              <w:t>15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03_1755068726">
            <w:r>
              <w:rPr>
                <w:webHidden/>
                <w:rStyle w:val="IndexLink"/>
              </w:rPr>
              <w:t>10. Реализация поисковой системы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05_1755068726">
            <w:r>
              <w:rPr>
                <w:webHidden/>
                <w:rStyle w:val="IndexLink"/>
              </w:rPr>
              <w:t>10.1. BM25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07_1755068726">
            <w:r>
              <w:rPr>
                <w:webHidden/>
                <w:rStyle w:val="IndexLink"/>
              </w:rPr>
              <w:t>10.2. Vector Search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09_1755068726">
            <w:r>
              <w:rPr>
                <w:webHidden/>
                <w:rStyle w:val="IndexLink"/>
              </w:rPr>
              <w:t>10.3. Hybrid Search и reranker</w:t>
              <w:tab/>
              <w:t>17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11_1755068726">
            <w:r>
              <w:rPr>
                <w:webHidden/>
                <w:rStyle w:val="IndexLink"/>
              </w:rPr>
              <w:t>11. Qdrant и управление индексом</w:t>
              <w:tab/>
              <w:t>19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13_1755068726">
            <w:r>
              <w:rPr>
                <w:webHidden/>
                <w:rStyle w:val="IndexLink"/>
              </w:rPr>
              <w:t>12. Реализация RAG</w:t>
              <w:tab/>
              <w:t>20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15_1755068726">
            <w:r>
              <w:rPr>
                <w:webHidden/>
                <w:rStyle w:val="IndexLink"/>
              </w:rPr>
              <w:t>13. Пользовательский интерфейс</w:t>
              <w:tab/>
              <w:t>21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17_1755068726">
            <w:r>
              <w:rPr>
                <w:webHidden/>
                <w:rStyle w:val="IndexLink"/>
              </w:rPr>
              <w:t>14. Модель авторизации</w:t>
              <w:tab/>
              <w:t>24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19_1755068726">
            <w:r>
              <w:rPr>
                <w:webHidden/>
                <w:rStyle w:val="IndexLink"/>
              </w:rPr>
              <w:t>15. Роли и права доступа</w:t>
              <w:tab/>
              <w:t>25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21_1755068726">
            <w:r>
              <w:rPr>
                <w:webHidden/>
                <w:rStyle w:val="IndexLink"/>
              </w:rPr>
              <w:t>16. API системы</w:t>
              <w:tab/>
              <w:t>27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23_1755068726">
            <w:r>
              <w:rPr>
                <w:webHidden/>
                <w:rStyle w:val="IndexLink"/>
              </w:rPr>
              <w:t>17. Фоновые задания</w:t>
              <w:tab/>
              <w:t>28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25_1755068726">
            <w:r>
              <w:rPr>
                <w:webHidden/>
                <w:rStyle w:val="IndexLink"/>
              </w:rPr>
              <w:t>18. Контейнеризация и запуск</w:t>
              <w:tab/>
              <w:t>29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27_1755068726">
            <w:r>
              <w:rPr>
                <w:webHidden/>
                <w:rStyle w:val="IndexLink"/>
              </w:rPr>
              <w:t>19. Тестирование</w:t>
              <w:tab/>
              <w:t>30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29_1755068726">
            <w:r>
              <w:rPr>
                <w:webHidden/>
                <w:rStyle w:val="IndexLink"/>
              </w:rPr>
              <w:t>20. Результаты работы</w:t>
              <w:tab/>
              <w:t>31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31_1755068726">
            <w:r>
              <w:rPr>
                <w:webHidden/>
                <w:rStyle w:val="IndexLink"/>
              </w:rPr>
              <w:t>21. Соответствие требованиям задания</w:t>
              <w:tab/>
              <w:t>32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33_1755068726">
            <w:r>
              <w:rPr>
                <w:webHidden/>
                <w:rStyle w:val="IndexLink"/>
              </w:rPr>
              <w:t>22. Полнота фактической реализации</w:t>
              <w:tab/>
              <w:t>33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35_1755068726">
            <w:r>
              <w:rPr>
                <w:webHidden/>
                <w:rStyle w:val="IndexLink"/>
              </w:rPr>
              <w:t>22.1. Сбор, возобновление и обработка корпуса</w:t>
              <w:tab/>
              <w:t>33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37_1755068726">
            <w:r>
              <w:rPr>
                <w:webHidden/>
                <w:rStyle w:val="IndexLink"/>
              </w:rPr>
              <w:t>22.2. PostgreSQL, ER-модель и миграции</w:t>
              <w:tab/>
              <w:t>35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39_1755068726">
            <w:r>
              <w:rPr>
                <w:webHidden/>
                <w:rStyle w:val="IndexLink"/>
              </w:rPr>
              <w:t>22.3. Индексирование, три режима поиска и ранжирование</w:t>
              <w:tab/>
              <w:t>36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41_1755068726">
            <w:r>
              <w:rPr>
                <w:webHidden/>
                <w:rStyle w:val="IndexLink"/>
              </w:rPr>
              <w:t>22.4. Локальный RAG и защита контекста</w:t>
              <w:tab/>
              <w:t>37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43_1755068726">
            <w:r>
              <w:rPr>
                <w:webHidden/>
                <w:rStyle w:val="IndexLink"/>
              </w:rPr>
              <w:t>22.5. React-интерфейс и пользовательские функции</w:t>
              <w:tab/>
              <w:t>38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45_1755068726">
            <w:r>
              <w:rPr>
                <w:webHidden/>
                <w:rStyle w:val="IndexLink"/>
              </w:rPr>
              <w:t>22.6. Аутентификация, sessions и RBAC</w:t>
              <w:tab/>
              <w:t>39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47_1755068726">
            <w:r>
              <w:rPr>
                <w:webHidden/>
                <w:rStyle w:val="IndexLink"/>
              </w:rPr>
              <w:t>22.7. EDITOR, ADMIN и безопасный audit</w:t>
              <w:tab/>
              <w:t>40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49_1755068726">
            <w:r>
              <w:rPr>
                <w:webHidden/>
                <w:rStyle w:val="IndexLink"/>
              </w:rPr>
              <w:t>22.8. Контейнеризация, устойчивость и единый origin</w:t>
              <w:tab/>
              <w:t>41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51_1755068726">
            <w:r>
              <w:rPr>
                <w:webHidden/>
                <w:rStyle w:val="IndexLink"/>
              </w:rPr>
              <w:t>22.9. Проверки, реальная работа и измеренные показатели</w:t>
              <w:tab/>
              <w:t>42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53_1755068726">
            <w:r>
              <w:rPr>
                <w:webHidden/>
                <w:rStyle w:val="IndexLink"/>
              </w:rPr>
              <w:t>22.10. SQL, документация и материалы защиты</w:t>
              <w:tab/>
              <w:t>43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55_1755068726">
            <w:r>
              <w:rPr>
                <w:webHidden/>
                <w:rStyle w:val="IndexLink"/>
              </w:rPr>
              <w:t>22.11. Индивидуальный вклад автора</w:t>
              <w:tab/>
              <w:t>44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7957_1755068726">
            <w:r>
              <w:rPr>
                <w:webHidden/>
                <w:rStyle w:val="IndexLink"/>
              </w:rPr>
              <w:t>22.12. Таблица полноты реализации</w:t>
              <w:tab/>
              <w:t>44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59_1755068726">
            <w:r>
              <w:rPr>
                <w:webHidden/>
                <w:rStyle w:val="IndexLink"/>
              </w:rPr>
              <w:t>23. Соответствие требованиям кейса «Поисковик, RAG»</w:t>
              <w:tab/>
              <w:t>51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61_1755068726">
            <w:r>
              <w:rPr>
                <w:webHidden/>
                <w:rStyle w:val="IndexLink"/>
              </w:rPr>
              <w:t>24. Ограничения и направления развития</w:t>
              <w:tab/>
              <w:t>52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63_1755068726">
            <w:r>
              <w:rPr>
                <w:webHidden/>
                <w:rStyle w:val="IndexLink"/>
              </w:rPr>
              <w:t>Заключение</w:t>
              <w:tab/>
              <w:t>53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65_1755068726">
            <w:r>
              <w:rPr>
                <w:webHidden/>
                <w:rStyle w:val="IndexLink"/>
              </w:rPr>
              <w:t>Список источников</w:t>
              <w:tab/>
              <w:t>54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67_1755068726">
            <w:r>
              <w:rPr>
                <w:webHidden/>
                <w:rStyle w:val="IndexLink"/>
              </w:rPr>
              <w:t>Приложение А. Полная ER-диаграмма</w:t>
              <w:tab/>
              <w:t>55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69_1755068726">
            <w:r>
              <w:rPr>
                <w:webHidden/>
                <w:rStyle w:val="IndexLink"/>
              </w:rPr>
              <w:t>Приложение Б. Полный SQL-файл</w:t>
              <w:tab/>
              <w:t>56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71_1755068726">
            <w:r>
              <w:rPr>
                <w:webHidden/>
                <w:rStyle w:val="IndexLink"/>
              </w:rPr>
              <w:t>Приложение В. Карта исходного кода</w:t>
              <w:tab/>
              <w:t>57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7973_1755068726">
            <w:r>
              <w:rPr>
                <w:webHidden/>
                <w:rStyle w:val="IndexLink"/>
              </w:rPr>
              <w:t>Приложение Г. Материалы подтверждения</w:t>
              <w:tab/>
              <w:t>58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bidi w:val="0"/>
        <w:ind w:hanging="0" w:start="0" w:end="0"/>
        <w:rPr/>
      </w:pPr>
      <w:bookmarkStart w:id="1" w:name="__RefHeading___Toc27883_1755068726"/>
      <w:bookmarkEnd w:id="1"/>
      <w:r>
        <w:rPr/>
        <w:t>Введение</w:t>
      </w:r>
    </w:p>
    <w:p>
      <w:pPr>
        <w:pStyle w:val="BodyText"/>
        <w:bidi w:val="0"/>
        <w:rPr/>
      </w:pPr>
      <w:r>
        <w:rPr/>
        <w:t>Объём технической информации по языку Python постоянно растёт: вопросы, ответы, примеры кода и обсуждения распределены по тысячам страниц. Обычный последовательный просмотр не позволяет быстро найти релевантное объяснение, особенно если пользователь формулирует задачу иначе, чем автор исходного материала. Информационно-поисковая система решает эту проблему за счёт индексирования корпуса, ранжирования документов и представления проверяемой ссылки на источник.</w:t>
      </w:r>
    </w:p>
    <w:p>
      <w:pPr>
        <w:pStyle w:val="BodyText"/>
        <w:bidi w:val="0"/>
        <w:rPr/>
      </w:pPr>
      <w:r>
        <w:rPr/>
        <w:t>Подход Retrieval-Augmented Generation (RAG) дополняет поиск генерацией связного ответа на основе найденных фрагментов. В отличие от генерации без источников, RAG позволяет ограничить модель фактическим контекстом, показать цитаты и отказаться от ответа при недостаточной доказательной базе. Локальное выполнение embedding- и generation-моделей дополнительно исключает передачу содержимого корпуса во внешний облачный LLM API и делает конфигурацию воспроизводимой.</w:t>
      </w:r>
    </w:p>
    <w:p>
      <w:pPr>
        <w:pStyle w:val="BodyText"/>
        <w:bidi w:val="0"/>
        <w:rPr/>
      </w:pPr>
      <w:r>
        <w:rPr/>
        <w:t>PyAnswer — локальная информационно-поисковая система по русскоязычным вопросам о Python. Система получает данные Stack Overflow на русском через Stack Exchange API, хранит первичный корпус в PostgreSQL, создаёт sparse/dense индекс в Qdrant, выполняет BM25, vector и hybrid retrieval, применяет локальный reranker и формирует RAG-ответ через Ollama с проверяемыми цитатами.</w:t>
      </w:r>
    </w:p>
    <w:p>
      <w:pPr>
        <w:pStyle w:val="BodyText"/>
        <w:bidi w:val="0"/>
        <w:rPr/>
      </w:pPr>
      <w:r>
        <w:rPr>
          <w:rStyle w:val="Strong"/>
        </w:rPr>
        <w:t>Объект работы</w:t>
      </w:r>
      <w:r>
        <w:rPr/>
        <w:t xml:space="preserve"> — информационно-поисковые системы по техническим базам знаний. </w:t>
      </w:r>
      <w:r>
        <w:rPr>
          <w:rStyle w:val="Strong"/>
        </w:rPr>
        <w:t>Предмет работы</w:t>
      </w:r>
      <w:r>
        <w:rPr/>
        <w:t xml:space="preserve"> — методы сбора, очистки, индексирования, гибридного поиска, ранжирования и генерации ответов по найденным источникам. Отчёт соответствует фактическому состоянию commit </w:t>
      </w:r>
      <w:r>
        <w:rPr>
          <w:rStyle w:val="SourceText"/>
        </w:rPr>
        <w:t>60cc0680cba0934d2359701778e743f51f397a8d</w:t>
      </w:r>
      <w:r>
        <w:rPr/>
        <w:t xml:space="preserve"> и Alembic revision </w:t>
      </w:r>
      <w:r>
        <w:rPr>
          <w:rStyle w:val="SourceText"/>
        </w:rPr>
        <w:t>20260716_​0006</w:t>
      </w:r>
      <w:r>
        <w:rPr/>
        <w:t>.</w:t>
      </w:r>
    </w:p>
    <w:p>
      <w:pPr>
        <w:pStyle w:val="Heading1"/>
        <w:bidi w:val="0"/>
        <w:rPr/>
      </w:pPr>
      <w:bookmarkStart w:id="2" w:name="__RefHeading___Toc27885_1755068726"/>
      <w:bookmarkEnd w:id="2"/>
      <w:r>
        <w:rPr/>
        <w:t>1. Анализ предметной области</w:t>
      </w:r>
    </w:p>
    <w:p>
      <w:pPr>
        <w:pStyle w:val="BodyText"/>
        <w:bidi w:val="0"/>
        <w:rPr/>
      </w:pPr>
      <w:r>
        <w:rPr/>
        <w:t>Stack Overflow на русском содержит практические вопросы, ответы, фрагменты программного кода, оценки и теги. Эти данные неоднородны: HTML-разметка смешана с кодом; один вопрос имеет несколько ответов; формулировки пользователей различаются; записи обновляются; часть результатов может стать неактуальной. Поэтому проект должен решать одновременно задачи сбора, нормализации, хранения истории, полнотекстового и семантического поиска.</w:t>
      </w:r>
    </w:p>
    <w:p>
      <w:pPr>
        <w:pStyle w:val="BodyText"/>
        <w:bidi w:val="0"/>
        <w:rPr/>
      </w:pPr>
      <w:r>
        <w:rPr/>
        <w:t>Единицей корпуса PyAnswer является документ, соответствующий вопросу. В него входят метаданные вопроса, очищенный текст, принятый и выбранные дополнительные ответы, теги, fenced code blocks, исходная ссылка, авторство и доступная лицензия источника. Такая гранулярность сохраняет смысл обсуждения и позволяет формировать несколько поисковых chunks без потери attribution.</w:t>
      </w:r>
    </w:p>
    <w:p>
      <w:pPr>
        <w:pStyle w:val="BodyText"/>
        <w:bidi w:val="0"/>
        <w:rPr/>
      </w:pPr>
      <w:r>
        <w:rPr/>
        <w:t>PostgreSQL выбран источником истины: в нём находятся документы, пользователи, роли, задания, история изменений, аудит и сохранённые RAG-ответы. Qdrant хранит производное представление chunks и может быть полностью перестроен из PostgreSQL. Это разделение предотвращает превращение поискового индекса в единственное хранилище данных.</w:t>
      </w:r>
    </w:p>
    <w:p>
      <w:pPr>
        <w:pStyle w:val="Heading1"/>
        <w:bidi w:val="0"/>
        <w:rPr/>
      </w:pPr>
      <w:bookmarkStart w:id="3" w:name="__RefHeading___Toc27887_1755068726"/>
      <w:bookmarkEnd w:id="3"/>
      <w:r>
        <w:rPr/>
        <w:t>2. Анализ требований</w:t>
      </w:r>
    </w:p>
    <w:p>
      <w:pPr>
        <w:pStyle w:val="BodyText"/>
        <w:bidi w:val="0"/>
        <w:rPr/>
      </w:pPr>
      <w:r>
        <w:rPr/>
        <w:t>Требования кейса «Поисковик, RAG» сопоставлены с исполняемыми модулями и проверочными артефактами в таблице 1.</w:t>
      </w:r>
    </w:p>
    <w:p>
      <w:pPr>
        <w:pStyle w:val="BodyText"/>
        <w:bidi w:val="0"/>
        <w:rPr/>
      </w:pPr>
      <w:r>
        <w:rPr>
          <w:rStyle w:val="Strong"/>
        </w:rPr>
        <w:t>Таблица 1 — Реализация требований кейса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5052"/>
        <w:gridCol w:w="168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Требование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Реализация в PyAnswer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Парсинг информационного ресурса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backend/​app/​integrations/​stackexchange/​</w:t>
            </w:r>
            <w:r>
              <w:rPr/>
              <w:t xml:space="preserve">, </w:t>
            </w:r>
            <w:r>
              <w:rPr>
                <w:rStyle w:val="SourceText"/>
              </w:rPr>
              <w:t>workers/​source_​sync.​py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Загрузка в поисковые индексы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services/​search_​index.​py</w:t>
            </w:r>
            <w:r>
              <w:rPr/>
              <w:t xml:space="preserve">, </w:t>
            </w:r>
            <w:r>
              <w:rPr>
                <w:rStyle w:val="SourceText"/>
              </w:rPr>
              <w:t>workers/​indexer.​py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Сервер поисковых запросов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FastAPI </w:t>
            </w:r>
            <w:r>
              <w:rPr>
                <w:rStyle w:val="SourceText"/>
              </w:rPr>
              <w:t>GET /​api/​search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Выдача документов, top-N и score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Search API и </w:t>
            </w:r>
            <w:r>
              <w:rPr>
                <w:rStyle w:val="SourceText"/>
              </w:rPr>
              <w:t>SearchPage.​tsx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Содержание и ссылка на источник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GET /​api/​documents/​{id}</w:t>
            </w:r>
            <w:r>
              <w:rPr/>
              <w:t xml:space="preserve">, </w:t>
            </w:r>
            <w:r>
              <w:rPr>
                <w:rStyle w:val="SourceText"/>
              </w:rPr>
              <w:t>source_​url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RAG/суммаризация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/​api/​ask</w:t>
            </w:r>
            <w:r>
              <w:rPr/>
              <w:t xml:space="preserve">, </w:t>
            </w:r>
            <w:r>
              <w:rPr>
                <w:rStyle w:val="SourceText"/>
              </w:rPr>
              <w:t>/​api/​ask/​stream</w:t>
            </w:r>
            <w:r>
              <w:rPr/>
              <w:t xml:space="preserve">, </w:t>
            </w:r>
            <w:r>
              <w:rPr>
                <w:rStyle w:val="SourceText"/>
              </w:rPr>
              <w:t>services/​rag.​py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Hybrid Search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weighted RRF в </w:t>
            </w:r>
            <w:r>
              <w:rPr>
                <w:rStyle w:val="SourceText"/>
              </w:rPr>
              <w:t>search/​fusion.​py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Reranking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локальный </w:t>
            </w:r>
            <w:r>
              <w:rPr>
                <w:rStyle w:val="SourceText"/>
              </w:rPr>
              <w:t>reranker</w:t>
            </w:r>
            <w:r>
              <w:rPr/>
              <w:t xml:space="preserve"> service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Фильтрация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search/​filters.​py</w:t>
            </w:r>
            <w:r>
              <w:rPr/>
              <w:t>, параметры Search API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UI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React/Vite frontend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Авторизация и роли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session auth, CSRF, USER/EDITOR/ADMIN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Аудит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audit_​events</w:t>
            </w:r>
            <w:r>
              <w:rPr/>
              <w:t>, admin audit API/UI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Фоновые задания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durable PostgreSQL jobs, worker/indexer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</w:tbl>
    <w:p>
      <w:pPr>
        <w:pStyle w:val="BodyText"/>
        <w:bidi w:val="0"/>
        <w:rPr/>
      </w:pPr>
      <w:r>
        <w:rPr/>
        <w:t>Обязательные требования закрыты. Расширенные функции реализованы без ослабления серверной модели доступа: скрытие элемента frontend не заменяет permission check в FastAPI.</w:t>
      </w:r>
    </w:p>
    <w:p>
      <w:pPr>
        <w:pStyle w:val="Heading1"/>
        <w:bidi w:val="0"/>
        <w:rPr/>
      </w:pPr>
      <w:bookmarkStart w:id="4" w:name="__RefHeading___Toc27889_1755068726"/>
      <w:bookmarkEnd w:id="4"/>
      <w:r>
        <w:rPr/>
        <w:t>3. Цель и задачи работы</w:t>
      </w:r>
    </w:p>
    <w:p>
      <w:pPr>
        <w:pStyle w:val="BodyText"/>
        <w:bidi w:val="0"/>
        <w:rPr/>
      </w:pPr>
      <w:r>
        <w:rPr>
          <w:rStyle w:val="Strong"/>
        </w:rPr>
        <w:t>Цель работы</w:t>
      </w:r>
      <w:r>
        <w:rPr/>
        <w:t xml:space="preserve"> — разработать локальную информационно-поисковую RAG-систему по русскоязычной базе знаний Python.</w:t>
      </w:r>
    </w:p>
    <w:p>
      <w:pPr>
        <w:pStyle w:val="BodyText"/>
        <w:bidi w:val="0"/>
        <w:rPr/>
      </w:pPr>
      <w:r>
        <w:rPr/>
        <w:t>Для достижения цели решены следующие задачи: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выбран источник Stack Overflow на русском и разработан клиент Stack Exchange API;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создано хранение документов, пользователей и операций в PostgreSQL;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реализованы очистка HTML, сохранение кода, нормализация и exact-дедупликация;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реализованы revisions и детерминированный чанкинг;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построены sparse BM25 и dense HNSW индексы;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реализованы BM25, Vector и Hybrid Search с weighted RRF;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интегрирован локальный reranker;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интегрированы локальные embedding- и generation-модели Ollama;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реализован grounded RAG со streaming и цитатами;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создан React-интерфейс;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реализованы session authorization, CSRF и роли USER, EDITOR, ADMIN;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реализованы durable jobs, lease, heartbeat, retry и cancellation;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настроены Docker Compose, healthchecks, migrations, bootstrap и проверочные процедуры;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выполнены backend/frontend tests, consistency и acceptance checks. </w:t>
      </w:r>
    </w:p>
    <w:p>
      <w:pPr>
        <w:pStyle w:val="Heading1"/>
        <w:bidi w:val="0"/>
        <w:rPr/>
      </w:pPr>
      <w:bookmarkStart w:id="5" w:name="__RefHeading___Toc27891_1755068726"/>
      <w:bookmarkEnd w:id="5"/>
      <w:r>
        <w:rPr/>
        <w:t>4. Этапы выполнения проекта</w:t>
      </w:r>
    </w:p>
    <w:p>
      <w:pPr>
        <w:pStyle w:val="BodyText"/>
        <w:bidi w:val="0"/>
        <w:rPr/>
      </w:pPr>
      <w:r>
        <w:rPr/>
        <w:t>Фактическая структура migrations, документации и итогового commit подтверждает последовательное развитие проекта: анализ задания; архитектурное проектирование; frontend-прототип; FastAPI backend и PostgreSQL schema; authorization/RBAC; ingestion worker; очистка, дедупликация и chunking; Qdrant indexer; BM25/vector/hybrid retrieval; reranker; Ollama и RAG; тестирование; подготовка manifests, скриншотов и материалов защиты.</w:t>
      </w:r>
    </w:p>
    <w:p>
      <w:pPr>
        <w:pStyle w:val="BodyText"/>
        <w:bidi w:val="0"/>
        <w:rPr/>
      </w:pPr>
      <w:r>
        <w:rPr/>
        <w:t xml:space="preserve">Alembic содержит шесть последовательных revisions: начальная схема, durable worker queue, processing/chunks, версии индекса, hybrid search и local RAG. Такое разбиение отражает развитие системы и обеспечивает воспроизводимое обновление базы до head </w:t>
      </w:r>
      <w:r>
        <w:rPr>
          <w:rStyle w:val="SourceText"/>
        </w:rPr>
        <w:t>20260716_​0006</w:t>
      </w:r>
      <w:r>
        <w:rPr/>
        <w:t>.</w:t>
      </w:r>
    </w:p>
    <w:p>
      <w:pPr>
        <w:pStyle w:val="Heading1"/>
        <w:bidi w:val="0"/>
        <w:rPr/>
      </w:pPr>
      <w:bookmarkStart w:id="6" w:name="__RefHeading___Toc27893_1755068726"/>
      <w:bookmarkEnd w:id="6"/>
      <w:r>
        <w:rPr/>
        <w:t>5. Архитектура системы</w:t>
      </w:r>
    </w:p>
    <w:p>
      <w:pPr>
        <w:pStyle w:val="BodyText"/>
        <w:bidi w:val="0"/>
        <w:rPr/>
      </w:pPr>
      <w:r>
        <w:rPr/>
        <w:t xml:space="preserve">Система состоит из восьми Docker Compose services: </w:t>
      </w:r>
      <w:r>
        <w:rPr>
          <w:rStyle w:val="SourceText"/>
        </w:rPr>
        <w:t>postgres</w:t>
      </w:r>
      <w:r>
        <w:rPr/>
        <w:t xml:space="preserve">, </w:t>
      </w:r>
      <w:r>
        <w:rPr>
          <w:rStyle w:val="SourceText"/>
        </w:rPr>
        <w:t>qdrant</w:t>
      </w:r>
      <w:r>
        <w:rPr/>
        <w:t xml:space="preserve">, </w:t>
      </w:r>
      <w:r>
        <w:rPr>
          <w:rStyle w:val="SourceText"/>
        </w:rPr>
        <w:t>ollama</w:t>
      </w:r>
      <w:r>
        <w:rPr/>
        <w:t xml:space="preserve">, </w:t>
      </w:r>
      <w:r>
        <w:rPr>
          <w:rStyle w:val="SourceText"/>
        </w:rPr>
        <w:t>backend</w:t>
      </w:r>
      <w:r>
        <w:rPr/>
        <w:t xml:space="preserve">, </w:t>
      </w:r>
      <w:r>
        <w:rPr>
          <w:rStyle w:val="SourceText"/>
        </w:rPr>
        <w:t>worker</w:t>
      </w:r>
      <w:r>
        <w:rPr/>
        <w:t xml:space="preserve">, </w:t>
      </w:r>
      <w:r>
        <w:rPr>
          <w:rStyle w:val="SourceText"/>
        </w:rPr>
        <w:t>indexer</w:t>
      </w:r>
      <w:r>
        <w:rPr/>
        <w:t xml:space="preserve">, </w:t>
      </w:r>
      <w:r>
        <w:rPr>
          <w:rStyle w:val="SourceText"/>
        </w:rPr>
        <w:t>reranker</w:t>
      </w:r>
      <w:r>
        <w:rPr/>
        <w:t xml:space="preserve">, </w:t>
      </w:r>
      <w:r>
        <w:rPr>
          <w:rStyle w:val="SourceText"/>
        </w:rPr>
        <w:t>frontend</w:t>
      </w:r>
      <w:r>
        <w:rPr/>
        <w:t xml:space="preserve">. Nginx входит в production image frontend и обеспечивает единый origin, статическую раздачу React и reverse proxy </w:t>
      </w:r>
      <w:r>
        <w:rPr>
          <w:rStyle w:val="SourceText"/>
        </w:rPr>
        <w:t>/​api</w:t>
      </w:r>
      <w:r>
        <w:rPr/>
        <w:t xml:space="preserve"> к FastAPI.</w:t>
      </w:r>
    </w:p>
    <w:p>
      <w:pPr>
        <w:pStyle w:val="BodyText"/>
        <w:bidi w:val="0"/>
        <w:rPr/>
      </w:pPr>
      <w:r>
        <w:rPr/>
        <w:t>На рисунке 1 показаны два основных потока. Первый: Stack Exchange API → ingestion worker → PostgreSQL → indexer → Qdrant. Второй: Browser → Nginx/React → FastAPI → PostgreSQL/Qdrant → reranker/Ollama. Очередь заданий реализована в PostgreSQL; отдельный message broker отсутствует.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035935"/>
            <wp:effectExtent l="0" t="0" r="0" b="0"/>
            <wp:docPr id="1" name="Image1" descr="" title="Архитектура PyAns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Архитектура PyAnsw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1 — Архитектура сервисов PyAnswer</w:t>
      </w:r>
    </w:p>
    <w:p>
      <w:pPr>
        <w:pStyle w:val="BodyText"/>
        <w:bidi w:val="0"/>
        <w:rPr/>
      </w:pPr>
      <w:r>
        <w:rPr/>
        <w:t>Browser не обращается напрямую к PostgreSQL, Qdrant, Ollama или reranker. FastAPI является единственной серверной границей для authentication, authorization, search и RAG. PostgreSQL остаётся source of truth, а Qdrant — восстанавливаемым индексом.</w:t>
      </w:r>
    </w:p>
    <w:p>
      <w:pPr>
        <w:pStyle w:val="Heading1"/>
        <w:bidi w:val="0"/>
        <w:rPr/>
      </w:pPr>
      <w:bookmarkStart w:id="7" w:name="__RefHeading___Toc27895_1755068726"/>
      <w:bookmarkEnd w:id="7"/>
      <w:r>
        <w:rPr/>
        <w:t>6. Сбор данных</w:t>
      </w:r>
    </w:p>
    <w:p>
      <w:pPr>
        <w:pStyle w:val="BodyText"/>
        <w:bidi w:val="0"/>
        <w:rPr/>
      </w:pPr>
      <w:r>
        <w:rPr/>
        <w:t>Источник корпуса — Stack Overflow на русском (</w:t>
      </w:r>
      <w:r>
        <w:rPr>
          <w:rStyle w:val="SourceText"/>
        </w:rPr>
        <w:t>ru.​stackoverflow</w:t>
      </w:r>
      <w:r>
        <w:rPr/>
        <w:t xml:space="preserve">), тег </w:t>
      </w:r>
      <w:r>
        <w:rPr>
          <w:rStyle w:val="SourceText"/>
        </w:rPr>
        <w:t>python</w:t>
      </w:r>
      <w:r>
        <w:rPr/>
        <w:t xml:space="preserve">, API version 2.3. Клиент реализует pagination, page size, quota accounting, ограничение частоты запросов, backoff, обработку </w:t>
      </w:r>
      <w:r>
        <w:rPr>
          <w:rStyle w:val="SourceText"/>
        </w:rPr>
        <w:t>Retry-​After</w:t>
      </w:r>
      <w:r>
        <w:rPr/>
        <w:t>, timeouts, лимит ответа и bounded retries. Полный импорт не стартует автоматически: uncapped sync защищён явным подтверждением.</w:t>
      </w:r>
    </w:p>
    <w:p>
      <w:pPr>
        <w:pStyle w:val="BodyText"/>
        <w:jc w:val="both"/>
        <w:rPr/>
      </w:pPr>
      <w:r>
        <w:rPr/>
        <w:t>Для массового первичного наполнения дополнительно реализован импорт официального Stack Exchange Data Dump. Модуль backend/app/integrations/stackexchange/dump.py потоково читает Posts.xml и Users.xml из архива ru.stackoverflow.com.7z, выбирает вопросы с тегом python, отдельным ограниченным проходом собирает полный набор ответов и присоединяет имена авторов. CLI backend/app/scripts/import_stackexchange_dump.py передаёт ветки в существующий ingest_question_thread, поэтому очистка HTML, сохранение кода, SHA-256, дедупликация, revisions и чанкинг не дублируются. Команда make import-dump требует явных RUN_DATA_DUMP_IMPORT=1 и DUMP_ARCHIVE; предусмотрены parse-only проверка, JSON-отчёт и идемпотентное восстановление пропусков ответов. Реальный массовый импорт при формировании отчёта не запускался; реализация подтверждена unit-тестами backend/tests/unit/test_stackexchange_dump.py.</w:t>
      </w:r>
    </w:p>
    <w:p>
      <w:pPr>
        <w:pStyle w:val="BodyText"/>
        <w:bidi w:val="0"/>
        <w:rPr/>
      </w:pPr>
      <w:r>
        <w:rPr/>
        <w:t xml:space="preserve">Ingestion worker получает durable job из PostgreSQL атомарным claim. Lease ограничивает время владения заданием, heartbeat продлевает его, checkpoint хранит page и item offset только после committed batch. После restart другой worker может продолжить работу. Cancellation проверяется между безопасными этапами; retry использует </w:t>
      </w:r>
      <w:r>
        <w:rPr>
          <w:rStyle w:val="SourceText"/>
        </w:rPr>
        <w:t>attempt</w:t>
      </w:r>
      <w:r>
        <w:rPr/>
        <w:t xml:space="preserve">, </w:t>
      </w:r>
      <w:r>
        <w:rPr>
          <w:rStyle w:val="SourceText"/>
        </w:rPr>
        <w:t>max_​attempts</w:t>
      </w:r>
      <w:r>
        <w:rPr/>
        <w:t xml:space="preserve"> и </w:t>
      </w:r>
      <w:r>
        <w:rPr>
          <w:rStyle w:val="SourceText"/>
        </w:rPr>
        <w:t>next_​attempt_​at</w:t>
      </w:r>
      <w:r>
        <w:rPr/>
        <w:t>.</w:t>
      </w:r>
    </w:p>
    <w:p>
      <w:pPr>
        <w:pStyle w:val="BodyText"/>
        <w:bidi w:val="0"/>
        <w:rPr/>
      </w:pPr>
      <w:r>
        <w:rPr/>
        <w:t>Фактический corpus manifest содержит 10 720 документов, из которых 10 700 — реальные обработанные записи и 20 — demo. В корпусе 10 261 ответ, 10 165 выбранных ответов, 1 475 тегов, 25 214 chunks и 10 700 revisions. Initial sync формально не завершён: целевое значение 25 000 не достигнуто из-за квоты источника, однако acceptance criterion не менее 5 000 реальных обработанных документов выполнен.</w:t>
      </w:r>
    </w:p>
    <w:p>
      <w:pPr>
        <w:pStyle w:val="Heading1"/>
        <w:bidi w:val="0"/>
        <w:rPr/>
      </w:pPr>
      <w:bookmarkStart w:id="8" w:name="__RefHeading___Toc27897_1755068726"/>
      <w:bookmarkEnd w:id="8"/>
      <w:r>
        <w:rPr/>
        <w:t>7. Обработка данных</w:t>
      </w:r>
    </w:p>
    <w:p>
      <w:pPr>
        <w:pStyle w:val="BodyText"/>
        <w:bidi w:val="0"/>
        <w:rPr/>
      </w:pPr>
      <w:r>
        <w:rPr/>
        <w:t>Конвейер обработки показан на рисунке 2. HTML разбирается parser-ом, потенциально опасные элементы удаляются, а программный код сохраняется в fenced blocks. Заголовки и URL нормализуются. Identity deduplication сопоставляет source/external ID; exact-content deduplication использует SHA-256 canonical text.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035935"/>
            <wp:effectExtent l="0" t="0" r="0" b="0"/>
            <wp:docPr id="2" name="Image2" descr="" title="Конвейер ing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Конвейер ingestio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2 — Конвейер сбора и обработки документов</w:t>
      </w:r>
    </w:p>
    <w:p>
      <w:pPr>
        <w:pStyle w:val="BodyText"/>
        <w:bidi w:val="0"/>
        <w:rPr/>
      </w:pPr>
      <w:r>
        <w:rPr/>
        <w:t xml:space="preserve">Изменение контента создаёт запись </w:t>
      </w:r>
      <w:r>
        <w:rPr>
          <w:rStyle w:val="SourceText"/>
        </w:rPr>
        <w:t>document_​revisions</w:t>
      </w:r>
      <w:r>
        <w:rPr/>
        <w:t xml:space="preserve"> с version, hashes и JSON snapshot. Chunks формируются детерминированно; ключ chunk связан с версией документа и ordinal. Ошибка одного thread фиксируется в </w:t>
      </w:r>
      <w:r>
        <w:rPr>
          <w:rStyle w:val="SourceText"/>
        </w:rPr>
        <w:t>ingestion_​failures</w:t>
      </w:r>
      <w:r>
        <w:rPr/>
        <w:t xml:space="preserve"> и не должна откатывать уже committed независимые документы. Фактический manifest показывает 0 незакрытых ingestion failures на момент формирования.</w:t>
      </w:r>
    </w:p>
    <w:p>
      <w:pPr>
        <w:pStyle w:val="Heading1"/>
        <w:bidi w:val="0"/>
        <w:rPr/>
      </w:pPr>
      <w:bookmarkStart w:id="9" w:name="__RefHeading___Toc27899_1755068726"/>
      <w:bookmarkEnd w:id="9"/>
      <w:r>
        <w:rPr/>
        <w:t>8. Проектирование базы данных</w:t>
      </w:r>
    </w:p>
    <w:p>
      <w:pPr>
        <w:pStyle w:val="BodyText"/>
        <w:bidi w:val="0"/>
        <w:rPr/>
      </w:pPr>
      <w:r>
        <w:rPr/>
        <w:t xml:space="preserve">Фактическая PostgreSQL 16 schema после migration head содержит 29 таблиц, включая служебную </w:t>
      </w:r>
      <w:r>
        <w:rPr>
          <w:rStyle w:val="SourceText"/>
        </w:rPr>
        <w:t>alembic_​version</w:t>
      </w:r>
      <w:r>
        <w:rPr/>
        <w:t>, и 48 внешних ключей. Основные области: authentication (</w:t>
      </w:r>
      <w:r>
        <w:rPr>
          <w:rStyle w:val="SourceText"/>
        </w:rPr>
        <w:t>users</w:t>
      </w:r>
      <w:r>
        <w:rPr/>
        <w:t xml:space="preserve">, </w:t>
      </w:r>
      <w:r>
        <w:rPr>
          <w:rStyle w:val="SourceText"/>
        </w:rPr>
        <w:t>roles</w:t>
      </w:r>
      <w:r>
        <w:rPr/>
        <w:t xml:space="preserve">, </w:t>
      </w:r>
      <w:r>
        <w:rPr>
          <w:rStyle w:val="SourceText"/>
        </w:rPr>
        <w:t>permissions</w:t>
      </w:r>
      <w:r>
        <w:rPr/>
        <w:t>, sessions); corpus (</w:t>
      </w:r>
      <w:r>
        <w:rPr>
          <w:rStyle w:val="SourceText"/>
        </w:rPr>
        <w:t>sources</w:t>
      </w:r>
      <w:r>
        <w:rPr/>
        <w:t xml:space="preserve">, </w:t>
      </w:r>
      <w:r>
        <w:rPr>
          <w:rStyle w:val="SourceText"/>
        </w:rPr>
        <w:t>documents</w:t>
      </w:r>
      <w:r>
        <w:rPr/>
        <w:t xml:space="preserve">, </w:t>
      </w:r>
      <w:r>
        <w:rPr>
          <w:rStyle w:val="SourceText"/>
        </w:rPr>
        <w:t>answers</w:t>
      </w:r>
      <w:r>
        <w:rPr/>
        <w:t>, tags, chunks, revisions); operations (</w:t>
      </w:r>
      <w:r>
        <w:rPr>
          <w:rStyle w:val="SourceText"/>
        </w:rPr>
        <w:t>jobs</w:t>
      </w:r>
      <w:r>
        <w:rPr/>
        <w:t xml:space="preserve">, </w:t>
      </w:r>
      <w:r>
        <w:rPr>
          <w:rStyle w:val="SourceText"/>
        </w:rPr>
        <w:t>job_​events</w:t>
      </w:r>
      <w:r>
        <w:rPr/>
        <w:t>, workers, failures); search index versions/runs; RAG responses/sources; audit и settings.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139440"/>
            <wp:effectExtent l="0" t="0" r="0" b="0"/>
            <wp:docPr id="3" name="Image3" descr="" title="Обзорная ER-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Обзорная ER-диаграмма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3 — Обзорная ER-диаграмма PostgreSQL PyAnswer</w:t>
      </w:r>
    </w:p>
    <w:p>
      <w:pPr>
        <w:pStyle w:val="BodyText"/>
        <w:bidi w:val="0"/>
        <w:rPr/>
      </w:pPr>
      <w:r>
        <w:rPr/>
        <w:t xml:space="preserve">PK однозначно идентифицируют записи, FK обеспечивают ссылочную целостность. Примеры 1:1 — </w:t>
      </w:r>
      <w:r>
        <w:rPr>
          <w:rStyle w:val="SourceText"/>
        </w:rPr>
        <w:t>users</w:t>
      </w:r>
      <w:r>
        <w:rPr/>
        <w:t xml:space="preserve"> → </w:t>
      </w:r>
      <w:r>
        <w:rPr>
          <w:rStyle w:val="SourceText"/>
        </w:rPr>
        <w:t>user_​preferences</w:t>
      </w:r>
      <w:r>
        <w:rPr/>
        <w:t xml:space="preserve">; 1:N — </w:t>
      </w:r>
      <w:r>
        <w:rPr>
          <w:rStyle w:val="SourceText"/>
        </w:rPr>
        <w:t>sources</w:t>
      </w:r>
      <w:r>
        <w:rPr/>
        <w:t xml:space="preserve"> → </w:t>
      </w:r>
      <w:r>
        <w:rPr>
          <w:rStyle w:val="SourceText"/>
        </w:rPr>
        <w:t>documents</w:t>
      </w:r>
      <w:r>
        <w:rPr/>
        <w:t xml:space="preserve">, </w:t>
      </w:r>
      <w:r>
        <w:rPr>
          <w:rStyle w:val="SourceText"/>
        </w:rPr>
        <w:t>documents</w:t>
      </w:r>
      <w:r>
        <w:rPr/>
        <w:t xml:space="preserve"> → </w:t>
      </w:r>
      <w:r>
        <w:rPr>
          <w:rStyle w:val="SourceText"/>
        </w:rPr>
        <w:t>answers/​chunks/​revisions</w:t>
      </w:r>
      <w:r>
        <w:rPr/>
        <w:t xml:space="preserve">, </w:t>
      </w:r>
      <w:r>
        <w:rPr>
          <w:rStyle w:val="SourceText"/>
        </w:rPr>
        <w:t>jobs</w:t>
      </w:r>
      <w:r>
        <w:rPr/>
        <w:t xml:space="preserve"> → </w:t>
      </w:r>
      <w:r>
        <w:rPr>
          <w:rStyle w:val="SourceText"/>
        </w:rPr>
        <w:t>job_​events</w:t>
      </w:r>
      <w:r>
        <w:rPr/>
        <w:t xml:space="preserve">; N:M — roles/permissions через </w:t>
      </w:r>
      <w:r>
        <w:rPr>
          <w:rStyle w:val="SourceText"/>
        </w:rPr>
        <w:t>role_​permissions</w:t>
      </w:r>
      <w:r>
        <w:rPr/>
        <w:t xml:space="preserve">, documents/tags через </w:t>
      </w:r>
      <w:r>
        <w:rPr>
          <w:rStyle w:val="SourceText"/>
        </w:rPr>
        <w:t>document_​tags</w:t>
      </w:r>
      <w:r>
        <w:rPr/>
        <w:t xml:space="preserve">, users/documents через </w:t>
      </w:r>
      <w:r>
        <w:rPr>
          <w:rStyle w:val="SourceText"/>
        </w:rPr>
        <w:t>saved_​documents</w:t>
      </w:r>
      <w:r>
        <w:rPr/>
        <w:t>.</w:t>
      </w:r>
    </w:p>
    <w:p>
      <w:pPr>
        <w:pStyle w:val="BodyText"/>
        <w:bidi w:val="0"/>
        <w:rPr/>
      </w:pPr>
      <w:r>
        <w:rPr>
          <w:rStyle w:val="SourceText"/>
        </w:rPr>
        <w:t>document_​revisions</w:t>
      </w:r>
      <w:r>
        <w:rPr/>
        <w:t xml:space="preserve"> хранит историю контента; </w:t>
      </w:r>
      <w:r>
        <w:rPr>
          <w:rStyle w:val="SourceText"/>
        </w:rPr>
        <w:t>job_​events</w:t>
      </w:r>
      <w:r>
        <w:rPr/>
        <w:t xml:space="preserve"> — хронологию выполнения задания; </w:t>
      </w:r>
      <w:r>
        <w:rPr>
          <w:rStyle w:val="SourceText"/>
        </w:rPr>
        <w:t>audit_​events</w:t>
      </w:r>
      <w:r>
        <w:rPr/>
        <w:t xml:space="preserve"> — действия actor-а и sanitized before/after; </w:t>
      </w:r>
      <w:r>
        <w:rPr>
          <w:rStyle w:val="SourceText"/>
        </w:rPr>
        <w:t>search_​index_​versions</w:t>
      </w:r>
      <w:r>
        <w:rPr/>
        <w:t xml:space="preserve"> — blue-green версии Qdrant; </w:t>
      </w:r>
      <w:r>
        <w:rPr>
          <w:rStyle w:val="SourceText"/>
        </w:rPr>
        <w:t>rag_​response_​sources</w:t>
      </w:r>
      <w:r>
        <w:rPr/>
        <w:t xml:space="preserve"> — соответствие citation index конкретным documents/chunks. Qdrant не входит в ERD, поскольку не является реляционным source of truth.</w:t>
      </w:r>
    </w:p>
    <w:p>
      <w:pPr>
        <w:pStyle w:val="Heading1"/>
        <w:bidi w:val="0"/>
        <w:rPr/>
      </w:pPr>
      <w:bookmarkStart w:id="10" w:name="__RefHeading___Toc27901_1755068726"/>
      <w:bookmarkEnd w:id="10"/>
      <w:r>
        <w:rPr/>
        <w:t>9. Примеры SQL-запросов</w:t>
      </w:r>
    </w:p>
    <w:p>
      <w:pPr>
        <w:pStyle w:val="BodyText"/>
        <w:bidi w:val="0"/>
        <w:rPr/>
      </w:pPr>
      <w:r>
        <w:rPr/>
        <w:t xml:space="preserve">Ниже приведены сокращённые read-only запросы из </w:t>
      </w:r>
      <w:r>
        <w:rPr>
          <w:rStyle w:val="SourceText"/>
        </w:rPr>
        <w:t>docs/​final/​sql-​demo.​sql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JOIN — документы и источники.</w:t>
      </w:r>
      <w:r>
        <w:rPr/>
        <w:t xml:space="preserve"> Цель: показать происхождение документа.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SELECT d.external_id, d.normalized_title, s.name, d.source_url</w:t>
      </w:r>
    </w:p>
    <w:p>
      <w:pPr>
        <w:pStyle w:val="PreformattedText"/>
        <w:bidi w:val="0"/>
        <w:rPr/>
      </w:pPr>
      <w:r>
        <w:rPr>
          <w:rStyle w:val="SourceText"/>
        </w:rPr>
        <w:t>FROM documents d JOIN sources s ON s.id = d.source_id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ORDER BY d.created_at DESC LIMIT 20;</w:t>
      </w:r>
    </w:p>
    <w:p>
      <w:pPr>
        <w:pStyle w:val="BodyText"/>
        <w:bidi w:val="0"/>
        <w:rPr/>
      </w:pPr>
      <w:r>
        <w:rPr/>
        <w:t xml:space="preserve">Результат содержит идентификатор, заголовок, источник и URL; используются </w:t>
      </w:r>
      <w:r>
        <w:rPr>
          <w:rStyle w:val="SourceText"/>
        </w:rPr>
        <w:t>documents</w:t>
      </w:r>
      <w:r>
        <w:rPr/>
        <w:t xml:space="preserve">, </w:t>
      </w:r>
      <w:r>
        <w:rPr>
          <w:rStyle w:val="SourceText"/>
        </w:rPr>
        <w:t>sources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GROUP BY — документы по статусам.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SELECT status, processing_status, count(*) AS documents</w:t>
      </w:r>
    </w:p>
    <w:p>
      <w:pPr>
        <w:pStyle w:val="PreformattedText"/>
        <w:bidi w:val="0"/>
        <w:rPr/>
      </w:pPr>
      <w:r>
        <w:rPr>
          <w:rStyle w:val="SourceText"/>
        </w:rPr>
        <w:t>FROM documents GROUP BY status, processing_status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ORDER BY documents DESC;</w:t>
      </w:r>
    </w:p>
    <w:p>
      <w:pPr>
        <w:pStyle w:val="BodyText"/>
        <w:bidi w:val="0"/>
        <w:rPr/>
      </w:pPr>
      <w:r>
        <w:rPr/>
        <w:t xml:space="preserve">Результат агрегирует moderation и processing state таблицы </w:t>
      </w:r>
      <w:r>
        <w:rPr>
          <w:rStyle w:val="SourceText"/>
        </w:rPr>
        <w:t>documents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Подзапрос — документы без актуальной index entry.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SELECT d.external_id, d.normalized_title</w:t>
      </w:r>
    </w:p>
    <w:p>
      <w:pPr>
        <w:pStyle w:val="PreformattedText"/>
        <w:bidi w:val="0"/>
        <w:rPr/>
      </w:pPr>
      <w:r>
        <w:rPr>
          <w:rStyle w:val="SourceText"/>
        </w:rPr>
        <w:t>FROM documents d</w:t>
      </w:r>
    </w:p>
    <w:p>
      <w:pPr>
        <w:pStyle w:val="PreformattedText"/>
        <w:bidi w:val="0"/>
        <w:rPr/>
      </w:pPr>
      <w:r>
        <w:rPr>
          <w:rStyle w:val="SourceText"/>
        </w:rPr>
        <w:t>WHERE NOT EXISTS 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1 FROM search_index_entries 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JOIN search_index_versions v ON v.id=e.index_version_id AND v.status='ACTIVE'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WHERE e.document_id=d.id AND e.document_version=d.version AND e.status='INDEXED'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);</w:t>
      </w:r>
    </w:p>
    <w:p>
      <w:pPr>
        <w:pStyle w:val="BodyText"/>
        <w:bidi w:val="0"/>
        <w:rPr/>
      </w:pPr>
      <w:r>
        <w:rPr>
          <w:rStyle w:val="Strong"/>
        </w:rPr>
        <w:t>CTE — последнее задание каждого источника.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WITH ranked_jobs AS 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SELECT j.*, row_number() OVER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(PARTITION BY source_id ORDER BY created_at DESC, id DESC) AS rn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FROM jobs j WHERE source_id IS NOT NULL</w:t>
      </w:r>
    </w:p>
    <w:p>
      <w:pPr>
        <w:pStyle w:val="PreformattedText"/>
        <w:bidi w:val="0"/>
        <w:rPr/>
      </w:pP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>SELECT s.name, r.type, r.status, r.progress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sources s LEFT JOIN ranked_jobs r ON r.source_id=s.id AND r.rn=1;</w:t>
      </w:r>
    </w:p>
    <w:p>
      <w:pPr>
        <w:pStyle w:val="BodyText"/>
        <w:bidi w:val="0"/>
        <w:rPr/>
      </w:pPr>
      <w:r>
        <w:rPr>
          <w:rStyle w:val="Strong"/>
        </w:rPr>
        <w:t>Оконная функция — рейтинг тегов.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WITH tag_counts AS 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SELECT t.id,t.display_name,count(DISTINCT dt.document_id) AS documents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FROM tags t JOIN document_tags dt ON dt.tag_id=t.id GROUP BY t.id</w:t>
      </w:r>
    </w:p>
    <w:p>
      <w:pPr>
        <w:pStyle w:val="PreformattedText"/>
        <w:bidi w:val="0"/>
        <w:rPr/>
      </w:pP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>SELECT display_name,documents,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dense_rank() OVER (ORDER BY documents DESC) AS popularity_rank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tag_counts ORDER BY popularity_rank LIMIT 30;</w:t>
      </w:r>
    </w:p>
    <w:p>
      <w:pPr>
        <w:pStyle w:val="BodyText"/>
        <w:bidi w:val="0"/>
        <w:rPr/>
      </w:pPr>
      <w:r>
        <w:rPr/>
        <w:t>Полный набор из 20 запросов указан в приложении.</w:t>
      </w:r>
    </w:p>
    <w:p>
      <w:pPr>
        <w:pStyle w:val="Heading1"/>
        <w:bidi w:val="0"/>
        <w:rPr/>
      </w:pPr>
      <w:bookmarkStart w:id="11" w:name="__RefHeading___Toc27903_1755068726"/>
      <w:bookmarkEnd w:id="11"/>
      <w:r>
        <w:rPr/>
        <w:t>10. Реализация поисковой системы</w:t>
      </w:r>
    </w:p>
    <w:p>
      <w:pPr>
        <w:pStyle w:val="Heading2"/>
        <w:bidi w:val="0"/>
        <w:jc w:val="start"/>
        <w:rPr/>
      </w:pPr>
      <w:bookmarkStart w:id="12" w:name="__RefHeading___Toc27905_1755068726"/>
      <w:bookmarkEnd w:id="12"/>
      <w:r>
        <w:rPr/>
        <w:t>10.1. BM25</w:t>
      </w:r>
    </w:p>
    <w:p>
      <w:pPr>
        <w:pStyle w:val="BodyText"/>
        <w:bidi w:val="0"/>
        <w:rPr/>
      </w:pPr>
      <w:r>
        <w:rPr/>
        <w:t xml:space="preserve">Sparse-ветка использует named vector </w:t>
      </w:r>
      <w:r>
        <w:rPr>
          <w:rStyle w:val="SourceText"/>
        </w:rPr>
        <w:t>sparse</w:t>
      </w:r>
      <w:r>
        <w:rPr/>
        <w:t xml:space="preserve"> и модель </w:t>
      </w:r>
      <w:r>
        <w:rPr>
          <w:rStyle w:val="SourceText"/>
        </w:rPr>
        <w:t>qdrant/​bm25</w:t>
      </w:r>
      <w:r>
        <w:rPr/>
        <w:t xml:space="preserve"> с IDF. BM25 полезен при точных названиях библиотек, идентификаторах, сообщениях об ошибках и совпадающих термах. Недостаток — слабая устойчивость к семантическим перефразировкам.</w:t>
      </w:r>
    </w:p>
    <w:p>
      <w:pPr>
        <w:pStyle w:val="Heading2"/>
        <w:bidi w:val="0"/>
        <w:jc w:val="start"/>
        <w:rPr/>
      </w:pPr>
      <w:bookmarkStart w:id="13" w:name="__RefHeading___Toc27907_1755068726"/>
      <w:bookmarkEnd w:id="13"/>
      <w:r>
        <w:rPr/>
        <w:t>10.2. Vector Search</w:t>
      </w:r>
    </w:p>
    <w:p>
      <w:pPr>
        <w:pStyle w:val="BodyText"/>
        <w:bidi w:val="0"/>
        <w:rPr/>
      </w:pPr>
      <w:r>
        <w:rPr/>
        <w:t xml:space="preserve">Dense-ветка получает embeddings через локальный Ollama model </w:t>
      </w:r>
      <w:r>
        <w:rPr>
          <w:rStyle w:val="SourceText"/>
        </w:rPr>
        <w:t>qwen3-​embedding:​0.​6b</w:t>
      </w:r>
      <w:r>
        <w:rPr/>
        <w:t xml:space="preserve">. Размерность — 1024, distance — cosine, HNSW parameters — </w:t>
      </w:r>
      <w:r>
        <w:rPr>
          <w:rStyle w:val="SourceText"/>
        </w:rPr>
        <w:t>m=16</w:t>
      </w:r>
      <w:r>
        <w:rPr/>
        <w:t xml:space="preserve">, </w:t>
      </w:r>
      <w:r>
        <w:rPr>
          <w:rStyle w:val="SourceText"/>
        </w:rPr>
        <w:t>ef_​construct=100</w:t>
      </w:r>
      <w:r>
        <w:rPr/>
        <w:t>. Семантический поиск находит близкие по смыслу документы, но может уступать BM25 для редких точных токенов.</w:t>
      </w:r>
    </w:p>
    <w:p>
      <w:pPr>
        <w:pStyle w:val="Heading2"/>
        <w:bidi w:val="0"/>
        <w:jc w:val="start"/>
        <w:rPr/>
      </w:pPr>
      <w:bookmarkStart w:id="14" w:name="__RefHeading___Toc27909_1755068726"/>
      <w:bookmarkEnd w:id="14"/>
      <w:r>
        <w:rPr/>
        <w:t>10.3. Hybrid Search и reranker</w:t>
      </w:r>
    </w:p>
    <w:p>
      <w:pPr>
        <w:pStyle w:val="BodyText"/>
        <w:bidi w:val="0"/>
        <w:rPr/>
      </w:pPr>
      <w:r>
        <w:rPr/>
        <w:t>BM25 и cosine score имеют разные шкалы и напрямую не суммируются. PyAnswer объединяет ranks формулой weighted Reciprocal Rank Fusion:</w:t>
      </w:r>
    </w:p>
    <w:p>
      <w:pPr>
        <w:pStyle w:val="BodyText"/>
        <w:bidi w:val="0"/>
        <w:rPr/>
      </w:pPr>
      <w:r>
        <w:rPr>
          <w:rStyle w:val="SourceText"/>
        </w:rPr>
        <w:t>RRF(d) = w_​bm25 /​ (k + rank_​bm25) + w_​vector /​ (k + rank_​vector)</w:t>
      </w:r>
      <w:r>
        <w:rPr/>
        <w:t>.</w:t>
      </w:r>
    </w:p>
    <w:p>
      <w:pPr>
        <w:pStyle w:val="BodyText"/>
        <w:bidi w:val="0"/>
        <w:rPr/>
      </w:pPr>
      <w:r>
        <w:rPr/>
        <w:t xml:space="preserve">Фактические defaults: </w:t>
      </w:r>
      <w:r>
        <w:rPr>
          <w:rStyle w:val="SourceText"/>
        </w:rPr>
        <w:t>k=60</w:t>
      </w:r>
      <w:r>
        <w:rPr/>
        <w:t xml:space="preserve">, оба веса </w:t>
      </w:r>
      <w:r>
        <w:rPr>
          <w:rStyle w:val="SourceText"/>
        </w:rPr>
        <w:t>1</w:t>
      </w:r>
      <w:r>
        <w:rPr/>
        <w:t xml:space="preserve">; по 60 candidates из sparse/dense и до 80 hybrid candidates. После fusion top candidates передаются Qwen3 reranker. Итог при успешном reranker: </w:t>
      </w:r>
      <w:r>
        <w:rPr>
          <w:rStyle w:val="SourceText"/>
        </w:rPr>
        <w:t>0,85 × reranker_​score + 0,15 × normalized_​fusion</w:t>
      </w:r>
      <w:r>
        <w:rPr/>
        <w:t>; при необязательной недоступности допускается явно маркированный fusion-only fallback.</w:t>
      </w:r>
    </w:p>
    <w:p>
      <w:pPr>
        <w:pStyle w:val="BodyText"/>
        <w:bidi w:val="0"/>
        <w:rPr/>
      </w:pPr>
      <w:r>
        <w:rPr>
          <w:rStyle w:val="Strong"/>
        </w:rPr>
        <w:t>Таблица 2 — Сравнение режимов поиска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Режим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Преимущества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Недостатки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Применение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BM25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Точные термы, ошибки, API names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 понимает дальние перефразы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Точный технический запрос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Vector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Семантическая близость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Возможны неточные lexical matches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Описание задачи естественным языком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Hybrid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Совмещает две ветки, reranking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Больше вычислений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Основной режим PyAnswer</w:t>
            </w:r>
          </w:p>
        </w:tc>
      </w:tr>
    </w:tbl>
    <w:p>
      <w:pPr>
        <w:pStyle w:val="BodyText"/>
        <w:bidi w:val="0"/>
        <w:rPr/>
      </w:pPr>
      <w:r>
        <w:rPr/>
        <w:drawing>
          <wp:inline distT="0" distB="0" distL="0" distR="0">
            <wp:extent cx="5939790" cy="3712845"/>
            <wp:effectExtent l="0" t="0" r="0" b="0"/>
            <wp:docPr id="4" name="Image4" descr="" title="Hybrid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Hybrid Search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4 — Реальный Hybrid Search и score breakdown</w:t>
      </w:r>
    </w:p>
    <w:p>
      <w:pPr>
        <w:pStyle w:val="Heading1"/>
        <w:bidi w:val="0"/>
        <w:rPr/>
      </w:pPr>
      <w:bookmarkStart w:id="15" w:name="__RefHeading___Toc27911_1755068726"/>
      <w:bookmarkEnd w:id="15"/>
      <w:r>
        <w:rPr/>
        <w:t>11. Qdrant и управление индексом</w:t>
      </w:r>
    </w:p>
    <w:p>
      <w:pPr>
        <w:pStyle w:val="BodyText"/>
        <w:bidi w:val="0"/>
        <w:rPr/>
      </w:pPr>
      <w:r>
        <w:rPr/>
        <w:t xml:space="preserve">Qdrant version 1.18.2 хранит один point на индексируемый chunk. Collection содержит named vectors </w:t>
      </w:r>
      <w:r>
        <w:rPr>
          <w:rStyle w:val="SourceText"/>
        </w:rPr>
        <w:t>dense</w:t>
      </w:r>
      <w:r>
        <w:rPr/>
        <w:t xml:space="preserve"> и </w:t>
      </w:r>
      <w:r>
        <w:rPr>
          <w:rStyle w:val="SourceText"/>
        </w:rPr>
        <w:t>sparse</w:t>
      </w:r>
      <w:r>
        <w:rPr/>
        <w:t xml:space="preserve"> и payload с IDs, version/status и attribution fields. Физические collections имеют версионированные имена; публичный search использует alias </w:t>
      </w:r>
      <w:r>
        <w:rPr>
          <w:rStyle w:val="SourceText"/>
        </w:rPr>
        <w:t>pyanswer_​chunks_​current</w:t>
      </w:r>
      <w:r>
        <w:rPr/>
        <w:t>.</w:t>
      </w:r>
    </w:p>
    <w:p>
      <w:pPr>
        <w:pStyle w:val="BodyText"/>
        <w:bidi w:val="0"/>
        <w:rPr/>
      </w:pPr>
      <w:r>
        <w:rPr/>
        <w:t xml:space="preserve">Полная индексация выполняется blue-green: создаётся новая collection, schema и count проверяются, выполняются sample queries, затем alias переключается атомарно. Предыдущая версия может быть сохранена для recovery. Фактический active collection — </w:t>
      </w:r>
      <w:r>
        <w:rPr>
          <w:rStyle w:val="SourceText"/>
        </w:rPr>
        <w:t>pyanswer_​chunks_​6587a98225ef_​20260716182220_​05360db8</w:t>
      </w:r>
      <w:r>
        <w:rPr/>
        <w:t xml:space="preserve">; 25 214 Qdrant points равны 25 214 index entries и 25 214 indexable chunks. </w:t>
      </w:r>
      <w:r>
        <w:rPr>
          <w:rStyle w:val="SourceText"/>
        </w:rPr>
        <w:t>index-​consistency-​report.​json</w:t>
      </w:r>
      <w:r>
        <w:rPr/>
        <w:t xml:space="preserve"> имеет статус PASS.</w:t>
      </w:r>
    </w:p>
    <w:p>
      <w:pPr>
        <w:pStyle w:val="Heading1"/>
        <w:bidi w:val="0"/>
        <w:rPr/>
      </w:pPr>
      <w:bookmarkStart w:id="16" w:name="__RefHeading___Toc27913_1755068726"/>
      <w:bookmarkEnd w:id="16"/>
      <w:r>
        <w:rPr/>
        <w:t>12. Реализация RAG</w:t>
      </w:r>
    </w:p>
    <w:p>
      <w:pPr>
        <w:pStyle w:val="BodyText"/>
        <w:bidi w:val="0"/>
        <w:rPr/>
      </w:pPr>
      <w:r>
        <w:rPr/>
        <w:t xml:space="preserve">RAG pipeline: пользовательский вопрос → hybrid retrieval → reranking → ограничение chunks на документ → context до 5 000 tokens → Ollama </w:t>
      </w:r>
      <w:r>
        <w:rPr>
          <w:rStyle w:val="SourceText"/>
        </w:rPr>
        <w:t>qwen3:​8b</w:t>
      </w:r>
      <w:r>
        <w:rPr/>
        <w:t xml:space="preserve"> → SSE streaming → citation validation → сохранение </w:t>
      </w:r>
      <w:r>
        <w:rPr>
          <w:rStyle w:val="SourceText"/>
        </w:rPr>
        <w:t>rag_​responses</w:t>
      </w:r>
      <w:r>
        <w:rPr/>
        <w:t xml:space="preserve"> и </w:t>
      </w:r>
      <w:r>
        <w:rPr>
          <w:rStyle w:val="SourceText"/>
        </w:rPr>
        <w:t>rag_​response_​sources</w:t>
      </w:r>
      <w:r>
        <w:rPr/>
        <w:t>.</w:t>
      </w:r>
    </w:p>
    <w:p>
      <w:pPr>
        <w:pStyle w:val="BodyText"/>
        <w:bidi w:val="0"/>
        <w:rPr/>
      </w:pPr>
      <w:r>
        <w:rPr/>
        <w:t xml:space="preserve">Grounded system prompt запрещает использовать instructions из retrieved data и требует ссылки </w:t>
      </w:r>
      <w:r>
        <w:rPr>
          <w:rStyle w:val="SourceText"/>
        </w:rPr>
        <w:t>[1]…[N]</w:t>
      </w:r>
      <w:r>
        <w:rPr/>
        <w:t xml:space="preserve"> для существенных утверждений. Source blocks экранируют имитацию citations. После генерации validator проверяет диапазон и наличие citations. Сохраняются model, prompt version/hash, index version, timings, confidence и sources; скрытое reasoning не сохраняется.</w:t>
      </w:r>
    </w:p>
    <w:p>
      <w:pPr>
        <w:pStyle w:val="BodyText"/>
        <w:bidi w:val="0"/>
        <w:rPr/>
      </w:pPr>
      <w:r>
        <w:rPr/>
        <w:t>Insufficient-context gate срабатывает, если источников меньше 1, context короче 40 tokens, top reranker score ниже 0,25 или обязательный reranker недоступен. В таком случае LLM не вызывается, возвращается безопасный ответ о недостатке контекста. Max sources — 5, max chunks per document — 2.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712845"/>
            <wp:effectExtent l="0" t="0" r="0" b="0"/>
            <wp:docPr id="5" name="Image5" descr="" title="RAG-отв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RAG-ответ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5 — Реальный RAG-ответ с проверяемыми источниками</w:t>
      </w:r>
    </w:p>
    <w:p>
      <w:pPr>
        <w:pStyle w:val="Heading1"/>
        <w:bidi w:val="0"/>
        <w:rPr/>
      </w:pPr>
      <w:bookmarkStart w:id="17" w:name="__RefHeading___Toc27915_1755068726"/>
      <w:bookmarkEnd w:id="17"/>
      <w:r>
        <w:rPr/>
        <w:t>13. Пользовательский интерфейс</w:t>
      </w:r>
    </w:p>
    <w:p>
      <w:pPr>
        <w:pStyle w:val="BodyText"/>
        <w:bidi w:val="0"/>
        <w:rPr/>
      </w:pPr>
      <w:r>
        <w:rPr/>
        <w:t>Frontend реализован на React 18, TypeScript и Vite. Основные страницы: главная, search с переключением document/answer view, документ, login/register, профиль, history, saved, editor и admin. React Query управляет запросами/кэшем; routing использует protected и permission routes.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1930400"/>
            <wp:effectExtent l="0" t="0" r="0" b="0"/>
            <wp:docPr id="6" name="Image6" descr="" title="Главная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Главная страница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6 — Главная страница PyAnswer</w:t>
      </w:r>
    </w:p>
    <w:p>
      <w:pPr>
        <w:pStyle w:val="BodyText"/>
        <w:bidi w:val="0"/>
        <w:rPr/>
      </w:pPr>
      <w:r>
        <w:rPr/>
        <w:t>Search page показывает mode, filters, pagination, source attribution и раскрываемый score breakdown. Document page отображает вопрос, ответы, теги, code blocks и внешнюю ссылку. Editor управляет metadata, hide/restore/reindex; admin — users, sources, jobs, audit, indexes, RAG и system status.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712845"/>
            <wp:effectExtent l="0" t="0" r="0" b="0"/>
            <wp:docPr id="7" name="Image7" descr="" title="Страница докум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Страница документ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7 — Просмотр документа из корпуса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712845"/>
            <wp:effectExtent l="0" t="0" r="0" b="0"/>
            <wp:docPr id="8" name="Image8" descr="" title="Панели у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Панели управления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8 — Панель EDITOR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712845"/>
            <wp:effectExtent l="0" t="0" r="0" b="0"/>
            <wp:docPr id="9" name="Image9" descr="" title="Администр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Администрировани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9 — Панель ADMIN</w:t>
      </w:r>
    </w:p>
    <w:p>
      <w:pPr>
        <w:pStyle w:val="Heading1"/>
        <w:bidi w:val="0"/>
        <w:rPr/>
      </w:pPr>
      <w:bookmarkStart w:id="18" w:name="__RefHeading___Toc27917_1755068726"/>
      <w:bookmarkEnd w:id="18"/>
      <w:r>
        <w:rPr/>
        <w:t>14. Модель авторизации</w:t>
      </w:r>
    </w:p>
    <w:p>
      <w:pPr>
        <w:pStyle w:val="BodyText"/>
        <w:bidi w:val="0"/>
        <w:rPr/>
      </w:pPr>
      <w:r>
        <w:rPr/>
        <w:t xml:space="preserve">Регистрация всегда создаёт USER и не принимает role. Пароли хэшируются Argon2id; </w:t>
      </w:r>
      <w:r>
        <w:rPr>
          <w:rStyle w:val="SourceText"/>
        </w:rPr>
        <w:t>password_​hash</w:t>
      </w:r>
      <w:r>
        <w:rPr/>
        <w:t xml:space="preserve"> хранится только на сервере. Login создаёт server-side session, а browser получает HttpOnly session cookie. CSRF cookie/token и заголовок </w:t>
      </w:r>
      <w:r>
        <w:rPr>
          <w:rStyle w:val="SourceText"/>
        </w:rPr>
        <w:t>X-​CSRF-​Token</w:t>
      </w:r>
      <w:r>
        <w:rPr/>
        <w:t xml:space="preserve"> обязательны для unsafe methods. Logout отзывает текущую session.</w:t>
      </w:r>
    </w:p>
    <w:p>
      <w:pPr>
        <w:pStyle w:val="BodyText"/>
        <w:bidi w:val="0"/>
        <w:rPr/>
      </w:pPr>
      <w:r>
        <w:rPr/>
        <w:t xml:space="preserve">Session содержит expiry, remember flag, last seen и account version. После block или смены роли </w:t>
      </w:r>
      <w:r>
        <w:rPr>
          <w:rStyle w:val="SourceText"/>
        </w:rPr>
        <w:t>account_​version</w:t>
      </w:r>
      <w:r>
        <w:rPr/>
        <w:t xml:space="preserve"> делает старые sessions недействительными; revoke также проверяется сервером. Blocked user не может войти. Audit sanitizer рекурсивно удаляет credential-like поля из before/after/metadata.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340735"/>
            <wp:effectExtent l="0" t="0" r="0" b="0"/>
            <wp:docPr id="10" name="Image10" descr="" title="Схема автор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Схема авторизации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10 — Server-side модель авторизации PyAnswer</w:t>
      </w:r>
    </w:p>
    <w:p>
      <w:pPr>
        <w:pStyle w:val="Heading1"/>
        <w:bidi w:val="0"/>
        <w:rPr/>
      </w:pPr>
      <w:bookmarkStart w:id="19" w:name="__RefHeading___Toc27919_1755068726"/>
      <w:bookmarkEnd w:id="19"/>
      <w:r>
        <w:rPr/>
        <w:t>15. Роли и права доступа</w:t>
      </w:r>
    </w:p>
    <w:p>
      <w:pPr>
        <w:pStyle w:val="BodyText"/>
        <w:bidi w:val="0"/>
        <w:rPr/>
      </w:pPr>
      <w:r>
        <w:rPr/>
        <w:t>В системе фактически три роли и 20 permissions. USER выполняет поиск/RAG и управляет собственными profile/history/saved/feedback. EDITOR наследует пользовательские возможности и управляет documents/reindex, но не users/sources/system. ADMIN получает системные permissions; self-block/self-role-change запрещены, а последний ACTIVE ADMIN защищён.</w:t>
      </w:r>
    </w:p>
    <w:p>
      <w:pPr>
        <w:pStyle w:val="BodyText"/>
        <w:bidi w:val="0"/>
        <w:rPr/>
      </w:pPr>
      <w:r>
        <w:rPr>
          <w:rStyle w:val="Strong"/>
        </w:rPr>
        <w:t>Таблица 3 — Матрица ролей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Возможность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USER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EDITOR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ADMIN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BM25/Vector/Hybrid и RAG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Профиль, history, saved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Editor dashboard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Metadata, hide/restore/reindex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Users и роли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Ограниченно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Sources, full jobs, indexes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Audit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Только просмотр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System settings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Нет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</w:t>
            </w:r>
          </w:p>
        </w:tc>
      </w:tr>
    </w:tbl>
    <w:p>
      <w:pPr>
        <w:pStyle w:val="BodyText"/>
        <w:bidi w:val="0"/>
        <w:rPr/>
      </w:pPr>
      <w:r>
        <w:rPr/>
        <w:t xml:space="preserve">Frontend скрывает недоступные функции и показывает 403 route, но обязательная граница находится в backend dependencies </w:t>
      </w:r>
      <w:r>
        <w:rPr>
          <w:rStyle w:val="SourceText"/>
        </w:rPr>
        <w:t>require_​permission</w:t>
      </w:r>
      <w:r>
        <w:rPr/>
        <w:t>. Прямой запрещённый API request возвращает 403.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340735"/>
            <wp:effectExtent l="0" t="0" r="0" b="0"/>
            <wp:docPr id="11" name="Image11" descr="" title="RBAC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RBAC flow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11 — Проверка роли и permission</w:t>
      </w:r>
    </w:p>
    <w:p>
      <w:pPr>
        <w:pStyle w:val="Heading1"/>
        <w:bidi w:val="0"/>
        <w:rPr/>
      </w:pPr>
      <w:bookmarkStart w:id="20" w:name="__RefHeading___Toc27921_1755068726"/>
      <w:bookmarkEnd w:id="20"/>
      <w:r>
        <w:rPr/>
        <w:t>16. API системы</w:t>
      </w:r>
    </w:p>
    <w:p>
      <w:pPr>
        <w:pStyle w:val="BodyText"/>
        <w:bidi w:val="0"/>
        <w:rPr/>
      </w:pPr>
      <w:r>
        <w:rPr/>
        <w:t xml:space="preserve">FastAPI публикует API под </w:t>
      </w:r>
      <w:r>
        <w:rPr>
          <w:rStyle w:val="SourceText"/>
        </w:rPr>
        <w:t>/​api</w:t>
      </w:r>
      <w:r>
        <w:rPr/>
        <w:t>; cookie-auth mutation требует CSRF. Основные группы приведены в таблице 4.</w:t>
      </w:r>
    </w:p>
    <w:p>
      <w:pPr>
        <w:pStyle w:val="BodyText"/>
        <w:bidi w:val="0"/>
        <w:rPr/>
      </w:pPr>
      <w:r>
        <w:rPr>
          <w:rStyle w:val="Strong"/>
        </w:rPr>
        <w:t>Таблица 4 — Основные endpoints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Метод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Endpoint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Доступ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/​api/​auth/​csrf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Получить CSRF token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Public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POST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/​api/​auth/​register</w:t>
            </w:r>
            <w:r>
              <w:rPr/>
              <w:t xml:space="preserve">, </w:t>
            </w:r>
            <w:r>
              <w:rPr>
                <w:rStyle w:val="SourceText"/>
              </w:rPr>
              <w:t>/​login</w:t>
            </w:r>
            <w:r>
              <w:rPr/>
              <w:t xml:space="preserve">, </w:t>
            </w:r>
            <w:r>
              <w:rPr>
                <w:rStyle w:val="SourceText"/>
              </w:rPr>
              <w:t>/​logout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Session lifecycle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Public/current user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GET/PATCH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/​api/​users/​me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Профиль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Authenticated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/​api/​search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BM25/vector/hybrid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Policy/SEARCH_USE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POST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/​api/​ask</w:t>
            </w:r>
            <w:r>
              <w:rPr/>
              <w:t xml:space="preserve">, </w:t>
            </w:r>
            <w:r>
              <w:rPr>
                <w:rStyle w:val="SourceText"/>
              </w:rPr>
              <w:t>/​api/​ask/​stream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RAG и SSE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Policy/RAG_USE + CSRF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/​api/​documents/​{id}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Active document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Public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GET/POST/PATCH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/​api/​editor/​*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Documents и editor jobs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EDITOR permissions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GET/PATCH/POST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/​api/​admin/​users/​*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Users/roles/block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ADMIN/USERS_MANAGE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GET/POST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/​api/​admin/​sources/​*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 test/sync/stop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ADMIN/SOURCES_MANAGE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GET/POST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/​api/​admin/​jobs/​*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Retry/cancel/full reindex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ADMIN_JOBS_MANAGE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/​api/​admin/​audit/​*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Audit read-only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AUDIT_VIEW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GET/PATCH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/​api/​admin/​system/​*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Health/settings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SYSTEM permissions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GET/POST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/​api/​admin/​indexes/​*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Blue-green index operations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INDEX permissions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GET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/​api/​health/​live</w:t>
            </w:r>
            <w:r>
              <w:rPr/>
              <w:t xml:space="preserve">, </w:t>
            </w:r>
            <w:r>
              <w:rPr>
                <w:rStyle w:val="SourceText"/>
              </w:rPr>
              <w:t>/​ready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Healthchecks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Public/internal</w:t>
            </w:r>
          </w:p>
        </w:tc>
      </w:tr>
    </w:tbl>
    <w:p>
      <w:pPr>
        <w:pStyle w:val="BodyText"/>
        <w:bidi w:val="0"/>
        <w:rPr/>
      </w:pPr>
      <w:r>
        <w:rPr/>
        <w:t xml:space="preserve">Errors возвращаются typed envelope с request ID. Nginx отключает buffering для </w:t>
      </w:r>
      <w:r>
        <w:rPr>
          <w:rStyle w:val="SourceText"/>
        </w:rPr>
        <w:t>/​api/​ask/​stream</w:t>
      </w:r>
      <w:r>
        <w:rPr/>
        <w:t xml:space="preserve"> и увеличивает streaming timeout.</w:t>
      </w:r>
    </w:p>
    <w:p>
      <w:pPr>
        <w:pStyle w:val="Heading1"/>
        <w:bidi w:val="0"/>
        <w:rPr/>
      </w:pPr>
      <w:bookmarkStart w:id="21" w:name="__RefHeading___Toc27923_1755068726"/>
      <w:bookmarkEnd w:id="21"/>
      <w:r>
        <w:rPr/>
        <w:t>17. Фоновые задания</w:t>
      </w:r>
    </w:p>
    <w:p>
      <w:pPr>
        <w:pStyle w:val="BodyText"/>
        <w:bidi w:val="0"/>
        <w:rPr/>
      </w:pPr>
      <w:r>
        <w:rPr/>
        <w:t xml:space="preserve">Таблица </w:t>
      </w:r>
      <w:r>
        <w:rPr>
          <w:rStyle w:val="SourceText"/>
        </w:rPr>
        <w:t>jobs</w:t>
      </w:r>
      <w:r>
        <w:rPr/>
        <w:t xml:space="preserve"> хранит type, status, stage, progress, payload, result, checkpoint, retry/cancel и lease fields. </w:t>
      </w:r>
      <w:r>
        <w:rPr>
          <w:rStyle w:val="SourceText"/>
        </w:rPr>
        <w:t>job_​events</w:t>
      </w:r>
      <w:r>
        <w:rPr/>
        <w:t xml:space="preserve"> является append-only историей stage/code/message/metrics. </w:t>
      </w:r>
      <w:r>
        <w:rPr>
          <w:rStyle w:val="SourceText"/>
        </w:rPr>
        <w:t>worker_​instances</w:t>
      </w:r>
      <w:r>
        <w:rPr/>
        <w:t xml:space="preserve"> хранит capabilities и heartbeat. Types включают SOURCE_SYNC, DOCUMENT_REPROCESS, DOCUMENT_REINDEX, FULL_REINDEX, HEALTH_CHECK, SEARCH_INDEX_VALIDATE и SEARCH_INDEX_CLEANUP.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035935"/>
            <wp:effectExtent l="0" t="0" r="0" b="0"/>
            <wp:docPr id="12" name="Image12" descr="" title="Жизненный цикл 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Жизненный цикл job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12 — Жизненный цикл durable job</w:t>
      </w:r>
    </w:p>
    <w:p>
      <w:pPr>
        <w:pStyle w:val="BodyText"/>
        <w:bidi w:val="0"/>
        <w:rPr/>
      </w:pPr>
      <w:r>
        <w:rPr/>
        <w:t>Claim выполняется атомарно; unique partial indexes предотвращают одновременно активные duplicate source/full/document reindex jobs. Lease и heartbeat позволяют восстановить abandoned job. Checkpoint продвигается после commit. Cancellation является запросом и подтверждается worker-ом в безопасной точке. Failure isolation сохраняет ошибку отдельной сущности без остановки всего корпуса.</w:t>
      </w:r>
    </w:p>
    <w:p>
      <w:pPr>
        <w:pStyle w:val="Heading1"/>
        <w:bidi w:val="0"/>
        <w:rPr/>
      </w:pPr>
      <w:bookmarkStart w:id="22" w:name="__RefHeading___Toc27925_1755068726"/>
      <w:bookmarkEnd w:id="22"/>
      <w:r>
        <w:rPr/>
        <w:t>18. Контейнеризация и запуск</w:t>
      </w:r>
    </w:p>
    <w:p>
      <w:pPr>
        <w:pStyle w:val="BodyText"/>
        <w:bidi w:val="0"/>
        <w:rPr/>
      </w:pPr>
      <w:r>
        <w:rPr>
          <w:rStyle w:val="SourceText"/>
        </w:rPr>
        <w:t>compose.​yaml</w:t>
      </w:r>
      <w:r>
        <w:rPr/>
        <w:t xml:space="preserve"> определяет 8 services и persistent volumes </w:t>
      </w:r>
      <w:r>
        <w:rPr>
          <w:rStyle w:val="SourceText"/>
        </w:rPr>
        <w:t>postgres_​data</w:t>
      </w:r>
      <w:r>
        <w:rPr/>
        <w:t xml:space="preserve">, </w:t>
      </w:r>
      <w:r>
        <w:rPr>
          <w:rStyle w:val="SourceText"/>
        </w:rPr>
        <w:t>qdrant_​data</w:t>
      </w:r>
      <w:r>
        <w:rPr/>
        <w:t xml:space="preserve">, </w:t>
      </w:r>
      <w:r>
        <w:rPr>
          <w:rStyle w:val="SourceText"/>
        </w:rPr>
        <w:t>ollama_​models</w:t>
      </w:r>
      <w:r>
        <w:rPr/>
        <w:t xml:space="preserve">, </w:t>
      </w:r>
      <w:r>
        <w:rPr>
          <w:rStyle w:val="SourceText"/>
        </w:rPr>
        <w:t>reranker_​models</w:t>
      </w:r>
      <w:r>
        <w:rPr/>
        <w:t xml:space="preserve">. PostgreSQL и Qdrant публикуются только на loopback для диагностики; Ollama/reranker доступны внутри Docker network. Healthchecks используют </w:t>
      </w:r>
      <w:r>
        <w:rPr>
          <w:rStyle w:val="SourceText"/>
        </w:rPr>
        <w:t>pg_​isready</w:t>
      </w:r>
      <w:r>
        <w:rPr/>
        <w:t xml:space="preserve">, Qdrant TCP, </w:t>
      </w:r>
      <w:r>
        <w:rPr>
          <w:rStyle w:val="SourceText"/>
        </w:rPr>
        <w:t>ollama list</w:t>
      </w:r>
      <w:r>
        <w:rPr/>
        <w:t>, HTTP readiness и worker heartbeat.</w:t>
      </w:r>
    </w:p>
    <w:p>
      <w:pPr>
        <w:pStyle w:val="BodyText"/>
        <w:bidi w:val="0"/>
        <w:rPr/>
      </w:pPr>
      <w:r>
        <w:rPr/>
        <w:t xml:space="preserve">Первый запуск выполняется </w:t>
      </w:r>
      <w:r>
        <w:rPr>
          <w:rStyle w:val="SourceText"/>
        </w:rPr>
        <w:t>make first-​run</w:t>
      </w:r>
      <w:r>
        <w:rPr/>
        <w:t xml:space="preserve">: создаётся </w:t>
      </w:r>
      <w:r>
        <w:rPr>
          <w:rStyle w:val="SourceText"/>
        </w:rPr>
        <w:t>.​env</w:t>
      </w:r>
      <w:r>
        <w:rPr/>
        <w:t xml:space="preserve"> только при отсутствии, поднимается infrastructure, применяется </w:t>
      </w:r>
      <w:r>
        <w:rPr>
          <w:rStyle w:val="SourceText"/>
        </w:rPr>
        <w:t>alembic upgrade head</w:t>
      </w:r>
      <w:r>
        <w:rPr/>
        <w:t xml:space="preserve">, выполняются idempotent bootstrap/demo seed, затем запускаются services. Большие модели и полный импорт автоматически не стартуют. Обычная работа: </w:t>
      </w:r>
      <w:r>
        <w:rPr>
          <w:rStyle w:val="SourceText"/>
        </w:rPr>
        <w:t>make demo-​up</w:t>
      </w:r>
      <w:r>
        <w:rPr/>
        <w:t xml:space="preserve">, статус </w:t>
      </w:r>
      <w:r>
        <w:rPr>
          <w:rStyle w:val="SourceText"/>
        </w:rPr>
        <w:t>make demo-​status</w:t>
      </w:r>
      <w:r>
        <w:rPr/>
        <w:t xml:space="preserve">, остановка </w:t>
      </w:r>
      <w:r>
        <w:rPr>
          <w:rStyle w:val="SourceText"/>
        </w:rPr>
        <w:t>make demo-​down</w:t>
      </w:r>
      <w:r>
        <w:rPr/>
        <w:t>. Полные команды приведены в README и Makefile.</w:t>
      </w:r>
    </w:p>
    <w:p>
      <w:pPr>
        <w:pStyle w:val="Heading1"/>
        <w:bidi w:val="0"/>
        <w:rPr/>
      </w:pPr>
      <w:bookmarkStart w:id="23" w:name="__RefHeading___Toc27927_1755068726"/>
      <w:bookmarkEnd w:id="23"/>
      <w:r>
        <w:rPr/>
        <w:t>19. Тестирование</w:t>
      </w:r>
    </w:p>
    <w:p>
      <w:pPr>
        <w:pStyle w:val="BodyText"/>
        <w:bidi w:val="0"/>
        <w:rPr/>
      </w:pPr>
      <w:r>
        <w:rPr/>
        <w:t>Release manifest фиксирует 188 backend tests и 103 frontend tests; backend coverage — 81,125085%. Browser Playwright E2E count в manifest — 0. При этом acceptance выполняет live HTTP search по BM25/vector/hybrid, live RAG с citations и login/logout трёх ролей. Это не следует выдавать за полноценный browser E2E.</w:t>
      </w:r>
    </w:p>
    <w:p>
      <w:pPr>
        <w:pStyle w:val="BodyText"/>
        <w:bidi w:val="0"/>
        <w:rPr/>
      </w:pPr>
      <w:r>
        <w:rPr>
          <w:rStyle w:val="Strong"/>
        </w:rPr>
        <w:t>Таблица 5 — Результаты тестирования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7"/>
        <w:gridCol w:w="5987"/>
      </w:tblGrid>
      <w:tr>
        <w:trPr>
          <w:tblHeader w:val="true"/>
        </w:trPr>
        <w:tc>
          <w:tcPr>
            <w:tcW w:w="3367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Вид тестирования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Backend unit/integration suite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188 tests, 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Backend coverage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81,125085%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Frontend Vitest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103 tests, 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Alembic/head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20260716_​0006</w:t>
            </w:r>
            <w:r>
              <w:rPr/>
              <w:t>, 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Data consistency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 consistency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25 214 = 25 214, 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Live Search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BM25, Vector, Hybrid — 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Live RAG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HTTP 200, sources/citations — 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Role login HTTP flow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USER, EDITOR, ADMIN — PASS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Browser E2E suite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 реализован (</w:t>
            </w:r>
            <w:r>
              <w:rPr>
                <w:rStyle w:val="SourceText"/>
              </w:rPr>
              <w:t>e2e:​ 0</w:t>
            </w:r>
            <w:r>
              <w:rPr/>
              <w:t>)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Search/RAG manual evaluation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Не выполнена: нет reviewed qrels</w:t>
            </w:r>
          </w:p>
        </w:tc>
      </w:tr>
    </w:tbl>
    <w:p>
      <w:pPr>
        <w:pStyle w:val="BodyText"/>
        <w:bidi w:val="0"/>
        <w:rPr/>
      </w:pPr>
      <w:r>
        <w:rPr/>
        <w:t>Единичные live latency измерения используются только как smoke evidence и не объявляются benchmark.</w:t>
      </w:r>
    </w:p>
    <w:p>
      <w:pPr>
        <w:pStyle w:val="Heading1"/>
        <w:bidi w:val="0"/>
        <w:rPr/>
      </w:pPr>
      <w:bookmarkStart w:id="24" w:name="__RefHeading___Toc27929_1755068726"/>
      <w:bookmarkEnd w:id="24"/>
      <w:r>
        <w:rPr/>
        <w:t>20. Результаты работы</w:t>
      </w:r>
    </w:p>
    <w:p>
      <w:pPr>
        <w:pStyle w:val="BodyText"/>
        <w:bidi w:val="0"/>
        <w:rPr/>
      </w:pPr>
      <w:r>
        <w:rPr>
          <w:rStyle w:val="Strong"/>
        </w:rPr>
        <w:t>Таблица 6 — Итоговые показатели PyAnswer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5052"/>
        <w:gridCol w:w="168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Фактическое значение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Источник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Реальные обработанные документы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10 700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Все документы с demo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10 720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Ответы / выбранные ответы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10 261 / 10 165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Теги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1 475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Chunks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25 214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 points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25 214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index consistency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Revisions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10 700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PostgreSQL schema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29 таблиц, 48 FK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live introspection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Режимы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BM25, Vector, Hybrid, RAG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Роли / permissions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 / 20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bootstrap/RBAC artifacts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Docker services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compose.yaml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Backend/frontend tests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188 / 103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release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Coverage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81,125085%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backend coverage artifact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PASS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 report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Models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qwen3-embedding:0.6b; Qwen3 reranker 0.6B; qwen3:8b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release manifest</w:t>
            </w:r>
          </w:p>
        </w:tc>
      </w:tr>
    </w:tbl>
    <w:p>
      <w:pPr>
        <w:pStyle w:val="BodyText"/>
        <w:bidi w:val="0"/>
        <w:rPr/>
      </w:pPr>
      <w:r>
        <w:rPr/>
        <w:t>Результат подтверждает работоспособную цепочку от внешнего источника до поиска и grounded RAG в пользовательском интерфейсе.</w:t>
      </w:r>
    </w:p>
    <w:p>
      <w:pPr>
        <w:pStyle w:val="Heading1"/>
        <w:bidi w:val="0"/>
        <w:rPr/>
      </w:pPr>
      <w:bookmarkStart w:id="25" w:name="__RefHeading___Toc27931_1755068726"/>
      <w:bookmarkEnd w:id="25"/>
      <w:r>
        <w:rPr/>
        <w:t>21. Соответствие требованиям задания</w:t>
      </w:r>
    </w:p>
    <w:p>
      <w:pPr>
        <w:pStyle w:val="BodyText"/>
        <w:bidi w:val="0"/>
        <w:rPr/>
      </w:pPr>
      <w:r>
        <w:rPr>
          <w:rStyle w:val="Strong"/>
        </w:rPr>
        <w:t>Таблица 7 — Доказательства соответствия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5052"/>
        <w:gridCol w:w="168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Требование задания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Полученный результат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Доказательство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Парсер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Restart-safe Stack Exchange ingestion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source_​sync.​py</w:t>
            </w:r>
            <w:r>
              <w:rPr/>
              <w:t>, corpus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Индексы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Sparse BM25 + dense HNSW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 schema, index PASS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Search server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FastAPI Search API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/​api/​search</w:t>
            </w:r>
            <w:r>
              <w:rPr/>
              <w:t>, integration tests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Top-N/score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Ranked results и breakdown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 04, schemas/search.py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Документ/URL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Document page + attribution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screenshot 07, </w:t>
            </w:r>
            <w:r>
              <w:rPr>
                <w:rStyle w:val="SourceText"/>
              </w:rPr>
              <w:t>source_​url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RAG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Local Ollama answer with citations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 06, acceptance PASS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Hybrid/reranking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weighted RRF + Qwen3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fusion.​py</w:t>
            </w:r>
            <w:r>
              <w:rPr/>
              <w:t>, reranker service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UI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React/Nginx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production Dockerfile, screenshots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Auth/RBAC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Sessions, CSRF, 3 roles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auth/RBAC tests/artifacts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Background work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Durable jobs/heartbeats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jobs schema, worker tests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Deployment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Docker Compose/Makefile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config validation, healthchecks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Quality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Tests, coverage, consistency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release/acceptance manifests</w:t>
            </w:r>
          </w:p>
        </w:tc>
      </w:tr>
    </w:tbl>
    <w:p>
      <w:pPr>
        <w:pStyle w:val="Heading1"/>
        <w:bidi w:val="0"/>
        <w:rPr/>
      </w:pPr>
      <w:bookmarkStart w:id="26" w:name="__RefHeading___Toc27933_1755068726"/>
      <w:bookmarkEnd w:id="26"/>
      <w:r>
        <w:rPr/>
        <w:t>22. Полнота фактической реализации</w:t>
      </w:r>
    </w:p>
    <w:p>
      <w:pPr>
        <w:pStyle w:val="BodyText"/>
        <w:bidi w:val="0"/>
        <w:rPr/>
      </w:pPr>
      <w:r>
        <w:rPr/>
        <w:t xml:space="preserve">В этом разделе приведена полная инвентаризация функций PyAnswer. Она составлена по текущему коду, PostgreSQL schema, Alembic migrations, API routes, интерфейсу, тестам и итоговым artifacts на commit </w:t>
      </w:r>
      <w:r>
        <w:rPr>
          <w:rStyle w:val="SourceText"/>
        </w:rPr>
        <w:t>60cc0680cba0934d2359701778e743f51f397a8d</w:t>
      </w:r>
      <w:r>
        <w:rPr/>
        <w:t>. Схожие функции объединены в технические блоки; 120 заданных позиций и добавленный в текущем commit импорт официального Data Dump отдельно отражены в матрице полноты в подразделе 22.12. Показатели, не подтверждённые артефактами, не используются.</w:t>
      </w:r>
    </w:p>
    <w:p>
      <w:pPr>
        <w:pStyle w:val="Heading2"/>
        <w:bidi w:val="0"/>
        <w:jc w:val="start"/>
        <w:rPr/>
      </w:pPr>
      <w:bookmarkStart w:id="27" w:name="__RefHeading___Toc27935_1755068726"/>
      <w:bookmarkEnd w:id="27"/>
      <w:r>
        <w:rPr/>
        <w:t>22.1. Сбор, возобновление и обработка корпуса</w:t>
      </w:r>
    </w:p>
    <w:p>
      <w:pPr>
        <w:pStyle w:val="BodyText"/>
        <w:bidi w:val="0"/>
        <w:rPr/>
      </w:pPr>
      <w:r>
        <w:rPr/>
        <w:t xml:space="preserve">Назначение ingestion-контура — получить воспроизводимый корпус вопросов по Python и не потерять прогресс при временном отказе API или worker. Асинхронный клиент Stack Exchange API 2.3 запрашивает страницы вопросов </w:t>
      </w:r>
      <w:r>
        <w:rPr>
          <w:rStyle w:val="SourceText"/>
        </w:rPr>
        <w:t>ru.​stackoverflow</w:t>
      </w:r>
      <w:r>
        <w:rPr/>
        <w:t xml:space="preserve"> с тегом </w:t>
      </w:r>
      <w:r>
        <w:rPr>
          <w:rStyle w:val="SourceText"/>
        </w:rPr>
        <w:t>python</w:t>
      </w:r>
      <w:r>
        <w:rPr/>
        <w:t xml:space="preserve">, учитывает pagination, </w:t>
      </w:r>
      <w:r>
        <w:rPr>
          <w:rStyle w:val="SourceText"/>
        </w:rPr>
        <w:t>quota_​remaining</w:t>
      </w:r>
      <w:r>
        <w:rPr/>
        <w:t xml:space="preserve">, API </w:t>
      </w:r>
      <w:r>
        <w:rPr>
          <w:rStyle w:val="SourceText"/>
        </w:rPr>
        <w:t>backoff</w:t>
      </w:r>
      <w:r>
        <w:rPr/>
        <w:t xml:space="preserve"> и HTTP </w:t>
      </w:r>
      <w:r>
        <w:rPr>
          <w:rStyle w:val="SourceText"/>
        </w:rPr>
        <w:t>Retry-​After</w:t>
      </w:r>
      <w:r>
        <w:rPr/>
        <w:t>. Ограничение частоты вынесено в rate limiter, а сетевые ответы валидируются Pydantic-схемами. Вопросы и ответы запрашиваются пакетно; принятый ответ имеет приоритет, дополнительные ответы выбираются детерминированно по правилам processing.</w:t>
      </w:r>
    </w:p>
    <w:p>
      <w:pPr>
        <w:pStyle w:val="BodyText"/>
        <w:jc w:val="both"/>
        <w:rPr/>
      </w:pPr>
      <w:r>
        <w:rPr/>
        <w:t>Независимый bulk-канал использует официальный XML Data Dump. Потоковый lxml.etree.iterparse и 7z позволяют не распаковывать весь архив и не загружать нерелевантные строки в память. Импортёр поддерживает ограничение целевого количества, bounded concurrency, parse-only проверку, безопасный JSON report и repair pass для неполных наборов ответов. Он повторно использует тот же ingestion service, поэтому PostgreSQL identity (source_id, external_id) и content hash обеспечивают идемпотентность.</w:t>
      </w:r>
    </w:p>
    <w:p>
      <w:pPr>
        <w:pStyle w:val="BodyText"/>
        <w:bidi w:val="0"/>
        <w:rPr/>
      </w:pPr>
      <w:r>
        <w:rPr/>
        <w:t>Исполнение оформлено как durable PostgreSQL job. Worker атомарно получает задание, записывает lease owner/expiry, посылает heartbeat и сохраняет checkpoint страницы и позиции только после успешного commit batch. Retry создаёт контролируемую следующую попытку, cancellation проверяется между безопасными этапами. Поэтому процесс можно продолжить после остановки без повторной необратимой обработки уже committed batch.</w:t>
      </w:r>
    </w:p>
    <w:p>
      <w:pPr>
        <w:pStyle w:val="BodyText"/>
        <w:bidi w:val="0"/>
        <w:rPr/>
      </w:pPr>
      <w:r>
        <w:rPr/>
        <w:t>HTML преобразуется в безопасный текст с сохранением программных фрагментов в fenced code blocks. Нормализация формирует canonical representation; identity определяется парой source/external ID, а SHA-256 canonical content используется для exact deduplication и обнаружения изменений. При изменении создаётся immutable revision. Детерминированный chunker выдаёт стабильные ordinal/key для одной версии документа; единичные ошибки фиксируются отдельно.</w:t>
      </w:r>
    </w:p>
    <w:p>
      <w:pPr>
        <w:pStyle w:val="BodyText"/>
        <w:bidi w:val="0"/>
        <w:rPr/>
      </w:pPr>
      <w:r>
        <w:rPr>
          <w:rStyle w:val="Strong"/>
        </w:rPr>
        <w:t>Таблица 8 — Реализация функций сбора и обработки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Функции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Технологии и реализация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Основные файлы, таблицы и API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Подтверждённый результат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Парсинг, pagination, quota, backoff, Retry-After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Async HTTP client Stack Exchange API 2.3, Pydantic, bounded retry и rate limiter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integrations/​stackexchange/​client.​py</w:t>
            </w:r>
            <w:r>
              <w:rPr/>
              <w:t xml:space="preserve">, </w:t>
            </w:r>
            <w:r>
              <w:rPr>
                <w:rStyle w:val="SourceText"/>
              </w:rPr>
              <w:t>rate_​limiter.​py</w:t>
            </w:r>
            <w:r>
              <w:rPr/>
              <w:t xml:space="preserve">, </w:t>
            </w:r>
            <w:r>
              <w:rPr>
                <w:rStyle w:val="SourceText"/>
              </w:rPr>
              <w:t>schemas.​py</w:t>
            </w:r>
            <w:r>
              <w:rPr/>
              <w:t xml:space="preserve">; </w:t>
            </w:r>
            <w:r>
              <w:rPr>
                <w:rStyle w:val="SourceText"/>
              </w:rPr>
              <w:t>sources</w:t>
            </w:r>
            <w:r>
              <w:rPr/>
              <w:t xml:space="preserve">, </w:t>
            </w:r>
            <w:r>
              <w:rPr>
                <w:rStyle w:val="SourceText"/>
              </w:rPr>
              <w:t>source_​sync_​state</w:t>
            </w:r>
            <w:r>
              <w:rPr/>
              <w:t xml:space="preserve">; </w:t>
            </w:r>
            <w:r>
              <w:rPr>
                <w:rStyle w:val="SourceText"/>
              </w:rPr>
              <w:t>POST /​api/​admin/​sources/​{id}/​test</w:t>
            </w:r>
            <w:r>
              <w:rPr/>
              <w:t xml:space="preserve">, </w:t>
            </w:r>
            <w:r>
              <w:rPr>
                <w:rStyle w:val="SourceText"/>
              </w:rPr>
              <w:t>/​sync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10 700 реальных обработанных документов; corpus manifest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Checkpoint, resume, lease, heartbeat, retry, cancel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Durable queue в PostgreSQL, atomic claim, lease expiry, heartbeat, checkpoint-after-commit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workers/​source_​sync.​py</w:t>
            </w:r>
            <w:r>
              <w:rPr/>
              <w:t xml:space="preserve">, </w:t>
            </w:r>
            <w:r>
              <w:rPr>
                <w:rStyle w:val="SourceText"/>
              </w:rPr>
              <w:t>workers/​runner.​py</w:t>
            </w:r>
            <w:r>
              <w:rPr/>
              <w:t xml:space="preserve">, </w:t>
            </w:r>
            <w:r>
              <w:rPr>
                <w:rStyle w:val="SourceText"/>
              </w:rPr>
              <w:t>repositories/​jobs.​py</w:t>
            </w:r>
            <w:r>
              <w:rPr/>
              <w:t xml:space="preserve">; </w:t>
            </w:r>
            <w:r>
              <w:rPr>
                <w:rStyle w:val="SourceText"/>
              </w:rPr>
              <w:t>jobs</w:t>
            </w:r>
            <w:r>
              <w:rPr/>
              <w:t xml:space="preserve">, </w:t>
            </w:r>
            <w:r>
              <w:rPr>
                <w:rStyle w:val="SourceText"/>
              </w:rPr>
              <w:t>job_​events</w:t>
            </w:r>
            <w:r>
              <w:rPr/>
              <w:t xml:space="preserve">, </w:t>
            </w:r>
            <w:r>
              <w:rPr>
                <w:rStyle w:val="SourceText"/>
              </w:rPr>
              <w:t>worker_​instances</w:t>
            </w:r>
            <w:r>
              <w:rPr/>
              <w:t>; admin jobs/source endpoints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Рисунки 2 и 12; worker/job tests; 0 открытых ingestion failures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Вопросы, ответы и выбор ответа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Batch retrieval; accepted answer имеет приоритет, дополнительные ответы выбираются детерминированно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processing/​selection.​py</w:t>
            </w:r>
            <w:r>
              <w:rPr/>
              <w:t xml:space="preserve">, </w:t>
            </w:r>
            <w:r>
              <w:rPr>
                <w:rStyle w:val="SourceText"/>
              </w:rPr>
              <w:t>services/​document_​ingestion.​py</w:t>
            </w:r>
            <w:r>
              <w:rPr/>
              <w:t xml:space="preserve">; </w:t>
            </w:r>
            <w:r>
              <w:rPr>
                <w:rStyle w:val="SourceText"/>
              </w:rPr>
              <w:t>documents</w:t>
            </w:r>
            <w:r>
              <w:rPr/>
              <w:t xml:space="preserve">, </w:t>
            </w:r>
            <w:r>
              <w:rPr>
                <w:rStyle w:val="SourceText"/>
              </w:rPr>
              <w:t>answers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10 261 ответ и 10 165 выбранных ответов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HTML, код, нормализация, SHA-256, dedup, revisions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HTML parser, canonical text, cryptographic hash, versioned snapshot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processing/​html.​py</w:t>
            </w:r>
            <w:r>
              <w:rPr/>
              <w:t xml:space="preserve">, </w:t>
            </w:r>
            <w:r>
              <w:rPr>
                <w:rStyle w:val="SourceText"/>
              </w:rPr>
              <w:t>normalization.​py</w:t>
            </w:r>
            <w:r>
              <w:rPr/>
              <w:t xml:space="preserve">, </w:t>
            </w:r>
            <w:r>
              <w:rPr>
                <w:rStyle w:val="SourceText"/>
              </w:rPr>
              <w:t>canonical.​py</w:t>
            </w:r>
            <w:r>
              <w:rPr/>
              <w:t xml:space="preserve">; </w:t>
            </w:r>
            <w:r>
              <w:rPr>
                <w:rStyle w:val="SourceText"/>
              </w:rPr>
              <w:t>documents</w:t>
            </w:r>
            <w:r>
              <w:rPr/>
              <w:t xml:space="preserve">, </w:t>
            </w:r>
            <w:r>
              <w:rPr>
                <w:rStyle w:val="SourceText"/>
              </w:rPr>
              <w:t>document_​revisions</w:t>
            </w:r>
            <w:r>
              <w:rPr/>
              <w:t xml:space="preserve">, </w:t>
            </w:r>
            <w:r>
              <w:rPr>
                <w:rStyle w:val="SourceText"/>
              </w:rPr>
              <w:t>ingestion_​failures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10 700 revisions; схема ingestion и corpus manifest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Детерминированный чанкинг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Стабильные границы, ordinal и ключи по версии документа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processing/​chunking.​py</w:t>
            </w:r>
            <w:r>
              <w:rPr/>
              <w:t xml:space="preserve">; </w:t>
            </w:r>
            <w:r>
              <w:rPr>
                <w:rStyle w:val="SourceText"/>
              </w:rPr>
              <w:t>document_​chunks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25 214 chunks в PostgreSQL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Официальный Stack Exchange Data Dump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Потоковый XML через 7z/lxml, отбор python, отдельный проход за ответами и общий ingestion pipeline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backend/app/integrations/stackexchange/dump.py; backend/app/scripts/import_stackexchange_dump.py; make import-dump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Реализация и unit-тесты существуют; массовая команда не запускалась</w:t>
            </w:r>
          </w:p>
        </w:tc>
      </w:tr>
    </w:tbl>
    <w:p>
      <w:pPr>
        <w:pStyle w:val="Heading2"/>
        <w:bidi w:val="0"/>
        <w:jc w:val="start"/>
        <w:rPr/>
      </w:pPr>
      <w:bookmarkStart w:id="28" w:name="__RefHeading___Toc27937_1755068726"/>
      <w:bookmarkEnd w:id="28"/>
      <w:r>
        <w:rPr/>
        <w:t>22.2. PostgreSQL, ER-модель и миграции</w:t>
      </w:r>
    </w:p>
    <w:p>
      <w:pPr>
        <w:pStyle w:val="BodyText"/>
        <w:bidi w:val="0"/>
        <w:rPr/>
      </w:pPr>
      <w:r>
        <w:rPr/>
        <w:t xml:space="preserve">PostgreSQL 16 является источником истины для корпуса, identity/access, jobs, search history, RAG и audit. SQLAlchemy models разделены на content, identity и operations; Alembic последовательно воспроизводит физическую схему до revision </w:t>
      </w:r>
      <w:r>
        <w:rPr>
          <w:rStyle w:val="SourceText"/>
        </w:rPr>
        <w:t>20260716_​0006</w:t>
      </w:r>
      <w:r>
        <w:rPr/>
        <w:t xml:space="preserve">. Фактическая схема включает 29 таблиц с </w:t>
      </w:r>
      <w:r>
        <w:rPr>
          <w:rStyle w:val="SourceText"/>
        </w:rPr>
        <w:t>alembic_​version</w:t>
      </w:r>
      <w:r>
        <w:rPr/>
        <w:t xml:space="preserve"> и 48 FK. Полная ERD показывает PK, FK, UNIQUE, nullable, N:M bridge tables и self-references.</w:t>
      </w:r>
    </w:p>
    <w:p>
      <w:pPr>
        <w:pStyle w:val="BodyText"/>
        <w:bidi w:val="0"/>
        <w:rPr/>
      </w:pPr>
      <w:r>
        <w:rPr/>
        <w:t xml:space="preserve">Связь 1:1 представлена </w:t>
      </w:r>
      <w:r>
        <w:rPr>
          <w:rStyle w:val="SourceText"/>
        </w:rPr>
        <w:t>users</w:t>
      </w:r>
      <w:r>
        <w:rPr/>
        <w:t xml:space="preserve"> — </w:t>
      </w:r>
      <w:r>
        <w:rPr>
          <w:rStyle w:val="SourceText"/>
        </w:rPr>
        <w:t>user_​preferences</w:t>
      </w:r>
      <w:r>
        <w:rPr/>
        <w:t xml:space="preserve">; 1:N — </w:t>
      </w:r>
      <w:r>
        <w:rPr>
          <w:rStyle w:val="SourceText"/>
        </w:rPr>
        <w:t>sources</w:t>
      </w:r>
      <w:r>
        <w:rPr/>
        <w:t xml:space="preserve"> — </w:t>
      </w:r>
      <w:r>
        <w:rPr>
          <w:rStyle w:val="SourceText"/>
        </w:rPr>
        <w:t>documents</w:t>
      </w:r>
      <w:r>
        <w:rPr/>
        <w:t xml:space="preserve">, </w:t>
      </w:r>
      <w:r>
        <w:rPr>
          <w:rStyle w:val="SourceText"/>
        </w:rPr>
        <w:t>documents</w:t>
      </w:r>
      <w:r>
        <w:rPr/>
        <w:t xml:space="preserve"> — </w:t>
      </w:r>
      <w:r>
        <w:rPr>
          <w:rStyle w:val="SourceText"/>
        </w:rPr>
        <w:t>answers/​chunks/​revisions</w:t>
      </w:r>
      <w:r>
        <w:rPr/>
        <w:t xml:space="preserve">, </w:t>
      </w:r>
      <w:r>
        <w:rPr>
          <w:rStyle w:val="SourceText"/>
        </w:rPr>
        <w:t>jobs</w:t>
      </w:r>
      <w:r>
        <w:rPr/>
        <w:t xml:space="preserve"> — </w:t>
      </w:r>
      <w:r>
        <w:rPr>
          <w:rStyle w:val="SourceText"/>
        </w:rPr>
        <w:t>job_​events</w:t>
      </w:r>
      <w:r>
        <w:rPr/>
        <w:t xml:space="preserve">; N:M — roles/permissions, documents/tags и users/saved documents через таблицы связей. Пользователи, роли и server-side sessions хранятся отдельно; jobs и audit сохраняют операционную историю, а </w:t>
      </w:r>
      <w:r>
        <w:rPr>
          <w:rStyle w:val="SourceText"/>
        </w:rPr>
        <w:t>rag_​responses</w:t>
      </w:r>
      <w:r>
        <w:rPr/>
        <w:t>/</w:t>
      </w:r>
      <w:r>
        <w:rPr>
          <w:rStyle w:val="SourceText"/>
        </w:rPr>
        <w:t>rag_​response_​sources</w:t>
      </w:r>
      <w:r>
        <w:rPr/>
        <w:t xml:space="preserve"> — результат генерации и использованные доказательства.</w:t>
      </w:r>
    </w:p>
    <w:p>
      <w:pPr>
        <w:pStyle w:val="BodyText"/>
        <w:bidi w:val="0"/>
        <w:rPr/>
      </w:pPr>
      <w:r>
        <w:rPr>
          <w:rStyle w:val="Strong"/>
        </w:rPr>
        <w:t>Таблица 9 — Реализация хранения данных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Реализация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Код/таблицы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Доказательство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Корпус и история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Нормализованная PostgreSQL schema с FK и revisions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db/​models/​content.​py</w:t>
            </w:r>
            <w:r>
              <w:rPr/>
              <w:t xml:space="preserve">; </w:t>
            </w:r>
            <w:r>
              <w:rPr>
                <w:rStyle w:val="SourceText"/>
              </w:rPr>
              <w:t>sources</w:t>
            </w:r>
            <w:r>
              <w:rPr/>
              <w:t xml:space="preserve">, </w:t>
            </w:r>
            <w:r>
              <w:rPr>
                <w:rStyle w:val="SourceText"/>
              </w:rPr>
              <w:t>documents</w:t>
            </w:r>
            <w:r>
              <w:rPr/>
              <w:t xml:space="preserve">, </w:t>
            </w:r>
            <w:r>
              <w:rPr>
                <w:rStyle w:val="SourceText"/>
              </w:rPr>
              <w:t>answers</w:t>
            </w:r>
            <w:r>
              <w:rPr/>
              <w:t xml:space="preserve">, </w:t>
            </w:r>
            <w:r>
              <w:rPr>
                <w:rStyle w:val="SourceText"/>
              </w:rPr>
              <w:t>tags</w:t>
            </w:r>
            <w:r>
              <w:rPr/>
              <w:t xml:space="preserve">, </w:t>
            </w:r>
            <w:r>
              <w:rPr>
                <w:rStyle w:val="SourceText"/>
              </w:rPr>
              <w:t>document_​chunks</w:t>
            </w:r>
            <w:r>
              <w:rPr/>
              <w:t xml:space="preserve">, </w:t>
            </w:r>
            <w:r>
              <w:rPr>
                <w:rStyle w:val="SourceText"/>
              </w:rPr>
              <w:t>document_​revisions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3 и приложение А; corpus manifest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Identity и пользовательские функции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Users, roles, permissions, sessions, preferences, history, saved, feedback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db/​models/​identity.​py</w:t>
            </w:r>
            <w:r>
              <w:rPr/>
              <w:t xml:space="preserve">; соответствующие API </w:t>
            </w:r>
            <w:r>
              <w:rPr>
                <w:rStyle w:val="SourceText"/>
              </w:rPr>
              <w:t>/​api/​users</w:t>
            </w:r>
            <w:r>
              <w:rPr/>
              <w:t xml:space="preserve">, </w:t>
            </w:r>
            <w:r>
              <w:rPr>
                <w:rStyle w:val="SourceText"/>
              </w:rPr>
              <w:t>/​api/​history</w:t>
            </w:r>
            <w:r>
              <w:rPr/>
              <w:t xml:space="preserve">, </w:t>
            </w:r>
            <w:r>
              <w:rPr>
                <w:rStyle w:val="SourceText"/>
              </w:rPr>
              <w:t>/​api/​saved</w:t>
            </w:r>
            <w:r>
              <w:rPr/>
              <w:t xml:space="preserve">, </w:t>
            </w:r>
            <w:r>
              <w:rPr>
                <w:rStyle w:val="SourceText"/>
              </w:rPr>
              <w:t>/​api/​feedback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Auth/RBAC tests и реальные экраны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Operations, search, RAG, audit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Durable jobs/events, versions/entries/runs, RAG sources, sanitized audit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db/​models/​operations.​py</w:t>
            </w:r>
            <w:r>
              <w:rPr/>
              <w:t>; admin/search/RAG services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29 таблиц, 48 FK; ERD и acceptance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Эволюция schema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Шесть Alembic revisions от initial schema до local RAG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backend/​alembic/​versions/​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Alembic head </w:t>
            </w:r>
            <w:r>
              <w:rPr>
                <w:rStyle w:val="SourceText"/>
              </w:rPr>
              <w:t>20260716_​0006</w:t>
            </w:r>
          </w:p>
        </w:tc>
      </w:tr>
    </w:tbl>
    <w:p>
      <w:pPr>
        <w:pStyle w:val="Heading2"/>
        <w:bidi w:val="0"/>
        <w:jc w:val="start"/>
        <w:rPr/>
      </w:pPr>
      <w:bookmarkStart w:id="29" w:name="__RefHeading___Toc27939_1755068726"/>
      <w:bookmarkEnd w:id="29"/>
      <w:r>
        <w:rPr/>
        <w:t>22.3. Индексирование, три режима поиска и ранжирование</w:t>
      </w:r>
    </w:p>
    <w:p>
      <w:pPr>
        <w:pStyle w:val="BodyText"/>
        <w:bidi w:val="0"/>
        <w:rPr/>
      </w:pPr>
      <w:r>
        <w:rPr/>
        <w:t xml:space="preserve">Поиск работает по chunks активных документов. Sparse-ветвь формирует BM25-подобный Qdrant sparse vector из локальной токенизации; dense-ветвь вызывает локальную embedding-модель </w:t>
      </w:r>
      <w:r>
        <w:rPr>
          <w:rStyle w:val="SourceText"/>
        </w:rPr>
        <w:t>qwen3-​embedding:​0.​6b</w:t>
      </w:r>
      <w:r>
        <w:rPr/>
        <w:t xml:space="preserve"> через Ollama и использует cosine HNSW. В Qdrant point одновременно хранятся named sparse и dense vectors и payload, связывающий point с PostgreSQL chunk/document/version.</w:t>
      </w:r>
    </w:p>
    <w:p>
      <w:pPr>
        <w:pStyle w:val="BodyText"/>
        <w:bidi w:val="0"/>
        <w:rPr/>
      </w:pPr>
      <w:r>
        <w:rPr/>
        <w:t xml:space="preserve">Search API поддерживает режимы BM25, Vector и Hybrid, top-N, pagination и фильтры по источнику, тегам, наличию принятого ответа, кода и статусу документа. Hybrid объединяет ранги weighted Reciprocal Rank Fusion с </w:t>
      </w:r>
      <w:r>
        <w:rPr>
          <w:rStyle w:val="SourceText"/>
        </w:rPr>
        <w:t>k=60</w:t>
      </w:r>
      <w:r>
        <w:rPr/>
        <w:t xml:space="preserve">; исходные score разных шкал напрямую не складываются. Затем локальный </w:t>
      </w:r>
      <w:r>
        <w:rPr>
          <w:rStyle w:val="SourceText"/>
        </w:rPr>
        <w:t>Qwen/​Qwen3-​Reranker-​0.​6B</w:t>
      </w:r>
      <w:r>
        <w:rPr/>
        <w:t xml:space="preserve"> пересчитывает релевантность кандидатов. При включённом reranker итоговый score формируется из 0,85 нормализованного reranker score и 0,15 нормализованного fusion score; breakdown сохраняет вклад ветвей.</w:t>
      </w:r>
    </w:p>
    <w:p>
      <w:pPr>
        <w:pStyle w:val="BodyText"/>
        <w:bidi w:val="0"/>
        <w:rPr/>
      </w:pPr>
      <w:r>
        <w:rPr/>
        <w:t xml:space="preserve">Full reindex использует blue-green схему: создаётся новая collection, индексируются chunks, выполняется validation, после чего alias </w:t>
      </w:r>
      <w:r>
        <w:rPr>
          <w:rStyle w:val="SourceText"/>
        </w:rPr>
        <w:t>pyanswer_​chunks_​current</w:t>
      </w:r>
      <w:r>
        <w:rPr/>
        <w:t xml:space="preserve"> атомарно переключается. Старый индекс остаётся доступен до успешного switch. Consistency check сопоставляет active entries/chunks и Qdrant points.</w:t>
      </w:r>
    </w:p>
    <w:p>
      <w:pPr>
        <w:pStyle w:val="BodyText"/>
        <w:bidi w:val="0"/>
        <w:rPr/>
      </w:pPr>
      <w:r>
        <w:rPr>
          <w:rStyle w:val="Strong"/>
        </w:rPr>
        <w:t>Таблица 10 — Реализация поиска и индекса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Функции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Технологии и параметры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Файлы/таблицы/API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Результат и доказательство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BM25, Vector, Hybrid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Qdrant sparse; Ollama embedding; cosine HNSW; weighted RRF </w:t>
            </w:r>
            <w:r>
              <w:rPr>
                <w:rStyle w:val="SourceText"/>
              </w:rPr>
              <w:t>k=60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integrations/​qdrant/​sparse.​py</w:t>
            </w:r>
            <w:r>
              <w:rPr/>
              <w:t xml:space="preserve">, </w:t>
            </w:r>
            <w:r>
              <w:rPr>
                <w:rStyle w:val="SourceText"/>
              </w:rPr>
              <w:t>search/​query.​py</w:t>
            </w:r>
            <w:r>
              <w:rPr/>
              <w:t xml:space="preserve">, </w:t>
            </w:r>
            <w:r>
              <w:rPr>
                <w:rStyle w:val="SourceText"/>
              </w:rPr>
              <w:t>search/​fusion.​py</w:t>
            </w:r>
            <w:r>
              <w:rPr/>
              <w:t xml:space="preserve">; </w:t>
            </w:r>
            <w:r>
              <w:rPr>
                <w:rStyle w:val="SourceText"/>
              </w:rPr>
              <w:t>GET /​api/​search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Рисунки 4–5; live Search PASS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top-N, score, breakdown, filters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FastAPI query schema, SQL/Qdrant filters, typed response, React result cards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services/​search.​py</w:t>
            </w:r>
            <w:r>
              <w:rPr/>
              <w:t xml:space="preserve">, </w:t>
            </w:r>
            <w:r>
              <w:rPr>
                <w:rStyle w:val="SourceText"/>
              </w:rPr>
              <w:t>search/​filters.​py</w:t>
            </w:r>
            <w:r>
              <w:rPr/>
              <w:t xml:space="preserve">, </w:t>
            </w:r>
            <w:r>
              <w:rPr>
                <w:rStyle w:val="SourceText"/>
              </w:rPr>
              <w:t>ResultCard.​tsx</w:t>
            </w:r>
            <w:r>
              <w:rPr/>
              <w:t xml:space="preserve">, </w:t>
            </w:r>
            <w:r>
              <w:rPr>
                <w:rStyle w:val="SourceText"/>
              </w:rPr>
              <w:t>FiltersPanel.​tsx</w:t>
            </w:r>
            <w:r>
              <w:rPr/>
              <w:t xml:space="preserve">; </w:t>
            </w:r>
            <w:r>
              <w:rPr>
                <w:rStyle w:val="SourceText"/>
              </w:rPr>
              <w:t>search_​runs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Screenshot </w:t>
            </w:r>
            <w:r>
              <w:rPr>
                <w:rStyle w:val="SourceText"/>
              </w:rPr>
              <w:t>04_​Hybrid_​score_​breakdown.​png</w:t>
            </w:r>
            <w:r>
              <w:rPr/>
              <w:t>; frontend/backend tests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Локальный reranker и финальный rank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Отдельный HTTP service с Qwen3 Reranker; bounded candidate list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integrations/​reranker/​client.​py</w:t>
            </w:r>
            <w:r>
              <w:rPr/>
              <w:t xml:space="preserve">, </w:t>
            </w:r>
            <w:r>
              <w:rPr>
                <w:rStyle w:val="SourceText"/>
              </w:rPr>
              <w:t>backend/​app/​reranker.​py</w:t>
            </w:r>
            <w:r>
              <w:rPr/>
              <w:t>; Search API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 PASS; release manifest фиксирует модель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Blue-green, alias и validation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Versioned collections, atomic alias switch и cleanup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services/​search_​index.​py</w:t>
            </w:r>
            <w:r>
              <w:rPr/>
              <w:t xml:space="preserve">, </w:t>
            </w:r>
            <w:r>
              <w:rPr>
                <w:rStyle w:val="SourceText"/>
              </w:rPr>
              <w:t>workers/​indexer.​py</w:t>
            </w:r>
            <w:r>
              <w:rPr/>
              <w:t xml:space="preserve">; </w:t>
            </w:r>
            <w:r>
              <w:rPr>
                <w:rStyle w:val="SourceText"/>
              </w:rPr>
              <w:t>search_​index_​versions</w:t>
            </w:r>
            <w:r>
              <w:rPr/>
              <w:t xml:space="preserve">, </w:t>
            </w:r>
            <w:r>
              <w:rPr>
                <w:rStyle w:val="SourceText"/>
              </w:rPr>
              <w:t>search_​index_​entries</w:t>
            </w:r>
            <w:r>
              <w:rPr/>
              <w:t xml:space="preserve">; </w:t>
            </w:r>
            <w:r>
              <w:rPr>
                <w:rStyle w:val="SourceText"/>
              </w:rPr>
              <w:t>/​api/​admin/​indexes/​*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25 214 chunks = 25 214 entries = 25 214 points, consistency PASS</w:t>
            </w:r>
          </w:p>
        </w:tc>
      </w:tr>
    </w:tbl>
    <w:p>
      <w:pPr>
        <w:pStyle w:val="Heading2"/>
        <w:bidi w:val="0"/>
        <w:jc w:val="start"/>
        <w:rPr/>
      </w:pPr>
      <w:bookmarkStart w:id="30" w:name="__RefHeading___Toc27941_1755068726"/>
      <w:bookmarkEnd w:id="30"/>
      <w:r>
        <w:rPr/>
        <w:t>22.4. Локальный RAG и защита контекста</w:t>
      </w:r>
    </w:p>
    <w:p>
      <w:pPr>
        <w:pStyle w:val="BodyText"/>
        <w:bidi w:val="0"/>
        <w:rPr/>
      </w:pPr>
      <w:r>
        <w:rPr/>
        <w:t xml:space="preserve">RAG выполняется после retrieval/reranking. Сервис выбирает ограниченное число разнообразных chunks, формирует контекст с явными source identifiers и передаёт его локальной generation-модели </w:t>
      </w:r>
      <w:r>
        <w:rPr>
          <w:rStyle w:val="SourceText"/>
        </w:rPr>
        <w:t>qwen3:​8b</w:t>
      </w:r>
      <w:r>
        <w:rPr/>
        <w:t xml:space="preserve"> через Ollama. Ответ можно получить обычным POST или потоком Server-Sent Events. Browser отображает прогресс, текст, источники и ссылки; завершённый ответ сохраняется вместе с ordered source rows.</w:t>
      </w:r>
    </w:p>
    <w:p>
      <w:pPr>
        <w:pStyle w:val="BodyText"/>
        <w:bidi w:val="0"/>
        <w:rPr/>
      </w:pPr>
      <w:r>
        <w:rPr/>
        <w:t xml:space="preserve">Grounding gate проверяет минимальный объём и reranker confidence: при недостатке данных возвращается </w:t>
      </w:r>
      <w:r>
        <w:rPr>
          <w:rStyle w:val="SourceText"/>
        </w:rPr>
        <w:t>insufficient_​context</w:t>
      </w:r>
      <w:r>
        <w:rPr/>
        <w:t>, и generation model не вызывается. Prompt отделяет system instruction от недоверенного retrieved context и прямо запрещает выполнять инструкции внутри документов. Citation parser принимает только разрешённые identifiers; неизвестные/неподтверждённые ссылки не считаются источниками. Retrieval и context builder исключают hidden, неактуальные и не соответствующие active index version chunks.</w:t>
      </w:r>
    </w:p>
    <w:p>
      <w:pPr>
        <w:pStyle w:val="BodyText"/>
        <w:bidi w:val="0"/>
        <w:rPr/>
      </w:pPr>
      <w:r>
        <w:rPr>
          <w:rStyle w:val="Strong"/>
        </w:rPr>
        <w:t>Таблица 11 — Реализация RAG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Функции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Реализация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Код/данные/API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Доказательство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Local LLM Qwen3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Ollama, модель </w:t>
            </w:r>
            <w:r>
              <w:rPr>
                <w:rStyle w:val="SourceText"/>
              </w:rPr>
              <w:t>qwen3:​8b</w:t>
            </w:r>
            <w:r>
              <w:rPr/>
              <w:t>, без внешнего cloud LLM API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integrations/​llm/​ollama.​py</w:t>
            </w:r>
            <w:r>
              <w:rPr/>
              <w:t xml:space="preserve">, </w:t>
            </w:r>
            <w:r>
              <w:rPr>
                <w:rStyle w:val="SourceText"/>
              </w:rPr>
              <w:t>services/​rag.​py</w:t>
            </w:r>
            <w:r>
              <w:rPr/>
              <w:t xml:space="preserve">; </w:t>
            </w:r>
            <w:r>
              <w:rPr>
                <w:rStyle w:val="SourceText"/>
              </w:rPr>
              <w:t>POST /​api/​ask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Release manifest; live RAG HTTP 200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Context и grounded generation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Candidate/rerank limits, max context, per-document diversity, structured sources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rag/​context.​py</w:t>
            </w:r>
            <w:r>
              <w:rPr/>
              <w:t xml:space="preserve">, </w:t>
            </w:r>
            <w:r>
              <w:rPr>
                <w:rStyle w:val="SourceText"/>
              </w:rPr>
              <w:t>rag/​confidence.​py</w:t>
            </w:r>
            <w:r>
              <w:rPr/>
              <w:t xml:space="preserve">, </w:t>
            </w:r>
            <w:r>
              <w:rPr>
                <w:rStyle w:val="SourceText"/>
              </w:rPr>
              <w:t>rag/​prompt.​py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 Рисунок 6; RAG tests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Streaming SSE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События статуса, token/delta, sources, done/error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 /​api/​ask/​stream</w:t>
            </w:r>
            <w:r>
              <w:rPr/>
              <w:t xml:space="preserve">, </w:t>
            </w:r>
            <w:r>
              <w:rPr>
                <w:rStyle w:val="SourceText"/>
              </w:rPr>
              <w:t>useRagStream.​ts</w:t>
            </w:r>
            <w:r>
              <w:rPr/>
              <w:t>, Nginx no-buffering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Screenshot </w:t>
            </w:r>
            <w:r>
              <w:rPr>
                <w:rStyle w:val="SourceText"/>
              </w:rPr>
              <w:t>05_​RAG_​streaming.​png</w:t>
            </w:r>
            <w:r>
              <w:rPr/>
              <w:t>; acceptance PASS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Citations и persistence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Allow-list validation и связь ответа с document/chunk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rag/​citations.​py</w:t>
            </w:r>
            <w:r>
              <w:rPr/>
              <w:t xml:space="preserve">; </w:t>
            </w:r>
            <w:r>
              <w:rPr>
                <w:rStyle w:val="SourceText"/>
              </w:rPr>
              <w:t>rag_​responses</w:t>
            </w:r>
            <w:r>
              <w:rPr/>
              <w:t xml:space="preserve">, </w:t>
            </w:r>
            <w:r>
              <w:rPr>
                <w:rStyle w:val="SourceText"/>
              </w:rPr>
              <w:t>rag_​response_​sources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Valid citations в acceptance report; ERD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Insufficient context и context security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Gate до LLM; active/visible filters; untrusted-context delimiters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integrations/​llm/​gate.​py</w:t>
            </w:r>
            <w:r>
              <w:rPr/>
              <w:t xml:space="preserve">, </w:t>
            </w:r>
            <w:r>
              <w:rPr>
                <w:rStyle w:val="SourceText"/>
              </w:rPr>
              <w:t>rag/​prompt.​py</w:t>
            </w:r>
            <w:r>
              <w:rPr/>
              <w:t>, search filters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Recorded insufficient-context scenario; unit tests</w:t>
            </w:r>
          </w:p>
        </w:tc>
      </w:tr>
    </w:tbl>
    <w:p>
      <w:pPr>
        <w:pStyle w:val="Heading2"/>
        <w:bidi w:val="0"/>
        <w:jc w:val="start"/>
        <w:rPr/>
      </w:pPr>
      <w:bookmarkStart w:id="31" w:name="__RefHeading___Toc27943_1755068726"/>
      <w:bookmarkEnd w:id="31"/>
      <w:r>
        <w:rPr/>
        <w:t>22.5. React-интерфейс и пользовательские функции</w:t>
      </w:r>
    </w:p>
    <w:p>
      <w:pPr>
        <w:pStyle w:val="BodyText"/>
        <w:bidi w:val="0"/>
        <w:rPr/>
      </w:pPr>
      <w:r>
        <w:rPr/>
        <w:t xml:space="preserve">Frontend реализован как React + TypeScript SPA, собираемая Vite и отдаваемая Nginx. </w:t>
      </w:r>
      <w:r>
        <w:rPr>
          <w:rStyle w:val="SourceText"/>
        </w:rPr>
        <w:t>AppRoutes.​tsx</w:t>
      </w:r>
      <w:r>
        <w:rPr/>
        <w:t xml:space="preserve"> определяет публичные и защищённые маршруты; </w:t>
      </w:r>
      <w:r>
        <w:rPr>
          <w:rStyle w:val="SourceText"/>
        </w:rPr>
        <w:t>httpApi.​ts</w:t>
      </w:r>
      <w:r>
        <w:rPr/>
        <w:t xml:space="preserve"> централизует cookie credentials, CSRF и typed errors. Главная страница объясняет режимы системы; Search page предоставляет query, режим, фильтры, pagination, top-N и score breakdown; Document page отображает обсуждение и attribution.</w:t>
      </w:r>
    </w:p>
    <w:p>
      <w:pPr>
        <w:pStyle w:val="BodyText"/>
        <w:bidi w:val="0"/>
        <w:rPr/>
      </w:pPr>
      <w:r>
        <w:rPr/>
        <w:t>После входа пользователь работает с Profile, History и Saved pages. Preferences обновляются через профиль, история создаётся сервером для search/RAG, saved documents реализуют N:M user–document, feedback привязан к пользователю и RAG response. Состояния loading/empty/error и 401/403 представлены явно.</w:t>
      </w:r>
    </w:p>
    <w:p>
      <w:pPr>
        <w:pStyle w:val="BodyText"/>
        <w:bidi w:val="0"/>
        <w:rPr/>
      </w:pPr>
      <w:r>
        <w:rPr>
          <w:rStyle w:val="Strong"/>
        </w:rPr>
        <w:t>Таблица 12 — Реализация frontend и пользовательских возможностей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Возможности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Технологии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Файлы/API/таблицы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Доказательство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React, TypeScript, Vite, главная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SPA routing, typed components и production build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frontend/​src/​main.​tsx</w:t>
            </w:r>
            <w:r>
              <w:rPr/>
              <w:t xml:space="preserve">, </w:t>
            </w:r>
            <w:r>
              <w:rPr>
                <w:rStyle w:val="SourceText"/>
              </w:rPr>
              <w:t>routes/​AppRoutes.​tsx</w:t>
            </w:r>
            <w:r>
              <w:rPr/>
              <w:t xml:space="preserve">, </w:t>
            </w:r>
            <w:r>
              <w:rPr>
                <w:rStyle w:val="SourceText"/>
              </w:rPr>
              <w:t>pages/​HomePage.​tsx</w:t>
            </w:r>
            <w:r>
              <w:rPr/>
              <w:t xml:space="preserve">, </w:t>
            </w:r>
            <w:r>
              <w:rPr>
                <w:rStyle w:val="SourceText"/>
              </w:rPr>
              <w:t>package.​json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4; 103 frontend tests PASS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Search, filters, score breakdown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Controlled URL params, result cards, pagination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SearchPage.​tsx</w:t>
            </w:r>
            <w:r>
              <w:rPr/>
              <w:t xml:space="preserve">, </w:t>
            </w:r>
            <w:r>
              <w:rPr>
                <w:rStyle w:val="SourceText"/>
              </w:rPr>
              <w:t>FiltersPanel.​tsx</w:t>
            </w:r>
            <w:r>
              <w:rPr/>
              <w:t xml:space="preserve">, </w:t>
            </w:r>
            <w:r>
              <w:rPr>
                <w:rStyle w:val="SourceText"/>
              </w:rPr>
              <w:t>ResultCard.​tsx</w:t>
            </w:r>
            <w:r>
              <w:rPr/>
              <w:t xml:space="preserve">; </w:t>
            </w:r>
            <w:r>
              <w:rPr>
                <w:rStyle w:val="SourceText"/>
              </w:rPr>
              <w:t>GET /​api/​search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Screenshots 02–04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Документ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Question/answers/tags/code/source link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DocumentPage.​tsx</w:t>
            </w:r>
            <w:r>
              <w:rPr/>
              <w:t xml:space="preserve">, </w:t>
            </w:r>
            <w:r>
              <w:rPr>
                <w:rStyle w:val="SourceText"/>
              </w:rPr>
              <w:t>DocumentThread.​tsx</w:t>
            </w:r>
            <w:r>
              <w:rPr/>
              <w:t xml:space="preserve">; </w:t>
            </w:r>
            <w:r>
              <w:rPr>
                <w:rStyle w:val="SourceText"/>
              </w:rPr>
              <w:t>GET /​api/​documents/​{id}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7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Profile/preferences/history/saved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Authenticated pages и owner-scoped APIs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ProfilePage.​tsx</w:t>
            </w:r>
            <w:r>
              <w:rPr/>
              <w:t xml:space="preserve">, </w:t>
            </w:r>
            <w:r>
              <w:rPr>
                <w:rStyle w:val="SourceText"/>
              </w:rPr>
              <w:t>HistoryPage.​tsx</w:t>
            </w:r>
            <w:r>
              <w:rPr/>
              <w:t xml:space="preserve">, </w:t>
            </w:r>
            <w:r>
              <w:rPr>
                <w:rStyle w:val="SourceText"/>
              </w:rPr>
              <w:t>SavedPage.​tsx</w:t>
            </w:r>
            <w:r>
              <w:rPr/>
              <w:t>; user/history/saved tables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 08; component/API tests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Feedback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Upsert/get/delete собственной оценки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api/​routes/​feedback.​py</w:t>
            </w:r>
            <w:r>
              <w:rPr/>
              <w:t xml:space="preserve">; </w:t>
            </w:r>
            <w:r>
              <w:rPr>
                <w:rStyle w:val="SourceText"/>
              </w:rPr>
              <w:t>feedback</w:t>
            </w:r>
            <w:r>
              <w:rPr/>
              <w:t xml:space="preserve">; </w:t>
            </w:r>
            <w:r>
              <w:rPr>
                <w:rStyle w:val="SourceText"/>
              </w:rPr>
              <w:t>/​api/​feedback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Backend route/service tests</w:t>
            </w:r>
          </w:p>
        </w:tc>
      </w:tr>
    </w:tbl>
    <w:p>
      <w:pPr>
        <w:pStyle w:val="Heading2"/>
        <w:bidi w:val="0"/>
        <w:jc w:val="start"/>
        <w:rPr/>
      </w:pPr>
      <w:bookmarkStart w:id="32" w:name="__RefHeading___Toc27945_1755068726"/>
      <w:bookmarkEnd w:id="32"/>
      <w:r>
        <w:rPr/>
        <w:t>22.6. Аутентификация, sessions и RBAC</w:t>
      </w:r>
    </w:p>
    <w:p>
      <w:pPr>
        <w:pStyle w:val="BodyText"/>
        <w:bidi w:val="0"/>
        <w:rPr/>
      </w:pPr>
      <w:r>
        <w:rPr/>
        <w:t>Регистрация создаёт только USER. Пароли хэшируются Argon2id. Session token является opaque random secret: клиент получает его только в HttpOnly-cookie, а PostgreSQL хранит hash token, expiry, revoke state и account version. Unsafe cookie-auth requests требуют double-submit CSRF token в cookie/header. Logout отзывает текущую session; expired/revoked sessions отклоняются; block или role change увеличивает account version и инвалидирует старые sessions.</w:t>
      </w:r>
    </w:p>
    <w:p>
      <w:pPr>
        <w:pStyle w:val="BodyText"/>
        <w:bidi w:val="0"/>
        <w:rPr/>
      </w:pPr>
      <w:r>
        <w:rPr/>
        <w:t xml:space="preserve">RBAC состоит из ролей USER, EDITOR и ADMIN и 20 permissions. </w:t>
      </w:r>
      <w:r>
        <w:rPr>
          <w:rStyle w:val="SourceText"/>
        </w:rPr>
        <w:t>require_​permission</w:t>
      </w:r>
      <w:r>
        <w:rPr/>
        <w:t xml:space="preserve"> проверяет право в backend для каждого management endpoint. Frontend </w:t>
      </w:r>
      <w:r>
        <w:rPr>
          <w:rStyle w:val="SourceText"/>
        </w:rPr>
        <w:t>ProtectedRoute</w:t>
      </w:r>
      <w:r>
        <w:rPr/>
        <w:t>/</w:t>
      </w:r>
      <w:r>
        <w:rPr>
          <w:rStyle w:val="SourceText"/>
        </w:rPr>
        <w:t>PermissionRoute</w:t>
      </w:r>
      <w:r>
        <w:rPr/>
        <w:t xml:space="preserve"> улучшает UX, но не является security boundary. Отсутствие authentication даёт 401, недостаток permission — 403. Bootstrap использует принцип минимальных привилегий; self-demotion/self-block запрещены, последний ACTIVE ADMIN защищён транзакционной проверкой.</w:t>
      </w:r>
    </w:p>
    <w:p>
      <w:pPr>
        <w:pStyle w:val="BodyText"/>
        <w:bidi w:val="0"/>
        <w:rPr/>
      </w:pPr>
      <w:r>
        <w:rPr>
          <w:rStyle w:val="Strong"/>
        </w:rPr>
        <w:t>Таблица 13 — Реализация security и доступа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Функции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Реализация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Файлы/таблицы/API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Доказательство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Register/login/logout и Argon2id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FastAPI auth service, secure hash/verify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core/​security.​py</w:t>
            </w:r>
            <w:r>
              <w:rPr/>
              <w:t xml:space="preserve">, </w:t>
            </w:r>
            <w:r>
              <w:rPr>
                <w:rStyle w:val="SourceText"/>
              </w:rPr>
              <w:t>services/​auth.​py</w:t>
            </w:r>
            <w:r>
              <w:rPr/>
              <w:t xml:space="preserve">; </w:t>
            </w:r>
            <w:r>
              <w:rPr>
                <w:rStyle w:val="SourceText"/>
              </w:rPr>
              <w:t>users</w:t>
            </w:r>
            <w:r>
              <w:rPr/>
              <w:t xml:space="preserve">; </w:t>
            </w:r>
            <w:r>
              <w:rPr>
                <w:rStyle w:val="SourceText"/>
              </w:rPr>
              <w:t>/​api/​auth/​*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10; auth tests и login acceptance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Opaque server-side sessions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Random token, DB token hash, HttpOnly-cookie, expiry/revoke/account version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repositories/​sessions.​py</w:t>
            </w:r>
            <w:r>
              <w:rPr/>
              <w:t xml:space="preserve">; </w:t>
            </w:r>
            <w:r>
              <w:rPr>
                <w:rStyle w:val="SourceText"/>
              </w:rPr>
              <w:t>sessions</w:t>
            </w:r>
            <w:r>
              <w:rPr/>
              <w:t xml:space="preserve">; </w:t>
            </w:r>
            <w:r>
              <w:rPr>
                <w:rStyle w:val="SourceText"/>
              </w:rPr>
              <w:t>/​api/​auth/​me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session-​flow</w:t>
            </w:r>
            <w:r>
              <w:rPr/>
              <w:t xml:space="preserve"> diagram; tests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CSRF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Token cookie + </w:t>
            </w:r>
            <w:r>
              <w:rPr>
                <w:rStyle w:val="SourceText"/>
              </w:rPr>
              <w:t>X-​CSRF-​Token</w:t>
            </w:r>
            <w:r>
              <w:rPr/>
              <w:t xml:space="preserve"> на unsafe requests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core/​csrf.​py</w:t>
            </w:r>
            <w:r>
              <w:rPr/>
              <w:t xml:space="preserve">, </w:t>
            </w:r>
            <w:r>
              <w:rPr>
                <w:rStyle w:val="SourceText"/>
              </w:rPr>
              <w:t>frontend/​src/​api/​httpApi.​ts</w:t>
            </w:r>
            <w:r>
              <w:rPr/>
              <w:t xml:space="preserve">; </w:t>
            </w:r>
            <w:r>
              <w:rPr>
                <w:rStyle w:val="SourceText"/>
              </w:rPr>
              <w:t>/​api/​auth/​csrf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CSRF integration tests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USER/EDITOR/ADMIN и permissions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Backend dependencies, frontend route guards, 401/403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core/​permissions.​py</w:t>
            </w:r>
            <w:r>
              <w:rPr/>
              <w:t xml:space="preserve">, </w:t>
            </w:r>
            <w:r>
              <w:rPr>
                <w:rStyle w:val="SourceText"/>
              </w:rPr>
              <w:t>api/​dependencies.​py</w:t>
            </w:r>
            <w:r>
              <w:rPr/>
              <w:t xml:space="preserve">, </w:t>
            </w:r>
            <w:r>
              <w:rPr>
                <w:rStyle w:val="SourceText"/>
              </w:rPr>
              <w:t>features/​auth/​*</w:t>
            </w:r>
            <w:r>
              <w:rPr/>
              <w:t>; roles/permissions bridges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11; матрица ролей; 403 screenshot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Block/invalidation/last admin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Account version bump и server-side safety checks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services/​admin_​users.​py</w:t>
            </w:r>
            <w:r>
              <w:rPr/>
              <w:t>; admin user endpoints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Admin security diagram и backend tests</w:t>
            </w:r>
          </w:p>
        </w:tc>
      </w:tr>
    </w:tbl>
    <w:p>
      <w:pPr>
        <w:pStyle w:val="Heading2"/>
        <w:bidi w:val="0"/>
        <w:jc w:val="start"/>
        <w:rPr/>
      </w:pPr>
      <w:bookmarkStart w:id="33" w:name="__RefHeading___Toc27947_1755068726"/>
      <w:bookmarkEnd w:id="33"/>
      <w:r>
        <w:rPr/>
        <w:t>22.7. EDITOR, ADMIN и безопасный audit</w:t>
      </w:r>
    </w:p>
    <w:p>
      <w:pPr>
        <w:pStyle w:val="BodyText"/>
        <w:bidi w:val="0"/>
        <w:rPr/>
      </w:pPr>
      <w:r>
        <w:rPr/>
        <w:t>EDITOR получает dashboard и owner-independent управление корпусом в пределах document permissions: список и карточку документа, chunks/revisions/failures, обновление управленческих metadata и tags, hide/restore, bulk actions и enqueue document reindex. Hide исключает документ из публичной выдачи и следующего активного индекса; restore возвращает его к обработке.</w:t>
      </w:r>
    </w:p>
    <w:p>
      <w:pPr>
        <w:pStyle w:val="BodyText"/>
        <w:bidi w:val="0"/>
        <w:rPr/>
      </w:pPr>
      <w:r>
        <w:rPr/>
        <w:t>ADMIN управляет users/roles/block state, sources, source test/sync/stop, jobs retry/cancel, ingestion diagnostics, index full-reindex/validate/cleanup, RAG diagnostics и system status/settings. Каждая mutation проходит permission и CSRF checks и записывает audit event с actor/action/target/reason/request ID. Sanitizer рекурсивно удаляет password, token, cookie, authorization и другие credential-like поля из snapshots и metadata.</w:t>
      </w:r>
    </w:p>
    <w:p>
      <w:pPr>
        <w:pStyle w:val="BodyText"/>
        <w:bidi w:val="0"/>
        <w:rPr/>
      </w:pPr>
      <w:r>
        <w:rPr>
          <w:rStyle w:val="Strong"/>
        </w:rPr>
        <w:t>Таблица 14 — Реализация панелей управления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1"/>
        <w:gridCol w:w="2993"/>
        <w:gridCol w:w="2808"/>
        <w:gridCol w:w="1682"/>
      </w:tblGrid>
      <w:tr>
        <w:trPr>
          <w:tblHeader w:val="true"/>
        </w:trPr>
        <w:tc>
          <w:tcPr>
            <w:tcW w:w="1871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Возможности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Реализация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Файлы/API/таблицы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Доказательство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EDITOR documents, hide/restore, metadata/tags, reindex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FastAPI editor service + React management pages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services/​editor.​py</w:t>
            </w:r>
            <w:r>
              <w:rPr/>
              <w:t xml:space="preserve">, </w:t>
            </w:r>
            <w:r>
              <w:rPr>
                <w:rStyle w:val="SourceText"/>
              </w:rPr>
              <w:t>pages/​editor/​</w:t>
            </w:r>
            <w:r>
              <w:rPr>
                <w:rStyle w:val="Emphasis"/>
              </w:rPr>
              <w:t xml:space="preserve">; </w:t>
            </w:r>
            <w:r>
              <w:rPr>
                <w:rStyle w:val="SourceText"/>
              </w:rPr>
              <w:t>documents</w:t>
            </w:r>
            <w:r>
              <w:rPr>
                <w:rStyle w:val="Emphasis"/>
              </w:rPr>
              <w:t>, tags, revisions, jobs; /​api/​editor/​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8; demo video editor scenario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ADMIN users/roles/block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Permission-guarded user administration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services/​admin_​users.​py</w:t>
            </w:r>
            <w:r>
              <w:rPr/>
              <w:t xml:space="preserve">, </w:t>
            </w:r>
            <w:r>
              <w:rPr>
                <w:rStyle w:val="SourceText"/>
              </w:rPr>
              <w:t>AdminUsersPage.​tsx</w:t>
            </w:r>
            <w:r>
              <w:rPr/>
              <w:t xml:space="preserve">; </w:t>
            </w:r>
            <w:r>
              <w:rPr>
                <w:rStyle w:val="SourceText"/>
              </w:rPr>
              <w:t>/​api/​admin/​users/​*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9; auth screenshots 07–08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Sources и sync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Connection test, checkpoint, enqueue/stop sync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services/​admin_​sources.​py</w:t>
            </w:r>
            <w:r>
              <w:rPr/>
              <w:t xml:space="preserve">, </w:t>
            </w:r>
            <w:r>
              <w:rPr>
                <w:rStyle w:val="SourceText"/>
              </w:rPr>
              <w:t>SourcesPage.​tsx</w:t>
            </w:r>
            <w:r>
              <w:rPr/>
              <w:t xml:space="preserve">; </w:t>
            </w:r>
            <w:r>
              <w:rPr>
                <w:rStyle w:val="SourceText"/>
              </w:rPr>
              <w:t>/​api/​admin/​sources/​*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 11; jobs/source tests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Jobs и indexes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Events, retry/cancel, blue-green, validate/cleanup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admin_​jobs.​py</w:t>
            </w:r>
            <w:r>
              <w:rPr/>
              <w:t xml:space="preserve">, </w:t>
            </w:r>
            <w:r>
              <w:rPr>
                <w:rStyle w:val="SourceText"/>
              </w:rPr>
              <w:t>admin_​indexes.​py</w:t>
            </w:r>
            <w:r>
              <w:rPr/>
              <w:t xml:space="preserve">, </w:t>
            </w:r>
            <w:r>
              <w:rPr>
                <w:rStyle w:val="SourceText"/>
              </w:rPr>
              <w:t>JobsPage.​tsx</w:t>
            </w:r>
            <w:r>
              <w:rPr/>
              <w:t xml:space="preserve">, </w:t>
            </w:r>
            <w:r>
              <w:rPr>
                <w:rStyle w:val="SourceText"/>
              </w:rPr>
              <w:t>IndexesPage.​tsx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 12; consistency PASS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Audit/system/RAG diagnostics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Read-only audit, health/settings, diagnostic RAG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admin_​audit.​py</w:t>
            </w:r>
            <w:r>
              <w:rPr/>
              <w:t xml:space="preserve">, </w:t>
            </w:r>
            <w:r>
              <w:rPr>
                <w:rStyle w:val="SourceText"/>
              </w:rPr>
              <w:t>admin_​system.​py</w:t>
            </w:r>
            <w:r>
              <w:rPr/>
              <w:t xml:space="preserve">, </w:t>
            </w:r>
            <w:r>
              <w:rPr>
                <w:rStyle w:val="SourceText"/>
              </w:rPr>
              <w:t>admin_​rag.​py</w:t>
            </w:r>
            <w:r>
              <w:rPr/>
              <w:t xml:space="preserve">; </w:t>
            </w:r>
            <w:r>
              <w:rPr>
                <w:rStyle w:val="SourceText"/>
              </w:rPr>
              <w:t>audit_​events</w:t>
            </w:r>
            <w:r>
              <w:rPr/>
              <w:t xml:space="preserve">, </w:t>
            </w:r>
            <w:r>
              <w:rPr>
                <w:rStyle w:val="SourceText"/>
              </w:rPr>
              <w:t>system_​settings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Screenshots 13–14; acceptance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Audit sanitizer</w:t>
            </w:r>
          </w:p>
        </w:tc>
        <w:tc>
          <w:tcPr>
            <w:tcW w:w="2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Recursive removal of credential-like keys before persistence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services/​audit.​py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Security report и sanitizer tests</w:t>
            </w:r>
          </w:p>
        </w:tc>
      </w:tr>
    </w:tbl>
    <w:p>
      <w:pPr>
        <w:pStyle w:val="Heading2"/>
        <w:bidi w:val="0"/>
        <w:jc w:val="start"/>
        <w:rPr/>
      </w:pPr>
      <w:bookmarkStart w:id="34" w:name="__RefHeading___Toc27949_1755068726"/>
      <w:bookmarkEnd w:id="34"/>
      <w:r>
        <w:rPr/>
        <w:t>22.8. Контейнеризация, устойчивость и единый origin</w:t>
      </w:r>
    </w:p>
    <w:p>
      <w:pPr>
        <w:pStyle w:val="BodyText"/>
        <w:bidi w:val="0"/>
        <w:rPr/>
      </w:pPr>
      <w:r>
        <w:rPr/>
        <w:t xml:space="preserve">Docker Compose связывает восемь фактических services: PostgreSQL 16, Qdrant 1.18.2, Ollama, FastAPI backend, ingestion worker, indexing worker, reranker и frontend/Nginx. Named volumes сохраняют PostgreSQL data, Qdrant index, Ollama models и reranker model cache. Healthchecks проверяют database readiness, Qdrant/Ollama, API live/ready, worker heartbeat и frontend. Nginx отдаёт SPA и reverse-proxy </w:t>
      </w:r>
      <w:r>
        <w:rPr>
          <w:rStyle w:val="SourceText"/>
        </w:rPr>
        <w:t>/​api</w:t>
      </w:r>
      <w:r>
        <w:rPr/>
        <w:t>, поэтому browser использует один origin и не получает прямой доступ к внутренним сервисам.</w:t>
      </w:r>
    </w:p>
    <w:p>
      <w:pPr>
        <w:pStyle w:val="BodyText"/>
        <w:bidi w:val="0"/>
        <w:rPr/>
      </w:pPr>
      <w:r>
        <w:rPr>
          <w:rStyle w:val="Strong"/>
        </w:rPr>
        <w:t>Таблица 15 — Реализация эксплуатации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5052"/>
        <w:gridCol w:w="168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Функции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Файлы и технологии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Результат/доказательство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Compose и 8 services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compose.​yaml</w:t>
            </w:r>
            <w:r>
              <w:rPr/>
              <w:t>, service Dockerfiles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Compose config valid; release manifest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Persistent volumes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postgres_​data</w:t>
            </w:r>
            <w:r>
              <w:rPr/>
              <w:t xml:space="preserve">, </w:t>
            </w:r>
            <w:r>
              <w:rPr>
                <w:rStyle w:val="SourceText"/>
              </w:rPr>
              <w:t>qdrant_​data</w:t>
            </w:r>
            <w:r>
              <w:rPr/>
              <w:t xml:space="preserve">, </w:t>
            </w:r>
            <w:r>
              <w:rPr>
                <w:rStyle w:val="SourceText"/>
              </w:rPr>
              <w:t>ollama_​models</w:t>
            </w:r>
            <w:r>
              <w:rPr/>
              <w:t xml:space="preserve">, </w:t>
            </w:r>
            <w:r>
              <w:rPr>
                <w:rStyle w:val="SourceText"/>
              </w:rPr>
              <w:t>reranker_​models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Данные и модели переживают restart контейнеров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Healthchecks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Docker healthchecks, </w:t>
            </w:r>
            <w:r>
              <w:rPr>
                <w:rStyle w:val="SourceText"/>
              </w:rPr>
              <w:t>/​api/​health/​live</w:t>
            </w:r>
            <w:r>
              <w:rPr/>
              <w:t xml:space="preserve">, </w:t>
            </w:r>
            <w:r>
              <w:rPr>
                <w:rStyle w:val="SourceText"/>
              </w:rPr>
              <w:t>/​ready</w:t>
            </w:r>
            <w:r>
              <w:rPr/>
              <w:t>, worker health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Screenshot 14; acceptance PASS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Nginx/same origin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frontend/​nginx.​conf</w:t>
            </w:r>
            <w:r>
              <w:rPr/>
              <w:t xml:space="preserve">, production Dockerfile, </w:t>
            </w:r>
            <w:r>
              <w:rPr>
                <w:rStyle w:val="SourceText"/>
              </w:rPr>
              <w:t>/​api</w:t>
            </w:r>
            <w:r>
              <w:rPr/>
              <w:t xml:space="preserve"> proxy и SSE settings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Browser обращается только к frontend origin</w:t>
            </w:r>
          </w:p>
        </w:tc>
      </w:tr>
    </w:tbl>
    <w:p>
      <w:pPr>
        <w:pStyle w:val="Heading2"/>
        <w:bidi w:val="0"/>
        <w:jc w:val="start"/>
        <w:rPr/>
      </w:pPr>
      <w:bookmarkStart w:id="35" w:name="__RefHeading___Toc27951_1755068726"/>
      <w:bookmarkEnd w:id="35"/>
      <w:r>
        <w:rPr/>
        <w:t>22.9. Проверки, реальная работа и измеренные показатели</w:t>
      </w:r>
    </w:p>
    <w:p>
      <w:pPr>
        <w:pStyle w:val="BodyText"/>
        <w:bidi w:val="0"/>
        <w:rPr/>
      </w:pPr>
      <w:r>
        <w:rPr/>
        <w:t>Автоматические проверки разделены на backend pytest и frontend Vitest. Release manifest подтверждает 188 backend и 103 frontend tests, backend coverage 81,125085%. Qdrant integration tests проверяют schema/upsert/search; index consistency сопоставляет PostgreSQL chunks/entries с points. Acceptance выполняет реальные HTTP BM25, Vector, Hybrid и RAG-запросы, citations и вход ролей. Browser E2E test suite отсутствует (</w:t>
      </w:r>
      <w:r>
        <w:rPr>
          <w:rStyle w:val="SourceText"/>
        </w:rPr>
        <w:t>e2e:​ 0</w:t>
      </w:r>
      <w:r>
        <w:rPr/>
        <w:t>), поэтому реальные screenshots и demo video являются отдельным ручным подтверждением интерфейса, а не подменяются термином E2E.</w:t>
      </w:r>
    </w:p>
    <w:p>
      <w:pPr>
        <w:pStyle w:val="BodyText"/>
        <w:bidi w:val="0"/>
        <w:rPr/>
      </w:pPr>
      <w:r>
        <w:rPr>
          <w:rStyle w:val="Strong"/>
        </w:rPr>
        <w:t>Таблица 16 — Проверяемость результата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5052"/>
        <w:gridCol w:w="168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Проверка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Технология/артефакт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Фактический результат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Backend tests/coverage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pytest, coverage JSON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188 PASS; 81,125085%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Frontend tests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Vitest/Testing Library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103 PASS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 integration/consistency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 test marker и consistency script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25 214 = 25 214 = 25 214; PASS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Acceptance/live Search/RAG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finalization/​acceptance.​py</w:t>
            </w:r>
            <w:r>
              <w:rPr/>
              <w:t>, HTTP probes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Final acceptance PASS; RAG citations valid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Корпус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10 700 real; 10 720 total; 25 214 chunks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UI evidence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 screenshots и WebM demo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Реальный HTTP, mocks disabled</w:t>
            </w:r>
          </w:p>
        </w:tc>
      </w:tr>
    </w:tbl>
    <w:p>
      <w:pPr>
        <w:pStyle w:val="Heading2"/>
        <w:bidi w:val="0"/>
        <w:jc w:val="start"/>
        <w:rPr/>
      </w:pPr>
      <w:bookmarkStart w:id="36" w:name="__RefHeading___Toc27953_1755068726"/>
      <w:bookmarkEnd w:id="36"/>
      <w:r>
        <w:rPr/>
        <w:t>22.10. SQL, документация и материалы защиты</w:t>
      </w:r>
    </w:p>
    <w:p>
      <w:pPr>
        <w:pStyle w:val="BodyText"/>
        <w:bidi w:val="0"/>
        <w:rPr/>
      </w:pPr>
      <w:r>
        <w:rPr/>
        <w:t xml:space="preserve">Инструкция запуска находится в README/Makefile; отдельный read-only SQL-набор демонстрирует JOIN, GROUP BY, подзапрос, CTE и оконные функции на реальных таблицах. Документация сервисов и скриптов представлена итоговым PDF в каталоге </w:t>
      </w:r>
      <w:r>
        <w:rPr>
          <w:rStyle w:val="SourceText"/>
        </w:rPr>
        <w:t>отчет</w:t>
      </w:r>
      <w:r>
        <w:rPr/>
        <w:t xml:space="preserve">. Демонстрационное видео </w:t>
      </w:r>
      <w:r>
        <w:rPr>
          <w:rStyle w:val="SourceText"/>
        </w:rPr>
        <w:t>отчет/​PyAnswer_​demo_​full.​webm</w:t>
      </w:r>
      <w:r>
        <w:rPr/>
        <w:t xml:space="preserve"> длительностью 05:15 показывает Search, RAG, USER, EDITOR и ADMIN по реальному HTTP. Презентация существует в PDF и PPTX.</w:t>
      </w:r>
    </w:p>
    <w:p>
      <w:pPr>
        <w:pStyle w:val="BodyText"/>
        <w:bidi w:val="0"/>
        <w:rPr/>
      </w:pPr>
      <w:r>
        <w:rPr/>
        <w:t>На момент подготовки данного отчёта безопасный ZIP-архив исходного кода в рабочем дереве отсутствует: сохранён отчёт о коде сервисов/скриптов и доступен GitHub commit. Поэтому пункт об архиве отмечен «Выполнено частично», без выдуманного пути или checksum. Это единственное расхождение с перечнем дополнительных артефактов.</w:t>
      </w:r>
    </w:p>
    <w:p>
      <w:pPr>
        <w:pStyle w:val="BodyText"/>
        <w:bidi w:val="0"/>
        <w:rPr/>
      </w:pPr>
      <w:r>
        <w:rPr>
          <w:rStyle w:val="Strong"/>
        </w:rPr>
        <w:t>Таблица 17 — Документация и артефакты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5052"/>
        <w:gridCol w:w="168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Материал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Фактическое расположение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Подтверждение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Инструкция запуска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README.​md</w:t>
            </w:r>
            <w:r>
              <w:rPr/>
              <w:t>, Makefile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Копируемые команды и health flow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SQL-примеры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docs/​final/​sql-​demo.​sql</w:t>
            </w:r>
            <w:r>
              <w:rPr/>
              <w:t xml:space="preserve">, </w:t>
            </w:r>
            <w:r>
              <w:rPr>
                <w:rStyle w:val="SourceText"/>
              </w:rPr>
              <w:t>docs/​final/​sql-​demo.​md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JOIN, GROUP BY, subquery, CTE, windows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Код сервисов и скриптов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отчет/​Код_​сервисов_​и_​скриптов_​PyAnswer.​pdf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Итоговый документ существует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Видео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отчет/​PyAnswer_​demo_​full.​webm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05:15, 1440×900, real HTTP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Презентация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отчет/​PyAnswer_​Презентация.​pdf</w:t>
            </w:r>
            <w:r>
              <w:rPr/>
              <w:t xml:space="preserve">, </w:t>
            </w:r>
            <w:r>
              <w:rPr>
                <w:rStyle w:val="SourceText"/>
              </w:rPr>
              <w:t>.​pptx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Итоговые файлы существуют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Исходный ZIP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 текущем рабочем дереве отсутствует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Статус «Выполнено частично»</w:t>
            </w:r>
          </w:p>
        </w:tc>
      </w:tr>
    </w:tbl>
    <w:p>
      <w:pPr>
        <w:pStyle w:val="Heading2"/>
        <w:bidi w:val="0"/>
        <w:jc w:val="start"/>
        <w:rPr/>
      </w:pPr>
      <w:bookmarkStart w:id="37" w:name="__RefHeading___Toc27955_1755068726"/>
      <w:bookmarkEnd w:id="37"/>
      <w:r>
        <w:rPr/>
        <w:t>22.11. Индивидуальный вклад автора</w:t>
      </w:r>
    </w:p>
    <w:p>
      <w:pPr>
        <w:pStyle w:val="BodyText"/>
        <w:bidi w:val="0"/>
        <w:rPr/>
      </w:pPr>
      <w:r>
        <w:rPr/>
        <w:t xml:space="preserve">Проект выполнен индивидуально Горбачёвым Вадимом Александровичем. Индивидуальный вклад охватывает анализ кейса; проектирование архитектуры и PostgreSQL schema; разработку React frontend и FastAPI backend; ingestion через API и официальный Data Dump, нормализацию, deduplication и chunking; durable workers; Qdrant hybrid search и reranker; локальный RAG; Docker integration; автоматические проверки; подготовку ERD, screenshots, video, presentation и документации. Репозиторий фиксирует результат commit </w:t>
      </w:r>
      <w:r>
        <w:rPr>
          <w:rStyle w:val="SourceText"/>
        </w:rPr>
        <w:t>60cc0680cba0934d2359701778e743f51f397a8d</w:t>
      </w:r>
      <w:r>
        <w:rPr/>
        <w:t xml:space="preserve">; отдельное описание вклада находится в </w:t>
      </w:r>
      <w:r>
        <w:rPr>
          <w:rStyle w:val="SourceText"/>
        </w:rPr>
        <w:t>docs/​final/​contribution.​md</w:t>
      </w:r>
      <w:r>
        <w:rPr/>
        <w:t>.</w:t>
      </w:r>
    </w:p>
    <w:p>
      <w:pPr>
        <w:pStyle w:val="Heading2"/>
        <w:bidi w:val="0"/>
        <w:jc w:val="start"/>
        <w:rPr/>
      </w:pPr>
      <w:bookmarkStart w:id="38" w:name="__RefHeading___Toc27957_1755068726"/>
      <w:bookmarkEnd w:id="38"/>
      <w:r>
        <w:rPr/>
        <w:t>22.12. Таблица полноты реализации</w:t>
      </w:r>
    </w:p>
    <w:p>
      <w:pPr>
        <w:pStyle w:val="BodyText"/>
        <w:bidi w:val="0"/>
        <w:rPr/>
      </w:pPr>
      <w:r>
        <w:rPr>
          <w:rStyle w:val="Strong"/>
        </w:rPr>
        <w:t>Таблица 18 — Полнота реализации 121 пункта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3"/>
        <w:gridCol w:w="2713"/>
        <w:gridCol w:w="1312"/>
        <w:gridCol w:w="3085"/>
        <w:gridCol w:w="1592"/>
      </w:tblGrid>
      <w:tr>
        <w:trPr>
          <w:tblHeader w:val="true"/>
        </w:trPr>
        <w:tc>
          <w:tcPr>
            <w:tcW w:w="65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№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Реализованный пункт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Где описан в отчёте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Доказательство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Парсинг Stack Overflow на русском через Stack Exchange API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integrations/​stackexchange/​client.​py</w:t>
            </w:r>
            <w:r>
              <w:rPr/>
              <w:t>; corpus manifest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Работа с пагинацией API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Stack Exchange client pagination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Контроль quota, backoff и Retry-After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rate_​limiter.​py</w:t>
            </w:r>
            <w:r>
              <w:rPr/>
              <w:t>; client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Сохранение checkpoint и продолжение импорта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17;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source_​sync_​state</w:t>
            </w:r>
            <w:r>
              <w:rPr/>
              <w:t xml:space="preserve">; </w:t>
            </w:r>
            <w:r>
              <w:rPr>
                <w:rStyle w:val="SourceText"/>
              </w:rPr>
              <w:t>workers/​source_​sync.​py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Durable background jobs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jobs</w:t>
            </w:r>
            <w:r>
              <w:rPr/>
              <w:t xml:space="preserve">, </w:t>
            </w:r>
            <w:r>
              <w:rPr>
                <w:rStyle w:val="SourceText"/>
              </w:rPr>
              <w:t>job_​events</w:t>
            </w:r>
            <w:r>
              <w:rPr/>
              <w:t>; Рисунок 12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Lease и heartbeat фоновых заданий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worker/job tests; </w:t>
            </w:r>
            <w:r>
              <w:rPr>
                <w:rStyle w:val="SourceText"/>
              </w:rPr>
              <w:t>worker_​instances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Retry и cancellation заданий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 /​api/​admin/​jobs/​{{id}}/​retry</w:t>
            </w:r>
            <w:r>
              <w:rPr/>
              <w:t xml:space="preserve"> и </w:t>
            </w:r>
            <w:r>
              <w:rPr>
                <w:rStyle w:val="SourceText"/>
              </w:rPr>
              <w:t>/​cancel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Получение вопросов и ответов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10 261 answers; corpus manifest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Выбор принятого и дополнительных ответов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processing/​selection.​py</w:t>
            </w:r>
            <w:r>
              <w:rPr/>
              <w:t>; 10 165 selected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Очистка HTML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processing/​html.​py</w:t>
            </w:r>
            <w:r>
              <w:rPr/>
              <w:t>; processing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Сохранение блоков программного кода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processing/​html.​py</w:t>
            </w:r>
            <w:r>
              <w:rPr/>
              <w:t>; Рисунок 7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Нормализация данных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processing/​normalization.​py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Дедупликация документов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processing/​canonical.​py</w:t>
            </w:r>
            <w:r>
              <w:rPr/>
              <w:t>; ingestion service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SHA-256 и контроль изменений содержимого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documents.​content_​hash</w:t>
            </w:r>
            <w:r>
              <w:rPr/>
              <w:t>; revisions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Хранение истории изменений документов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8; 22.2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document_​revisions</w:t>
            </w:r>
            <w:r>
              <w:rPr/>
              <w:t>; ERD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Детерминированный чанкинг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processing/​chunking.​py</w:t>
            </w:r>
            <w:r>
              <w:rPr/>
              <w:t>; 25 214 chunks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Хранение корпуса в PostgreSQL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8; 22.2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tables; corpus manifest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Хранение пользователей, ролей и сессий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8; 14–15; 22.2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identity models; auth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Хранение jobs, audit и RAG-результатов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8; 17; 22.2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operations models; ERD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Полная ER-модель базы данных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8; приложение А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отчет/​ER/​PyAnswer_​ERD_​Full.​pdf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Связи 1:1, 1:N и N:M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8; 22.2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29 tables, 48 FK; ERD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Alembic migrations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4; 8; 22.2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revision </w:t>
            </w:r>
            <w:r>
              <w:rPr>
                <w:rStyle w:val="SourceText"/>
              </w:rPr>
              <w:t>20260716_​0006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Полнотекстовый поиск BM25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qdrant/​sparse.​py</w:t>
            </w:r>
            <w:r>
              <w:rPr/>
              <w:t>; screenshot 02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Векторный поиск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GET /​api/​search?mode=vector</w:t>
            </w:r>
            <w:r>
              <w:rPr/>
              <w:t>; screenshot 03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Использование embedding-модели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qwen3-​embedding:​0.​6b</w:t>
            </w:r>
            <w:r>
              <w:rPr/>
              <w:t>; release manifest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Dense cosine HNSW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11;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 schema; index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Sparse и dense vectors в Qdrant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named vectors; </w:t>
            </w:r>
            <w:r>
              <w:rPr>
                <w:rStyle w:val="SourceText"/>
              </w:rPr>
              <w:t>qdrant/​schema.​py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Три режима BM25, Vector, Hybrid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Search API; live acceptance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Выдача top-N результатов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GET /​api/​search</w:t>
            </w:r>
            <w:r>
              <w:rPr/>
              <w:t>; SearchPage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Отображение score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13;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ResultCard.​tsx</w:t>
            </w:r>
            <w:r>
              <w:rPr/>
              <w:t>; screenshots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Score breakdown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13;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Рисунок 5; search schemas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Фильтрация результатов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13;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search/​filters.​py</w:t>
            </w:r>
            <w:r>
              <w:rPr/>
              <w:t xml:space="preserve">; </w:t>
            </w:r>
            <w:r>
              <w:rPr>
                <w:rStyle w:val="SourceText"/>
              </w:rPr>
              <w:t>FiltersPanel.​tsx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Weighted Reciprocal Rank Fusion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search/​fusion.​py</w:t>
            </w:r>
            <w:r>
              <w:rPr/>
              <w:t>; k=60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Локальный reranker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Qwen3-Reranker-0.6B; release manifest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Итоговое ранжирование результатов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fusion/reranker score; acceptance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Blue-green построение индекса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services/​search_​index.​py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Alias активной коллекции Qdrant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pyanswer_​chunks_​current</w:t>
            </w:r>
            <w:r>
              <w:rPr/>
              <w:t>; consistency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Сверка chunks и Qdrant points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11; 19; 22.3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25 214 = 25 214;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39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Локальная LLM через Ollama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integrations/​llm/​ollama.​py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Использование модели Qwen3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qwen3:​8b</w:t>
            </w:r>
            <w:r>
              <w:rPr/>
              <w:t>; release manifest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Retrieval-Augmented Generation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services/​rag.​py</w:t>
            </w:r>
            <w:r>
              <w:rPr/>
              <w:t>; live RAG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Формирование контекста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rag/​context.​py</w:t>
            </w:r>
            <w:r>
              <w:rPr/>
              <w:t>; RAG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Streaming ответа через SSE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 /​api/​ask/​stream</w:t>
            </w:r>
            <w:r>
              <w:rPr/>
              <w:t>; screenshot 05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Отображение источников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13;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Рисунок 6; </w:t>
            </w:r>
            <w:r>
              <w:rPr>
                <w:rStyle w:val="SourceText"/>
              </w:rPr>
              <w:t>RagAnswer.​tsx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Проверка citations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rag/​citations.​py</w:t>
            </w:r>
            <w:r>
              <w:rPr/>
              <w:t>; acceptance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Сохранение RAG-ответов и источников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8; 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rag_​responses</w:t>
            </w:r>
            <w:r>
              <w:rPr/>
              <w:t xml:space="preserve">, </w:t>
            </w:r>
            <w:r>
              <w:rPr>
                <w:rStyle w:val="SourceText"/>
              </w:rPr>
              <w:t>rag_​response_​sources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Режим insufficient context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confidence gate; demo video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Защита от скрытых/неактуальных документов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active/visible filters; search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Защита от prompt injection в context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12; 22.4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rag/​prompt.​py</w:t>
            </w:r>
            <w:r>
              <w:rPr/>
              <w:t>; RAG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React frontend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frontend/​src</w:t>
            </w:r>
            <w:r>
              <w:rPr/>
              <w:t>; production build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TypeScript и Vite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frontend/​package.​json</w:t>
            </w:r>
            <w:r>
              <w:rPr/>
              <w:t>, Vite config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Главная страница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HomePage.​tsx</w:t>
            </w:r>
            <w:r>
              <w:rPr/>
              <w:t>; screenshot 01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Поисковый интерфейс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SearchPage.​tsx</w:t>
            </w:r>
            <w:r>
              <w:rPr/>
              <w:t>; screenshots 02–04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Страница документа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DocumentPage.​tsx</w:t>
            </w:r>
            <w:r>
              <w:rPr/>
              <w:t>; Рисунок 7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Профиль пользователя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ProfilePage.​tsx</w:t>
            </w:r>
            <w:r>
              <w:rPr/>
              <w:t>; screenshot 08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История запросов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HistoryPage.​tsx</w:t>
            </w:r>
            <w:r>
              <w:rPr/>
              <w:t xml:space="preserve">; </w:t>
            </w:r>
            <w:r>
              <w:rPr>
                <w:rStyle w:val="SourceText"/>
              </w:rPr>
              <w:t>/​api/​history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Сохранённые документы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SavedPage.​tsx</w:t>
            </w:r>
            <w:r>
              <w:rPr/>
              <w:t xml:space="preserve">; </w:t>
            </w:r>
            <w:r>
              <w:rPr>
                <w:rStyle w:val="SourceText"/>
              </w:rPr>
              <w:t>/​api/​saved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Пользовательские настройки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user_​preferences</w:t>
            </w:r>
            <w:r>
              <w:rPr/>
              <w:t xml:space="preserve">; </w:t>
            </w:r>
            <w:r>
              <w:rPr>
                <w:rStyle w:val="SourceText"/>
              </w:rPr>
              <w:t>PATCH /​api/​users/​me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Feedback на результаты и ответы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22.5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/​api/​feedback</w:t>
            </w:r>
            <w:r>
              <w:rPr/>
              <w:t xml:space="preserve">; </w:t>
            </w:r>
            <w:r>
              <w:rPr>
                <w:rStyle w:val="SourceText"/>
              </w:rPr>
              <w:t>feedback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Регистрация пользователя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 /​api/​auth/​register</w:t>
            </w:r>
            <w:r>
              <w:rPr/>
              <w:t>; auth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Вход и выход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login/logout endpoints; acceptance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Хеширование паролей Argon2id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core/​security.​py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Server-side opaque sessions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session repository; session diagram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Хранение только hash session token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sessions.​token_​hash</w:t>
            </w:r>
            <w:r>
              <w:rPr/>
              <w:t>; ERD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HttpOnly-cookie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auth service/config; security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CSRF-защита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core/​csrf.​py</w:t>
            </w:r>
            <w:r>
              <w:rPr/>
              <w:t>; CSRF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Отзыв и истечение сессий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sessions repository; logout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Блокировка пользователей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14–15;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 /​api/​admin/​users/​{{id}}/​block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Инвалидирование старых сессий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account_version;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Роли USER, EDITOR и ADMIN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bootstrap; матрица ролей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Система permissions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20 permissions; </w:t>
            </w:r>
            <w:r>
              <w:rPr>
                <w:rStyle w:val="SourceText"/>
              </w:rPr>
              <w:t>core/​permissions.​py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Проверка permissions на backend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require_​permission</w:t>
            </w:r>
            <w:r>
              <w:rPr/>
              <w:t>; RBAC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Защищённые маршруты frontend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ProtectedRoute/PermissionRoute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Обработка ошибок 401 и 403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ApiError.​ts</w:t>
            </w:r>
            <w:r>
              <w:rPr/>
              <w:t>; 403 screenshot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Принцип минимальных привилегий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role-permission matrix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Защита последнего активного ADMIN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22.6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admin_users service tests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Панель EDITOR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EditorDashboardPage.​tsx</w:t>
            </w:r>
            <w:r>
              <w:rPr/>
              <w:t>; Рисунок 8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Управление документами редактором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/​api/​editor/​documents</w:t>
            </w:r>
            <w:r>
              <w:rPr/>
              <w:t>; video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79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Hide и restore документов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editor endpoints; video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Изменение метаданных и тегов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metadata endpoint; editor service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Переиндексация отдельного документа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 /​api/​editor/​documents/​{{id}}/​reindex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Панель ADMIN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AdminDashboardPage.​tsx</w:t>
            </w:r>
            <w:r>
              <w:rPr/>
              <w:t>; Рисунок 9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Управление пользователями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/​api/​admin/​users</w:t>
            </w:r>
            <w:r>
              <w:rPr/>
              <w:t>; screenshot 10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Назначение ролей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role endpoint; auth screenshot 07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Блокировка/разблокировка пользователей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block/unblock endpoints; video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Управление источниками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/​api/​admin/​sources</w:t>
            </w:r>
            <w:r>
              <w:rPr/>
              <w:t>; screenshot 11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Запуск синхронизации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POST /​api/​admin/​sources/​{{id}}/​sync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Управление jobs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/​api/​admin/​jobs</w:t>
            </w:r>
            <w:r>
              <w:rPr/>
              <w:t>; screenshot 12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Retry/cancel заданий через UI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17;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JobsPage + admin job endpoints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Просмотр audit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/​api/​admin/​audit</w:t>
            </w:r>
            <w:r>
              <w:rPr/>
              <w:t>; screenshot 13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Просмотр system status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/​api/​admin/​system</w:t>
            </w:r>
            <w:r>
              <w:rPr/>
              <w:t>; screenshot 14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Управление поисковыми индексами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/​api/​admin/​indexes</w:t>
            </w:r>
            <w:r>
              <w:rPr/>
              <w:t>; IndexesPage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Журналирование административных действий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15;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audit_​events</w:t>
            </w:r>
            <w:r>
              <w:rPr/>
              <w:t>; audit service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Удаление секретных данных из audit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14; 22.7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audit sanitizer tests/security report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Docker Compose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18; 22.8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compose.​yaml</w:t>
            </w:r>
            <w:r>
              <w:rPr/>
              <w:t>; config validation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Контейнеры PostgreSQL, Qdrant, Ollama, backend, frontend, workers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5; 18; 22.8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 compose services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Persistent volumes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18; 22.8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4 named volumes in compose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Healthchecks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18; 22.8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Docker healthchecks; acceptance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Nginx и единый origin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5; 18; 22.8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frontend/​nginx.​conf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Автоматические backend-тесты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188 tests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Автоматические frontend-тесты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103 tests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Проверка coverage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81,125085%; coverage artifact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Интеграционные тесты Qdrant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 integration test suite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 testing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acceptance report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Проверка index consistency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11; 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index consistency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Реальная работа поиска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live BM25/Vector/Hybrid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Реальная работа RAG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19;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live RAG/citations PASS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Реальные показатели корпуса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6; 20;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corpus manifest: 10 700 real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109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Реальные скриншоты интерфейса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13; 22.9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14 PNG в </w:t>
            </w:r>
            <w:r>
              <w:rPr>
                <w:rStyle w:val="SourceText"/>
              </w:rPr>
              <w:t>отчет/​Скриншоты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Инструкция запуска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18; 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README.md и Makefile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SQL-запросы с JOIN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9; 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docs/​final/​sql-​demo.​sql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112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SQL-запросы с GROUP BY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9; 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docs/​final/​sql-​demo.​sql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113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SQL-запросы с подзапросами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9; 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docs/​final/​sql-​demo.​sql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114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SQL-запросы с CTE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9; 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docs/​final/​sql-​demo.​sql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115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SQL-запросы с оконными функциями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9; 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docs/​final/​sql-​demo.​sql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116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Архив исходного кода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ZIP в текущем дереве отсутствует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 частично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117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Документация сервисов и скриптов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отчет/​Код_​сервисов_​и_​скриптов_​PyAnswer.​pdf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118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Видео всех доступных сценариев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отчет/​PyAnswer_​demo_​full.​webm</w:t>
            </w:r>
            <w:r>
              <w:rPr/>
              <w:t>, 05:15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119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Презентация проекта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22.10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отчет/​PyAnswer_​Презентация.​pdf/​.​pptx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120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Описание индивидуального вклада автора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22.11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docs/​final/​contribution.​md</w:t>
            </w:r>
            <w:r>
              <w:rPr/>
              <w:t>; подраздел 22.11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6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121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Импорт официального Stack Exchange Data Dump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6; 22.1</w:t>
            </w:r>
          </w:p>
        </w:tc>
        <w:tc>
          <w:tcPr>
            <w:tcW w:w="30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dump.py, import_stackexchange_dump.py, unit-тесты; массовый импорт не запускался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Выполнено</w:t>
            </w:r>
          </w:p>
        </w:tc>
      </w:tr>
    </w:tbl>
    <w:p>
      <w:pPr>
        <w:pStyle w:val="Heading1"/>
        <w:bidi w:val="0"/>
        <w:rPr/>
      </w:pPr>
      <w:bookmarkStart w:id="39" w:name="__RefHeading___Toc27959_1755068726"/>
      <w:bookmarkEnd w:id="39"/>
      <w:r>
        <w:rPr/>
        <w:t>23. Соответствие требованиям кейса «Поисковик, RAG»</w:t>
      </w:r>
    </w:p>
    <w:p>
      <w:pPr>
        <w:pStyle w:val="BodyText"/>
        <w:bidi w:val="0"/>
        <w:rPr/>
      </w:pPr>
      <w:r>
        <w:rPr>
          <w:rStyle w:val="Strong"/>
        </w:rPr>
        <w:t>Таблица 19 — Итоговое соответствие требованиям кейса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5052"/>
        <w:gridCol w:w="168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Требование кейса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Реализация PyAnswer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Парсинг информационного ресурса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Stack Exchange API client и restart-safe source sync worker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Выполнено; 10 700 реальных документов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Загрузка в поисковые индексы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Indexer создаёт sparse/dense points из PostgreSQL chunks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Выполнено; 25 214 points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Сервер поисковых запросов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FastAPI </w:t>
            </w:r>
            <w:r>
              <w:rPr>
                <w:rStyle w:val="SourceText"/>
              </w:rPr>
              <w:t>GET /​api/​search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Выполнено; live Search PASS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top-N документов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Limit/pagination и reranked result list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score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Fusion/final score в Search response и карточке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Содержимое результатов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Title, excerpt/highlights, tags и document page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Ссылки на оригинальные источники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source_​url</w:t>
            </w:r>
            <w:r>
              <w:rPr/>
              <w:t xml:space="preserve"> и attribution на карточке/странице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RAG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Local Ollama grounded generation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Выполнено; live RAG PASS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Hybrid Search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Sparse BM25 + dense HNSW через weighted RRF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Reranker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Локальный Qwen3 Reranker service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Фильтрация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Source/tag/accepted/code/status filters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Пользовательский интерфейс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React + TypeScript + Vite, production Nginx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Авторизация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Argon2id, opaque server sessions, HttpOnly, CSRF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Три роли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USER, EDITOR, ADMIN и 20 permissions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Аудит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 xml:space="preserve">Sanitized </w:t>
            </w:r>
            <w:r>
              <w:rPr>
                <w:rStyle w:val="SourceText"/>
              </w:rPr>
              <w:t>audit_​events</w:t>
            </w:r>
            <w:r>
              <w:rPr/>
              <w:t xml:space="preserve"> и read-only admin UI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Фоновые обновления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Durable jobs, checkpoint, lease, heartbeat, retry/cancel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Выполнено</w:t>
            </w:r>
          </w:p>
        </w:tc>
      </w:tr>
    </w:tbl>
    <w:p>
      <w:pPr>
        <w:pStyle w:val="BodyText"/>
        <w:bidi w:val="0"/>
        <w:rPr/>
      </w:pPr>
      <w:r>
        <w:rPr/>
        <w:t>Все обязательные требования кейса “Поисковик, RAG” выполнены. Дополнительно реализованы гибридный поиск, локальный reranker, потоковый RAG с проверяемыми цитатами, ролевая модель, аудит, фоновые задания и административный интерфейс.</w:t>
      </w:r>
    </w:p>
    <w:p>
      <w:pPr>
        <w:pStyle w:val="Heading1"/>
        <w:bidi w:val="0"/>
        <w:rPr/>
      </w:pPr>
      <w:bookmarkStart w:id="40" w:name="__RefHeading___Toc27961_1755068726"/>
      <w:bookmarkEnd w:id="40"/>
      <w:r>
        <w:rPr/>
        <w:t>24. Ограничения и направления развития</w:t>
      </w:r>
    </w:p>
    <w:p>
      <w:pPr>
        <w:pStyle w:val="BodyText"/>
        <w:bidi w:val="0"/>
        <w:rPr/>
      </w:pPr>
      <w:r>
        <w:rPr/>
        <w:t xml:space="preserve">Корпус содержит 10 700 реальных документов и не достиг целевых 25 000; </w:t>
      </w:r>
      <w:r>
        <w:rPr>
          <w:rStyle w:val="SourceText"/>
        </w:rPr>
        <w:t>initialSyncCompleted=false</w:t>
      </w:r>
      <w:r>
        <w:rPr/>
        <w:t>. Причина — ограничение дневной quota Stack Exchange, а не отсутствие pipeline. Минимальное обязательное значение 5 000 превышено.</w:t>
      </w:r>
    </w:p>
    <w:p>
      <w:pPr>
        <w:pStyle w:val="BodyText"/>
        <w:bidi w:val="0"/>
        <w:rPr/>
      </w:pPr>
      <w:r>
        <w:rPr/>
        <w:t>Search/RAG datasets присутствуют, но reviewed qrels не завершены, поэтому полноценные quality metrics не публикуются. Browser Playwright E2E отсутствует; критический путь проверен HTTP acceptance и реальными скриншотами. Локальные model latency и throughput зависят от CPU/GPU/RAM; единичные запросы не являются benchmark. В multi-replica deployment process-local rate limiter потребует общего store.</w:t>
      </w:r>
    </w:p>
    <w:p>
      <w:pPr>
        <w:pStyle w:val="BodyText"/>
        <w:bidi w:val="0"/>
        <w:rPr/>
      </w:pPr>
      <w:r>
        <w:rPr/>
        <w:t>Направления развития: продолжение incremental import после восстановления quota; ручная разметка qrels; browser E2E; latency profiling и batching; централизованный rate-limit store; расширение corpus при сохранении attribution/security model.</w:t>
      </w:r>
    </w:p>
    <w:p>
      <w:pPr>
        <w:pStyle w:val="Heading1"/>
        <w:bidi w:val="0"/>
        <w:rPr/>
      </w:pPr>
      <w:bookmarkStart w:id="41" w:name="__RefHeading___Toc27963_1755068726"/>
      <w:bookmarkEnd w:id="41"/>
      <w:r>
        <w:rPr/>
        <w:t>Заключение</w:t>
      </w:r>
    </w:p>
    <w:p>
      <w:pPr>
        <w:pStyle w:val="BodyText"/>
        <w:bidi w:val="0"/>
        <w:rPr/>
      </w:pPr>
      <w:r>
        <w:rPr/>
        <w:t>Цель работы достигнута: создана локальная информационно-поисковая RAG-система PyAnswer по русскоязычной базе знаний Python. Реализованы ingestion и обработка данных, PostgreSQL source of truth, sparse/dense Qdrant index, BM25/vector/hybrid retrieval, локальный reranker, Ollama generation, RAG с SSE и цитатами, React UI, session authorization, RBAC, audit, durable jobs и Docker deployment.</w:t>
      </w:r>
    </w:p>
    <w:p>
      <w:pPr>
        <w:pStyle w:val="BodyText"/>
        <w:bidi w:val="0"/>
        <w:rPr/>
      </w:pPr>
      <w:r>
        <w:rPr/>
        <w:t>Работоспособность подтверждается corpus/release manifests, 25 214 согласованными chunks/points, 188 backend и 103 frontend tests, coverage 81,125085%, index consistency PASS и final acceptance PASS. Ограничения зафиксированы честно и не отменяют выполнение обязательных требований кейса.</w:t>
      </w:r>
    </w:p>
    <w:p>
      <w:pPr>
        <w:pStyle w:val="Heading1"/>
        <w:bidi w:val="0"/>
        <w:rPr/>
      </w:pPr>
      <w:bookmarkStart w:id="42" w:name="__RefHeading___Toc27965_1755068726"/>
      <w:bookmarkEnd w:id="42"/>
      <w:r>
        <w:rPr/>
        <w:t>Список источников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Репозиторий PyAnswer: https://github.com/4iriks/praktika, commit </w:t>
      </w:r>
      <w:r>
        <w:rPr>
          <w:rStyle w:val="SourceText"/>
        </w:rPr>
        <w:t>60cc0680cba0934d2359701778e743f51f397a8d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README, </w:t>
      </w:r>
      <w:r>
        <w:rPr>
          <w:rStyle w:val="SourceText"/>
        </w:rPr>
        <w:t>compose.​yaml</w:t>
      </w:r>
      <w:r>
        <w:rPr/>
        <w:t xml:space="preserve">, Makefile и документация проекта PyAnswer.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Stack Exchange API v2.3: https://api.stackexchange.com/docs.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PostgreSQL 16 Documentation: https://www.postgresql.org/docs/16/.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Qdrant Documentation: https://qdrant.tech/documentation/.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FastAPI Documentation: https://fastapi.tiangolo.com/.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React Documentation: https://react.dev/.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Ollama Documentation: https://github.com/ollama/ollama.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Robertson S., Zaragoza H. The Probabilistic Relevance Framework: BM25 and Beyond.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Lewis P. et al. Retrieval-Augmented Generation for Knowledge-Intensive NLP Tasks. </w:t>
      </w:r>
    </w:p>
    <w:p>
      <w:pPr>
        <w:pStyle w:val="Heading1"/>
        <w:bidi w:val="0"/>
        <w:rPr/>
      </w:pPr>
      <w:bookmarkStart w:id="43" w:name="__RefHeading___Toc27967_1755068726"/>
      <w:bookmarkEnd w:id="43"/>
      <w:r>
        <w:rPr/>
        <w:t>Приложение А. Полная ER-диаграмма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39790" cy="3190240"/>
            <wp:effectExtent l="0" t="0" r="0" b="0"/>
            <wp:docPr id="13" name="Image13" descr="" title="Полная ER-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Полная ER-диаграмма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>
          <w:rStyle w:val="Emphasis"/>
        </w:rPr>
        <w:t>Рисунок А.1 — Полная физическая ER-диаграмма PostgreSQL PyAnswer</w:t>
      </w:r>
    </w:p>
    <w:p>
      <w:pPr>
        <w:pStyle w:val="Heading1"/>
        <w:bidi w:val="0"/>
        <w:rPr/>
      </w:pPr>
      <w:bookmarkStart w:id="44" w:name="__RefHeading___Toc27969_1755068726"/>
      <w:bookmarkEnd w:id="44"/>
      <w:r>
        <w:rPr/>
        <w:t>Приложение Б. Полный SQL-файл</w:t>
      </w:r>
    </w:p>
    <w:p>
      <w:pPr>
        <w:pStyle w:val="BodyText"/>
        <w:bidi w:val="0"/>
        <w:rPr/>
      </w:pPr>
      <w:r>
        <w:rPr/>
        <w:t xml:space="preserve">Read-only набор из 20 запросов расположен в </w:t>
      </w:r>
      <w:r>
        <w:rPr>
          <w:rStyle w:val="SourceText"/>
        </w:rPr>
        <w:t>docs/​final/​sql-​demo.​sql</w:t>
      </w:r>
      <w:r>
        <w:rPr/>
        <w:t xml:space="preserve">. Он включает JOIN, GROUP BY, FILTER, NOT EXISTS, CTE, </w:t>
      </w:r>
      <w:r>
        <w:rPr>
          <w:rStyle w:val="SourceText"/>
        </w:rPr>
        <w:t>row_​number</w:t>
      </w:r>
      <w:r>
        <w:rPr/>
        <w:t xml:space="preserve">, </w:t>
      </w:r>
      <w:r>
        <w:rPr>
          <w:rStyle w:val="SourceText"/>
        </w:rPr>
        <w:t>dense_​rank</w:t>
      </w:r>
      <w:r>
        <w:rPr/>
        <w:t xml:space="preserve"> и aggregate subqueries.</w:t>
      </w:r>
    </w:p>
    <w:p>
      <w:pPr>
        <w:pStyle w:val="Heading1"/>
        <w:bidi w:val="0"/>
        <w:rPr/>
      </w:pPr>
      <w:bookmarkStart w:id="45" w:name="__RefHeading___Toc27971_1755068726"/>
      <w:bookmarkEnd w:id="45"/>
      <w:r>
        <w:rPr/>
        <w:t>Приложение В. Карта исходного кода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7"/>
        <w:gridCol w:w="5987"/>
      </w:tblGrid>
      <w:tr>
        <w:trPr>
          <w:tblHeader w:val="true"/>
        </w:trPr>
        <w:tc>
          <w:tcPr>
            <w:tcW w:w="3367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Область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Heading"/>
              <w:suppressLineNumbers/>
              <w:shd w:val="clear" w:fill="E9EEF4"/>
              <w:bidi w:val="0"/>
              <w:spacing w:before="0" w:after="140"/>
              <w:jc w:val="center"/>
              <w:rPr/>
            </w:pPr>
            <w:r>
              <w:rPr/>
              <w:t>Фактический путь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Frontend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frontend/​src/​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FastAPI routes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backend/​app/​api/​routes/​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Schemas/services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backend/​app/​schemas/​</w:t>
            </w:r>
            <w:r>
              <w:rPr/>
              <w:t xml:space="preserve">, </w:t>
            </w:r>
            <w:r>
              <w:rPr>
                <w:rStyle w:val="SourceText"/>
              </w:rPr>
              <w:t>backend/​app/​services/​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SQLAlchemy/models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backend/​app/​db/​models/​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Stack Exchange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backend/​app/​integrations/​stackexchange/​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Processing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backend/​app/​processing/​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Qdrant/Ollama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backend/​app/​integrations/​qdrant/​</w:t>
            </w:r>
            <w:r>
              <w:rPr/>
              <w:t xml:space="preserve">, </w:t>
            </w:r>
            <w:r>
              <w:rPr>
                <w:rStyle w:val="SourceText"/>
              </w:rPr>
              <w:t>embeddings/​</w:t>
            </w:r>
            <w:r>
              <w:rPr/>
              <w:t xml:space="preserve">, </w:t>
            </w:r>
            <w:r>
              <w:rPr>
                <w:rStyle w:val="SourceText"/>
              </w:rPr>
              <w:t>llm/​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Workers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backend/​app/​workers/​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Alembic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backend/​alembic/​versions/​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Tests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backend/​tests/​</w:t>
            </w:r>
            <w:r>
              <w:rPr/>
              <w:t xml:space="preserve">, </w:t>
            </w:r>
            <w:r>
              <w:rPr>
                <w:rStyle w:val="SourceText"/>
              </w:rPr>
              <w:t>frontend/​src/​*</w:t>
            </w:r>
            <w:r>
              <w:rPr>
                <w:rStyle w:val="Emphasis"/>
              </w:rPr>
              <w:t>/​</w:t>
            </w:r>
            <w:r>
              <w:rPr>
                <w:rStyle w:val="SourceText"/>
              </w:rPr>
              <w:t>.​test.​*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/>
              <w:t>Operations</w:t>
            </w:r>
          </w:p>
        </w:tc>
        <w:tc>
          <w:tcPr>
            <w:tcW w:w="598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rPr/>
            </w:pPr>
            <w:r>
              <w:rPr>
                <w:rStyle w:val="SourceText"/>
              </w:rPr>
              <w:t>scripts/​</w:t>
            </w:r>
            <w:r>
              <w:rPr/>
              <w:t xml:space="preserve">, Makefile, </w:t>
            </w:r>
            <w:r>
              <w:rPr>
                <w:rStyle w:val="SourceText"/>
              </w:rPr>
              <w:t>compose.​yaml</w:t>
            </w:r>
          </w:p>
        </w:tc>
      </w:tr>
    </w:tbl>
    <w:p>
      <w:pPr>
        <w:pStyle w:val="Heading1"/>
        <w:bidi w:val="0"/>
        <w:rPr/>
      </w:pPr>
      <w:bookmarkStart w:id="46" w:name="__RefHeading___Toc27973_1755068726"/>
      <w:bookmarkEnd w:id="46"/>
      <w:r>
        <w:rPr/>
        <w:t>Приложение Г. Материалы подтверждения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>
          <w:rStyle w:val="SourceText"/>
        </w:rPr>
        <w:t>artifacts/​corpus-​manifest.​json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>
          <w:rStyle w:val="SourceText"/>
        </w:rPr>
        <w:t>artifacts/​index-​consistency-​report.​json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>
          <w:rStyle w:val="SourceText"/>
        </w:rPr>
        <w:t>artifacts/​acceptance-​report.​json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>
          <w:rStyle w:val="SourceText"/>
        </w:rPr>
        <w:t>artifacts/​release-​manifest.​json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>
          <w:rStyle w:val="SourceText"/>
        </w:rPr>
        <w:t>artifacts/​backend-​coverage.​json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>
          <w:rStyle w:val="SourceText"/>
        </w:rPr>
        <w:t>docs/​final/​presentation/​Скриншоты/​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>
          <w:rStyle w:val="SourceText"/>
        </w:rPr>
        <w:t>docs/​final/​auth-​and-​roles/​</w:t>
      </w:r>
      <w:r>
        <w:rPr/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40"/>
        <w:ind w:firstLine="426"/>
        <w:rPr/>
      </w:pPr>
      <w:r>
        <w:rPr>
          <w:rStyle w:val="SourceText"/>
        </w:rPr>
        <w:t>отчет/​ER/​</w:t>
      </w:r>
      <w:r>
        <w:rPr/>
        <w:t>.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0" w:gutter="0" w:header="0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111111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ageBreakBefore/>
      <w:spacing w:before="360" w:after="240"/>
      <w:ind w:start="360" w:end="36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280" w:after="160"/>
      <w:ind w:start="280" w:end="280"/>
      <w:jc w:val="start"/>
      <w:outlineLvl w:val="1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spacing w:before="200" w:after="120"/>
      <w:ind w:start="200" w:end="200"/>
      <w:jc w:val="start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64E78"/>
      <w:u w:val="none"/>
      <w:effect w:val="non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strike w:val="false"/>
      <w:dstrike w:val="false"/>
      <w:color w:val="164E78"/>
      <w:u w:val="none"/>
      <w:effect w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40"/>
      <w:ind w:firstLine="709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pacing w:before="0" w:after="0"/>
      <w:ind w:hanging="0" w:start="0" w:end="0"/>
      <w:jc w:val="start"/>
    </w:pPr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PreformattedText">
    <w:name w:val="Preformatted Text"/>
    <w:basedOn w:val="Normal"/>
    <w:qFormat/>
    <w:pPr>
      <w:keepLines/>
      <w:pBdr>
        <w:top w:val="single" w:sz="2" w:space="7" w:color="AAAAAA"/>
        <w:left w:val="single" w:sz="2" w:space="7" w:color="AAAAAA"/>
        <w:bottom w:val="single" w:sz="2" w:space="7" w:color="AAAAAA"/>
        <w:right w:val="single" w:sz="2" w:space="7" w:color="AAAAAA"/>
      </w:pBdr>
      <w:shd w:val="clear" w:fill="F7F7F7"/>
      <w:spacing w:lineRule="auto" w:line="288" w:before="0" w:after="0"/>
    </w:pPr>
    <w:rPr>
      <w:rFonts w:ascii="Liberation Mono;monospace" w:hAnsi="Liberation Mono;monospace" w:eastAsia="Liberation Mono;monospace" w:cs="Liberation Mono;monospace"/>
      <w:sz w:val="19"/>
      <w:szCs w:val="19"/>
    </w:rPr>
  </w:style>
  <w:style w:type="paragraph" w:styleId="BodyTextministry">
    <w:name w:val="Body Text.ministry"/>
    <w:basedOn w:val="BodyText"/>
    <w:qFormat/>
    <w:pPr>
      <w:spacing w:before="113" w:after="113"/>
      <w:ind w:start="113" w:end="113"/>
    </w:pPr>
    <w:rPr>
      <w:b/>
      <w:bCs/>
      <w:sz w:val="28"/>
      <w:szCs w:val="28"/>
    </w:rPr>
  </w:style>
  <w:style w:type="paragraph" w:styleId="BodyTextblank">
    <w:name w:val="Body Text.blank"/>
    <w:basedOn w:val="BodyText"/>
    <w:qFormat/>
    <w:pPr>
      <w:spacing w:lineRule="auto" w:line="432" w:before="680" w:after="140"/>
      <w:ind w:start="850"/>
      <w:jc w:val="start"/>
    </w:pPr>
    <w:rPr/>
  </w:style>
  <w:style w:type="paragraph" w:styleId="BodyTextworktype">
    <w:name w:val="Body Text.worktype"/>
    <w:basedOn w:val="BodyText"/>
    <w:qFormat/>
    <w:pPr>
      <w:spacing w:before="1020" w:after="140"/>
    </w:pPr>
    <w:rPr>
      <w:b/>
      <w:bCs/>
      <w:sz w:val="32"/>
      <w:szCs w:val="32"/>
    </w:rPr>
  </w:style>
  <w:style w:type="paragraph" w:styleId="BodyTexttitle-name">
    <w:name w:val="Body Text.title-name"/>
    <w:basedOn w:val="BodyText"/>
    <w:qFormat/>
    <w:pPr>
      <w:spacing w:lineRule="auto" w:line="324" w:before="567" w:after="567"/>
      <w:ind w:start="340" w:end="340"/>
    </w:pPr>
    <w:rPr>
      <w:b/>
      <w:bCs/>
      <w:sz w:val="36"/>
      <w:szCs w:val="36"/>
    </w:rPr>
  </w:style>
  <w:style w:type="paragraph" w:styleId="BodyTextcity">
    <w:name w:val="Body Text.city"/>
    <w:basedOn w:val="BodyText"/>
    <w:qFormat/>
    <w:pPr>
      <w:spacing w:before="1247" w:after="140"/>
    </w:pPr>
    <w:rPr/>
  </w:style>
  <w:style w:type="paragraph" w:styleId="TableHeading">
    <w:name w:val="Table Heading"/>
    <w:basedOn w:val="TableContents"/>
    <w:qFormat/>
    <w:pPr>
      <w:suppressLineNumbers/>
      <w:shd w:val="clear" w:fill="E9EEF4"/>
      <w:spacing w:before="0" w:after="0"/>
      <w:ind w:hanging="0" w:start="0" w:end="0"/>
      <w:jc w:val="center"/>
    </w:pPr>
    <w:rPr>
      <w:b/>
      <w:bCs/>
      <w:sz w:val="18"/>
      <w:szCs w:val="18"/>
    </w:rPr>
  </w:style>
  <w:style w:type="paragraph" w:styleId="BodyTextcaption">
    <w:name w:val="Body Text.caption"/>
    <w:basedOn w:val="BodyText"/>
    <w:qFormat/>
    <w:pPr>
      <w:spacing w:before="80" w:after="240"/>
      <w:ind w:start="80" w:end="80"/>
      <w:jc w:val="center"/>
    </w:pPr>
    <w:rPr>
      <w:sz w:val="24"/>
      <w:szCs w:val="24"/>
    </w:rPr>
  </w:style>
  <w:style w:type="paragraph" w:styleId="TOC1">
    <w:name w:val="TOC 1"/>
    <w:basedOn w:val="Index"/>
    <w:pPr>
      <w:tabs>
        <w:tab w:val="clear" w:pos="1134"/>
        <w:tab w:val="right" w:pos="9355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1134"/>
        <w:tab w:val="right" w:pos="9072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2026-07-17T15:47:47Z</dcterms:modified>
  <cp:revision>2</cp:revision>
  <dc:subject/>
  <dc:title>Отчёт по практике PyAnswer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