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6812"/>
      </w:tblGrid>
      <w:tr w:rsidR="00E3777F" w:rsidRPr="000F77BB" w14:paraId="0AB8E28B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E12AEA" w14:textId="77777777" w:rsidR="00E3777F" w:rsidRPr="000F77BB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Processo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F0EBDA" w14:textId="7B9512B6" w:rsidR="00E3777F" w:rsidRPr="000E2AAD" w:rsidRDefault="00E3777F" w:rsidP="00E3777F">
            <w:pPr>
              <w:pStyle w:val="PargrafodaLista"/>
              <w:numPr>
                <w:ilvl w:val="1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sz w:val="24"/>
                <w:szCs w:val="24"/>
              </w:rPr>
            </w:pPr>
            <w:r w:rsidRPr="000E2AAD">
              <w:rPr>
                <w:b/>
                <w:bCs/>
                <w:sz w:val="24"/>
                <w:szCs w:val="24"/>
              </w:rPr>
              <w:t>PRÉ-VENDAS (CLIENTE)</w:t>
            </w:r>
          </w:p>
          <w:p w14:paraId="5287A968" w14:textId="77777777" w:rsidR="003C4D8B" w:rsidRDefault="003C4D8B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EE0000"/>
                <w:sz w:val="24"/>
                <w:szCs w:val="24"/>
                <w:lang w:eastAsia="pt-BR"/>
              </w:rPr>
            </w:pPr>
          </w:p>
          <w:p w14:paraId="257E9B02" w14:textId="1323768D" w:rsidR="00E3777F" w:rsidRPr="005C2762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EE0000"/>
                <w:sz w:val="24"/>
                <w:szCs w:val="24"/>
                <w:lang w:eastAsia="pt-BR"/>
              </w:rPr>
            </w:pPr>
            <w:r w:rsidRPr="005C2762">
              <w:rPr>
                <w:b/>
                <w:bCs/>
                <w:color w:val="EE0000"/>
                <w:sz w:val="24"/>
                <w:szCs w:val="24"/>
                <w:lang w:eastAsia="pt-BR"/>
              </w:rPr>
              <w:t>Arquivo BizAgi : VS_1_ProcessoComercial_Cliente</w:t>
            </w:r>
          </w:p>
          <w:p w14:paraId="50A5B518" w14:textId="77777777" w:rsidR="00E3777F" w:rsidRPr="005C2762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b/>
                <w:bCs/>
                <w:color w:val="EE0000"/>
                <w:sz w:val="24"/>
                <w:szCs w:val="24"/>
                <w:lang w:eastAsia="pt-BR"/>
              </w:rPr>
            </w:pPr>
            <w:r w:rsidRPr="005C2762">
              <w:rPr>
                <w:b/>
                <w:bCs/>
                <w:color w:val="EE0000"/>
                <w:sz w:val="24"/>
                <w:szCs w:val="24"/>
                <w:lang w:eastAsia="pt-BR"/>
              </w:rPr>
              <w:t>Diagrama : Comercial TO BE v1.2 (CS)</w:t>
            </w:r>
          </w:p>
          <w:p w14:paraId="3E38238E" w14:textId="76E6DC67" w:rsidR="000E2AAD" w:rsidRPr="000E2AAD" w:rsidRDefault="000E2AAD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EE0000"/>
                <w:sz w:val="24"/>
                <w:szCs w:val="24"/>
                <w:lang w:eastAsia="pt-BR"/>
              </w:rPr>
            </w:pPr>
          </w:p>
        </w:tc>
      </w:tr>
      <w:tr w:rsidR="00E3777F" w:rsidRPr="000F77BB" w14:paraId="2FF3E91B" w14:textId="77777777" w:rsidTr="00740E2D">
        <w:trPr>
          <w:trHeight w:val="730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D7ADCF" w14:textId="77777777" w:rsidR="00E3777F" w:rsidRPr="000F77BB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Descrição do Processo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202D3" w14:textId="77777777" w:rsidR="00E3777F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0E2AAD">
              <w:rPr>
                <w:sz w:val="24"/>
                <w:szCs w:val="24"/>
              </w:rPr>
              <w:t>Atividades relacionadas à qualificação de leads, a partir de prospecção e contatos, para a apresentação de proposta comercial.</w:t>
            </w:r>
          </w:p>
          <w:p w14:paraId="7A33CAB1" w14:textId="090EBF57" w:rsidR="000E2AAD" w:rsidRPr="000E2AAD" w:rsidRDefault="000E2AAD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lang w:eastAsia="pt-BR"/>
              </w:rPr>
            </w:pPr>
          </w:p>
        </w:tc>
      </w:tr>
      <w:tr w:rsidR="00E3777F" w:rsidRPr="000F77BB" w14:paraId="0A9179A3" w14:textId="77777777" w:rsidTr="00740E2D">
        <w:trPr>
          <w:trHeight w:val="82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426D93" w14:textId="77777777" w:rsidR="00E3777F" w:rsidRPr="000F77BB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Dono do Processo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728627" w14:textId="6930133C" w:rsidR="00E3777F" w:rsidRPr="000E2AAD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</w:rPr>
              <w:t>Área Comercial</w:t>
            </w:r>
          </w:p>
        </w:tc>
      </w:tr>
      <w:tr w:rsidR="00E3777F" w:rsidRPr="000F77BB" w14:paraId="0EB1C07C" w14:textId="77777777" w:rsidTr="00740E2D">
        <w:trPr>
          <w:trHeight w:val="457"/>
        </w:trPr>
        <w:tc>
          <w:tcPr>
            <w:tcW w:w="2117" w:type="dxa"/>
            <w:vMerge w:val="restart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F4123F" w14:textId="77777777" w:rsidR="00E3777F" w:rsidRPr="000F77BB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Área(s)/</w:t>
            </w:r>
            <w:r w:rsidRPr="000F77BB">
              <w:rPr>
                <w:b/>
                <w:sz w:val="24"/>
                <w:szCs w:val="24"/>
                <w:lang w:eastAsia="pt-BR"/>
              </w:rPr>
              <w:t>Ator</w:t>
            </w:r>
            <w:r>
              <w:rPr>
                <w:b/>
                <w:sz w:val="24"/>
                <w:szCs w:val="24"/>
                <w:lang w:eastAsia="pt-BR"/>
              </w:rPr>
              <w:t>(</w:t>
            </w:r>
            <w:r w:rsidRPr="000F77BB">
              <w:rPr>
                <w:b/>
                <w:sz w:val="24"/>
                <w:szCs w:val="24"/>
                <w:lang w:eastAsia="pt-BR"/>
              </w:rPr>
              <w:t>es</w:t>
            </w:r>
            <w:r>
              <w:rPr>
                <w:b/>
                <w:sz w:val="24"/>
                <w:szCs w:val="24"/>
                <w:lang w:eastAsia="pt-BR"/>
              </w:rPr>
              <w:t xml:space="preserve">) </w:t>
            </w:r>
            <w:r w:rsidRPr="000F77BB">
              <w:rPr>
                <w:b/>
                <w:sz w:val="24"/>
                <w:szCs w:val="24"/>
                <w:lang w:eastAsia="pt-BR"/>
              </w:rPr>
              <w:t>envolvido</w:t>
            </w:r>
            <w:r>
              <w:rPr>
                <w:b/>
                <w:sz w:val="24"/>
                <w:szCs w:val="24"/>
                <w:lang w:eastAsia="pt-BR"/>
              </w:rPr>
              <w:t>(</w:t>
            </w:r>
            <w:r w:rsidRPr="000F77BB">
              <w:rPr>
                <w:b/>
                <w:sz w:val="24"/>
                <w:szCs w:val="24"/>
                <w:lang w:eastAsia="pt-BR"/>
              </w:rPr>
              <w:t>s</w:t>
            </w:r>
            <w:r>
              <w:rPr>
                <w:b/>
                <w:sz w:val="24"/>
                <w:szCs w:val="24"/>
                <w:lang w:eastAsia="pt-BR"/>
              </w:rPr>
              <w:t>)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6CBEEB" w14:textId="77777777" w:rsidR="00E3777F" w:rsidRPr="000E2AAD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u w:val="single"/>
                <w:lang w:eastAsia="pt-BR"/>
              </w:rPr>
              <w:t>Internos</w:t>
            </w:r>
            <w:r w:rsidRPr="000E2AAD">
              <w:rPr>
                <w:sz w:val="24"/>
                <w:szCs w:val="24"/>
                <w:lang w:eastAsia="pt-BR"/>
              </w:rPr>
              <w:t>:</w:t>
            </w:r>
          </w:p>
          <w:p w14:paraId="49243763" w14:textId="77777777" w:rsidR="00E3777F" w:rsidRPr="000E2AAD" w:rsidRDefault="00E3777F" w:rsidP="005E221F">
            <w:pPr>
              <w:pStyle w:val="PargrafodaLista"/>
              <w:numPr>
                <w:ilvl w:val="0"/>
                <w:numId w:val="20"/>
              </w:numPr>
              <w:jc w:val="both"/>
              <w:rPr>
                <w:sz w:val="24"/>
                <w:szCs w:val="24"/>
              </w:rPr>
            </w:pPr>
            <w:r w:rsidRPr="000E2AAD">
              <w:rPr>
                <w:sz w:val="24"/>
                <w:szCs w:val="24"/>
              </w:rPr>
              <w:t>Executivo de Vendas</w:t>
            </w:r>
          </w:p>
          <w:p w14:paraId="44FE3240" w14:textId="77777777" w:rsidR="00E3777F" w:rsidRPr="000E2AAD" w:rsidRDefault="00E3777F" w:rsidP="005E221F">
            <w:pPr>
              <w:pStyle w:val="PargrafodaLista"/>
              <w:numPr>
                <w:ilvl w:val="0"/>
                <w:numId w:val="20"/>
              </w:numPr>
              <w:jc w:val="both"/>
              <w:rPr>
                <w:sz w:val="24"/>
                <w:szCs w:val="24"/>
              </w:rPr>
            </w:pPr>
            <w:r w:rsidRPr="000E2AAD">
              <w:rPr>
                <w:sz w:val="24"/>
                <w:szCs w:val="24"/>
              </w:rPr>
              <w:t>Customer Success</w:t>
            </w:r>
          </w:p>
          <w:p w14:paraId="3BAA2613" w14:textId="77777777" w:rsidR="00E3777F" w:rsidRPr="000E2AAD" w:rsidRDefault="00E3777F" w:rsidP="005E221F">
            <w:pPr>
              <w:pStyle w:val="PargrafodaLista"/>
              <w:numPr>
                <w:ilvl w:val="0"/>
                <w:numId w:val="20"/>
              </w:numPr>
              <w:jc w:val="both"/>
              <w:rPr>
                <w:sz w:val="24"/>
                <w:szCs w:val="24"/>
              </w:rPr>
            </w:pPr>
            <w:r w:rsidRPr="000E2AAD">
              <w:rPr>
                <w:sz w:val="24"/>
                <w:szCs w:val="24"/>
              </w:rPr>
              <w:t>Assistente Comercial</w:t>
            </w:r>
          </w:p>
          <w:p w14:paraId="6616C03F" w14:textId="77777777" w:rsidR="00E3777F" w:rsidRDefault="00E3777F" w:rsidP="005E221F">
            <w:pPr>
              <w:pStyle w:val="PargrafodaLista"/>
              <w:numPr>
                <w:ilvl w:val="0"/>
                <w:numId w:val="20"/>
              </w:numPr>
              <w:jc w:val="both"/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</w:rPr>
              <w:t>C</w:t>
            </w:r>
            <w:r w:rsidRPr="000E2AAD">
              <w:rPr>
                <w:sz w:val="24"/>
                <w:szCs w:val="24"/>
              </w:rPr>
              <w:t>ontratos</w:t>
            </w:r>
            <w:r w:rsidRPr="000E2AAD">
              <w:rPr>
                <w:sz w:val="24"/>
                <w:szCs w:val="24"/>
                <w:lang w:eastAsia="pt-BR"/>
              </w:rPr>
              <w:t xml:space="preserve"> </w:t>
            </w:r>
          </w:p>
          <w:p w14:paraId="726102B5" w14:textId="305F71E1" w:rsidR="000E2AAD" w:rsidRPr="000E2AAD" w:rsidRDefault="000E2AAD" w:rsidP="000E2AAD">
            <w:pPr>
              <w:pStyle w:val="PargrafodaLista"/>
              <w:ind w:left="720"/>
              <w:jc w:val="both"/>
              <w:rPr>
                <w:sz w:val="24"/>
                <w:szCs w:val="24"/>
                <w:lang w:eastAsia="pt-BR"/>
              </w:rPr>
            </w:pPr>
          </w:p>
        </w:tc>
      </w:tr>
      <w:tr w:rsidR="00E3777F" w:rsidRPr="000F77BB" w14:paraId="15071977" w14:textId="77777777" w:rsidTr="00740E2D">
        <w:trPr>
          <w:trHeight w:val="50"/>
        </w:trPr>
        <w:tc>
          <w:tcPr>
            <w:tcW w:w="2117" w:type="dxa"/>
            <w:vMerge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3209B8" w14:textId="77777777" w:rsidR="00E3777F" w:rsidRPr="000F77BB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BCC49" w14:textId="77777777" w:rsidR="00E3777F" w:rsidRPr="000E2AAD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  <w:u w:val="single"/>
                <w:lang w:eastAsia="pt-BR"/>
              </w:rPr>
            </w:pPr>
            <w:r w:rsidRPr="000E2AAD">
              <w:rPr>
                <w:sz w:val="24"/>
                <w:szCs w:val="24"/>
                <w:u w:val="single"/>
                <w:lang w:eastAsia="pt-BR"/>
              </w:rPr>
              <w:t>Externos:</w:t>
            </w:r>
          </w:p>
          <w:p w14:paraId="6FF0F160" w14:textId="33E66F6A" w:rsidR="00E3777F" w:rsidRPr="000E2AAD" w:rsidRDefault="005E221F" w:rsidP="000E2AAD">
            <w:pPr>
              <w:pStyle w:val="PargrafodaLista"/>
              <w:numPr>
                <w:ilvl w:val="0"/>
                <w:numId w:val="20"/>
              </w:numPr>
              <w:jc w:val="both"/>
              <w:rPr>
                <w:sz w:val="24"/>
                <w:szCs w:val="24"/>
              </w:rPr>
            </w:pPr>
            <w:r w:rsidRPr="000E2AAD">
              <w:rPr>
                <w:sz w:val="24"/>
                <w:szCs w:val="24"/>
              </w:rPr>
              <w:t>Lead</w:t>
            </w:r>
          </w:p>
          <w:p w14:paraId="3FC8CA56" w14:textId="21B1FAE7" w:rsidR="00E3777F" w:rsidRPr="000E2AAD" w:rsidRDefault="00E3777F" w:rsidP="00E3777F">
            <w:pPr>
              <w:pStyle w:val="PargrafodaLista"/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ind w:left="348"/>
              <w:contextualSpacing/>
              <w:jc w:val="both"/>
              <w:rPr>
                <w:sz w:val="24"/>
                <w:szCs w:val="24"/>
                <w:lang w:eastAsia="pt-BR"/>
              </w:rPr>
            </w:pPr>
          </w:p>
        </w:tc>
      </w:tr>
      <w:tr w:rsidR="00E3777F" w:rsidRPr="000F77BB" w14:paraId="728CBFCD" w14:textId="77777777" w:rsidTr="00740E2D">
        <w:trPr>
          <w:trHeight w:val="20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68A400" w14:textId="77777777" w:rsidR="00E3777F" w:rsidRPr="000F77BB" w:rsidRDefault="00E3777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Histórico de Revisão</w:t>
            </w:r>
          </w:p>
        </w:tc>
        <w:tc>
          <w:tcPr>
            <w:tcW w:w="681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72603F" w14:textId="0E8CAE2B" w:rsidR="005E221F" w:rsidRPr="000E2AAD" w:rsidRDefault="005E221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lang w:eastAsia="pt-BR"/>
              </w:rPr>
              <w:t>25/10/2025 – Criação do Documento</w:t>
            </w:r>
          </w:p>
          <w:p w14:paraId="1381D28C" w14:textId="77777777" w:rsidR="00E3777F" w:rsidRDefault="005E221F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lang w:eastAsia="pt-BR"/>
              </w:rPr>
              <w:t>08</w:t>
            </w:r>
            <w:r w:rsidR="00E3777F" w:rsidRPr="000E2AAD">
              <w:rPr>
                <w:sz w:val="24"/>
                <w:szCs w:val="24"/>
                <w:lang w:eastAsia="pt-BR"/>
              </w:rPr>
              <w:t>/</w:t>
            </w:r>
            <w:r w:rsidRPr="000E2AAD">
              <w:rPr>
                <w:sz w:val="24"/>
                <w:szCs w:val="24"/>
                <w:lang w:eastAsia="pt-BR"/>
              </w:rPr>
              <w:t>11</w:t>
            </w:r>
            <w:r w:rsidR="00E3777F" w:rsidRPr="000E2AAD">
              <w:rPr>
                <w:sz w:val="24"/>
                <w:szCs w:val="24"/>
                <w:lang w:eastAsia="pt-BR"/>
              </w:rPr>
              <w:t>/202</w:t>
            </w:r>
            <w:r w:rsidRPr="000E2AAD">
              <w:rPr>
                <w:sz w:val="24"/>
                <w:szCs w:val="24"/>
                <w:lang w:eastAsia="pt-BR"/>
              </w:rPr>
              <w:t>5</w:t>
            </w:r>
            <w:r w:rsidR="00E3777F" w:rsidRPr="000E2AAD">
              <w:rPr>
                <w:sz w:val="24"/>
                <w:szCs w:val="24"/>
                <w:lang w:eastAsia="pt-BR"/>
              </w:rPr>
              <w:t xml:space="preserve"> – </w:t>
            </w:r>
            <w:r w:rsidRPr="000E2AAD">
              <w:rPr>
                <w:sz w:val="24"/>
                <w:szCs w:val="24"/>
                <w:lang w:eastAsia="pt-BR"/>
              </w:rPr>
              <w:t xml:space="preserve">Alteração </w:t>
            </w:r>
            <w:r w:rsidR="000E2AAD">
              <w:rPr>
                <w:sz w:val="24"/>
                <w:szCs w:val="24"/>
                <w:lang w:eastAsia="pt-BR"/>
              </w:rPr>
              <w:t>do Processo</w:t>
            </w:r>
          </w:p>
          <w:p w14:paraId="65686F8F" w14:textId="16195271" w:rsidR="000E2AAD" w:rsidRPr="000E2AAD" w:rsidRDefault="000E2AAD" w:rsidP="00E377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</w:p>
        </w:tc>
      </w:tr>
    </w:tbl>
    <w:p w14:paraId="1CA7092C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559AD5B6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178D76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Regulamentação envolvida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6"/>
      </w:tblGrid>
      <w:tr w:rsidR="00A265F6" w:rsidRPr="000F77BB" w14:paraId="3A7CE5FD" w14:textId="77777777" w:rsidTr="000330A5">
        <w:tc>
          <w:tcPr>
            <w:tcW w:w="8926" w:type="dxa"/>
            <w:vAlign w:val="center"/>
          </w:tcPr>
          <w:p w14:paraId="788DB449" w14:textId="5A09AE55" w:rsidR="00A265F6" w:rsidRDefault="002B0D39" w:rsidP="00A265F6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&lt;não há&gt;</w:t>
            </w:r>
          </w:p>
          <w:p w14:paraId="7E4F1245" w14:textId="488C7D14" w:rsidR="002B0D39" w:rsidRPr="000F77BB" w:rsidRDefault="002B0D39" w:rsidP="00A265F6">
            <w:pPr>
              <w:jc w:val="both"/>
              <w:rPr>
                <w:sz w:val="24"/>
                <w:szCs w:val="24"/>
              </w:rPr>
            </w:pPr>
          </w:p>
        </w:tc>
      </w:tr>
    </w:tbl>
    <w:p w14:paraId="648FFDBD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1ECF1A81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62BE8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Objetivo geral do Processo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6"/>
      </w:tblGrid>
      <w:tr w:rsidR="00A265F6" w:rsidRPr="000F77BB" w14:paraId="0CA8FDF8" w14:textId="77777777" w:rsidTr="00420848">
        <w:tc>
          <w:tcPr>
            <w:tcW w:w="8926" w:type="dxa"/>
            <w:vAlign w:val="center"/>
          </w:tcPr>
          <w:p w14:paraId="668BCA79" w14:textId="77777777" w:rsidR="00A265F6" w:rsidRDefault="00A265F6" w:rsidP="00A265F6">
            <w:pPr>
              <w:jc w:val="both"/>
              <w:rPr>
                <w:sz w:val="24"/>
                <w:szCs w:val="24"/>
              </w:rPr>
            </w:pPr>
            <w:r w:rsidRPr="000E2AAD">
              <w:rPr>
                <w:sz w:val="24"/>
                <w:szCs w:val="24"/>
              </w:rPr>
              <w:t>A partir dos diversos canais de contato, identificar nos leads capturados, os candidatos a oferecer uma proposta comercial.</w:t>
            </w:r>
          </w:p>
          <w:p w14:paraId="3C405FD3" w14:textId="575264BC" w:rsidR="000E2AAD" w:rsidRPr="000E2AAD" w:rsidRDefault="000E2AAD" w:rsidP="00A265F6">
            <w:pPr>
              <w:jc w:val="both"/>
              <w:rPr>
                <w:sz w:val="24"/>
                <w:szCs w:val="24"/>
              </w:rPr>
            </w:pPr>
          </w:p>
        </w:tc>
      </w:tr>
    </w:tbl>
    <w:p w14:paraId="4A23BE2D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37A4EBC1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43AF32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 w:rsidRPr="000F77BB">
              <w:rPr>
                <w:b/>
                <w:sz w:val="24"/>
                <w:szCs w:val="24"/>
                <w:lang w:eastAsia="pt-BR"/>
              </w:rPr>
              <w:t>Termos e Siglas utilizadas</w:t>
            </w:r>
          </w:p>
        </w:tc>
      </w:tr>
    </w:tbl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25251" w:rsidRPr="000F77BB" w14:paraId="28C020AC" w14:textId="77777777" w:rsidTr="00740E2D">
        <w:tc>
          <w:tcPr>
            <w:tcW w:w="8926" w:type="dxa"/>
          </w:tcPr>
          <w:p w14:paraId="4CF515BE" w14:textId="77777777" w:rsidR="00525251" w:rsidRPr="000F77BB" w:rsidRDefault="00525251" w:rsidP="00740E2D">
            <w:pPr>
              <w:rPr>
                <w:color w:val="FF0000"/>
                <w:sz w:val="24"/>
                <w:szCs w:val="24"/>
              </w:rPr>
            </w:pPr>
            <w:r w:rsidRPr="000F77BB">
              <w:rPr>
                <w:color w:val="FF0000"/>
                <w:sz w:val="24"/>
                <w:szCs w:val="24"/>
              </w:rPr>
              <w:t xml:space="preserve">            </w:t>
            </w:r>
          </w:p>
          <w:p w14:paraId="33BD793D" w14:textId="5EC71BB9" w:rsidR="00A265F6" w:rsidRPr="009079F1" w:rsidRDefault="00A265F6" w:rsidP="00A26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  <w:r w:rsidRPr="009079F1">
              <w:rPr>
                <w:i/>
                <w:iCs/>
                <w:sz w:val="24"/>
                <w:szCs w:val="24"/>
              </w:rPr>
              <w:t>Leads</w:t>
            </w:r>
            <w:r w:rsidRPr="009079F1">
              <w:rPr>
                <w:sz w:val="24"/>
                <w:szCs w:val="24"/>
              </w:rPr>
              <w:t>: pessoas ou empresas que demonstraram interesse em um ou mais produtos ou serviços, com potencial para serem convertidos em potenciais clientes, marcando o início do funil de vendas.</w:t>
            </w:r>
          </w:p>
          <w:p w14:paraId="06E0F613" w14:textId="77777777" w:rsidR="00A265F6" w:rsidRPr="009079F1" w:rsidRDefault="00A265F6" w:rsidP="00A265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4"/>
                <w:szCs w:val="24"/>
              </w:rPr>
            </w:pPr>
          </w:p>
          <w:p w14:paraId="043E2381" w14:textId="77777777" w:rsidR="000E2AAD" w:rsidRDefault="00A265F6" w:rsidP="00A265F6">
            <w:pPr>
              <w:rPr>
                <w:sz w:val="24"/>
                <w:szCs w:val="24"/>
              </w:rPr>
            </w:pPr>
            <w:r w:rsidRPr="009079F1">
              <w:rPr>
                <w:i/>
                <w:iCs/>
                <w:sz w:val="24"/>
                <w:szCs w:val="24"/>
              </w:rPr>
              <w:lastRenderedPageBreak/>
              <w:t>Omnichannel</w:t>
            </w:r>
            <w:r w:rsidRPr="009079F1">
              <w:rPr>
                <w:sz w:val="24"/>
                <w:szCs w:val="24"/>
              </w:rPr>
              <w:t>: estratégia que integra todos os canais de venda e comunicação de uma empresa (lojas físicas, site, redes sociais, aplicativos) para criar uma experiência de compra contínua e unificada para o cliente.</w:t>
            </w:r>
          </w:p>
          <w:p w14:paraId="4D509DBC" w14:textId="72781803" w:rsidR="00525251" w:rsidRPr="000F77BB" w:rsidRDefault="00525251" w:rsidP="00A265F6">
            <w:pPr>
              <w:rPr>
                <w:sz w:val="24"/>
                <w:szCs w:val="24"/>
              </w:rPr>
            </w:pPr>
            <w:r w:rsidRPr="009079F1">
              <w:rPr>
                <w:color w:val="FF0000"/>
                <w:sz w:val="24"/>
                <w:szCs w:val="24"/>
              </w:rPr>
              <w:tab/>
            </w:r>
          </w:p>
        </w:tc>
      </w:tr>
    </w:tbl>
    <w:p w14:paraId="6DB2251F" w14:textId="77777777" w:rsidR="00525251" w:rsidRPr="000F77BB" w:rsidRDefault="00525251" w:rsidP="00525251">
      <w:pPr>
        <w:jc w:val="both"/>
        <w:rPr>
          <w:sz w:val="24"/>
          <w:szCs w:val="24"/>
        </w:rPr>
      </w:pPr>
    </w:p>
    <w:tbl>
      <w:tblPr>
        <w:tblW w:w="8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6804"/>
        <w:gridCol w:w="8"/>
      </w:tblGrid>
      <w:tr w:rsidR="00525251" w:rsidRPr="000F77BB" w14:paraId="4F5B2ECE" w14:textId="77777777" w:rsidTr="00740E2D">
        <w:trPr>
          <w:gridAfter w:val="1"/>
          <w:wAfter w:w="8" w:type="dxa"/>
          <w:trHeight w:val="48"/>
        </w:trPr>
        <w:tc>
          <w:tcPr>
            <w:tcW w:w="8921" w:type="dxa"/>
            <w:gridSpan w:val="2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4710C4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Atividades</w:t>
            </w:r>
          </w:p>
        </w:tc>
      </w:tr>
      <w:tr w:rsidR="00525251" w:rsidRPr="000F77BB" w14:paraId="7853E715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1F7B7C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Identificação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D13E67" w14:textId="432FDA07" w:rsidR="00525251" w:rsidRPr="000F77BB" w:rsidRDefault="00A265F6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</w:rPr>
              <w:t>PROSPECTAR LEADS</w:t>
            </w:r>
          </w:p>
        </w:tc>
      </w:tr>
      <w:tr w:rsidR="00525251" w:rsidRPr="000F77BB" w14:paraId="1C36C222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D4FF99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Ator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5E6AE0" w14:textId="54CA66E6" w:rsidR="00525251" w:rsidRPr="000F77BB" w:rsidRDefault="00A265F6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Executivo de Vendas</w:t>
            </w:r>
          </w:p>
        </w:tc>
      </w:tr>
      <w:tr w:rsidR="00525251" w:rsidRPr="000F77BB" w14:paraId="7C7FB13B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25303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Entrada(s)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F790ED" w14:textId="6BC7D70F" w:rsidR="00525251" w:rsidRPr="000F77BB" w:rsidRDefault="00A265F6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&lt;não há&gt;</w:t>
            </w:r>
          </w:p>
        </w:tc>
      </w:tr>
      <w:tr w:rsidR="00525251" w:rsidRPr="000F77BB" w14:paraId="3282A9F4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BF1C2B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Saída(s)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A881A7" w14:textId="11170609" w:rsidR="00525251" w:rsidRPr="000F77BB" w:rsidRDefault="00A265F6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Lead para ser Cadastrado</w:t>
            </w:r>
          </w:p>
        </w:tc>
      </w:tr>
      <w:tr w:rsidR="00525251" w:rsidRPr="000F77BB" w14:paraId="6420BA37" w14:textId="77777777" w:rsidTr="00740E2D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BEB7A7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Ferramenta(s)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985C7C" w14:textId="04B44D18" w:rsidR="00525251" w:rsidRDefault="00A265F6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Neppo</w:t>
            </w:r>
          </w:p>
        </w:tc>
      </w:tr>
      <w:tr w:rsidR="00525251" w:rsidRPr="000F77BB" w14:paraId="23AAA7C7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94C086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Descrição / Passo a passo</w:t>
            </w:r>
          </w:p>
        </w:tc>
      </w:tr>
      <w:tr w:rsidR="00525251" w:rsidRPr="000F77BB" w14:paraId="29FBAC8E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F341A0" w14:textId="03C7140B" w:rsidR="00525251" w:rsidRPr="0011069E" w:rsidRDefault="00A265F6" w:rsidP="0011069E">
            <w:pPr>
              <w:pStyle w:val="PargrafodaLista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11069E">
              <w:rPr>
                <w:bCs/>
                <w:sz w:val="24"/>
                <w:szCs w:val="24"/>
                <w:lang w:eastAsia="pt-BR"/>
              </w:rPr>
              <w:t>O Executivo de Vendas, dentro de suas atribuições, inicia o processo pesquisando</w:t>
            </w:r>
            <w:r w:rsidR="0011069E" w:rsidRPr="0011069E">
              <w:rPr>
                <w:bCs/>
                <w:sz w:val="24"/>
                <w:szCs w:val="24"/>
                <w:lang w:eastAsia="pt-BR"/>
              </w:rPr>
              <w:t xml:space="preserve"> possíveis interessados em adquirir os produtos da Vale Shop</w:t>
            </w:r>
            <w:r w:rsidRPr="0011069E">
              <w:rPr>
                <w:bCs/>
                <w:sz w:val="24"/>
                <w:szCs w:val="24"/>
                <w:lang w:eastAsia="pt-BR"/>
              </w:rPr>
              <w:t>, avaliando contatos</w:t>
            </w:r>
            <w:r w:rsidR="0011069E" w:rsidRPr="0011069E">
              <w:rPr>
                <w:bCs/>
                <w:sz w:val="24"/>
                <w:szCs w:val="24"/>
                <w:lang w:eastAsia="pt-BR"/>
              </w:rPr>
              <w:t>, mensagens recebidas via Portal, etc.</w:t>
            </w:r>
          </w:p>
          <w:p w14:paraId="4211EEF4" w14:textId="77777777" w:rsidR="0011069E" w:rsidRPr="0011069E" w:rsidRDefault="0011069E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</w:p>
          <w:p w14:paraId="63298A23" w14:textId="78545058" w:rsidR="00525251" w:rsidRPr="0011069E" w:rsidRDefault="0011069E" w:rsidP="0011069E">
            <w:pPr>
              <w:pStyle w:val="Pargrafoda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11069E">
              <w:rPr>
                <w:bCs/>
                <w:sz w:val="24"/>
                <w:szCs w:val="24"/>
                <w:lang w:eastAsia="pt-BR"/>
              </w:rPr>
              <w:t>O Executivo de Vendas entra em contato com o interessado.</w:t>
            </w:r>
          </w:p>
          <w:p w14:paraId="1AF03DF0" w14:textId="77777777" w:rsidR="0011069E" w:rsidRPr="0011069E" w:rsidRDefault="0011069E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</w:p>
          <w:p w14:paraId="3AFB3AF7" w14:textId="059676B2" w:rsidR="0011069E" w:rsidRPr="0011069E" w:rsidRDefault="0011069E" w:rsidP="0011069E">
            <w:pPr>
              <w:pStyle w:val="PargrafodaLista"/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11069E">
              <w:rPr>
                <w:bCs/>
                <w:sz w:val="24"/>
                <w:szCs w:val="24"/>
                <w:lang w:eastAsia="pt-BR"/>
              </w:rPr>
              <w:t>O Executivo de Vendas apresenta os produtos e serviços da Vale Shop.</w:t>
            </w:r>
          </w:p>
          <w:p w14:paraId="21789513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996DDE" w:rsidRPr="000F77BB" w14:paraId="121AFC81" w14:textId="77777777" w:rsidTr="001C7217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1B2F3" w14:textId="189CD710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Procedimentos Operacionais Padrão (POP) / Instruções de Trabalho (IT)</w:t>
            </w:r>
          </w:p>
        </w:tc>
      </w:tr>
      <w:tr w:rsidR="00996DDE" w:rsidRPr="000F77BB" w14:paraId="30DF742F" w14:textId="77777777" w:rsidTr="001C7217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F9F34E" w14:textId="792B444E" w:rsidR="00996DDE" w:rsidRPr="009079F1" w:rsidRDefault="009079F1" w:rsidP="009079F1">
            <w:pPr>
              <w:pStyle w:val="Pargrafoda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9079F1">
              <w:rPr>
                <w:bCs/>
                <w:sz w:val="24"/>
                <w:szCs w:val="24"/>
                <w:lang w:eastAsia="pt-BR"/>
              </w:rPr>
              <w:t>POP - COMER 002- Processo de Vendas</w:t>
            </w:r>
          </w:p>
          <w:p w14:paraId="5CCC9E3D" w14:textId="77777777" w:rsidR="00996DDE" w:rsidRDefault="00996DDE" w:rsidP="001C72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525251" w:rsidRPr="000F77BB" w14:paraId="1EC8BE3D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179555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Observações</w:t>
            </w:r>
          </w:p>
        </w:tc>
      </w:tr>
      <w:tr w:rsidR="00525251" w:rsidRPr="000F77BB" w14:paraId="75E9E75B" w14:textId="77777777" w:rsidTr="00740E2D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36F444" w14:textId="64BB105A" w:rsidR="00525251" w:rsidRPr="00AE5DE4" w:rsidRDefault="00A265F6" w:rsidP="009079F1">
            <w:pPr>
              <w:pStyle w:val="PargrafodaLista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AE5DE4">
              <w:rPr>
                <w:bCs/>
                <w:sz w:val="24"/>
                <w:szCs w:val="24"/>
                <w:lang w:eastAsia="pt-BR"/>
              </w:rPr>
              <w:t>A ferramenta Neppo é do mesmo fabricante do ERP Sankhya. Entretanto, há outras ferramentas que podem ser utilizadas para esta atividade, como FlowBiz, por exemplo.</w:t>
            </w:r>
          </w:p>
          <w:p w14:paraId="57C68505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</w:tbl>
    <w:p w14:paraId="295D8665" w14:textId="77777777" w:rsidR="00525251" w:rsidRDefault="00525251" w:rsidP="00525251">
      <w:pPr>
        <w:jc w:val="both"/>
        <w:rPr>
          <w:sz w:val="24"/>
          <w:szCs w:val="24"/>
        </w:rPr>
      </w:pPr>
    </w:p>
    <w:tbl>
      <w:tblPr>
        <w:tblW w:w="89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6804"/>
        <w:gridCol w:w="8"/>
      </w:tblGrid>
      <w:tr w:rsidR="008A6899" w:rsidRPr="000F77BB" w14:paraId="412F3C84" w14:textId="77777777" w:rsidTr="00B4055C">
        <w:trPr>
          <w:gridAfter w:val="1"/>
          <w:wAfter w:w="8" w:type="dxa"/>
          <w:trHeight w:val="48"/>
        </w:trPr>
        <w:tc>
          <w:tcPr>
            <w:tcW w:w="8921" w:type="dxa"/>
            <w:gridSpan w:val="2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4C890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Atividades</w:t>
            </w:r>
          </w:p>
        </w:tc>
      </w:tr>
      <w:tr w:rsidR="008A6899" w:rsidRPr="000F77BB" w14:paraId="0272F413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3165B3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Identificação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176463" w14:textId="3B1DA1F2" w:rsidR="008A6899" w:rsidRPr="000F77BB" w:rsidRDefault="0011069E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</w:rPr>
              <w:t>CADASTRAR LEADS</w:t>
            </w:r>
          </w:p>
        </w:tc>
      </w:tr>
      <w:tr w:rsidR="008A6899" w:rsidRPr="000F77BB" w14:paraId="53958B0B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0A22AB" w14:textId="77777777" w:rsidR="008A6899" w:rsidRPr="000F77BB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Ator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E0C295" w14:textId="3337BEDE" w:rsidR="008A6899" w:rsidRPr="000F77BB" w:rsidRDefault="0011069E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Executivo de Vendas</w:t>
            </w:r>
          </w:p>
        </w:tc>
      </w:tr>
      <w:tr w:rsidR="0011069E" w:rsidRPr="000F77BB" w14:paraId="7BAA552C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0418B0" w14:textId="77777777" w:rsidR="0011069E" w:rsidRPr="000F77BB" w:rsidRDefault="0011069E" w:rsidP="00110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Entrada(s)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33DCCC" w14:textId="1245955D" w:rsidR="0011069E" w:rsidRPr="000F77BB" w:rsidRDefault="0011069E" w:rsidP="00110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Lead identificado</w:t>
            </w:r>
          </w:p>
        </w:tc>
      </w:tr>
      <w:tr w:rsidR="0011069E" w:rsidRPr="000F77BB" w14:paraId="3C7B13B7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927BBC" w14:textId="77777777" w:rsidR="0011069E" w:rsidRPr="000F77BB" w:rsidRDefault="0011069E" w:rsidP="00110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Saída(s)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A1B3CA" w14:textId="6B8D5609" w:rsidR="0011069E" w:rsidRPr="000F77BB" w:rsidRDefault="0011069E" w:rsidP="00110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 xml:space="preserve">Lead </w:t>
            </w:r>
            <w:r>
              <w:rPr>
                <w:sz w:val="24"/>
                <w:szCs w:val="24"/>
                <w:lang w:eastAsia="pt-BR"/>
              </w:rPr>
              <w:t>cadastrado</w:t>
            </w:r>
          </w:p>
        </w:tc>
      </w:tr>
      <w:tr w:rsidR="0011069E" w:rsidRPr="000F77BB" w14:paraId="38CB20A2" w14:textId="77777777" w:rsidTr="00B4055C">
        <w:trPr>
          <w:trHeight w:val="48"/>
        </w:trPr>
        <w:tc>
          <w:tcPr>
            <w:tcW w:w="2117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B02A52" w14:textId="77777777" w:rsidR="0011069E" w:rsidRDefault="0011069E" w:rsidP="00110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Ferramenta(s)</w:t>
            </w:r>
          </w:p>
        </w:tc>
        <w:tc>
          <w:tcPr>
            <w:tcW w:w="6812" w:type="dxa"/>
            <w:gridSpan w:val="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5479A1" w14:textId="41ADDE0F" w:rsidR="0011069E" w:rsidRDefault="0011069E" w:rsidP="001106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sz w:val="24"/>
                <w:szCs w:val="24"/>
                <w:lang w:eastAsia="pt-BR"/>
              </w:rPr>
              <w:t>Neppo</w:t>
            </w:r>
          </w:p>
        </w:tc>
      </w:tr>
      <w:tr w:rsidR="008A6899" w:rsidRPr="000F77BB" w14:paraId="648685C1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AFA62A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lastRenderedPageBreak/>
              <w:t>Descrição / Passo a passo</w:t>
            </w:r>
          </w:p>
        </w:tc>
      </w:tr>
      <w:tr w:rsidR="008A6899" w:rsidRPr="000F77BB" w14:paraId="29CFF2DB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6178E" w14:textId="1342332A" w:rsidR="008A6899" w:rsidRPr="00F06D8B" w:rsidRDefault="0011069E" w:rsidP="00F06D8B">
            <w:pPr>
              <w:pStyle w:val="PargrafodaLista"/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F06D8B">
              <w:rPr>
                <w:bCs/>
                <w:sz w:val="24"/>
                <w:szCs w:val="24"/>
                <w:lang w:eastAsia="pt-BR"/>
              </w:rPr>
              <w:t>Caso algum lead contactado manifeste interesse nos produtos e serviços da Vale Shop, o Executivo de Vendas faz o cadastramento deste lead no sistema Ploomes.</w:t>
            </w:r>
          </w:p>
          <w:p w14:paraId="0478CFFE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8A6899" w:rsidRPr="000F77BB" w14:paraId="263B8750" w14:textId="77777777" w:rsidTr="000E2AAD">
        <w:trPr>
          <w:trHeight w:val="424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A47C26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Procedimentos Operacionais Padrão (POP) / Instruções de Trabalho (IT)</w:t>
            </w:r>
          </w:p>
        </w:tc>
      </w:tr>
      <w:tr w:rsidR="008A6899" w:rsidRPr="000F77BB" w14:paraId="55F58B27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2C2CE" w14:textId="459B119E" w:rsidR="008A6899" w:rsidRPr="009079F1" w:rsidRDefault="009079F1" w:rsidP="009079F1">
            <w:pPr>
              <w:pStyle w:val="Pargrafoda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9079F1">
              <w:rPr>
                <w:bCs/>
                <w:sz w:val="24"/>
                <w:szCs w:val="24"/>
                <w:lang w:eastAsia="pt-BR"/>
              </w:rPr>
              <w:t>IT – COMER 008 – Cadastro de Cliente Pessoa Ploomes</w:t>
            </w:r>
          </w:p>
          <w:p w14:paraId="6B2718F6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  <w:tr w:rsidR="008A6899" w:rsidRPr="000F77BB" w14:paraId="34C647B5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845B0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Observações</w:t>
            </w:r>
          </w:p>
        </w:tc>
      </w:tr>
      <w:tr w:rsidR="008A6899" w:rsidRPr="000F77BB" w14:paraId="19BA9C13" w14:textId="77777777" w:rsidTr="00B4055C">
        <w:trPr>
          <w:trHeight w:val="48"/>
        </w:trPr>
        <w:tc>
          <w:tcPr>
            <w:tcW w:w="8929" w:type="dxa"/>
            <w:gridSpan w:val="3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B9AB45" w14:textId="65F0D7DC" w:rsidR="008A6899" w:rsidRPr="00AE5DE4" w:rsidRDefault="00F06D8B" w:rsidP="009079F1">
            <w:pPr>
              <w:pStyle w:val="Pargrafoda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AE5DE4">
              <w:rPr>
                <w:bCs/>
                <w:sz w:val="24"/>
                <w:szCs w:val="24"/>
                <w:lang w:eastAsia="pt-BR"/>
              </w:rPr>
              <w:t>A ferramenta Ploomes já está integrada com o ERP Sankhya.</w:t>
            </w:r>
          </w:p>
          <w:p w14:paraId="0F294725" w14:textId="77777777" w:rsidR="00F06D8B" w:rsidRPr="00F06D8B" w:rsidRDefault="00F06D8B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</w:p>
          <w:p w14:paraId="01DDB6C5" w14:textId="200CF8D1" w:rsidR="00F06D8B" w:rsidRPr="00AE5DE4" w:rsidRDefault="00F06D8B" w:rsidP="009079F1">
            <w:pPr>
              <w:pStyle w:val="PargrafodaLista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4"/>
                <w:szCs w:val="24"/>
                <w:lang w:eastAsia="pt-BR"/>
              </w:rPr>
            </w:pPr>
            <w:r w:rsidRPr="00AE5DE4">
              <w:rPr>
                <w:bCs/>
                <w:sz w:val="24"/>
                <w:szCs w:val="24"/>
                <w:lang w:eastAsia="pt-BR"/>
              </w:rPr>
              <w:t>Esta atividade representa e sinaliza o início do Workflow de Vendas, apoiado pela ferramenta Flow.</w:t>
            </w:r>
          </w:p>
          <w:p w14:paraId="52EAEE08" w14:textId="77777777" w:rsidR="008A6899" w:rsidRDefault="008A6899" w:rsidP="00B40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</w:tbl>
    <w:p w14:paraId="7E569A2D" w14:textId="77777777" w:rsidR="008A6899" w:rsidRDefault="008A6899" w:rsidP="00525251">
      <w:pPr>
        <w:jc w:val="both"/>
        <w:rPr>
          <w:sz w:val="24"/>
          <w:szCs w:val="24"/>
        </w:rPr>
      </w:pPr>
    </w:p>
    <w:p w14:paraId="5BE5F510" w14:textId="77777777" w:rsidR="008A6899" w:rsidRDefault="008A6899" w:rsidP="00525251">
      <w:pPr>
        <w:jc w:val="both"/>
        <w:rPr>
          <w:sz w:val="24"/>
          <w:szCs w:val="24"/>
        </w:rPr>
      </w:pPr>
    </w:p>
    <w:p w14:paraId="6F5AAB97" w14:textId="77777777" w:rsidR="008A6899" w:rsidRDefault="008A6899" w:rsidP="00525251">
      <w:pPr>
        <w:jc w:val="both"/>
        <w:rPr>
          <w:sz w:val="24"/>
          <w:szCs w:val="24"/>
        </w:rPr>
      </w:pPr>
    </w:p>
    <w:tbl>
      <w:tblPr>
        <w:tblW w:w="89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21"/>
      </w:tblGrid>
      <w:tr w:rsidR="00525251" w:rsidRPr="000F77BB" w14:paraId="1A7207B4" w14:textId="77777777" w:rsidTr="00740E2D">
        <w:trPr>
          <w:trHeight w:val="48"/>
        </w:trPr>
        <w:tc>
          <w:tcPr>
            <w:tcW w:w="8921" w:type="dxa"/>
            <w:shd w:val="clear" w:color="auto" w:fill="BFBFBF" w:themeFill="background1" w:themeFillShade="B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F99FBF" w14:textId="77777777" w:rsidR="00525251" w:rsidRPr="000F77BB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  <w:r>
              <w:rPr>
                <w:b/>
                <w:sz w:val="24"/>
                <w:szCs w:val="24"/>
                <w:lang w:eastAsia="pt-BR"/>
              </w:rPr>
              <w:t>Arquivo(s) relacionado(s)</w:t>
            </w:r>
          </w:p>
        </w:tc>
      </w:tr>
      <w:tr w:rsidR="00525251" w:rsidRPr="000F77BB" w14:paraId="26BF1970" w14:textId="77777777" w:rsidTr="00740E2D">
        <w:trPr>
          <w:trHeight w:val="48"/>
        </w:trPr>
        <w:tc>
          <w:tcPr>
            <w:tcW w:w="8921" w:type="dxa"/>
            <w:shd w:val="clear" w:color="auto" w:fill="FFFFFF" w:themeFill="background1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9E4967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  <w:p w14:paraId="0A72B310" w14:textId="6AE0E187" w:rsidR="00525251" w:rsidRPr="000E2AAD" w:rsidRDefault="000E2AAD" w:rsidP="000E2AAD">
            <w:pPr>
              <w:pStyle w:val="PargrafodaLista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lang w:eastAsia="pt-BR"/>
              </w:rPr>
              <w:t>VS_1_ProcessoComercial_Cliente</w:t>
            </w:r>
            <w:r w:rsidRPr="000E2AAD">
              <w:rPr>
                <w:sz w:val="24"/>
                <w:szCs w:val="24"/>
                <w:lang w:eastAsia="pt-BR"/>
              </w:rPr>
              <w:t>.bpm</w:t>
            </w:r>
          </w:p>
          <w:p w14:paraId="349B3A6E" w14:textId="269E702C" w:rsidR="000E2AAD" w:rsidRPr="000E2AAD" w:rsidRDefault="000E2AAD" w:rsidP="000E2AAD">
            <w:pPr>
              <w:pStyle w:val="PargrafodaLista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lang w:eastAsia="pt-BR"/>
              </w:rPr>
              <w:t>VS_Relatório de Melhoria de Processos TO BE v7</w:t>
            </w:r>
            <w:r w:rsidRPr="000E2AAD">
              <w:rPr>
                <w:sz w:val="24"/>
                <w:szCs w:val="24"/>
                <w:lang w:eastAsia="pt-BR"/>
              </w:rPr>
              <w:t>.docx</w:t>
            </w:r>
          </w:p>
          <w:p w14:paraId="387D0D89" w14:textId="09D87C85" w:rsidR="000E2AAD" w:rsidRPr="000E2AAD" w:rsidRDefault="000E2AAD" w:rsidP="000E2AAD">
            <w:pPr>
              <w:pStyle w:val="PargrafodaLista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lang w:eastAsia="pt-BR"/>
              </w:rPr>
              <w:t>POP - COMER 002- Processo de Vendas</w:t>
            </w:r>
            <w:r w:rsidRPr="000E2AAD">
              <w:rPr>
                <w:sz w:val="24"/>
                <w:szCs w:val="24"/>
                <w:lang w:eastAsia="pt-BR"/>
              </w:rPr>
              <w:t>.docx</w:t>
            </w:r>
          </w:p>
          <w:p w14:paraId="48ADB3C7" w14:textId="265AC9B6" w:rsidR="000E2AAD" w:rsidRPr="000E2AAD" w:rsidRDefault="000E2AAD" w:rsidP="000E2AAD">
            <w:pPr>
              <w:pStyle w:val="PargrafodaLista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eastAsia="pt-BR"/>
              </w:rPr>
            </w:pPr>
            <w:r w:rsidRPr="000E2AAD">
              <w:rPr>
                <w:sz w:val="24"/>
                <w:szCs w:val="24"/>
                <w:lang w:eastAsia="pt-BR"/>
              </w:rPr>
              <w:t>IT – COMER 008 – Cadastro de Cliente Pessoa Ploomes</w:t>
            </w:r>
            <w:r w:rsidRPr="000E2AAD">
              <w:rPr>
                <w:sz w:val="24"/>
                <w:szCs w:val="24"/>
                <w:lang w:eastAsia="pt-BR"/>
              </w:rPr>
              <w:t>.docx</w:t>
            </w:r>
          </w:p>
          <w:p w14:paraId="1BA51263" w14:textId="77777777" w:rsidR="00525251" w:rsidRDefault="00525251" w:rsidP="00740E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  <w:lang w:eastAsia="pt-BR"/>
              </w:rPr>
            </w:pPr>
          </w:p>
        </w:tc>
      </w:tr>
    </w:tbl>
    <w:p w14:paraId="0C3F9D61" w14:textId="77777777" w:rsidR="00525251" w:rsidRPr="000F77BB" w:rsidRDefault="00525251" w:rsidP="00525251">
      <w:pPr>
        <w:jc w:val="both"/>
        <w:rPr>
          <w:sz w:val="24"/>
          <w:szCs w:val="24"/>
        </w:rPr>
      </w:pPr>
    </w:p>
    <w:p w14:paraId="7F8554D9" w14:textId="77777777" w:rsidR="00525251" w:rsidRPr="000F77BB" w:rsidRDefault="00525251" w:rsidP="00525251">
      <w:pPr>
        <w:jc w:val="both"/>
        <w:rPr>
          <w:sz w:val="24"/>
          <w:szCs w:val="24"/>
        </w:rPr>
      </w:pPr>
    </w:p>
    <w:p w14:paraId="3914F507" w14:textId="77777777" w:rsidR="00525251" w:rsidRPr="000F77BB" w:rsidRDefault="00525251" w:rsidP="00525251">
      <w:pPr>
        <w:jc w:val="both"/>
        <w:rPr>
          <w:sz w:val="24"/>
          <w:szCs w:val="24"/>
        </w:rPr>
      </w:pPr>
    </w:p>
    <w:p w14:paraId="5E0702AF" w14:textId="77777777" w:rsidR="001664A0" w:rsidRPr="00525251" w:rsidRDefault="001664A0" w:rsidP="00525251"/>
    <w:sectPr w:rsidR="001664A0" w:rsidRPr="00525251" w:rsidSect="003746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10" w:h="16850"/>
      <w:pgMar w:top="1276" w:right="3" w:bottom="993" w:left="1701" w:header="720" w:footer="3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6EEF" w14:textId="77777777" w:rsidR="00151240" w:rsidRDefault="00151240" w:rsidP="00C44F85">
      <w:r>
        <w:separator/>
      </w:r>
    </w:p>
  </w:endnote>
  <w:endnote w:type="continuationSeparator" w:id="0">
    <w:p w14:paraId="119E1970" w14:textId="77777777" w:rsidR="00151240" w:rsidRDefault="00151240" w:rsidP="00C44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7E9B" w14:textId="77777777" w:rsidR="00525251" w:rsidRDefault="005252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55F4" w14:textId="77777777" w:rsidR="00316319" w:rsidRDefault="00316319" w:rsidP="007F06F3">
    <w:pPr>
      <w:pStyle w:val="Corpodetexto"/>
      <w:shd w:val="clear" w:color="auto" w:fill="17365D" w:themeFill="text2" w:themeFillShade="BF"/>
      <w:spacing w:before="56" w:line="456" w:lineRule="auto"/>
      <w:jc w:val="center"/>
      <w:rPr>
        <w:b/>
        <w:bCs/>
      </w:rPr>
    </w:pPr>
  </w:p>
  <w:p w14:paraId="79EE0C26" w14:textId="00C2FDD4" w:rsidR="007F06F3" w:rsidRPr="007F06F3" w:rsidRDefault="007F06F3" w:rsidP="007F06F3">
    <w:pPr>
      <w:pStyle w:val="Corpodetexto"/>
      <w:shd w:val="clear" w:color="auto" w:fill="17365D" w:themeFill="text2" w:themeFillShade="BF"/>
      <w:spacing w:before="56" w:line="456" w:lineRule="auto"/>
      <w:jc w:val="center"/>
      <w:rPr>
        <w:b/>
        <w:bCs/>
        <w:lang w:val="pt-BR"/>
      </w:rPr>
    </w:pPr>
    <w:r w:rsidRPr="007F06F3">
      <w:rPr>
        <w:b/>
        <w:bCs/>
      </w:rPr>
      <w:t>TRIPAR BSB Administradora de Cartoes LTDA.</w:t>
    </w:r>
  </w:p>
  <w:p w14:paraId="3C54FE6C" w14:textId="1ED54498" w:rsidR="007F06F3" w:rsidRPr="007F06F3" w:rsidRDefault="007F06F3" w:rsidP="007F06F3">
    <w:pPr>
      <w:pStyle w:val="Corpodetexto"/>
      <w:shd w:val="clear" w:color="auto" w:fill="17365D" w:themeFill="text2" w:themeFillShade="BF"/>
      <w:spacing w:before="56" w:line="456" w:lineRule="auto"/>
      <w:jc w:val="center"/>
      <w:rPr>
        <w:lang w:val="pt-BR"/>
      </w:rPr>
    </w:pPr>
    <w:r w:rsidRPr="007F06F3">
      <w:t>SCHCN CR Qd 502 - Bloco n"23 3° andar 70 720 502 - Bras1l1a/DF www valeshop com 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74BE" w14:textId="77777777" w:rsidR="00525251" w:rsidRDefault="005252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A8413" w14:textId="77777777" w:rsidR="00151240" w:rsidRDefault="00151240" w:rsidP="00C44F85">
      <w:r>
        <w:separator/>
      </w:r>
    </w:p>
  </w:footnote>
  <w:footnote w:type="continuationSeparator" w:id="0">
    <w:p w14:paraId="013597AA" w14:textId="77777777" w:rsidR="00151240" w:rsidRDefault="00151240" w:rsidP="00C44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67E7" w14:textId="77777777" w:rsidR="00525251" w:rsidRDefault="005252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Ind w:w="426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"/>
      <w:gridCol w:w="7655"/>
    </w:tblGrid>
    <w:tr w:rsidR="009338AB" w14:paraId="5522A6ED" w14:textId="77777777" w:rsidTr="009338AB">
      <w:trPr>
        <w:trHeight w:val="1125"/>
      </w:trPr>
      <w:tc>
        <w:tcPr>
          <w:tcW w:w="283" w:type="dxa"/>
        </w:tcPr>
        <w:p w14:paraId="3ED27F28" w14:textId="77777777" w:rsidR="009338AB" w:rsidRDefault="009338AB" w:rsidP="009338AB">
          <w:pPr>
            <w:pStyle w:val="Cabealho"/>
            <w:ind w:left="601"/>
          </w:pPr>
        </w:p>
      </w:tc>
      <w:tc>
        <w:tcPr>
          <w:tcW w:w="7655" w:type="dxa"/>
        </w:tcPr>
        <w:p w14:paraId="36155F54" w14:textId="77777777" w:rsidR="009338AB" w:rsidRDefault="009338AB" w:rsidP="009338AB">
          <w:pPr>
            <w:pStyle w:val="Cabealho"/>
          </w:pPr>
        </w:p>
        <w:p w14:paraId="6CF6DA54" w14:textId="21DB70B8" w:rsidR="009338AB" w:rsidRPr="009233E0" w:rsidRDefault="009338AB" w:rsidP="009338AB">
          <w:pPr>
            <w:pStyle w:val="Cabealho"/>
            <w:jc w:val="center"/>
            <w:rPr>
              <w:b/>
              <w:sz w:val="40"/>
              <w:szCs w:val="40"/>
            </w:rPr>
          </w:pPr>
          <w:r w:rsidRPr="009233E0">
            <w:rPr>
              <w:b/>
              <w:sz w:val="40"/>
              <w:szCs w:val="40"/>
            </w:rPr>
            <w:t>DESCRIÇÃO DO PROCESSO</w:t>
          </w:r>
        </w:p>
      </w:tc>
    </w:tr>
  </w:tbl>
  <w:p w14:paraId="1AEC1CE3" w14:textId="66F25C8D" w:rsidR="00C44F85" w:rsidRPr="00C44F85" w:rsidRDefault="00F91779" w:rsidP="6D252C95">
    <w:pPr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B844D79" wp14:editId="5D97E277">
          <wp:simplePos x="0" y="0"/>
          <wp:positionH relativeFrom="margin">
            <wp:align>right</wp:align>
          </wp:positionH>
          <wp:positionV relativeFrom="paragraph">
            <wp:posOffset>-1201003</wp:posOffset>
          </wp:positionV>
          <wp:extent cx="1050290" cy="804545"/>
          <wp:effectExtent l="0" t="0" r="0" b="0"/>
          <wp:wrapSquare wrapText="bothSides"/>
          <wp:docPr id="538770269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0290" cy="804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96A5" w14:textId="77777777" w:rsidR="00525251" w:rsidRDefault="0052525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06635"/>
    <w:multiLevelType w:val="hybridMultilevel"/>
    <w:tmpl w:val="38823D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E3825"/>
    <w:multiLevelType w:val="hybridMultilevel"/>
    <w:tmpl w:val="26722ED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F5D69"/>
    <w:multiLevelType w:val="hybridMultilevel"/>
    <w:tmpl w:val="B656A2D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21F85"/>
    <w:multiLevelType w:val="hybridMultilevel"/>
    <w:tmpl w:val="B656A2DC"/>
    <w:lvl w:ilvl="0" w:tplc="1BE8D25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90E96"/>
    <w:multiLevelType w:val="hybridMultilevel"/>
    <w:tmpl w:val="D5CEDA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600AA"/>
    <w:multiLevelType w:val="hybridMultilevel"/>
    <w:tmpl w:val="62BC28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613A9B"/>
    <w:multiLevelType w:val="singleLevel"/>
    <w:tmpl w:val="2B613A9B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</w:rPr>
    </w:lvl>
  </w:abstractNum>
  <w:abstractNum w:abstractNumId="7" w15:restartNumberingAfterBreak="0">
    <w:nsid w:val="32151497"/>
    <w:multiLevelType w:val="hybridMultilevel"/>
    <w:tmpl w:val="DA546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463AF"/>
    <w:multiLevelType w:val="hybridMultilevel"/>
    <w:tmpl w:val="FDFAF542"/>
    <w:lvl w:ilvl="0" w:tplc="797E66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5649B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9C436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48F9FA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B838A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8D5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02C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CAC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C034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B016568"/>
    <w:multiLevelType w:val="hybridMultilevel"/>
    <w:tmpl w:val="25E045F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5834F2"/>
    <w:multiLevelType w:val="multilevel"/>
    <w:tmpl w:val="A6ACA9CA"/>
    <w:lvl w:ilvl="0">
      <w:start w:val="1"/>
      <w:numFmt w:val="bullet"/>
      <w:lvlText w:val=""/>
      <w:lvlJc w:val="left"/>
      <w:pPr>
        <w:tabs>
          <w:tab w:val="num" w:pos="1614"/>
        </w:tabs>
        <w:ind w:left="16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34"/>
        </w:tabs>
        <w:ind w:left="23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54"/>
        </w:tabs>
        <w:ind w:left="30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74"/>
        </w:tabs>
        <w:ind w:left="37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14"/>
        </w:tabs>
        <w:ind w:left="52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34"/>
        </w:tabs>
        <w:ind w:left="59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74"/>
        </w:tabs>
        <w:ind w:left="7374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83A83"/>
    <w:multiLevelType w:val="multilevel"/>
    <w:tmpl w:val="CFB04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D185786"/>
    <w:multiLevelType w:val="hybridMultilevel"/>
    <w:tmpl w:val="7C507D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F5E61"/>
    <w:multiLevelType w:val="multilevel"/>
    <w:tmpl w:val="CF96531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1FD1CC0"/>
    <w:multiLevelType w:val="multilevel"/>
    <w:tmpl w:val="505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94507"/>
    <w:multiLevelType w:val="multilevel"/>
    <w:tmpl w:val="D7BE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0649E9"/>
    <w:multiLevelType w:val="hybridMultilevel"/>
    <w:tmpl w:val="5A64182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412F15"/>
    <w:multiLevelType w:val="multilevel"/>
    <w:tmpl w:val="F99463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22442EE"/>
    <w:multiLevelType w:val="hybridMultilevel"/>
    <w:tmpl w:val="F2F075F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970D94"/>
    <w:multiLevelType w:val="hybridMultilevel"/>
    <w:tmpl w:val="23886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3349F6"/>
    <w:multiLevelType w:val="hybridMultilevel"/>
    <w:tmpl w:val="CC56A4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450350"/>
    <w:multiLevelType w:val="hybridMultilevel"/>
    <w:tmpl w:val="734C8F3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5A02"/>
    <w:multiLevelType w:val="hybridMultilevel"/>
    <w:tmpl w:val="38823D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9D066E"/>
    <w:multiLevelType w:val="hybridMultilevel"/>
    <w:tmpl w:val="BE72AE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A1F34"/>
    <w:multiLevelType w:val="hybridMultilevel"/>
    <w:tmpl w:val="BF3AC10C"/>
    <w:lvl w:ilvl="0" w:tplc="901E6DA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56" w:hanging="360"/>
      </w:pPr>
    </w:lvl>
    <w:lvl w:ilvl="2" w:tplc="0416001B" w:tentative="1">
      <w:start w:val="1"/>
      <w:numFmt w:val="lowerRoman"/>
      <w:lvlText w:val="%3."/>
      <w:lvlJc w:val="right"/>
      <w:pPr>
        <w:ind w:left="3076" w:hanging="180"/>
      </w:pPr>
    </w:lvl>
    <w:lvl w:ilvl="3" w:tplc="0416000F" w:tentative="1">
      <w:start w:val="1"/>
      <w:numFmt w:val="decimal"/>
      <w:lvlText w:val="%4."/>
      <w:lvlJc w:val="left"/>
      <w:pPr>
        <w:ind w:left="3796" w:hanging="360"/>
      </w:pPr>
    </w:lvl>
    <w:lvl w:ilvl="4" w:tplc="04160019" w:tentative="1">
      <w:start w:val="1"/>
      <w:numFmt w:val="lowerLetter"/>
      <w:lvlText w:val="%5."/>
      <w:lvlJc w:val="left"/>
      <w:pPr>
        <w:ind w:left="4516" w:hanging="360"/>
      </w:pPr>
    </w:lvl>
    <w:lvl w:ilvl="5" w:tplc="0416001B" w:tentative="1">
      <w:start w:val="1"/>
      <w:numFmt w:val="lowerRoman"/>
      <w:lvlText w:val="%6."/>
      <w:lvlJc w:val="right"/>
      <w:pPr>
        <w:ind w:left="5236" w:hanging="180"/>
      </w:pPr>
    </w:lvl>
    <w:lvl w:ilvl="6" w:tplc="0416000F" w:tentative="1">
      <w:start w:val="1"/>
      <w:numFmt w:val="decimal"/>
      <w:lvlText w:val="%7."/>
      <w:lvlJc w:val="left"/>
      <w:pPr>
        <w:ind w:left="5956" w:hanging="360"/>
      </w:pPr>
    </w:lvl>
    <w:lvl w:ilvl="7" w:tplc="04160019" w:tentative="1">
      <w:start w:val="1"/>
      <w:numFmt w:val="lowerLetter"/>
      <w:lvlText w:val="%8."/>
      <w:lvlJc w:val="left"/>
      <w:pPr>
        <w:ind w:left="6676" w:hanging="360"/>
      </w:pPr>
    </w:lvl>
    <w:lvl w:ilvl="8" w:tplc="0416001B" w:tentative="1">
      <w:start w:val="1"/>
      <w:numFmt w:val="lowerRoman"/>
      <w:lvlText w:val="%9."/>
      <w:lvlJc w:val="right"/>
      <w:pPr>
        <w:ind w:left="7396" w:hanging="180"/>
      </w:pPr>
    </w:lvl>
  </w:abstractNum>
  <w:num w:numId="1" w16cid:durableId="186021475">
    <w:abstractNumId w:val="10"/>
  </w:num>
  <w:num w:numId="2" w16cid:durableId="466557275">
    <w:abstractNumId w:val="14"/>
  </w:num>
  <w:num w:numId="3" w16cid:durableId="2141143566">
    <w:abstractNumId w:val="15"/>
  </w:num>
  <w:num w:numId="4" w16cid:durableId="1791586823">
    <w:abstractNumId w:val="24"/>
  </w:num>
  <w:num w:numId="5" w16cid:durableId="1503083420">
    <w:abstractNumId w:val="12"/>
  </w:num>
  <w:num w:numId="6" w16cid:durableId="1373267299">
    <w:abstractNumId w:val="0"/>
  </w:num>
  <w:num w:numId="7" w16cid:durableId="482695445">
    <w:abstractNumId w:val="16"/>
  </w:num>
  <w:num w:numId="8" w16cid:durableId="2010790340">
    <w:abstractNumId w:val="9"/>
  </w:num>
  <w:num w:numId="9" w16cid:durableId="771318390">
    <w:abstractNumId w:val="3"/>
  </w:num>
  <w:num w:numId="10" w16cid:durableId="1581791710">
    <w:abstractNumId w:val="2"/>
  </w:num>
  <w:num w:numId="11" w16cid:durableId="1260024206">
    <w:abstractNumId w:val="22"/>
  </w:num>
  <w:num w:numId="12" w16cid:durableId="603003562">
    <w:abstractNumId w:val="6"/>
  </w:num>
  <w:num w:numId="13" w16cid:durableId="610433258">
    <w:abstractNumId w:val="8"/>
  </w:num>
  <w:num w:numId="14" w16cid:durableId="1723015879">
    <w:abstractNumId w:val="19"/>
  </w:num>
  <w:num w:numId="15" w16cid:durableId="1231815278">
    <w:abstractNumId w:val="20"/>
  </w:num>
  <w:num w:numId="16" w16cid:durableId="2082478118">
    <w:abstractNumId w:val="5"/>
  </w:num>
  <w:num w:numId="17" w16cid:durableId="1655792342">
    <w:abstractNumId w:val="18"/>
  </w:num>
  <w:num w:numId="18" w16cid:durableId="1610090922">
    <w:abstractNumId w:val="21"/>
  </w:num>
  <w:num w:numId="19" w16cid:durableId="1598126583">
    <w:abstractNumId w:val="11"/>
  </w:num>
  <w:num w:numId="20" w16cid:durableId="1240138421">
    <w:abstractNumId w:val="1"/>
  </w:num>
  <w:num w:numId="21" w16cid:durableId="2102333148">
    <w:abstractNumId w:val="13"/>
  </w:num>
  <w:num w:numId="22" w16cid:durableId="1247767211">
    <w:abstractNumId w:val="17"/>
  </w:num>
  <w:num w:numId="23" w16cid:durableId="384331899">
    <w:abstractNumId w:val="7"/>
  </w:num>
  <w:num w:numId="24" w16cid:durableId="1309699939">
    <w:abstractNumId w:val="4"/>
  </w:num>
  <w:num w:numId="25" w16cid:durableId="12083736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5F"/>
    <w:rsid w:val="00055646"/>
    <w:rsid w:val="0005692B"/>
    <w:rsid w:val="00075C8B"/>
    <w:rsid w:val="000D6ED2"/>
    <w:rsid w:val="000E2AAD"/>
    <w:rsid w:val="000F026D"/>
    <w:rsid w:val="0011069E"/>
    <w:rsid w:val="00151240"/>
    <w:rsid w:val="001664A0"/>
    <w:rsid w:val="00203B29"/>
    <w:rsid w:val="00273437"/>
    <w:rsid w:val="002B0D39"/>
    <w:rsid w:val="00311066"/>
    <w:rsid w:val="00316319"/>
    <w:rsid w:val="00354AA5"/>
    <w:rsid w:val="00374688"/>
    <w:rsid w:val="003A41B7"/>
    <w:rsid w:val="003C4D8B"/>
    <w:rsid w:val="00420D9E"/>
    <w:rsid w:val="00432A33"/>
    <w:rsid w:val="00432B11"/>
    <w:rsid w:val="00445057"/>
    <w:rsid w:val="00465B3E"/>
    <w:rsid w:val="00525251"/>
    <w:rsid w:val="0054065F"/>
    <w:rsid w:val="005711C5"/>
    <w:rsid w:val="005C2762"/>
    <w:rsid w:val="005E221F"/>
    <w:rsid w:val="006C5E93"/>
    <w:rsid w:val="00750453"/>
    <w:rsid w:val="007D7758"/>
    <w:rsid w:val="007F06F3"/>
    <w:rsid w:val="00811CE1"/>
    <w:rsid w:val="00863BFA"/>
    <w:rsid w:val="00873DC7"/>
    <w:rsid w:val="008A6899"/>
    <w:rsid w:val="008D01B0"/>
    <w:rsid w:val="009079F1"/>
    <w:rsid w:val="009338AB"/>
    <w:rsid w:val="00996DDE"/>
    <w:rsid w:val="00A265F6"/>
    <w:rsid w:val="00AE42D2"/>
    <w:rsid w:val="00AE5DE4"/>
    <w:rsid w:val="00B252D8"/>
    <w:rsid w:val="00BE7BAD"/>
    <w:rsid w:val="00BF6E33"/>
    <w:rsid w:val="00C05C7A"/>
    <w:rsid w:val="00C44F85"/>
    <w:rsid w:val="00C67DE4"/>
    <w:rsid w:val="00C94BEB"/>
    <w:rsid w:val="00D30FC5"/>
    <w:rsid w:val="00D67493"/>
    <w:rsid w:val="00E1713F"/>
    <w:rsid w:val="00E3777F"/>
    <w:rsid w:val="00E72BED"/>
    <w:rsid w:val="00EA52B7"/>
    <w:rsid w:val="00F06D8B"/>
    <w:rsid w:val="00F45BDA"/>
    <w:rsid w:val="00F54AFA"/>
    <w:rsid w:val="00F77629"/>
    <w:rsid w:val="00F91779"/>
    <w:rsid w:val="00FA66C7"/>
    <w:rsid w:val="00FC2EAE"/>
    <w:rsid w:val="417706D2"/>
    <w:rsid w:val="59B31AF6"/>
    <w:rsid w:val="6D25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969DB"/>
  <w15:docId w15:val="{CCDF06E5-0AEF-4ECD-A575-C7598970C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12"/>
      <w:szCs w:val="12"/>
    </w:rPr>
  </w:style>
  <w:style w:type="paragraph" w:styleId="Ttulo">
    <w:name w:val="Title"/>
    <w:basedOn w:val="Normal"/>
    <w:link w:val="TtuloChar"/>
    <w:uiPriority w:val="10"/>
    <w:qFormat/>
    <w:pPr>
      <w:spacing w:before="96"/>
      <w:ind w:left="4410" w:right="1911"/>
      <w:jc w:val="center"/>
    </w:pPr>
    <w:rPr>
      <w:b/>
      <w:bCs/>
      <w:sz w:val="12"/>
      <w:szCs w:val="12"/>
    </w:rPr>
  </w:style>
  <w:style w:type="paragraph" w:styleId="PargrafodaLista">
    <w:name w:val="List Paragraph"/>
    <w:aliases w:val="Marca 1"/>
    <w:basedOn w:val="Normal"/>
    <w:link w:val="PargrafodaListaCh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C44F8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4F85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C44F8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4F85"/>
    <w:rPr>
      <w:rFonts w:ascii="Arial" w:eastAsia="Arial" w:hAnsi="Arial" w:cs="Arial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C44F85"/>
    <w:rPr>
      <w:rFonts w:ascii="Arial" w:eastAsia="Arial" w:hAnsi="Arial" w:cs="Arial"/>
      <w:sz w:val="12"/>
      <w:szCs w:val="12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C44F85"/>
    <w:rPr>
      <w:rFonts w:ascii="Arial" w:eastAsia="Arial" w:hAnsi="Arial" w:cs="Arial"/>
      <w:b/>
      <w:bCs/>
      <w:sz w:val="12"/>
      <w:szCs w:val="12"/>
      <w:lang w:val="pt-PT"/>
    </w:rPr>
  </w:style>
  <w:style w:type="table" w:styleId="Tabelacomgrade">
    <w:name w:val="Table Grid"/>
    <w:basedOn w:val="Tabelanormal"/>
    <w:uiPriority w:val="39"/>
    <w:qFormat/>
    <w:rsid w:val="001664A0"/>
    <w:pPr>
      <w:widowControl/>
      <w:autoSpaceDE/>
      <w:autoSpaceDN/>
    </w:pPr>
    <w:rPr>
      <w:rFonts w:eastAsiaTheme="minorEastAsia"/>
      <w:lang w:val="pt-BR"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rgrafodaListaChar">
    <w:name w:val="Parágrafo da Lista Char"/>
    <w:aliases w:val="Marca 1 Char"/>
    <w:basedOn w:val="Fontepargpadro"/>
    <w:link w:val="PargrafodaLista"/>
    <w:uiPriority w:val="34"/>
    <w:qFormat/>
    <w:locked/>
    <w:rsid w:val="00432A33"/>
    <w:rPr>
      <w:rFonts w:ascii="Arial" w:eastAsia="Arial" w:hAnsi="Arial" w:cs="Arial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0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439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c76a6920-59fb-499a-92c6-781f29c1f127</vt:lpstr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c76a6920-59fb-499a-92c6-781f29c1f127</dc:title>
  <dc:creator>https://imagemagick.org</dc:creator>
  <cp:lastModifiedBy>fernando guimaraes</cp:lastModifiedBy>
  <cp:revision>12</cp:revision>
  <dcterms:created xsi:type="dcterms:W3CDTF">2026-01-05T19:58:00Z</dcterms:created>
  <dcterms:modified xsi:type="dcterms:W3CDTF">2026-01-05T20:41:00Z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2025-06-13T00:00:00Z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2025-06-13T00:00:00Z</vt:filetime>
  </property>
  <property fmtid="{D5CDD505-2E9C-101B-9397-08002B2CF9AE}" pid="5" name="Producer">
    <vt:lpwstr>https://imagemagick.org</vt:lpwstr>
  </property>
</Properties>
</file>