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8154" w:type="dxa"/>
        <w:tblLook w:val="04A0" w:firstRow="1" w:lastRow="0" w:firstColumn="1" w:lastColumn="0" w:noHBand="0" w:noVBand="1"/>
      </w:tblPr>
      <w:tblGrid>
        <w:gridCol w:w="1394"/>
        <w:gridCol w:w="1042"/>
        <w:gridCol w:w="953"/>
        <w:gridCol w:w="953"/>
        <w:gridCol w:w="953"/>
        <w:gridCol w:w="953"/>
        <w:gridCol w:w="953"/>
        <w:gridCol w:w="953"/>
      </w:tblGrid>
      <w:tr w:rsidR="00BD2837" w:rsidTr="00BD2837">
        <w:tc>
          <w:tcPr>
            <w:tcW w:w="1394" w:type="dxa"/>
            <w:shd w:val="clear" w:color="auto" w:fill="D9D9D9" w:themeFill="background1" w:themeFillShade="D9"/>
          </w:tcPr>
          <w:p w:rsidR="00BD2837" w:rsidRPr="00BD2837" w:rsidRDefault="00BD2837">
            <w:pPr>
              <w:rPr>
                <w:color w:val="FF0000"/>
              </w:rPr>
            </w:pPr>
          </w:p>
        </w:tc>
        <w:tc>
          <w:tcPr>
            <w:tcW w:w="1042" w:type="dxa"/>
            <w:shd w:val="clear" w:color="auto" w:fill="D9D9D9" w:themeFill="background1" w:themeFillShade="D9"/>
          </w:tcPr>
          <w:p w:rsidR="00BD2837" w:rsidRDefault="00BD2837">
            <w:r>
              <w:t>week1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D2837" w:rsidRDefault="00BD2837">
            <w:r>
              <w:t>week2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D2837" w:rsidRDefault="00BD2837">
            <w:r>
              <w:t>week3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D2837" w:rsidRDefault="00BD2837">
            <w:r>
              <w:t>week4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D2837" w:rsidRDefault="00BD2837">
            <w:r>
              <w:t>week5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D2837" w:rsidRDefault="00BD2837">
            <w:r>
              <w:t>week6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D2837" w:rsidRDefault="00BD2837">
            <w:r>
              <w:t>week7</w:t>
            </w:r>
          </w:p>
        </w:tc>
      </w:tr>
      <w:tr w:rsidR="00BD2837" w:rsidTr="00BD2837">
        <w:tc>
          <w:tcPr>
            <w:tcW w:w="1394" w:type="dxa"/>
            <w:shd w:val="clear" w:color="auto" w:fill="D9D9D9" w:themeFill="background1" w:themeFillShade="D9"/>
          </w:tcPr>
          <w:p w:rsidR="00BD2837" w:rsidRDefault="00BD2837" w:rsidP="00BD2837">
            <w:proofErr w:type="spellStart"/>
            <w:r>
              <w:t>Soecifi</w:t>
            </w:r>
            <w:proofErr w:type="spellEnd"/>
            <w:r>
              <w:t xml:space="preserve"> </w:t>
            </w:r>
            <w:proofErr w:type="spellStart"/>
            <w:r>
              <w:t>cation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</w:p>
        </w:tc>
        <w:tc>
          <w:tcPr>
            <w:tcW w:w="1042" w:type="dxa"/>
            <w:shd w:val="clear" w:color="auto" w:fill="F7CAAC" w:themeFill="accent2" w:themeFillTint="66"/>
          </w:tcPr>
          <w:p w:rsidR="00BD2837" w:rsidRDefault="00BD2837"/>
        </w:tc>
        <w:tc>
          <w:tcPr>
            <w:tcW w:w="953" w:type="dxa"/>
            <w:shd w:val="clear" w:color="auto" w:fill="F7CAAC" w:themeFill="accent2" w:themeFillTint="66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</w:tr>
      <w:tr w:rsidR="00BD2837" w:rsidTr="00BD2837">
        <w:tc>
          <w:tcPr>
            <w:tcW w:w="1394" w:type="dxa"/>
            <w:shd w:val="clear" w:color="auto" w:fill="D9D9D9" w:themeFill="background1" w:themeFillShade="D9"/>
          </w:tcPr>
          <w:p w:rsidR="00BD2837" w:rsidRDefault="00C4421A">
            <w:proofErr w:type="spellStart"/>
            <w:r>
              <w:t>Usinq</w:t>
            </w:r>
            <w:proofErr w:type="spellEnd"/>
            <w:r>
              <w:t xml:space="preserve"> UML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decide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desig</w:t>
            </w:r>
            <w:r w:rsidR="00BD2837">
              <w:t>n</w:t>
            </w:r>
            <w:r>
              <w:t>s</w:t>
            </w:r>
            <w:proofErr w:type="spellEnd"/>
          </w:p>
        </w:tc>
        <w:tc>
          <w:tcPr>
            <w:tcW w:w="1042" w:type="dxa"/>
          </w:tcPr>
          <w:p w:rsidR="00BD2837" w:rsidRDefault="00BD2837"/>
        </w:tc>
        <w:tc>
          <w:tcPr>
            <w:tcW w:w="953" w:type="dxa"/>
            <w:shd w:val="clear" w:color="auto" w:fill="FFE599" w:themeFill="accent4" w:themeFillTint="66"/>
          </w:tcPr>
          <w:p w:rsidR="00BD2837" w:rsidRDefault="00BD2837"/>
        </w:tc>
        <w:tc>
          <w:tcPr>
            <w:tcW w:w="953" w:type="dxa"/>
            <w:shd w:val="clear" w:color="auto" w:fill="FFE599" w:themeFill="accent4" w:themeFillTint="66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</w:tr>
      <w:tr w:rsidR="00BD2837" w:rsidTr="00BD2837">
        <w:tc>
          <w:tcPr>
            <w:tcW w:w="1394" w:type="dxa"/>
            <w:shd w:val="clear" w:color="auto" w:fill="D9D9D9" w:themeFill="background1" w:themeFillShade="D9"/>
          </w:tcPr>
          <w:p w:rsidR="00BD2837" w:rsidRPr="00BD2837" w:rsidRDefault="00BD2837">
            <w:r>
              <w:t xml:space="preserve">Decision </w:t>
            </w:r>
            <w:proofErr w:type="spellStart"/>
            <w:r>
              <w:t>on</w:t>
            </w:r>
            <w:proofErr w:type="spellEnd"/>
            <w:r>
              <w:t xml:space="preserve"> platform and design </w:t>
            </w:r>
            <w:proofErr w:type="spellStart"/>
            <w:r>
              <w:t>tools</w:t>
            </w:r>
            <w:proofErr w:type="spellEnd"/>
          </w:p>
        </w:tc>
        <w:tc>
          <w:tcPr>
            <w:tcW w:w="1042" w:type="dxa"/>
          </w:tcPr>
          <w:p w:rsidR="00BD2837" w:rsidRDefault="00BD2837"/>
        </w:tc>
        <w:tc>
          <w:tcPr>
            <w:tcW w:w="953" w:type="dxa"/>
            <w:shd w:val="clear" w:color="auto" w:fill="auto"/>
          </w:tcPr>
          <w:p w:rsidR="00BD2837" w:rsidRDefault="00BD2837"/>
        </w:tc>
        <w:tc>
          <w:tcPr>
            <w:tcW w:w="953" w:type="dxa"/>
            <w:shd w:val="clear" w:color="auto" w:fill="B4C6E7" w:themeFill="accent5" w:themeFillTint="66"/>
          </w:tcPr>
          <w:p w:rsidR="00BD2837" w:rsidRDefault="00BD2837"/>
        </w:tc>
        <w:tc>
          <w:tcPr>
            <w:tcW w:w="953" w:type="dxa"/>
            <w:shd w:val="clear" w:color="auto" w:fill="B4C6E7" w:themeFill="accent5" w:themeFillTint="66"/>
          </w:tcPr>
          <w:p w:rsidR="00BD2837" w:rsidRDefault="00BD2837"/>
        </w:tc>
        <w:tc>
          <w:tcPr>
            <w:tcW w:w="953" w:type="dxa"/>
            <w:shd w:val="clear" w:color="auto" w:fill="B4C6E7" w:themeFill="accent5" w:themeFillTint="66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</w:tr>
      <w:tr w:rsidR="00BD2837" w:rsidTr="00BD2837">
        <w:tc>
          <w:tcPr>
            <w:tcW w:w="1394" w:type="dxa"/>
            <w:shd w:val="clear" w:color="auto" w:fill="D9D9D9" w:themeFill="background1" w:themeFillShade="D9"/>
          </w:tcPr>
          <w:p w:rsidR="00BD2837" w:rsidRPr="00BD2837" w:rsidRDefault="00BD2837">
            <w:pPr>
              <w:rPr>
                <w:color w:val="FF0000"/>
              </w:rPr>
            </w:pPr>
            <w:proofErr w:type="spellStart"/>
            <w:r>
              <w:t>Mock-up</w:t>
            </w:r>
            <w:proofErr w:type="spellEnd"/>
            <w:r>
              <w:t xml:space="preserve"> of front-end design</w:t>
            </w:r>
          </w:p>
        </w:tc>
        <w:tc>
          <w:tcPr>
            <w:tcW w:w="1042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  <w:shd w:val="clear" w:color="auto" w:fill="C5E0B3" w:themeFill="accent6" w:themeFillTint="66"/>
          </w:tcPr>
          <w:p w:rsidR="00BD2837" w:rsidRDefault="00BD2837"/>
        </w:tc>
        <w:tc>
          <w:tcPr>
            <w:tcW w:w="953" w:type="dxa"/>
            <w:shd w:val="clear" w:color="auto" w:fill="C5E0B3" w:themeFill="accent6" w:themeFillTint="66"/>
          </w:tcPr>
          <w:p w:rsidR="00BD2837" w:rsidRDefault="00BD2837"/>
        </w:tc>
        <w:tc>
          <w:tcPr>
            <w:tcW w:w="953" w:type="dxa"/>
            <w:shd w:val="clear" w:color="auto" w:fill="C5E0B3" w:themeFill="accent6" w:themeFillTint="66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</w:tr>
      <w:tr w:rsidR="00BD2837" w:rsidTr="00BD2837">
        <w:tc>
          <w:tcPr>
            <w:tcW w:w="1394" w:type="dxa"/>
            <w:shd w:val="clear" w:color="auto" w:fill="D9D9D9" w:themeFill="background1" w:themeFillShade="D9"/>
          </w:tcPr>
          <w:p w:rsidR="00BD2837" w:rsidRPr="00BD2837" w:rsidRDefault="00BD2837">
            <w:pPr>
              <w:rPr>
                <w:color w:val="FF0000"/>
              </w:rPr>
            </w:pPr>
            <w:proofErr w:type="spellStart"/>
            <w:r>
              <w:t>Demonstrate</w:t>
            </w:r>
            <w:proofErr w:type="spellEnd"/>
            <w:r>
              <w:t xml:space="preserve"> </w:t>
            </w:r>
            <w:proofErr w:type="spellStart"/>
            <w:r>
              <w:t>models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decision</w:t>
            </w:r>
          </w:p>
        </w:tc>
        <w:tc>
          <w:tcPr>
            <w:tcW w:w="1042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  <w:shd w:val="clear" w:color="auto" w:fill="ACB9CA" w:themeFill="text2" w:themeFillTint="66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</w:tr>
      <w:tr w:rsidR="00BD2837" w:rsidTr="00BD2837">
        <w:tc>
          <w:tcPr>
            <w:tcW w:w="1394" w:type="dxa"/>
            <w:shd w:val="clear" w:color="auto" w:fill="D9D9D9" w:themeFill="background1" w:themeFillShade="D9"/>
          </w:tcPr>
          <w:p w:rsidR="00BD2837" w:rsidRPr="00BD2837" w:rsidRDefault="00BD2837">
            <w:pPr>
              <w:rPr>
                <w:color w:val="FF0000"/>
              </w:rPr>
            </w:pPr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begins</w:t>
            </w:r>
            <w:proofErr w:type="spellEnd"/>
          </w:p>
        </w:tc>
        <w:tc>
          <w:tcPr>
            <w:tcW w:w="1042" w:type="dxa"/>
          </w:tcPr>
          <w:p w:rsidR="00BD2837" w:rsidRDefault="00BD2837">
            <w:bookmarkStart w:id="0" w:name="_GoBack"/>
            <w:bookmarkEnd w:id="0"/>
          </w:p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</w:tcPr>
          <w:p w:rsidR="00BD2837" w:rsidRDefault="00BD2837"/>
        </w:tc>
        <w:tc>
          <w:tcPr>
            <w:tcW w:w="953" w:type="dxa"/>
            <w:shd w:val="clear" w:color="auto" w:fill="D19DF1"/>
          </w:tcPr>
          <w:p w:rsidR="00BD2837" w:rsidRDefault="00BD2837"/>
        </w:tc>
      </w:tr>
    </w:tbl>
    <w:p w:rsidR="006C41E6" w:rsidRDefault="000A3371"/>
    <w:p w:rsidR="00BD2837" w:rsidRDefault="00BD2837"/>
    <w:sectPr w:rsidR="00BD283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371" w:rsidRDefault="000A3371" w:rsidP="00CB5989">
      <w:pPr>
        <w:spacing w:after="0" w:line="240" w:lineRule="auto"/>
      </w:pPr>
      <w:r>
        <w:separator/>
      </w:r>
    </w:p>
  </w:endnote>
  <w:endnote w:type="continuationSeparator" w:id="0">
    <w:p w:rsidR="000A3371" w:rsidRDefault="000A3371" w:rsidP="00CB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371" w:rsidRDefault="000A3371" w:rsidP="00CB5989">
      <w:pPr>
        <w:spacing w:after="0" w:line="240" w:lineRule="auto"/>
      </w:pPr>
      <w:r>
        <w:separator/>
      </w:r>
    </w:p>
  </w:footnote>
  <w:footnote w:type="continuationSeparator" w:id="0">
    <w:p w:rsidR="000A3371" w:rsidRDefault="000A3371" w:rsidP="00CB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989" w:rsidRPr="00CB5989" w:rsidRDefault="00CB5989" w:rsidP="00CB5989">
    <w:pPr>
      <w:pStyle w:val="lfej"/>
      <w:jc w:val="center"/>
      <w:rPr>
        <w:b/>
        <w:sz w:val="40"/>
        <w:szCs w:val="40"/>
      </w:rPr>
    </w:pPr>
    <w:r w:rsidRPr="00CB5989">
      <w:rPr>
        <w:b/>
        <w:sz w:val="40"/>
        <w:szCs w:val="40"/>
      </w:rPr>
      <w:t>2022.04.01.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89"/>
    <w:rsid w:val="000A3371"/>
    <w:rsid w:val="00A219B4"/>
    <w:rsid w:val="00BD2837"/>
    <w:rsid w:val="00C4421A"/>
    <w:rsid w:val="00CB5989"/>
    <w:rsid w:val="00E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4173"/>
  <w15:chartTrackingRefBased/>
  <w15:docId w15:val="{D823E589-050A-42A1-9B21-97DF451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B5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5989"/>
  </w:style>
  <w:style w:type="paragraph" w:styleId="llb">
    <w:name w:val="footer"/>
    <w:basedOn w:val="Norml"/>
    <w:link w:val="llbChar"/>
    <w:uiPriority w:val="99"/>
    <w:unhideWhenUsed/>
    <w:rsid w:val="00CB5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5989"/>
  </w:style>
  <w:style w:type="table" w:styleId="Rcsostblzat">
    <w:name w:val="Table Grid"/>
    <w:basedOn w:val="Normltblzat"/>
    <w:uiPriority w:val="39"/>
    <w:rsid w:val="00BD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BD2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1">
    <w:name w:val="Plain Table 1"/>
    <w:basedOn w:val="Normltblzat"/>
    <w:uiPriority w:val="41"/>
    <w:rsid w:val="00BD2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BD2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BD2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BD2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5stt">
    <w:name w:val="Grid Table 5 Dark"/>
    <w:basedOn w:val="Normltblzat"/>
    <w:uiPriority w:val="50"/>
    <w:rsid w:val="00BD2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aszertblzat7tarka">
    <w:name w:val="List Table 7 Colorful"/>
    <w:basedOn w:val="Normltblzat"/>
    <w:uiPriority w:val="52"/>
    <w:rsid w:val="00BD2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6tarka3jellszn">
    <w:name w:val="List Table 6 Colorful Accent 3"/>
    <w:basedOn w:val="Normltblzat"/>
    <w:uiPriority w:val="51"/>
    <w:rsid w:val="00BD283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5stt4jellszn">
    <w:name w:val="List Table 5 Dark Accent 4"/>
    <w:basedOn w:val="Normltblzat"/>
    <w:uiPriority w:val="50"/>
    <w:rsid w:val="00BD2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iperhivatkozs">
    <w:name w:val="Hyperlink"/>
    <w:basedOn w:val="Bekezdsalapbettpusa"/>
    <w:uiPriority w:val="99"/>
    <w:unhideWhenUsed/>
    <w:rsid w:val="00BD2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hallgato hallgato</cp:lastModifiedBy>
  <cp:revision>1</cp:revision>
  <dcterms:created xsi:type="dcterms:W3CDTF">2022-04-01T12:25:00Z</dcterms:created>
  <dcterms:modified xsi:type="dcterms:W3CDTF">2022-04-01T13:05:00Z</dcterms:modified>
</cp:coreProperties>
</file>