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ED275F">
      <w:pPr>
        <w:jc w:val="center"/>
        <w:rPr>
          <w:rFonts w:hint="eastAsia" w:ascii="宋体" w:hAnsi="宋体"/>
          <w:sz w:val="24"/>
        </w:rPr>
      </w:pPr>
    </w:p>
    <w:p w14:paraId="4E0C4F36">
      <w:pPr>
        <w:pStyle w:val="28"/>
        <w:spacing w:before="0" w:after="0" w:line="240" w:lineRule="auto"/>
        <w:ind w:left="0" w:leftChars="0" w:right="0" w:rightChars="0" w:firstLine="0" w:firstLineChars="0"/>
        <w:jc w:val="center"/>
      </w:pPr>
      <w:bookmarkStart w:id="0" w:name="中文标题_2"/>
      <w:r>
        <w:rPr>
          <w:rStyle w:val="14"/>
          <w:rFonts w:ascii="Times New Roman" w:hAnsi="Times New Roman" w:eastAsia="黑体" w:cs="Times New Roman"/>
          <w:b/>
          <w:bCs w:val="0"/>
          <w:i w:val="0"/>
          <w:caps w:val="0"/>
          <w:smallCaps w:val="0"/>
          <w:outline w:val="0"/>
          <w:emboss w:val="0"/>
          <w:imprint w:val="0"/>
          <w:vanish w:val="0"/>
          <w:color w:val="auto"/>
          <w:spacing w:val="0"/>
          <w:w w:val="100"/>
          <w:kern w:val="2"/>
          <w:position w:val="0"/>
          <w:sz w:val="36"/>
          <w:szCs w:val="36"/>
          <w:highlight w:val="none"/>
          <w:u w:val="none" w:color="auto"/>
          <w:vertAlign w:val="baseline"/>
          <w:cs w:val="0"/>
          <w14:shadow w14:blurRad="0" w14:dist="0" w14:dir="0" w14:sx="100000" w14:sy="100000" w14:kx="0" w14:ky="0" w14:algn="none">
            <w14:srgbClr w14:val="808080"/>
          </w14:shadow>
        </w:rPr>
        <w:t>多模态智能领域研究：具身智能中视觉-语言-动作协同及其应用</w:t>
      </w:r>
      <w:bookmarkEnd w:id="0"/>
      <w:r>
        <w:rPr>
          <w:rStyle w:val="19"/>
          <w:color w:val="FFFFFF"/>
          <w:vertAlign w:val="superscript"/>
          <w14:textFill>
            <w14:noFill/>
          </w14:textFill>
        </w:rPr>
        <w:footnoteReference w:id="0"/>
      </w:r>
    </w:p>
    <w:p w14:paraId="5EBBD44F">
      <w:pPr>
        <w:pStyle w:val="40"/>
        <w:ind w:firstLine="420"/>
      </w:pPr>
    </w:p>
    <w:p w14:paraId="35C4E704">
      <w:pPr>
        <w:jc w:val="center"/>
        <w:rPr>
          <w:rFonts w:eastAsia="黑体"/>
          <w:szCs w:val="21"/>
        </w:rPr>
      </w:pPr>
    </w:p>
    <w:p w14:paraId="5DDF669C">
      <w:pPr>
        <w:pStyle w:val="94"/>
        <w:snapToGrid w:val="0"/>
        <w:spacing w:before="0" w:after="0" w:line="264" w:lineRule="auto"/>
        <w:ind w:left="315" w:leftChars="0" w:right="315" w:rightChars="0" w:firstLine="0" w:firstLineChars="0"/>
        <w:jc w:val="both"/>
        <w:rPr>
          <w:rFonts w:eastAsia="楷体"/>
        </w:rPr>
      </w:pPr>
      <w:r>
        <w:rPr>
          <w:rStyle w:val="31"/>
        </w:rPr>
        <w:t>摘  要：</w:t>
      </w:r>
      <w:bookmarkStart w:id="1" w:name="中文摘要_2"/>
      <w:r>
        <w:rPr>
          <w:rStyle w:val="14"/>
          <w:rFonts w:ascii="Times New Roman" w:hAnsi="Times New Roman" w:eastAsia="楷体" w:cs="Times New Roman"/>
          <w:b w:val="0"/>
          <w:bCs w:val="0"/>
          <w:i w:val="0"/>
          <w:caps w:val="0"/>
          <w:smallCaps w:val="0"/>
          <w:outline w:val="0"/>
          <w:emboss w:val="0"/>
          <w:imprint w:val="0"/>
          <w:vanish w:val="0"/>
          <w:color w:val="auto"/>
          <w:spacing w:val="0"/>
          <w:w w:val="100"/>
          <w:kern w:val="0"/>
          <w:position w:val="0"/>
          <w:sz w:val="18"/>
          <w:szCs w:val="20"/>
          <w:highlight w:val="none"/>
          <w:u w:val="none" w:color="auto"/>
          <w:vertAlign w:val="baseline"/>
          <w:cs w:val="0"/>
          <w14:shadow w14:blurRad="0" w14:dist="0" w14:dir="0" w14:sx="100000" w14:sy="100000" w14:kx="0" w14:ky="0" w14:algn="none">
            <w14:srgbClr w14:val="808080"/>
          </w14:shadow>
        </w:rPr>
        <w:t>本文聚焦自然语言处理（多模态学习）、智能机器人（具身智能）及人机交互（多模态融合与脑机接口）领域，重点探讨具身智能中视觉 - 语言 - 动作协同在虚拟现实（VR）和医疗影像分析中的应用。通过梳理核心研究方向、强势院校及代表人物，结合技术进展与市场需求，分析该领域就业趋势与挑战，为相关研究与实践提供参考。</w:t>
      </w:r>
      <w:bookmarkEnd w:id="1"/>
    </w:p>
    <w:p w14:paraId="5E704690">
      <w:pPr>
        <w:snapToGrid w:val="0"/>
        <w:spacing w:line="264" w:lineRule="auto"/>
        <w:ind w:left="315" w:leftChars="150" w:right="315" w:rightChars="150"/>
        <w:rPr>
          <w:rFonts w:hAnsi="楷体" w:eastAsia="楷体"/>
        </w:rPr>
      </w:pPr>
      <w:r>
        <w:rPr>
          <w:rStyle w:val="32"/>
        </w:rPr>
        <w:t>关键词：</w:t>
      </w:r>
      <w:bookmarkStart w:id="2" w:name="中文关键词_2"/>
      <w:r>
        <w:rPr>
          <w:rStyle w:val="33"/>
          <w:rFonts w:ascii="Times New Roman" w:hAnsi="楷体" w:eastAsia="楷体" w:cs="Times New Roman"/>
          <w:b w:val="0"/>
          <w:bCs w:val="0"/>
          <w:i w:val="0"/>
          <w:caps w:val="0"/>
          <w:smallCaps w:val="0"/>
          <w:outline w:val="0"/>
          <w:emboss w:val="0"/>
          <w:imprint w:val="0"/>
          <w:vanish w:val="0"/>
          <w:color w:val="auto"/>
          <w:spacing w:val="0"/>
          <w:w w:val="100"/>
          <w:kern w:val="0"/>
          <w:position w:val="0"/>
          <w:sz w:val="18"/>
          <w:szCs w:val="20"/>
          <w:highlight w:val="none"/>
          <w:u w:val="none" w:color="auto"/>
          <w:vertAlign w:val="baseline"/>
          <w:cs w:val="0"/>
          <w14:shadow w14:blurRad="0" w14:dist="0" w14:dir="0" w14:sx="100000" w14:sy="100000" w14:kx="0" w14:ky="0" w14:algn="none">
            <w14:srgbClr w14:val="808080"/>
          </w14:shadow>
        </w:rPr>
        <w:t>具身智能；视觉 - 语言 - 动作协同；虚拟现实；医疗影像分析；人机交互</w:t>
      </w:r>
      <w:bookmarkEnd w:id="2"/>
    </w:p>
    <w:p w14:paraId="144FDEA1">
      <w:pPr>
        <w:snapToGrid w:val="0"/>
        <w:spacing w:line="264" w:lineRule="auto"/>
        <w:ind w:right="315" w:rightChars="150"/>
        <w:rPr>
          <w:kern w:val="0"/>
        </w:rPr>
      </w:pPr>
    </w:p>
    <w:p w14:paraId="2038D532">
      <w:pPr>
        <w:jc w:val="center"/>
        <w:rPr>
          <w:rFonts w:eastAsia="黑体"/>
          <w:szCs w:val="21"/>
        </w:rPr>
      </w:pPr>
    </w:p>
    <w:p w14:paraId="3F579962">
      <w:pPr>
        <w:pStyle w:val="40"/>
        <w:ind w:firstLine="420"/>
        <w:sectPr>
          <w:headerReference r:id="rId6" w:type="first"/>
          <w:headerReference r:id="rId4" w:type="default"/>
          <w:headerReference r:id="rId5" w:type="even"/>
          <w:endnotePr>
            <w:numFmt w:val="decimal"/>
          </w:endnotePr>
          <w:type w:val="continuous"/>
          <w:pgSz w:w="11906" w:h="16838"/>
          <w:pgMar w:top="1701" w:right="1134" w:bottom="1134" w:left="1134" w:header="992" w:footer="992" w:gutter="0"/>
          <w:cols w:space="720" w:num="1"/>
          <w:titlePg/>
          <w:docGrid w:type="lines" w:linePitch="312" w:charSpace="0"/>
        </w:sectPr>
      </w:pPr>
    </w:p>
    <w:p w14:paraId="18239379">
      <w:pPr>
        <w:pStyle w:val="41"/>
        <w:keepNext/>
        <w:spacing w:before="50" w:after="50" w:line="240" w:lineRule="auto"/>
        <w:ind w:left="0" w:leftChars="0" w:right="0" w:rightChars="0" w:firstLine="0" w:firstLineChars="0"/>
        <w:jc w:val="both"/>
      </w:pPr>
      <w:bookmarkStart w:id="3" w:name="一级标题序号_1"/>
      <w:bookmarkStart w:id="4" w:name="一级标题_2"/>
      <w:r>
        <w:rPr>
          <w:rStyle w:val="71"/>
          <w:rFonts w:ascii="Times New Roman" w:hAnsi="Times New Roman" w:eastAsia="宋体" w:cs="Times New Roman"/>
          <w:b/>
          <w:bCs w:val="0"/>
          <w:i w:val="0"/>
          <w:caps w:val="0"/>
          <w:smallCaps w:val="0"/>
          <w:outline w:val="0"/>
          <w:emboss w:val="0"/>
          <w:imprint w:val="0"/>
          <w:vanish w:val="0"/>
          <w:color w:val="auto"/>
          <w:spacing w:val="0"/>
          <w:w w:val="100"/>
          <w:kern w:val="0"/>
          <w:position w:val="0"/>
          <w:sz w:val="24"/>
          <w:szCs w:val="20"/>
          <w:highlight w:val="none"/>
          <w:u w:val="none" w:color="auto"/>
          <w:vertAlign w:val="baseline"/>
          <w:cs w:val="0"/>
          <w14:shadow w14:blurRad="0" w14:dist="0" w14:dir="0" w14:sx="100000" w14:sy="100000" w14:kx="0" w14:ky="0" w14:algn="none">
            <w14:srgbClr w14:val="808080"/>
          </w14:shadow>
        </w:rPr>
        <w:t>一、</w:t>
      </w:r>
      <w:bookmarkEnd w:id="3"/>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4"/>
          <w:szCs w:val="24"/>
          <w:highlight w:val="none"/>
          <w:u w:val="none" w:color="auto"/>
          <w:vertAlign w:val="baseline"/>
          <w:cs w:val="0"/>
          <w14:shadow w14:blurRad="0" w14:dist="0" w14:dir="0" w14:sx="100000" w14:sy="100000" w14:kx="0" w14:ky="0" w14:algn="none">
            <w14:srgbClr w14:val="808080"/>
          </w14:shadow>
        </w:rPr>
        <w:t>核心研究方向解析</w:t>
      </w:r>
      <w:bookmarkEnd w:id="4"/>
    </w:p>
    <w:p w14:paraId="4F508CD6">
      <w:pPr>
        <w:pStyle w:val="42"/>
        <w:keepNext/>
        <w:spacing w:before="0" w:after="0" w:line="240" w:lineRule="auto"/>
        <w:ind w:left="0" w:leftChars="0" w:right="0" w:rightChars="0" w:firstLine="0" w:firstLineChars="0"/>
        <w:jc w:val="both"/>
      </w:pPr>
      <w:bookmarkStart w:id="5" w:name="二级标题序号_2"/>
      <w:bookmarkStart w:id="6" w:name="二级标题_2"/>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（一）</w:t>
      </w:r>
      <w:bookmarkEnd w:id="5"/>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自然语言处理（多模态学习）</w:t>
      </w:r>
      <w:bookmarkEnd w:id="6"/>
    </w:p>
    <w:p w14:paraId="0979FDA6">
      <w:pPr>
        <w:pStyle w:val="40"/>
        <w:spacing w:before="0" w:after="0" w:line="240" w:lineRule="auto"/>
        <w:ind w:left="0" w:leftChars="0" w:right="0" w:rightChars="0" w:firstLine="420" w:firstLineChars="200"/>
        <w:jc w:val="both"/>
      </w:pPr>
      <w:bookmarkStart w:id="7" w:name="正文段落_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多模态学习突破单一文本处理局限，整合文本、图像、音频、视频等多源数据，实现更精准的语义理解与生成。核心方向包括：</w:t>
      </w:r>
      <w:bookmarkEnd w:id="7"/>
    </w:p>
    <w:p w14:paraId="C4128CCA">
      <w:pPr>
        <w:pStyle w:val="40"/>
        <w:spacing w:before="0" w:after="0" w:line="240" w:lineRule="auto"/>
        <w:ind w:left="0" w:leftChars="0" w:right="0" w:rightChars="0" w:firstLine="420" w:firstLineChars="200"/>
        <w:jc w:val="both"/>
      </w:pPr>
      <w:bookmarkStart w:id="8" w:name="正文段落_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跨模态语义对齐：通过深度学习模型（如 Transformer）构建多模态统一表征空间，解决文本与视觉 / 听觉信号的语义映射问题。例如，结合医学影像与电子病历文本，辅助肿瘤诊断时精准关联病灶特征与临床描述。</w:t>
      </w:r>
      <w:bookmarkEnd w:id="8"/>
    </w:p>
    <w:p w14:paraId="7A0B4640">
      <w:pPr>
        <w:pStyle w:val="40"/>
        <w:spacing w:before="0" w:after="0" w:line="240" w:lineRule="auto"/>
        <w:ind w:left="0" w:leftChars="0" w:right="0" w:rightChars="0" w:firstLine="420" w:firstLineChars="200"/>
        <w:jc w:val="both"/>
      </w:pPr>
      <w:bookmarkStart w:id="9" w:name="正文段落_6"/>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多模态生成任务：基于大规模预训练模型（如 DALL-E、GPT-4）实现图文互生成、视频描述生成等，推动创意设计、教育辅助等场景落地。</w:t>
      </w:r>
      <w:bookmarkEnd w:id="9"/>
    </w:p>
    <w:p w14:paraId="EE0473C3">
      <w:pPr>
        <w:pStyle w:val="40"/>
        <w:spacing w:before="0" w:after="0" w:line="240" w:lineRule="auto"/>
        <w:ind w:left="0" w:leftChars="0" w:right="0" w:rightChars="0" w:firstLine="420" w:firstLineChars="200"/>
        <w:jc w:val="both"/>
      </w:pPr>
      <w:bookmarkStart w:id="10" w:name="正文段落_8"/>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3． 情感与意图融合分析：融合语音语调、面部表情与文本情感，提升人机对话系统的情感理解能力，如智能客服对用户情绪的实时响应。</w:t>
      </w:r>
      <w:bookmarkEnd w:id="10"/>
    </w:p>
    <w:p w14:paraId="CB33FCEF">
      <w:pPr>
        <w:pStyle w:val="42"/>
        <w:keepNext/>
        <w:spacing w:before="0" w:after="0" w:line="240" w:lineRule="auto"/>
        <w:ind w:left="0" w:leftChars="0" w:right="0" w:rightChars="0" w:firstLine="0" w:firstLineChars="0"/>
        <w:jc w:val="both"/>
      </w:pPr>
      <w:bookmarkStart w:id="11" w:name="二级标题序号_3"/>
      <w:bookmarkStart w:id="12" w:name="二级标题_4"/>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（二）</w:t>
      </w:r>
      <w:bookmarkEnd w:id="11"/>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智能机器人（具身智能与类人化设计）</w:t>
      </w:r>
      <w:bookmarkEnd w:id="12"/>
    </w:p>
    <w:p w14:paraId="F592AB15">
      <w:pPr>
        <w:pStyle w:val="40"/>
        <w:spacing w:before="0" w:after="0" w:line="240" w:lineRule="auto"/>
        <w:ind w:left="0" w:leftChars="0" w:right="0" w:rightChars="0" w:firstLine="420" w:firstLineChars="200"/>
        <w:jc w:val="both"/>
      </w:pPr>
      <w:bookmarkStart w:id="13" w:name="正文段落_10"/>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具身智能强调物理实体通过感知 - 决策 - 行动闭环与环境交互，核心研究方向包括：</w:t>
      </w:r>
      <w:bookmarkEnd w:id="13"/>
    </w:p>
    <w:p w14:paraId="D863BBEF">
      <w:pPr>
        <w:pStyle w:val="40"/>
        <w:spacing w:before="0" w:after="0" w:line="240" w:lineRule="auto"/>
        <w:ind w:left="0" w:leftChars="0" w:right="0" w:rightChars="0" w:firstLine="420" w:firstLineChars="200"/>
        <w:jc w:val="both"/>
      </w:pPr>
      <w:bookmarkStart w:id="14" w:name="正文段落_1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多模态具身感知：整合视觉（如双目相机）、触觉（压力传感器）、听觉（麦克风阵列）等传感器数据，构建环境语义地图。例如，人形机器人通过视觉识别物体位置，结合触觉反馈调整抓取力度，实现对玻璃器皿的安全操作。</w:t>
      </w:r>
      <w:bookmarkEnd w:id="14"/>
    </w:p>
    <w:p w14:paraId="D749A904">
      <w:pPr>
        <w:pStyle w:val="40"/>
        <w:spacing w:before="0" w:after="0" w:line="240" w:lineRule="auto"/>
        <w:ind w:left="0" w:leftChars="0" w:right="0" w:rightChars="0" w:firstLine="420" w:firstLineChars="200"/>
        <w:jc w:val="both"/>
      </w:pPr>
      <w:bookmarkStart w:id="15" w:name="正文段落_1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类人化动作规划与控制：模仿人类运动学原理，设计高自由度机械结构（如 55 自由度人形机器人 STAR1），结合强化学习优化步态算法，实现复杂地形行走（如 3.6m/s 奔跑速度）与精细操作（如使用筷子夹取食物）。</w:t>
      </w:r>
      <w:bookmarkEnd w:id="15"/>
    </w:p>
    <w:p w14:paraId="E1657821">
      <w:pPr>
        <w:pStyle w:val="40"/>
        <w:spacing w:before="0" w:after="0" w:line="240" w:lineRule="auto"/>
        <w:ind w:left="0" w:leftChars="0" w:right="0" w:rightChars="0" w:firstLine="420" w:firstLineChars="200"/>
        <w:jc w:val="both"/>
      </w:pPr>
      <w:bookmarkStart w:id="16" w:name="正文段落_16"/>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3． 视觉 - 语言 - 动作协同：通过分层决策模型（如 OpenAI 的 Figure 01 三层架构）或端到端模型（如 Google RT-2），将语言指令（如 “将药箱放到床头柜”）转化为视觉定位、路径规划与机械臂动作，解决具身智能的跨模态指令理解与执行问题。</w:t>
      </w:r>
      <w:bookmarkEnd w:id="16"/>
    </w:p>
    <w:p w14:paraId="BB6EC44B">
      <w:pPr>
        <w:pStyle w:val="42"/>
        <w:keepNext/>
        <w:spacing w:before="0" w:after="0" w:line="240" w:lineRule="auto"/>
        <w:ind w:left="0" w:leftChars="0" w:right="0" w:rightChars="0" w:firstLine="0" w:firstLineChars="0"/>
        <w:jc w:val="both"/>
      </w:pPr>
      <w:bookmarkStart w:id="17" w:name="二级标题序号_4"/>
      <w:bookmarkStart w:id="18" w:name="二级标题_6"/>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（三）</w:t>
      </w:r>
      <w:bookmarkEnd w:id="17"/>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人机交互（多模态融合与脑机接口）</w:t>
      </w:r>
      <w:bookmarkEnd w:id="18"/>
    </w:p>
    <w:p w14:paraId="8D9EA426">
      <w:pPr>
        <w:pStyle w:val="40"/>
        <w:spacing w:before="0" w:after="0" w:line="240" w:lineRule="auto"/>
        <w:ind w:left="0" w:leftChars="0" w:right="0" w:rightChars="0" w:firstLine="420" w:firstLineChars="200"/>
        <w:jc w:val="both"/>
      </w:pPr>
      <w:bookmarkStart w:id="19" w:name="正文段落_18"/>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多模态融合交互技术：整合语音、手势、眼动等交互方式，构建自然化人机界面。例如，智能车载系统中，用户通过语音指令 “导航至医院”，结合手势滑动选择路线，系统通过视觉识别驾驶员注意力状态调整交互优先级。</w:t>
      </w:r>
      <w:bookmarkEnd w:id="19"/>
    </w:p>
    <w:p w14:paraId="90D8D61B">
      <w:pPr>
        <w:pStyle w:val="40"/>
        <w:spacing w:before="0" w:after="0" w:line="240" w:lineRule="auto"/>
        <w:ind w:left="0" w:leftChars="0" w:right="0" w:rightChars="0" w:firstLine="420" w:firstLineChars="200"/>
        <w:jc w:val="both"/>
      </w:pPr>
      <w:bookmarkStart w:id="20" w:name="正文段落_20"/>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脑机接口（BCI）交互：通过非侵入式（EEG）或半侵入式（柔性电极）技术采集脑电信号，实现神经信号到设备控制的直接映射。复旦大学研发的 “三合一” 颅骨植入式设备，术后 24 小时患者即可通过脑电信号控制下肢肌群，准确率达 92.7%，为瘫痪患者提供运动康复新路径。</w:t>
      </w:r>
      <w:bookmarkEnd w:id="20"/>
    </w:p>
    <w:p w14:paraId="C43A1CB1">
      <w:pPr>
        <w:pStyle w:val="41"/>
        <w:keepNext/>
        <w:spacing w:before="50" w:after="50" w:line="240" w:lineRule="auto"/>
        <w:ind w:left="0" w:leftChars="0" w:right="0" w:rightChars="0" w:firstLine="0" w:firstLineChars="0"/>
        <w:jc w:val="both"/>
      </w:pPr>
      <w:bookmarkStart w:id="21" w:name="一级标题序号_5"/>
      <w:bookmarkStart w:id="22" w:name="一级标题_4"/>
      <w:r>
        <w:rPr>
          <w:rStyle w:val="71"/>
          <w:rFonts w:ascii="Times New Roman" w:hAnsi="Times New Roman" w:eastAsia="宋体" w:cs="Times New Roman"/>
          <w:b/>
          <w:bCs w:val="0"/>
          <w:i w:val="0"/>
          <w:caps w:val="0"/>
          <w:smallCaps w:val="0"/>
          <w:outline w:val="0"/>
          <w:emboss w:val="0"/>
          <w:imprint w:val="0"/>
          <w:vanish w:val="0"/>
          <w:color w:val="auto"/>
          <w:spacing w:val="0"/>
          <w:w w:val="100"/>
          <w:kern w:val="0"/>
          <w:position w:val="0"/>
          <w:sz w:val="24"/>
          <w:szCs w:val="20"/>
          <w:highlight w:val="none"/>
          <w:u w:val="none" w:color="auto"/>
          <w:vertAlign w:val="baseline"/>
          <w:cs w:val="0"/>
          <w14:shadow w14:blurRad="0" w14:dist="0" w14:dir="0" w14:sx="100000" w14:sy="100000" w14:kx="0" w14:ky="0" w14:algn="none">
            <w14:srgbClr w14:val="808080"/>
          </w14:shadow>
        </w:rPr>
        <w:t>二、</w:t>
      </w:r>
      <w:bookmarkEnd w:id="21"/>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4"/>
          <w:szCs w:val="24"/>
          <w:highlight w:val="none"/>
          <w:u w:val="none" w:color="auto"/>
          <w:vertAlign w:val="baseline"/>
          <w:cs w:val="0"/>
          <w14:shadow w14:blurRad="0" w14:dist="0" w14:dir="0" w14:sx="100000" w14:sy="100000" w14:kx="0" w14:ky="0" w14:algn="none">
            <w14:srgbClr w14:val="808080"/>
          </w14:shadow>
        </w:rPr>
        <w:t xml:space="preserve"> 强势院校与研究机构及代表人物</w:t>
      </w:r>
      <w:bookmarkEnd w:id="22"/>
    </w:p>
    <w:p w14:paraId="8E8ACCB0">
      <w:pPr>
        <w:pStyle w:val="42"/>
        <w:keepNext/>
        <w:spacing w:before="0" w:after="0" w:line="240" w:lineRule="auto"/>
        <w:ind w:left="0" w:leftChars="0" w:right="0" w:rightChars="0" w:firstLine="0" w:firstLineChars="0"/>
        <w:jc w:val="both"/>
      </w:pPr>
      <w:bookmarkStart w:id="23" w:name="二级标题序号_6"/>
      <w:bookmarkStart w:id="24" w:name="二级标题_8"/>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（一）</w:t>
      </w:r>
      <w:bookmarkEnd w:id="23"/>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国内院校与机构</w:t>
      </w:r>
      <w:bookmarkEnd w:id="24"/>
    </w:p>
    <w:p w14:paraId="FEED4A80">
      <w:pPr>
        <w:pStyle w:val="43"/>
        <w:keepNext/>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lang w:val="en-US" w:eastAsia="zh-CN" w:bidi="ar-SA"/>
          <w14:shadow w14:blurRad="0" w14:dist="0" w14:dir="0" w14:sx="100000" w14:sy="100000" w14:kx="0" w14:ky="0" w14:algn="none">
            <w14:srgbClr w14:val="808080"/>
          </w14:shadow>
        </w:rPr>
      </w:pPr>
      <w:bookmarkStart w:id="25" w:name="三级标题_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lang w:val="en-US" w:eastAsia="zh-CN" w:bidi="ar-SA"/>
          <w14:shadow w14:blurRad="0" w14:dist="0" w14:dir="0" w14:sx="100000" w14:sy="100000" w14:kx="0" w14:ky="0" w14:algn="none">
            <w14:srgbClr w14:val="808080"/>
          </w14:shadow>
        </w:rPr>
        <w:t>清华大学</w:t>
      </w:r>
      <w:bookmarkEnd w:id="25"/>
    </w:p>
    <w:p w14:paraId="2C6B5264">
      <w:pPr>
        <w:pStyle w:val="40"/>
        <w:spacing w:before="0" w:after="0" w:line="240" w:lineRule="auto"/>
        <w:ind w:left="0" w:leftChars="0" w:right="0" w:rightChars="0" w:firstLine="420" w:firstLineChars="200"/>
        <w:jc w:val="both"/>
      </w:pPr>
      <w:bookmarkStart w:id="26" w:name="正文段落_2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lang w:val="en-US" w:eastAsia="zh-CN" w:bidi="ar-SA"/>
          <w14:shadow w14:blurRad="0" w14:dist="0" w14:dir="0" w14:sx="100000" w14:sy="100000" w14:kx="0" w14:ky="0" w14:algn="none">
            <w14:srgbClr w14:val="808080"/>
          </w14:shadow>
        </w:rPr>
        <w:t>清华大学在具身智能领域的研究具有显著优势，其交叉信息研究院（IIIS）和智能产业研究院（AIR）是该领域的核心力量。</w:t>
      </w:r>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交叉信息研究院下设多个实验室，包括陈建宇教授领导的智能系统与机器人实验室（ISR Lab），专注于人形机器人、强化学习与多模态控制算法，其团队开发的“DWL”算法实现了人形机器人在复杂地形中的稳定运动，并推动具身大模型与工业场景结合。许华哲教授组建的具身智能实验室（TEA Lab）则致力于机器人策略泛化性研究，提出的“3D扩散策略”算法显著提升了机器人操作的灵活性与泛化能力。此外，高阳教授领导的具身视觉与机器人实验室（EVAR Lab）聚焦具身智能与计算机视觉的融合，推动端到端强化学习框架的落地应用。</w:t>
      </w:r>
      <w:bookmarkEnd w:id="26"/>
    </w:p>
    <w:p w14:paraId="45201AB1">
      <w:pPr>
        <w:pStyle w:val="43"/>
        <w:keepNext/>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pPr>
      <w:bookmarkStart w:id="27" w:name="三级标题_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 xml:space="preserve"> 浙江大学</w:t>
      </w:r>
      <w:bookmarkEnd w:id="27"/>
    </w:p>
    <w:p w14:paraId="2880D83B">
      <w:pPr>
        <w:pStyle w:val="40"/>
        <w:spacing w:before="0" w:after="0" w:line="240" w:lineRule="auto"/>
        <w:ind w:left="0" w:leftChars="0" w:right="0" w:rightChars="0" w:firstLine="420" w:firstLineChars="200"/>
        <w:jc w:val="both"/>
      </w:pPr>
      <w:bookmarkStart w:id="28" w:name="正文段落_2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浙江大学在具身智能基础理论与技术路线图方面表现突出，2025年发布的《具身智能白皮书》系统梳理了多模态感知、具身大模型等关键方向。杨易教授团队通过具身大模型推动工业机器人从单一任务执行向复杂环境自主决策升级，其研究成果在智能制造领域具有重要影响力。</w:t>
      </w:r>
      <w:bookmarkEnd w:id="28"/>
    </w:p>
    <w:p w14:paraId="D4C90359">
      <w:pPr>
        <w:pStyle w:val="43"/>
        <w:keepNext/>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pPr>
      <w:bookmarkStart w:id="29" w:name="三级标题_6"/>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复旦大学</w:t>
      </w:r>
      <w:bookmarkEnd w:id="29"/>
    </w:p>
    <w:p w14:paraId="DF8A883B">
      <w:pPr>
        <w:pStyle w:val="40"/>
        <w:spacing w:before="0" w:after="0" w:line="240" w:lineRule="auto"/>
        <w:ind w:left="0" w:leftChars="0" w:right="0" w:rightChars="0" w:firstLine="420" w:firstLineChars="200"/>
        <w:jc w:val="both"/>
      </w:pPr>
      <w:bookmarkStart w:id="30" w:name="正文段落_26"/>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复旦大学于2025年3月成立的可信具身智能研究院，整合了计算机视觉、机器人学、科技伦理等多学科资源，重点布局五大方向：基础模型、数据引擎、具身交互、本体研制与可信机制。该研究院与多家企业共建联合实验室，推动医疗康养与制造业服务机器人落地。张嘉漪团队在脑机接口领域取得突破，开发纳米线人工光感受器修复视觉功能，宋恩名团队则攻克柔性侵入式电极材料难题，显著提升神经信号采集效率。</w:t>
      </w:r>
      <w:bookmarkEnd w:id="30"/>
    </w:p>
    <w:p w14:paraId="5DB12624">
      <w:pPr>
        <w:pStyle w:val="43"/>
        <w:keepNext/>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pPr>
      <w:bookmarkStart w:id="31" w:name="三级标题_8"/>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上海交通大学</w:t>
      </w:r>
      <w:bookmarkEnd w:id="31"/>
    </w:p>
    <w:p w14:paraId="BA0420F5">
      <w:pPr>
        <w:pStyle w:val="40"/>
        <w:spacing w:before="0" w:after="0" w:line="240" w:lineRule="auto"/>
        <w:ind w:left="0" w:leftChars="0" w:right="0" w:rightChars="0" w:firstLine="420" w:firstLineChars="200"/>
        <w:jc w:val="both"/>
      </w:pPr>
      <w:bookmarkStart w:id="32" w:name="正文段落_28"/>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上海交通大学在医疗机器人领域具有显著优势，卢策吾教授团队开发的具身智能基础模型在手术导航与仿生机器人设计中实现突破，杨明教授主导的微创手术机器人项目已进入临床验证阶段。</w:t>
      </w:r>
      <w:bookmarkEnd w:id="32"/>
    </w:p>
    <w:p w14:paraId="7ED0602F">
      <w:pPr>
        <w:pStyle w:val="42"/>
        <w:keepNext/>
        <w:spacing w:before="0" w:after="0" w:line="240" w:lineRule="auto"/>
        <w:ind w:left="0" w:leftChars="0" w:right="0" w:rightChars="0" w:firstLine="0" w:firstLineChars="0"/>
        <w:jc w:val="both"/>
      </w:pPr>
      <w:bookmarkStart w:id="33" w:name="二级标题序号_11"/>
      <w:bookmarkStart w:id="34" w:name="二级标题_10"/>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（二）</w:t>
      </w:r>
      <w:bookmarkEnd w:id="33"/>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国际院校与机构</w:t>
      </w:r>
      <w:bookmarkEnd w:id="34"/>
    </w:p>
    <w:p w14:paraId="BA47146B">
      <w:pPr>
        <w:pStyle w:val="43"/>
        <w:keepNext/>
        <w:keepLines w:val="0"/>
        <w:pageBreakBefore w:val="0"/>
        <w:widowControl/>
        <w:numPr>
          <w:ilvl w:val="0"/>
          <w:numId w:val="3"/>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pPr>
      <w:bookmarkStart w:id="35" w:name="三级标题_10"/>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卡内基梅隆大学（CMU）</w:t>
      </w:r>
      <w:bookmarkEnd w:id="35"/>
    </w:p>
    <w:p w14:paraId="ED8DD61C">
      <w:pPr>
        <w:pStyle w:val="40"/>
        <w:spacing w:before="0" w:after="0" w:line="240" w:lineRule="auto"/>
        <w:ind w:left="0" w:leftChars="0" w:right="0" w:rightChars="0" w:firstLine="420" w:firstLineChars="200"/>
        <w:jc w:val="both"/>
      </w:pPr>
      <w:bookmarkStart w:id="36" w:name="正文段落_30"/>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CMU机器人研究所（RI）以传统机器人学与新兴学习方法的结合见长。侯一凡教授的研究聚焦于接触模式鲁棒性控制，其提出的量化评估方法显著提升了多接触操作的稳定性；杨硕教授则致力于足式机器人长距离定位与优化控制，将航天领域的数学理论应用于机器人轨迹规划。此外，CMU的人机交互研究所（HCII）在多模态交互系统（如眼动追踪与手势识别融合技术）上处于国际领先地位。</w:t>
      </w:r>
      <w:bookmarkEnd w:id="36"/>
    </w:p>
    <w:p w14:paraId="73B867A1">
      <w:pPr>
        <w:pStyle w:val="43"/>
        <w:keepNext/>
        <w:keepLines w:val="0"/>
        <w:pageBreakBefore w:val="0"/>
        <w:widowControl/>
        <w:numPr>
          <w:ilvl w:val="0"/>
          <w:numId w:val="3"/>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pPr>
      <w:bookmarkStart w:id="37" w:name="三级标题_1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 xml:space="preserve"> 斯坦福大学</w:t>
      </w:r>
      <w:bookmarkEnd w:id="37"/>
    </w:p>
    <w:p w14:paraId="AEC23DD6">
      <w:pPr>
        <w:pStyle w:val="40"/>
        <w:spacing w:before="0" w:after="0" w:line="240" w:lineRule="auto"/>
        <w:ind w:left="0" w:leftChars="0" w:right="0" w:rightChars="0" w:firstLine="420" w:firstLineChars="200"/>
        <w:jc w:val="both"/>
      </w:pPr>
      <w:bookmarkStart w:id="38" w:name="正文段落_3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斯坦福大学以具身智能学习算法为核心，李飞飞团队开发的视觉-语言预训练框架（如VIMA系统）大幅增强机器人对复杂指令的理解能力，推动具身智能向通用化发展。吴佳俊团队与许华哲教授合作，在无仿真物理真机强化学习领域取得突破。</w:t>
      </w:r>
      <w:bookmarkEnd w:id="38"/>
    </w:p>
    <w:p w14:paraId="965CCC55">
      <w:pPr>
        <w:pStyle w:val="43"/>
        <w:keepNext/>
        <w:keepLines w:val="0"/>
        <w:pageBreakBefore w:val="0"/>
        <w:widowControl/>
        <w:numPr>
          <w:ilvl w:val="0"/>
          <w:numId w:val="3"/>
        </w:numPr>
        <w:kinsoku/>
        <w:wordWrap/>
        <w:overflowPunct/>
        <w:topLinePunct w:val="0"/>
        <w:autoSpaceDE/>
        <w:autoSpaceDN/>
        <w:bidi w:val="0"/>
        <w:adjustRightInd/>
        <w:snapToGrid/>
        <w:spacing w:before="0" w:after="0" w:line="240" w:lineRule="auto"/>
        <w:ind w:left="0" w:leftChars="0" w:right="0" w:rightChars="0" w:firstLine="425" w:firstLineChars="0"/>
        <w:jc w:val="both"/>
        <w:textAlignment w:val="auto"/>
      </w:pPr>
      <w:bookmarkStart w:id="39" w:name="三级标题序号_14"/>
      <w:bookmarkStart w:id="40" w:name="三级标题_14"/>
      <w:r>
        <w:rPr>
          <w:rStyle w:val="14"/>
          <w:rFonts w:ascii="Times New Roman" w:hAnsi="Times New Roman" w:eastAsia="宋体" w:cs="Times New Roman"/>
          <w:b w:val="0"/>
          <w:bCs w:val="0"/>
          <w:i w:val="0"/>
          <w:caps w:val="0"/>
          <w:smallCaps w:val="0"/>
          <w:outline w:val="0"/>
          <w:emboss w:val="0"/>
          <w:imprint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 xml:space="preserve"> </w:t>
      </w:r>
      <w:bookmarkEnd w:id="39"/>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加州大学伯克利分校（UC Berkeley）</w:t>
      </w:r>
      <w:bookmarkEnd w:id="40"/>
    </w:p>
    <w:p w14:paraId="DBCA9316">
      <w:pPr>
        <w:pStyle w:val="40"/>
        <w:spacing w:before="0" w:after="0" w:line="240" w:lineRule="auto"/>
        <w:ind w:left="0" w:leftChars="0" w:right="0" w:rightChars="0" w:firstLine="420" w:firstLineChars="200"/>
        <w:jc w:val="both"/>
      </w:pPr>
      <w:bookmarkStart w:id="41" w:name="正文段落_3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UC Berkeley的BAIR实验室在机器人动力学与多模态交互领域具有深厚积累，归国学者陈建宇、许华哲等人将伯克利的学术成果引入国内，创立星动纪元、星海图等企业，推动具身智能技术产业化。</w:t>
      </w:r>
      <w:bookmarkEnd w:id="41"/>
    </w:p>
    <w:p w14:paraId="AFC0544D">
      <w:pPr>
        <w:pStyle w:val="41"/>
        <w:keepNext/>
        <w:spacing w:before="50" w:after="50" w:line="240" w:lineRule="auto"/>
        <w:ind w:left="0" w:leftChars="0" w:right="0" w:rightChars="0" w:firstLine="0" w:firstLineChars="0"/>
        <w:jc w:val="both"/>
      </w:pPr>
      <w:bookmarkStart w:id="42" w:name="一级标题序号_15"/>
      <w:bookmarkStart w:id="43" w:name="一级标题_6"/>
      <w:r>
        <w:rPr>
          <w:rStyle w:val="71"/>
          <w:rFonts w:ascii="Times New Roman" w:hAnsi="Times New Roman" w:eastAsia="宋体" w:cs="Times New Roman"/>
          <w:b/>
          <w:bCs w:val="0"/>
          <w:i w:val="0"/>
          <w:caps w:val="0"/>
          <w:smallCaps w:val="0"/>
          <w:outline w:val="0"/>
          <w:emboss w:val="0"/>
          <w:imprint w:val="0"/>
          <w:vanish w:val="0"/>
          <w:color w:val="auto"/>
          <w:spacing w:val="0"/>
          <w:w w:val="100"/>
          <w:kern w:val="0"/>
          <w:position w:val="0"/>
          <w:sz w:val="24"/>
          <w:szCs w:val="20"/>
          <w:highlight w:val="none"/>
          <w:u w:val="none" w:color="auto"/>
          <w:vertAlign w:val="baseline"/>
          <w:cs w:val="0"/>
          <w14:shadow w14:blurRad="0" w14:dist="0" w14:dir="0" w14:sx="100000" w14:sy="100000" w14:kx="0" w14:ky="0" w14:algn="none">
            <w14:srgbClr w14:val="808080"/>
          </w14:shadow>
        </w:rPr>
        <w:t>三、</w:t>
      </w:r>
      <w:bookmarkEnd w:id="42"/>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4"/>
          <w:szCs w:val="24"/>
          <w:highlight w:val="none"/>
          <w:u w:val="none" w:color="auto"/>
          <w:vertAlign w:val="baseline"/>
          <w:cs w:val="0"/>
          <w14:shadow w14:blurRad="0" w14:dist="0" w14:dir="0" w14:sx="100000" w14:sy="100000" w14:kx="0" w14:ky="0" w14:algn="none">
            <w14:srgbClr w14:val="808080"/>
          </w14:shadow>
        </w:rPr>
        <w:t>具身智能中视觉 - 语言 - 动作协同的应用方向</w:t>
      </w:r>
      <w:bookmarkEnd w:id="43"/>
    </w:p>
    <w:p w14:paraId="1084BA21">
      <w:pPr>
        <w:pStyle w:val="42"/>
        <w:keepNext/>
        <w:spacing w:before="0" w:after="0" w:line="240" w:lineRule="auto"/>
        <w:ind w:left="0" w:leftChars="0" w:right="0" w:rightChars="0" w:firstLine="0" w:firstLineChars="0"/>
        <w:jc w:val="both"/>
      </w:pPr>
      <w:bookmarkStart w:id="44" w:name="二级标题序号_16"/>
      <w:bookmarkStart w:id="45" w:name="二级标题_12"/>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（一）</w:t>
      </w:r>
      <w:bookmarkEnd w:id="44"/>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虚拟现实（VR）场景</w:t>
      </w:r>
      <w:bookmarkEnd w:id="45"/>
    </w:p>
    <w:p w14:paraId="C4EE760B">
      <w:pPr>
        <w:pStyle w:val="40"/>
        <w:spacing w:before="0" w:after="0" w:line="240" w:lineRule="auto"/>
        <w:ind w:left="0" w:leftChars="0" w:right="0" w:rightChars="0" w:firstLine="420" w:firstLineChars="200"/>
        <w:jc w:val="both"/>
      </w:pPr>
      <w:bookmarkStart w:id="46" w:name="正文段落_36"/>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沉浸式交互体验：</w:t>
      </w:r>
      <w:r>
        <w:rPr>
          <w:rStyle w:val="14"/>
          <w:rFonts w:hint="eastAsia"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lang w:val="en-US" w:eastAsia="zh-CN"/>
          <w14:shadow w14:blurRad="0" w14:dist="0" w14:dir="0" w14:sx="100000" w14:sy="100000" w14:kx="0" w14:ky="0" w14:algn="none">
            <w14:srgbClr w14:val="808080"/>
          </w14:shadow>
        </w:rPr>
        <w:t>k</w:t>
      </w:r>
      <w:bookmarkStart w:id="84" w:name="_GoBack"/>
      <w:bookmarkEnd w:id="8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用户通过自然语言指令（如 “举起右手”）结合视觉手势，控制虚拟化身完成复杂动作，如虚拟手术训练中精准操作器械。具身智能机器人 STAR1 的类人化动作库，为 VR 角色提供逼真运动模型，提升交互沉浸感。</w:t>
      </w:r>
      <w:bookmarkEnd w:id="46"/>
    </w:p>
    <w:p w14:paraId="1DA77FE0">
      <w:pPr>
        <w:pStyle w:val="40"/>
        <w:spacing w:before="0" w:after="0" w:line="240" w:lineRule="auto"/>
        <w:ind w:left="0" w:leftChars="0" w:right="0" w:rightChars="0" w:firstLine="420" w:firstLineChars="200"/>
        <w:jc w:val="both"/>
      </w:pPr>
      <w:bookmarkStart w:id="47" w:name="正文段落_38"/>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虚拟环境自主探索：机器人通过视觉识别虚拟场景物体（如门、楼梯），结合语言指令 “探索房间”，自主规划路径并执行开门、上下楼梯等动作，应用于虚拟展厅导览、灾害应急模拟训练。</w:t>
      </w:r>
      <w:bookmarkEnd w:id="47"/>
    </w:p>
    <w:p w14:paraId="4E563734">
      <w:pPr>
        <w:pStyle w:val="42"/>
        <w:keepNext/>
        <w:spacing w:before="0" w:after="0" w:line="240" w:lineRule="auto"/>
        <w:ind w:left="0" w:leftChars="0" w:right="0" w:rightChars="0" w:firstLine="0" w:firstLineChars="0"/>
        <w:jc w:val="both"/>
      </w:pPr>
      <w:bookmarkStart w:id="48" w:name="二级标题序号_17"/>
      <w:bookmarkStart w:id="49" w:name="二级标题_14"/>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（二）</w:t>
      </w:r>
      <w:bookmarkEnd w:id="48"/>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医疗影像分析与临床应用</w:t>
      </w:r>
      <w:bookmarkEnd w:id="49"/>
    </w:p>
    <w:p w14:paraId="EA8E546F">
      <w:pPr>
        <w:pStyle w:val="40"/>
        <w:spacing w:before="0" w:after="0" w:line="240" w:lineRule="auto"/>
        <w:ind w:left="0" w:leftChars="0" w:right="0" w:rightChars="0" w:firstLine="420" w:firstLineChars="200"/>
        <w:jc w:val="both"/>
      </w:pPr>
      <w:bookmarkStart w:id="50" w:name="正文段落_40"/>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多模态诊断协同：整合 CT/MRI 影像视觉特征、病理报告文本与患者病史，通过视觉 - 语言模型自动生成诊断建议。例如，中南大学智能诊室机器人系统，结合视（影像）、触（病灶形态）、听（语音）信息，实现类人水平的体格检查与跨模态病征识别。</w:t>
      </w:r>
      <w:bookmarkEnd w:id="50"/>
    </w:p>
    <w:p w14:paraId="B56E0EB3">
      <w:pPr>
        <w:pStyle w:val="40"/>
        <w:spacing w:before="0" w:after="0" w:line="240" w:lineRule="auto"/>
        <w:ind w:left="0" w:leftChars="0" w:right="0" w:rightChars="0" w:firstLine="420" w:firstLineChars="200"/>
        <w:jc w:val="both"/>
      </w:pPr>
      <w:bookmarkStart w:id="51" w:name="正文段落_4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手术导航与康复辅助：具身智能机器人依据术前影像规划手术路径，医生通过语言指令调整操作细节，视觉系统实时反馈组织特征，实现精准病灶切除（如神经外科手术）。复旦大学 “颈七神经交叉移位术 + 脑机接口” 联合方案，帮助偏瘫患者通过视觉想象控制机械臂，恢复肢体运动功能。</w:t>
      </w:r>
      <w:bookmarkEnd w:id="51"/>
    </w:p>
    <w:p w14:paraId="C0576126">
      <w:pPr>
        <w:pStyle w:val="41"/>
        <w:keepNext/>
        <w:spacing w:before="50" w:after="50" w:line="240" w:lineRule="auto"/>
        <w:ind w:left="0" w:leftChars="0" w:right="0" w:rightChars="0" w:firstLine="0" w:firstLineChars="0"/>
        <w:jc w:val="both"/>
      </w:pPr>
      <w:bookmarkStart w:id="52" w:name="一级标题序号_18"/>
      <w:bookmarkStart w:id="53" w:name="一级标题_8"/>
      <w:r>
        <w:rPr>
          <w:rStyle w:val="71"/>
          <w:rFonts w:ascii="Times New Roman" w:hAnsi="Times New Roman" w:eastAsia="宋体" w:cs="Times New Roman"/>
          <w:b/>
          <w:bCs w:val="0"/>
          <w:i w:val="0"/>
          <w:caps w:val="0"/>
          <w:smallCaps w:val="0"/>
          <w:outline w:val="0"/>
          <w:emboss w:val="0"/>
          <w:imprint w:val="0"/>
          <w:vanish w:val="0"/>
          <w:color w:val="auto"/>
          <w:spacing w:val="0"/>
          <w:w w:val="100"/>
          <w:kern w:val="0"/>
          <w:position w:val="0"/>
          <w:sz w:val="24"/>
          <w:szCs w:val="20"/>
          <w:highlight w:val="none"/>
          <w:u w:val="none" w:color="auto"/>
          <w:vertAlign w:val="baseline"/>
          <w:cs w:val="0"/>
          <w14:shadow w14:blurRad="0" w14:dist="0" w14:dir="0" w14:sx="100000" w14:sy="100000" w14:kx="0" w14:ky="0" w14:algn="none">
            <w14:srgbClr w14:val="808080"/>
          </w14:shadow>
        </w:rPr>
        <w:t>四、</w:t>
      </w:r>
      <w:bookmarkEnd w:id="52"/>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4"/>
          <w:szCs w:val="24"/>
          <w:highlight w:val="none"/>
          <w:u w:val="none" w:color="auto"/>
          <w:vertAlign w:val="baseline"/>
          <w:cs w:val="0"/>
          <w14:shadow w14:blurRad="0" w14:dist="0" w14:dir="0" w14:sx="100000" w14:sy="100000" w14:kx="0" w14:ky="0" w14:algn="none">
            <w14:srgbClr w14:val="808080"/>
          </w14:shadow>
        </w:rPr>
        <w:t>就业趋势与市场分析</w:t>
      </w:r>
      <w:bookmarkEnd w:id="53"/>
    </w:p>
    <w:p w14:paraId="F5919C6C">
      <w:pPr>
        <w:pStyle w:val="42"/>
        <w:keepNext/>
        <w:spacing w:before="0" w:after="0" w:line="240" w:lineRule="auto"/>
        <w:ind w:left="0" w:leftChars="0" w:right="0" w:rightChars="0" w:firstLine="0" w:firstLineChars="0"/>
        <w:jc w:val="both"/>
      </w:pPr>
      <w:bookmarkStart w:id="54" w:name="二级标题序号_19"/>
      <w:bookmarkStart w:id="55" w:name="二级标题_16"/>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（一）</w:t>
      </w:r>
      <w:bookmarkEnd w:id="54"/>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就业场景与岗位需求</w:t>
      </w:r>
      <w:bookmarkEnd w:id="55"/>
    </w:p>
    <w:p w14:paraId="32EF73FB">
      <w:pPr>
        <w:pStyle w:val="40"/>
        <w:spacing w:before="0" w:after="0" w:line="240" w:lineRule="auto"/>
        <w:ind w:left="0" w:leftChars="0" w:right="0" w:rightChars="0" w:firstLine="420" w:firstLineChars="200"/>
        <w:jc w:val="both"/>
      </w:pPr>
      <w:bookmarkStart w:id="56" w:name="正文段落_4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技术研发类：算法工程师（多模态融合、具身控制）、机器人系统工程师（机械设计与运动控制）、脑机接口研发工程师（神经信号处理），主要集中于科技企业（如 OpenAI、百度）、机器人公司（波士顿动力、大疆）及医疗科技企业（联影医疗、品驰医疗）。</w:t>
      </w:r>
      <w:bookmarkEnd w:id="56"/>
    </w:p>
    <w:p w14:paraId="55828DBA">
      <w:pPr>
        <w:pStyle w:val="40"/>
        <w:spacing w:before="0" w:after="0" w:line="240" w:lineRule="auto"/>
        <w:ind w:left="0" w:leftChars="0" w:right="0" w:rightChars="0" w:firstLine="420" w:firstLineChars="200"/>
        <w:jc w:val="both"/>
      </w:pPr>
      <w:bookmarkStart w:id="57" w:name="正文段落_46"/>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应用落地类：智能交互设计师（多模态界面设计）、医疗 AI 产品经理（辅助诊断系统推广）、康复治疗技术支持（脑机接口设备调试），就业于医疗、教育、智能家居等领域。</w:t>
      </w:r>
      <w:bookmarkEnd w:id="57"/>
    </w:p>
    <w:p w14:paraId="AA43D563">
      <w:pPr>
        <w:pStyle w:val="42"/>
        <w:keepNext/>
        <w:spacing w:before="0" w:after="0" w:line="240" w:lineRule="auto"/>
        <w:ind w:left="0" w:leftChars="0" w:right="0" w:rightChars="0" w:firstLine="0" w:firstLineChars="0"/>
        <w:jc w:val="both"/>
      </w:pPr>
      <w:bookmarkStart w:id="58" w:name="二级标题序号_20"/>
      <w:bookmarkStart w:id="59" w:name="二级标题_18"/>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（二）</w:t>
      </w:r>
      <w:bookmarkEnd w:id="58"/>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薪资待遇与竞争态势</w:t>
      </w:r>
      <w:bookmarkEnd w:id="59"/>
    </w:p>
    <w:p w14:paraId="CBF66BFB">
      <w:pPr>
        <w:pStyle w:val="40"/>
        <w:spacing w:before="0" w:after="0" w:line="240" w:lineRule="auto"/>
        <w:ind w:left="0" w:leftChars="0" w:right="0" w:rightChars="0" w:firstLine="420" w:firstLineChars="200"/>
        <w:jc w:val="both"/>
      </w:pPr>
      <w:bookmarkStart w:id="60" w:name="正文段落_48"/>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1. 薪资水平：算法工程师年薪普遍 20-50 万元，资深者可达 80 万元以上；机器人研发工程师初薪 15-30 万元，具备脑机接口经验者溢价 30%；智能交互设计师年薪 12-30 万元，跨模态设计能力突出者薪资上浮 20%。</w:t>
      </w:r>
      <w:bookmarkEnd w:id="60"/>
    </w:p>
    <w:p w14:paraId="DEB045EF">
      <w:pPr>
        <w:pStyle w:val="40"/>
        <w:spacing w:before="0" w:after="0" w:line="240" w:lineRule="auto"/>
        <w:ind w:left="0" w:leftChars="0" w:right="0" w:rightChars="0" w:firstLine="420" w:firstLineChars="200"/>
        <w:jc w:val="both"/>
      </w:pPr>
      <w:bookmarkStart w:id="61" w:name="正文段落_50"/>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2. 就业难度：核心岗位竞争激烈，需掌握 Python/TensorFlow/PyTorch 等工具，具备跨学科知识（计算机视觉 + 医学影像处理、自然语言处理 + 机器人学）。具备顶会论文（如 CVPR、NeurIPS）或知名项目（如人形机器人研发）经验者更受青睐。</w:t>
      </w:r>
      <w:bookmarkEnd w:id="61"/>
    </w:p>
    <w:p w14:paraId="62E0A3C3">
      <w:pPr>
        <w:pStyle w:val="42"/>
        <w:keepNext/>
        <w:spacing w:before="0" w:after="0" w:line="240" w:lineRule="auto"/>
        <w:ind w:left="0" w:leftChars="0" w:right="0" w:rightChars="0" w:firstLine="0" w:firstLineChars="0"/>
        <w:jc w:val="both"/>
      </w:pPr>
      <w:bookmarkStart w:id="62" w:name="二级标题序号_21"/>
      <w:bookmarkStart w:id="63" w:name="二级标题_20"/>
      <w:r>
        <w:rPr>
          <w:rStyle w:val="72"/>
          <w:rFonts w:ascii="Times New Roman" w:hAnsi="Times New Roman" w:eastAsia="宋体" w:cs="Times New Roman"/>
          <w:b/>
          <w:bCs w:val="0"/>
          <w:i w:val="0"/>
          <w:caps w:val="0"/>
          <w:smallCaps w:val="0"/>
          <w:outline w:val="0"/>
          <w:emboss w:val="0"/>
          <w:imprint w:val="0"/>
          <w:vanish w:val="0"/>
          <w:color w:val="auto"/>
          <w:spacing w:val="0"/>
          <w:w w:val="100"/>
          <w:kern w:val="0"/>
          <w:position w:val="0"/>
          <w:sz w:val="21"/>
          <w:szCs w:val="20"/>
          <w:highlight w:val="none"/>
          <w:u w:val="none" w:color="auto"/>
          <w:vertAlign w:val="baseline"/>
          <w:cs w:val="0"/>
          <w14:shadow w14:blurRad="0" w14:dist="0" w14:dir="0" w14:sx="100000" w14:sy="100000" w14:kx="0" w14:ky="0" w14:algn="none">
            <w14:srgbClr w14:val="808080"/>
          </w14:shadow>
        </w:rPr>
        <w:t>（三）</w:t>
      </w:r>
      <w:bookmarkEnd w:id="62"/>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市场规模与发展前景</w:t>
      </w:r>
      <w:bookmarkEnd w:id="63"/>
    </w:p>
    <w:p w14:paraId="B0BF0932">
      <w:pPr>
        <w:pStyle w:val="40"/>
        <w:spacing w:before="0" w:after="0" w:line="240" w:lineRule="auto"/>
        <w:ind w:left="0" w:leftChars="0" w:right="0" w:rightChars="0" w:firstLine="420" w:firstLineChars="200"/>
        <w:jc w:val="both"/>
      </w:pPr>
      <w:bookmarkStart w:id="64" w:name="正文段落_52"/>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据赛迪顾问数据，2025 年全球具身智能市场规模预计达 248 亿美元，中国市场年增速超 30%，医疗康复、智能制造、居家服务为主要增长点。政策层面，国务院将具身智能纳入未来产业培育方向，北京、上海等地规划 2030 年实现核心技术自主可控，推动万套级机器人规模化应用。</w:t>
      </w:r>
      <w:bookmarkEnd w:id="64"/>
    </w:p>
    <w:p w14:paraId="17059DAC">
      <w:pPr>
        <w:pStyle w:val="41"/>
        <w:keepNext/>
        <w:spacing w:before="50" w:after="50" w:line="240" w:lineRule="auto"/>
        <w:ind w:left="0" w:leftChars="0" w:right="0" w:rightChars="0" w:firstLine="0" w:firstLineChars="0"/>
        <w:jc w:val="both"/>
      </w:pPr>
      <w:bookmarkStart w:id="65" w:name="一级标题序号_22"/>
      <w:bookmarkStart w:id="66" w:name="一级标题_10"/>
      <w:r>
        <w:rPr>
          <w:rStyle w:val="71"/>
          <w:rFonts w:ascii="Times New Roman" w:hAnsi="Times New Roman" w:eastAsia="宋体" w:cs="Times New Roman"/>
          <w:b/>
          <w:bCs w:val="0"/>
          <w:i w:val="0"/>
          <w:caps w:val="0"/>
          <w:smallCaps w:val="0"/>
          <w:outline w:val="0"/>
          <w:emboss w:val="0"/>
          <w:imprint w:val="0"/>
          <w:vanish w:val="0"/>
          <w:color w:val="auto"/>
          <w:spacing w:val="0"/>
          <w:w w:val="100"/>
          <w:kern w:val="0"/>
          <w:position w:val="0"/>
          <w:sz w:val="24"/>
          <w:szCs w:val="20"/>
          <w:highlight w:val="none"/>
          <w:u w:val="none" w:color="auto"/>
          <w:vertAlign w:val="baseline"/>
          <w:cs w:val="0"/>
          <w14:shadow w14:blurRad="0" w14:dist="0" w14:dir="0" w14:sx="100000" w14:sy="100000" w14:kx="0" w14:ky="0" w14:algn="none">
            <w14:srgbClr w14:val="808080"/>
          </w14:shadow>
        </w:rPr>
        <w:t>五、</w:t>
      </w:r>
      <w:bookmarkEnd w:id="65"/>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4"/>
          <w:szCs w:val="24"/>
          <w:highlight w:val="none"/>
          <w:u w:val="none" w:color="auto"/>
          <w:vertAlign w:val="baseline"/>
          <w:cs w:val="0"/>
          <w14:shadow w14:blurRad="0" w14:dist="0" w14:dir="0" w14:sx="100000" w14:sy="100000" w14:kx="0" w14:ky="0" w14:algn="none">
            <w14:srgbClr w14:val="808080"/>
          </w14:shadow>
        </w:rPr>
        <w:t>结论</w:t>
      </w:r>
      <w:bookmarkEnd w:id="66"/>
    </w:p>
    <w:p w14:paraId="7B538141">
      <w:pPr>
        <w:pStyle w:val="40"/>
        <w:spacing w:before="0" w:after="0" w:line="240" w:lineRule="auto"/>
        <w:ind w:left="0" w:leftChars="0" w:right="0" w:rightChars="0" w:firstLine="420" w:firstLineChars="200"/>
        <w:jc w:val="both"/>
      </w:pPr>
      <w:bookmarkStart w:id="67" w:name="正文段落_54"/>
      <w:r>
        <w:rPr>
          <w:rStyle w:val="14"/>
          <w:rFonts w:ascii="Times New Roman" w:hAnsi="Times New Roman" w:eastAsia="宋体" w:cs="Times New Roman"/>
          <w:b w:val="0"/>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具身智能中视觉 - 语言 - 动作协同技术，通过融合多模态感知、类人化决策与自然交互，在虚拟现实与医疗影像分析中展现出显著应用价值。未来需突破跨模态融合效率、实时决策鲁棒性及伦理合规性等挑战，依托清华大学、浙江大学、复旦大学等高校的产学研协同，加速技术落地。就业市场对复合型人才需求旺盛，具备多学科背景与实践经验者将占据竞争优势，推动该领域从理论研究向普惠应用深度发展。</w:t>
      </w:r>
      <w:bookmarkEnd w:id="67"/>
    </w:p>
    <w:p w14:paraId="E7F2E533">
      <w:pPr>
        <w:pStyle w:val="60"/>
        <w:spacing w:before="100" w:after="100" w:line="240" w:lineRule="auto"/>
        <w:ind w:left="0" w:leftChars="0" w:right="0" w:rightChars="0" w:firstLine="0" w:firstLineChars="0"/>
        <w:jc w:val="both"/>
      </w:pPr>
      <w:bookmarkStart w:id="68" w:name="参考文献_2"/>
      <w:r>
        <w:rPr>
          <w:rStyle w:val="14"/>
          <w:rFonts w:ascii="Times New Roman" w:hAnsi="Times New Roman" w:eastAsia="宋体" w:cs="Times New Roman"/>
          <w:b/>
          <w:bCs w:val="0"/>
          <w:i w:val="0"/>
          <w:caps w:val="0"/>
          <w:smallCaps w:val="0"/>
          <w:outline w:val="0"/>
          <w:emboss w:val="0"/>
          <w:imprint w:val="0"/>
          <w:vanish w:val="0"/>
          <w:color w:val="auto"/>
          <w:spacing w:val="0"/>
          <w:w w:val="100"/>
          <w:kern w:val="2"/>
          <w:position w:val="0"/>
          <w:sz w:val="21"/>
          <w:szCs w:val="24"/>
          <w:highlight w:val="none"/>
          <w:u w:val="none" w:color="auto"/>
          <w:vertAlign w:val="baseline"/>
          <w:cs w:val="0"/>
          <w14:shadow w14:blurRad="0" w14:dist="0" w14:dir="0" w14:sx="100000" w14:sy="100000" w14:kx="0" w14:ky="0" w14:algn="none">
            <w14:srgbClr w14:val="808080"/>
          </w14:shadow>
        </w:rPr>
        <w:t>参考文献</w:t>
      </w:r>
      <w:bookmarkEnd w:id="68"/>
    </w:p>
    <w:p w14:paraId="25DB0E1E">
      <w:pPr>
        <w:pStyle w:val="61"/>
        <w:spacing w:before="0" w:after="0" w:line="240" w:lineRule="auto"/>
        <w:ind w:left="360" w:leftChars="0" w:right="0" w:rightChars="0" w:hanging="360" w:hangingChars="200"/>
        <w:jc w:val="both"/>
      </w:pPr>
      <w:bookmarkStart w:id="69" w:name="参考文献内容_2"/>
      <w:r>
        <w:rPr>
          <w:rFonts w:ascii="Times New Roman" w:hAnsi="Times New Roman" w:eastAsia="宋体" w:cs="Times New Roman"/>
          <w:i w:val="0"/>
          <w:caps w:val="0"/>
          <w:vanish w:val="0"/>
          <w:sz w:val="18"/>
          <w:vertAlign w:val="baseline"/>
        </w:rPr>
        <w:t>上海科技大学 .(2024, 12 月 24 日) .从具身感知到具身认知 —— 多模态大模型驱动的具身智能演进.上海科技大学官网. https://www.shanghaitech.edu.cn/2024/1223/c9a1104961/page.htm</w:t>
      </w:r>
      <w:bookmarkEnd w:id="69"/>
    </w:p>
    <w:p w14:paraId="A5A1AC63">
      <w:pPr>
        <w:pStyle w:val="61"/>
        <w:spacing w:before="0" w:after="0" w:line="240" w:lineRule="auto"/>
        <w:ind w:left="360" w:leftChars="0" w:right="0" w:rightChars="0" w:hanging="360" w:hangingChars="200"/>
        <w:jc w:val="both"/>
      </w:pPr>
      <w:bookmarkStart w:id="70" w:name="参考文献内容_4"/>
      <w:r>
        <w:rPr>
          <w:rFonts w:ascii="Times New Roman" w:hAnsi="Times New Roman" w:eastAsia="宋体" w:cs="Times New Roman"/>
          <w:i w:val="0"/>
          <w:caps w:val="0"/>
          <w:vanish w:val="0"/>
          <w:sz w:val="18"/>
          <w:vertAlign w:val="baseline"/>
        </w:rPr>
        <w:t>CTO.COM. (2024, 12 月 6 日). 自然语言处理 (NLP): 开启人机交互新篇章. https://www.51cto.com/article/803404.html</w:t>
      </w:r>
      <w:bookmarkEnd w:id="70"/>
    </w:p>
    <w:p w14:paraId="A4D56520">
      <w:pPr>
        <w:pStyle w:val="61"/>
        <w:spacing w:before="0" w:after="0" w:line="240" w:lineRule="auto"/>
        <w:ind w:left="360" w:leftChars="0" w:right="0" w:rightChars="0" w:hanging="360" w:hangingChars="200"/>
        <w:jc w:val="both"/>
      </w:pPr>
      <w:bookmarkStart w:id="71" w:name="参考文献内容_6"/>
      <w:r>
        <w:rPr>
          <w:rFonts w:ascii="Times New Roman" w:hAnsi="Times New Roman" w:eastAsia="宋体" w:cs="Times New Roman"/>
          <w:i w:val="0"/>
          <w:caps w:val="0"/>
          <w:vanish w:val="0"/>
          <w:sz w:val="18"/>
          <w:vertAlign w:val="baseline"/>
        </w:rPr>
        <w:t>复旦大学周葆华,吴雨晴. (2024, 3 月). 超越单一模态:多模态计算传播研究的进展与前瞻.复旦大学传播与国家治理研究中心. https://cics.fudan.edu.cn/25/13/c40201a664851/page.htm</w:t>
      </w:r>
      <w:bookmarkEnd w:id="71"/>
    </w:p>
    <w:p w14:paraId="9C9556D5">
      <w:pPr>
        <w:pStyle w:val="61"/>
        <w:spacing w:before="0" w:after="0" w:line="240" w:lineRule="auto"/>
        <w:ind w:left="360" w:leftChars="0" w:right="0" w:rightChars="0" w:hanging="360" w:hangingChars="200"/>
        <w:jc w:val="both"/>
      </w:pPr>
      <w:bookmarkStart w:id="72" w:name="参考文献内容_8"/>
      <w:r>
        <w:rPr>
          <w:rFonts w:ascii="Times New Roman" w:hAnsi="Times New Roman" w:eastAsia="宋体" w:cs="Times New Roman"/>
          <w:i w:val="0"/>
          <w:caps w:val="0"/>
          <w:vanish w:val="0"/>
          <w:sz w:val="18"/>
          <w:vertAlign w:val="baseline"/>
        </w:rPr>
        <w:t>北石化人工智能研究院. (2024, 12 月 13 日). 多模态大模型的开放环境适应性研究. https://ai.bipt.edu.cn/xwdt/hdxx/09d90ac9365c45ce9cdc0c628abc6734.html</w:t>
      </w:r>
      <w:bookmarkEnd w:id="72"/>
    </w:p>
    <w:p w14:paraId="EA70C847">
      <w:pPr>
        <w:pStyle w:val="61"/>
        <w:spacing w:before="0" w:after="0" w:line="240" w:lineRule="auto"/>
        <w:ind w:left="360" w:leftChars="0" w:right="0" w:rightChars="0" w:hanging="360" w:hangingChars="200"/>
        <w:jc w:val="both"/>
      </w:pPr>
      <w:bookmarkStart w:id="73" w:name="参考文献内容_10"/>
      <w:r>
        <w:rPr>
          <w:rFonts w:ascii="Times New Roman" w:hAnsi="Times New Roman" w:eastAsia="宋体" w:cs="Times New Roman"/>
          <w:i w:val="0"/>
          <w:caps w:val="0"/>
          <w:vanish w:val="0"/>
          <w:sz w:val="18"/>
          <w:vertAlign w:val="baseline"/>
        </w:rPr>
        <w:t>飞书 Z 研究. (2024, 1 月 22 日). 视觉 - 语言理解模型的当前技术边界与未来应用想象. https://www.feishu.cn/wiki/OurqweG2AiDnaxkyxgMcJM26nUg</w:t>
      </w:r>
      <w:bookmarkEnd w:id="73"/>
    </w:p>
    <w:p w14:paraId="E1F56B99">
      <w:pPr>
        <w:pStyle w:val="61"/>
        <w:spacing w:before="0" w:after="0" w:line="240" w:lineRule="auto"/>
        <w:ind w:left="360" w:leftChars="0" w:right="0" w:rightChars="0" w:hanging="360" w:hangingChars="200"/>
        <w:jc w:val="both"/>
      </w:pPr>
      <w:bookmarkStart w:id="74" w:name="参考文献内容_12"/>
      <w:r>
        <w:rPr>
          <w:rFonts w:ascii="Times New Roman" w:hAnsi="Times New Roman" w:eastAsia="宋体" w:cs="Times New Roman"/>
          <w:i w:val="0"/>
          <w:caps w:val="0"/>
          <w:vanish w:val="0"/>
          <w:sz w:val="18"/>
          <w:vertAlign w:val="baseline"/>
        </w:rPr>
        <w:t>北京市人民政府. (2025, 2 月 28 日). 北京具身智能科技创新与产业培育行动计划（2025—2027 年）. 首都之窗.https://www.beijing.gov.cn/ywdt/gzdt/202503/t20250301_4022474.html</w:t>
      </w:r>
      <w:bookmarkEnd w:id="74"/>
    </w:p>
    <w:p w14:paraId="8FFEFCB3">
      <w:pPr>
        <w:pStyle w:val="61"/>
        <w:spacing w:before="0" w:after="0" w:line="240" w:lineRule="auto"/>
        <w:ind w:left="360" w:leftChars="0" w:right="0" w:rightChars="0" w:hanging="360" w:hangingChars="200"/>
        <w:jc w:val="both"/>
      </w:pPr>
      <w:bookmarkStart w:id="75" w:name="参考文献内容_16"/>
      <w:r>
        <w:rPr>
          <w:rFonts w:ascii="Times New Roman" w:hAnsi="Times New Roman" w:eastAsia="宋体" w:cs="Times New Roman"/>
          <w:i w:val="0"/>
          <w:caps w:val="0"/>
          <w:vanish w:val="0"/>
          <w:sz w:val="18"/>
          <w:vertAlign w:val="baseline"/>
        </w:rPr>
        <w:t>中国人工智能学会. (2025, 3 月). 中国人工智能学会具身智能白皮书.第二届 “中国具身智能大会” 发布.</w:t>
      </w:r>
      <w:bookmarkEnd w:id="75"/>
    </w:p>
    <w:p w14:paraId="EDA04A90">
      <w:pPr>
        <w:pStyle w:val="61"/>
        <w:spacing w:before="0" w:after="0" w:line="240" w:lineRule="auto"/>
        <w:ind w:left="360" w:leftChars="0" w:right="0" w:rightChars="0" w:hanging="360" w:hangingChars="200"/>
        <w:jc w:val="both"/>
      </w:pPr>
      <w:bookmarkStart w:id="76" w:name="参考文献内容_18"/>
      <w:r>
        <w:rPr>
          <w:rFonts w:ascii="Times New Roman" w:hAnsi="Times New Roman" w:eastAsia="宋体" w:cs="Times New Roman"/>
          <w:i w:val="0"/>
          <w:caps w:val="0"/>
          <w:vanish w:val="0"/>
          <w:sz w:val="18"/>
          <w:vertAlign w:val="baseline"/>
        </w:rPr>
        <w:t>赛迪顾问. (2025, 1 月). 2025 全球具身智能市场发展白皮书.</w:t>
      </w:r>
      <w:bookmarkEnd w:id="76"/>
    </w:p>
    <w:p w14:paraId="AA8751AE">
      <w:pPr>
        <w:pStyle w:val="61"/>
        <w:spacing w:before="0" w:after="0" w:line="240" w:lineRule="auto"/>
        <w:ind w:left="360" w:leftChars="0" w:right="0" w:rightChars="0" w:hanging="360" w:hangingChars="200"/>
        <w:jc w:val="both"/>
      </w:pPr>
      <w:bookmarkStart w:id="77" w:name="参考文献内容_20"/>
      <w:r>
        <w:rPr>
          <w:rFonts w:ascii="Times New Roman" w:hAnsi="Times New Roman" w:eastAsia="宋体" w:cs="Times New Roman"/>
          <w:i w:val="0"/>
          <w:caps w:val="0"/>
          <w:vanish w:val="0"/>
          <w:sz w:val="18"/>
          <w:vertAlign w:val="baseline"/>
        </w:rPr>
        <w:t>清华大学交叉信息研究院. (2025, 3 月). 具身智能通用平台 “慧思开物” 技术白皮书.</w:t>
      </w:r>
      <w:bookmarkEnd w:id="77"/>
    </w:p>
    <w:p w14:paraId="839326E3">
      <w:pPr>
        <w:pStyle w:val="61"/>
        <w:spacing w:before="0" w:after="0" w:line="240" w:lineRule="auto"/>
        <w:ind w:left="360" w:leftChars="0" w:right="0" w:rightChars="0" w:hanging="360" w:hangingChars="200"/>
        <w:jc w:val="both"/>
      </w:pPr>
      <w:bookmarkStart w:id="78" w:name="参考文献内容_22"/>
      <w:r>
        <w:rPr>
          <w:rFonts w:ascii="Times New Roman" w:hAnsi="Times New Roman" w:eastAsia="宋体" w:cs="Times New Roman"/>
          <w:i w:val="0"/>
          <w:caps w:val="0"/>
          <w:vanish w:val="0"/>
          <w:sz w:val="18"/>
          <w:vertAlign w:val="baseline"/>
        </w:rPr>
        <w:t>中国政府网. (2025, 3 月 6 日). 具身智能如何走向未来？政策解读.https://www.gov.cn/zhengce/202503/content_7010979.htm</w:t>
      </w:r>
      <w:bookmarkEnd w:id="78"/>
    </w:p>
    <w:p w14:paraId="8C437349">
      <w:pPr>
        <w:pStyle w:val="61"/>
        <w:spacing w:before="0" w:after="0" w:line="240" w:lineRule="auto"/>
        <w:ind w:left="360" w:leftChars="0" w:right="0" w:rightChars="0" w:hanging="360" w:hangingChars="200"/>
        <w:jc w:val="both"/>
      </w:pPr>
      <w:bookmarkStart w:id="79" w:name="参考文献内容_26"/>
      <w:r>
        <w:rPr>
          <w:rFonts w:ascii="Times New Roman" w:hAnsi="Times New Roman" w:eastAsia="宋体" w:cs="Times New Roman"/>
          <w:i w:val="0"/>
          <w:caps w:val="0"/>
          <w:vanish w:val="0"/>
          <w:sz w:val="18"/>
          <w:vertAlign w:val="baseline"/>
        </w:rPr>
        <w:t>中关村论坛组委会. (2025, 4 月 1 日). 2025 中关村论坛年会人工智能主题日报告.</w:t>
      </w:r>
      <w:bookmarkEnd w:id="79"/>
    </w:p>
    <w:p w14:paraId="4C372E49">
      <w:pPr>
        <w:pStyle w:val="61"/>
        <w:spacing w:before="0" w:after="0" w:line="240" w:lineRule="auto"/>
        <w:ind w:left="360" w:leftChars="0" w:right="0" w:rightChars="0" w:hanging="360" w:hangingChars="200"/>
        <w:jc w:val="both"/>
      </w:pPr>
      <w:bookmarkStart w:id="80" w:name="参考文献内容_28"/>
      <w:r>
        <w:rPr>
          <w:rFonts w:ascii="Times New Roman" w:hAnsi="Times New Roman" w:eastAsia="宋体" w:cs="Times New Roman"/>
          <w:i w:val="0"/>
          <w:caps w:val="0"/>
          <w:vanish w:val="0"/>
          <w:sz w:val="18"/>
          <w:vertAlign w:val="baseline"/>
        </w:rPr>
        <w:t>复旦大学可信具身智能研究院. (2025, 3 月). 医疗具身智能白皮书:脑机接口与康复机器人应用研究.</w:t>
      </w:r>
      <w:bookmarkEnd w:id="80"/>
    </w:p>
    <w:p w14:paraId="0437F4B7">
      <w:pPr>
        <w:pStyle w:val="61"/>
        <w:spacing w:before="0" w:after="0" w:line="240" w:lineRule="auto"/>
        <w:ind w:left="360" w:leftChars="0" w:right="0" w:rightChars="0" w:hanging="360" w:hangingChars="200"/>
        <w:jc w:val="both"/>
        <w:sectPr>
          <w:endnotePr>
            <w:numFmt w:val="decimal"/>
          </w:endnotePr>
          <w:type w:val="continuous"/>
          <w:pgSz w:w="11906" w:h="16838"/>
          <w:pgMar w:top="1701" w:right="1134" w:bottom="1134" w:left="1134" w:header="992" w:footer="992" w:gutter="0"/>
          <w:cols w:space="420" w:num="1"/>
          <w:docGrid w:type="lines" w:linePitch="312" w:charSpace="0"/>
        </w:sectPr>
      </w:pPr>
      <w:bookmarkStart w:id="81" w:name="参考文献内容_30"/>
      <w:r>
        <w:rPr>
          <w:rFonts w:ascii="Times New Roman" w:hAnsi="Times New Roman" w:eastAsia="宋体" w:cs="Times New Roman"/>
          <w:i w:val="0"/>
          <w:caps w:val="0"/>
          <w:vanish w:val="0"/>
          <w:sz w:val="18"/>
          <w:vertAlign w:val="baseline"/>
        </w:rPr>
        <w:t>新华网. (2025, 1 月 3 日). 具身智能：人工智能的下一个浪潮.https://www.xinhuanet.com/milpro/20250103/5a2126336fe54c7590c9fd47e9a53454/c.html</w:t>
      </w:r>
      <w:bookmarkEnd w:id="81"/>
    </w:p>
    <w:p w14:paraId="46A7535D"/>
    <w:sectPr>
      <w:endnotePr>
        <w:numFmt w:val="decimal"/>
      </w:endnotePr>
      <w:type w:val="continuous"/>
      <w:pgSz w:w="11906" w:h="16838"/>
      <w:pgMar w:top="1701" w:right="1134" w:bottom="1134" w:left="1134" w:header="992"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0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69E7E4E7">
      <w:pPr>
        <w:pStyle w:val="6"/>
        <w:tabs>
          <w:tab w:val="clear" w:pos="4153"/>
          <w:tab w:val="clear" w:pos="8306"/>
        </w:tabs>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531BF">
    <w:pPr>
      <w:pStyle w:val="7"/>
      <w:pBdr>
        <w:bottom w:val="none" w:color="auto" w:sz="0" w:space="0"/>
      </w:pBdr>
      <w:tabs>
        <w:tab w:val="clear" w:pos="4153"/>
        <w:tab w:val="clear" w:pos="8306"/>
      </w:tabs>
      <w:rPr>
        <w:sz w:val="11"/>
        <w:szCs w:val="11"/>
      </w:rPr>
    </w:pPr>
  </w:p>
  <w:p w14:paraId="2D322D0D">
    <w:pPr>
      <w:pStyle w:val="7"/>
      <w:pBdr>
        <w:bottom w:val="none" w:color="auto" w:sz="0" w:space="0"/>
      </w:pBdr>
      <w:tabs>
        <w:tab w:val="clear" w:pos="4153"/>
        <w:tab w:val="clear" w:pos="8306"/>
      </w:tabs>
      <w:rPr>
        <w:sz w:val="11"/>
        <w:szCs w:val="11"/>
      </w:rPr>
    </w:pPr>
  </w:p>
  <w:p w14:paraId="375B2AB4">
    <w:pPr>
      <w:pBdr>
        <w:bottom w:val="single" w:color="auto" w:sz="6" w:space="1"/>
      </w:pBdr>
      <w:tabs>
        <w:tab w:val="center" w:pos="4820"/>
        <w:tab w:val="right" w:pos="9639"/>
      </w:tabs>
      <w:spacing w:line="264" w:lineRule="auto"/>
      <w:jc w:val="left"/>
      <w:rPr>
        <w:sz w:val="18"/>
        <w:szCs w:val="18"/>
      </w:rPr>
    </w:pPr>
    <w:bookmarkStart w:id="83" w:name="[页眉作者1]_2"/>
    <w:r>
      <w:rPr>
        <w:sz w:val="18"/>
        <w:szCs w:val="18"/>
      </w:rPr>
      <w:tab/>
    </w:r>
    <w:r>
      <w:rPr>
        <w:rFonts w:hint="eastAsia"/>
        <w:sz w:val="18"/>
        <w:szCs w:val="18"/>
      </w:rPr>
      <w:t>：</w:t>
    </w:r>
    <w:r>
      <w:rPr>
        <w:rStyle w:val="14"/>
        <w:rFonts w:ascii="Times New Roman" w:hAnsi="Times New Roman" w:eastAsia="宋体" w:cs="Times New Roman"/>
        <w:b w:val="0"/>
        <w:i w:val="0"/>
        <w:vanish w:val="0"/>
        <w:color w:val="auto"/>
        <w:sz w:val="18"/>
        <w:vertAlign w:val="baseline"/>
      </w:rPr>
      <w:t>多模态智能领域研究：具身智能中视觉-语言-动作协同及其应用</w:t>
    </w:r>
    <w:r>
      <w:rPr>
        <w:rFonts w:hAnsi="宋体"/>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bookmarkEnd w:id="83"/>
  </w:p>
  <w:p w14:paraId="7DF42A06">
    <w:pPr>
      <w:pStyle w:val="7"/>
      <w:pBdr>
        <w:bottom w:val="none" w:color="auto" w:sz="0" w:space="0"/>
      </w:pBdr>
      <w:tabs>
        <w:tab w:val="clear" w:pos="4153"/>
        <w:tab w:val="clear" w:pos="8306"/>
      </w:tabs>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E597F0">
    <w:pPr>
      <w:pStyle w:val="7"/>
      <w:pBdr>
        <w:bottom w:val="none" w:color="auto" w:sz="0" w:space="0"/>
      </w:pBdr>
      <w:tabs>
        <w:tab w:val="clear" w:pos="4153"/>
        <w:tab w:val="clear" w:pos="8306"/>
      </w:tabs>
      <w:rPr>
        <w:sz w:val="11"/>
        <w:szCs w:val="11"/>
      </w:rPr>
    </w:pPr>
  </w:p>
  <w:p w14:paraId="14029BB2">
    <w:pPr>
      <w:pStyle w:val="7"/>
      <w:pBdr>
        <w:bottom w:val="none" w:color="auto" w:sz="0" w:space="0"/>
      </w:pBdr>
      <w:tabs>
        <w:tab w:val="clear" w:pos="4153"/>
        <w:tab w:val="clear" w:pos="8306"/>
      </w:tabs>
      <w:rPr>
        <w:sz w:val="11"/>
        <w:szCs w:val="11"/>
      </w:rPr>
    </w:pPr>
  </w:p>
  <w:p w14:paraId="54B9975B">
    <w:pPr>
      <w:pBdr>
        <w:bottom w:val="single" w:color="auto" w:sz="6" w:space="1"/>
      </w:pBdr>
      <w:tabs>
        <w:tab w:val="center" w:pos="4820"/>
        <w:tab w:val="right" w:pos="9639"/>
      </w:tabs>
      <w:spacing w:line="264" w:lineRule="auto"/>
      <w:jc w:val="left"/>
      <w:rPr>
        <w:sz w:val="18"/>
        <w:szCs w:val="18"/>
      </w:rPr>
    </w:pPr>
    <w:bookmarkStart w:id="82" w:name="[页眉作者1]_1"/>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ab/>
    </w:r>
    <w:r>
      <w:rPr>
        <w:rFonts w:hint="eastAsia"/>
        <w:sz w:val="18"/>
        <w:szCs w:val="18"/>
      </w:rPr>
      <w:t>：</w:t>
    </w:r>
    <w:r>
      <w:rPr>
        <w:rStyle w:val="14"/>
        <w:rFonts w:ascii="Times New Roman" w:hAnsi="Times New Roman" w:eastAsia="宋体" w:cs="Times New Roman"/>
        <w:b w:val="0"/>
        <w:i w:val="0"/>
        <w:vanish w:val="0"/>
        <w:color w:val="auto"/>
        <w:sz w:val="18"/>
        <w:vertAlign w:val="baseline"/>
      </w:rPr>
      <w:t>多模态智能领域研究：具身智能中视觉-语言-动作协同及其应用</w:t>
    </w:r>
    <w:r>
      <w:rPr>
        <w:rFonts w:hAnsi="宋体"/>
        <w:sz w:val="18"/>
        <w:szCs w:val="18"/>
      </w:rPr>
      <w:tab/>
    </w:r>
    <w:bookmarkEnd w:id="82"/>
  </w:p>
  <w:p w14:paraId="66D761E1">
    <w:pPr>
      <w:pStyle w:val="7"/>
      <w:pBdr>
        <w:bottom w:val="none" w:color="auto" w:sz="0" w:space="0"/>
      </w:pBdr>
      <w:tabs>
        <w:tab w:val="clear" w:pos="4153"/>
        <w:tab w:val="clear" w:pos="8306"/>
      </w:tabs>
      <w:rPr>
        <w:sz w:val="10"/>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BD9F1">
    <w:pPr>
      <w:pStyle w:val="7"/>
      <w:pBdr>
        <w:bottom w:val="none" w:color="auto" w:sz="0" w:space="0"/>
      </w:pBdr>
      <w:tabs>
        <w:tab w:val="clear" w:pos="4153"/>
        <w:tab w:val="clear" w:pos="8306"/>
      </w:tabs>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E84F9"/>
    <w:multiLevelType w:val="singleLevel"/>
    <w:tmpl w:val="C6EE84F9"/>
    <w:lvl w:ilvl="0" w:tentative="0">
      <w:start w:val="1"/>
      <w:numFmt w:val="decimal"/>
      <w:lvlText w:val="%1."/>
      <w:lvlJc w:val="left"/>
      <w:pPr>
        <w:ind w:left="425" w:hanging="425"/>
      </w:pPr>
      <w:rPr>
        <w:rFonts w:hint="default"/>
      </w:rPr>
    </w:lvl>
  </w:abstractNum>
  <w:abstractNum w:abstractNumId="1">
    <w:nsid w:val="00000001"/>
    <w:multiLevelType w:val="multilevel"/>
    <w:tmpl w:val="00000001"/>
    <w:lvl w:ilvl="0" w:tentative="0">
      <w:start w:val="1"/>
      <w:numFmt w:val="decimal"/>
      <w:pStyle w:val="61"/>
      <w:lvlText w:val="[%1]"/>
      <w:lvlJc w:val="left"/>
      <w:pPr>
        <w:tabs>
          <w:tab w:val="left" w:pos="473"/>
        </w:tabs>
        <w:ind w:left="473" w:hanging="420"/>
      </w:pPr>
      <w:rPr>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9963D5C"/>
    <w:multiLevelType w:val="singleLevel"/>
    <w:tmpl w:val="69963D5C"/>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hideSpellingError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420"/>
  <w:evenAndOddHeaders w:val="1"/>
  <w:drawingGridVerticalSpacing w:val="156"/>
  <w:noPunctuationKerning w:val="1"/>
  <w:characterSpacingControl w:val="compressPunctuation"/>
  <w:footnotePr>
    <w:footnote w:id="2"/>
    <w:footnote w:id="3"/>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BA3F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Cambria" w:hAnsi="Cambria"/>
      <w:b/>
      <w:bCs/>
      <w:sz w:val="32"/>
      <w:szCs w:val="32"/>
    </w:rPr>
  </w:style>
  <w:style w:type="character" w:default="1" w:styleId="14">
    <w:name w:val="Default Paragraph Font"/>
    <w:uiPriority w:val="1"/>
  </w:style>
  <w:style w:type="table" w:default="1" w:styleId="11">
    <w:name w:val="Normal Table"/>
    <w:uiPriority w:val="99"/>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Balloon Text"/>
    <w:basedOn w:val="1"/>
    <w:uiPriority w:val="0"/>
    <w:rPr>
      <w:sz w:val="18"/>
      <w:szCs w:val="18"/>
    </w:rPr>
  </w:style>
  <w:style w:type="paragraph" w:styleId="6">
    <w:name w:val="footer"/>
    <w:basedOn w:val="1"/>
    <w:link w:val="20"/>
    <w:uiPriority w:val="0"/>
    <w:pPr>
      <w:tabs>
        <w:tab w:val="center" w:pos="4153"/>
        <w:tab w:val="right" w:pos="8306"/>
      </w:tabs>
      <w:snapToGrid w:val="0"/>
      <w:jc w:val="left"/>
    </w:pPr>
    <w:rPr>
      <w:sz w:val="18"/>
      <w:szCs w:val="18"/>
    </w:rPr>
  </w:style>
  <w:style w:type="paragraph" w:styleId="7">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uiPriority w:val="0"/>
    <w:pPr>
      <w:snapToGrid w:val="0"/>
      <w:jc w:val="left"/>
    </w:pPr>
    <w:rPr>
      <w:sz w:val="18"/>
      <w:szCs w:val="18"/>
    </w:rPr>
  </w:style>
  <w:style w:type="paragraph" w:styleId="9">
    <w:name w:val="Normal (Web)"/>
    <w:basedOn w:val="1"/>
    <w:uiPriority w:val="99"/>
    <w:pPr>
      <w:spacing w:before="100" w:beforeAutospacing="1" w:after="100" w:afterAutospacing="1"/>
      <w:jc w:val="left"/>
    </w:pPr>
    <w:rPr>
      <w:kern w:val="0"/>
      <w:sz w:val="24"/>
    </w:rPr>
  </w:style>
  <w:style w:type="paragraph" w:styleId="10">
    <w:name w:val="annotation subject"/>
    <w:basedOn w:val="4"/>
    <w:next w:val="4"/>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Classic 1"/>
    <w:basedOn w:val="11"/>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nil"/>
          <w:bottom w:val="single" w:color="000000" w:sz="6" w:space="0"/>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15">
    <w:name w:val="Strong"/>
    <w:basedOn w:val="14"/>
    <w:qFormat/>
    <w:uiPriority w:val="0"/>
    <w:rPr>
      <w:b/>
    </w:rPr>
  </w:style>
  <w:style w:type="character" w:styleId="16">
    <w:name w:val="page number"/>
    <w:basedOn w:val="14"/>
    <w:uiPriority w:val="0"/>
  </w:style>
  <w:style w:type="character" w:styleId="17">
    <w:name w:val="Hyperlink"/>
    <w:uiPriority w:val="0"/>
    <w:rPr>
      <w:color w:val="0000FF"/>
      <w:u w:val="single"/>
    </w:rPr>
  </w:style>
  <w:style w:type="character" w:styleId="18">
    <w:name w:val="annotation reference"/>
    <w:uiPriority w:val="0"/>
    <w:rPr>
      <w:sz w:val="21"/>
      <w:szCs w:val="21"/>
    </w:rPr>
  </w:style>
  <w:style w:type="character" w:styleId="19">
    <w:name w:val="footnote reference"/>
    <w:uiPriority w:val="0"/>
    <w:rPr>
      <w:vertAlign w:val="superscript"/>
    </w:rPr>
  </w:style>
  <w:style w:type="character" w:customStyle="1" w:styleId="20">
    <w:name w:val="页脚 字符"/>
    <w:link w:val="6"/>
    <w:uiPriority w:val="0"/>
    <w:rPr>
      <w:kern w:val="2"/>
      <w:sz w:val="18"/>
      <w:szCs w:val="18"/>
    </w:rPr>
  </w:style>
  <w:style w:type="character" w:customStyle="1" w:styleId="21">
    <w:name w:val="页眉 字符"/>
    <w:link w:val="7"/>
    <w:qFormat/>
    <w:uiPriority w:val="0"/>
    <w:rPr>
      <w:rFonts w:eastAsia="宋体"/>
      <w:kern w:val="2"/>
      <w:sz w:val="18"/>
      <w:szCs w:val="18"/>
      <w:lang w:val="en-US" w:eastAsia="zh-CN" w:bidi="ar-SA"/>
    </w:rPr>
  </w:style>
  <w:style w:type="character" w:customStyle="1" w:styleId="22">
    <w:name w:val="标题 1 字符"/>
    <w:link w:val="2"/>
    <w:uiPriority w:val="0"/>
    <w:rPr>
      <w:b/>
      <w:bCs/>
      <w:kern w:val="44"/>
      <w:sz w:val="44"/>
      <w:szCs w:val="44"/>
    </w:rPr>
  </w:style>
  <w:style w:type="character" w:customStyle="1" w:styleId="23">
    <w:name w:val="Char Char2"/>
    <w:uiPriority w:val="0"/>
    <w:rPr>
      <w:rFonts w:eastAsia="宋体"/>
      <w:kern w:val="2"/>
      <w:sz w:val="18"/>
      <w:szCs w:val="18"/>
      <w:lang w:val="en-US" w:eastAsia="zh-CN" w:bidi="ar-SA"/>
    </w:rPr>
  </w:style>
  <w:style w:type="character" w:customStyle="1" w:styleId="24">
    <w:name w:val="未处理的提及1"/>
    <w:uiPriority w:val="99"/>
    <w:rPr>
      <w:color w:val="605E5C"/>
      <w:shd w:val="clear" w:color="auto" w:fill="E1DFDD"/>
    </w:rPr>
  </w:style>
  <w:style w:type="character" w:customStyle="1" w:styleId="25">
    <w:name w:val="标题 2 字符"/>
    <w:link w:val="3"/>
    <w:uiPriority w:val="0"/>
    <w:rPr>
      <w:rFonts w:ascii="Cambria" w:hAnsi="Cambria"/>
      <w:b/>
      <w:bCs/>
      <w:kern w:val="2"/>
      <w:sz w:val="32"/>
      <w:szCs w:val="32"/>
    </w:rPr>
  </w:style>
  <w:style w:type="paragraph" w:customStyle="1" w:styleId="26">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7">
    <w:name w:val="p0"/>
    <w:basedOn w:val="1"/>
    <w:qFormat/>
    <w:uiPriority w:val="0"/>
    <w:pPr>
      <w:widowControl/>
    </w:pPr>
    <w:rPr>
      <w:kern w:val="0"/>
      <w:szCs w:val="21"/>
    </w:rPr>
  </w:style>
  <w:style w:type="paragraph" w:customStyle="1" w:styleId="28">
    <w:name w:val="（中）标题样式"/>
    <w:uiPriority w:val="0"/>
    <w:pPr>
      <w:jc w:val="center"/>
    </w:pPr>
    <w:rPr>
      <w:rFonts w:ascii="Times New Roman" w:hAnsi="黑体" w:eastAsia="黑体" w:cs="Times New Roman"/>
      <w:b/>
      <w:kern w:val="2"/>
      <w:sz w:val="36"/>
      <w:szCs w:val="36"/>
      <w:lang w:val="en-US" w:eastAsia="zh-CN" w:bidi="ar-SA"/>
    </w:rPr>
  </w:style>
  <w:style w:type="paragraph" w:customStyle="1" w:styleId="29">
    <w:name w:val="（中）作者姓名样式"/>
    <w:uiPriority w:val="0"/>
    <w:pPr>
      <w:jc w:val="center"/>
    </w:pPr>
    <w:rPr>
      <w:rFonts w:ascii="Times New Roman" w:hAnsi="华文楷体" w:eastAsia="楷体" w:cs="Times New Roman"/>
      <w:kern w:val="2"/>
      <w:sz w:val="24"/>
      <w:szCs w:val="21"/>
      <w:lang w:val="en-US" w:eastAsia="zh-CN" w:bidi="ar-SA"/>
    </w:rPr>
  </w:style>
  <w:style w:type="paragraph" w:customStyle="1" w:styleId="30">
    <w:name w:val="（中）作者单位样式"/>
    <w:uiPriority w:val="0"/>
    <w:pPr>
      <w:jc w:val="center"/>
    </w:pPr>
    <w:rPr>
      <w:rFonts w:ascii="Times New Roman" w:hAnsi="宋体" w:eastAsia="仿宋" w:cs="Times New Roman"/>
      <w:kern w:val="2"/>
      <w:sz w:val="18"/>
      <w:szCs w:val="18"/>
      <w:lang w:val="en-US" w:eastAsia="zh-CN" w:bidi="ar-SA"/>
    </w:rPr>
  </w:style>
  <w:style w:type="character" w:customStyle="1" w:styleId="31">
    <w:name w:val="中文摘要特征词样式"/>
    <w:basedOn w:val="14"/>
    <w:uiPriority w:val="0"/>
    <w:rPr>
      <w:rFonts w:ascii="黑体" w:hAnsi="黑体" w:eastAsia="黑体"/>
      <w:sz w:val="18"/>
    </w:rPr>
  </w:style>
  <w:style w:type="character" w:customStyle="1" w:styleId="32">
    <w:name w:val="中文关键词特征词样式"/>
    <w:basedOn w:val="14"/>
    <w:uiPriority w:val="0"/>
    <w:rPr>
      <w:rFonts w:ascii="黑体" w:hAnsi="黑体" w:eastAsia="黑体"/>
      <w:sz w:val="18"/>
    </w:rPr>
  </w:style>
  <w:style w:type="character" w:customStyle="1" w:styleId="33">
    <w:name w:val="（中）关键词样式"/>
    <w:uiPriority w:val="0"/>
    <w:rPr>
      <w:rFonts w:hAnsi="楷体" w:eastAsia="楷体"/>
      <w:sz w:val="18"/>
    </w:rPr>
  </w:style>
  <w:style w:type="paragraph" w:customStyle="1" w:styleId="34">
    <w:name w:val="（英）标题样式"/>
    <w:qFormat/>
    <w:uiPriority w:val="0"/>
    <w:pPr>
      <w:spacing w:line="360" w:lineRule="exact"/>
      <w:jc w:val="center"/>
      <w:outlineLvl w:val="0"/>
    </w:pPr>
    <w:rPr>
      <w:rFonts w:ascii="Times New Roman" w:hAnsi="Times New Roman" w:eastAsia="宋体" w:cs="Times New Roman"/>
      <w:b/>
      <w:kern w:val="2"/>
      <w:sz w:val="28"/>
      <w:szCs w:val="24"/>
      <w:lang w:val="en-US" w:eastAsia="zh-CN" w:bidi="ar-SA"/>
    </w:rPr>
  </w:style>
  <w:style w:type="paragraph" w:customStyle="1" w:styleId="35">
    <w:name w:val="（英）作者姓名样式"/>
    <w:uiPriority w:val="0"/>
    <w:pPr>
      <w:jc w:val="center"/>
    </w:pPr>
    <w:rPr>
      <w:rFonts w:ascii="Times New Roman" w:hAnsi="Times New Roman" w:eastAsia="宋体" w:cs="Times New Roman"/>
      <w:spacing w:val="-4"/>
      <w:kern w:val="2"/>
      <w:sz w:val="21"/>
      <w:szCs w:val="21"/>
      <w:lang w:val="en-US" w:eastAsia="zh-CN" w:bidi="ar-SA"/>
    </w:rPr>
  </w:style>
  <w:style w:type="paragraph" w:customStyle="1" w:styleId="36">
    <w:name w:val="（英）作者单位样式"/>
    <w:qFormat/>
    <w:uiPriority w:val="0"/>
    <w:pPr>
      <w:jc w:val="center"/>
    </w:pPr>
    <w:rPr>
      <w:rFonts w:ascii="Times New Roman" w:hAnsi="Times New Roman" w:eastAsia="宋体" w:cs="Times New Roman"/>
      <w:kern w:val="2"/>
      <w:sz w:val="18"/>
      <w:szCs w:val="24"/>
      <w:lang w:val="en-US" w:eastAsia="zh-CN" w:bidi="ar-SA"/>
    </w:rPr>
  </w:style>
  <w:style w:type="character" w:customStyle="1" w:styleId="37">
    <w:name w:val="英文摘要特征词样式"/>
    <w:basedOn w:val="14"/>
    <w:uiPriority w:val="0"/>
    <w:rPr>
      <w:b/>
      <w:sz w:val="18"/>
    </w:rPr>
  </w:style>
  <w:style w:type="character" w:customStyle="1" w:styleId="38">
    <w:name w:val="英文关键词特征词样式"/>
    <w:basedOn w:val="14"/>
    <w:uiPriority w:val="0"/>
    <w:rPr>
      <w:b/>
      <w:sz w:val="18"/>
    </w:rPr>
  </w:style>
  <w:style w:type="character" w:customStyle="1" w:styleId="39">
    <w:name w:val="（英）关键词样式"/>
    <w:basedOn w:val="14"/>
    <w:uiPriority w:val="0"/>
    <w:rPr>
      <w:rFonts w:ascii="Times New Roman" w:hAnsi="Times New Roman"/>
      <w:kern w:val="0"/>
      <w:sz w:val="18"/>
    </w:rPr>
  </w:style>
  <w:style w:type="paragraph" w:customStyle="1" w:styleId="40">
    <w:name w:val="正文样式"/>
    <w:basedOn w:val="1"/>
    <w:uiPriority w:val="0"/>
    <w:pPr>
      <w:autoSpaceDE w:val="0"/>
      <w:autoSpaceDN w:val="0"/>
      <w:ind w:firstLine="200" w:firstLineChars="200"/>
    </w:pPr>
  </w:style>
  <w:style w:type="paragraph" w:customStyle="1" w:styleId="41">
    <w:name w:val="一级标题样式"/>
    <w:uiPriority w:val="0"/>
    <w:pPr>
      <w:spacing w:before="50" w:beforeLines="50" w:after="50" w:afterLines="50"/>
      <w:jc w:val="both"/>
    </w:pPr>
    <w:rPr>
      <w:rFonts w:ascii="Times New Roman" w:hAnsi="Times New Roman" w:eastAsia="宋体" w:cs="Times New Roman"/>
      <w:b/>
      <w:kern w:val="2"/>
      <w:sz w:val="24"/>
      <w:szCs w:val="24"/>
      <w:lang w:val="en-US" w:eastAsia="zh-CN" w:bidi="ar-SA"/>
    </w:rPr>
  </w:style>
  <w:style w:type="paragraph" w:customStyle="1" w:styleId="42">
    <w:name w:val="二级标题样式"/>
    <w:uiPriority w:val="0"/>
    <w:pPr>
      <w:jc w:val="both"/>
    </w:pPr>
    <w:rPr>
      <w:rFonts w:ascii="Times New Roman" w:hAnsi="Times New Roman" w:eastAsia="宋体" w:cs="Times New Roman"/>
      <w:b/>
      <w:kern w:val="2"/>
      <w:sz w:val="21"/>
      <w:szCs w:val="24"/>
      <w:lang w:val="en-US" w:eastAsia="zh-CN" w:bidi="ar-SA"/>
    </w:rPr>
  </w:style>
  <w:style w:type="paragraph" w:customStyle="1" w:styleId="43">
    <w:name w:val="三级标题样式"/>
    <w:uiPriority w:val="0"/>
    <w:pPr>
      <w:jc w:val="both"/>
    </w:pPr>
    <w:rPr>
      <w:rFonts w:ascii="Times New Roman" w:hAnsi="Times New Roman" w:eastAsia="宋体" w:cs="Times New Roman"/>
      <w:kern w:val="2"/>
      <w:sz w:val="21"/>
      <w:szCs w:val="24"/>
      <w:lang w:val="en-US" w:eastAsia="zh-CN" w:bidi="ar-SA"/>
    </w:rPr>
  </w:style>
  <w:style w:type="character" w:customStyle="1" w:styleId="44">
    <w:name w:val="（中）收稿日期样式"/>
    <w:basedOn w:val="14"/>
    <w:uiPriority w:val="0"/>
    <w:rPr>
      <w:rFonts w:eastAsia="宋体"/>
      <w:sz w:val="16"/>
      <w:szCs w:val="16"/>
    </w:rPr>
  </w:style>
  <w:style w:type="character" w:customStyle="1" w:styleId="45">
    <w:name w:val="（中）基金项目样式"/>
    <w:basedOn w:val="14"/>
    <w:uiPriority w:val="0"/>
    <w:rPr>
      <w:rFonts w:hAnsi="宋体" w:eastAsia="宋体"/>
      <w:sz w:val="16"/>
      <w:szCs w:val="16"/>
    </w:rPr>
  </w:style>
  <w:style w:type="character" w:customStyle="1" w:styleId="46">
    <w:name w:val="并列作者样式"/>
    <w:basedOn w:val="14"/>
    <w:uiPriority w:val="0"/>
    <w:rPr>
      <w:sz w:val="18"/>
      <w:szCs w:val="18"/>
    </w:rPr>
  </w:style>
  <w:style w:type="character" w:customStyle="1" w:styleId="47">
    <w:name w:val="（中）栏目样式"/>
    <w:basedOn w:val="14"/>
    <w:uiPriority w:val="0"/>
  </w:style>
  <w:style w:type="character" w:customStyle="1" w:styleId="48">
    <w:name w:val="中图分类号样式"/>
    <w:basedOn w:val="14"/>
    <w:qFormat/>
    <w:uiPriority w:val="1"/>
    <w:rPr>
      <w:rFonts w:eastAsia="宋体"/>
      <w:sz w:val="18"/>
    </w:rPr>
  </w:style>
  <w:style w:type="character" w:customStyle="1" w:styleId="49">
    <w:name w:val="文献标志码样式"/>
    <w:basedOn w:val="14"/>
    <w:qFormat/>
    <w:uiPriority w:val="1"/>
    <w:rPr>
      <w:rFonts w:eastAsia="宋体"/>
      <w:sz w:val="18"/>
    </w:rPr>
  </w:style>
  <w:style w:type="character" w:customStyle="1" w:styleId="50">
    <w:name w:val="文章编号样式"/>
    <w:basedOn w:val="14"/>
    <w:qFormat/>
    <w:uiPriority w:val="1"/>
    <w:rPr>
      <w:rFonts w:eastAsia="宋体"/>
      <w:sz w:val="18"/>
    </w:rPr>
  </w:style>
  <w:style w:type="paragraph" w:customStyle="1" w:styleId="51">
    <w:name w:val="（中）图题样式"/>
    <w:qFormat/>
    <w:uiPriority w:val="0"/>
    <w:pPr>
      <w:jc w:val="center"/>
    </w:pPr>
    <w:rPr>
      <w:rFonts w:ascii="Times New Roman" w:hAnsi="Times New Roman" w:eastAsia="宋体" w:cs="Times New Roman"/>
      <w:b/>
      <w:kern w:val="2"/>
      <w:sz w:val="18"/>
      <w:szCs w:val="18"/>
      <w:lang w:val="en-US" w:eastAsia="zh-CN" w:bidi="ar-SA"/>
    </w:rPr>
  </w:style>
  <w:style w:type="paragraph" w:customStyle="1" w:styleId="52">
    <w:name w:val="（英）图题样式"/>
    <w:link w:val="82"/>
    <w:qFormat/>
    <w:uiPriority w:val="0"/>
    <w:pPr>
      <w:jc w:val="center"/>
    </w:pPr>
    <w:rPr>
      <w:rFonts w:ascii="Times New Roman" w:hAnsi="Times New Roman" w:eastAsia="宋体" w:cs="Times New Roman"/>
      <w:b/>
      <w:kern w:val="2"/>
      <w:sz w:val="18"/>
      <w:szCs w:val="18"/>
      <w:lang w:val="en-US" w:eastAsia="zh-CN" w:bidi="ar-SA"/>
    </w:rPr>
  </w:style>
  <w:style w:type="paragraph" w:customStyle="1" w:styleId="53">
    <w:name w:val="（中）表题样式"/>
    <w:link w:val="76"/>
    <w:qFormat/>
    <w:uiPriority w:val="0"/>
    <w:pPr>
      <w:jc w:val="center"/>
    </w:pPr>
    <w:rPr>
      <w:rFonts w:ascii="Times New Roman" w:hAnsi="Times New Roman" w:eastAsia="宋体" w:cs="Times New Roman"/>
      <w:b/>
      <w:kern w:val="2"/>
      <w:sz w:val="18"/>
      <w:szCs w:val="18"/>
      <w:lang w:val="en-US" w:eastAsia="zh-CN" w:bidi="ar-SA"/>
    </w:rPr>
  </w:style>
  <w:style w:type="paragraph" w:customStyle="1" w:styleId="54">
    <w:name w:val="（英）表题样式"/>
    <w:qFormat/>
    <w:uiPriority w:val="0"/>
    <w:pPr>
      <w:jc w:val="center"/>
    </w:pPr>
    <w:rPr>
      <w:rFonts w:ascii="Times New Roman" w:hAnsi="Times New Roman" w:eastAsia="宋体" w:cs="Times New Roman"/>
      <w:b/>
      <w:kern w:val="2"/>
      <w:sz w:val="18"/>
      <w:szCs w:val="18"/>
      <w:lang w:val="en-US" w:eastAsia="zh-CN" w:bidi="ar-SA"/>
    </w:rPr>
  </w:style>
  <w:style w:type="paragraph" w:customStyle="1" w:styleId="55">
    <w:name w:val="表格样式"/>
    <w:qFormat/>
    <w:uiPriority w:val="0"/>
    <w:pPr>
      <w:jc w:val="both"/>
    </w:pPr>
    <w:rPr>
      <w:rFonts w:ascii="宋体" w:hAnsi="宋体" w:eastAsia="宋体" w:cs="Times New Roman"/>
      <w:kern w:val="2"/>
      <w:sz w:val="18"/>
      <w:szCs w:val="21"/>
      <w:lang w:val="en-US" w:eastAsia="zh-CN" w:bidi="ar-SA"/>
    </w:rPr>
  </w:style>
  <w:style w:type="paragraph" w:customStyle="1" w:styleId="56">
    <w:name w:val="（中）表注样式"/>
    <w:basedOn w:val="1"/>
    <w:qFormat/>
    <w:uiPriority w:val="0"/>
    <w:rPr>
      <w:rFonts w:hAnsi="宋体"/>
      <w:sz w:val="15"/>
      <w:szCs w:val="15"/>
    </w:rPr>
  </w:style>
  <w:style w:type="paragraph" w:customStyle="1" w:styleId="57">
    <w:name w:val="（英）表注样式"/>
    <w:basedOn w:val="56"/>
    <w:qFormat/>
    <w:uiPriority w:val="0"/>
  </w:style>
  <w:style w:type="paragraph" w:customStyle="1" w:styleId="58">
    <w:name w:val="（英）图注样式"/>
    <w:basedOn w:val="57"/>
    <w:qFormat/>
    <w:uiPriority w:val="0"/>
    <w:pPr>
      <w:jc w:val="center"/>
    </w:pPr>
  </w:style>
  <w:style w:type="paragraph" w:customStyle="1" w:styleId="59">
    <w:name w:val="（中）图注样式"/>
    <w:qFormat/>
    <w:uiPriority w:val="0"/>
    <w:pPr>
      <w:jc w:val="center"/>
    </w:pPr>
    <w:rPr>
      <w:rFonts w:ascii="Times New Roman" w:hAnsi="宋体" w:eastAsia="宋体" w:cs="Times New Roman"/>
      <w:kern w:val="2"/>
      <w:sz w:val="15"/>
      <w:szCs w:val="15"/>
      <w:lang w:val="en-US" w:eastAsia="zh-CN" w:bidi="ar-SA"/>
    </w:rPr>
  </w:style>
  <w:style w:type="paragraph" w:customStyle="1" w:styleId="60">
    <w:name w:val="参考文献样式"/>
    <w:basedOn w:val="1"/>
    <w:uiPriority w:val="0"/>
    <w:pPr>
      <w:spacing w:before="100" w:beforeLines="100" w:after="100" w:afterLines="100"/>
    </w:pPr>
    <w:rPr>
      <w:b/>
    </w:rPr>
  </w:style>
  <w:style w:type="paragraph" w:customStyle="1" w:styleId="61">
    <w:name w:val="参考文献内容样式"/>
    <w:basedOn w:val="1"/>
    <w:qFormat/>
    <w:uiPriority w:val="0"/>
    <w:pPr>
      <w:numPr>
        <w:ilvl w:val="0"/>
        <w:numId w:val="1"/>
      </w:numPr>
      <w:tabs>
        <w:tab w:val="clear" w:pos="473"/>
      </w:tabs>
      <w:ind w:left="0" w:hanging="200" w:hangingChars="200"/>
    </w:pPr>
    <w:rPr>
      <w:sz w:val="18"/>
      <w:szCs w:val="18"/>
    </w:rPr>
  </w:style>
  <w:style w:type="character" w:customStyle="1" w:styleId="62">
    <w:name w:val="（中）通信作者样式"/>
    <w:basedOn w:val="46"/>
    <w:qFormat/>
    <w:uiPriority w:val="1"/>
    <w:rPr>
      <w:rFonts w:eastAsia="宋体"/>
      <w:sz w:val="16"/>
      <w:szCs w:val="18"/>
    </w:rPr>
  </w:style>
  <w:style w:type="paragraph" w:customStyle="1" w:styleId="63">
    <w:name w:val="公式样式"/>
    <w:basedOn w:val="1"/>
    <w:qFormat/>
    <w:uiPriority w:val="0"/>
    <w:pPr>
      <w:tabs>
        <w:tab w:val="center" w:pos="2268"/>
        <w:tab w:val="right" w:pos="4536"/>
      </w:tabs>
      <w:ind w:left="420" w:firstLine="420" w:firstLineChars="200"/>
      <w:jc w:val="right"/>
    </w:pPr>
  </w:style>
  <w:style w:type="paragraph" w:customStyle="1" w:styleId="64">
    <w:name w:val="DOI样式"/>
    <w:qFormat/>
    <w:uiPriority w:val="0"/>
    <w:pPr>
      <w:jc w:val="both"/>
    </w:pPr>
    <w:rPr>
      <w:rFonts w:ascii="Times New Roman" w:hAnsi="Times New Roman" w:eastAsia="宋体" w:cs="Times New Roman"/>
      <w:kern w:val="2"/>
      <w:sz w:val="18"/>
      <w:szCs w:val="18"/>
      <w:lang w:val="en-US" w:eastAsia="zh-CN" w:bidi="ar-SA"/>
    </w:rPr>
  </w:style>
  <w:style w:type="paragraph" w:customStyle="1" w:styleId="65">
    <w:name w:val="引用样式"/>
    <w:qFormat/>
    <w:uiPriority w:val="0"/>
    <w:pPr>
      <w:jc w:val="both"/>
    </w:pPr>
    <w:rPr>
      <w:rFonts w:ascii="Times New Roman" w:hAnsi="Times New Roman" w:eastAsia="宋体" w:cs="Times New Roman"/>
      <w:kern w:val="2"/>
      <w:sz w:val="18"/>
      <w:szCs w:val="18"/>
      <w:lang w:val="en-US" w:eastAsia="zh-CN" w:bidi="ar-SA"/>
    </w:rPr>
  </w:style>
  <w:style w:type="paragraph" w:customStyle="1" w:styleId="66">
    <w:name w:val="CITE样式"/>
    <w:qFormat/>
    <w:uiPriority w:val="0"/>
    <w:pPr>
      <w:jc w:val="both"/>
    </w:pPr>
    <w:rPr>
      <w:rFonts w:ascii="Times New Roman" w:hAnsi="Times New Roman" w:eastAsia="宋体" w:cs="Times New Roman"/>
      <w:kern w:val="2"/>
      <w:sz w:val="18"/>
      <w:szCs w:val="18"/>
      <w:lang w:val="en-US" w:eastAsia="zh-CN" w:bidi="ar-SA"/>
    </w:rPr>
  </w:style>
  <w:style w:type="paragraph" w:customStyle="1" w:styleId="67">
    <w:name w:val="（中）副标题样式"/>
    <w:basedOn w:val="1"/>
    <w:qFormat/>
    <w:uiPriority w:val="0"/>
    <w:pPr>
      <w:jc w:val="center"/>
    </w:pPr>
    <w:rPr>
      <w:rFonts w:eastAsia="楷体"/>
      <w:sz w:val="28"/>
      <w:szCs w:val="21"/>
    </w:rPr>
  </w:style>
  <w:style w:type="paragraph" w:customStyle="1" w:styleId="68">
    <w:name w:val="（英）副标题样式"/>
    <w:basedOn w:val="67"/>
    <w:qFormat/>
    <w:uiPriority w:val="0"/>
  </w:style>
  <w:style w:type="paragraph" w:customStyle="1" w:styleId="69">
    <w:name w:val="致谢样式"/>
    <w:qFormat/>
    <w:uiPriority w:val="0"/>
    <w:pPr>
      <w:jc w:val="both"/>
    </w:pPr>
    <w:rPr>
      <w:rFonts w:ascii="Times New Roman" w:hAnsi="Times New Roman" w:eastAsia="宋体" w:cs="Times New Roman"/>
      <w:b/>
      <w:kern w:val="2"/>
      <w:sz w:val="18"/>
      <w:szCs w:val="18"/>
      <w:lang w:val="en-US" w:eastAsia="zh-CN" w:bidi="ar-SA"/>
    </w:rPr>
  </w:style>
  <w:style w:type="paragraph" w:customStyle="1" w:styleId="70">
    <w:name w:val="编辑样式"/>
    <w:qFormat/>
    <w:uiPriority w:val="0"/>
    <w:pPr>
      <w:jc w:val="right"/>
    </w:pPr>
    <w:rPr>
      <w:rFonts w:ascii="Times New Roman" w:hAnsi="Times New Roman" w:eastAsia="宋体" w:cs="Times New Roman"/>
      <w:b/>
      <w:kern w:val="2"/>
      <w:sz w:val="18"/>
      <w:szCs w:val="18"/>
      <w:lang w:val="en-US" w:eastAsia="zh-CN" w:bidi="ar-SA"/>
    </w:rPr>
  </w:style>
  <w:style w:type="character" w:customStyle="1" w:styleId="71">
    <w:name w:val="一级标题序号样式"/>
    <w:basedOn w:val="14"/>
    <w:qFormat/>
    <w:uiPriority w:val="1"/>
    <w:rPr>
      <w:b/>
      <w:sz w:val="24"/>
    </w:rPr>
  </w:style>
  <w:style w:type="character" w:customStyle="1" w:styleId="72">
    <w:name w:val="二级标题序号样式"/>
    <w:basedOn w:val="14"/>
    <w:uiPriority w:val="1"/>
    <w:rPr>
      <w:rFonts w:ascii="Times New Roman" w:hAnsi="Times New Roman" w:eastAsia="宋体"/>
      <w:b/>
      <w:sz w:val="21"/>
    </w:rPr>
  </w:style>
  <w:style w:type="table" w:customStyle="1" w:styleId="73">
    <w:name w:val="Plain Table 2"/>
    <w:basedOn w:val="11"/>
    <w:uiPriority w:val="42"/>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paragraph" w:customStyle="1" w:styleId="74">
    <w:name w:val="中文表序样式"/>
    <w:basedOn w:val="53"/>
    <w:link w:val="77"/>
    <w:uiPriority w:val="0"/>
  </w:style>
  <w:style w:type="character" w:customStyle="1" w:styleId="75">
    <w:name w:val="英文表序样式"/>
    <w:qFormat/>
    <w:uiPriority w:val="1"/>
    <w:rPr>
      <w:rFonts w:ascii="Times New Roman" w:hAnsi="Times New Roman" w:eastAsia="黑体"/>
      <w:b/>
      <w:sz w:val="18"/>
    </w:rPr>
  </w:style>
  <w:style w:type="character" w:customStyle="1" w:styleId="76">
    <w:name w:val="（中）表题样式 Char"/>
    <w:basedOn w:val="14"/>
    <w:link w:val="53"/>
    <w:uiPriority w:val="0"/>
    <w:rPr>
      <w:b/>
      <w:kern w:val="2"/>
      <w:sz w:val="18"/>
      <w:szCs w:val="18"/>
    </w:rPr>
  </w:style>
  <w:style w:type="character" w:customStyle="1" w:styleId="77">
    <w:name w:val="中文表序样式 Char"/>
    <w:basedOn w:val="76"/>
    <w:link w:val="74"/>
    <w:uiPriority w:val="0"/>
    <w:rPr>
      <w:kern w:val="2"/>
      <w:sz w:val="18"/>
      <w:szCs w:val="18"/>
    </w:rPr>
  </w:style>
  <w:style w:type="paragraph" w:customStyle="1" w:styleId="78">
    <w:name w:val="中文图序样式"/>
    <w:basedOn w:val="51"/>
    <w:qFormat/>
    <w:uiPriority w:val="0"/>
  </w:style>
  <w:style w:type="paragraph" w:customStyle="1" w:styleId="79">
    <w:name w:val="英文图序样式"/>
    <w:basedOn w:val="52"/>
    <w:link w:val="88"/>
    <w:qFormat/>
    <w:uiPriority w:val="0"/>
  </w:style>
  <w:style w:type="paragraph" w:customStyle="1" w:styleId="80">
    <w:name w:val="图样式"/>
    <w:qFormat/>
    <w:uiPriority w:val="0"/>
    <w:pPr>
      <w:jc w:val="center"/>
    </w:pPr>
    <w:rPr>
      <w:rFonts w:ascii="Times New Roman" w:hAnsi="Times New Roman" w:eastAsia="宋体" w:cs="Times New Roman"/>
      <w:b/>
      <w:kern w:val="2"/>
      <w:sz w:val="18"/>
      <w:szCs w:val="18"/>
      <w:lang w:val="en-US" w:eastAsia="zh-CN" w:bidi="ar-SA"/>
    </w:rPr>
  </w:style>
  <w:style w:type="paragraph" w:customStyle="1" w:styleId="81">
    <w:name w:val="MTDisplayEquation"/>
    <w:basedOn w:val="52"/>
    <w:next w:val="1"/>
    <w:link w:val="83"/>
    <w:uiPriority w:val="0"/>
    <w:pPr>
      <w:tabs>
        <w:tab w:val="center" w:pos="4820"/>
        <w:tab w:val="right" w:pos="9640"/>
      </w:tabs>
    </w:pPr>
  </w:style>
  <w:style w:type="character" w:customStyle="1" w:styleId="82">
    <w:name w:val="（英）图题样式 Char"/>
    <w:basedOn w:val="14"/>
    <w:link w:val="52"/>
    <w:qFormat/>
    <w:uiPriority w:val="0"/>
    <w:rPr>
      <w:b/>
      <w:kern w:val="2"/>
      <w:sz w:val="18"/>
      <w:szCs w:val="18"/>
    </w:rPr>
  </w:style>
  <w:style w:type="character" w:customStyle="1" w:styleId="83">
    <w:name w:val="MTDisplayEquation Char"/>
    <w:basedOn w:val="82"/>
    <w:link w:val="81"/>
    <w:qFormat/>
    <w:uiPriority w:val="0"/>
    <w:rPr>
      <w:kern w:val="2"/>
      <w:sz w:val="18"/>
      <w:szCs w:val="18"/>
    </w:rPr>
  </w:style>
  <w:style w:type="paragraph" w:customStyle="1" w:styleId="84">
    <w:name w:val="参考文献中英文对照样式"/>
    <w:uiPriority w:val="0"/>
    <w:pPr>
      <w:widowControl w:val="0"/>
      <w:ind w:left="200" w:hanging="200" w:hangingChars="200"/>
      <w:jc w:val="both"/>
    </w:pPr>
    <w:rPr>
      <w:rFonts w:ascii="Times New Roman" w:hAnsi="Times New Roman" w:eastAsia="Times New Roman" w:cs="Times New Roman"/>
      <w:kern w:val="2"/>
      <w:sz w:val="18"/>
      <w:lang w:val="en-US" w:eastAsia="zh-CN" w:bidi="ar-SA"/>
    </w:rPr>
  </w:style>
  <w:style w:type="character" w:customStyle="1" w:styleId="85">
    <w:name w:val="（中）修回日期样式"/>
    <w:basedOn w:val="44"/>
    <w:qFormat/>
    <w:uiPriority w:val="1"/>
    <w:rPr>
      <w:rFonts w:eastAsia="宋体"/>
      <w:sz w:val="16"/>
      <w:szCs w:val="16"/>
    </w:rPr>
  </w:style>
  <w:style w:type="character" w:customStyle="1" w:styleId="86">
    <w:name w:val="（中）作者简介样式"/>
    <w:basedOn w:val="46"/>
    <w:qFormat/>
    <w:uiPriority w:val="1"/>
    <w:rPr>
      <w:rFonts w:eastAsia="宋体"/>
      <w:sz w:val="16"/>
      <w:szCs w:val="18"/>
    </w:rPr>
  </w:style>
  <w:style w:type="table" w:customStyle="1" w:styleId="87">
    <w:name w:val="三线表样式"/>
    <w:uiPriority w:val="99"/>
    <w:pPr>
      <w:adjustRightInd w:val="0"/>
      <w:snapToGrid w:val="0"/>
      <w:jc w:val="center"/>
    </w:pPr>
    <w:rPr>
      <w:sz w:val="18"/>
    </w:rPr>
    <w:tblPr>
      <w:tblBorders>
        <w:top w:val="single" w:color="auto" w:sz="6" w:space="0"/>
        <w:bottom w:val="single" w:color="auto" w:sz="6" w:space="0"/>
      </w:tblBorders>
      <w:tblCellMar>
        <w:top w:w="0" w:type="dxa"/>
        <w:left w:w="0" w:type="dxa"/>
        <w:bottom w:w="0" w:type="dxa"/>
        <w:right w:w="0" w:type="dxa"/>
      </w:tblCellMar>
    </w:tblPr>
    <w:tcPr>
      <w:vAlign w:val="center"/>
    </w:tcPr>
    <w:tblStylePr w:type="firstRow">
      <w:rPr>
        <w:b/>
      </w:rPr>
      <w:tcPr>
        <w:tcBorders>
          <w:top w:val="single" w:color="auto" w:sz="6" w:space="0"/>
          <w:left w:val="nil"/>
          <w:bottom w:val="single" w:color="auto" w:sz="4" w:space="0"/>
          <w:right w:val="nil"/>
          <w:insideH w:val="nil"/>
          <w:insideV w:val="nil"/>
          <w:tl2br w:val="nil"/>
          <w:tr2bl w:val="nil"/>
        </w:tcBorders>
      </w:tcPr>
    </w:tblStylePr>
  </w:style>
  <w:style w:type="character" w:customStyle="1" w:styleId="88">
    <w:name w:val="英文图序样式 字符"/>
    <w:basedOn w:val="82"/>
    <w:link w:val="79"/>
    <w:uiPriority w:val="0"/>
    <w:rPr>
      <w:kern w:val="2"/>
      <w:sz w:val="18"/>
      <w:szCs w:val="18"/>
    </w:rPr>
  </w:style>
  <w:style w:type="table" w:customStyle="1" w:styleId="89">
    <w:name w:val="Grid Table 1 Light"/>
    <w:basedOn w:val="11"/>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table" w:customStyle="1" w:styleId="90">
    <w:name w:val="Grid Table 1 Light Accent 1"/>
    <w:basedOn w:val="11"/>
    <w:uiPriority w:val="46"/>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cPr>
        <w:tcBorders>
          <w:bottom w:val="single" w:color="95B3D7" w:sz="12" w:space="0"/>
        </w:tcBorders>
      </w:tcPr>
    </w:tblStylePr>
    <w:tblStylePr w:type="lastRow">
      <w:rPr>
        <w:b/>
        <w:bCs/>
      </w:rPr>
      <w:tcPr>
        <w:tcBorders>
          <w:top w:val="double" w:color="95B3D7" w:sz="2" w:space="0"/>
        </w:tcBorders>
      </w:tcPr>
    </w:tblStylePr>
    <w:tblStylePr w:type="firstCol">
      <w:rPr>
        <w:b/>
        <w:bCs/>
      </w:rPr>
    </w:tblStylePr>
    <w:tblStylePr w:type="lastCol">
      <w:rPr>
        <w:b/>
        <w:bCs/>
      </w:rPr>
    </w:tblStylePr>
  </w:style>
  <w:style w:type="table" w:customStyle="1" w:styleId="91">
    <w:name w:val="Grid Table 1 Light Accent 2"/>
    <w:basedOn w:val="11"/>
    <w:uiPriority w:val="46"/>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cPr>
        <w:tcBorders>
          <w:bottom w:val="single" w:color="D99594" w:sz="12" w:space="0"/>
        </w:tcBorders>
      </w:tcPr>
    </w:tblStylePr>
    <w:tblStylePr w:type="lastRow">
      <w:rPr>
        <w:b/>
        <w:bCs/>
      </w:rPr>
      <w:tcPr>
        <w:tcBorders>
          <w:top w:val="double" w:color="D99594" w:sz="2" w:space="0"/>
        </w:tcBorders>
      </w:tcPr>
    </w:tblStylePr>
    <w:tblStylePr w:type="firstCol">
      <w:rPr>
        <w:b/>
        <w:bCs/>
      </w:rPr>
    </w:tblStylePr>
    <w:tblStylePr w:type="lastCol">
      <w:rPr>
        <w:b/>
        <w:bCs/>
      </w:rPr>
    </w:tblStylePr>
  </w:style>
  <w:style w:type="table" w:customStyle="1" w:styleId="92">
    <w:name w:val="Grid Table 1 Light Accent 3"/>
    <w:basedOn w:val="11"/>
    <w:qFormat/>
    <w:uiPriority w:val="46"/>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table" w:customStyle="1" w:styleId="93">
    <w:name w:val="Grid Table 1 Light Accent 4"/>
    <w:basedOn w:val="11"/>
    <w:qFormat/>
    <w:uiPriority w:val="46"/>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cPr>
        <w:tcBorders>
          <w:bottom w:val="single" w:color="B2A1C7" w:sz="12" w:space="0"/>
        </w:tcBorders>
      </w:tcPr>
    </w:tblStylePr>
    <w:tblStylePr w:type="lastRow">
      <w:rPr>
        <w:b/>
        <w:bCs/>
      </w:rPr>
      <w:tcPr>
        <w:tcBorders>
          <w:top w:val="double" w:color="B2A1C7" w:sz="2" w:space="0"/>
        </w:tcBorders>
      </w:tcPr>
    </w:tblStylePr>
    <w:tblStylePr w:type="firstCol">
      <w:rPr>
        <w:b/>
        <w:bCs/>
      </w:rPr>
    </w:tblStylePr>
    <w:tblStylePr w:type="lastCol">
      <w:rPr>
        <w:b/>
        <w:bCs/>
      </w:rPr>
    </w:tblStylePr>
  </w:style>
  <w:style w:type="paragraph" w:customStyle="1" w:styleId="94">
    <w:name w:val="（中）摘要样式"/>
    <w:qFormat/>
    <w:uiPriority w:val="0"/>
    <w:pPr>
      <w:widowControl w:val="0"/>
      <w:spacing w:line="264" w:lineRule="auto"/>
      <w:ind w:left="315" w:right="315"/>
      <w:jc w:val="both"/>
    </w:pPr>
    <w:rPr>
      <w:rFonts w:ascii="Times New Roman" w:hAnsi="楷体" w:eastAsia="楷体" w:cs="Times New Roman"/>
      <w:sz w:val="18"/>
      <w:lang w:val="en-US" w:eastAsia="zh-CN" w:bidi="ar-SA"/>
    </w:rPr>
  </w:style>
  <w:style w:type="paragraph" w:customStyle="1" w:styleId="95">
    <w:name w:val="（英）摘要样式"/>
    <w:qFormat/>
    <w:uiPriority w:val="0"/>
    <w:pPr>
      <w:widowControl w:val="0"/>
      <w:ind w:left="315" w:right="315"/>
      <w:jc w:val="both"/>
    </w:pPr>
    <w:rPr>
      <w:rFonts w:ascii="Times New Roman" w:hAnsi="Times New Roman" w:eastAsia="宋体" w:cs="Times New Roman"/>
      <w:sz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49C1-BC75-41A5-86F6-F5ACC3545F2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3907</Words>
  <Characters>4699</Characters>
  <Paragraphs>88</Paragraphs>
  <TotalTime>90</TotalTime>
  <ScaleCrop>false</ScaleCrop>
  <LinksUpToDate>false</LinksUpToDate>
  <CharactersWithSpaces>4921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2021-08-05T09:29:00Z</dcterms:created>
  <dc:creator>lenovo</dc:creator>
  <cp:lastModifiedBy>發財·花开富贵</cp:lastModifiedBy>
  <cp:lastPrinted>2021-01-26T02:16:00Z</cp:lastPrinted>
  <dcterms:modified xsi:type="dcterms:W3CDTF">2025-04-02T10:36:09Z</dcterms:modified>
  <dc:title>排版要求：</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1051714</vt:i4>
  </property>
  <property fmtid="{D5CDD505-2E9C-101B-9397-08002B2CF9AE}" pid="3" name="KSOProductBuildVer">
    <vt:lpwstr>2052-12.1.0.20305</vt:lpwstr>
  </property>
  <property fmtid="{D5CDD505-2E9C-101B-9397-08002B2CF9AE}" pid="4" name="MTWinEqns">
    <vt:bool>true</vt:bool>
  </property>
  <property fmtid="{D5CDD505-2E9C-101B-9397-08002B2CF9AE}" pid="5" name="ICV">
    <vt:lpwstr>a878ca4f4c0743fda51dd269e7876770_23</vt:lpwstr>
  </property>
  <property fmtid="{D5CDD505-2E9C-101B-9397-08002B2CF9AE}" pid="6" name="KSOTemplateDocerSaveRecord">
    <vt:lpwstr>eyJoZGlkIjoiMGJjOTNhNmRhZmY1OTk2OGY4NjhmNjUwODM4ZDFkZTQiLCJ1c2VySWQiOiI3ODE5NTU0MzIifQ==</vt:lpwstr>
  </property>
</Properties>
</file>