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87E15" w14:textId="1200DF9B" w:rsidR="00430A00" w:rsidRDefault="00430A00" w:rsidP="00430A00">
      <w:r w:rsidRPr="00430A00">
        <w:rPr>
          <w:rFonts w:hint="eastAsia"/>
        </w:rPr>
        <w:t>明細書</w:t>
      </w:r>
      <w:bookmarkStart w:id="0" w:name="title"/>
      <w:bookmarkEnd w:id="0"/>
    </w:p>
    <w:p w14:paraId="5DBC8AC1" w14:textId="468F02EB" w:rsidR="00430A00" w:rsidRDefault="00430A00" w:rsidP="00430A00">
      <w:r w:rsidRPr="00430A00">
        <w:rPr>
          <w:rFonts w:hint="eastAsia"/>
        </w:rPr>
        <w:t>発明の名称</w:t>
      </w:r>
      <w:r w:rsidRPr="00430A00">
        <w:rPr>
          <w:rFonts w:hint="eastAsia"/>
        </w:rPr>
        <w:t xml:space="preserve"> : </w:t>
      </w:r>
      <w:r w:rsidRPr="00430A00">
        <w:rPr>
          <w:rFonts w:hint="eastAsia"/>
        </w:rPr>
        <w:t>情報処理装置、情報処理方法及びプログラム</w:t>
      </w:r>
    </w:p>
    <w:p w14:paraId="33A7361D" w14:textId="77777777" w:rsidR="00430A00" w:rsidRDefault="00430A00" w:rsidP="00430A00">
      <w:r w:rsidRPr="00430A00">
        <w:rPr>
          <w:rFonts w:hint="eastAsia"/>
        </w:rPr>
        <w:t>技術分野</w:t>
      </w:r>
    </w:p>
    <w:p w14:paraId="46D9FC79" w14:textId="77777777" w:rsidR="00430A00" w:rsidRDefault="00430A00" w:rsidP="00430A00">
      <w:r w:rsidRPr="00430A00">
        <w:rPr>
          <w:rFonts w:hint="eastAsia"/>
        </w:rPr>
        <w:t>[0001]</w:t>
      </w:r>
    </w:p>
    <w:p w14:paraId="221557F7" w14:textId="77777777" w:rsidR="00430A00" w:rsidRDefault="00430A00" w:rsidP="00430A00">
      <w:r w:rsidRPr="00430A00">
        <w:rPr>
          <w:rFonts w:hint="eastAsia"/>
        </w:rPr>
        <w:t>本技術は、自己位置を推定する情報処理装置等の技術に関する。</w:t>
      </w:r>
    </w:p>
    <w:p w14:paraId="4DD40430" w14:textId="77777777" w:rsidR="00430A00" w:rsidRDefault="00430A00" w:rsidP="00430A00">
      <w:r w:rsidRPr="00430A00">
        <w:rPr>
          <w:rFonts w:hint="eastAsia"/>
        </w:rPr>
        <w:t>背景技術</w:t>
      </w:r>
    </w:p>
    <w:p w14:paraId="0A49EE83" w14:textId="77777777" w:rsidR="00430A00" w:rsidRDefault="00430A00" w:rsidP="00430A00">
      <w:r w:rsidRPr="00430A00">
        <w:rPr>
          <w:rFonts w:hint="eastAsia"/>
        </w:rPr>
        <w:t>[0002]</w:t>
      </w:r>
    </w:p>
    <w:p w14:paraId="7B8D4F99" w14:textId="77777777" w:rsidR="00430A00" w:rsidRDefault="00430A00" w:rsidP="00430A00">
      <w:r w:rsidRPr="00430A00">
        <w:rPr>
          <w:rFonts w:hint="eastAsia"/>
        </w:rPr>
        <w:t>近年、視覚を通じて仮想空間に存在するように知覚させるＶＲ（</w:t>
      </w:r>
      <w:r w:rsidRPr="00430A00">
        <w:rPr>
          <w:rFonts w:hint="eastAsia"/>
        </w:rPr>
        <w:t>Virtual Reality</w:t>
      </w:r>
      <w:r w:rsidRPr="00430A00">
        <w:rPr>
          <w:rFonts w:hint="eastAsia"/>
        </w:rPr>
        <w:t>）技術や、現実世界における実物体に仮想オブジェクトを重畳表示するＡＲ（</w:t>
      </w:r>
      <w:r w:rsidRPr="00430A00">
        <w:rPr>
          <w:rFonts w:hint="eastAsia"/>
        </w:rPr>
        <w:t>Augmented Reality</w:t>
      </w:r>
      <w:r w:rsidRPr="00430A00">
        <w:rPr>
          <w:rFonts w:hint="eastAsia"/>
        </w:rPr>
        <w:t>）技術が広く知られるようになってきている。ＶＲ技術、ＡＲ技術は、例えば、ヘッドマウントディスプレイや、スマートフォン等の各種の情報処理装置に搭載されている。</w:t>
      </w:r>
    </w:p>
    <w:p w14:paraId="102B0D89" w14:textId="77777777" w:rsidR="00430A00" w:rsidRDefault="00430A00" w:rsidP="00430A00">
      <w:r w:rsidRPr="00430A00">
        <w:rPr>
          <w:rFonts w:hint="eastAsia"/>
        </w:rPr>
        <w:t>[0003]</w:t>
      </w:r>
    </w:p>
    <w:p w14:paraId="4F149C9D" w14:textId="7C225118" w:rsidR="00430A00" w:rsidRDefault="00430A00" w:rsidP="00430A00">
      <w:r w:rsidRPr="00430A00">
        <w:rPr>
          <w:rFonts w:hint="eastAsia"/>
        </w:rPr>
        <w:t>ＡＲ技術や、ＶＲ技術においては、情報処理装置における自己位置を正確に推定する必要がある（例えば、下記特許文献１参照）。</w:t>
      </w:r>
    </w:p>
    <w:p w14:paraId="66117327" w14:textId="77777777" w:rsidR="00430A00" w:rsidRDefault="00430A00" w:rsidP="00430A00">
      <w:r w:rsidRPr="00430A00">
        <w:rPr>
          <w:rFonts w:hint="eastAsia"/>
        </w:rPr>
        <w:t>先行技術文献</w:t>
      </w:r>
    </w:p>
    <w:p w14:paraId="0B0905F4" w14:textId="77777777" w:rsidR="00430A00" w:rsidRDefault="00430A00" w:rsidP="00430A00">
      <w:r w:rsidRPr="00430A00">
        <w:rPr>
          <w:rFonts w:hint="eastAsia"/>
        </w:rPr>
        <w:t>特許文献</w:t>
      </w:r>
    </w:p>
    <w:p w14:paraId="58C6BDBA" w14:textId="77777777" w:rsidR="00430A00" w:rsidRDefault="00430A00" w:rsidP="00430A00">
      <w:r w:rsidRPr="00430A00">
        <w:rPr>
          <w:rFonts w:hint="eastAsia"/>
        </w:rPr>
        <w:t>[0004]</w:t>
      </w:r>
    </w:p>
    <w:p w14:paraId="138C162F" w14:textId="4B8E0672" w:rsidR="00430A00" w:rsidRDefault="00430A00" w:rsidP="00430A00">
      <w:r w:rsidRPr="00430A00">
        <w:rPr>
          <w:rFonts w:hint="eastAsia"/>
        </w:rPr>
        <w:t>特許文献</w:t>
      </w:r>
      <w:r w:rsidRPr="00430A00">
        <w:rPr>
          <w:rFonts w:hint="eastAsia"/>
        </w:rPr>
        <w:t xml:space="preserve">1 : </w:t>
      </w:r>
      <w:r w:rsidRPr="00430A00">
        <w:rPr>
          <w:rFonts w:hint="eastAsia"/>
        </w:rPr>
        <w:t>特開２０１７－０７２５６０号公報</w:t>
      </w:r>
    </w:p>
    <w:p w14:paraId="0DC6F8A7" w14:textId="77777777" w:rsidR="00430A00" w:rsidRDefault="00430A00" w:rsidP="00430A00">
      <w:r w:rsidRPr="00430A00">
        <w:rPr>
          <w:rFonts w:hint="eastAsia"/>
        </w:rPr>
        <w:t>発明の概要</w:t>
      </w:r>
    </w:p>
    <w:p w14:paraId="4E6915FC" w14:textId="77777777" w:rsidR="00430A00" w:rsidRDefault="00430A00" w:rsidP="00430A00">
      <w:r w:rsidRPr="00430A00">
        <w:rPr>
          <w:rFonts w:hint="eastAsia"/>
        </w:rPr>
        <w:t>発明が解決しようとする課題</w:t>
      </w:r>
    </w:p>
    <w:p w14:paraId="51C63701" w14:textId="77777777" w:rsidR="00430A00" w:rsidRDefault="00430A00" w:rsidP="00430A00">
      <w:r w:rsidRPr="00430A00">
        <w:rPr>
          <w:rFonts w:hint="eastAsia"/>
        </w:rPr>
        <w:t>[0005]</w:t>
      </w:r>
    </w:p>
    <w:p w14:paraId="6DC3C392" w14:textId="517F12DD" w:rsidR="00430A00" w:rsidRDefault="00430A00" w:rsidP="0018230F">
      <w:r w:rsidRPr="00430A00">
        <w:rPr>
          <w:rFonts w:hint="eastAsia"/>
        </w:rPr>
        <w:t>しかしながら、情報処理装置（ヘッドマウントディスプレイ等）を付帯するユーザが、車、電車等の乗り物に乗っているような特定の状況下にある場合、自己位置の推定の精度が低下してしまうといった問題がある。</w:t>
      </w:r>
    </w:p>
    <w:p w14:paraId="4BECA536" w14:textId="77777777" w:rsidR="00A6037B" w:rsidRDefault="00A6037B" w:rsidP="00A6037B">
      <w:bookmarkStart w:id="1" w:name="claim4"/>
      <w:bookmarkEnd w:id="1"/>
      <w:r w:rsidRPr="00430A00">
        <w:rPr>
          <w:rFonts w:hint="eastAsia"/>
        </w:rPr>
        <w:t>[0034]</w:t>
      </w:r>
    </w:p>
    <w:p w14:paraId="31159CBE" w14:textId="0BB77E0C" w:rsidR="00430A00" w:rsidRPr="00430A00" w:rsidRDefault="00A6037B" w:rsidP="00430A00">
      <w:r w:rsidRPr="00430A00">
        <w:rPr>
          <w:rFonts w:hint="eastAsia"/>
        </w:rPr>
        <w:t>表示部３は、シースルータイプの表示部であり、グラス部１５の表面に設けられている。表示部３は、制御部１の制御に応じて、仮想オブジェクト２０（図１０参照）を表示することで、グラス部１５を介してユーザが見ている実空間上に仮想オブジェクト２０が配置されているようにユーザに認識させる。なお、表示部３は、非シースルータイプの表示部であってもよい。この場合、撮像部４により撮像された画像が表示部３上に表示される。</w:t>
      </w:r>
    </w:p>
    <w:sectPr w:rsidR="00430A00" w:rsidRPr="00430A00" w:rsidSect="007451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50CAF"/>
    <w:multiLevelType w:val="multilevel"/>
    <w:tmpl w:val="73B41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89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00"/>
    <w:rsid w:val="0018230F"/>
    <w:rsid w:val="00352D34"/>
    <w:rsid w:val="00430A00"/>
    <w:rsid w:val="00686678"/>
    <w:rsid w:val="00745139"/>
    <w:rsid w:val="009902BB"/>
    <w:rsid w:val="00A6037B"/>
    <w:rsid w:val="00A7058F"/>
    <w:rsid w:val="00BD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62715"/>
  <w15:chartTrackingRefBased/>
  <w15:docId w15:val="{BBE17D40-B14E-A545-B8CB-1B404579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A0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A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A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A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A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430A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30A00"/>
  </w:style>
  <w:style w:type="paragraph" w:customStyle="1" w:styleId="claim">
    <w:name w:val="claim"/>
    <w:basedOn w:val="Normal"/>
    <w:rsid w:val="00430A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laim-dependent">
    <w:name w:val="claim-dependent"/>
    <w:basedOn w:val="Normal"/>
    <w:rsid w:val="00430A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430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0A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30A0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1740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8645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1927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4212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5579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1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1299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4314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6703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4899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3800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2140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0740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8783">
              <w:marLeft w:val="30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388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95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758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51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89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44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750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12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28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94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429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56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66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99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490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64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160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35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993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21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3525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11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508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26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996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47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77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744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02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030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98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288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91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853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42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52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36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7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137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46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594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74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5568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2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90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26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269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84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892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09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514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04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37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98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652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31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346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28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020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73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52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01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128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5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153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33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454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8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42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21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8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30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95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653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13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794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81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600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88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690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27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832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44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50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98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259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79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216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24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23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48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5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186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58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151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49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65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90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79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0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723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06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898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74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9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639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18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695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23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394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85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781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31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91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9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175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86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959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85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22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70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649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86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505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03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254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35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014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55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232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44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31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48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31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70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193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44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081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70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461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87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327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76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516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16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47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88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61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88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073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55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932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69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99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96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151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48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281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1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69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03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59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36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900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18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395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0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827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85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455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99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24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48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835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73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00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37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350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10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6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156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06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61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85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813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9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416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39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385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4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624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25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9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179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87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659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90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456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29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9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365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44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147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69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157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3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9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305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92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6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242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56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74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09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552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12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189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27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812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80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615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57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527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18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928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25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037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04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733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29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37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2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348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35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995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55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319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47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707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84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326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5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268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25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676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65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116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07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614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82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1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52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93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084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26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522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5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13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15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453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06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482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28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062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09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53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43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830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27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263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9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00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49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4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723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82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810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2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6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54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03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617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59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982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1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490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59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893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9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2026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90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8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77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673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79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598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3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207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57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63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77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776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48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583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09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058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8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0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543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40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361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68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47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39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869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2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975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78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239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30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448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87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675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63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123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88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19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97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5053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42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220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85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480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39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55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8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9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489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22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552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46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17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6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971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36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492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864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83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164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39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34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4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326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46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61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445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66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110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10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248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6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446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50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27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94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184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22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19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51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8972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70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22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58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350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03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295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68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00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6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5079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04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7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98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14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979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7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494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32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5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12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3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652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4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91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87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27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65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2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57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56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7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010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72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081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34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187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1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318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56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906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55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15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87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60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32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0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78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07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187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48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30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92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949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05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947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26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398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58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833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89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007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92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819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39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797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17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260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95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349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21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416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9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933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4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293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61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121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66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09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23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688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29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157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5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25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88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144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17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706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48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1024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4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38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40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877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95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622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36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749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1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8863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79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47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4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120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77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34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84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38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47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861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96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56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5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195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89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03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42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561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7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875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46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434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798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2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0040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72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7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02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42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47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8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5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935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8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578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78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06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14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203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62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728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82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928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96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798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01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805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9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396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45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1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572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31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406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76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661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64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372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87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640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22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90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5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357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25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180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57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963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72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034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13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270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20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909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12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911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8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3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67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080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45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539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03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024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87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269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65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89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8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624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57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936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8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2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54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31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356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45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4048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88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434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78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41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09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481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01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589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6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432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66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526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9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52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68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521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72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7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282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69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54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57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044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99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16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83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171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42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455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01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3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2147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19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779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05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954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14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148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5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78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69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371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87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91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67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426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27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853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4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139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5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111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48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95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0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303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36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977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3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101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0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445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81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4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6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2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19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73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1957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58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158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99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708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17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06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29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945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73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638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97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664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50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035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99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971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9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745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8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69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26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128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60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331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58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666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5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6007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10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996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38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363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54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920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4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711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71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990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26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281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47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76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37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95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84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463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81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32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1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45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1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5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811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28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727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57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563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94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22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83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799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58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92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81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8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49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9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81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52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53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75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591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4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169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30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8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186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76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857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62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013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26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399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01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559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23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570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96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6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216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43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616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142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31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755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8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000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88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83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88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4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91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348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7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322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15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808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87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544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36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6881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5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045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18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638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55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196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98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633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57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0913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94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6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29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71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0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134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32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24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15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140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27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589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2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904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37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075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76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1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53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9093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39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893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24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21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55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709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51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01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15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07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78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3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370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77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183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08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224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22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521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04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9989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45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682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345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469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9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01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0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6101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4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268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96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162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17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655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03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370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19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22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84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34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4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679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44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772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0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553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016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3596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163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9458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81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7840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73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65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28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409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621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185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440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7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882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88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7519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17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5545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848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7257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762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0194">
              <w:marLeft w:val="0"/>
              <w:marRight w:val="-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719">
              <w:marLeft w:val="9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Lee</dc:creator>
  <cp:keywords/>
  <dc:description/>
  <cp:lastModifiedBy>Jon Lee</cp:lastModifiedBy>
  <cp:revision>5</cp:revision>
  <dcterms:created xsi:type="dcterms:W3CDTF">2022-07-26T10:40:00Z</dcterms:created>
  <dcterms:modified xsi:type="dcterms:W3CDTF">2022-08-06T11:47:00Z</dcterms:modified>
</cp:coreProperties>
</file>