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Re: mobile app release notes v3.0</w:t>
      </w:r>
    </w:p>
    <w:p/>
    <w:p>
      <w:r>
        <w:t>Minh was originally asked to write release notes for v3.0 by 18/06/2026.</w:t>
      </w:r>
    </w:p>
    <w:p/>
    <w:p>
      <w:r>
        <w:t>Update: Emily will write release notes v3.0 instead; deadline remains 18/06/2026.</w:t>
      </w:r>
    </w:p>
    <w:p/>
    <w:p>
      <w:r>
        <w:t>— Release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