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eastAsia="en-US"/>
        </w:rPr>
        <w:id w:val="230663645"/>
        <w:docPartObj>
          <w:docPartGallery w:val="Cover Pages"/>
          <w:docPartUnique/>
        </w:docPartObj>
      </w:sdtPr>
      <w:sdtEndPr>
        <w:rPr>
          <w:sz w:val="22"/>
        </w:rPr>
      </w:sdtEndPr>
      <w:sdtContent>
        <w:p w:rsidR="00484025" w:rsidRDefault="00484025">
          <w:pPr>
            <w:pStyle w:val="Sinespaciado"/>
            <w:rPr>
              <w:sz w:val="2"/>
            </w:rPr>
          </w:pPr>
        </w:p>
        <w:p w:rsidR="00484025" w:rsidRDefault="00484025">
          <w:r>
            <w:rPr>
              <w:noProof/>
              <w:lang w:eastAsia="es-ES"/>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84025" w:rsidRDefault="00484025">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Adquis</w:t>
                                    </w:r>
                                    <w:r w:rsidR="00990BA3">
                                      <w:rPr>
                                        <w:rFonts w:asciiTheme="majorHAnsi" w:eastAsiaTheme="majorEastAsia" w:hAnsiTheme="majorHAnsi" w:cstheme="majorBidi"/>
                                        <w:caps/>
                                        <w:color w:val="8496B0" w:themeColor="text2" w:themeTint="99"/>
                                        <w:sz w:val="64"/>
                                        <w:szCs w:val="64"/>
                                      </w:rPr>
                                      <w:t>ición forense en vivo</w:t>
                                    </w:r>
                                    <w:r w:rsidR="001C2A58">
                                      <w:rPr>
                                        <w:rFonts w:asciiTheme="majorHAnsi" w:eastAsiaTheme="majorEastAsia" w:hAnsiTheme="majorHAnsi" w:cstheme="majorBidi"/>
                                        <w:caps/>
                                        <w:color w:val="8496B0" w:themeColor="text2" w:themeTint="99"/>
                                        <w:sz w:val="64"/>
                                        <w:szCs w:val="64"/>
                                      </w:rPr>
                                      <w:t xml:space="preserve"> de una maquina windows</w:t>
                                    </w:r>
                                  </w:p>
                                </w:sdtContent>
                              </w:sdt>
                              <w:p w:rsidR="00484025" w:rsidRDefault="002C0EE9">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1C2A58">
                                      <w:rPr>
                                        <w:color w:val="4472C4" w:themeColor="accent1"/>
                                        <w:sz w:val="36"/>
                                        <w:szCs w:val="36"/>
                                      </w:rPr>
                                      <w:t>Memoria volátil y no volátil</w:t>
                                    </w:r>
                                    <w:r w:rsidR="00484025">
                                      <w:rPr>
                                        <w:color w:val="4472C4" w:themeColor="accent1"/>
                                        <w:sz w:val="36"/>
                                        <w:szCs w:val="36"/>
                                      </w:rPr>
                                      <w:t>.</w:t>
                                    </w:r>
                                  </w:sdtContent>
                                </w:sdt>
                                <w:r w:rsidR="00484025">
                                  <w:t xml:space="preserve"> </w:t>
                                </w:r>
                              </w:p>
                              <w:p w:rsidR="00484025" w:rsidRDefault="004840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84025" w:rsidRDefault="00484025">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Adquis</w:t>
                              </w:r>
                              <w:r w:rsidR="00990BA3">
                                <w:rPr>
                                  <w:rFonts w:asciiTheme="majorHAnsi" w:eastAsiaTheme="majorEastAsia" w:hAnsiTheme="majorHAnsi" w:cstheme="majorBidi"/>
                                  <w:caps/>
                                  <w:color w:val="8496B0" w:themeColor="text2" w:themeTint="99"/>
                                  <w:sz w:val="64"/>
                                  <w:szCs w:val="64"/>
                                </w:rPr>
                                <w:t>ición forense en vivo</w:t>
                              </w:r>
                              <w:r w:rsidR="001C2A58">
                                <w:rPr>
                                  <w:rFonts w:asciiTheme="majorHAnsi" w:eastAsiaTheme="majorEastAsia" w:hAnsiTheme="majorHAnsi" w:cstheme="majorBidi"/>
                                  <w:caps/>
                                  <w:color w:val="8496B0" w:themeColor="text2" w:themeTint="99"/>
                                  <w:sz w:val="64"/>
                                  <w:szCs w:val="64"/>
                                </w:rPr>
                                <w:t xml:space="preserve"> de una maquina windows</w:t>
                              </w:r>
                            </w:p>
                          </w:sdtContent>
                        </w:sdt>
                        <w:p w:rsidR="00484025" w:rsidRDefault="002C0EE9">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1C2A58">
                                <w:rPr>
                                  <w:color w:val="4472C4" w:themeColor="accent1"/>
                                  <w:sz w:val="36"/>
                                  <w:szCs w:val="36"/>
                                </w:rPr>
                                <w:t>Memoria volátil y no volátil</w:t>
                              </w:r>
                              <w:r w:rsidR="00484025">
                                <w:rPr>
                                  <w:color w:val="4472C4" w:themeColor="accent1"/>
                                  <w:sz w:val="36"/>
                                  <w:szCs w:val="36"/>
                                </w:rPr>
                                <w:t>.</w:t>
                              </w:r>
                            </w:sdtContent>
                          </w:sdt>
                          <w:r w:rsidR="00484025">
                            <w:t xml:space="preserve"> </w:t>
                          </w:r>
                        </w:p>
                        <w:p w:rsidR="00484025" w:rsidRDefault="00484025"/>
                      </w:txbxContent>
                    </v:textbox>
                    <w10:wrap anchorx="page" anchory="margin"/>
                  </v:shape>
                </w:pict>
              </mc:Fallback>
            </mc:AlternateContent>
          </w:r>
          <w:r>
            <w:rPr>
              <w:noProof/>
              <w:color w:val="4472C4" w:themeColor="accent1"/>
              <w:sz w:val="36"/>
              <w:szCs w:val="36"/>
              <w:lang w:eastAsia="es-ES"/>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8AED667"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4025" w:rsidRDefault="002C0EE9">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484025">
                                      <w:rPr>
                                        <w:color w:val="4472C4" w:themeColor="accent1"/>
                                        <w:sz w:val="36"/>
                                        <w:szCs w:val="36"/>
                                      </w:rPr>
                                      <w:t>Álvaro Pérez Rey</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rsidR="00484025" w:rsidRDefault="00484025">
                                    <w:pPr>
                                      <w:pStyle w:val="Sinespaciado"/>
                                      <w:jc w:val="right"/>
                                      <w:rPr>
                                        <w:color w:val="4472C4" w:themeColor="accent1"/>
                                        <w:sz w:val="36"/>
                                        <w:szCs w:val="36"/>
                                      </w:rPr>
                                    </w:pPr>
                                    <w:r>
                                      <w:rPr>
                                        <w:color w:val="4472C4" w:themeColor="accent1"/>
                                        <w:sz w:val="36"/>
                                        <w:szCs w:val="36"/>
                                      </w:rPr>
                                      <w:t>Análisis Forense Informático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484025" w:rsidRDefault="00484025">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Álvaro Pérez Rey</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484025" w:rsidRDefault="00484025">
                              <w:pPr>
                                <w:pStyle w:val="Sinespaciado"/>
                                <w:jc w:val="right"/>
                                <w:rPr>
                                  <w:color w:val="4472C4" w:themeColor="accent1"/>
                                  <w:sz w:val="36"/>
                                  <w:szCs w:val="36"/>
                                </w:rPr>
                              </w:pPr>
                              <w:r>
                                <w:rPr>
                                  <w:color w:val="4472C4" w:themeColor="accent1"/>
                                  <w:sz w:val="36"/>
                                  <w:szCs w:val="36"/>
                                </w:rPr>
                                <w:t>Análisis Forense Informático</w:t>
                              </w:r>
                            </w:p>
                          </w:sdtContent>
                        </w:sdt>
                      </w:txbxContent>
                    </v:textbox>
                    <w10:wrap anchorx="page" anchory="margin"/>
                  </v:shape>
                </w:pict>
              </mc:Fallback>
            </mc:AlternateContent>
          </w:r>
        </w:p>
        <w:p w:rsidR="00484025" w:rsidRDefault="00484025">
          <w:pPr>
            <w:spacing w:after="60"/>
          </w:pPr>
          <w:r>
            <w:br w:type="page"/>
          </w:r>
        </w:p>
      </w:sdtContent>
    </w:sdt>
    <w:p w:rsidR="00D1361E" w:rsidRDefault="00484025" w:rsidP="00484025">
      <w:pPr>
        <w:pStyle w:val="Ttulo1"/>
      </w:pPr>
      <w:r>
        <w:lastRenderedPageBreak/>
        <w:t xml:space="preserve">Realiza una adquisición </w:t>
      </w:r>
      <w:r w:rsidR="00B1796F">
        <w:t>forense en vivo usando las herramientas que estimes</w:t>
      </w:r>
      <w:r>
        <w:t>.</w:t>
      </w:r>
    </w:p>
    <w:p w:rsidR="00B1796F" w:rsidRDefault="00B1796F" w:rsidP="00B1796F"/>
    <w:p w:rsidR="00B1796F" w:rsidRDefault="00591470" w:rsidP="00B1796F">
      <w:r>
        <w:t>En esta práctica realizaremos una adquisición forense de una máquina que tiene instalado un SO Windows. La adquisición se realizará de la memoria volátil (Memoria RAM) y de la memoria no volátil (Disco) por lo que tendremos que establecer un orden de prioridad a la hora de determinar cuál de las dos debemos clonar primero.</w:t>
      </w:r>
    </w:p>
    <w:p w:rsidR="00484025" w:rsidRDefault="00484025" w:rsidP="00484025"/>
    <w:p w:rsidR="00591470" w:rsidRDefault="00591470" w:rsidP="00484025">
      <w:r>
        <w:t>Por lo que estableceremos el siguiente orden:</w:t>
      </w:r>
    </w:p>
    <w:p w:rsidR="00591470" w:rsidRDefault="00591470" w:rsidP="00591470">
      <w:pPr>
        <w:pStyle w:val="Prrafodelista"/>
        <w:numPr>
          <w:ilvl w:val="0"/>
          <w:numId w:val="1"/>
        </w:numPr>
      </w:pPr>
      <w:r>
        <w:t>Memoria volátil.</w:t>
      </w:r>
    </w:p>
    <w:p w:rsidR="00591470" w:rsidRDefault="00591470" w:rsidP="00591470">
      <w:pPr>
        <w:pStyle w:val="Prrafodelista"/>
        <w:numPr>
          <w:ilvl w:val="0"/>
          <w:numId w:val="1"/>
        </w:numPr>
      </w:pPr>
      <w:r>
        <w:t>Triaje</w:t>
      </w:r>
    </w:p>
    <w:p w:rsidR="00591470" w:rsidRDefault="00591470" w:rsidP="00591470">
      <w:pPr>
        <w:pStyle w:val="Prrafodelista"/>
        <w:numPr>
          <w:ilvl w:val="0"/>
          <w:numId w:val="1"/>
        </w:numPr>
      </w:pPr>
      <w:r>
        <w:t>Memoria no volátil</w:t>
      </w:r>
    </w:p>
    <w:p w:rsidR="00591470" w:rsidRDefault="00591470" w:rsidP="00591470"/>
    <w:p w:rsidR="006721DA" w:rsidRDefault="006721DA" w:rsidP="006721DA">
      <w:pPr>
        <w:pStyle w:val="Ttulo2"/>
      </w:pPr>
      <w:r>
        <w:t>Memoria volátil</w:t>
      </w:r>
    </w:p>
    <w:p w:rsidR="006721DA" w:rsidRDefault="006721DA" w:rsidP="00591470"/>
    <w:p w:rsidR="00591470" w:rsidRDefault="00591470" w:rsidP="00591470">
      <w:r>
        <w:t xml:space="preserve">Por lo que comenzaremos con la clonación de la memoria </w:t>
      </w:r>
      <w:r w:rsidR="00324F51">
        <w:t>volátil</w:t>
      </w:r>
      <w:r>
        <w:t xml:space="preserve"> con la herramienta </w:t>
      </w:r>
      <w:proofErr w:type="spellStart"/>
      <w:r>
        <w:t>Magnet</w:t>
      </w:r>
      <w:proofErr w:type="spellEnd"/>
      <w:r>
        <w:t xml:space="preserve"> </w:t>
      </w:r>
      <w:proofErr w:type="spellStart"/>
      <w:r>
        <w:t>Ram</w:t>
      </w:r>
      <w:proofErr w:type="spellEnd"/>
      <w:r>
        <w:t xml:space="preserve"> Capture</w:t>
      </w:r>
      <w:r w:rsidR="00324F51">
        <w:t xml:space="preserve">, y tras un breve periodo de clonado obtendremos nuestra copia. Una vez tengamos nuestra copia ejecutaremos en la </w:t>
      </w:r>
      <w:proofErr w:type="spellStart"/>
      <w:r w:rsidR="00324F51">
        <w:t>Powershell</w:t>
      </w:r>
      <w:proofErr w:type="spellEnd"/>
      <w:r w:rsidR="00324F51">
        <w:t xml:space="preserve"> de Windows el siguiente comando que se muestra en la imagen.</w:t>
      </w:r>
    </w:p>
    <w:p w:rsidR="00324F51" w:rsidRDefault="00324F51" w:rsidP="00591470"/>
    <w:p w:rsidR="00324F51" w:rsidRDefault="00324F51" w:rsidP="00591470">
      <w:r>
        <w:rPr>
          <w:noProof/>
          <w:lang w:eastAsia="es-ES"/>
        </w:rPr>
        <w:drawing>
          <wp:inline distT="0" distB="0" distL="0" distR="0">
            <wp:extent cx="5400040" cy="2247636"/>
            <wp:effectExtent l="0" t="0" r="0" b="635"/>
            <wp:docPr id="4" name="Imagen 4" descr="C:\Users\Alvaro\AppData\Local\Microsoft\Windows\INetCache\Content.Word\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varo\AppData\Local\Microsoft\Windows\INetCache\Content.Word\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247636"/>
                    </a:xfrm>
                    <a:prstGeom prst="rect">
                      <a:avLst/>
                    </a:prstGeom>
                    <a:noFill/>
                    <a:ln>
                      <a:noFill/>
                    </a:ln>
                  </pic:spPr>
                </pic:pic>
              </a:graphicData>
            </a:graphic>
          </wp:inline>
        </w:drawing>
      </w:r>
    </w:p>
    <w:p w:rsidR="00A71B51" w:rsidRDefault="00A71B51" w:rsidP="00484025"/>
    <w:p w:rsidR="00324F51" w:rsidRDefault="00324F51" w:rsidP="00484025">
      <w:r>
        <w:t>De la siguiente manera habremos calculado el hash de nuestro fichero con el algoritmo SHA256, sin embargo, nosotros no disponemos de otro hash de la memoria RAM para comparar, ya que esta va continuamente cambiando y sobrescribiéndose por lo que esto servirá para cuando otro analista forense decida realizar una clonación a nuestra evidencia los hashes coincidan y así se siga cumpliendo el principio de integridad de nuestras adquisiciones.</w:t>
      </w:r>
    </w:p>
    <w:p w:rsidR="006721DA" w:rsidRDefault="006721DA" w:rsidP="00484025"/>
    <w:p w:rsidR="006721DA" w:rsidRDefault="006721DA" w:rsidP="00484025"/>
    <w:p w:rsidR="006721DA" w:rsidRDefault="006721DA">
      <w:pPr>
        <w:spacing w:after="60"/>
      </w:pPr>
      <w:r>
        <w:br w:type="page"/>
      </w:r>
    </w:p>
    <w:p w:rsidR="006721DA" w:rsidRDefault="006721DA" w:rsidP="006721DA">
      <w:pPr>
        <w:pStyle w:val="Ttulo2"/>
      </w:pPr>
      <w:r>
        <w:lastRenderedPageBreak/>
        <w:t>Triaje</w:t>
      </w:r>
    </w:p>
    <w:p w:rsidR="00324F51" w:rsidRDefault="00324F51" w:rsidP="00484025"/>
    <w:p w:rsidR="00324F51" w:rsidRDefault="00324F51" w:rsidP="00484025">
      <w:r>
        <w:t>A continuación, realizaremos nuestro triaje con la herramienta KAPE (</w:t>
      </w:r>
      <w:proofErr w:type="spellStart"/>
      <w:r>
        <w:t>Kroll</w:t>
      </w:r>
      <w:proofErr w:type="spellEnd"/>
      <w:r>
        <w:t xml:space="preserve"> </w:t>
      </w:r>
      <w:proofErr w:type="spellStart"/>
      <w:r>
        <w:t>Artefact</w:t>
      </w:r>
      <w:proofErr w:type="spellEnd"/>
      <w:r>
        <w:t xml:space="preserve"> </w:t>
      </w:r>
      <w:proofErr w:type="spellStart"/>
      <w:r>
        <w:t>Parser</w:t>
      </w:r>
      <w:proofErr w:type="spellEnd"/>
      <w:r w:rsidR="00CC0C72">
        <w:t xml:space="preserve"> &amp; Extractor). El triaje consiste en la </w:t>
      </w:r>
      <w:proofErr w:type="spellStart"/>
      <w:r w:rsidR="00CC0C72">
        <w:t>preadquisición</w:t>
      </w:r>
      <w:proofErr w:type="spellEnd"/>
      <w:r w:rsidR="00CC0C72">
        <w:t xml:space="preserve"> de datos a través de una librería, por ejemplo, nosotros vamos a utilizar la librearía Sans y los modules de </w:t>
      </w:r>
      <w:proofErr w:type="spellStart"/>
      <w:r w:rsidR="00CC0C72">
        <w:t>BitLocker</w:t>
      </w:r>
      <w:proofErr w:type="spellEnd"/>
      <w:r w:rsidR="00CC0C72">
        <w:t xml:space="preserve">, </w:t>
      </w:r>
      <w:proofErr w:type="spellStart"/>
      <w:r w:rsidR="00CC0C72">
        <w:t>DumpIt</w:t>
      </w:r>
      <w:proofErr w:type="spellEnd"/>
      <w:r w:rsidR="00CC0C72">
        <w:t xml:space="preserve"> y EDD como se muestra en la siguiente imagen.</w:t>
      </w:r>
      <w:r w:rsidR="00CC0C7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24.65pt;height:243pt">
            <v:imagedata r:id="rId6" o:title="KAPE_1"/>
          </v:shape>
        </w:pict>
      </w:r>
    </w:p>
    <w:p w:rsidR="00661676" w:rsidRDefault="00661676" w:rsidP="00484025"/>
    <w:p w:rsidR="00661676" w:rsidRDefault="00CC0C72" w:rsidP="00484025">
      <w:r>
        <w:t xml:space="preserve">Y una vez realizado este proceso con las configuraciones adecuadas iremos a nuestras carpetas de destino preseleccionadas para encontrarnos con el resultado de dicho triaje, donde, en nuestro caso, podremos montar nuestra imagen en FTK </w:t>
      </w:r>
      <w:proofErr w:type="spellStart"/>
      <w:r>
        <w:t>Imager</w:t>
      </w:r>
      <w:proofErr w:type="spellEnd"/>
      <w:r>
        <w:t xml:space="preserve"> para continuar con nuestro análisis forense.</w:t>
      </w:r>
    </w:p>
    <w:p w:rsidR="00CC0C72" w:rsidRDefault="00CC0C72" w:rsidP="00484025"/>
    <w:p w:rsidR="00CC0C72" w:rsidRDefault="00CC0C72" w:rsidP="00484025">
      <w:r>
        <w:pict>
          <v:shape id="_x0000_i1031" type="#_x0000_t75" style="width:424.95pt;height:241.8pt">
            <v:imagedata r:id="rId7" o:title="KAPE_2"/>
          </v:shape>
        </w:pict>
      </w:r>
    </w:p>
    <w:p w:rsidR="00CC0C72" w:rsidRDefault="00CC0C72" w:rsidP="00484025"/>
    <w:p w:rsidR="006721DA" w:rsidRDefault="006721DA" w:rsidP="00484025"/>
    <w:p w:rsidR="00CC6813" w:rsidRDefault="00CC6813" w:rsidP="00484025"/>
    <w:p w:rsidR="006721DA" w:rsidRDefault="006721DA" w:rsidP="006721DA">
      <w:pPr>
        <w:pStyle w:val="Ttulo2"/>
      </w:pPr>
      <w:bookmarkStart w:id="0" w:name="_GoBack"/>
      <w:bookmarkEnd w:id="0"/>
      <w:r>
        <w:lastRenderedPageBreak/>
        <w:t>Memoria no volátil</w:t>
      </w:r>
    </w:p>
    <w:p w:rsidR="00736C41" w:rsidRDefault="00736C41" w:rsidP="00736C41"/>
    <w:p w:rsidR="00736C41" w:rsidRPr="00736C41" w:rsidRDefault="00736C41" w:rsidP="00736C41">
      <w:r>
        <w:t xml:space="preserve">Para la clonación del disco C: hemos optado por utilizar la herramienta FTK </w:t>
      </w:r>
      <w:proofErr w:type="spellStart"/>
      <w:r>
        <w:t>Imager</w:t>
      </w:r>
      <w:proofErr w:type="spellEnd"/>
      <w:r>
        <w:t xml:space="preserve"> y tras un periodo de espera nos ha informado de que la clonación se ha ejecutado de manera correcta mostrándonos el siguiente mensaje.</w:t>
      </w:r>
    </w:p>
    <w:p w:rsidR="006721DA" w:rsidRDefault="006721DA">
      <w:pPr>
        <w:spacing w:after="60"/>
      </w:pPr>
    </w:p>
    <w:p w:rsidR="00736C41" w:rsidRDefault="006721DA" w:rsidP="00484025">
      <w:r>
        <w:pict>
          <v:shape id="_x0000_i1028" type="#_x0000_t75" style="width:424.95pt;height:299.15pt">
            <v:imagedata r:id="rId8" o:title="FTK_01"/>
          </v:shape>
        </w:pict>
      </w:r>
    </w:p>
    <w:p w:rsidR="00736C41" w:rsidRDefault="00736C41" w:rsidP="00484025"/>
    <w:p w:rsidR="00736C41" w:rsidRDefault="00736C41" w:rsidP="00484025">
      <w:r>
        <w:t>Como se puede apreciar, se están comparando dos tipos de algoritmos de hashes, MD5 y SHA 1, para así verificar que el principio de integridad de la adquisición se cumple en todo momento.</w:t>
      </w:r>
    </w:p>
    <w:p w:rsidR="00736C41" w:rsidRDefault="00736C41" w:rsidP="00484025"/>
    <w:p w:rsidR="006721DA" w:rsidRDefault="006721DA" w:rsidP="00484025">
      <w:r>
        <w:pict>
          <v:shape id="_x0000_i1029" type="#_x0000_t75" style="width:424.7pt;height:223.05pt">
            <v:imagedata r:id="rId9" o:title="FTK_02"/>
          </v:shape>
        </w:pict>
      </w:r>
    </w:p>
    <w:p w:rsidR="00736C41" w:rsidRPr="00484025" w:rsidRDefault="00736C41" w:rsidP="00484025"/>
    <w:sectPr w:rsidR="00736C41" w:rsidRPr="00484025" w:rsidSect="00484025">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6C0821"/>
    <w:multiLevelType w:val="hybridMultilevel"/>
    <w:tmpl w:val="F8183F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7D7"/>
    <w:rsid w:val="001C2A58"/>
    <w:rsid w:val="002C0EE9"/>
    <w:rsid w:val="00324F51"/>
    <w:rsid w:val="003A0C5D"/>
    <w:rsid w:val="00484025"/>
    <w:rsid w:val="004F486D"/>
    <w:rsid w:val="00591470"/>
    <w:rsid w:val="00661676"/>
    <w:rsid w:val="006721DA"/>
    <w:rsid w:val="00736C41"/>
    <w:rsid w:val="00990BA3"/>
    <w:rsid w:val="00A71B51"/>
    <w:rsid w:val="00B1796F"/>
    <w:rsid w:val="00CC0C72"/>
    <w:rsid w:val="00CC6813"/>
    <w:rsid w:val="00D1361E"/>
    <w:rsid w:val="00D647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56417"/>
  <w15:chartTrackingRefBased/>
  <w15:docId w15:val="{5E43D251-2131-4451-92C9-342649E00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Ttulo1">
    <w:name w:val="heading 1"/>
    <w:basedOn w:val="Normal"/>
    <w:next w:val="Normal"/>
    <w:link w:val="Ttulo1Car"/>
    <w:uiPriority w:val="9"/>
    <w:qFormat/>
    <w:rsid w:val="004840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721D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84025"/>
    <w:pPr>
      <w:spacing w:after="0"/>
    </w:pPr>
    <w:rPr>
      <w:rFonts w:eastAsiaTheme="minorEastAsia"/>
      <w:lang w:eastAsia="es-ES"/>
    </w:rPr>
  </w:style>
  <w:style w:type="character" w:customStyle="1" w:styleId="SinespaciadoCar">
    <w:name w:val="Sin espaciado Car"/>
    <w:basedOn w:val="Fuentedeprrafopredeter"/>
    <w:link w:val="Sinespaciado"/>
    <w:uiPriority w:val="1"/>
    <w:rsid w:val="00484025"/>
    <w:rPr>
      <w:rFonts w:eastAsiaTheme="minorEastAsia"/>
      <w:lang w:eastAsia="es-ES"/>
    </w:rPr>
  </w:style>
  <w:style w:type="paragraph" w:styleId="Ttulo">
    <w:name w:val="Title"/>
    <w:basedOn w:val="Normal"/>
    <w:next w:val="Normal"/>
    <w:link w:val="TtuloCar"/>
    <w:uiPriority w:val="10"/>
    <w:qFormat/>
    <w:rsid w:val="00484025"/>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84025"/>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84025"/>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591470"/>
    <w:pPr>
      <w:ind w:left="720"/>
      <w:contextualSpacing/>
    </w:pPr>
  </w:style>
  <w:style w:type="character" w:customStyle="1" w:styleId="Ttulo2Car">
    <w:name w:val="Título 2 Car"/>
    <w:basedOn w:val="Fuentedeprrafopredeter"/>
    <w:link w:val="Ttulo2"/>
    <w:uiPriority w:val="9"/>
    <w:rsid w:val="006721D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1</Pages>
  <Words>355</Words>
  <Characters>1957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Adquisición forense de una memoria usb</vt:lpstr>
    </vt:vector>
  </TitlesOfParts>
  <Company>Álvaro Pérez Rey</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Adquisición forense en vivo de una maquina windows</dc:title>
  <dc:subject>Memoria volátil y no volátil.</dc:subject>
  <dc:creator>Alvaro</dc:creator>
  <cp:keywords/>
  <dc:description/>
  <cp:lastModifiedBy>Alvaro</cp:lastModifiedBy>
  <cp:revision>10</cp:revision>
  <cp:lastPrinted>2022-10-27T17:36:00Z</cp:lastPrinted>
  <dcterms:created xsi:type="dcterms:W3CDTF">2022-10-19T19:52:00Z</dcterms:created>
  <dcterms:modified xsi:type="dcterms:W3CDTF">2022-10-27T17:36:00Z</dcterms:modified>
  <cp:category>Análisis Forense Informático</cp:category>
</cp:coreProperties>
</file>