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EFC" w:rsidRDefault="006E1EFC" w:rsidP="000B1876">
      <w:pPr>
        <w:pStyle w:val="Title"/>
      </w:pPr>
      <w:r w:rsidRPr="006E1EFC">
        <w:t xml:space="preserve">Feedback </w:t>
      </w:r>
      <w:r w:rsidR="00307013">
        <w:t>0</w:t>
      </w:r>
      <w:r>
        <w:t>3.</w:t>
      </w:r>
      <w:r w:rsidR="00307013">
        <w:t>0</w:t>
      </w:r>
      <w:bookmarkStart w:id="0" w:name="_GoBack"/>
      <w:bookmarkEnd w:id="0"/>
      <w:r>
        <w:t>2</w:t>
      </w:r>
    </w:p>
    <w:p w:rsidR="006E1EFC" w:rsidRDefault="006E1EFC" w:rsidP="006E1EFC">
      <w:pPr>
        <w:pBdr>
          <w:bottom w:val="single" w:sz="6" w:space="1" w:color="auto"/>
        </w:pBdr>
        <w:jc w:val="center"/>
        <w:rPr>
          <w:b/>
        </w:rPr>
      </w:pPr>
    </w:p>
    <w:p w:rsidR="000B1876" w:rsidRDefault="000B1876" w:rsidP="006E1EFC">
      <w:pPr>
        <w:pStyle w:val="Heading2"/>
        <w:rPr>
          <w:rStyle w:val="IntenseEmphasis"/>
          <w:i w:val="0"/>
          <w:iCs w:val="0"/>
          <w:color w:val="2E74B5" w:themeColor="accent1" w:themeShade="BF"/>
        </w:rPr>
      </w:pPr>
    </w:p>
    <w:p w:rsidR="006E1EFC" w:rsidRPr="006E1EFC" w:rsidRDefault="006E1EFC" w:rsidP="006E1EFC">
      <w:pPr>
        <w:pStyle w:val="Heading2"/>
        <w:rPr>
          <w:rStyle w:val="IntenseEmphasis"/>
          <w:i w:val="0"/>
          <w:iCs w:val="0"/>
          <w:color w:val="2E74B5" w:themeColor="accent1" w:themeShade="BF"/>
        </w:rPr>
      </w:pPr>
      <w:r w:rsidRPr="006E1EFC">
        <w:rPr>
          <w:rStyle w:val="IntenseEmphasis"/>
          <w:i w:val="0"/>
          <w:iCs w:val="0"/>
          <w:color w:val="2E74B5" w:themeColor="accent1" w:themeShade="BF"/>
        </w:rPr>
        <w:t>Kapitel 4.2.3</w:t>
      </w:r>
      <w:r>
        <w:rPr>
          <w:rStyle w:val="IntenseEmphasis"/>
          <w:i w:val="0"/>
          <w:iCs w:val="0"/>
          <w:color w:val="2E74B5" w:themeColor="accent1" w:themeShade="BF"/>
        </w:rPr>
        <w:t xml:space="preserve"> Umsetzung Data Reduction</w:t>
      </w:r>
    </w:p>
    <w:p w:rsidR="006E1EFC" w:rsidRDefault="006E1EFC" w:rsidP="006E1EFC">
      <w:pPr>
        <w:pBdr>
          <w:bottom w:val="single" w:sz="6" w:space="1" w:color="auto"/>
        </w:pBdr>
      </w:pPr>
      <w:r>
        <w:t xml:space="preserve">Nähere Begründung für den Ausschluss der Attribute </w:t>
      </w:r>
      <w:r>
        <w:sym w:font="Wingdings" w:char="F0E0"/>
      </w:r>
      <w:r>
        <w:t xml:space="preserve"> nur grundlegendes Modell, ohne Berücksichtigung der Spieler usw. </w:t>
      </w:r>
      <w:r>
        <w:sym w:font="Wingdings" w:char="F0E0"/>
      </w:r>
      <w:r>
        <w:t xml:space="preserve"> nur Koordinaten und Type wichtig</w:t>
      </w:r>
    </w:p>
    <w:p w:rsidR="000B1876" w:rsidRDefault="000B1876" w:rsidP="006E1EFC">
      <w:pPr>
        <w:pBdr>
          <w:bottom w:val="single" w:sz="6" w:space="1" w:color="auto"/>
        </w:pBdr>
      </w:pPr>
    </w:p>
    <w:p w:rsidR="000B1876" w:rsidRDefault="000B1876" w:rsidP="006E1EFC">
      <w:pPr>
        <w:pStyle w:val="Heading2"/>
      </w:pPr>
    </w:p>
    <w:p w:rsidR="006E1EFC" w:rsidRDefault="006E1EFC" w:rsidP="006E1EFC">
      <w:pPr>
        <w:pStyle w:val="Heading2"/>
      </w:pPr>
      <w:r>
        <w:t>Kapitel 3.2 Opta Spieldaten</w:t>
      </w:r>
    </w:p>
    <w:p w:rsidR="006E1EFC" w:rsidRDefault="006E1EFC" w:rsidP="006E1EFC">
      <w:pPr>
        <w:pBdr>
          <w:bottom w:val="single" w:sz="6" w:space="1" w:color="auto"/>
        </w:pBdr>
      </w:pPr>
      <w:r>
        <w:t>Erwähnung das die Daten eingekauft wurden und warum genau Opta ausgewählt wurde (Halbsätze reichen)</w:t>
      </w:r>
    </w:p>
    <w:p w:rsidR="000B1876" w:rsidRDefault="000B1876" w:rsidP="006E1EFC">
      <w:pPr>
        <w:pBdr>
          <w:bottom w:val="single" w:sz="6" w:space="1" w:color="auto"/>
        </w:pBdr>
      </w:pPr>
    </w:p>
    <w:p w:rsidR="000B1876" w:rsidRDefault="000B1876" w:rsidP="006E1EFC">
      <w:pPr>
        <w:pStyle w:val="Heading2"/>
      </w:pPr>
    </w:p>
    <w:p w:rsidR="006E1EFC" w:rsidRDefault="006E1EFC" w:rsidP="006E1EFC">
      <w:pPr>
        <w:pStyle w:val="Heading2"/>
      </w:pPr>
      <w:r>
        <w:t>Kapitel 3.3 Wirtschaftliche Betrachtung</w:t>
      </w:r>
    </w:p>
    <w:p w:rsidR="000B1876" w:rsidRDefault="006E1EFC" w:rsidP="006E1EFC">
      <w:pPr>
        <w:pBdr>
          <w:bottom w:val="single" w:sz="6" w:space="1" w:color="auto"/>
        </w:pBdr>
      </w:pPr>
      <w:r>
        <w:t xml:space="preserve">Sichtweise des Clubs und Sichtweise des Unternehmens. Fiktive Daten langen. Bsp. interner Tagessatz liegt bei 1.500€. Exemplarisches Kalkulationssheet mit Erstellungs- und Supportkosten des Modells, Einkauf der Daten (jährliche Lizenzzahlungen), Beratung und Verkauf </w:t>
      </w:r>
      <w:r>
        <w:sym w:font="Wingdings" w:char="F0E0"/>
      </w:r>
      <w:r>
        <w:t xml:space="preserve"> Integration in Sports One im Bereich des Scoutings</w:t>
      </w:r>
    </w:p>
    <w:p w:rsidR="000B1876" w:rsidRDefault="000B1876" w:rsidP="006E1EFC">
      <w:pPr>
        <w:pBdr>
          <w:bottom w:val="single" w:sz="6" w:space="1" w:color="auto"/>
        </w:pBdr>
      </w:pPr>
    </w:p>
    <w:p w:rsidR="000B1876" w:rsidRDefault="000B1876" w:rsidP="006E1EFC">
      <w:pPr>
        <w:pStyle w:val="Heading2"/>
      </w:pPr>
    </w:p>
    <w:p w:rsidR="006E1EFC" w:rsidRDefault="006E1EFC" w:rsidP="006E1EFC">
      <w:pPr>
        <w:pStyle w:val="Heading2"/>
      </w:pPr>
      <w:r>
        <w:t>Kapitel 2.3.2.2 Regressionsanalyse</w:t>
      </w:r>
    </w:p>
    <w:p w:rsidR="006E1EFC" w:rsidRDefault="006E1EFC" w:rsidP="006E1EFC">
      <w:pPr>
        <w:pBdr>
          <w:bottom w:val="single" w:sz="6" w:space="1" w:color="auto"/>
        </w:pBdr>
      </w:pPr>
      <w:r>
        <w:t xml:space="preserve">Abbildung </w:t>
      </w:r>
      <w:r w:rsidR="000B1876">
        <w:t>könnte weggelassen werden</w:t>
      </w:r>
    </w:p>
    <w:p w:rsidR="000B1876" w:rsidRDefault="000B1876" w:rsidP="006E1EFC">
      <w:pPr>
        <w:pBdr>
          <w:bottom w:val="single" w:sz="6" w:space="1" w:color="auto"/>
        </w:pBdr>
      </w:pPr>
    </w:p>
    <w:p w:rsidR="000B1876" w:rsidRDefault="000B1876" w:rsidP="000B1876">
      <w:pPr>
        <w:pStyle w:val="Heading2"/>
      </w:pPr>
    </w:p>
    <w:p w:rsidR="000B1876" w:rsidRDefault="000B1876" w:rsidP="000B1876">
      <w:pPr>
        <w:pStyle w:val="Heading2"/>
      </w:pPr>
      <w:r>
        <w:t>Kapitel 5.1/5.1 Fazit/Ausblick</w:t>
      </w:r>
    </w:p>
    <w:p w:rsidR="000B1876" w:rsidRPr="000B1876" w:rsidRDefault="000B1876" w:rsidP="000B1876">
      <w:r>
        <w:t xml:space="preserve">Inwieweit kann das Modell erweitert werden? Inwieweit kann es den Job eines Scouts ersetzen bzw. lassen sich damit Aufgaben automatisieren? </w:t>
      </w:r>
      <w:r>
        <w:sym w:font="Wingdings" w:char="F0E0"/>
      </w:r>
      <w:r>
        <w:t xml:space="preserve"> Eigene Einschätzung </w:t>
      </w:r>
      <w:r>
        <w:sym w:font="Wingdings" w:char="F0E0"/>
      </w:r>
      <w:r>
        <w:t xml:space="preserve"> Vorselektion der Spieler kann eingegrenzt werden, jedoch muss letztlich immer noch eine subjektive Einschätzung erfolgen. Ausblick auf das „Posession-based Modell“ </w:t>
      </w:r>
      <w:r>
        <w:sym w:font="Wingdings" w:char="F0E0"/>
      </w:r>
      <w:r>
        <w:t xml:space="preserve"> Expected Goals dient dazu als Erfahrungsgrundlage</w:t>
      </w:r>
    </w:p>
    <w:sectPr w:rsidR="000B1876" w:rsidRPr="000B18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EFC"/>
    <w:rsid w:val="000B1876"/>
    <w:rsid w:val="00307013"/>
    <w:rsid w:val="006E1EFC"/>
    <w:rsid w:val="00D2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6D5122-0AF7-406B-8DDB-7297C5CB4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E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E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E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6E1EFC"/>
    <w:rPr>
      <w:b/>
      <w:bCs/>
      <w:smallCaps/>
      <w:color w:val="5B9BD5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6E1EFC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6E1E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6E1EF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B18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87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Baum, Alexander</dc:creator>
  <cp:keywords/>
  <dc:description/>
  <cp:lastModifiedBy>Baum, Alexander</cp:lastModifiedBy>
  <cp:revision>2</cp:revision>
  <dcterms:created xsi:type="dcterms:W3CDTF">2017-02-03T12:11:00Z</dcterms:created>
  <dcterms:modified xsi:type="dcterms:W3CDTF">2017-02-03T12:31:00Z</dcterms:modified>
</cp:coreProperties>
</file>