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3750D" w14:textId="1D7897C6" w:rsidR="00BD5D1E" w:rsidRDefault="00487E49" w:rsidP="00487E49">
      <w:pPr>
        <w:pStyle w:val="Titre1"/>
      </w:pPr>
      <w:r>
        <w:t xml:space="preserve">Test Python docx </w:t>
      </w:r>
      <w:proofErr w:type="spellStart"/>
      <w:r>
        <w:t xml:space="preserve">template</w:t>
      </w:r>
      <w:proofErr w:type="spellEnd"/>
      <w:r w:rsidR="001B2BD3">
        <w:t xml:space="preserve"> – version 1.0</w:t>
      </w:r>
    </w:p>
    <w:p w14:paraId="306C3DF4" w14:textId="77777777" w:rsidR="00487E49" w:rsidRDefault="00487E49" w:rsidP="00487E49"/>
    <w:p w14:paraId="4E9FE167" w14:textId="552598AD" w:rsidR="00487E49" w:rsidRPr="00105847" w:rsidRDefault="00487E49" w:rsidP="00487E49">
      <w:pPr>
        <w:rPr>
          <w:b/>
          <w:bCs/>
        </w:rPr>
      </w:pPr>
      <w:r w:rsidRPr="00105847">
        <w:rPr>
          <w:b/>
          <w:bCs/>
        </w:rPr>
        <w:t xml:space="preserve">Paragraphe :</w:t>
      </w:r>
    </w:p>
    <w:p w14:paraId="3D9F94A3" w14:textId="77839BEC" w:rsidR="00487E49" w:rsidRPr="003D5A63" w:rsidRDefault="00487E49" w:rsidP="00487E49">
      <w:pPr>
        <w:rPr>
          <w:color w:val="EE0000"/>
        </w:rPr>
      </w:pPr>
      <w:r>
        <w:t xml:space="preserve">Voici un paragraphe avec ci-contre une valeur dynamique : </w:t>
      </w:r>
      <w:r w:rsidRPr="003D5A63">
        <w:rPr>
          <w:color w:val="EE0000"/>
        </w:rPr>
        <w:t xml:space="preserve">This is a paragraph that will be replaced in the template.</w:t>
      </w:r>
    </w:p>
    <w:p w14:paraId="188BBA9B" w14:textId="77777777" w:rsidR="00487E49" w:rsidRDefault="00487E49" w:rsidP="00487E49"/>
    <w:p w14:paraId="04BFC1E8" w14:textId="6739EC1A" w:rsidR="00487E49" w:rsidRPr="00105847" w:rsidRDefault="00487E49" w:rsidP="00487E49">
      <w:pPr>
        <w:rPr>
          <w:b/>
          <w:bCs/>
        </w:rPr>
      </w:pPr>
      <w:r w:rsidRPr="00105847">
        <w:rPr>
          <w:b/>
          <w:bCs/>
        </w:rPr>
        <w:t>Tableau :</w:t>
      </w:r>
    </w:p>
    <w:p w14:paraId="57CA1A55" w14:textId="1A21DDE1" w:rsidR="00487E49" w:rsidRDefault="00487E49" w:rsidP="00487E49">
      <w:r>
        <w:t>Ci-contre un tableau généré dynamiquement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077"/>
        <w:gridCol w:w="2048"/>
        <w:gridCol w:w="2714"/>
      </w:tblGrid>
      <w:tr w:rsidR="004605E7" w14:paraId="73C38F1E" w14:textId="6E9A91C7" w:rsidTr="004605E7">
        <w:tc>
          <w:tcPr>
            <w:tcW w:w="2223" w:type="dxa"/>
          </w:tcPr>
          <w:p w14:paraId="3F164797" w14:textId="264F54CD" w:rsidR="004605E7" w:rsidRDefault="004605E7" w:rsidP="00487E49">
            <w:r>
              <w:t>Nom</w:t>
            </w:r>
          </w:p>
        </w:tc>
        <w:tc>
          <w:tcPr>
            <w:tcW w:w="2077" w:type="dxa"/>
          </w:tcPr>
          <w:p w14:paraId="54C5301D" w14:textId="723049CC" w:rsidR="004605E7" w:rsidRDefault="004605E7" w:rsidP="00487E49">
            <w:r>
              <w:t>Age</w:t>
            </w:r>
          </w:p>
        </w:tc>
        <w:tc>
          <w:tcPr>
            <w:tcW w:w="2048" w:type="dxa"/>
          </w:tcPr>
          <w:p w14:paraId="2BD3B495" w14:textId="089BEEFA" w:rsidR="004605E7" w:rsidRDefault="004605E7" w:rsidP="00487E49">
            <w:r>
              <w:t>Poste</w:t>
            </w:r>
          </w:p>
        </w:tc>
        <w:tc>
          <w:tcPr>
            <w:tcW w:w="2714" w:type="dxa"/>
          </w:tcPr>
          <w:p w14:paraId="3AD7832B" w14:textId="2ACCEDB1" w:rsidR="004605E7" w:rsidRDefault="004605E7" w:rsidP="00487E49">
            <w:r>
              <w:t xml:space="preserve">Genre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Pierre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22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IT guy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Claire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31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HR ressources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Gabriel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18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Dev intern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Maxime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36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Secretary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Zoé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27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Manager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Alice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29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Designer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Bob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24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Marketing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Charlie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30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Sales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Diana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28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Finance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Ethan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35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Operations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Fiona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26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Support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George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33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Research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Hannah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32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Development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Ian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25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Quality Assurance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Julia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34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Product Management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Kevin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23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Data Analyst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Laura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30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Customer Service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Mike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29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Logistics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Nina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27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Content Creation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Oscar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31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Business Development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Paula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28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Legal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Quentin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24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IT Support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Rachel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35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Public Relations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Sam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26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Event Management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Tina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32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Training and Development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Ursula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30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Compliance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Victor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29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Risk Management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Wendy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34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Procurement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Xander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23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IT Security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Yara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31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Business Analysis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Zane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28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Strategy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 Homme </w:t>
            </w:r>
          </w:p>
        </w:tc>
      </w:tr>
    </w:tbl>
    <w:p w14:paraId="0B2700CB" w14:textId="77777777" w:rsidR="00487E49" w:rsidRPr="00487E49" w:rsidRDefault="00487E49" w:rsidP="00554E23"/>
    <w:sectPr w:rsidR="00487E49" w:rsidRPr="00487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9C"/>
    <w:rsid w:val="00105847"/>
    <w:rsid w:val="001B2BD3"/>
    <w:rsid w:val="001E15EF"/>
    <w:rsid w:val="002007D6"/>
    <w:rsid w:val="00341499"/>
    <w:rsid w:val="003655F8"/>
    <w:rsid w:val="003D5A63"/>
    <w:rsid w:val="004605E7"/>
    <w:rsid w:val="00487E49"/>
    <w:rsid w:val="004E4E9C"/>
    <w:rsid w:val="00554E23"/>
    <w:rsid w:val="005C26FE"/>
    <w:rsid w:val="005E4AB0"/>
    <w:rsid w:val="007C099A"/>
    <w:rsid w:val="00866D24"/>
    <w:rsid w:val="00891D93"/>
    <w:rsid w:val="008D5580"/>
    <w:rsid w:val="009031A4"/>
    <w:rsid w:val="00964A94"/>
    <w:rsid w:val="00BD5D1E"/>
    <w:rsid w:val="00CB2177"/>
    <w:rsid w:val="00CE305F"/>
    <w:rsid w:val="00D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7A86"/>
  <w15:chartTrackingRefBased/>
  <w15:docId w15:val="{5C380740-598C-424E-9E1E-25308F11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AB0"/>
    <w:pPr>
      <w:keepNext/>
      <w:keepLines/>
      <w:shd w:val="solid" w:color="156082" w:themeColor="accent1" w:fill="auto"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177"/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580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E4AB0"/>
    <w:rPr>
      <w:rFonts w:asciiTheme="majorHAnsi" w:eastAsiaTheme="majorEastAsia" w:hAnsiTheme="majorHAnsi" w:cstheme="majorBidi"/>
      <w:b/>
      <w:color w:val="FFFFFF" w:themeColor="background1"/>
      <w:sz w:val="36"/>
      <w:szCs w:val="36"/>
      <w:shd w:val="solid" w:color="156082" w:themeColor="accent1" w:fill="auto"/>
    </w:rPr>
  </w:style>
  <w:style w:type="character" w:customStyle="1" w:styleId="Titre4Car">
    <w:name w:val="Titre 4 Car"/>
    <w:basedOn w:val="Policepardfaut"/>
    <w:link w:val="Titre4"/>
    <w:uiPriority w:val="9"/>
    <w:semiHidden/>
    <w:rsid w:val="004E4E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E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4E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4E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4E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4E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4E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4E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4E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4E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4E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8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 ALEXANDRE</dc:creator>
  <cp:keywords/>
  <dc:description/>
  <cp:lastModifiedBy>DELORME ALEXANDRE</cp:lastModifiedBy>
  <cp:revision>19</cp:revision>
  <dcterms:created xsi:type="dcterms:W3CDTF">2025-08-17T09:43:00Z</dcterms:created>
  <dcterms:modified xsi:type="dcterms:W3CDTF">2025-08-17T10:12:00Z</dcterms:modified>
  <dc:identifier/>
  <dc:language/>
</cp:coreProperties>
</file>