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AAA25F" w14:textId="77777777" w:rsidR="00BA3F4A" w:rsidRPr="00452419" w:rsidRDefault="00452419">
      <w:pPr>
        <w:rPr>
          <w:b/>
        </w:rPr>
      </w:pPr>
      <w:bookmarkStart w:id="0" w:name="_GoBack"/>
      <w:bookmarkEnd w:id="0"/>
      <w:r w:rsidRPr="00452419">
        <w:rPr>
          <w:b/>
        </w:rPr>
        <w:t>Problem 9-11 Integration of Sales, Production and DM Budgets</w:t>
      </w:r>
    </w:p>
    <w:p w14:paraId="0A23D741" w14:textId="77777777" w:rsidR="00452419" w:rsidRDefault="00B05852" w:rsidP="00452419">
      <w:pPr>
        <w:pBdr>
          <w:bottom w:val="single" w:sz="4" w:space="1" w:color="auto"/>
        </w:pBdr>
      </w:pPr>
      <w:r>
        <w:t>Adapted f</w:t>
      </w:r>
      <w:r w:rsidR="00452419">
        <w:t>rom the Garrison Textbook</w:t>
      </w:r>
    </w:p>
    <w:p w14:paraId="1C0589B2" w14:textId="77777777" w:rsidR="00452419" w:rsidRDefault="00452419">
      <w:pPr>
        <w:rPr>
          <w:lang w:val="en-US"/>
        </w:rPr>
      </w:pPr>
    </w:p>
    <w:p w14:paraId="1B803B29" w14:textId="77777777" w:rsidR="00452419" w:rsidRDefault="00452419">
      <w:pPr>
        <w:rPr>
          <w:lang w:val="en-US"/>
        </w:rPr>
      </w:pPr>
      <w:proofErr w:type="spellStart"/>
      <w:r>
        <w:rPr>
          <w:lang w:val="en-US"/>
        </w:rPr>
        <w:t>Crydon</w:t>
      </w:r>
      <w:proofErr w:type="spellEnd"/>
      <w:r>
        <w:rPr>
          <w:lang w:val="en-US"/>
        </w:rPr>
        <w:t xml:space="preserve"> Inc. manufactures an advanced swim fin for scuba divers.   Management is now preparing detailed budgets for the third quarter, July through September and has assembled the following information to ass</w:t>
      </w:r>
      <w:r w:rsidR="00B05852">
        <w:rPr>
          <w:lang w:val="en-US"/>
        </w:rPr>
        <w:t>ist in preparing the budget:</w:t>
      </w:r>
    </w:p>
    <w:p w14:paraId="216A65C2" w14:textId="77777777" w:rsidR="00B05852" w:rsidRPr="00B05852" w:rsidRDefault="00B05852" w:rsidP="00B05852">
      <w:pPr>
        <w:pStyle w:val="ListParagraph"/>
        <w:numPr>
          <w:ilvl w:val="0"/>
          <w:numId w:val="2"/>
        </w:numPr>
        <w:ind w:left="426"/>
        <w:rPr>
          <w:lang w:val="en-US"/>
        </w:rPr>
      </w:pPr>
      <w:r w:rsidRPr="00B05852">
        <w:rPr>
          <w:lang w:val="en-US"/>
        </w:rPr>
        <w:t>The marketing Department has estimated sales as follows for the remainder of the year (pairs of swim fins):</w:t>
      </w:r>
    </w:p>
    <w:p w14:paraId="09CE74BF" w14:textId="77777777" w:rsidR="00B05852" w:rsidRDefault="00B05852">
      <w:r>
        <w:rPr>
          <w:noProof/>
          <w:lang w:eastAsia="en-CA"/>
        </w:rPr>
        <w:drawing>
          <wp:inline distT="0" distB="0" distL="0" distR="0" wp14:anchorId="471AA728" wp14:editId="648B7668">
            <wp:extent cx="5227320" cy="1363980"/>
            <wp:effectExtent l="0" t="0" r="0" b="7620"/>
            <wp:docPr id="1" name="Picture 1" descr="http://textflow.mheducation.com/figures/1259066819/gar_ch9_53_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xtflow.mheducation.com/figures/1259066819/gar_ch9_53_l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7320" cy="1363980"/>
                    </a:xfrm>
                    <a:prstGeom prst="rect">
                      <a:avLst/>
                    </a:prstGeom>
                    <a:noFill/>
                    <a:ln>
                      <a:noFill/>
                    </a:ln>
                  </pic:spPr>
                </pic:pic>
              </a:graphicData>
            </a:graphic>
          </wp:inline>
        </w:drawing>
      </w:r>
    </w:p>
    <w:p w14:paraId="50617420" w14:textId="77777777" w:rsidR="00B05852" w:rsidRDefault="00B05852">
      <w:r>
        <w:t xml:space="preserve"> The selling price of the swim fins is $50 per pair.</w:t>
      </w:r>
    </w:p>
    <w:p w14:paraId="45B0E2AD" w14:textId="77777777" w:rsidR="00B05852" w:rsidRDefault="00B05852" w:rsidP="00B05852">
      <w:pPr>
        <w:pStyle w:val="ListParagraph"/>
        <w:numPr>
          <w:ilvl w:val="0"/>
          <w:numId w:val="2"/>
        </w:numPr>
        <w:ind w:left="426"/>
      </w:pPr>
      <w:r>
        <w:t>All sales are on account.   Based on past experience, sales are expected to be collected in the following pattern:</w:t>
      </w:r>
    </w:p>
    <w:p w14:paraId="2DF4F059" w14:textId="77777777" w:rsidR="00B05852" w:rsidRDefault="00B05852" w:rsidP="00B05852">
      <w:pPr>
        <w:pStyle w:val="ListParagraph"/>
        <w:numPr>
          <w:ilvl w:val="0"/>
          <w:numId w:val="4"/>
        </w:numPr>
        <w:spacing w:after="0"/>
      </w:pPr>
      <w:r>
        <w:t>40% in the month of sale</w:t>
      </w:r>
    </w:p>
    <w:p w14:paraId="28B55695" w14:textId="77777777" w:rsidR="00B05852" w:rsidRDefault="00B05852" w:rsidP="00B05852">
      <w:pPr>
        <w:pStyle w:val="ListParagraph"/>
        <w:numPr>
          <w:ilvl w:val="0"/>
          <w:numId w:val="4"/>
        </w:numPr>
        <w:spacing w:after="0"/>
      </w:pPr>
      <w:r>
        <w:t>50% in the month following the sale</w:t>
      </w:r>
    </w:p>
    <w:p w14:paraId="4FC75A36" w14:textId="77777777" w:rsidR="00B05852" w:rsidRDefault="00B05852" w:rsidP="00B05852">
      <w:pPr>
        <w:pStyle w:val="ListParagraph"/>
        <w:numPr>
          <w:ilvl w:val="0"/>
          <w:numId w:val="4"/>
        </w:numPr>
        <w:spacing w:after="0"/>
      </w:pPr>
      <w:r>
        <w:t>10% uncollectible</w:t>
      </w:r>
    </w:p>
    <w:p w14:paraId="40424D1F" w14:textId="77777777" w:rsidR="005C7D2A" w:rsidRDefault="005C7D2A" w:rsidP="00B05852">
      <w:pPr>
        <w:pStyle w:val="ListParagraph"/>
        <w:numPr>
          <w:ilvl w:val="0"/>
          <w:numId w:val="4"/>
        </w:numPr>
        <w:spacing w:after="0"/>
      </w:pPr>
    </w:p>
    <w:p w14:paraId="2DDC996B" w14:textId="0FEB43EB" w:rsidR="00B05852" w:rsidRDefault="005C7D2A" w:rsidP="005C7D2A">
      <w:pPr>
        <w:ind w:left="66" w:firstLine="360"/>
      </w:pPr>
      <w:r>
        <w:t>The AR balance on July 1</w:t>
      </w:r>
      <w:r w:rsidRPr="005C7D2A">
        <w:rPr>
          <w:vertAlign w:val="superscript"/>
        </w:rPr>
        <w:t>st</w:t>
      </w:r>
      <w:r>
        <w:t xml:space="preserve"> (excluding the uncollectible portion) was $130,000</w:t>
      </w:r>
      <w:r w:rsidR="00E039C9">
        <w:t>.</w:t>
      </w:r>
    </w:p>
    <w:p w14:paraId="02F66282" w14:textId="77777777" w:rsidR="00B05852" w:rsidRDefault="00B05852" w:rsidP="00B05852">
      <w:pPr>
        <w:pStyle w:val="ListParagraph"/>
        <w:numPr>
          <w:ilvl w:val="0"/>
          <w:numId w:val="2"/>
        </w:numPr>
        <w:ind w:left="426"/>
      </w:pPr>
      <w:r>
        <w:t>The company maintains finished goods inventories equal to 10% of the following month’s sales.   The inventory of finished goods on July 1</w:t>
      </w:r>
      <w:r w:rsidRPr="00B05852">
        <w:rPr>
          <w:vertAlign w:val="superscript"/>
        </w:rPr>
        <w:t>st</w:t>
      </w:r>
      <w:r>
        <w:t xml:space="preserve"> will be 600 pairs.</w:t>
      </w:r>
    </w:p>
    <w:p w14:paraId="412DD763" w14:textId="64C79121" w:rsidR="00B05852" w:rsidRDefault="00B05852" w:rsidP="00B05852">
      <w:pPr>
        <w:pStyle w:val="ListParagraph"/>
        <w:numPr>
          <w:ilvl w:val="0"/>
          <w:numId w:val="2"/>
        </w:numPr>
        <w:ind w:left="426"/>
      </w:pPr>
      <w:r>
        <w:t xml:space="preserve">Each pair of swim fins requires 2 </w:t>
      </w:r>
      <w:r w:rsidR="0090772F">
        <w:t>kg</w:t>
      </w:r>
      <w:r>
        <w:t xml:space="preserve"> of </w:t>
      </w:r>
      <w:proofErr w:type="spellStart"/>
      <w:r>
        <w:t>grelco</w:t>
      </w:r>
      <w:proofErr w:type="spellEnd"/>
      <w:r>
        <w:t xml:space="preserve"> compound.   To prevent shortages, the company would like the inventory of </w:t>
      </w:r>
      <w:proofErr w:type="spellStart"/>
      <w:r>
        <w:t>grelco</w:t>
      </w:r>
      <w:proofErr w:type="spellEnd"/>
      <w:r>
        <w:t xml:space="preserve"> compound on hand at the end of each month to be equal to 20% of the following month’s production needs.    The inventory of </w:t>
      </w:r>
      <w:proofErr w:type="spellStart"/>
      <w:r>
        <w:t>grelco</w:t>
      </w:r>
      <w:proofErr w:type="spellEnd"/>
      <w:r>
        <w:t xml:space="preserve"> compound on hand on July 1 will be 2,440kg.</w:t>
      </w:r>
    </w:p>
    <w:p w14:paraId="16ACD9B8" w14:textId="77777777" w:rsidR="00B05852" w:rsidRDefault="00B05852" w:rsidP="00B05852">
      <w:pPr>
        <w:pStyle w:val="ListParagraph"/>
        <w:numPr>
          <w:ilvl w:val="0"/>
          <w:numId w:val="2"/>
        </w:numPr>
        <w:ind w:left="426"/>
      </w:pPr>
      <w:proofErr w:type="spellStart"/>
      <w:r>
        <w:t>Grelco</w:t>
      </w:r>
      <w:proofErr w:type="spellEnd"/>
      <w:r>
        <w:t xml:space="preserve"> compound costs $2.50 per kg.   </w:t>
      </w:r>
      <w:proofErr w:type="spellStart"/>
      <w:r>
        <w:t>Crydon</w:t>
      </w:r>
      <w:proofErr w:type="spellEnd"/>
      <w:r>
        <w:t xml:space="preserve"> pays of 60% of its purchases in the month of purchase, the remainder is paid for in the following month.   The accounts payable balance for </w:t>
      </w:r>
      <w:proofErr w:type="spellStart"/>
      <w:r>
        <w:t>grelco</w:t>
      </w:r>
      <w:proofErr w:type="spellEnd"/>
      <w:r>
        <w:t xml:space="preserve"> compound purchases will be $11,400 on July 1</w:t>
      </w:r>
      <w:r w:rsidRPr="00B05852">
        <w:rPr>
          <w:vertAlign w:val="superscript"/>
        </w:rPr>
        <w:t>st</w:t>
      </w:r>
      <w:r>
        <w:t xml:space="preserve">. </w:t>
      </w:r>
    </w:p>
    <w:p w14:paraId="00292FC7" w14:textId="4AA2AFAD" w:rsidR="00B05852" w:rsidRDefault="00B05852" w:rsidP="00B05852"/>
    <w:p w14:paraId="5E3A5677" w14:textId="0A65F32E" w:rsidR="00E247E4" w:rsidRDefault="00E247E4" w:rsidP="00B05852"/>
    <w:p w14:paraId="24AEEC0A" w14:textId="77777777" w:rsidR="00F416B0" w:rsidRDefault="00F416B0">
      <w:r>
        <w:br w:type="page"/>
      </w:r>
    </w:p>
    <w:p w14:paraId="1DF5FAD1" w14:textId="1DC0B539" w:rsidR="0006411F" w:rsidRPr="00F416B0" w:rsidRDefault="00E247E4" w:rsidP="00B05852">
      <w:r>
        <w:lastRenderedPageBreak/>
        <w:t>1 – Prepare a sales budget, by month and in</w:t>
      </w:r>
      <w:r w:rsidR="0006411F">
        <w:t xml:space="preserve"> total for the third quarter. </w:t>
      </w:r>
    </w:p>
    <w:tbl>
      <w:tblPr>
        <w:tblW w:w="8760" w:type="dxa"/>
        <w:tblInd w:w="-5" w:type="dxa"/>
        <w:tblLook w:val="04A0" w:firstRow="1" w:lastRow="0" w:firstColumn="1" w:lastColumn="0" w:noHBand="0" w:noVBand="1"/>
      </w:tblPr>
      <w:tblGrid>
        <w:gridCol w:w="2380"/>
        <w:gridCol w:w="1820"/>
        <w:gridCol w:w="1440"/>
        <w:gridCol w:w="1520"/>
        <w:gridCol w:w="1600"/>
      </w:tblGrid>
      <w:tr w:rsidR="00584AF2" w:rsidRPr="00584AF2" w14:paraId="56DBE469" w14:textId="77777777" w:rsidTr="00584AF2">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3AB1152"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44C443E4"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386D5825"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55DB66DF"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5D065446"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Quarter</w:t>
            </w:r>
          </w:p>
        </w:tc>
      </w:tr>
      <w:tr w:rsidR="00584AF2" w:rsidRPr="00584AF2" w14:paraId="583014D4"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4CD667F6"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xml:space="preserve">Budgeted sales (pairs) </w:t>
            </w:r>
          </w:p>
        </w:tc>
        <w:tc>
          <w:tcPr>
            <w:tcW w:w="1820" w:type="dxa"/>
            <w:tcBorders>
              <w:top w:val="nil"/>
              <w:left w:val="nil"/>
              <w:bottom w:val="single" w:sz="4" w:space="0" w:color="auto"/>
              <w:right w:val="single" w:sz="4" w:space="0" w:color="auto"/>
            </w:tcBorders>
            <w:vAlign w:val="center"/>
            <w:hideMark/>
          </w:tcPr>
          <w:p w14:paraId="585F1DB6"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6,000</w:t>
            </w:r>
          </w:p>
        </w:tc>
        <w:tc>
          <w:tcPr>
            <w:tcW w:w="1440" w:type="dxa"/>
            <w:tcBorders>
              <w:top w:val="nil"/>
              <w:left w:val="nil"/>
              <w:bottom w:val="single" w:sz="4" w:space="0" w:color="auto"/>
              <w:right w:val="single" w:sz="4" w:space="0" w:color="auto"/>
            </w:tcBorders>
            <w:vAlign w:val="center"/>
            <w:hideMark/>
          </w:tcPr>
          <w:p w14:paraId="5403A4AF" w14:textId="3791643D"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2AD1B80D" w14:textId="57F47BB8"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4A8E8278" w14:textId="60E1BA23"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6B92A513"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479BDDAF"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xml:space="preserve">Selling price per pair </w:t>
            </w:r>
          </w:p>
        </w:tc>
        <w:tc>
          <w:tcPr>
            <w:tcW w:w="1820" w:type="dxa"/>
            <w:tcBorders>
              <w:top w:val="nil"/>
              <w:left w:val="nil"/>
              <w:bottom w:val="single" w:sz="4" w:space="0" w:color="auto"/>
              <w:right w:val="single" w:sz="4" w:space="0" w:color="auto"/>
            </w:tcBorders>
            <w:vAlign w:val="center"/>
            <w:hideMark/>
          </w:tcPr>
          <w:p w14:paraId="41946627"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$50</w:t>
            </w:r>
          </w:p>
        </w:tc>
        <w:tc>
          <w:tcPr>
            <w:tcW w:w="1440" w:type="dxa"/>
            <w:tcBorders>
              <w:top w:val="nil"/>
              <w:left w:val="nil"/>
              <w:bottom w:val="single" w:sz="4" w:space="0" w:color="auto"/>
              <w:right w:val="single" w:sz="4" w:space="0" w:color="auto"/>
            </w:tcBorders>
            <w:vAlign w:val="center"/>
            <w:hideMark/>
          </w:tcPr>
          <w:p w14:paraId="751FCF5D" w14:textId="3F944BFF"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606323E3" w14:textId="5B965CC6"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5664941B" w14:textId="7CE49477"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7835D79A"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73D3BEDD"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xml:space="preserve">Total budgeted sales </w:t>
            </w:r>
          </w:p>
        </w:tc>
        <w:tc>
          <w:tcPr>
            <w:tcW w:w="1820" w:type="dxa"/>
            <w:tcBorders>
              <w:top w:val="nil"/>
              <w:left w:val="nil"/>
              <w:bottom w:val="single" w:sz="4" w:space="0" w:color="auto"/>
              <w:right w:val="single" w:sz="4" w:space="0" w:color="auto"/>
            </w:tcBorders>
            <w:vAlign w:val="center"/>
            <w:hideMark/>
          </w:tcPr>
          <w:p w14:paraId="1D4E12F5" w14:textId="77777777"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r w:rsidRPr="00584AF2">
              <w:rPr>
                <w:rFonts w:ascii="Calibri Light" w:eastAsia="Times New Roman" w:hAnsi="Calibri Light" w:cs="Calibri Light"/>
                <w:color w:val="000000"/>
                <w:kern w:val="2"/>
                <w:u w:val="double"/>
                <w:lang w:val="en-US" w:eastAsia="en-CA"/>
              </w:rPr>
              <w:t>$300,000</w:t>
            </w:r>
          </w:p>
        </w:tc>
        <w:tc>
          <w:tcPr>
            <w:tcW w:w="1440" w:type="dxa"/>
            <w:tcBorders>
              <w:top w:val="nil"/>
              <w:left w:val="nil"/>
              <w:bottom w:val="single" w:sz="4" w:space="0" w:color="auto"/>
              <w:right w:val="single" w:sz="4" w:space="0" w:color="auto"/>
            </w:tcBorders>
            <w:vAlign w:val="center"/>
            <w:hideMark/>
          </w:tcPr>
          <w:p w14:paraId="5739FF6B" w14:textId="4DC3823B"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c>
          <w:tcPr>
            <w:tcW w:w="1520" w:type="dxa"/>
            <w:tcBorders>
              <w:top w:val="nil"/>
              <w:left w:val="nil"/>
              <w:bottom w:val="single" w:sz="4" w:space="0" w:color="auto"/>
              <w:right w:val="single" w:sz="4" w:space="0" w:color="auto"/>
            </w:tcBorders>
            <w:vAlign w:val="center"/>
            <w:hideMark/>
          </w:tcPr>
          <w:p w14:paraId="67089179" w14:textId="225EBEED"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c>
          <w:tcPr>
            <w:tcW w:w="1600" w:type="dxa"/>
            <w:tcBorders>
              <w:top w:val="nil"/>
              <w:left w:val="nil"/>
              <w:bottom w:val="single" w:sz="4" w:space="0" w:color="auto"/>
              <w:right w:val="single" w:sz="4" w:space="0" w:color="auto"/>
            </w:tcBorders>
            <w:vAlign w:val="center"/>
            <w:hideMark/>
          </w:tcPr>
          <w:p w14:paraId="4EC1B47C" w14:textId="6D8D732D"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r>
    </w:tbl>
    <w:p w14:paraId="5BD8E2E0" w14:textId="5EF803C4" w:rsidR="0006411F" w:rsidRDefault="0006411F" w:rsidP="00B05852"/>
    <w:p w14:paraId="6BB553A3" w14:textId="449D37FD" w:rsidR="0006411F" w:rsidRDefault="0006411F" w:rsidP="00B05852">
      <w:r>
        <w:t>2 – Prepare a schedule of expected cash collection by month and in total for the third quarter.</w:t>
      </w:r>
    </w:p>
    <w:p w14:paraId="5E79C74A" w14:textId="65D09624" w:rsidR="00584AF2" w:rsidRDefault="00584AF2" w:rsidP="00B05852">
      <w:pPr>
        <w:rPr>
          <w:i/>
        </w:rPr>
      </w:pPr>
      <w:r>
        <w:rPr>
          <w:i/>
        </w:rPr>
        <w:t xml:space="preserve">The schedule of expected cash collection will be necessary to prepare a cash budget.    This computation will help us determine how much cash the company can expect to collect from their sales.   The computations in this budget will be dependent on the results of the sales budget.   </w:t>
      </w:r>
    </w:p>
    <w:p w14:paraId="0E1CC9CF" w14:textId="2BF8B9F1" w:rsidR="00584AF2" w:rsidRDefault="00584AF2" w:rsidP="00B05852">
      <w:pPr>
        <w:rPr>
          <w:i/>
        </w:rPr>
      </w:pPr>
      <w:r>
        <w:rPr>
          <w:i/>
        </w:rPr>
        <w:t>If there is a cash shortfall for any given period, the company must address how they will address this issue.  The company will need to borrow or find an alternative source of cash to ensure their operations can continue.</w:t>
      </w:r>
    </w:p>
    <w:tbl>
      <w:tblPr>
        <w:tblW w:w="8760" w:type="dxa"/>
        <w:tblInd w:w="-5" w:type="dxa"/>
        <w:tblLook w:val="04A0" w:firstRow="1" w:lastRow="0" w:firstColumn="1" w:lastColumn="0" w:noHBand="0" w:noVBand="1"/>
      </w:tblPr>
      <w:tblGrid>
        <w:gridCol w:w="2380"/>
        <w:gridCol w:w="1820"/>
        <w:gridCol w:w="1440"/>
        <w:gridCol w:w="1520"/>
        <w:gridCol w:w="1600"/>
      </w:tblGrid>
      <w:tr w:rsidR="00584AF2" w:rsidRPr="00584AF2" w14:paraId="2FCDBA10" w14:textId="77777777" w:rsidTr="00584AF2">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661866D7"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512E2A49"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731906BC"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222460CC"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68A22762" w14:textId="77777777" w:rsidR="00584AF2" w:rsidRPr="00584AF2" w:rsidRDefault="00584AF2" w:rsidP="00584AF2">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Quarter</w:t>
            </w:r>
          </w:p>
        </w:tc>
      </w:tr>
      <w:tr w:rsidR="00584AF2" w:rsidRPr="00584AF2" w14:paraId="11C29F2C" w14:textId="77777777" w:rsidTr="00584AF2">
        <w:trPr>
          <w:trHeight w:val="576"/>
        </w:trPr>
        <w:tc>
          <w:tcPr>
            <w:tcW w:w="2380" w:type="dxa"/>
            <w:tcBorders>
              <w:top w:val="nil"/>
              <w:left w:val="single" w:sz="4" w:space="0" w:color="auto"/>
              <w:bottom w:val="single" w:sz="4" w:space="0" w:color="auto"/>
              <w:right w:val="single" w:sz="4" w:space="0" w:color="auto"/>
            </w:tcBorders>
            <w:vAlign w:val="center"/>
            <w:hideMark/>
          </w:tcPr>
          <w:p w14:paraId="0267BB07"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Accounts Receivables Beginning</w:t>
            </w:r>
          </w:p>
        </w:tc>
        <w:tc>
          <w:tcPr>
            <w:tcW w:w="1820" w:type="dxa"/>
            <w:tcBorders>
              <w:top w:val="nil"/>
              <w:left w:val="nil"/>
              <w:bottom w:val="single" w:sz="4" w:space="0" w:color="auto"/>
              <w:right w:val="single" w:sz="4" w:space="0" w:color="auto"/>
            </w:tcBorders>
            <w:vAlign w:val="center"/>
            <w:hideMark/>
          </w:tcPr>
          <w:p w14:paraId="607EAC65" w14:textId="5963BEB1"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440" w:type="dxa"/>
            <w:tcBorders>
              <w:top w:val="nil"/>
              <w:left w:val="nil"/>
              <w:bottom w:val="single" w:sz="4" w:space="0" w:color="auto"/>
              <w:right w:val="single" w:sz="4" w:space="0" w:color="auto"/>
            </w:tcBorders>
            <w:vAlign w:val="center"/>
            <w:hideMark/>
          </w:tcPr>
          <w:p w14:paraId="76A88904"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520" w:type="dxa"/>
            <w:tcBorders>
              <w:top w:val="nil"/>
              <w:left w:val="nil"/>
              <w:bottom w:val="single" w:sz="4" w:space="0" w:color="auto"/>
              <w:right w:val="single" w:sz="4" w:space="0" w:color="auto"/>
            </w:tcBorders>
            <w:vAlign w:val="center"/>
            <w:hideMark/>
          </w:tcPr>
          <w:p w14:paraId="3A9D45A1"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3E850FF9" w14:textId="48680546"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5BBD88EF"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72611B0C"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July Sales</w:t>
            </w:r>
          </w:p>
        </w:tc>
        <w:tc>
          <w:tcPr>
            <w:tcW w:w="1820" w:type="dxa"/>
            <w:tcBorders>
              <w:top w:val="nil"/>
              <w:left w:val="nil"/>
              <w:bottom w:val="single" w:sz="4" w:space="0" w:color="auto"/>
              <w:right w:val="single" w:sz="4" w:space="0" w:color="auto"/>
            </w:tcBorders>
            <w:vAlign w:val="center"/>
            <w:hideMark/>
          </w:tcPr>
          <w:p w14:paraId="125780D1" w14:textId="285D4D3C"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440" w:type="dxa"/>
            <w:tcBorders>
              <w:top w:val="nil"/>
              <w:left w:val="nil"/>
              <w:bottom w:val="single" w:sz="4" w:space="0" w:color="auto"/>
              <w:right w:val="single" w:sz="4" w:space="0" w:color="auto"/>
            </w:tcBorders>
            <w:vAlign w:val="center"/>
            <w:hideMark/>
          </w:tcPr>
          <w:p w14:paraId="41F5834E" w14:textId="259C315B"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02BB15B7"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5E3CC0CE" w14:textId="4A7F335B"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487A7F16"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113B3176"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August Sales</w:t>
            </w:r>
          </w:p>
        </w:tc>
        <w:tc>
          <w:tcPr>
            <w:tcW w:w="1820" w:type="dxa"/>
            <w:tcBorders>
              <w:top w:val="nil"/>
              <w:left w:val="nil"/>
              <w:bottom w:val="single" w:sz="4" w:space="0" w:color="auto"/>
              <w:right w:val="single" w:sz="4" w:space="0" w:color="auto"/>
            </w:tcBorders>
            <w:vAlign w:val="center"/>
            <w:hideMark/>
          </w:tcPr>
          <w:p w14:paraId="26E54047"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440" w:type="dxa"/>
            <w:tcBorders>
              <w:top w:val="nil"/>
              <w:left w:val="nil"/>
              <w:bottom w:val="single" w:sz="4" w:space="0" w:color="auto"/>
              <w:right w:val="single" w:sz="4" w:space="0" w:color="auto"/>
            </w:tcBorders>
            <w:vAlign w:val="center"/>
            <w:hideMark/>
          </w:tcPr>
          <w:p w14:paraId="43DFB76A" w14:textId="0EB72F9E"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788C2C41" w14:textId="5510F971"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348AB625" w14:textId="034051FC"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725251C6"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1E6A3A13"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September Sales</w:t>
            </w:r>
          </w:p>
        </w:tc>
        <w:tc>
          <w:tcPr>
            <w:tcW w:w="1820" w:type="dxa"/>
            <w:tcBorders>
              <w:top w:val="nil"/>
              <w:left w:val="nil"/>
              <w:bottom w:val="single" w:sz="4" w:space="0" w:color="auto"/>
              <w:right w:val="single" w:sz="4" w:space="0" w:color="auto"/>
            </w:tcBorders>
            <w:vAlign w:val="center"/>
            <w:hideMark/>
          </w:tcPr>
          <w:p w14:paraId="6C429E87"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440" w:type="dxa"/>
            <w:tcBorders>
              <w:top w:val="nil"/>
              <w:left w:val="nil"/>
              <w:bottom w:val="single" w:sz="4" w:space="0" w:color="auto"/>
              <w:right w:val="single" w:sz="4" w:space="0" w:color="auto"/>
            </w:tcBorders>
            <w:vAlign w:val="center"/>
            <w:hideMark/>
          </w:tcPr>
          <w:p w14:paraId="52C880A7" w14:textId="77777777" w:rsidR="00584AF2" w:rsidRPr="00584AF2" w:rsidRDefault="00584AF2" w:rsidP="00584AF2">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520" w:type="dxa"/>
            <w:tcBorders>
              <w:top w:val="nil"/>
              <w:left w:val="nil"/>
              <w:bottom w:val="single" w:sz="4" w:space="0" w:color="auto"/>
              <w:right w:val="single" w:sz="4" w:space="0" w:color="auto"/>
            </w:tcBorders>
            <w:vAlign w:val="center"/>
            <w:hideMark/>
          </w:tcPr>
          <w:p w14:paraId="70FC57D0" w14:textId="535BE63D"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1BC1BBE7" w14:textId="1D4CBB21" w:rsidR="00584AF2" w:rsidRPr="00584AF2" w:rsidRDefault="00584AF2" w:rsidP="00584AF2">
            <w:pPr>
              <w:spacing w:after="0" w:line="240" w:lineRule="auto"/>
              <w:jc w:val="right"/>
              <w:rPr>
                <w:rFonts w:ascii="Calibri Light" w:eastAsia="Times New Roman" w:hAnsi="Calibri Light" w:cs="Calibri Light"/>
                <w:color w:val="000000"/>
                <w:lang w:eastAsia="en-CA"/>
              </w:rPr>
            </w:pPr>
          </w:p>
        </w:tc>
      </w:tr>
      <w:tr w:rsidR="00584AF2" w:rsidRPr="00584AF2" w14:paraId="32B634AF" w14:textId="77777777" w:rsidTr="00584AF2">
        <w:trPr>
          <w:trHeight w:val="288"/>
        </w:trPr>
        <w:tc>
          <w:tcPr>
            <w:tcW w:w="2380" w:type="dxa"/>
            <w:tcBorders>
              <w:top w:val="nil"/>
              <w:left w:val="single" w:sz="4" w:space="0" w:color="auto"/>
              <w:bottom w:val="single" w:sz="4" w:space="0" w:color="auto"/>
              <w:right w:val="single" w:sz="4" w:space="0" w:color="auto"/>
            </w:tcBorders>
            <w:vAlign w:val="center"/>
            <w:hideMark/>
          </w:tcPr>
          <w:p w14:paraId="5B18165C" w14:textId="77777777" w:rsidR="00584AF2" w:rsidRPr="00584AF2" w:rsidRDefault="00584AF2" w:rsidP="00584AF2">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xml:space="preserve">Total budgeted sales </w:t>
            </w:r>
          </w:p>
        </w:tc>
        <w:tc>
          <w:tcPr>
            <w:tcW w:w="1820" w:type="dxa"/>
            <w:tcBorders>
              <w:top w:val="nil"/>
              <w:left w:val="nil"/>
              <w:bottom w:val="single" w:sz="4" w:space="0" w:color="auto"/>
              <w:right w:val="single" w:sz="4" w:space="0" w:color="auto"/>
            </w:tcBorders>
            <w:vAlign w:val="center"/>
            <w:hideMark/>
          </w:tcPr>
          <w:p w14:paraId="461EA3F5" w14:textId="1CCD5930"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c>
          <w:tcPr>
            <w:tcW w:w="1440" w:type="dxa"/>
            <w:tcBorders>
              <w:top w:val="nil"/>
              <w:left w:val="nil"/>
              <w:bottom w:val="single" w:sz="4" w:space="0" w:color="auto"/>
              <w:right w:val="single" w:sz="4" w:space="0" w:color="auto"/>
            </w:tcBorders>
            <w:vAlign w:val="center"/>
            <w:hideMark/>
          </w:tcPr>
          <w:p w14:paraId="2084D45C" w14:textId="63409E7A"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c>
          <w:tcPr>
            <w:tcW w:w="1520" w:type="dxa"/>
            <w:tcBorders>
              <w:top w:val="nil"/>
              <w:left w:val="nil"/>
              <w:bottom w:val="single" w:sz="4" w:space="0" w:color="auto"/>
              <w:right w:val="single" w:sz="4" w:space="0" w:color="auto"/>
            </w:tcBorders>
            <w:vAlign w:val="center"/>
            <w:hideMark/>
          </w:tcPr>
          <w:p w14:paraId="22D3858C" w14:textId="10342071"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c>
          <w:tcPr>
            <w:tcW w:w="1600" w:type="dxa"/>
            <w:tcBorders>
              <w:top w:val="nil"/>
              <w:left w:val="nil"/>
              <w:bottom w:val="single" w:sz="4" w:space="0" w:color="auto"/>
              <w:right w:val="single" w:sz="4" w:space="0" w:color="auto"/>
            </w:tcBorders>
            <w:vAlign w:val="center"/>
            <w:hideMark/>
          </w:tcPr>
          <w:p w14:paraId="27B70136" w14:textId="56D3FDEF" w:rsidR="00584AF2" w:rsidRPr="00584AF2" w:rsidRDefault="00584AF2" w:rsidP="00584AF2">
            <w:pPr>
              <w:spacing w:after="0" w:line="240" w:lineRule="auto"/>
              <w:jc w:val="right"/>
              <w:rPr>
                <w:rFonts w:ascii="Calibri Light" w:eastAsia="Times New Roman" w:hAnsi="Calibri Light" w:cs="Calibri Light"/>
                <w:color w:val="000000"/>
                <w:u w:val="double"/>
                <w:lang w:eastAsia="en-CA"/>
              </w:rPr>
            </w:pPr>
          </w:p>
        </w:tc>
      </w:tr>
    </w:tbl>
    <w:p w14:paraId="0002255A" w14:textId="130FDCAB" w:rsidR="00584AF2" w:rsidRDefault="00584AF2" w:rsidP="00B05852"/>
    <w:p w14:paraId="62913D59" w14:textId="590A0985" w:rsidR="00584AF2" w:rsidRDefault="00FE1D38" w:rsidP="00B05852">
      <w:r>
        <w:t>3 – Prepare a production budget for each of the months July through October:</w:t>
      </w:r>
    </w:p>
    <w:p w14:paraId="4EDEF252" w14:textId="7736D8CB" w:rsidR="00FE1D38" w:rsidRPr="00FE1D38" w:rsidRDefault="00FE1D38" w:rsidP="00B05852">
      <w:pPr>
        <w:rPr>
          <w:i/>
        </w:rPr>
      </w:pPr>
      <w:r>
        <w:rPr>
          <w:i/>
        </w:rPr>
        <w:t>The production budget shows the number of units that must be produced for a given budget period.  It must be prepared after the sales budget as it incorporate the budgeted sales quantities and consideration to beginning and ending inventory must also be given.</w:t>
      </w:r>
    </w:p>
    <w:tbl>
      <w:tblPr>
        <w:tblW w:w="8760" w:type="dxa"/>
        <w:tblInd w:w="-5" w:type="dxa"/>
        <w:tblLook w:val="04A0" w:firstRow="1" w:lastRow="0" w:firstColumn="1" w:lastColumn="0" w:noHBand="0" w:noVBand="1"/>
      </w:tblPr>
      <w:tblGrid>
        <w:gridCol w:w="2380"/>
        <w:gridCol w:w="1820"/>
        <w:gridCol w:w="1440"/>
        <w:gridCol w:w="1520"/>
        <w:gridCol w:w="1600"/>
      </w:tblGrid>
      <w:tr w:rsidR="00FE1D38" w:rsidRPr="00584AF2" w14:paraId="35E1ED06" w14:textId="77777777" w:rsidTr="006F49AA">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71665D22" w14:textId="77777777" w:rsidR="00FE1D38" w:rsidRPr="00584AF2" w:rsidRDefault="00FE1D38" w:rsidP="006F49AA">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7F0FCB12" w14:textId="77777777" w:rsidR="00FE1D38" w:rsidRPr="00584AF2" w:rsidRDefault="00FE1D38"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1BEE7D22" w14:textId="77777777" w:rsidR="00FE1D38" w:rsidRPr="00584AF2" w:rsidRDefault="00FE1D38"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2743441D" w14:textId="77777777" w:rsidR="00FE1D38" w:rsidRPr="00584AF2" w:rsidRDefault="00FE1D38"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5A98E04E" w14:textId="2608B124" w:rsidR="00FE1D38" w:rsidRPr="00584AF2" w:rsidRDefault="002B7577" w:rsidP="006F49AA">
            <w:pPr>
              <w:spacing w:after="0" w:line="240" w:lineRule="auto"/>
              <w:jc w:val="center"/>
              <w:rPr>
                <w:rFonts w:ascii="Calibri Light" w:eastAsia="Times New Roman" w:hAnsi="Calibri Light" w:cs="Calibri Light"/>
                <w:b/>
                <w:bCs/>
                <w:color w:val="000000"/>
                <w:lang w:eastAsia="en-CA"/>
              </w:rPr>
            </w:pPr>
            <w:r>
              <w:rPr>
                <w:rFonts w:ascii="Calibri Light" w:eastAsia="Times New Roman" w:hAnsi="Calibri Light" w:cs="Calibri Light"/>
                <w:b/>
                <w:bCs/>
                <w:color w:val="000000"/>
                <w:kern w:val="2"/>
                <w:lang w:val="en-US" w:eastAsia="en-CA"/>
              </w:rPr>
              <w:t>Oct.</w:t>
            </w:r>
          </w:p>
        </w:tc>
      </w:tr>
      <w:tr w:rsidR="00FE1D38" w:rsidRPr="00584AF2" w14:paraId="479FDC61" w14:textId="77777777" w:rsidTr="006F49AA">
        <w:trPr>
          <w:trHeight w:val="576"/>
        </w:trPr>
        <w:tc>
          <w:tcPr>
            <w:tcW w:w="2380" w:type="dxa"/>
            <w:tcBorders>
              <w:top w:val="nil"/>
              <w:left w:val="single" w:sz="4" w:space="0" w:color="auto"/>
              <w:bottom w:val="single" w:sz="4" w:space="0" w:color="auto"/>
              <w:right w:val="single" w:sz="4" w:space="0" w:color="auto"/>
            </w:tcBorders>
            <w:vAlign w:val="center"/>
            <w:hideMark/>
          </w:tcPr>
          <w:p w14:paraId="374ECD1B" w14:textId="31FE979C" w:rsidR="00FE1D38" w:rsidRPr="00584AF2" w:rsidRDefault="00FE1D38" w:rsidP="006F49AA">
            <w:pPr>
              <w:spacing w:after="0" w:line="240" w:lineRule="auto"/>
              <w:ind w:firstLineChars="100" w:firstLine="220"/>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Budgeted Sales</w:t>
            </w:r>
          </w:p>
        </w:tc>
        <w:tc>
          <w:tcPr>
            <w:tcW w:w="1820" w:type="dxa"/>
            <w:tcBorders>
              <w:top w:val="nil"/>
              <w:left w:val="nil"/>
              <w:bottom w:val="single" w:sz="4" w:space="0" w:color="auto"/>
              <w:right w:val="single" w:sz="4" w:space="0" w:color="auto"/>
            </w:tcBorders>
            <w:vAlign w:val="center"/>
            <w:hideMark/>
          </w:tcPr>
          <w:p w14:paraId="651F5B0D" w14:textId="68015210"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6,000</w:t>
            </w:r>
          </w:p>
        </w:tc>
        <w:tc>
          <w:tcPr>
            <w:tcW w:w="1440" w:type="dxa"/>
            <w:tcBorders>
              <w:top w:val="nil"/>
              <w:left w:val="nil"/>
              <w:bottom w:val="single" w:sz="4" w:space="0" w:color="auto"/>
              <w:right w:val="single" w:sz="4" w:space="0" w:color="auto"/>
            </w:tcBorders>
            <w:vAlign w:val="center"/>
            <w:hideMark/>
          </w:tcPr>
          <w:p w14:paraId="7EF4DE2E" w14:textId="29B29CA2"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12FC9076" w14:textId="2F454174"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5,000</w:t>
            </w: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7E3EBB2E" w14:textId="4EE080AB"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r>
      <w:tr w:rsidR="00FE1D38" w:rsidRPr="00584AF2" w14:paraId="599E1571"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5AD65B11" w14:textId="4724AF14" w:rsidR="00FE1D38" w:rsidRPr="00584AF2" w:rsidRDefault="00FE1D38" w:rsidP="006F49AA">
            <w:pPr>
              <w:spacing w:after="0" w:line="240" w:lineRule="auto"/>
              <w:ind w:firstLineChars="100" w:firstLine="220"/>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 Desired Ending Inv.</w:t>
            </w:r>
          </w:p>
        </w:tc>
        <w:tc>
          <w:tcPr>
            <w:tcW w:w="1820" w:type="dxa"/>
            <w:tcBorders>
              <w:top w:val="nil"/>
              <w:left w:val="nil"/>
              <w:bottom w:val="single" w:sz="4" w:space="0" w:color="auto"/>
              <w:right w:val="single" w:sz="4" w:space="0" w:color="auto"/>
            </w:tcBorders>
            <w:vAlign w:val="center"/>
            <w:hideMark/>
          </w:tcPr>
          <w:p w14:paraId="6C706F3E" w14:textId="7D648058"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700 (10% *7,000)</w:t>
            </w:r>
          </w:p>
        </w:tc>
        <w:tc>
          <w:tcPr>
            <w:tcW w:w="1440" w:type="dxa"/>
            <w:tcBorders>
              <w:top w:val="nil"/>
              <w:left w:val="nil"/>
              <w:bottom w:val="single" w:sz="4" w:space="0" w:color="auto"/>
              <w:right w:val="single" w:sz="4" w:space="0" w:color="auto"/>
            </w:tcBorders>
            <w:vAlign w:val="center"/>
            <w:hideMark/>
          </w:tcPr>
          <w:p w14:paraId="30689616" w14:textId="379F3B66"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37528782" w14:textId="667750EE"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400</w:t>
            </w: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742564EF" w14:textId="477EF76C"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r>
      <w:tr w:rsidR="00FE1D38" w:rsidRPr="00584AF2" w14:paraId="028778B6"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20A96A31" w14:textId="5848C1E1" w:rsidR="00FE1D38" w:rsidRPr="00584AF2" w:rsidRDefault="00FE1D38" w:rsidP="006F49AA">
            <w:pPr>
              <w:spacing w:after="0" w:line="240" w:lineRule="auto"/>
              <w:ind w:firstLineChars="100" w:firstLine="220"/>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Total Units Needed</w:t>
            </w:r>
          </w:p>
        </w:tc>
        <w:tc>
          <w:tcPr>
            <w:tcW w:w="1820" w:type="dxa"/>
            <w:tcBorders>
              <w:top w:val="nil"/>
              <w:left w:val="nil"/>
              <w:bottom w:val="single" w:sz="4" w:space="0" w:color="auto"/>
              <w:right w:val="single" w:sz="4" w:space="0" w:color="auto"/>
            </w:tcBorders>
            <w:vAlign w:val="center"/>
            <w:hideMark/>
          </w:tcPr>
          <w:p w14:paraId="1E5BA0FC" w14:textId="0204D9DC"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6,700</w:t>
            </w:r>
            <w:r w:rsidRPr="00584AF2">
              <w:rPr>
                <w:rFonts w:ascii="Calibri Light" w:eastAsia="Times New Roman" w:hAnsi="Calibri Light" w:cs="Calibri Light"/>
                <w:color w:val="000000"/>
                <w:lang w:eastAsia="en-CA"/>
              </w:rPr>
              <w:t> </w:t>
            </w:r>
          </w:p>
        </w:tc>
        <w:tc>
          <w:tcPr>
            <w:tcW w:w="1440" w:type="dxa"/>
            <w:tcBorders>
              <w:top w:val="nil"/>
              <w:left w:val="nil"/>
              <w:bottom w:val="single" w:sz="4" w:space="0" w:color="auto"/>
              <w:right w:val="single" w:sz="4" w:space="0" w:color="auto"/>
            </w:tcBorders>
            <w:vAlign w:val="center"/>
            <w:hideMark/>
          </w:tcPr>
          <w:p w14:paraId="3C3BAC74" w14:textId="39484453"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5853ADDD" w14:textId="5D2FC57C"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5,400</w:t>
            </w:r>
          </w:p>
        </w:tc>
        <w:tc>
          <w:tcPr>
            <w:tcW w:w="1600" w:type="dxa"/>
            <w:tcBorders>
              <w:top w:val="nil"/>
              <w:left w:val="nil"/>
              <w:bottom w:val="single" w:sz="4" w:space="0" w:color="auto"/>
              <w:right w:val="single" w:sz="4" w:space="0" w:color="auto"/>
            </w:tcBorders>
            <w:vAlign w:val="center"/>
            <w:hideMark/>
          </w:tcPr>
          <w:p w14:paraId="1D41DB51" w14:textId="741D8DB5"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r>
      <w:tr w:rsidR="00FE1D38" w:rsidRPr="00584AF2" w14:paraId="7144149A"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222EA022" w14:textId="7A24AC3D" w:rsidR="00FE1D38" w:rsidRPr="00FE1D38" w:rsidRDefault="00FE1D38" w:rsidP="00FE1D38">
            <w:pPr>
              <w:pStyle w:val="ListParagraph"/>
              <w:numPr>
                <w:ilvl w:val="0"/>
                <w:numId w:val="5"/>
              </w:num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Beginning Inv.</w:t>
            </w:r>
          </w:p>
        </w:tc>
        <w:tc>
          <w:tcPr>
            <w:tcW w:w="1820" w:type="dxa"/>
            <w:tcBorders>
              <w:top w:val="nil"/>
              <w:left w:val="nil"/>
              <w:bottom w:val="single" w:sz="4" w:space="0" w:color="auto"/>
              <w:right w:val="single" w:sz="4" w:space="0" w:color="auto"/>
            </w:tcBorders>
            <w:vAlign w:val="center"/>
            <w:hideMark/>
          </w:tcPr>
          <w:p w14:paraId="71C1ECCD" w14:textId="2174C088" w:rsidR="00FE1D38" w:rsidRPr="00584AF2" w:rsidRDefault="00FE1D38" w:rsidP="006F49AA">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r>
              <w:rPr>
                <w:rFonts w:ascii="Calibri Light" w:eastAsia="Times New Roman" w:hAnsi="Calibri Light" w:cs="Calibri Light"/>
                <w:color w:val="000000"/>
                <w:lang w:eastAsia="en-CA"/>
              </w:rPr>
              <w:t>600</w:t>
            </w:r>
          </w:p>
        </w:tc>
        <w:tc>
          <w:tcPr>
            <w:tcW w:w="1440" w:type="dxa"/>
            <w:tcBorders>
              <w:top w:val="nil"/>
              <w:left w:val="nil"/>
              <w:bottom w:val="single" w:sz="4" w:space="0" w:color="auto"/>
              <w:right w:val="single" w:sz="4" w:space="0" w:color="auto"/>
            </w:tcBorders>
            <w:vAlign w:val="center"/>
            <w:hideMark/>
          </w:tcPr>
          <w:p w14:paraId="37A66B03" w14:textId="39BBE158"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0664135B" w14:textId="72A3F46B" w:rsidR="00FE1D38" w:rsidRPr="00584AF2" w:rsidRDefault="00FE1D38"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500</w:t>
            </w:r>
          </w:p>
        </w:tc>
        <w:tc>
          <w:tcPr>
            <w:tcW w:w="1600" w:type="dxa"/>
            <w:tcBorders>
              <w:top w:val="nil"/>
              <w:left w:val="nil"/>
              <w:bottom w:val="single" w:sz="4" w:space="0" w:color="auto"/>
              <w:right w:val="single" w:sz="4" w:space="0" w:color="auto"/>
            </w:tcBorders>
            <w:vAlign w:val="center"/>
            <w:hideMark/>
          </w:tcPr>
          <w:p w14:paraId="4847458D" w14:textId="67723D78" w:rsidR="00FE1D38" w:rsidRPr="00584AF2" w:rsidRDefault="00FE1D38" w:rsidP="006F49AA">
            <w:pPr>
              <w:spacing w:after="0" w:line="240" w:lineRule="auto"/>
              <w:jc w:val="right"/>
              <w:rPr>
                <w:rFonts w:ascii="Calibri Light" w:eastAsia="Times New Roman" w:hAnsi="Calibri Light" w:cs="Calibri Light"/>
                <w:color w:val="000000"/>
                <w:lang w:eastAsia="en-CA"/>
              </w:rPr>
            </w:pPr>
          </w:p>
        </w:tc>
      </w:tr>
      <w:tr w:rsidR="00FE1D38" w:rsidRPr="00584AF2" w14:paraId="355F9B59"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5BD744BD" w14:textId="4E83422C" w:rsidR="00FE1D38" w:rsidRPr="00584AF2" w:rsidRDefault="00FE1D38" w:rsidP="00FE1D38">
            <w:pPr>
              <w:spacing w:after="0" w:line="240" w:lineRule="auto"/>
              <w:ind w:left="176"/>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Required Production</w:t>
            </w:r>
            <w:r w:rsidRPr="00584AF2">
              <w:rPr>
                <w:rFonts w:ascii="Calibri Light" w:eastAsia="Times New Roman" w:hAnsi="Calibri Light" w:cs="Calibri Light"/>
                <w:color w:val="000000"/>
                <w:kern w:val="2"/>
                <w:lang w:val="en-US" w:eastAsia="en-CA"/>
              </w:rPr>
              <w:t xml:space="preserve"> </w:t>
            </w:r>
            <w:r>
              <w:rPr>
                <w:rFonts w:ascii="Calibri Light" w:eastAsia="Times New Roman" w:hAnsi="Calibri Light" w:cs="Calibri Light"/>
                <w:color w:val="000000"/>
                <w:kern w:val="2"/>
                <w:lang w:val="en-US" w:eastAsia="en-CA"/>
              </w:rPr>
              <w:t xml:space="preserve">       units</w:t>
            </w:r>
          </w:p>
        </w:tc>
        <w:tc>
          <w:tcPr>
            <w:tcW w:w="1820" w:type="dxa"/>
            <w:tcBorders>
              <w:top w:val="nil"/>
              <w:left w:val="nil"/>
              <w:bottom w:val="single" w:sz="4" w:space="0" w:color="auto"/>
              <w:right w:val="single" w:sz="4" w:space="0" w:color="auto"/>
            </w:tcBorders>
            <w:vAlign w:val="center"/>
            <w:hideMark/>
          </w:tcPr>
          <w:p w14:paraId="6C74FCF8" w14:textId="6F7592CC" w:rsidR="00FE1D38" w:rsidRPr="00584AF2" w:rsidRDefault="00FE1D38" w:rsidP="006F49AA">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6,100</w:t>
            </w:r>
          </w:p>
        </w:tc>
        <w:tc>
          <w:tcPr>
            <w:tcW w:w="1440" w:type="dxa"/>
            <w:tcBorders>
              <w:top w:val="nil"/>
              <w:left w:val="nil"/>
              <w:bottom w:val="single" w:sz="4" w:space="0" w:color="auto"/>
              <w:right w:val="single" w:sz="4" w:space="0" w:color="auto"/>
            </w:tcBorders>
            <w:vAlign w:val="center"/>
            <w:hideMark/>
          </w:tcPr>
          <w:p w14:paraId="5F19AF07" w14:textId="1A100B00" w:rsidR="00FE1D38" w:rsidRPr="00584AF2" w:rsidRDefault="00FE1D38" w:rsidP="006F49AA">
            <w:pPr>
              <w:spacing w:after="0" w:line="240" w:lineRule="auto"/>
              <w:jc w:val="right"/>
              <w:rPr>
                <w:rFonts w:ascii="Calibri Light" w:eastAsia="Times New Roman" w:hAnsi="Calibri Light" w:cs="Calibri Light"/>
                <w:color w:val="000000"/>
                <w:u w:val="double"/>
                <w:lang w:eastAsia="en-CA"/>
              </w:rPr>
            </w:pPr>
          </w:p>
        </w:tc>
        <w:tc>
          <w:tcPr>
            <w:tcW w:w="1520" w:type="dxa"/>
            <w:tcBorders>
              <w:top w:val="nil"/>
              <w:left w:val="nil"/>
              <w:bottom w:val="single" w:sz="4" w:space="0" w:color="auto"/>
              <w:right w:val="single" w:sz="4" w:space="0" w:color="auto"/>
            </w:tcBorders>
            <w:vAlign w:val="center"/>
            <w:hideMark/>
          </w:tcPr>
          <w:p w14:paraId="775C7FF9" w14:textId="0DF9F6D1" w:rsidR="00FE1D38" w:rsidRPr="00584AF2" w:rsidRDefault="00FE1D38" w:rsidP="006F49AA">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4,900</w:t>
            </w:r>
          </w:p>
        </w:tc>
        <w:tc>
          <w:tcPr>
            <w:tcW w:w="1600" w:type="dxa"/>
            <w:tcBorders>
              <w:top w:val="nil"/>
              <w:left w:val="nil"/>
              <w:bottom w:val="single" w:sz="4" w:space="0" w:color="auto"/>
              <w:right w:val="single" w:sz="4" w:space="0" w:color="auto"/>
            </w:tcBorders>
            <w:vAlign w:val="center"/>
            <w:hideMark/>
          </w:tcPr>
          <w:p w14:paraId="32A66AE5" w14:textId="37C4FCDF" w:rsidR="00FE1D38" w:rsidRPr="00584AF2" w:rsidRDefault="00FE1D38" w:rsidP="006F49AA">
            <w:pPr>
              <w:spacing w:after="0" w:line="240" w:lineRule="auto"/>
              <w:jc w:val="right"/>
              <w:rPr>
                <w:rFonts w:ascii="Calibri Light" w:eastAsia="Times New Roman" w:hAnsi="Calibri Light" w:cs="Calibri Light"/>
                <w:color w:val="000000"/>
                <w:u w:val="double"/>
                <w:lang w:eastAsia="en-CA"/>
              </w:rPr>
            </w:pPr>
          </w:p>
        </w:tc>
      </w:tr>
    </w:tbl>
    <w:p w14:paraId="1683F68C" w14:textId="58F7CD46" w:rsidR="00FE1D38" w:rsidRDefault="00FE1D38" w:rsidP="00FE1D38">
      <w:pPr>
        <w:rPr>
          <w:i/>
        </w:rPr>
      </w:pPr>
      <w:r w:rsidRPr="00FE1D38">
        <w:rPr>
          <w:i/>
        </w:rPr>
        <w:t>*A unit represents a pair</w:t>
      </w:r>
    </w:p>
    <w:p w14:paraId="13B5D5E1" w14:textId="77777777" w:rsidR="002B1669" w:rsidRDefault="002B1669" w:rsidP="002B1669">
      <w:pPr>
        <w:rPr>
          <w:i/>
        </w:rPr>
      </w:pPr>
    </w:p>
    <w:p w14:paraId="383196F5" w14:textId="77777777" w:rsidR="00E0103B" w:rsidRDefault="00E0103B">
      <w:r>
        <w:br w:type="page"/>
      </w:r>
    </w:p>
    <w:p w14:paraId="00F4E059" w14:textId="39FCF436" w:rsidR="002B1669" w:rsidRDefault="002B1669" w:rsidP="002B1669">
      <w:r>
        <w:lastRenderedPageBreak/>
        <w:t>4 – Prepare a direct Materials Purchases Budget</w:t>
      </w:r>
      <w:r w:rsidR="006C20B5">
        <w:t xml:space="preserve"> by month and in total for the third quarter</w:t>
      </w:r>
      <w:r>
        <w:t>:</w:t>
      </w:r>
    </w:p>
    <w:p w14:paraId="0A30798D" w14:textId="76D8412D" w:rsidR="002B7577" w:rsidRPr="002B1669" w:rsidRDefault="002B1669" w:rsidP="002B1669">
      <w:pPr>
        <w:rPr>
          <w:i/>
        </w:rPr>
      </w:pPr>
      <w:r>
        <w:rPr>
          <w:i/>
        </w:rPr>
        <w:t>The direct materials purchases budget shows the amount of raw materials that must be purchased for a given budget period.   It must be prepared after the production budget as it will be based on the required units of productions.</w:t>
      </w:r>
    </w:p>
    <w:tbl>
      <w:tblPr>
        <w:tblW w:w="8760" w:type="dxa"/>
        <w:tblInd w:w="-5" w:type="dxa"/>
        <w:tblLook w:val="04A0" w:firstRow="1" w:lastRow="0" w:firstColumn="1" w:lastColumn="0" w:noHBand="0" w:noVBand="1"/>
      </w:tblPr>
      <w:tblGrid>
        <w:gridCol w:w="2380"/>
        <w:gridCol w:w="1820"/>
        <w:gridCol w:w="1440"/>
        <w:gridCol w:w="1520"/>
        <w:gridCol w:w="1600"/>
      </w:tblGrid>
      <w:tr w:rsidR="002B1669" w:rsidRPr="00584AF2" w14:paraId="4F56F469" w14:textId="77777777" w:rsidTr="006F49AA">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19133AD" w14:textId="77777777" w:rsidR="002B1669" w:rsidRPr="00584AF2" w:rsidRDefault="002B1669" w:rsidP="006F49AA">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5A784046" w14:textId="77777777" w:rsidR="002B1669" w:rsidRPr="00584AF2" w:rsidRDefault="002B1669"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5246A1C2" w14:textId="77777777" w:rsidR="002B1669" w:rsidRPr="00584AF2" w:rsidRDefault="002B1669"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7AB871A1" w14:textId="77777777" w:rsidR="002B1669" w:rsidRPr="00584AF2" w:rsidRDefault="002B1669"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10EC2BBF" w14:textId="77777777" w:rsidR="002B1669" w:rsidRPr="00584AF2" w:rsidRDefault="002B1669"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Quarter</w:t>
            </w:r>
          </w:p>
        </w:tc>
      </w:tr>
      <w:tr w:rsidR="002B1669" w:rsidRPr="00584AF2" w14:paraId="2C699BF4" w14:textId="77777777" w:rsidTr="006F49AA">
        <w:trPr>
          <w:trHeight w:val="576"/>
        </w:trPr>
        <w:tc>
          <w:tcPr>
            <w:tcW w:w="2380" w:type="dxa"/>
            <w:tcBorders>
              <w:top w:val="nil"/>
              <w:left w:val="single" w:sz="4" w:space="0" w:color="auto"/>
              <w:bottom w:val="single" w:sz="4" w:space="0" w:color="auto"/>
              <w:right w:val="single" w:sz="4" w:space="0" w:color="auto"/>
            </w:tcBorders>
            <w:vAlign w:val="center"/>
            <w:hideMark/>
          </w:tcPr>
          <w:p w14:paraId="55EB388F" w14:textId="224120BF" w:rsidR="002B1669" w:rsidRPr="00584AF2" w:rsidRDefault="002B1669" w:rsidP="002B7577">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 xml:space="preserve">Budgeted </w:t>
            </w:r>
            <w:r w:rsidR="002B7577">
              <w:rPr>
                <w:rFonts w:ascii="Calibri Light" w:eastAsia="Times New Roman" w:hAnsi="Calibri Light" w:cs="Calibri Light"/>
                <w:color w:val="000000"/>
                <w:kern w:val="2"/>
                <w:lang w:val="en-US" w:eastAsia="en-CA"/>
              </w:rPr>
              <w:t>Production</w:t>
            </w:r>
          </w:p>
        </w:tc>
        <w:tc>
          <w:tcPr>
            <w:tcW w:w="1820" w:type="dxa"/>
            <w:tcBorders>
              <w:top w:val="nil"/>
              <w:left w:val="nil"/>
              <w:bottom w:val="single" w:sz="4" w:space="0" w:color="auto"/>
              <w:right w:val="single" w:sz="4" w:space="0" w:color="auto"/>
            </w:tcBorders>
            <w:vAlign w:val="center"/>
            <w:hideMark/>
          </w:tcPr>
          <w:p w14:paraId="3BE5ACAD" w14:textId="5BE93D15" w:rsidR="002B1669" w:rsidRPr="00584AF2" w:rsidRDefault="002B1669"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6,</w:t>
            </w:r>
            <w:r w:rsidR="006F49AA">
              <w:rPr>
                <w:rFonts w:ascii="Calibri Light" w:eastAsia="Times New Roman" w:hAnsi="Calibri Light" w:cs="Calibri Light"/>
                <w:color w:val="000000"/>
                <w:lang w:eastAsia="en-CA"/>
              </w:rPr>
              <w:t>1</w:t>
            </w:r>
            <w:r>
              <w:rPr>
                <w:rFonts w:ascii="Calibri Light" w:eastAsia="Times New Roman" w:hAnsi="Calibri Light" w:cs="Calibri Light"/>
                <w:color w:val="000000"/>
                <w:lang w:eastAsia="en-CA"/>
              </w:rPr>
              <w:t>00</w:t>
            </w:r>
          </w:p>
        </w:tc>
        <w:tc>
          <w:tcPr>
            <w:tcW w:w="1440" w:type="dxa"/>
            <w:tcBorders>
              <w:top w:val="nil"/>
              <w:left w:val="nil"/>
              <w:bottom w:val="single" w:sz="4" w:space="0" w:color="auto"/>
              <w:right w:val="single" w:sz="4" w:space="0" w:color="auto"/>
            </w:tcBorders>
            <w:vAlign w:val="center"/>
            <w:hideMark/>
          </w:tcPr>
          <w:p w14:paraId="751E43CF" w14:textId="5945B9B5" w:rsidR="002B1669" w:rsidRPr="00584AF2" w:rsidRDefault="002B1669"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251C49AC" w14:textId="302D2BB9" w:rsidR="002B1669" w:rsidRPr="00584AF2" w:rsidRDefault="002B7577"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4,900</w:t>
            </w:r>
            <w:r w:rsidR="002B1669"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49430D7F" w14:textId="079171D5" w:rsidR="002B1669" w:rsidRPr="00584AF2" w:rsidRDefault="002B7577"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17,800</w:t>
            </w:r>
          </w:p>
        </w:tc>
      </w:tr>
      <w:tr w:rsidR="002B1669" w:rsidRPr="00584AF2" w14:paraId="4BFE0CAB"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6A9098CF" w14:textId="23176C9A" w:rsidR="002B1669" w:rsidRPr="00584AF2" w:rsidRDefault="002B7577" w:rsidP="002B7577">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DM needed per unit</w:t>
            </w:r>
          </w:p>
        </w:tc>
        <w:tc>
          <w:tcPr>
            <w:tcW w:w="1820" w:type="dxa"/>
            <w:tcBorders>
              <w:top w:val="nil"/>
              <w:left w:val="nil"/>
              <w:bottom w:val="single" w:sz="4" w:space="0" w:color="auto"/>
              <w:right w:val="single" w:sz="4" w:space="0" w:color="auto"/>
            </w:tcBorders>
            <w:vAlign w:val="center"/>
            <w:hideMark/>
          </w:tcPr>
          <w:p w14:paraId="48432DBE" w14:textId="4EA61AF0" w:rsidR="002B1669" w:rsidRPr="002B7577" w:rsidRDefault="002B7577" w:rsidP="006F49AA">
            <w:pPr>
              <w:spacing w:after="0" w:line="240" w:lineRule="auto"/>
              <w:jc w:val="right"/>
              <w:rPr>
                <w:rFonts w:ascii="Calibri Light" w:eastAsia="Times New Roman" w:hAnsi="Calibri Light" w:cs="Calibri Light"/>
                <w:color w:val="000000"/>
                <w:u w:val="single"/>
                <w:lang w:eastAsia="en-CA"/>
              </w:rPr>
            </w:pPr>
            <w:r w:rsidRPr="002B7577">
              <w:rPr>
                <w:rFonts w:ascii="Calibri Light" w:eastAsia="Times New Roman" w:hAnsi="Calibri Light" w:cs="Calibri Light"/>
                <w:color w:val="000000"/>
                <w:u w:val="single"/>
                <w:lang w:eastAsia="en-CA"/>
              </w:rPr>
              <w:t xml:space="preserve">2 </w:t>
            </w:r>
            <w:r w:rsidR="00FC61B5">
              <w:rPr>
                <w:rFonts w:ascii="Calibri Light" w:eastAsia="Times New Roman" w:hAnsi="Calibri Light" w:cs="Calibri Light"/>
                <w:color w:val="000000"/>
                <w:u w:val="single"/>
                <w:lang w:eastAsia="en-CA"/>
              </w:rPr>
              <w:t>kg</w:t>
            </w:r>
          </w:p>
        </w:tc>
        <w:tc>
          <w:tcPr>
            <w:tcW w:w="1440" w:type="dxa"/>
            <w:tcBorders>
              <w:top w:val="nil"/>
              <w:left w:val="nil"/>
              <w:bottom w:val="single" w:sz="4" w:space="0" w:color="auto"/>
              <w:right w:val="single" w:sz="4" w:space="0" w:color="auto"/>
            </w:tcBorders>
            <w:vAlign w:val="center"/>
            <w:hideMark/>
          </w:tcPr>
          <w:p w14:paraId="543EA51E" w14:textId="09BD57E1" w:rsidR="002B1669" w:rsidRPr="002B7577" w:rsidRDefault="002B1669" w:rsidP="006F49AA">
            <w:pPr>
              <w:spacing w:after="0" w:line="240" w:lineRule="auto"/>
              <w:jc w:val="right"/>
              <w:rPr>
                <w:rFonts w:ascii="Calibri Light" w:eastAsia="Times New Roman" w:hAnsi="Calibri Light" w:cs="Calibri Light"/>
                <w:color w:val="000000"/>
                <w:u w:val="single"/>
                <w:lang w:eastAsia="en-CA"/>
              </w:rPr>
            </w:pPr>
          </w:p>
        </w:tc>
        <w:tc>
          <w:tcPr>
            <w:tcW w:w="1520" w:type="dxa"/>
            <w:tcBorders>
              <w:top w:val="nil"/>
              <w:left w:val="nil"/>
              <w:bottom w:val="single" w:sz="4" w:space="0" w:color="auto"/>
              <w:right w:val="single" w:sz="4" w:space="0" w:color="auto"/>
            </w:tcBorders>
            <w:vAlign w:val="center"/>
            <w:hideMark/>
          </w:tcPr>
          <w:p w14:paraId="02515A9A" w14:textId="7E75A77E" w:rsidR="002B1669" w:rsidRPr="002B7577" w:rsidRDefault="002B7577" w:rsidP="006F49AA">
            <w:pPr>
              <w:spacing w:after="0" w:line="240" w:lineRule="auto"/>
              <w:jc w:val="right"/>
              <w:rPr>
                <w:rFonts w:ascii="Calibri Light" w:eastAsia="Times New Roman" w:hAnsi="Calibri Light" w:cs="Calibri Light"/>
                <w:color w:val="000000"/>
                <w:u w:val="single"/>
                <w:lang w:eastAsia="en-CA"/>
              </w:rPr>
            </w:pPr>
            <w:r w:rsidRPr="002B7577">
              <w:rPr>
                <w:rFonts w:ascii="Calibri Light" w:eastAsia="Times New Roman" w:hAnsi="Calibri Light" w:cs="Calibri Light"/>
                <w:color w:val="000000"/>
                <w:u w:val="single"/>
                <w:lang w:eastAsia="en-CA"/>
              </w:rPr>
              <w:t xml:space="preserve">2 </w:t>
            </w:r>
            <w:r w:rsidR="00FC61B5">
              <w:rPr>
                <w:rFonts w:ascii="Calibri Light" w:eastAsia="Times New Roman" w:hAnsi="Calibri Light" w:cs="Calibri Light"/>
                <w:color w:val="000000"/>
                <w:u w:val="single"/>
                <w:lang w:eastAsia="en-CA"/>
              </w:rPr>
              <w:t>kg</w:t>
            </w:r>
            <w:r w:rsidR="002B1669" w:rsidRPr="002B7577">
              <w:rPr>
                <w:rFonts w:ascii="Calibri Light" w:eastAsia="Times New Roman" w:hAnsi="Calibri Light" w:cs="Calibri Light"/>
                <w:color w:val="000000"/>
                <w:u w:val="single"/>
                <w:lang w:eastAsia="en-CA"/>
              </w:rPr>
              <w:t> </w:t>
            </w:r>
          </w:p>
        </w:tc>
        <w:tc>
          <w:tcPr>
            <w:tcW w:w="1600" w:type="dxa"/>
            <w:tcBorders>
              <w:top w:val="nil"/>
              <w:left w:val="nil"/>
              <w:bottom w:val="single" w:sz="4" w:space="0" w:color="auto"/>
              <w:right w:val="single" w:sz="4" w:space="0" w:color="auto"/>
            </w:tcBorders>
            <w:vAlign w:val="center"/>
            <w:hideMark/>
          </w:tcPr>
          <w:p w14:paraId="060D6C3D" w14:textId="421C13FC" w:rsidR="002B1669" w:rsidRPr="002B7577" w:rsidRDefault="002B7577" w:rsidP="006F49AA">
            <w:pPr>
              <w:spacing w:after="0" w:line="240" w:lineRule="auto"/>
              <w:jc w:val="right"/>
              <w:rPr>
                <w:rFonts w:ascii="Calibri Light" w:eastAsia="Times New Roman" w:hAnsi="Calibri Light" w:cs="Calibri Light"/>
                <w:color w:val="000000"/>
                <w:u w:val="single"/>
                <w:lang w:eastAsia="en-CA"/>
              </w:rPr>
            </w:pPr>
            <w:r w:rsidRPr="002B7577">
              <w:rPr>
                <w:rFonts w:ascii="Calibri Light" w:eastAsia="Times New Roman" w:hAnsi="Calibri Light" w:cs="Calibri Light"/>
                <w:color w:val="000000"/>
                <w:u w:val="single"/>
                <w:lang w:eastAsia="en-CA"/>
              </w:rPr>
              <w:t xml:space="preserve">2 </w:t>
            </w:r>
            <w:r w:rsidR="00FC61B5">
              <w:rPr>
                <w:rFonts w:ascii="Calibri Light" w:eastAsia="Times New Roman" w:hAnsi="Calibri Light" w:cs="Calibri Light"/>
                <w:color w:val="000000"/>
                <w:u w:val="single"/>
                <w:lang w:eastAsia="en-CA"/>
              </w:rPr>
              <w:t>kg</w:t>
            </w:r>
          </w:p>
        </w:tc>
      </w:tr>
      <w:tr w:rsidR="002B1669" w:rsidRPr="00584AF2" w14:paraId="73220826" w14:textId="77777777" w:rsidTr="00E0103B">
        <w:trPr>
          <w:trHeight w:val="288"/>
        </w:trPr>
        <w:tc>
          <w:tcPr>
            <w:tcW w:w="2380" w:type="dxa"/>
            <w:tcBorders>
              <w:top w:val="nil"/>
              <w:left w:val="single" w:sz="4" w:space="0" w:color="auto"/>
              <w:bottom w:val="single" w:sz="4" w:space="0" w:color="auto"/>
              <w:right w:val="single" w:sz="4" w:space="0" w:color="auto"/>
            </w:tcBorders>
            <w:shd w:val="clear" w:color="auto" w:fill="E7E6E6" w:themeFill="background2"/>
            <w:vAlign w:val="center"/>
            <w:hideMark/>
          </w:tcPr>
          <w:p w14:paraId="6C38E8E8" w14:textId="727637F9" w:rsidR="002B1669" w:rsidRPr="00584AF2" w:rsidRDefault="002B7577" w:rsidP="002B7577">
            <w:pPr>
              <w:spacing w:after="0" w:line="240" w:lineRule="auto"/>
              <w:rPr>
                <w:rFonts w:ascii="Calibri Light" w:eastAsia="Times New Roman" w:hAnsi="Calibri Light" w:cs="Calibri Light"/>
                <w:color w:val="000000"/>
                <w:lang w:eastAsia="en-CA"/>
              </w:rPr>
            </w:pPr>
            <w:proofErr w:type="spellStart"/>
            <w:r>
              <w:rPr>
                <w:rFonts w:ascii="Calibri Light" w:eastAsia="Times New Roman" w:hAnsi="Calibri Light" w:cs="Calibri Light"/>
                <w:color w:val="000000"/>
                <w:lang w:eastAsia="en-CA"/>
              </w:rPr>
              <w:t>Grelco</w:t>
            </w:r>
            <w:proofErr w:type="spellEnd"/>
            <w:r>
              <w:rPr>
                <w:rFonts w:ascii="Calibri Light" w:eastAsia="Times New Roman" w:hAnsi="Calibri Light" w:cs="Calibri Light"/>
                <w:color w:val="000000"/>
                <w:lang w:eastAsia="en-CA"/>
              </w:rPr>
              <w:t xml:space="preserve"> needed for production</w:t>
            </w:r>
          </w:p>
        </w:tc>
        <w:tc>
          <w:tcPr>
            <w:tcW w:w="1820" w:type="dxa"/>
            <w:tcBorders>
              <w:top w:val="nil"/>
              <w:left w:val="nil"/>
              <w:bottom w:val="single" w:sz="4" w:space="0" w:color="auto"/>
              <w:right w:val="single" w:sz="4" w:space="0" w:color="auto"/>
            </w:tcBorders>
            <w:shd w:val="clear" w:color="auto" w:fill="E7E6E6" w:themeFill="background2"/>
            <w:vAlign w:val="center"/>
            <w:hideMark/>
          </w:tcPr>
          <w:p w14:paraId="5E4BF34E" w14:textId="2B7A88C8" w:rsidR="002B1669" w:rsidRPr="00584AF2" w:rsidRDefault="002B7577"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12,200</w:t>
            </w:r>
            <w:r w:rsidR="002B1669" w:rsidRPr="00584AF2">
              <w:rPr>
                <w:rFonts w:ascii="Calibri Light" w:eastAsia="Times New Roman" w:hAnsi="Calibri Light" w:cs="Calibri Light"/>
                <w:color w:val="000000"/>
                <w:lang w:eastAsia="en-CA"/>
              </w:rPr>
              <w:t> </w:t>
            </w:r>
          </w:p>
        </w:tc>
        <w:tc>
          <w:tcPr>
            <w:tcW w:w="1440" w:type="dxa"/>
            <w:tcBorders>
              <w:top w:val="nil"/>
              <w:left w:val="nil"/>
              <w:bottom w:val="single" w:sz="4" w:space="0" w:color="auto"/>
              <w:right w:val="single" w:sz="4" w:space="0" w:color="auto"/>
            </w:tcBorders>
            <w:shd w:val="clear" w:color="auto" w:fill="E7E6E6" w:themeFill="background2"/>
            <w:vAlign w:val="center"/>
            <w:hideMark/>
          </w:tcPr>
          <w:p w14:paraId="22C1EE40" w14:textId="7DFD1C7B" w:rsidR="002B1669" w:rsidRPr="00584AF2" w:rsidRDefault="002B1669"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shd w:val="clear" w:color="auto" w:fill="E7E6E6" w:themeFill="background2"/>
            <w:vAlign w:val="center"/>
            <w:hideMark/>
          </w:tcPr>
          <w:p w14:paraId="04DDCAD8" w14:textId="21214784" w:rsidR="002B1669" w:rsidRPr="00584AF2" w:rsidRDefault="002B7577"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9,800</w:t>
            </w:r>
          </w:p>
        </w:tc>
        <w:tc>
          <w:tcPr>
            <w:tcW w:w="1600" w:type="dxa"/>
            <w:tcBorders>
              <w:top w:val="nil"/>
              <w:left w:val="nil"/>
              <w:bottom w:val="single" w:sz="4" w:space="0" w:color="auto"/>
              <w:right w:val="single" w:sz="4" w:space="0" w:color="auto"/>
            </w:tcBorders>
            <w:shd w:val="clear" w:color="auto" w:fill="E7E6E6" w:themeFill="background2"/>
            <w:vAlign w:val="center"/>
            <w:hideMark/>
          </w:tcPr>
          <w:p w14:paraId="4BBB7FC8" w14:textId="076BC449" w:rsidR="002B1669" w:rsidRPr="00584AF2" w:rsidRDefault="002B7577"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35,600</w:t>
            </w:r>
          </w:p>
        </w:tc>
      </w:tr>
      <w:tr w:rsidR="002B1669" w:rsidRPr="00584AF2" w14:paraId="01B23FAF" w14:textId="77777777" w:rsidTr="00A20235">
        <w:trPr>
          <w:trHeight w:val="288"/>
        </w:trPr>
        <w:tc>
          <w:tcPr>
            <w:tcW w:w="2380" w:type="dxa"/>
            <w:tcBorders>
              <w:top w:val="nil"/>
              <w:left w:val="single" w:sz="4" w:space="0" w:color="auto"/>
              <w:bottom w:val="single" w:sz="4" w:space="0" w:color="auto"/>
              <w:right w:val="single" w:sz="4" w:space="0" w:color="auto"/>
            </w:tcBorders>
            <w:vAlign w:val="center"/>
            <w:hideMark/>
          </w:tcPr>
          <w:p w14:paraId="7B9F9A9A" w14:textId="371E3C4A" w:rsidR="002B1669" w:rsidRPr="002B7577" w:rsidRDefault="002B7577" w:rsidP="002B7577">
            <w:pPr>
              <w:spacing w:after="0" w:line="240" w:lineRule="auto"/>
              <w:rPr>
                <w:rFonts w:ascii="Calibri Light" w:eastAsia="Times New Roman" w:hAnsi="Calibri Light" w:cs="Calibri Light"/>
                <w:color w:val="000000"/>
                <w:lang w:eastAsia="en-CA"/>
              </w:rPr>
            </w:pPr>
            <w:r w:rsidRPr="002B7577">
              <w:rPr>
                <w:rFonts w:ascii="Calibri Light" w:eastAsia="Times New Roman" w:hAnsi="Calibri Light" w:cs="Calibri Light"/>
                <w:color w:val="000000"/>
                <w:lang w:eastAsia="en-CA"/>
              </w:rPr>
              <w:t>Add ending Inventory</w:t>
            </w:r>
          </w:p>
        </w:tc>
        <w:tc>
          <w:tcPr>
            <w:tcW w:w="1820" w:type="dxa"/>
            <w:tcBorders>
              <w:top w:val="nil"/>
              <w:left w:val="nil"/>
              <w:bottom w:val="single" w:sz="4" w:space="0" w:color="auto"/>
              <w:right w:val="single" w:sz="4" w:space="0" w:color="auto"/>
            </w:tcBorders>
            <w:vAlign w:val="center"/>
            <w:hideMark/>
          </w:tcPr>
          <w:p w14:paraId="34FB0F71" w14:textId="243565FC" w:rsidR="002B1669" w:rsidRPr="00A20235" w:rsidRDefault="002B7577"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2,720</w:t>
            </w:r>
          </w:p>
        </w:tc>
        <w:tc>
          <w:tcPr>
            <w:tcW w:w="1440" w:type="dxa"/>
            <w:tcBorders>
              <w:top w:val="nil"/>
              <w:left w:val="nil"/>
              <w:bottom w:val="single" w:sz="4" w:space="0" w:color="auto"/>
              <w:right w:val="single" w:sz="4" w:space="0" w:color="auto"/>
            </w:tcBorders>
            <w:vAlign w:val="center"/>
            <w:hideMark/>
          </w:tcPr>
          <w:p w14:paraId="1E8C2184" w14:textId="5AA88D7B" w:rsidR="002B1669" w:rsidRPr="00A20235" w:rsidRDefault="002B1669" w:rsidP="006F49AA">
            <w:pPr>
              <w:spacing w:after="0" w:line="240" w:lineRule="auto"/>
              <w:jc w:val="right"/>
              <w:rPr>
                <w:rFonts w:ascii="Calibri Light" w:eastAsia="Times New Roman" w:hAnsi="Calibri Light" w:cs="Calibri Light"/>
                <w:color w:val="000000"/>
                <w:u w:val="single"/>
                <w:lang w:eastAsia="en-CA"/>
              </w:rPr>
            </w:pPr>
          </w:p>
        </w:tc>
        <w:tc>
          <w:tcPr>
            <w:tcW w:w="1520" w:type="dxa"/>
            <w:tcBorders>
              <w:top w:val="nil"/>
              <w:left w:val="nil"/>
              <w:bottom w:val="single" w:sz="4" w:space="0" w:color="auto"/>
              <w:right w:val="single" w:sz="4" w:space="0" w:color="auto"/>
            </w:tcBorders>
            <w:vAlign w:val="center"/>
            <w:hideMark/>
          </w:tcPr>
          <w:p w14:paraId="00EE9907" w14:textId="5A0908E0" w:rsidR="002B1669" w:rsidRPr="00A20235" w:rsidRDefault="002B7577"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1,560</w:t>
            </w:r>
          </w:p>
        </w:tc>
        <w:tc>
          <w:tcPr>
            <w:tcW w:w="1600" w:type="dxa"/>
            <w:tcBorders>
              <w:top w:val="nil"/>
              <w:left w:val="nil"/>
              <w:bottom w:val="single" w:sz="4" w:space="0" w:color="auto"/>
              <w:right w:val="single" w:sz="4" w:space="0" w:color="auto"/>
            </w:tcBorders>
            <w:vAlign w:val="center"/>
            <w:hideMark/>
          </w:tcPr>
          <w:p w14:paraId="5C714D60" w14:textId="0B5DCD4E" w:rsidR="002B1669" w:rsidRPr="00A20235" w:rsidRDefault="002B7577"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1,560</w:t>
            </w:r>
          </w:p>
        </w:tc>
      </w:tr>
      <w:tr w:rsidR="002B1669" w:rsidRPr="00584AF2" w14:paraId="095BF699" w14:textId="77777777" w:rsidTr="00E0103B">
        <w:trPr>
          <w:trHeight w:val="288"/>
        </w:trPr>
        <w:tc>
          <w:tcPr>
            <w:tcW w:w="23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E41D96B" w14:textId="411886CB" w:rsidR="002B1669" w:rsidRPr="00584AF2" w:rsidRDefault="002B7577" w:rsidP="002B7577">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TOTAL GRELCO NEEDS</w:t>
            </w:r>
          </w:p>
        </w:tc>
        <w:tc>
          <w:tcPr>
            <w:tcW w:w="1820" w:type="dxa"/>
            <w:tcBorders>
              <w:top w:val="single" w:sz="4" w:space="0" w:color="auto"/>
              <w:left w:val="nil"/>
              <w:bottom w:val="single" w:sz="4" w:space="0" w:color="auto"/>
              <w:right w:val="single" w:sz="4" w:space="0" w:color="auto"/>
            </w:tcBorders>
            <w:shd w:val="clear" w:color="auto" w:fill="E7E6E6" w:themeFill="background2"/>
            <w:vAlign w:val="center"/>
            <w:hideMark/>
          </w:tcPr>
          <w:p w14:paraId="2F3EA43C" w14:textId="40924945" w:rsidR="002B1669" w:rsidRPr="00A20235" w:rsidRDefault="002B7577" w:rsidP="006F49AA">
            <w:pPr>
              <w:spacing w:after="0" w:line="240" w:lineRule="auto"/>
              <w:jc w:val="right"/>
              <w:rPr>
                <w:rFonts w:ascii="Calibri Light" w:eastAsia="Times New Roman" w:hAnsi="Calibri Light" w:cs="Calibri Light"/>
                <w:color w:val="000000"/>
                <w:lang w:eastAsia="en-CA"/>
              </w:rPr>
            </w:pPr>
            <w:r w:rsidRPr="00A20235">
              <w:rPr>
                <w:rFonts w:ascii="Calibri Light" w:eastAsia="Times New Roman" w:hAnsi="Calibri Light" w:cs="Calibri Light"/>
                <w:color w:val="000000"/>
                <w:lang w:eastAsia="en-CA"/>
              </w:rPr>
              <w:t>14,920</w:t>
            </w:r>
          </w:p>
        </w:tc>
        <w:tc>
          <w:tcPr>
            <w:tcW w:w="14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112F4B6B" w14:textId="2C47FB11" w:rsidR="002B1669" w:rsidRPr="00A20235" w:rsidRDefault="002B1669" w:rsidP="006F49AA">
            <w:pPr>
              <w:spacing w:after="0" w:line="240" w:lineRule="auto"/>
              <w:jc w:val="right"/>
              <w:rPr>
                <w:rFonts w:ascii="Calibri Light" w:eastAsia="Times New Roman" w:hAnsi="Calibri Light" w:cs="Calibri Light"/>
                <w:color w:val="000000"/>
                <w:lang w:eastAsia="en-CA"/>
              </w:rPr>
            </w:pPr>
          </w:p>
        </w:tc>
        <w:tc>
          <w:tcPr>
            <w:tcW w:w="1520" w:type="dxa"/>
            <w:tcBorders>
              <w:top w:val="single" w:sz="4" w:space="0" w:color="auto"/>
              <w:left w:val="nil"/>
              <w:bottom w:val="single" w:sz="4" w:space="0" w:color="auto"/>
              <w:right w:val="single" w:sz="4" w:space="0" w:color="auto"/>
            </w:tcBorders>
            <w:shd w:val="clear" w:color="auto" w:fill="E7E6E6" w:themeFill="background2"/>
            <w:vAlign w:val="center"/>
            <w:hideMark/>
          </w:tcPr>
          <w:p w14:paraId="5E6D157F" w14:textId="10EEEDD5" w:rsidR="002B1669" w:rsidRPr="00A20235" w:rsidRDefault="002B7577" w:rsidP="006F49AA">
            <w:pPr>
              <w:spacing w:after="0" w:line="240" w:lineRule="auto"/>
              <w:jc w:val="right"/>
              <w:rPr>
                <w:rFonts w:ascii="Calibri Light" w:eastAsia="Times New Roman" w:hAnsi="Calibri Light" w:cs="Calibri Light"/>
                <w:color w:val="000000"/>
                <w:lang w:eastAsia="en-CA"/>
              </w:rPr>
            </w:pPr>
            <w:r w:rsidRPr="00A20235">
              <w:rPr>
                <w:rFonts w:ascii="Calibri Light" w:eastAsia="Times New Roman" w:hAnsi="Calibri Light" w:cs="Calibri Light"/>
                <w:color w:val="000000"/>
                <w:lang w:eastAsia="en-CA"/>
              </w:rPr>
              <w:t>11,360</w:t>
            </w:r>
          </w:p>
        </w:tc>
        <w:tc>
          <w:tcPr>
            <w:tcW w:w="1600" w:type="dxa"/>
            <w:tcBorders>
              <w:top w:val="single" w:sz="4" w:space="0" w:color="auto"/>
              <w:left w:val="nil"/>
              <w:bottom w:val="single" w:sz="4" w:space="0" w:color="auto"/>
              <w:right w:val="single" w:sz="4" w:space="0" w:color="auto"/>
            </w:tcBorders>
            <w:shd w:val="clear" w:color="auto" w:fill="E7E6E6" w:themeFill="background2"/>
            <w:vAlign w:val="center"/>
            <w:hideMark/>
          </w:tcPr>
          <w:p w14:paraId="19DE89DF" w14:textId="77294BAA" w:rsidR="002B1669" w:rsidRPr="00A20235" w:rsidRDefault="002B7577" w:rsidP="006F49AA">
            <w:pPr>
              <w:spacing w:after="0" w:line="240" w:lineRule="auto"/>
              <w:jc w:val="right"/>
              <w:rPr>
                <w:rFonts w:ascii="Calibri Light" w:eastAsia="Times New Roman" w:hAnsi="Calibri Light" w:cs="Calibri Light"/>
                <w:color w:val="000000"/>
                <w:lang w:eastAsia="en-CA"/>
              </w:rPr>
            </w:pPr>
            <w:r w:rsidRPr="00A20235">
              <w:rPr>
                <w:rFonts w:ascii="Calibri Light" w:eastAsia="Times New Roman" w:hAnsi="Calibri Light" w:cs="Calibri Light"/>
                <w:color w:val="000000"/>
                <w:lang w:eastAsia="en-CA"/>
              </w:rPr>
              <w:t>37,160</w:t>
            </w:r>
          </w:p>
        </w:tc>
      </w:tr>
      <w:tr w:rsidR="00A20235" w:rsidRPr="00584AF2" w14:paraId="61E13C24" w14:textId="77777777" w:rsidTr="00A20235">
        <w:trPr>
          <w:trHeight w:val="288"/>
        </w:trPr>
        <w:tc>
          <w:tcPr>
            <w:tcW w:w="2380" w:type="dxa"/>
            <w:tcBorders>
              <w:top w:val="single" w:sz="4" w:space="0" w:color="auto"/>
              <w:left w:val="single" w:sz="4" w:space="0" w:color="auto"/>
              <w:bottom w:val="single" w:sz="4" w:space="0" w:color="auto"/>
              <w:right w:val="single" w:sz="4" w:space="0" w:color="auto"/>
            </w:tcBorders>
            <w:vAlign w:val="center"/>
          </w:tcPr>
          <w:p w14:paraId="1B2F6AE6" w14:textId="77606325" w:rsidR="00A20235" w:rsidRDefault="00A20235" w:rsidP="002B7577">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Less Beg Inventory</w:t>
            </w:r>
          </w:p>
        </w:tc>
        <w:tc>
          <w:tcPr>
            <w:tcW w:w="1820" w:type="dxa"/>
            <w:tcBorders>
              <w:top w:val="single" w:sz="4" w:space="0" w:color="auto"/>
              <w:left w:val="nil"/>
              <w:bottom w:val="single" w:sz="4" w:space="0" w:color="auto"/>
              <w:right w:val="single" w:sz="4" w:space="0" w:color="auto"/>
            </w:tcBorders>
            <w:vAlign w:val="center"/>
          </w:tcPr>
          <w:p w14:paraId="0524AFA8" w14:textId="0764A5F1"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2,440</w:t>
            </w:r>
          </w:p>
        </w:tc>
        <w:tc>
          <w:tcPr>
            <w:tcW w:w="1440" w:type="dxa"/>
            <w:tcBorders>
              <w:top w:val="single" w:sz="4" w:space="0" w:color="auto"/>
              <w:left w:val="nil"/>
              <w:bottom w:val="single" w:sz="4" w:space="0" w:color="auto"/>
              <w:right w:val="single" w:sz="4" w:space="0" w:color="auto"/>
            </w:tcBorders>
            <w:vAlign w:val="center"/>
          </w:tcPr>
          <w:p w14:paraId="6B73790D" w14:textId="2C8531E4"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p>
        </w:tc>
        <w:tc>
          <w:tcPr>
            <w:tcW w:w="1520" w:type="dxa"/>
            <w:tcBorders>
              <w:top w:val="single" w:sz="4" w:space="0" w:color="auto"/>
              <w:left w:val="nil"/>
              <w:bottom w:val="single" w:sz="4" w:space="0" w:color="auto"/>
              <w:right w:val="single" w:sz="4" w:space="0" w:color="auto"/>
            </w:tcBorders>
            <w:vAlign w:val="center"/>
          </w:tcPr>
          <w:p w14:paraId="47F7CA54" w14:textId="460C004F"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1,960</w:t>
            </w:r>
          </w:p>
        </w:tc>
        <w:tc>
          <w:tcPr>
            <w:tcW w:w="1600" w:type="dxa"/>
            <w:tcBorders>
              <w:top w:val="single" w:sz="4" w:space="0" w:color="auto"/>
              <w:left w:val="nil"/>
              <w:bottom w:val="single" w:sz="4" w:space="0" w:color="auto"/>
              <w:right w:val="single" w:sz="4" w:space="0" w:color="auto"/>
            </w:tcBorders>
            <w:vAlign w:val="center"/>
          </w:tcPr>
          <w:p w14:paraId="0819D3DB" w14:textId="6A2E7C8F"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2,440</w:t>
            </w:r>
          </w:p>
        </w:tc>
      </w:tr>
      <w:tr w:rsidR="00A20235" w:rsidRPr="00A20235" w14:paraId="447C28AC" w14:textId="77777777" w:rsidTr="00E0103B">
        <w:trPr>
          <w:trHeight w:val="288"/>
        </w:trPr>
        <w:tc>
          <w:tcPr>
            <w:tcW w:w="2380"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96AB784" w14:textId="239F82FB" w:rsidR="00A20235" w:rsidRPr="00A20235" w:rsidRDefault="00A20235" w:rsidP="002B7577">
            <w:pPr>
              <w:spacing w:after="0" w:line="240" w:lineRule="auto"/>
              <w:rPr>
                <w:rFonts w:ascii="Calibri Light" w:eastAsia="Times New Roman" w:hAnsi="Calibri Light" w:cs="Calibri Light"/>
                <w:color w:val="000000"/>
                <w:lang w:eastAsia="en-CA"/>
              </w:rPr>
            </w:pPr>
            <w:proofErr w:type="spellStart"/>
            <w:r w:rsidRPr="00A20235">
              <w:rPr>
                <w:rFonts w:ascii="Calibri Light" w:eastAsia="Times New Roman" w:hAnsi="Calibri Light" w:cs="Calibri Light"/>
                <w:color w:val="000000"/>
                <w:lang w:eastAsia="en-CA"/>
              </w:rPr>
              <w:t>Grelco</w:t>
            </w:r>
            <w:proofErr w:type="spellEnd"/>
            <w:r w:rsidRPr="00A20235">
              <w:rPr>
                <w:rFonts w:ascii="Calibri Light" w:eastAsia="Times New Roman" w:hAnsi="Calibri Light" w:cs="Calibri Light"/>
                <w:color w:val="000000"/>
                <w:lang w:eastAsia="en-CA"/>
              </w:rPr>
              <w:t xml:space="preserve"> to Purchase</w:t>
            </w:r>
            <w:r>
              <w:rPr>
                <w:rFonts w:ascii="Calibri Light" w:eastAsia="Times New Roman" w:hAnsi="Calibri Light" w:cs="Calibri Light"/>
                <w:color w:val="000000"/>
                <w:lang w:eastAsia="en-CA"/>
              </w:rPr>
              <w:t xml:space="preserve"> (</w:t>
            </w:r>
            <w:r w:rsidR="00FC61B5">
              <w:rPr>
                <w:rFonts w:ascii="Calibri Light" w:eastAsia="Times New Roman" w:hAnsi="Calibri Light" w:cs="Calibri Light"/>
                <w:color w:val="000000"/>
                <w:lang w:eastAsia="en-CA"/>
              </w:rPr>
              <w:t>kg</w:t>
            </w:r>
            <w:r>
              <w:rPr>
                <w:rFonts w:ascii="Calibri Light" w:eastAsia="Times New Roman" w:hAnsi="Calibri Light" w:cs="Calibri Light"/>
                <w:color w:val="000000"/>
                <w:lang w:eastAsia="en-CA"/>
              </w:rPr>
              <w:t>)</w:t>
            </w:r>
          </w:p>
        </w:tc>
        <w:tc>
          <w:tcPr>
            <w:tcW w:w="1820" w:type="dxa"/>
            <w:tcBorders>
              <w:top w:val="single" w:sz="4" w:space="0" w:color="auto"/>
              <w:left w:val="nil"/>
              <w:bottom w:val="single" w:sz="4" w:space="0" w:color="auto"/>
              <w:right w:val="single" w:sz="4" w:space="0" w:color="auto"/>
            </w:tcBorders>
            <w:shd w:val="clear" w:color="auto" w:fill="E7E6E6" w:themeFill="background2"/>
            <w:vAlign w:val="center"/>
          </w:tcPr>
          <w:p w14:paraId="4E0F27CE" w14:textId="57CD9B2B" w:rsidR="00A20235" w:rsidRPr="00A20235" w:rsidRDefault="00A20235" w:rsidP="006F49AA">
            <w:pPr>
              <w:spacing w:after="0" w:line="240" w:lineRule="auto"/>
              <w:jc w:val="right"/>
              <w:rPr>
                <w:rFonts w:ascii="Calibri Light" w:eastAsia="Times New Roman" w:hAnsi="Calibri Light" w:cs="Calibri Light"/>
                <w:color w:val="000000"/>
                <w:lang w:eastAsia="en-CA"/>
              </w:rPr>
            </w:pPr>
            <w:r w:rsidRPr="00A20235">
              <w:rPr>
                <w:rFonts w:ascii="Calibri Light" w:eastAsia="Times New Roman" w:hAnsi="Calibri Light" w:cs="Calibri Light"/>
                <w:color w:val="000000"/>
                <w:lang w:eastAsia="en-CA"/>
              </w:rPr>
              <w:t>12,480</w:t>
            </w:r>
          </w:p>
        </w:tc>
        <w:tc>
          <w:tcPr>
            <w:tcW w:w="1440" w:type="dxa"/>
            <w:tcBorders>
              <w:top w:val="single" w:sz="4" w:space="0" w:color="auto"/>
              <w:left w:val="nil"/>
              <w:bottom w:val="single" w:sz="4" w:space="0" w:color="auto"/>
              <w:right w:val="single" w:sz="4" w:space="0" w:color="auto"/>
            </w:tcBorders>
            <w:shd w:val="clear" w:color="auto" w:fill="E7E6E6" w:themeFill="background2"/>
            <w:vAlign w:val="center"/>
          </w:tcPr>
          <w:p w14:paraId="3676F668" w14:textId="0705C276" w:rsidR="00A20235" w:rsidRPr="00A20235" w:rsidRDefault="00A20235" w:rsidP="006F49AA">
            <w:pPr>
              <w:spacing w:after="0" w:line="240" w:lineRule="auto"/>
              <w:jc w:val="right"/>
              <w:rPr>
                <w:rFonts w:ascii="Calibri Light" w:eastAsia="Times New Roman" w:hAnsi="Calibri Light" w:cs="Calibri Light"/>
                <w:color w:val="000000"/>
                <w:lang w:eastAsia="en-CA"/>
              </w:rPr>
            </w:pPr>
          </w:p>
        </w:tc>
        <w:tc>
          <w:tcPr>
            <w:tcW w:w="1520" w:type="dxa"/>
            <w:tcBorders>
              <w:top w:val="single" w:sz="4" w:space="0" w:color="auto"/>
              <w:left w:val="nil"/>
              <w:bottom w:val="single" w:sz="4" w:space="0" w:color="auto"/>
              <w:right w:val="single" w:sz="4" w:space="0" w:color="auto"/>
            </w:tcBorders>
            <w:shd w:val="clear" w:color="auto" w:fill="E7E6E6" w:themeFill="background2"/>
            <w:vAlign w:val="center"/>
          </w:tcPr>
          <w:p w14:paraId="0CD7D531" w14:textId="0C126920" w:rsidR="00A20235" w:rsidRPr="00A20235" w:rsidRDefault="00A20235"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9,400</w:t>
            </w:r>
          </w:p>
        </w:tc>
        <w:tc>
          <w:tcPr>
            <w:tcW w:w="1600" w:type="dxa"/>
            <w:tcBorders>
              <w:top w:val="single" w:sz="4" w:space="0" w:color="auto"/>
              <w:left w:val="nil"/>
              <w:bottom w:val="single" w:sz="4" w:space="0" w:color="auto"/>
              <w:right w:val="single" w:sz="4" w:space="0" w:color="auto"/>
            </w:tcBorders>
            <w:shd w:val="clear" w:color="auto" w:fill="E7E6E6" w:themeFill="background2"/>
            <w:vAlign w:val="center"/>
          </w:tcPr>
          <w:p w14:paraId="4F1A715F" w14:textId="55E7E88B" w:rsidR="00A20235" w:rsidRPr="00A20235" w:rsidRDefault="00A20235"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34,720</w:t>
            </w:r>
          </w:p>
        </w:tc>
      </w:tr>
      <w:tr w:rsidR="00A20235" w:rsidRPr="00A20235" w14:paraId="77B05D1C" w14:textId="77777777" w:rsidTr="00A20235">
        <w:trPr>
          <w:trHeight w:val="288"/>
        </w:trPr>
        <w:tc>
          <w:tcPr>
            <w:tcW w:w="2380" w:type="dxa"/>
            <w:tcBorders>
              <w:top w:val="single" w:sz="4" w:space="0" w:color="auto"/>
              <w:left w:val="single" w:sz="4" w:space="0" w:color="auto"/>
              <w:bottom w:val="single" w:sz="4" w:space="0" w:color="auto"/>
              <w:right w:val="single" w:sz="4" w:space="0" w:color="auto"/>
            </w:tcBorders>
            <w:vAlign w:val="center"/>
          </w:tcPr>
          <w:p w14:paraId="046AB556" w14:textId="5375FD10" w:rsidR="00A20235" w:rsidRPr="00A20235" w:rsidRDefault="00A20235" w:rsidP="002B7577">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Cost of Raw Materials purchases (@$2.5/</w:t>
            </w:r>
            <w:r w:rsidR="00F00CAA">
              <w:rPr>
                <w:rFonts w:ascii="Calibri Light" w:eastAsia="Times New Roman" w:hAnsi="Calibri Light" w:cs="Calibri Light"/>
                <w:color w:val="000000"/>
                <w:lang w:eastAsia="en-CA"/>
              </w:rPr>
              <w:t>kg</w:t>
            </w:r>
            <w:r>
              <w:rPr>
                <w:rFonts w:ascii="Calibri Light" w:eastAsia="Times New Roman" w:hAnsi="Calibri Light" w:cs="Calibri Light"/>
                <w:color w:val="000000"/>
                <w:lang w:eastAsia="en-CA"/>
              </w:rPr>
              <w:t>)</w:t>
            </w:r>
          </w:p>
        </w:tc>
        <w:tc>
          <w:tcPr>
            <w:tcW w:w="1820" w:type="dxa"/>
            <w:tcBorders>
              <w:top w:val="single" w:sz="4" w:space="0" w:color="auto"/>
              <w:left w:val="nil"/>
              <w:bottom w:val="single" w:sz="4" w:space="0" w:color="auto"/>
              <w:right w:val="single" w:sz="4" w:space="0" w:color="auto"/>
            </w:tcBorders>
            <w:vAlign w:val="center"/>
          </w:tcPr>
          <w:p w14:paraId="0CBB4F08" w14:textId="43693FBB"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sidRPr="00A20235">
              <w:rPr>
                <w:rFonts w:ascii="Calibri Light" w:eastAsia="Times New Roman" w:hAnsi="Calibri Light" w:cs="Calibri Light"/>
                <w:color w:val="000000"/>
                <w:u w:val="single"/>
                <w:lang w:eastAsia="en-CA"/>
              </w:rPr>
              <w:t>$31,200</w:t>
            </w:r>
          </w:p>
        </w:tc>
        <w:tc>
          <w:tcPr>
            <w:tcW w:w="1440" w:type="dxa"/>
            <w:tcBorders>
              <w:top w:val="single" w:sz="4" w:space="0" w:color="auto"/>
              <w:left w:val="nil"/>
              <w:bottom w:val="single" w:sz="4" w:space="0" w:color="auto"/>
              <w:right w:val="single" w:sz="4" w:space="0" w:color="auto"/>
            </w:tcBorders>
            <w:vAlign w:val="center"/>
          </w:tcPr>
          <w:p w14:paraId="08D38E85" w14:textId="0677AD90"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p>
        </w:tc>
        <w:tc>
          <w:tcPr>
            <w:tcW w:w="1520" w:type="dxa"/>
            <w:tcBorders>
              <w:top w:val="single" w:sz="4" w:space="0" w:color="auto"/>
              <w:left w:val="nil"/>
              <w:bottom w:val="single" w:sz="4" w:space="0" w:color="auto"/>
              <w:right w:val="single" w:sz="4" w:space="0" w:color="auto"/>
            </w:tcBorders>
            <w:vAlign w:val="center"/>
          </w:tcPr>
          <w:p w14:paraId="370F4907" w14:textId="4D5C02CF"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w:t>
            </w:r>
            <w:r w:rsidRPr="00A20235">
              <w:rPr>
                <w:rFonts w:ascii="Calibri Light" w:eastAsia="Times New Roman" w:hAnsi="Calibri Light" w:cs="Calibri Light"/>
                <w:color w:val="000000"/>
                <w:u w:val="single"/>
                <w:lang w:eastAsia="en-CA"/>
              </w:rPr>
              <w:t>23,500</w:t>
            </w:r>
          </w:p>
        </w:tc>
        <w:tc>
          <w:tcPr>
            <w:tcW w:w="1600" w:type="dxa"/>
            <w:tcBorders>
              <w:top w:val="single" w:sz="4" w:space="0" w:color="auto"/>
              <w:left w:val="nil"/>
              <w:bottom w:val="single" w:sz="4" w:space="0" w:color="auto"/>
              <w:right w:val="single" w:sz="4" w:space="0" w:color="auto"/>
            </w:tcBorders>
            <w:vAlign w:val="center"/>
          </w:tcPr>
          <w:p w14:paraId="60715AAC" w14:textId="5DE495AA" w:rsidR="00A20235" w:rsidRPr="00A20235" w:rsidRDefault="00A20235" w:rsidP="006F49AA">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w:t>
            </w:r>
            <w:r w:rsidRPr="00A20235">
              <w:rPr>
                <w:rFonts w:ascii="Calibri Light" w:eastAsia="Times New Roman" w:hAnsi="Calibri Light" w:cs="Calibri Light"/>
                <w:color w:val="000000"/>
                <w:u w:val="single"/>
                <w:lang w:eastAsia="en-CA"/>
              </w:rPr>
              <w:t>86,800</w:t>
            </w:r>
          </w:p>
        </w:tc>
      </w:tr>
    </w:tbl>
    <w:p w14:paraId="2E5C1FD6" w14:textId="7F7476CF" w:rsidR="002B7577" w:rsidRPr="00A20235" w:rsidRDefault="002B7577" w:rsidP="00A20235">
      <w:pPr>
        <w:pStyle w:val="NumberedPart"/>
        <w:ind w:left="0" w:firstLine="0"/>
        <w:rPr>
          <w:kern w:val="1"/>
        </w:rPr>
      </w:pPr>
    </w:p>
    <w:p w14:paraId="3E7BACE2" w14:textId="37456B70" w:rsidR="00910197" w:rsidRDefault="00910197" w:rsidP="00FE1D38">
      <w:r>
        <w:t xml:space="preserve">5 </w:t>
      </w:r>
      <w:proofErr w:type="gramStart"/>
      <w:r w:rsidR="002B7577">
        <w:t>–</w:t>
      </w:r>
      <w:r>
        <w:t xml:space="preserve"> </w:t>
      </w:r>
      <w:r w:rsidR="002B7577">
        <w:t xml:space="preserve"> Prepare</w:t>
      </w:r>
      <w:proofErr w:type="gramEnd"/>
      <w:r w:rsidR="002B7577">
        <w:t xml:space="preserve"> a schedule </w:t>
      </w:r>
      <w:r w:rsidR="00A20235">
        <w:t>of cash disbursements</w:t>
      </w:r>
      <w:r w:rsidR="00064FB9">
        <w:t xml:space="preserve"> </w:t>
      </w:r>
      <w:r w:rsidR="006C20B5">
        <w:t>by month and in total for the third quarter</w:t>
      </w:r>
      <w:r w:rsidR="00064FB9">
        <w:t>.</w:t>
      </w:r>
    </w:p>
    <w:p w14:paraId="08CE7FEE" w14:textId="2C91FA51" w:rsidR="00064FB9" w:rsidRDefault="00064FB9" w:rsidP="00FE1D38">
      <w:r>
        <w:rPr>
          <w:i/>
        </w:rPr>
        <w:t xml:space="preserve">This cash disbursements for raw materials is directly based on the </w:t>
      </w:r>
      <w:r w:rsidR="00E0103B">
        <w:rPr>
          <w:i/>
        </w:rPr>
        <w:t>direct materials purchase budget and considers the timing of the payments and the AP balances.</w:t>
      </w:r>
    </w:p>
    <w:tbl>
      <w:tblPr>
        <w:tblW w:w="8760" w:type="dxa"/>
        <w:tblInd w:w="-5" w:type="dxa"/>
        <w:tblLook w:val="04A0" w:firstRow="1" w:lastRow="0" w:firstColumn="1" w:lastColumn="0" w:noHBand="0" w:noVBand="1"/>
      </w:tblPr>
      <w:tblGrid>
        <w:gridCol w:w="2380"/>
        <w:gridCol w:w="1820"/>
        <w:gridCol w:w="1440"/>
        <w:gridCol w:w="1520"/>
        <w:gridCol w:w="1600"/>
      </w:tblGrid>
      <w:tr w:rsidR="002B7577" w:rsidRPr="00584AF2" w14:paraId="5C6AFA56" w14:textId="77777777" w:rsidTr="006F49AA">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3309D75" w14:textId="77777777" w:rsidR="002B7577" w:rsidRPr="00584AF2" w:rsidRDefault="002B7577" w:rsidP="006F49AA">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4B154A00" w14:textId="77777777" w:rsidR="002B7577" w:rsidRPr="00584AF2" w:rsidRDefault="002B7577"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0AC4BA32" w14:textId="77777777" w:rsidR="002B7577" w:rsidRPr="00584AF2" w:rsidRDefault="002B7577"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3827BBA0" w14:textId="77777777" w:rsidR="002B7577" w:rsidRPr="00584AF2" w:rsidRDefault="002B7577"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6755AA16" w14:textId="77777777" w:rsidR="002B7577" w:rsidRPr="00584AF2" w:rsidRDefault="002B7577"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Quarter</w:t>
            </w:r>
          </w:p>
        </w:tc>
      </w:tr>
      <w:tr w:rsidR="002B7577" w:rsidRPr="00584AF2" w14:paraId="7D4F2232" w14:textId="77777777" w:rsidTr="006F49AA">
        <w:trPr>
          <w:trHeight w:val="576"/>
        </w:trPr>
        <w:tc>
          <w:tcPr>
            <w:tcW w:w="2380" w:type="dxa"/>
            <w:tcBorders>
              <w:top w:val="nil"/>
              <w:left w:val="single" w:sz="4" w:space="0" w:color="auto"/>
              <w:bottom w:val="single" w:sz="4" w:space="0" w:color="auto"/>
              <w:right w:val="single" w:sz="4" w:space="0" w:color="auto"/>
            </w:tcBorders>
            <w:vAlign w:val="center"/>
            <w:hideMark/>
          </w:tcPr>
          <w:p w14:paraId="0F12A81C" w14:textId="60FA2403" w:rsidR="002B7577" w:rsidRPr="00584AF2" w:rsidRDefault="00A20235" w:rsidP="00A2023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AP Beg of period</w:t>
            </w:r>
          </w:p>
        </w:tc>
        <w:tc>
          <w:tcPr>
            <w:tcW w:w="1820" w:type="dxa"/>
            <w:tcBorders>
              <w:top w:val="nil"/>
              <w:left w:val="nil"/>
              <w:bottom w:val="single" w:sz="4" w:space="0" w:color="auto"/>
              <w:right w:val="single" w:sz="4" w:space="0" w:color="auto"/>
            </w:tcBorders>
            <w:vAlign w:val="center"/>
            <w:hideMark/>
          </w:tcPr>
          <w:p w14:paraId="59C7FF1B" w14:textId="773CCC44"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440" w:type="dxa"/>
            <w:tcBorders>
              <w:top w:val="nil"/>
              <w:left w:val="nil"/>
              <w:bottom w:val="single" w:sz="4" w:space="0" w:color="auto"/>
              <w:right w:val="single" w:sz="4" w:space="0" w:color="auto"/>
            </w:tcBorders>
            <w:vAlign w:val="center"/>
            <w:hideMark/>
          </w:tcPr>
          <w:p w14:paraId="68928CD7" w14:textId="5B12D7F9"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593212BC" w14:textId="7CF45A0C"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71058F16" w14:textId="4DB8AF3F" w:rsidR="002B7577" w:rsidRPr="00584AF2" w:rsidRDefault="00A20235"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11,400</w:t>
            </w:r>
          </w:p>
        </w:tc>
      </w:tr>
      <w:tr w:rsidR="002B7577" w:rsidRPr="00584AF2" w14:paraId="6F252FB8"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5239ED37" w14:textId="77777777" w:rsidR="00A6020A" w:rsidRDefault="00A6020A" w:rsidP="00A20235">
            <w:pPr>
              <w:spacing w:after="0" w:line="240" w:lineRule="auto"/>
              <w:ind w:firstLineChars="15" w:firstLine="33"/>
              <w:rPr>
                <w:rFonts w:ascii="Calibri Light" w:eastAsia="Times New Roman" w:hAnsi="Calibri Light" w:cs="Calibri Light"/>
                <w:color w:val="000000"/>
                <w:kern w:val="2"/>
                <w:lang w:val="en-US" w:eastAsia="en-CA"/>
              </w:rPr>
            </w:pPr>
            <w:r>
              <w:rPr>
                <w:rFonts w:ascii="Calibri Light" w:eastAsia="Times New Roman" w:hAnsi="Calibri Light" w:cs="Calibri Light"/>
                <w:color w:val="000000"/>
                <w:kern w:val="2"/>
                <w:lang w:val="en-US" w:eastAsia="en-CA"/>
              </w:rPr>
              <w:t xml:space="preserve">July Purchases </w:t>
            </w:r>
          </w:p>
          <w:p w14:paraId="5FDFC4E2" w14:textId="0D56B3BC" w:rsidR="002B7577" w:rsidRPr="00584AF2" w:rsidRDefault="00A6020A" w:rsidP="00A2023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(31,200 *60%, 40%)</w:t>
            </w:r>
          </w:p>
        </w:tc>
        <w:tc>
          <w:tcPr>
            <w:tcW w:w="1820" w:type="dxa"/>
            <w:tcBorders>
              <w:top w:val="nil"/>
              <w:left w:val="nil"/>
              <w:bottom w:val="single" w:sz="4" w:space="0" w:color="auto"/>
              <w:right w:val="single" w:sz="4" w:space="0" w:color="auto"/>
            </w:tcBorders>
            <w:vAlign w:val="center"/>
            <w:hideMark/>
          </w:tcPr>
          <w:p w14:paraId="26910186" w14:textId="2D6F9FA3"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440" w:type="dxa"/>
            <w:tcBorders>
              <w:top w:val="nil"/>
              <w:left w:val="nil"/>
              <w:bottom w:val="single" w:sz="4" w:space="0" w:color="auto"/>
              <w:right w:val="single" w:sz="4" w:space="0" w:color="auto"/>
            </w:tcBorders>
            <w:vAlign w:val="center"/>
            <w:hideMark/>
          </w:tcPr>
          <w:p w14:paraId="23F428FB" w14:textId="707CD345" w:rsidR="002B7577" w:rsidRPr="00584AF2" w:rsidRDefault="00A6020A"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12,480</w:t>
            </w:r>
          </w:p>
        </w:tc>
        <w:tc>
          <w:tcPr>
            <w:tcW w:w="1520" w:type="dxa"/>
            <w:tcBorders>
              <w:top w:val="nil"/>
              <w:left w:val="nil"/>
              <w:bottom w:val="single" w:sz="4" w:space="0" w:color="auto"/>
              <w:right w:val="single" w:sz="4" w:space="0" w:color="auto"/>
            </w:tcBorders>
            <w:vAlign w:val="center"/>
            <w:hideMark/>
          </w:tcPr>
          <w:p w14:paraId="68D4DA9B" w14:textId="466E5EE8" w:rsidR="002B7577" w:rsidRPr="00584AF2" w:rsidRDefault="002B7577" w:rsidP="006F49AA">
            <w:pPr>
              <w:spacing w:after="0" w:line="240" w:lineRule="auto"/>
              <w:jc w:val="right"/>
              <w:rPr>
                <w:rFonts w:ascii="Calibri Light" w:eastAsia="Times New Roman" w:hAnsi="Calibri Light" w:cs="Calibri Light"/>
                <w:color w:val="000000"/>
                <w:lang w:eastAsia="en-CA"/>
              </w:rPr>
            </w:pP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48D359B4" w14:textId="4513E66E" w:rsidR="002B7577" w:rsidRPr="00584AF2" w:rsidRDefault="00A6020A"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31,200</w:t>
            </w:r>
          </w:p>
        </w:tc>
      </w:tr>
      <w:tr w:rsidR="002B7577" w:rsidRPr="00584AF2" w14:paraId="2B3CED8A"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155E72CE" w14:textId="77777777" w:rsidR="002B7577" w:rsidRDefault="00A6020A" w:rsidP="00A2023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August Purchases</w:t>
            </w:r>
          </w:p>
          <w:p w14:paraId="00A4A42D" w14:textId="2680B192" w:rsidR="00A6020A" w:rsidRPr="00584AF2" w:rsidRDefault="00A6020A" w:rsidP="00A2023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(32,100* 60%, 40%)</w:t>
            </w:r>
          </w:p>
        </w:tc>
        <w:tc>
          <w:tcPr>
            <w:tcW w:w="1820" w:type="dxa"/>
            <w:tcBorders>
              <w:top w:val="nil"/>
              <w:left w:val="nil"/>
              <w:bottom w:val="single" w:sz="4" w:space="0" w:color="auto"/>
              <w:right w:val="single" w:sz="4" w:space="0" w:color="auto"/>
            </w:tcBorders>
            <w:vAlign w:val="center"/>
            <w:hideMark/>
          </w:tcPr>
          <w:p w14:paraId="473B0F6A" w14:textId="3228F42C"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440" w:type="dxa"/>
            <w:tcBorders>
              <w:top w:val="nil"/>
              <w:left w:val="nil"/>
              <w:bottom w:val="single" w:sz="4" w:space="0" w:color="auto"/>
              <w:right w:val="single" w:sz="4" w:space="0" w:color="auto"/>
            </w:tcBorders>
            <w:vAlign w:val="center"/>
            <w:hideMark/>
          </w:tcPr>
          <w:p w14:paraId="3FCB30C6" w14:textId="006DEB4B" w:rsidR="002B7577" w:rsidRPr="00584AF2" w:rsidRDefault="00A6020A"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19,260</w:t>
            </w:r>
          </w:p>
        </w:tc>
        <w:tc>
          <w:tcPr>
            <w:tcW w:w="1520" w:type="dxa"/>
            <w:tcBorders>
              <w:top w:val="nil"/>
              <w:left w:val="nil"/>
              <w:bottom w:val="single" w:sz="4" w:space="0" w:color="auto"/>
              <w:right w:val="single" w:sz="4" w:space="0" w:color="auto"/>
            </w:tcBorders>
            <w:vAlign w:val="center"/>
            <w:hideMark/>
          </w:tcPr>
          <w:p w14:paraId="711AE402" w14:textId="77AAEFBB" w:rsidR="002B7577" w:rsidRPr="00584AF2" w:rsidRDefault="002B7577" w:rsidP="006F49AA">
            <w:pPr>
              <w:spacing w:after="0" w:line="240" w:lineRule="auto"/>
              <w:jc w:val="right"/>
              <w:rPr>
                <w:rFonts w:ascii="Calibri Light" w:eastAsia="Times New Roman" w:hAnsi="Calibri Light" w:cs="Calibri Light"/>
                <w:color w:val="000000"/>
                <w:lang w:eastAsia="en-CA"/>
              </w:rPr>
            </w:pPr>
          </w:p>
        </w:tc>
        <w:tc>
          <w:tcPr>
            <w:tcW w:w="1600" w:type="dxa"/>
            <w:tcBorders>
              <w:top w:val="nil"/>
              <w:left w:val="nil"/>
              <w:bottom w:val="single" w:sz="4" w:space="0" w:color="auto"/>
              <w:right w:val="single" w:sz="4" w:space="0" w:color="auto"/>
            </w:tcBorders>
            <w:vAlign w:val="center"/>
            <w:hideMark/>
          </w:tcPr>
          <w:p w14:paraId="2FAA16E4" w14:textId="0B65306E" w:rsidR="002B7577" w:rsidRPr="00584AF2" w:rsidRDefault="00A6020A" w:rsidP="006F49AA">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32,100</w:t>
            </w:r>
          </w:p>
        </w:tc>
      </w:tr>
      <w:tr w:rsidR="002B7577" w:rsidRPr="00584AF2" w14:paraId="08F16F43"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1BE95CA9" w14:textId="77777777" w:rsidR="002B7577" w:rsidRDefault="00A6020A" w:rsidP="00A6020A">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September purchases</w:t>
            </w:r>
          </w:p>
          <w:p w14:paraId="5B719043" w14:textId="3336222C" w:rsidR="00A6020A" w:rsidRPr="00A6020A" w:rsidRDefault="00A6020A" w:rsidP="00A6020A">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(23,500*60%)</w:t>
            </w:r>
          </w:p>
        </w:tc>
        <w:tc>
          <w:tcPr>
            <w:tcW w:w="1820" w:type="dxa"/>
            <w:tcBorders>
              <w:top w:val="nil"/>
              <w:left w:val="nil"/>
              <w:bottom w:val="single" w:sz="4" w:space="0" w:color="auto"/>
              <w:right w:val="single" w:sz="4" w:space="0" w:color="auto"/>
            </w:tcBorders>
            <w:vAlign w:val="center"/>
            <w:hideMark/>
          </w:tcPr>
          <w:p w14:paraId="2EB83EF8" w14:textId="3970C587" w:rsidR="002B7577" w:rsidRPr="00A6020A" w:rsidRDefault="00A6020A" w:rsidP="006F49AA">
            <w:pPr>
              <w:spacing w:after="0" w:line="240" w:lineRule="auto"/>
              <w:jc w:val="right"/>
              <w:rPr>
                <w:rFonts w:ascii="Calibri Light" w:eastAsia="Times New Roman" w:hAnsi="Calibri Light" w:cs="Calibri Light"/>
                <w:color w:val="000000"/>
                <w:u w:val="single"/>
                <w:lang w:eastAsia="en-CA"/>
              </w:rPr>
            </w:pPr>
            <w:r w:rsidRPr="00A6020A">
              <w:rPr>
                <w:rFonts w:ascii="Calibri Light" w:eastAsia="Times New Roman" w:hAnsi="Calibri Light" w:cs="Calibri Light"/>
                <w:color w:val="000000"/>
                <w:u w:val="single"/>
                <w:lang w:eastAsia="en-CA"/>
              </w:rPr>
              <w:t xml:space="preserve"> </w:t>
            </w:r>
            <w:r>
              <w:rPr>
                <w:rFonts w:ascii="Calibri Light" w:eastAsia="Times New Roman" w:hAnsi="Calibri Light" w:cs="Calibri Light"/>
                <w:color w:val="000000"/>
                <w:u w:val="single"/>
                <w:lang w:eastAsia="en-CA"/>
              </w:rPr>
              <w:t xml:space="preserve">                </w:t>
            </w:r>
            <w:r w:rsidRPr="00A6020A">
              <w:rPr>
                <w:rFonts w:ascii="Calibri Light" w:eastAsia="Times New Roman" w:hAnsi="Calibri Light" w:cs="Calibri Light"/>
                <w:color w:val="000000"/>
                <w:u w:val="single"/>
                <w:lang w:eastAsia="en-CA"/>
              </w:rPr>
              <w:t xml:space="preserve">.           </w:t>
            </w:r>
          </w:p>
        </w:tc>
        <w:tc>
          <w:tcPr>
            <w:tcW w:w="1440" w:type="dxa"/>
            <w:tcBorders>
              <w:top w:val="nil"/>
              <w:left w:val="nil"/>
              <w:bottom w:val="single" w:sz="4" w:space="0" w:color="auto"/>
              <w:right w:val="single" w:sz="4" w:space="0" w:color="auto"/>
            </w:tcBorders>
            <w:vAlign w:val="center"/>
            <w:hideMark/>
          </w:tcPr>
          <w:p w14:paraId="6D5487C2" w14:textId="6F155DBB" w:rsidR="002B7577" w:rsidRPr="00A6020A" w:rsidRDefault="00A6020A" w:rsidP="006F49AA">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002B7577" w:rsidRPr="00A6020A">
              <w:rPr>
                <w:rFonts w:ascii="Calibri Light" w:eastAsia="Times New Roman" w:hAnsi="Calibri Light" w:cs="Calibri Light"/>
                <w:color w:val="000000"/>
                <w:u w:val="single"/>
                <w:lang w:eastAsia="en-CA"/>
              </w:rPr>
              <w:t> </w:t>
            </w:r>
          </w:p>
        </w:tc>
        <w:tc>
          <w:tcPr>
            <w:tcW w:w="1520" w:type="dxa"/>
            <w:tcBorders>
              <w:top w:val="nil"/>
              <w:left w:val="nil"/>
              <w:bottom w:val="single" w:sz="4" w:space="0" w:color="auto"/>
              <w:right w:val="single" w:sz="4" w:space="0" w:color="auto"/>
            </w:tcBorders>
            <w:vAlign w:val="center"/>
            <w:hideMark/>
          </w:tcPr>
          <w:p w14:paraId="5EE90B3F" w14:textId="25B39BBB" w:rsidR="002B7577" w:rsidRPr="00A6020A" w:rsidRDefault="00E0103B" w:rsidP="006F49AA">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softHyphen/>
            </w:r>
            <w:r>
              <w:rPr>
                <w:rFonts w:ascii="Calibri Light" w:eastAsia="Times New Roman" w:hAnsi="Calibri Light" w:cs="Calibri Light"/>
                <w:color w:val="000000"/>
                <w:u w:val="single"/>
                <w:lang w:eastAsia="en-CA"/>
              </w:rPr>
              <w:softHyphen/>
            </w:r>
            <w:r>
              <w:rPr>
                <w:rFonts w:ascii="Calibri Light" w:eastAsia="Times New Roman" w:hAnsi="Calibri Light" w:cs="Calibri Light"/>
                <w:color w:val="000000"/>
                <w:u w:val="single"/>
                <w:lang w:eastAsia="en-CA"/>
              </w:rPr>
              <w:softHyphen/>
            </w:r>
            <w:r>
              <w:rPr>
                <w:rFonts w:ascii="Calibri Light" w:eastAsia="Times New Roman" w:hAnsi="Calibri Light" w:cs="Calibri Light"/>
                <w:color w:val="000000"/>
                <w:u w:val="single"/>
                <w:lang w:eastAsia="en-CA"/>
              </w:rPr>
              <w:softHyphen/>
              <w:t>_________</w:t>
            </w:r>
          </w:p>
        </w:tc>
        <w:tc>
          <w:tcPr>
            <w:tcW w:w="1600" w:type="dxa"/>
            <w:tcBorders>
              <w:top w:val="nil"/>
              <w:left w:val="nil"/>
              <w:bottom w:val="single" w:sz="4" w:space="0" w:color="auto"/>
              <w:right w:val="single" w:sz="4" w:space="0" w:color="auto"/>
            </w:tcBorders>
            <w:vAlign w:val="center"/>
            <w:hideMark/>
          </w:tcPr>
          <w:p w14:paraId="2D614DC6" w14:textId="3DE84A5D" w:rsidR="002B7577" w:rsidRPr="00A6020A" w:rsidRDefault="00A6020A" w:rsidP="006F49AA">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A6020A">
              <w:rPr>
                <w:rFonts w:ascii="Calibri Light" w:eastAsia="Times New Roman" w:hAnsi="Calibri Light" w:cs="Calibri Light"/>
                <w:color w:val="000000"/>
                <w:u w:val="single"/>
                <w:lang w:eastAsia="en-CA"/>
              </w:rPr>
              <w:t>14,100</w:t>
            </w:r>
          </w:p>
        </w:tc>
      </w:tr>
      <w:tr w:rsidR="002B7577" w:rsidRPr="00584AF2" w14:paraId="14FA1997"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31461803" w14:textId="01036E00" w:rsidR="002B7577" w:rsidRPr="00584AF2" w:rsidRDefault="00A6020A" w:rsidP="00A6020A">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Total Cash Disbursement</w:t>
            </w:r>
          </w:p>
        </w:tc>
        <w:tc>
          <w:tcPr>
            <w:tcW w:w="1820" w:type="dxa"/>
            <w:tcBorders>
              <w:top w:val="nil"/>
              <w:left w:val="nil"/>
              <w:bottom w:val="single" w:sz="4" w:space="0" w:color="auto"/>
              <w:right w:val="single" w:sz="4" w:space="0" w:color="auto"/>
            </w:tcBorders>
            <w:vAlign w:val="center"/>
            <w:hideMark/>
          </w:tcPr>
          <w:p w14:paraId="6913E72E" w14:textId="6CCE7EA5" w:rsidR="002B7577" w:rsidRPr="00584AF2" w:rsidRDefault="002B7577" w:rsidP="006F49AA">
            <w:pPr>
              <w:spacing w:after="0" w:line="240" w:lineRule="auto"/>
              <w:jc w:val="right"/>
              <w:rPr>
                <w:rFonts w:ascii="Calibri Light" w:eastAsia="Times New Roman" w:hAnsi="Calibri Light" w:cs="Calibri Light"/>
                <w:color w:val="000000"/>
                <w:u w:val="double"/>
                <w:lang w:eastAsia="en-CA"/>
              </w:rPr>
            </w:pPr>
          </w:p>
        </w:tc>
        <w:tc>
          <w:tcPr>
            <w:tcW w:w="1440" w:type="dxa"/>
            <w:tcBorders>
              <w:top w:val="nil"/>
              <w:left w:val="nil"/>
              <w:bottom w:val="single" w:sz="4" w:space="0" w:color="auto"/>
              <w:right w:val="single" w:sz="4" w:space="0" w:color="auto"/>
            </w:tcBorders>
            <w:vAlign w:val="center"/>
            <w:hideMark/>
          </w:tcPr>
          <w:p w14:paraId="3B98C37A" w14:textId="43FAC929" w:rsidR="002B7577" w:rsidRPr="00584AF2" w:rsidRDefault="00D97A40" w:rsidP="006F49AA">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31,740</w:t>
            </w:r>
          </w:p>
        </w:tc>
        <w:tc>
          <w:tcPr>
            <w:tcW w:w="1520" w:type="dxa"/>
            <w:tcBorders>
              <w:top w:val="nil"/>
              <w:left w:val="nil"/>
              <w:bottom w:val="single" w:sz="4" w:space="0" w:color="auto"/>
              <w:right w:val="single" w:sz="4" w:space="0" w:color="auto"/>
            </w:tcBorders>
            <w:vAlign w:val="center"/>
            <w:hideMark/>
          </w:tcPr>
          <w:p w14:paraId="6E8FEB25" w14:textId="3D471057" w:rsidR="002B7577" w:rsidRPr="00584AF2" w:rsidRDefault="002B7577" w:rsidP="006F49AA">
            <w:pPr>
              <w:spacing w:after="0" w:line="240" w:lineRule="auto"/>
              <w:jc w:val="right"/>
              <w:rPr>
                <w:rFonts w:ascii="Calibri Light" w:eastAsia="Times New Roman" w:hAnsi="Calibri Light" w:cs="Calibri Light"/>
                <w:color w:val="000000"/>
                <w:u w:val="double"/>
                <w:lang w:eastAsia="en-CA"/>
              </w:rPr>
            </w:pPr>
          </w:p>
        </w:tc>
        <w:tc>
          <w:tcPr>
            <w:tcW w:w="1600" w:type="dxa"/>
            <w:tcBorders>
              <w:top w:val="nil"/>
              <w:left w:val="nil"/>
              <w:bottom w:val="single" w:sz="4" w:space="0" w:color="auto"/>
              <w:right w:val="single" w:sz="4" w:space="0" w:color="auto"/>
            </w:tcBorders>
            <w:vAlign w:val="center"/>
            <w:hideMark/>
          </w:tcPr>
          <w:p w14:paraId="223CE3C1" w14:textId="79DE90EA" w:rsidR="002B7577" w:rsidRPr="00584AF2" w:rsidRDefault="00D97A40" w:rsidP="006F49AA">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88,800</w:t>
            </w:r>
          </w:p>
        </w:tc>
      </w:tr>
    </w:tbl>
    <w:p w14:paraId="59B46B5A" w14:textId="77777777" w:rsidR="002B7577" w:rsidRDefault="002B7577" w:rsidP="002B7577">
      <w:pPr>
        <w:rPr>
          <w:i/>
        </w:rPr>
      </w:pPr>
    </w:p>
    <w:p w14:paraId="0434FFEC" w14:textId="77777777" w:rsidR="00E0103B" w:rsidRDefault="00E0103B" w:rsidP="00FE1D38">
      <w:pPr>
        <w:rPr>
          <w:u w:val="single"/>
        </w:rPr>
      </w:pPr>
      <w:r>
        <w:rPr>
          <w:u w:val="single"/>
        </w:rPr>
        <w:br/>
      </w:r>
    </w:p>
    <w:p w14:paraId="49F68F8F" w14:textId="77777777" w:rsidR="00E0103B" w:rsidRDefault="00E0103B">
      <w:pPr>
        <w:rPr>
          <w:u w:val="single"/>
        </w:rPr>
      </w:pPr>
      <w:r>
        <w:rPr>
          <w:u w:val="single"/>
        </w:rPr>
        <w:br w:type="page"/>
      </w:r>
    </w:p>
    <w:p w14:paraId="7DCA21FE" w14:textId="004AA05C" w:rsidR="004B0E0D" w:rsidRPr="004B0E0D" w:rsidRDefault="004B0E0D" w:rsidP="00FE1D38">
      <w:pPr>
        <w:rPr>
          <w:u w:val="single"/>
        </w:rPr>
      </w:pPr>
      <w:r w:rsidRPr="004B0E0D">
        <w:rPr>
          <w:u w:val="single"/>
        </w:rPr>
        <w:lastRenderedPageBreak/>
        <w:t>MANUFACTURING</w:t>
      </w:r>
      <w:r>
        <w:rPr>
          <w:i/>
          <w:u w:val="single"/>
        </w:rPr>
        <w:t xml:space="preserve"> </w:t>
      </w:r>
      <w:r w:rsidRPr="004B0E0D">
        <w:rPr>
          <w:u w:val="single"/>
        </w:rPr>
        <w:t>OVERHEAD COSTS</w:t>
      </w:r>
    </w:p>
    <w:p w14:paraId="5AEFF94E" w14:textId="15B4020E" w:rsidR="00E0103B" w:rsidRDefault="004B0E0D" w:rsidP="00FE1D38">
      <w:r>
        <w:t xml:space="preserve">In the production of fins, </w:t>
      </w:r>
      <w:proofErr w:type="spellStart"/>
      <w:r>
        <w:t>Crydon</w:t>
      </w:r>
      <w:proofErr w:type="spellEnd"/>
      <w:r>
        <w:t xml:space="preserve"> incurs a cost of $0.4 of variable OH cost per unit and their estimated </w:t>
      </w:r>
      <w:r w:rsidR="00E039C9">
        <w:t xml:space="preserve">fixed </w:t>
      </w:r>
      <w:r>
        <w:t>MOH for the current year is $875,000.     The MOH are allocated based on the units produced and the budgeted total units for the year has been set at 65,000 units.  From the total fixed MOH, $240,000 relate to depreciation.</w:t>
      </w:r>
      <w:r w:rsidR="00E039C9">
        <w:t xml:space="preserve">   All overhead costs are paid in the month they occur.</w:t>
      </w:r>
    </w:p>
    <w:p w14:paraId="35BF7F12" w14:textId="77777777" w:rsidR="00E039C9" w:rsidRDefault="00E039C9" w:rsidP="00FE1D38"/>
    <w:p w14:paraId="17F759FF" w14:textId="74C18BC3" w:rsidR="004B0E0D" w:rsidRDefault="004B0E0D" w:rsidP="00FE1D38">
      <w:r>
        <w:t xml:space="preserve">6 </w:t>
      </w:r>
      <w:proofErr w:type="gramStart"/>
      <w:r>
        <w:t>-  Prepare</w:t>
      </w:r>
      <w:proofErr w:type="gramEnd"/>
      <w:r>
        <w:t xml:space="preserve"> a Manufacturing Overhead Budget with the related cash disbursement </w:t>
      </w:r>
      <w:r w:rsidR="006C20B5">
        <w:t>by month and in total for the third quarter</w:t>
      </w:r>
    </w:p>
    <w:p w14:paraId="401BB6C5" w14:textId="023F7205" w:rsidR="006C20B5" w:rsidRDefault="006C20B5" w:rsidP="00FE1D38"/>
    <w:tbl>
      <w:tblPr>
        <w:tblW w:w="8760" w:type="dxa"/>
        <w:tblInd w:w="-5" w:type="dxa"/>
        <w:tblLook w:val="04A0" w:firstRow="1" w:lastRow="0" w:firstColumn="1" w:lastColumn="0" w:noHBand="0" w:noVBand="1"/>
      </w:tblPr>
      <w:tblGrid>
        <w:gridCol w:w="2380"/>
        <w:gridCol w:w="1820"/>
        <w:gridCol w:w="1440"/>
        <w:gridCol w:w="1520"/>
        <w:gridCol w:w="1600"/>
      </w:tblGrid>
      <w:tr w:rsidR="006C20B5" w:rsidRPr="00584AF2" w14:paraId="5E6C28E8" w14:textId="77777777" w:rsidTr="006F49AA">
        <w:trPr>
          <w:trHeight w:val="288"/>
        </w:trPr>
        <w:tc>
          <w:tcPr>
            <w:tcW w:w="238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80CEC28" w14:textId="77777777" w:rsidR="006C20B5" w:rsidRPr="00584AF2" w:rsidRDefault="006C20B5" w:rsidP="006F49AA">
            <w:pPr>
              <w:spacing w:after="0" w:line="240" w:lineRule="auto"/>
              <w:ind w:firstLineChars="100" w:firstLine="220"/>
              <w:rPr>
                <w:rFonts w:ascii="Calibri Light" w:eastAsia="Times New Roman" w:hAnsi="Calibri Light" w:cs="Calibri Light"/>
                <w:color w:val="000000"/>
                <w:lang w:eastAsia="en-CA"/>
              </w:rPr>
            </w:pPr>
            <w:r w:rsidRPr="00584AF2">
              <w:rPr>
                <w:rFonts w:ascii="Calibri Light" w:eastAsia="Times New Roman" w:hAnsi="Calibri Light" w:cs="Calibri Light"/>
                <w:color w:val="000000"/>
                <w:kern w:val="2"/>
                <w:lang w:val="en-US" w:eastAsia="en-CA"/>
              </w:rPr>
              <w:t> </w:t>
            </w:r>
          </w:p>
        </w:tc>
        <w:tc>
          <w:tcPr>
            <w:tcW w:w="1820" w:type="dxa"/>
            <w:tcBorders>
              <w:top w:val="single" w:sz="4" w:space="0" w:color="auto"/>
              <w:left w:val="nil"/>
              <w:bottom w:val="single" w:sz="4" w:space="0" w:color="auto"/>
              <w:right w:val="single" w:sz="4" w:space="0" w:color="auto"/>
            </w:tcBorders>
            <w:shd w:val="clear" w:color="000000" w:fill="F2F2F2"/>
            <w:vAlign w:val="center"/>
            <w:hideMark/>
          </w:tcPr>
          <w:p w14:paraId="42CC66D0" w14:textId="77777777" w:rsidR="006C20B5" w:rsidRPr="00584AF2" w:rsidRDefault="006C20B5"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July</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369120D1" w14:textId="77777777" w:rsidR="006C20B5" w:rsidRPr="00584AF2" w:rsidRDefault="006C20B5"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Aug.</w:t>
            </w:r>
          </w:p>
        </w:tc>
        <w:tc>
          <w:tcPr>
            <w:tcW w:w="1520" w:type="dxa"/>
            <w:tcBorders>
              <w:top w:val="single" w:sz="4" w:space="0" w:color="auto"/>
              <w:left w:val="nil"/>
              <w:bottom w:val="single" w:sz="4" w:space="0" w:color="auto"/>
              <w:right w:val="single" w:sz="4" w:space="0" w:color="auto"/>
            </w:tcBorders>
            <w:shd w:val="clear" w:color="000000" w:fill="F2F2F2"/>
            <w:vAlign w:val="center"/>
            <w:hideMark/>
          </w:tcPr>
          <w:p w14:paraId="78A4B0F0" w14:textId="77777777" w:rsidR="006C20B5" w:rsidRPr="00584AF2" w:rsidRDefault="006C20B5"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Sept.</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6124DE2C" w14:textId="77777777" w:rsidR="006C20B5" w:rsidRPr="00584AF2" w:rsidRDefault="006C20B5" w:rsidP="006F49AA">
            <w:pPr>
              <w:spacing w:after="0" w:line="240" w:lineRule="auto"/>
              <w:jc w:val="center"/>
              <w:rPr>
                <w:rFonts w:ascii="Calibri Light" w:eastAsia="Times New Roman" w:hAnsi="Calibri Light" w:cs="Calibri Light"/>
                <w:b/>
                <w:bCs/>
                <w:color w:val="000000"/>
                <w:lang w:eastAsia="en-CA"/>
              </w:rPr>
            </w:pPr>
            <w:r w:rsidRPr="00584AF2">
              <w:rPr>
                <w:rFonts w:ascii="Calibri Light" w:eastAsia="Times New Roman" w:hAnsi="Calibri Light" w:cs="Calibri Light"/>
                <w:b/>
                <w:bCs/>
                <w:color w:val="000000"/>
                <w:kern w:val="2"/>
                <w:lang w:val="en-US" w:eastAsia="en-CA"/>
              </w:rPr>
              <w:t>Quarter</w:t>
            </w:r>
          </w:p>
        </w:tc>
      </w:tr>
      <w:tr w:rsidR="006C20B5" w:rsidRPr="00584AF2" w14:paraId="5E233F45" w14:textId="77777777" w:rsidTr="006F49AA">
        <w:trPr>
          <w:trHeight w:val="576"/>
        </w:trPr>
        <w:tc>
          <w:tcPr>
            <w:tcW w:w="2380" w:type="dxa"/>
            <w:tcBorders>
              <w:top w:val="nil"/>
              <w:left w:val="single" w:sz="4" w:space="0" w:color="auto"/>
              <w:bottom w:val="single" w:sz="4" w:space="0" w:color="auto"/>
              <w:right w:val="single" w:sz="4" w:space="0" w:color="auto"/>
            </w:tcBorders>
            <w:vAlign w:val="center"/>
            <w:hideMark/>
          </w:tcPr>
          <w:p w14:paraId="766A2DD6" w14:textId="3FB8554A" w:rsidR="006C20B5" w:rsidRPr="00584AF2" w:rsidRDefault="006C20B5" w:rsidP="006C20B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Budgeted Units</w:t>
            </w:r>
          </w:p>
        </w:tc>
        <w:tc>
          <w:tcPr>
            <w:tcW w:w="1820" w:type="dxa"/>
            <w:tcBorders>
              <w:top w:val="nil"/>
              <w:left w:val="nil"/>
              <w:bottom w:val="single" w:sz="4" w:space="0" w:color="auto"/>
              <w:right w:val="single" w:sz="4" w:space="0" w:color="auto"/>
            </w:tcBorders>
            <w:vAlign w:val="center"/>
            <w:hideMark/>
          </w:tcPr>
          <w:p w14:paraId="626D579C" w14:textId="43BBA1BC"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6,100</w:t>
            </w:r>
          </w:p>
        </w:tc>
        <w:tc>
          <w:tcPr>
            <w:tcW w:w="1440" w:type="dxa"/>
            <w:tcBorders>
              <w:top w:val="nil"/>
              <w:left w:val="nil"/>
              <w:bottom w:val="single" w:sz="4" w:space="0" w:color="auto"/>
              <w:right w:val="single" w:sz="4" w:space="0" w:color="auto"/>
            </w:tcBorders>
            <w:vAlign w:val="center"/>
            <w:hideMark/>
          </w:tcPr>
          <w:p w14:paraId="17C6F908" w14:textId="3606C556" w:rsidR="006C20B5" w:rsidRPr="00584AF2" w:rsidRDefault="006C20B5" w:rsidP="006C20B5">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474C56F6" w14:textId="63E33DAF"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4,900</w:t>
            </w:r>
            <w:r w:rsidRPr="00584AF2">
              <w:rPr>
                <w:rFonts w:ascii="Calibri Light" w:eastAsia="Times New Roman" w:hAnsi="Calibri Light" w:cs="Calibri Light"/>
                <w:color w:val="000000"/>
                <w:lang w:eastAsia="en-CA"/>
              </w:rPr>
              <w:t> </w:t>
            </w:r>
          </w:p>
        </w:tc>
        <w:tc>
          <w:tcPr>
            <w:tcW w:w="1600" w:type="dxa"/>
            <w:tcBorders>
              <w:top w:val="nil"/>
              <w:left w:val="nil"/>
              <w:bottom w:val="single" w:sz="4" w:space="0" w:color="auto"/>
              <w:right w:val="single" w:sz="4" w:space="0" w:color="auto"/>
            </w:tcBorders>
            <w:vAlign w:val="center"/>
            <w:hideMark/>
          </w:tcPr>
          <w:p w14:paraId="56B0F7E7" w14:textId="0E739D72"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17,800</w:t>
            </w:r>
          </w:p>
        </w:tc>
      </w:tr>
      <w:tr w:rsidR="006C20B5" w:rsidRPr="00584AF2" w14:paraId="59B7037A"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549DB4EF" w14:textId="55A92F1D" w:rsidR="006C20B5" w:rsidRPr="00584AF2" w:rsidRDefault="006C20B5" w:rsidP="006C20B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Variable OH rate</w:t>
            </w:r>
          </w:p>
        </w:tc>
        <w:tc>
          <w:tcPr>
            <w:tcW w:w="1820" w:type="dxa"/>
            <w:tcBorders>
              <w:top w:val="nil"/>
              <w:left w:val="nil"/>
              <w:bottom w:val="single" w:sz="4" w:space="0" w:color="auto"/>
              <w:right w:val="single" w:sz="4" w:space="0" w:color="auto"/>
            </w:tcBorders>
            <w:vAlign w:val="center"/>
            <w:hideMark/>
          </w:tcPr>
          <w:p w14:paraId="41331B40" w14:textId="1830DB73"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6C20B5">
              <w:rPr>
                <w:rFonts w:ascii="Calibri Light" w:eastAsia="Times New Roman" w:hAnsi="Calibri Light" w:cs="Calibri Light"/>
                <w:color w:val="000000"/>
                <w:u w:val="single"/>
                <w:lang w:eastAsia="en-CA"/>
              </w:rPr>
              <w:t>0.40</w:t>
            </w:r>
          </w:p>
        </w:tc>
        <w:tc>
          <w:tcPr>
            <w:tcW w:w="1440" w:type="dxa"/>
            <w:tcBorders>
              <w:top w:val="nil"/>
              <w:left w:val="nil"/>
              <w:bottom w:val="single" w:sz="4" w:space="0" w:color="auto"/>
              <w:right w:val="single" w:sz="4" w:space="0" w:color="auto"/>
            </w:tcBorders>
            <w:vAlign w:val="center"/>
            <w:hideMark/>
          </w:tcPr>
          <w:p w14:paraId="60A94BB4" w14:textId="54405036" w:rsidR="006C20B5" w:rsidRPr="006C20B5" w:rsidRDefault="00614B73"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_________</w:t>
            </w:r>
            <w:r w:rsidR="006C20B5">
              <w:rPr>
                <w:rFonts w:ascii="Calibri Light" w:eastAsia="Times New Roman" w:hAnsi="Calibri Light" w:cs="Calibri Light"/>
                <w:color w:val="000000"/>
                <w:u w:val="single"/>
                <w:lang w:eastAsia="en-CA"/>
              </w:rPr>
              <w:t xml:space="preserve">            </w:t>
            </w:r>
          </w:p>
        </w:tc>
        <w:tc>
          <w:tcPr>
            <w:tcW w:w="1520" w:type="dxa"/>
            <w:tcBorders>
              <w:top w:val="nil"/>
              <w:left w:val="nil"/>
              <w:bottom w:val="single" w:sz="4" w:space="0" w:color="auto"/>
              <w:right w:val="single" w:sz="4" w:space="0" w:color="auto"/>
            </w:tcBorders>
            <w:vAlign w:val="center"/>
            <w:hideMark/>
          </w:tcPr>
          <w:p w14:paraId="59CA0FFB" w14:textId="7BC73EFE"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6C20B5">
              <w:rPr>
                <w:rFonts w:ascii="Calibri Light" w:eastAsia="Times New Roman" w:hAnsi="Calibri Light" w:cs="Calibri Light"/>
                <w:color w:val="000000"/>
                <w:u w:val="single"/>
                <w:lang w:eastAsia="en-CA"/>
              </w:rPr>
              <w:t>0.40 </w:t>
            </w:r>
          </w:p>
        </w:tc>
        <w:tc>
          <w:tcPr>
            <w:tcW w:w="1600" w:type="dxa"/>
            <w:tcBorders>
              <w:top w:val="nil"/>
              <w:left w:val="nil"/>
              <w:bottom w:val="single" w:sz="4" w:space="0" w:color="auto"/>
              <w:right w:val="single" w:sz="4" w:space="0" w:color="auto"/>
            </w:tcBorders>
            <w:vAlign w:val="center"/>
            <w:hideMark/>
          </w:tcPr>
          <w:p w14:paraId="37D3F6FC" w14:textId="50DB165D"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sidRPr="006C20B5">
              <w:rPr>
                <w:rFonts w:ascii="Calibri Light" w:eastAsia="Times New Roman" w:hAnsi="Calibri Light" w:cs="Calibri Light"/>
                <w:color w:val="000000"/>
                <w:u w:val="single"/>
                <w:lang w:eastAsia="en-CA"/>
              </w:rPr>
              <w:t>0.40</w:t>
            </w:r>
          </w:p>
        </w:tc>
      </w:tr>
      <w:tr w:rsidR="006C20B5" w:rsidRPr="00584AF2" w14:paraId="64A34D38" w14:textId="77777777" w:rsidTr="006F49AA">
        <w:trPr>
          <w:trHeight w:val="288"/>
        </w:trPr>
        <w:tc>
          <w:tcPr>
            <w:tcW w:w="2380" w:type="dxa"/>
            <w:tcBorders>
              <w:top w:val="nil"/>
              <w:left w:val="single" w:sz="4" w:space="0" w:color="auto"/>
              <w:bottom w:val="single" w:sz="4" w:space="0" w:color="auto"/>
              <w:right w:val="single" w:sz="4" w:space="0" w:color="auto"/>
            </w:tcBorders>
            <w:vAlign w:val="center"/>
            <w:hideMark/>
          </w:tcPr>
          <w:p w14:paraId="61A9B0CB" w14:textId="66F731FD" w:rsidR="006C20B5" w:rsidRPr="00584AF2" w:rsidRDefault="006C20B5" w:rsidP="006C20B5">
            <w:pPr>
              <w:spacing w:after="0" w:line="240" w:lineRule="auto"/>
              <w:ind w:firstLineChars="15" w:firstLine="33"/>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Total Variable MOH</w:t>
            </w:r>
          </w:p>
        </w:tc>
        <w:tc>
          <w:tcPr>
            <w:tcW w:w="1820" w:type="dxa"/>
            <w:tcBorders>
              <w:top w:val="nil"/>
              <w:left w:val="nil"/>
              <w:bottom w:val="single" w:sz="4" w:space="0" w:color="auto"/>
              <w:right w:val="single" w:sz="4" w:space="0" w:color="auto"/>
            </w:tcBorders>
            <w:vAlign w:val="center"/>
            <w:hideMark/>
          </w:tcPr>
          <w:p w14:paraId="45F0526F" w14:textId="0149E874"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2,440</w:t>
            </w:r>
          </w:p>
        </w:tc>
        <w:tc>
          <w:tcPr>
            <w:tcW w:w="1440" w:type="dxa"/>
            <w:tcBorders>
              <w:top w:val="nil"/>
              <w:left w:val="nil"/>
              <w:bottom w:val="single" w:sz="4" w:space="0" w:color="auto"/>
              <w:right w:val="single" w:sz="4" w:space="0" w:color="auto"/>
            </w:tcBorders>
            <w:vAlign w:val="center"/>
            <w:hideMark/>
          </w:tcPr>
          <w:p w14:paraId="2F973B60" w14:textId="42521803" w:rsidR="006C20B5" w:rsidRPr="00584AF2" w:rsidRDefault="006C20B5" w:rsidP="006C20B5">
            <w:pPr>
              <w:spacing w:after="0" w:line="240" w:lineRule="auto"/>
              <w:jc w:val="right"/>
              <w:rPr>
                <w:rFonts w:ascii="Calibri Light" w:eastAsia="Times New Roman" w:hAnsi="Calibri Light" w:cs="Calibri Light"/>
                <w:color w:val="000000"/>
                <w:lang w:eastAsia="en-CA"/>
              </w:rPr>
            </w:pPr>
          </w:p>
        </w:tc>
        <w:tc>
          <w:tcPr>
            <w:tcW w:w="1520" w:type="dxa"/>
            <w:tcBorders>
              <w:top w:val="nil"/>
              <w:left w:val="nil"/>
              <w:bottom w:val="single" w:sz="4" w:space="0" w:color="auto"/>
              <w:right w:val="single" w:sz="4" w:space="0" w:color="auto"/>
            </w:tcBorders>
            <w:vAlign w:val="center"/>
            <w:hideMark/>
          </w:tcPr>
          <w:p w14:paraId="57CD9D8D" w14:textId="421F995D"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1,960</w:t>
            </w:r>
          </w:p>
        </w:tc>
        <w:tc>
          <w:tcPr>
            <w:tcW w:w="1600" w:type="dxa"/>
            <w:tcBorders>
              <w:top w:val="nil"/>
              <w:left w:val="nil"/>
              <w:bottom w:val="single" w:sz="4" w:space="0" w:color="auto"/>
              <w:right w:val="single" w:sz="4" w:space="0" w:color="auto"/>
            </w:tcBorders>
            <w:vAlign w:val="center"/>
            <w:hideMark/>
          </w:tcPr>
          <w:p w14:paraId="06221599" w14:textId="7D187A5F" w:rsidR="006C20B5" w:rsidRPr="00584AF2" w:rsidRDefault="006C20B5" w:rsidP="006C20B5">
            <w:pPr>
              <w:spacing w:after="0" w:line="240" w:lineRule="auto"/>
              <w:jc w:val="right"/>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7,120</w:t>
            </w:r>
          </w:p>
        </w:tc>
      </w:tr>
      <w:tr w:rsidR="006C20B5" w:rsidRPr="00584AF2" w14:paraId="1B56DF2E" w14:textId="77777777" w:rsidTr="006C20B5">
        <w:trPr>
          <w:trHeight w:val="288"/>
        </w:trPr>
        <w:tc>
          <w:tcPr>
            <w:tcW w:w="2380" w:type="dxa"/>
            <w:tcBorders>
              <w:top w:val="nil"/>
              <w:left w:val="single" w:sz="4" w:space="0" w:color="auto"/>
              <w:bottom w:val="single" w:sz="4" w:space="0" w:color="auto"/>
              <w:right w:val="single" w:sz="4" w:space="0" w:color="auto"/>
            </w:tcBorders>
            <w:vAlign w:val="center"/>
            <w:hideMark/>
          </w:tcPr>
          <w:p w14:paraId="24F51F5D" w14:textId="00A56072" w:rsidR="006C20B5" w:rsidRPr="00A6020A" w:rsidRDefault="006C20B5" w:rsidP="006C20B5">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lang w:eastAsia="en-CA"/>
              </w:rPr>
              <w:t>Fixed OH per month</w:t>
            </w:r>
            <w:r>
              <w:rPr>
                <w:rFonts w:ascii="Calibri Light" w:eastAsia="Times New Roman" w:hAnsi="Calibri Light" w:cs="Calibri Light"/>
                <w:color w:val="000000"/>
                <w:lang w:eastAsia="en-CA"/>
              </w:rPr>
              <w:br/>
              <w:t>($875,000/12)</w:t>
            </w:r>
          </w:p>
        </w:tc>
        <w:tc>
          <w:tcPr>
            <w:tcW w:w="1820" w:type="dxa"/>
            <w:tcBorders>
              <w:top w:val="nil"/>
              <w:left w:val="nil"/>
              <w:bottom w:val="single" w:sz="4" w:space="0" w:color="auto"/>
              <w:right w:val="single" w:sz="4" w:space="0" w:color="auto"/>
            </w:tcBorders>
            <w:vAlign w:val="center"/>
            <w:hideMark/>
          </w:tcPr>
          <w:p w14:paraId="6AC0EC1A" w14:textId="7E87FCE3" w:rsidR="006C20B5" w:rsidRPr="00A6020A"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72,917</w:t>
            </w:r>
            <w:r w:rsidRPr="00A6020A">
              <w:rPr>
                <w:rFonts w:ascii="Calibri Light" w:eastAsia="Times New Roman" w:hAnsi="Calibri Light" w:cs="Calibri Light"/>
                <w:color w:val="000000"/>
                <w:u w:val="single"/>
                <w:lang w:eastAsia="en-CA"/>
              </w:rPr>
              <w:t xml:space="preserve">           </w:t>
            </w:r>
          </w:p>
        </w:tc>
        <w:tc>
          <w:tcPr>
            <w:tcW w:w="1440" w:type="dxa"/>
            <w:tcBorders>
              <w:top w:val="nil"/>
              <w:left w:val="nil"/>
              <w:bottom w:val="single" w:sz="4" w:space="0" w:color="auto"/>
              <w:right w:val="single" w:sz="4" w:space="0" w:color="auto"/>
            </w:tcBorders>
            <w:vAlign w:val="center"/>
            <w:hideMark/>
          </w:tcPr>
          <w:p w14:paraId="062E9FEE" w14:textId="44B28E21" w:rsidR="006C20B5" w:rsidRPr="00A6020A"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A6020A">
              <w:rPr>
                <w:rFonts w:ascii="Calibri Light" w:eastAsia="Times New Roman" w:hAnsi="Calibri Light" w:cs="Calibri Light"/>
                <w:color w:val="000000"/>
                <w:u w:val="single"/>
                <w:lang w:eastAsia="en-CA"/>
              </w:rPr>
              <w:t> </w:t>
            </w:r>
            <w:r w:rsidR="00614B73">
              <w:rPr>
                <w:rFonts w:ascii="Calibri Light" w:eastAsia="Times New Roman" w:hAnsi="Calibri Light" w:cs="Calibri Light"/>
                <w:color w:val="000000"/>
                <w:u w:val="single"/>
                <w:lang w:eastAsia="en-CA"/>
              </w:rPr>
              <w:softHyphen/>
              <w:t>______</w:t>
            </w:r>
          </w:p>
        </w:tc>
        <w:tc>
          <w:tcPr>
            <w:tcW w:w="1520" w:type="dxa"/>
            <w:tcBorders>
              <w:top w:val="nil"/>
              <w:left w:val="nil"/>
              <w:bottom w:val="single" w:sz="4" w:space="0" w:color="auto"/>
              <w:right w:val="single" w:sz="4" w:space="0" w:color="auto"/>
            </w:tcBorders>
            <w:vAlign w:val="center"/>
            <w:hideMark/>
          </w:tcPr>
          <w:p w14:paraId="45BA11F3" w14:textId="2DABAB04" w:rsidR="006C20B5" w:rsidRPr="00A6020A"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72,917</w:t>
            </w:r>
          </w:p>
        </w:tc>
        <w:tc>
          <w:tcPr>
            <w:tcW w:w="1600" w:type="dxa"/>
            <w:tcBorders>
              <w:top w:val="nil"/>
              <w:left w:val="nil"/>
              <w:bottom w:val="single" w:sz="4" w:space="0" w:color="auto"/>
              <w:right w:val="single" w:sz="4" w:space="0" w:color="auto"/>
            </w:tcBorders>
            <w:vAlign w:val="center"/>
            <w:hideMark/>
          </w:tcPr>
          <w:p w14:paraId="0E4F82BA" w14:textId="5928C9CE" w:rsidR="006C20B5" w:rsidRPr="00A6020A"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218,751</w:t>
            </w:r>
          </w:p>
        </w:tc>
      </w:tr>
      <w:tr w:rsidR="006C20B5" w:rsidRPr="00584AF2" w14:paraId="520CC3FF" w14:textId="77777777" w:rsidTr="006C20B5">
        <w:trPr>
          <w:trHeight w:val="288"/>
        </w:trPr>
        <w:tc>
          <w:tcPr>
            <w:tcW w:w="2380" w:type="dxa"/>
            <w:tcBorders>
              <w:top w:val="single" w:sz="4" w:space="0" w:color="auto"/>
              <w:left w:val="single" w:sz="4" w:space="0" w:color="auto"/>
              <w:bottom w:val="single" w:sz="4" w:space="0" w:color="auto"/>
              <w:right w:val="single" w:sz="4" w:space="0" w:color="auto"/>
            </w:tcBorders>
            <w:vAlign w:val="center"/>
            <w:hideMark/>
          </w:tcPr>
          <w:p w14:paraId="6EBCB7BB" w14:textId="01CB9978" w:rsidR="006C20B5" w:rsidRPr="00584AF2" w:rsidRDefault="006C20B5" w:rsidP="006C20B5">
            <w:pPr>
              <w:spacing w:after="0" w:line="240" w:lineRule="auto"/>
              <w:rPr>
                <w:rFonts w:ascii="Calibri Light" w:eastAsia="Times New Roman" w:hAnsi="Calibri Light" w:cs="Calibri Light"/>
                <w:color w:val="000000"/>
                <w:lang w:eastAsia="en-CA"/>
              </w:rPr>
            </w:pPr>
            <w:r>
              <w:rPr>
                <w:rFonts w:ascii="Calibri Light" w:eastAsia="Times New Roman" w:hAnsi="Calibri Light" w:cs="Calibri Light"/>
                <w:color w:val="000000"/>
                <w:kern w:val="2"/>
                <w:lang w:val="en-US" w:eastAsia="en-CA"/>
              </w:rPr>
              <w:t>Total MOH</w:t>
            </w:r>
          </w:p>
        </w:tc>
        <w:tc>
          <w:tcPr>
            <w:tcW w:w="1820" w:type="dxa"/>
            <w:tcBorders>
              <w:top w:val="single" w:sz="4" w:space="0" w:color="auto"/>
              <w:left w:val="nil"/>
              <w:bottom w:val="single" w:sz="4" w:space="0" w:color="auto"/>
              <w:right w:val="single" w:sz="4" w:space="0" w:color="auto"/>
            </w:tcBorders>
            <w:vAlign w:val="center"/>
            <w:hideMark/>
          </w:tcPr>
          <w:p w14:paraId="58E180D6" w14:textId="1FE2A14C" w:rsidR="006C20B5" w:rsidRPr="00584AF2" w:rsidRDefault="006C20B5"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75,357</w:t>
            </w:r>
          </w:p>
        </w:tc>
        <w:tc>
          <w:tcPr>
            <w:tcW w:w="1440" w:type="dxa"/>
            <w:tcBorders>
              <w:top w:val="single" w:sz="4" w:space="0" w:color="auto"/>
              <w:left w:val="nil"/>
              <w:bottom w:val="single" w:sz="4" w:space="0" w:color="auto"/>
              <w:right w:val="single" w:sz="4" w:space="0" w:color="auto"/>
            </w:tcBorders>
            <w:vAlign w:val="center"/>
            <w:hideMark/>
          </w:tcPr>
          <w:p w14:paraId="5E186DFA" w14:textId="110373BD" w:rsidR="006C20B5" w:rsidRPr="00584AF2" w:rsidRDefault="006C20B5"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w:t>
            </w:r>
          </w:p>
        </w:tc>
        <w:tc>
          <w:tcPr>
            <w:tcW w:w="1520" w:type="dxa"/>
            <w:tcBorders>
              <w:top w:val="single" w:sz="4" w:space="0" w:color="auto"/>
              <w:left w:val="nil"/>
              <w:bottom w:val="single" w:sz="4" w:space="0" w:color="auto"/>
              <w:right w:val="single" w:sz="4" w:space="0" w:color="auto"/>
            </w:tcBorders>
            <w:vAlign w:val="center"/>
            <w:hideMark/>
          </w:tcPr>
          <w:p w14:paraId="6A4000A9" w14:textId="037EA0D2" w:rsidR="006C20B5" w:rsidRPr="00584AF2" w:rsidRDefault="006C20B5"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74,877</w:t>
            </w:r>
          </w:p>
        </w:tc>
        <w:tc>
          <w:tcPr>
            <w:tcW w:w="1600" w:type="dxa"/>
            <w:tcBorders>
              <w:top w:val="single" w:sz="4" w:space="0" w:color="auto"/>
              <w:left w:val="nil"/>
              <w:bottom w:val="single" w:sz="4" w:space="0" w:color="auto"/>
              <w:right w:val="single" w:sz="4" w:space="0" w:color="auto"/>
            </w:tcBorders>
            <w:vAlign w:val="center"/>
            <w:hideMark/>
          </w:tcPr>
          <w:p w14:paraId="3466425D" w14:textId="211684BB" w:rsidR="006C20B5" w:rsidRPr="00584AF2" w:rsidRDefault="006C20B5"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225,871</w:t>
            </w:r>
          </w:p>
        </w:tc>
      </w:tr>
      <w:tr w:rsidR="006C20B5" w:rsidRPr="00584AF2" w14:paraId="75ECF8E6" w14:textId="77777777" w:rsidTr="006C20B5">
        <w:trPr>
          <w:trHeight w:val="288"/>
        </w:trPr>
        <w:tc>
          <w:tcPr>
            <w:tcW w:w="2380" w:type="dxa"/>
            <w:tcBorders>
              <w:top w:val="single" w:sz="4" w:space="0" w:color="auto"/>
              <w:left w:val="single" w:sz="4" w:space="0" w:color="auto"/>
              <w:bottom w:val="single" w:sz="4" w:space="0" w:color="auto"/>
              <w:right w:val="single" w:sz="4" w:space="0" w:color="auto"/>
            </w:tcBorders>
            <w:vAlign w:val="center"/>
          </w:tcPr>
          <w:p w14:paraId="23010C06" w14:textId="77777777" w:rsidR="006C20B5" w:rsidRDefault="006C20B5" w:rsidP="006C20B5">
            <w:pPr>
              <w:spacing w:after="0" w:line="240" w:lineRule="auto"/>
              <w:rPr>
                <w:rFonts w:ascii="Calibri Light" w:eastAsia="Times New Roman" w:hAnsi="Calibri Light" w:cs="Calibri Light"/>
                <w:color w:val="000000"/>
                <w:kern w:val="2"/>
                <w:lang w:val="en-US" w:eastAsia="en-CA"/>
              </w:rPr>
            </w:pPr>
          </w:p>
        </w:tc>
        <w:tc>
          <w:tcPr>
            <w:tcW w:w="1820" w:type="dxa"/>
            <w:tcBorders>
              <w:top w:val="single" w:sz="4" w:space="0" w:color="auto"/>
              <w:left w:val="nil"/>
              <w:bottom w:val="single" w:sz="4" w:space="0" w:color="auto"/>
              <w:right w:val="single" w:sz="4" w:space="0" w:color="auto"/>
            </w:tcBorders>
            <w:vAlign w:val="center"/>
          </w:tcPr>
          <w:p w14:paraId="7A371798" w14:textId="77777777" w:rsidR="006C20B5" w:rsidRDefault="006C20B5" w:rsidP="006C20B5">
            <w:pPr>
              <w:spacing w:after="0" w:line="240" w:lineRule="auto"/>
              <w:jc w:val="right"/>
              <w:rPr>
                <w:rFonts w:ascii="Calibri Light" w:eastAsia="Times New Roman" w:hAnsi="Calibri Light" w:cs="Calibri Light"/>
                <w:color w:val="000000"/>
                <w:u w:val="double"/>
                <w:lang w:eastAsia="en-CA"/>
              </w:rPr>
            </w:pPr>
          </w:p>
        </w:tc>
        <w:tc>
          <w:tcPr>
            <w:tcW w:w="1440" w:type="dxa"/>
            <w:tcBorders>
              <w:top w:val="single" w:sz="4" w:space="0" w:color="auto"/>
              <w:left w:val="nil"/>
              <w:bottom w:val="single" w:sz="4" w:space="0" w:color="auto"/>
              <w:right w:val="single" w:sz="4" w:space="0" w:color="auto"/>
            </w:tcBorders>
            <w:vAlign w:val="center"/>
          </w:tcPr>
          <w:p w14:paraId="2E91251F" w14:textId="77777777" w:rsidR="006C20B5" w:rsidRDefault="006C20B5" w:rsidP="006C20B5">
            <w:pPr>
              <w:spacing w:after="0" w:line="240" w:lineRule="auto"/>
              <w:jc w:val="right"/>
              <w:rPr>
                <w:rFonts w:ascii="Calibri Light" w:eastAsia="Times New Roman" w:hAnsi="Calibri Light" w:cs="Calibri Light"/>
                <w:color w:val="000000"/>
                <w:u w:val="double"/>
                <w:lang w:eastAsia="en-CA"/>
              </w:rPr>
            </w:pPr>
          </w:p>
        </w:tc>
        <w:tc>
          <w:tcPr>
            <w:tcW w:w="1520" w:type="dxa"/>
            <w:tcBorders>
              <w:top w:val="single" w:sz="4" w:space="0" w:color="auto"/>
              <w:left w:val="nil"/>
              <w:bottom w:val="single" w:sz="4" w:space="0" w:color="auto"/>
              <w:right w:val="single" w:sz="4" w:space="0" w:color="auto"/>
            </w:tcBorders>
            <w:vAlign w:val="center"/>
          </w:tcPr>
          <w:p w14:paraId="1149D654" w14:textId="77777777" w:rsidR="006C20B5" w:rsidRDefault="006C20B5" w:rsidP="006C20B5">
            <w:pPr>
              <w:spacing w:after="0" w:line="240" w:lineRule="auto"/>
              <w:jc w:val="right"/>
              <w:rPr>
                <w:rFonts w:ascii="Calibri Light" w:eastAsia="Times New Roman" w:hAnsi="Calibri Light" w:cs="Calibri Light"/>
                <w:color w:val="000000"/>
                <w:u w:val="double"/>
                <w:lang w:eastAsia="en-CA"/>
              </w:rPr>
            </w:pPr>
          </w:p>
        </w:tc>
        <w:tc>
          <w:tcPr>
            <w:tcW w:w="1600" w:type="dxa"/>
            <w:tcBorders>
              <w:top w:val="single" w:sz="4" w:space="0" w:color="auto"/>
              <w:left w:val="nil"/>
              <w:bottom w:val="single" w:sz="4" w:space="0" w:color="auto"/>
              <w:right w:val="single" w:sz="4" w:space="0" w:color="auto"/>
            </w:tcBorders>
            <w:vAlign w:val="center"/>
          </w:tcPr>
          <w:p w14:paraId="58B0139B" w14:textId="77777777" w:rsidR="006C20B5" w:rsidRDefault="006C20B5" w:rsidP="006C20B5">
            <w:pPr>
              <w:spacing w:after="0" w:line="240" w:lineRule="auto"/>
              <w:jc w:val="right"/>
              <w:rPr>
                <w:rFonts w:ascii="Calibri Light" w:eastAsia="Times New Roman" w:hAnsi="Calibri Light" w:cs="Calibri Light"/>
                <w:color w:val="000000"/>
                <w:u w:val="double"/>
                <w:lang w:eastAsia="en-CA"/>
              </w:rPr>
            </w:pPr>
          </w:p>
        </w:tc>
      </w:tr>
      <w:tr w:rsidR="006C20B5" w:rsidRPr="00584AF2" w14:paraId="3783F085" w14:textId="77777777" w:rsidTr="006C20B5">
        <w:trPr>
          <w:trHeight w:val="288"/>
        </w:trPr>
        <w:tc>
          <w:tcPr>
            <w:tcW w:w="2380" w:type="dxa"/>
            <w:tcBorders>
              <w:top w:val="single" w:sz="4" w:space="0" w:color="auto"/>
              <w:left w:val="single" w:sz="4" w:space="0" w:color="auto"/>
              <w:bottom w:val="single" w:sz="4" w:space="0" w:color="auto"/>
              <w:right w:val="single" w:sz="4" w:space="0" w:color="auto"/>
            </w:tcBorders>
            <w:vAlign w:val="center"/>
          </w:tcPr>
          <w:p w14:paraId="1255EA54" w14:textId="00D53965" w:rsidR="006C20B5" w:rsidRDefault="006C20B5" w:rsidP="006C20B5">
            <w:pPr>
              <w:spacing w:after="0" w:line="240" w:lineRule="auto"/>
              <w:rPr>
                <w:rFonts w:ascii="Calibri Light" w:eastAsia="Times New Roman" w:hAnsi="Calibri Light" w:cs="Calibri Light"/>
                <w:color w:val="000000"/>
                <w:kern w:val="2"/>
                <w:lang w:val="en-US" w:eastAsia="en-CA"/>
              </w:rPr>
            </w:pPr>
            <w:r>
              <w:rPr>
                <w:rFonts w:ascii="Calibri Light" w:eastAsia="Times New Roman" w:hAnsi="Calibri Light" w:cs="Calibri Light"/>
                <w:color w:val="000000"/>
                <w:kern w:val="2"/>
                <w:lang w:val="en-US" w:eastAsia="en-CA"/>
              </w:rPr>
              <w:t>Less Depreciation ($240,000/12)</w:t>
            </w:r>
          </w:p>
        </w:tc>
        <w:tc>
          <w:tcPr>
            <w:tcW w:w="1820" w:type="dxa"/>
            <w:tcBorders>
              <w:top w:val="single" w:sz="4" w:space="0" w:color="auto"/>
              <w:left w:val="single" w:sz="4" w:space="0" w:color="auto"/>
              <w:bottom w:val="single" w:sz="4" w:space="0" w:color="auto"/>
              <w:right w:val="single" w:sz="4" w:space="0" w:color="auto"/>
            </w:tcBorders>
            <w:vAlign w:val="center"/>
          </w:tcPr>
          <w:p w14:paraId="050B4973" w14:textId="4E1F15D8"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6C20B5">
              <w:rPr>
                <w:rFonts w:ascii="Calibri Light" w:eastAsia="Times New Roman" w:hAnsi="Calibri Light" w:cs="Calibri Light"/>
                <w:color w:val="000000"/>
                <w:u w:val="single"/>
                <w:lang w:eastAsia="en-CA"/>
              </w:rPr>
              <w:t>20,000</w:t>
            </w:r>
          </w:p>
        </w:tc>
        <w:tc>
          <w:tcPr>
            <w:tcW w:w="1440" w:type="dxa"/>
            <w:tcBorders>
              <w:top w:val="single" w:sz="4" w:space="0" w:color="auto"/>
              <w:left w:val="single" w:sz="4" w:space="0" w:color="auto"/>
              <w:bottom w:val="single" w:sz="4" w:space="0" w:color="auto"/>
              <w:right w:val="single" w:sz="4" w:space="0" w:color="auto"/>
            </w:tcBorders>
            <w:vAlign w:val="center"/>
          </w:tcPr>
          <w:p w14:paraId="1D0D6558" w14:textId="75A6A533"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p>
        </w:tc>
        <w:tc>
          <w:tcPr>
            <w:tcW w:w="1520" w:type="dxa"/>
            <w:tcBorders>
              <w:top w:val="single" w:sz="4" w:space="0" w:color="auto"/>
              <w:left w:val="single" w:sz="4" w:space="0" w:color="auto"/>
              <w:bottom w:val="single" w:sz="4" w:space="0" w:color="auto"/>
              <w:right w:val="single" w:sz="4" w:space="0" w:color="auto"/>
            </w:tcBorders>
            <w:vAlign w:val="center"/>
          </w:tcPr>
          <w:p w14:paraId="25F5AD06" w14:textId="3C1F7ADE" w:rsidR="006C20B5" w:rsidRPr="006C20B5" w:rsidRDefault="006C20B5" w:rsidP="006C20B5">
            <w:pPr>
              <w:spacing w:after="0" w:line="240" w:lineRule="auto"/>
              <w:jc w:val="right"/>
              <w:rPr>
                <w:rFonts w:ascii="Calibri Light" w:eastAsia="Times New Roman" w:hAnsi="Calibri Light" w:cs="Calibri Light"/>
                <w:color w:val="000000"/>
                <w:u w:val="single"/>
                <w:lang w:eastAsia="en-CA"/>
              </w:rPr>
            </w:pPr>
            <w:r>
              <w:rPr>
                <w:rFonts w:ascii="Calibri Light" w:eastAsia="Times New Roman" w:hAnsi="Calibri Light" w:cs="Calibri Light"/>
                <w:color w:val="000000"/>
                <w:u w:val="single"/>
                <w:lang w:eastAsia="en-CA"/>
              </w:rPr>
              <w:t xml:space="preserve">       </w:t>
            </w:r>
            <w:r w:rsidRPr="006C20B5">
              <w:rPr>
                <w:rFonts w:ascii="Calibri Light" w:eastAsia="Times New Roman" w:hAnsi="Calibri Light" w:cs="Calibri Light"/>
                <w:color w:val="000000"/>
                <w:u w:val="single"/>
                <w:lang w:eastAsia="en-CA"/>
              </w:rPr>
              <w:t>20,000</w:t>
            </w:r>
          </w:p>
        </w:tc>
        <w:tc>
          <w:tcPr>
            <w:tcW w:w="1600" w:type="dxa"/>
            <w:tcBorders>
              <w:top w:val="single" w:sz="4" w:space="0" w:color="auto"/>
              <w:left w:val="single" w:sz="4" w:space="0" w:color="auto"/>
              <w:bottom w:val="single" w:sz="4" w:space="0" w:color="auto"/>
              <w:right w:val="single" w:sz="4" w:space="0" w:color="auto"/>
            </w:tcBorders>
            <w:vAlign w:val="center"/>
          </w:tcPr>
          <w:p w14:paraId="5CFB80AA" w14:textId="00F7AA07" w:rsidR="006C20B5" w:rsidRDefault="00893578"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60,000</w:t>
            </w:r>
          </w:p>
        </w:tc>
      </w:tr>
      <w:tr w:rsidR="006C20B5" w:rsidRPr="00584AF2" w14:paraId="051BE3DF" w14:textId="77777777" w:rsidTr="006C20B5">
        <w:trPr>
          <w:trHeight w:val="288"/>
        </w:trPr>
        <w:tc>
          <w:tcPr>
            <w:tcW w:w="2380" w:type="dxa"/>
            <w:tcBorders>
              <w:top w:val="single" w:sz="4" w:space="0" w:color="auto"/>
              <w:left w:val="single" w:sz="4" w:space="0" w:color="auto"/>
              <w:bottom w:val="single" w:sz="4" w:space="0" w:color="auto"/>
              <w:right w:val="single" w:sz="4" w:space="0" w:color="auto"/>
            </w:tcBorders>
            <w:vAlign w:val="center"/>
          </w:tcPr>
          <w:p w14:paraId="23689DAE" w14:textId="50AD3131" w:rsidR="006C20B5" w:rsidRDefault="006C20B5" w:rsidP="006C20B5">
            <w:pPr>
              <w:spacing w:after="0" w:line="240" w:lineRule="auto"/>
              <w:rPr>
                <w:rFonts w:ascii="Calibri Light" w:eastAsia="Times New Roman" w:hAnsi="Calibri Light" w:cs="Calibri Light"/>
                <w:color w:val="000000"/>
                <w:kern w:val="2"/>
                <w:lang w:val="en-US" w:eastAsia="en-CA"/>
              </w:rPr>
            </w:pPr>
            <w:r>
              <w:rPr>
                <w:rFonts w:ascii="Calibri Light" w:eastAsia="Times New Roman" w:hAnsi="Calibri Light" w:cs="Calibri Light"/>
                <w:color w:val="000000"/>
                <w:kern w:val="2"/>
                <w:lang w:val="en-US" w:eastAsia="en-CA"/>
              </w:rPr>
              <w:t>Cash Disbursement for MOH</w:t>
            </w:r>
          </w:p>
        </w:tc>
        <w:tc>
          <w:tcPr>
            <w:tcW w:w="1820" w:type="dxa"/>
            <w:tcBorders>
              <w:top w:val="single" w:sz="4" w:space="0" w:color="auto"/>
              <w:left w:val="single" w:sz="4" w:space="0" w:color="auto"/>
              <w:bottom w:val="single" w:sz="4" w:space="0" w:color="auto"/>
              <w:right w:val="single" w:sz="4" w:space="0" w:color="auto"/>
            </w:tcBorders>
            <w:vAlign w:val="center"/>
          </w:tcPr>
          <w:p w14:paraId="7F75E629" w14:textId="7D27E778" w:rsidR="006C20B5" w:rsidRDefault="00D23679"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w:t>
            </w:r>
            <w:r w:rsidR="00893578">
              <w:rPr>
                <w:rFonts w:ascii="Calibri Light" w:eastAsia="Times New Roman" w:hAnsi="Calibri Light" w:cs="Calibri Light"/>
                <w:color w:val="000000"/>
                <w:u w:val="double"/>
                <w:lang w:eastAsia="en-CA"/>
              </w:rPr>
              <w:t xml:space="preserve">   </w:t>
            </w:r>
            <w:r>
              <w:rPr>
                <w:rFonts w:ascii="Calibri Light" w:eastAsia="Times New Roman" w:hAnsi="Calibri Light" w:cs="Calibri Light"/>
                <w:color w:val="000000"/>
                <w:u w:val="double"/>
                <w:lang w:eastAsia="en-CA"/>
              </w:rPr>
              <w:t>$</w:t>
            </w:r>
            <w:r w:rsidR="00893578">
              <w:rPr>
                <w:rFonts w:ascii="Calibri Light" w:eastAsia="Times New Roman" w:hAnsi="Calibri Light" w:cs="Calibri Light"/>
                <w:color w:val="000000"/>
                <w:u w:val="double"/>
                <w:lang w:eastAsia="en-CA"/>
              </w:rPr>
              <w:t>55,357</w:t>
            </w:r>
          </w:p>
        </w:tc>
        <w:tc>
          <w:tcPr>
            <w:tcW w:w="1440" w:type="dxa"/>
            <w:tcBorders>
              <w:top w:val="single" w:sz="4" w:space="0" w:color="auto"/>
              <w:left w:val="single" w:sz="4" w:space="0" w:color="auto"/>
              <w:bottom w:val="single" w:sz="4" w:space="0" w:color="auto"/>
              <w:right w:val="single" w:sz="4" w:space="0" w:color="auto"/>
            </w:tcBorders>
            <w:vAlign w:val="center"/>
          </w:tcPr>
          <w:p w14:paraId="690BBDCF" w14:textId="402CFA9B" w:rsidR="006C20B5" w:rsidRDefault="00D23679"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w:t>
            </w:r>
            <w:r w:rsidR="00893578">
              <w:rPr>
                <w:rFonts w:ascii="Calibri Light" w:eastAsia="Times New Roman" w:hAnsi="Calibri Light" w:cs="Calibri Light"/>
                <w:color w:val="000000"/>
                <w:u w:val="double"/>
                <w:lang w:eastAsia="en-CA"/>
              </w:rPr>
              <w:t xml:space="preserve"> </w:t>
            </w:r>
          </w:p>
        </w:tc>
        <w:tc>
          <w:tcPr>
            <w:tcW w:w="1520" w:type="dxa"/>
            <w:tcBorders>
              <w:top w:val="single" w:sz="4" w:space="0" w:color="auto"/>
              <w:left w:val="single" w:sz="4" w:space="0" w:color="auto"/>
              <w:bottom w:val="single" w:sz="4" w:space="0" w:color="auto"/>
              <w:right w:val="single" w:sz="4" w:space="0" w:color="auto"/>
            </w:tcBorders>
            <w:vAlign w:val="center"/>
          </w:tcPr>
          <w:p w14:paraId="027DA56A" w14:textId="0005204F" w:rsidR="006C20B5" w:rsidRDefault="00D23679"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w:t>
            </w:r>
            <w:r w:rsidR="00893578">
              <w:rPr>
                <w:rFonts w:ascii="Calibri Light" w:eastAsia="Times New Roman" w:hAnsi="Calibri Light" w:cs="Calibri Light"/>
                <w:color w:val="000000"/>
                <w:u w:val="double"/>
                <w:lang w:eastAsia="en-CA"/>
              </w:rPr>
              <w:t>54,877</w:t>
            </w:r>
          </w:p>
        </w:tc>
        <w:tc>
          <w:tcPr>
            <w:tcW w:w="1600" w:type="dxa"/>
            <w:tcBorders>
              <w:top w:val="single" w:sz="4" w:space="0" w:color="auto"/>
              <w:left w:val="single" w:sz="4" w:space="0" w:color="auto"/>
              <w:bottom w:val="single" w:sz="4" w:space="0" w:color="auto"/>
              <w:right w:val="single" w:sz="4" w:space="0" w:color="auto"/>
            </w:tcBorders>
            <w:vAlign w:val="center"/>
          </w:tcPr>
          <w:p w14:paraId="293F869C" w14:textId="4D92F8C1" w:rsidR="006C20B5" w:rsidRDefault="00D23679" w:rsidP="006C20B5">
            <w:pPr>
              <w:spacing w:after="0" w:line="240" w:lineRule="auto"/>
              <w:jc w:val="right"/>
              <w:rPr>
                <w:rFonts w:ascii="Calibri Light" w:eastAsia="Times New Roman" w:hAnsi="Calibri Light" w:cs="Calibri Light"/>
                <w:color w:val="000000"/>
                <w:u w:val="double"/>
                <w:lang w:eastAsia="en-CA"/>
              </w:rPr>
            </w:pPr>
            <w:r>
              <w:rPr>
                <w:rFonts w:ascii="Calibri Light" w:eastAsia="Times New Roman" w:hAnsi="Calibri Light" w:cs="Calibri Light"/>
                <w:color w:val="000000"/>
                <w:u w:val="double"/>
                <w:lang w:eastAsia="en-CA"/>
              </w:rPr>
              <w:t xml:space="preserve">    $</w:t>
            </w:r>
            <w:r w:rsidR="00893578">
              <w:rPr>
                <w:rFonts w:ascii="Calibri Light" w:eastAsia="Times New Roman" w:hAnsi="Calibri Light" w:cs="Calibri Light"/>
                <w:color w:val="000000"/>
                <w:u w:val="double"/>
                <w:lang w:eastAsia="en-CA"/>
              </w:rPr>
              <w:t>165,871</w:t>
            </w:r>
          </w:p>
        </w:tc>
      </w:tr>
    </w:tbl>
    <w:p w14:paraId="5705E41C" w14:textId="77777777" w:rsidR="006C20B5" w:rsidRDefault="006C20B5" w:rsidP="00FE1D38"/>
    <w:p w14:paraId="2F014BC7" w14:textId="77777777" w:rsidR="004B0E0D" w:rsidRPr="00FE1D38" w:rsidRDefault="004B0E0D" w:rsidP="00FE1D38">
      <w:pPr>
        <w:rPr>
          <w:i/>
        </w:rPr>
      </w:pPr>
    </w:p>
    <w:sectPr w:rsidR="004B0E0D" w:rsidRPr="00FE1D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B43DF"/>
    <w:multiLevelType w:val="hybridMultilevel"/>
    <w:tmpl w:val="2C807A40"/>
    <w:lvl w:ilvl="0" w:tplc="1009000B">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 w15:restartNumberingAfterBreak="0">
    <w:nsid w:val="31AE1BB8"/>
    <w:multiLevelType w:val="hybridMultilevel"/>
    <w:tmpl w:val="3B64C54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 w15:restartNumberingAfterBreak="0">
    <w:nsid w:val="43DF0E73"/>
    <w:multiLevelType w:val="hybridMultilevel"/>
    <w:tmpl w:val="640A52D6"/>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9B0301C"/>
    <w:multiLevelType w:val="hybridMultilevel"/>
    <w:tmpl w:val="213C3F7C"/>
    <w:lvl w:ilvl="0" w:tplc="49E2D8D6">
      <w:start w:val="3"/>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44A59C2"/>
    <w:multiLevelType w:val="hybridMultilevel"/>
    <w:tmpl w:val="67EC4E4A"/>
    <w:lvl w:ilvl="0" w:tplc="DAF6B718">
      <w:start w:val="1"/>
      <w:numFmt w:val="bullet"/>
      <w:lvlText w:val="•"/>
      <w:lvlJc w:val="left"/>
      <w:pPr>
        <w:tabs>
          <w:tab w:val="num" w:pos="720"/>
        </w:tabs>
        <w:ind w:left="720" w:hanging="360"/>
      </w:pPr>
      <w:rPr>
        <w:rFonts w:ascii="Arial" w:hAnsi="Arial" w:hint="default"/>
      </w:rPr>
    </w:lvl>
    <w:lvl w:ilvl="1" w:tplc="B72824D4" w:tentative="1">
      <w:start w:val="1"/>
      <w:numFmt w:val="bullet"/>
      <w:lvlText w:val="•"/>
      <w:lvlJc w:val="left"/>
      <w:pPr>
        <w:tabs>
          <w:tab w:val="num" w:pos="1440"/>
        </w:tabs>
        <w:ind w:left="1440" w:hanging="360"/>
      </w:pPr>
      <w:rPr>
        <w:rFonts w:ascii="Arial" w:hAnsi="Arial" w:hint="default"/>
      </w:rPr>
    </w:lvl>
    <w:lvl w:ilvl="2" w:tplc="2F7E5932" w:tentative="1">
      <w:start w:val="1"/>
      <w:numFmt w:val="bullet"/>
      <w:lvlText w:val="•"/>
      <w:lvlJc w:val="left"/>
      <w:pPr>
        <w:tabs>
          <w:tab w:val="num" w:pos="2160"/>
        </w:tabs>
        <w:ind w:left="2160" w:hanging="360"/>
      </w:pPr>
      <w:rPr>
        <w:rFonts w:ascii="Arial" w:hAnsi="Arial" w:hint="default"/>
      </w:rPr>
    </w:lvl>
    <w:lvl w:ilvl="3" w:tplc="332C7162" w:tentative="1">
      <w:start w:val="1"/>
      <w:numFmt w:val="bullet"/>
      <w:lvlText w:val="•"/>
      <w:lvlJc w:val="left"/>
      <w:pPr>
        <w:tabs>
          <w:tab w:val="num" w:pos="2880"/>
        </w:tabs>
        <w:ind w:left="2880" w:hanging="360"/>
      </w:pPr>
      <w:rPr>
        <w:rFonts w:ascii="Arial" w:hAnsi="Arial" w:hint="default"/>
      </w:rPr>
    </w:lvl>
    <w:lvl w:ilvl="4" w:tplc="3E722FCA" w:tentative="1">
      <w:start w:val="1"/>
      <w:numFmt w:val="bullet"/>
      <w:lvlText w:val="•"/>
      <w:lvlJc w:val="left"/>
      <w:pPr>
        <w:tabs>
          <w:tab w:val="num" w:pos="3600"/>
        </w:tabs>
        <w:ind w:left="3600" w:hanging="360"/>
      </w:pPr>
      <w:rPr>
        <w:rFonts w:ascii="Arial" w:hAnsi="Arial" w:hint="default"/>
      </w:rPr>
    </w:lvl>
    <w:lvl w:ilvl="5" w:tplc="D8B4F2E0" w:tentative="1">
      <w:start w:val="1"/>
      <w:numFmt w:val="bullet"/>
      <w:lvlText w:val="•"/>
      <w:lvlJc w:val="left"/>
      <w:pPr>
        <w:tabs>
          <w:tab w:val="num" w:pos="4320"/>
        </w:tabs>
        <w:ind w:left="4320" w:hanging="360"/>
      </w:pPr>
      <w:rPr>
        <w:rFonts w:ascii="Arial" w:hAnsi="Arial" w:hint="default"/>
      </w:rPr>
    </w:lvl>
    <w:lvl w:ilvl="6" w:tplc="34C60B7E" w:tentative="1">
      <w:start w:val="1"/>
      <w:numFmt w:val="bullet"/>
      <w:lvlText w:val="•"/>
      <w:lvlJc w:val="left"/>
      <w:pPr>
        <w:tabs>
          <w:tab w:val="num" w:pos="5040"/>
        </w:tabs>
        <w:ind w:left="5040" w:hanging="360"/>
      </w:pPr>
      <w:rPr>
        <w:rFonts w:ascii="Arial" w:hAnsi="Arial" w:hint="default"/>
      </w:rPr>
    </w:lvl>
    <w:lvl w:ilvl="7" w:tplc="3B2ED45C" w:tentative="1">
      <w:start w:val="1"/>
      <w:numFmt w:val="bullet"/>
      <w:lvlText w:val="•"/>
      <w:lvlJc w:val="left"/>
      <w:pPr>
        <w:tabs>
          <w:tab w:val="num" w:pos="5760"/>
        </w:tabs>
        <w:ind w:left="5760" w:hanging="360"/>
      </w:pPr>
      <w:rPr>
        <w:rFonts w:ascii="Arial" w:hAnsi="Arial" w:hint="default"/>
      </w:rPr>
    </w:lvl>
    <w:lvl w:ilvl="8" w:tplc="458C62F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09905D1"/>
    <w:multiLevelType w:val="hybridMultilevel"/>
    <w:tmpl w:val="EEAAB02A"/>
    <w:lvl w:ilvl="0" w:tplc="C934709E">
      <w:start w:val="3"/>
      <w:numFmt w:val="bullet"/>
      <w:lvlText w:val="-"/>
      <w:lvlJc w:val="left"/>
      <w:pPr>
        <w:ind w:left="580" w:hanging="360"/>
      </w:pPr>
      <w:rPr>
        <w:rFonts w:ascii="Calibri Light" w:eastAsia="Times New Roman" w:hAnsi="Calibri Light" w:cs="Calibri Light" w:hint="default"/>
      </w:rPr>
    </w:lvl>
    <w:lvl w:ilvl="1" w:tplc="10090003" w:tentative="1">
      <w:start w:val="1"/>
      <w:numFmt w:val="bullet"/>
      <w:lvlText w:val="o"/>
      <w:lvlJc w:val="left"/>
      <w:pPr>
        <w:ind w:left="1300" w:hanging="360"/>
      </w:pPr>
      <w:rPr>
        <w:rFonts w:ascii="Courier New" w:hAnsi="Courier New" w:cs="Courier New" w:hint="default"/>
      </w:rPr>
    </w:lvl>
    <w:lvl w:ilvl="2" w:tplc="10090005" w:tentative="1">
      <w:start w:val="1"/>
      <w:numFmt w:val="bullet"/>
      <w:lvlText w:val=""/>
      <w:lvlJc w:val="left"/>
      <w:pPr>
        <w:ind w:left="2020" w:hanging="360"/>
      </w:pPr>
      <w:rPr>
        <w:rFonts w:ascii="Wingdings" w:hAnsi="Wingdings" w:hint="default"/>
      </w:rPr>
    </w:lvl>
    <w:lvl w:ilvl="3" w:tplc="10090001" w:tentative="1">
      <w:start w:val="1"/>
      <w:numFmt w:val="bullet"/>
      <w:lvlText w:val=""/>
      <w:lvlJc w:val="left"/>
      <w:pPr>
        <w:ind w:left="2740" w:hanging="360"/>
      </w:pPr>
      <w:rPr>
        <w:rFonts w:ascii="Symbol" w:hAnsi="Symbol" w:hint="default"/>
      </w:rPr>
    </w:lvl>
    <w:lvl w:ilvl="4" w:tplc="10090003" w:tentative="1">
      <w:start w:val="1"/>
      <w:numFmt w:val="bullet"/>
      <w:lvlText w:val="o"/>
      <w:lvlJc w:val="left"/>
      <w:pPr>
        <w:ind w:left="3460" w:hanging="360"/>
      </w:pPr>
      <w:rPr>
        <w:rFonts w:ascii="Courier New" w:hAnsi="Courier New" w:cs="Courier New" w:hint="default"/>
      </w:rPr>
    </w:lvl>
    <w:lvl w:ilvl="5" w:tplc="10090005" w:tentative="1">
      <w:start w:val="1"/>
      <w:numFmt w:val="bullet"/>
      <w:lvlText w:val=""/>
      <w:lvlJc w:val="left"/>
      <w:pPr>
        <w:ind w:left="4180" w:hanging="360"/>
      </w:pPr>
      <w:rPr>
        <w:rFonts w:ascii="Wingdings" w:hAnsi="Wingdings" w:hint="default"/>
      </w:rPr>
    </w:lvl>
    <w:lvl w:ilvl="6" w:tplc="10090001" w:tentative="1">
      <w:start w:val="1"/>
      <w:numFmt w:val="bullet"/>
      <w:lvlText w:val=""/>
      <w:lvlJc w:val="left"/>
      <w:pPr>
        <w:ind w:left="4900" w:hanging="360"/>
      </w:pPr>
      <w:rPr>
        <w:rFonts w:ascii="Symbol" w:hAnsi="Symbol" w:hint="default"/>
      </w:rPr>
    </w:lvl>
    <w:lvl w:ilvl="7" w:tplc="10090003" w:tentative="1">
      <w:start w:val="1"/>
      <w:numFmt w:val="bullet"/>
      <w:lvlText w:val="o"/>
      <w:lvlJc w:val="left"/>
      <w:pPr>
        <w:ind w:left="5620" w:hanging="360"/>
      </w:pPr>
      <w:rPr>
        <w:rFonts w:ascii="Courier New" w:hAnsi="Courier New" w:cs="Courier New" w:hint="default"/>
      </w:rPr>
    </w:lvl>
    <w:lvl w:ilvl="8" w:tplc="10090005" w:tentative="1">
      <w:start w:val="1"/>
      <w:numFmt w:val="bullet"/>
      <w:lvlText w:val=""/>
      <w:lvlJc w:val="left"/>
      <w:pPr>
        <w:ind w:left="634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419"/>
    <w:rsid w:val="00020503"/>
    <w:rsid w:val="0002063C"/>
    <w:rsid w:val="0006411F"/>
    <w:rsid w:val="00064FB9"/>
    <w:rsid w:val="000B1FEB"/>
    <w:rsid w:val="001307D6"/>
    <w:rsid w:val="002B1669"/>
    <w:rsid w:val="002B4A15"/>
    <w:rsid w:val="002B7577"/>
    <w:rsid w:val="00452419"/>
    <w:rsid w:val="004B0E0D"/>
    <w:rsid w:val="004F2443"/>
    <w:rsid w:val="005713AE"/>
    <w:rsid w:val="00584AF2"/>
    <w:rsid w:val="005C7D2A"/>
    <w:rsid w:val="00614B73"/>
    <w:rsid w:val="006224B0"/>
    <w:rsid w:val="006B1D90"/>
    <w:rsid w:val="006C20B5"/>
    <w:rsid w:val="006F49AA"/>
    <w:rsid w:val="007B67F5"/>
    <w:rsid w:val="00893578"/>
    <w:rsid w:val="0090772F"/>
    <w:rsid w:val="00910197"/>
    <w:rsid w:val="009F7657"/>
    <w:rsid w:val="00A20235"/>
    <w:rsid w:val="00A37FAB"/>
    <w:rsid w:val="00A6020A"/>
    <w:rsid w:val="00B05852"/>
    <w:rsid w:val="00B84D29"/>
    <w:rsid w:val="00BA3F4A"/>
    <w:rsid w:val="00CA67EE"/>
    <w:rsid w:val="00D23679"/>
    <w:rsid w:val="00D470F6"/>
    <w:rsid w:val="00D97A40"/>
    <w:rsid w:val="00E0103B"/>
    <w:rsid w:val="00E039C9"/>
    <w:rsid w:val="00E247E4"/>
    <w:rsid w:val="00EB1400"/>
    <w:rsid w:val="00F00CAA"/>
    <w:rsid w:val="00F416B0"/>
    <w:rsid w:val="00F661E1"/>
    <w:rsid w:val="00FC61B5"/>
    <w:rsid w:val="00FE1D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92232"/>
  <w15:chartTrackingRefBased/>
  <w15:docId w15:val="{B8879196-5FB2-4AEA-84F7-45E85733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852"/>
    <w:pPr>
      <w:ind w:left="720"/>
      <w:contextualSpacing/>
    </w:pPr>
  </w:style>
  <w:style w:type="paragraph" w:customStyle="1" w:styleId="TextLeft">
    <w:name w:val="Text Left"/>
    <w:basedOn w:val="Normal"/>
    <w:rsid w:val="002B7577"/>
    <w:pPr>
      <w:spacing w:after="0" w:line="320" w:lineRule="exact"/>
    </w:pPr>
    <w:rPr>
      <w:rFonts w:ascii="Tahoma" w:eastAsia="Times New Roman" w:hAnsi="Tahoma" w:cs="Times New Roman"/>
      <w:sz w:val="28"/>
      <w:szCs w:val="20"/>
      <w:lang w:val="en-US"/>
    </w:rPr>
  </w:style>
  <w:style w:type="paragraph" w:customStyle="1" w:styleId="TextRight">
    <w:name w:val="Text Right"/>
    <w:rsid w:val="002B7577"/>
    <w:pPr>
      <w:spacing w:after="0" w:line="320" w:lineRule="exact"/>
      <w:ind w:right="72"/>
      <w:jc w:val="right"/>
    </w:pPr>
    <w:rPr>
      <w:rFonts w:ascii="Tahoma" w:eastAsia="Times New Roman" w:hAnsi="Tahoma" w:cs="Times New Roman"/>
      <w:sz w:val="28"/>
      <w:szCs w:val="20"/>
      <w:lang w:val="en-US"/>
    </w:rPr>
  </w:style>
  <w:style w:type="paragraph" w:customStyle="1" w:styleId="NumberedPart">
    <w:name w:val="Numbered Part"/>
    <w:rsid w:val="002B7577"/>
    <w:pPr>
      <w:widowControl w:val="0"/>
      <w:tabs>
        <w:tab w:val="decimal" w:pos="120"/>
        <w:tab w:val="left" w:pos="360"/>
        <w:tab w:val="left" w:pos="696"/>
        <w:tab w:val="left" w:pos="936"/>
      </w:tabs>
      <w:spacing w:after="0" w:line="320" w:lineRule="exact"/>
      <w:ind w:left="360" w:hanging="360"/>
    </w:pPr>
    <w:rPr>
      <w:rFonts w:ascii="Tahoma" w:eastAsia="Times New Roman" w:hAnsi="Tahoma" w:cs="Times New Roman"/>
      <w:color w:val="000000"/>
      <w:sz w:val="28"/>
      <w:szCs w:val="20"/>
      <w:lang w:val="en-US"/>
    </w:rPr>
  </w:style>
  <w:style w:type="paragraph" w:customStyle="1" w:styleId="TextLeader">
    <w:name w:val="Text Leader"/>
    <w:basedOn w:val="TextLeft"/>
    <w:rsid w:val="002B7577"/>
    <w:pPr>
      <w:tabs>
        <w:tab w:val="left" w:pos="216"/>
        <w:tab w:val="left" w:pos="432"/>
        <w:tab w:val="right" w:leader="dot" w:pos="7200"/>
      </w:tabs>
      <w:ind w:left="216" w:right="172" w:hanging="216"/>
    </w:pPr>
  </w:style>
  <w:style w:type="paragraph" w:customStyle="1" w:styleId="ColumnHead">
    <w:name w:val="Column Head"/>
    <w:basedOn w:val="Normal"/>
    <w:rsid w:val="002B7577"/>
    <w:pPr>
      <w:spacing w:after="0" w:line="240" w:lineRule="auto"/>
      <w:ind w:left="72" w:right="72"/>
      <w:jc w:val="center"/>
    </w:pPr>
    <w:rPr>
      <w:rFonts w:ascii="Tahoma" w:eastAsia="Times New Roman" w:hAnsi="Tahoma" w:cs="Times New Roman"/>
      <w:i/>
      <w:sz w:val="28"/>
      <w:szCs w:val="20"/>
      <w:lang w:val="en-US"/>
    </w:rPr>
  </w:style>
  <w:style w:type="paragraph" w:customStyle="1" w:styleId="6pointlinespace">
    <w:name w:val="6 point line space"/>
    <w:basedOn w:val="Normal"/>
    <w:rsid w:val="002B7577"/>
    <w:pPr>
      <w:spacing w:after="0" w:line="120" w:lineRule="exact"/>
    </w:pPr>
    <w:rPr>
      <w:rFonts w:ascii="Tahoma" w:eastAsia="Times New Roman" w:hAnsi="Tahoma" w:cs="Times New Roman"/>
      <w:sz w:val="12"/>
      <w:szCs w:val="20"/>
      <w:lang w:val="en-US"/>
    </w:rPr>
  </w:style>
  <w:style w:type="paragraph" w:styleId="BalloonText">
    <w:name w:val="Balloon Text"/>
    <w:basedOn w:val="Normal"/>
    <w:link w:val="BalloonTextChar"/>
    <w:uiPriority w:val="99"/>
    <w:semiHidden/>
    <w:unhideWhenUsed/>
    <w:rsid w:val="005C7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7D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64240">
      <w:bodyDiv w:val="1"/>
      <w:marLeft w:val="0"/>
      <w:marRight w:val="0"/>
      <w:marTop w:val="0"/>
      <w:marBottom w:val="0"/>
      <w:divBdr>
        <w:top w:val="none" w:sz="0" w:space="0" w:color="auto"/>
        <w:left w:val="none" w:sz="0" w:space="0" w:color="auto"/>
        <w:bottom w:val="none" w:sz="0" w:space="0" w:color="auto"/>
        <w:right w:val="none" w:sz="0" w:space="0" w:color="auto"/>
      </w:divBdr>
      <w:divsChild>
        <w:div w:id="1781876483">
          <w:marLeft w:val="547"/>
          <w:marRight w:val="0"/>
          <w:marTop w:val="154"/>
          <w:marBottom w:val="0"/>
          <w:divBdr>
            <w:top w:val="none" w:sz="0" w:space="0" w:color="auto"/>
            <w:left w:val="none" w:sz="0" w:space="0" w:color="auto"/>
            <w:bottom w:val="none" w:sz="0" w:space="0" w:color="auto"/>
            <w:right w:val="none" w:sz="0" w:space="0" w:color="auto"/>
          </w:divBdr>
        </w:div>
        <w:div w:id="177349398">
          <w:marLeft w:val="547"/>
          <w:marRight w:val="0"/>
          <w:marTop w:val="154"/>
          <w:marBottom w:val="0"/>
          <w:divBdr>
            <w:top w:val="none" w:sz="0" w:space="0" w:color="auto"/>
            <w:left w:val="none" w:sz="0" w:space="0" w:color="auto"/>
            <w:bottom w:val="none" w:sz="0" w:space="0" w:color="auto"/>
            <w:right w:val="none" w:sz="0" w:space="0" w:color="auto"/>
          </w:divBdr>
        </w:div>
      </w:divsChild>
    </w:div>
    <w:div w:id="673846581">
      <w:bodyDiv w:val="1"/>
      <w:marLeft w:val="0"/>
      <w:marRight w:val="0"/>
      <w:marTop w:val="0"/>
      <w:marBottom w:val="0"/>
      <w:divBdr>
        <w:top w:val="none" w:sz="0" w:space="0" w:color="auto"/>
        <w:left w:val="none" w:sz="0" w:space="0" w:color="auto"/>
        <w:bottom w:val="none" w:sz="0" w:space="0" w:color="auto"/>
        <w:right w:val="none" w:sz="0" w:space="0" w:color="auto"/>
      </w:divBdr>
    </w:div>
    <w:div w:id="1086804351">
      <w:bodyDiv w:val="1"/>
      <w:marLeft w:val="0"/>
      <w:marRight w:val="0"/>
      <w:marTop w:val="0"/>
      <w:marBottom w:val="0"/>
      <w:divBdr>
        <w:top w:val="none" w:sz="0" w:space="0" w:color="auto"/>
        <w:left w:val="none" w:sz="0" w:space="0" w:color="auto"/>
        <w:bottom w:val="none" w:sz="0" w:space="0" w:color="auto"/>
        <w:right w:val="none" w:sz="0" w:space="0" w:color="auto"/>
      </w:divBdr>
      <w:divsChild>
        <w:div w:id="1253515502">
          <w:marLeft w:val="547"/>
          <w:marRight w:val="0"/>
          <w:marTop w:val="154"/>
          <w:marBottom w:val="0"/>
          <w:divBdr>
            <w:top w:val="none" w:sz="0" w:space="0" w:color="auto"/>
            <w:left w:val="none" w:sz="0" w:space="0" w:color="auto"/>
            <w:bottom w:val="none" w:sz="0" w:space="0" w:color="auto"/>
            <w:right w:val="none" w:sz="0" w:space="0" w:color="auto"/>
          </w:divBdr>
        </w:div>
        <w:div w:id="1970741819">
          <w:marLeft w:val="547"/>
          <w:marRight w:val="0"/>
          <w:marTop w:val="154"/>
          <w:marBottom w:val="0"/>
          <w:divBdr>
            <w:top w:val="none" w:sz="0" w:space="0" w:color="auto"/>
            <w:left w:val="none" w:sz="0" w:space="0" w:color="auto"/>
            <w:bottom w:val="none" w:sz="0" w:space="0" w:color="auto"/>
            <w:right w:val="none" w:sz="0" w:space="0" w:color="auto"/>
          </w:divBdr>
        </w:div>
      </w:divsChild>
    </w:div>
    <w:div w:id="1804734978">
      <w:bodyDiv w:val="1"/>
      <w:marLeft w:val="0"/>
      <w:marRight w:val="0"/>
      <w:marTop w:val="0"/>
      <w:marBottom w:val="0"/>
      <w:divBdr>
        <w:top w:val="none" w:sz="0" w:space="0" w:color="auto"/>
        <w:left w:val="none" w:sz="0" w:space="0" w:color="auto"/>
        <w:bottom w:val="none" w:sz="0" w:space="0" w:color="auto"/>
        <w:right w:val="none" w:sz="0" w:space="0" w:color="auto"/>
      </w:divBdr>
      <w:divsChild>
        <w:div w:id="1014378351">
          <w:marLeft w:val="547"/>
          <w:marRight w:val="0"/>
          <w:marTop w:val="154"/>
          <w:marBottom w:val="0"/>
          <w:divBdr>
            <w:top w:val="none" w:sz="0" w:space="0" w:color="auto"/>
            <w:left w:val="none" w:sz="0" w:space="0" w:color="auto"/>
            <w:bottom w:val="none" w:sz="0" w:space="0" w:color="auto"/>
            <w:right w:val="none" w:sz="0" w:space="0" w:color="auto"/>
          </w:divBdr>
        </w:div>
        <w:div w:id="920525208">
          <w:marLeft w:val="547"/>
          <w:marRight w:val="0"/>
          <w:marTop w:val="154"/>
          <w:marBottom w:val="0"/>
          <w:divBdr>
            <w:top w:val="none" w:sz="0" w:space="0" w:color="auto"/>
            <w:left w:val="none" w:sz="0" w:space="0" w:color="auto"/>
            <w:bottom w:val="none" w:sz="0" w:space="0" w:color="auto"/>
            <w:right w:val="none" w:sz="0" w:space="0" w:color="auto"/>
          </w:divBdr>
        </w:div>
      </w:divsChild>
    </w:div>
    <w:div w:id="181379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C29625CE8F2445A33C4944AD902EE6" ma:contentTypeVersion="18" ma:contentTypeDescription="Create a new document." ma:contentTypeScope="" ma:versionID="2ba906667caed82590a3b6d7b3da7513">
  <xsd:schema xmlns:xsd="http://www.w3.org/2001/XMLSchema" xmlns:xs="http://www.w3.org/2001/XMLSchema" xmlns:p="http://schemas.microsoft.com/office/2006/metadata/properties" xmlns:ns3="c18c8954-ab2f-4275-a5d7-b9aa33856ba2" xmlns:ns4="7e677d30-5ff7-4313-a396-6d249a69ab27" targetNamespace="http://schemas.microsoft.com/office/2006/metadata/properties" ma:root="true" ma:fieldsID="85ab7bee49a667cd25923cf2338d3e94" ns3:_="" ns4:_="">
    <xsd:import namespace="c18c8954-ab2f-4275-a5d7-b9aa33856ba2"/>
    <xsd:import namespace="7e677d30-5ff7-4313-a396-6d249a69ab2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c8954-ab2f-4275-a5d7-b9aa33856b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677d30-5ff7-4313-a396-6d249a69ab2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18c8954-ab2f-4275-a5d7-b9aa33856ba2" xsi:nil="true"/>
  </documentManagement>
</p:properties>
</file>

<file path=customXml/itemProps1.xml><?xml version="1.0" encoding="utf-8"?>
<ds:datastoreItem xmlns:ds="http://schemas.openxmlformats.org/officeDocument/2006/customXml" ds:itemID="{04F7353A-5510-48D1-980E-2D7661F12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8c8954-ab2f-4275-a5d7-b9aa33856ba2"/>
    <ds:schemaRef ds:uri="7e677d30-5ff7-4313-a396-6d249a69ab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3152D2-4CF5-4A82-A544-031E995AF361}">
  <ds:schemaRefs>
    <ds:schemaRef ds:uri="http://schemas.microsoft.com/sharepoint/v3/contenttype/forms"/>
  </ds:schemaRefs>
</ds:datastoreItem>
</file>

<file path=customXml/itemProps3.xml><?xml version="1.0" encoding="utf-8"?>
<ds:datastoreItem xmlns:ds="http://schemas.openxmlformats.org/officeDocument/2006/customXml" ds:itemID="{41E93406-58C4-46BD-9B57-A45CD28F6B0A}">
  <ds:schemaRefs>
    <ds:schemaRef ds:uri="http://www.w3.org/XML/1998/namespace"/>
    <ds:schemaRef ds:uri="http://purl.org/dc/dcmitype/"/>
    <ds:schemaRef ds:uri="c18c8954-ab2f-4275-a5d7-b9aa33856ba2"/>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7e677d30-5ff7-4313-a396-6d249a69ab27"/>
    <ds:schemaRef ds:uri="http://schemas.microsoft.com/office/2006/metadata/properties"/>
    <ds:schemaRef ds:uri="http://purl.org/dc/elements/1.1/"/>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Marker</dc:creator>
  <cp:keywords/>
  <dc:description/>
  <cp:lastModifiedBy>Elisa Zuliani</cp:lastModifiedBy>
  <cp:revision>2</cp:revision>
  <cp:lastPrinted>2017-02-28T14:43:00Z</cp:lastPrinted>
  <dcterms:created xsi:type="dcterms:W3CDTF">2025-10-20T17:32:00Z</dcterms:created>
  <dcterms:modified xsi:type="dcterms:W3CDTF">2025-10-20T17:32:00Z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0x01010089C29625CE8F2445A33C4944AD902EE6</vt:lpwstr>
  </property>
</Properties>
</file>