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Delivery Script</w:t>
      </w:r>
    </w:p>
    <w:p>
      <w:pPr>
        <w:jc w:val="center"/>
      </w:pPr>
      <w:r>
        <w:rPr>
          <w:b/>
          <w:color w:val="7D7A75"/>
          <w:sz w:val="24"/>
        </w:rPr>
        <w:t>Teacher Copy • Read naturally, once only</w:t>
      </w:r>
    </w:p>
    <w:p/>
    <w:p>
      <w:r>
        <w:t>Delivery notes: Use a natural pace. Read each numbered prompt only once. Pause 5 seconds after short-response items, 20–30 seconds between listening questions, 8 seconds after each Listen and Repeat sentence, and follow the preparation/response times for the interview. Avoid explaining vocabulary during the test.</w:t>
      </w:r>
    </w:p>
    <w:p>
      <w:pPr>
        <w:pStyle w:val="Heading1"/>
      </w:pPr>
      <w:r>
        <w:t>Listening Part A — Choose a Response</w:t>
      </w:r>
    </w:p>
    <w:p>
      <w:r>
        <w:t>1. Could you show me where the library printer is?</w:t>
      </w:r>
    </w:p>
    <w:p>
      <w:r>
        <w:t>2. What time does the chemistry review session begin?</w:t>
      </w:r>
    </w:p>
    <w:p>
      <w:r>
        <w:t>3. Would you mind sending me the revised file?</w:t>
      </w:r>
    </w:p>
    <w:p>
      <w:r>
        <w:t>4. Why was the research paper deadline changed?</w:t>
      </w:r>
    </w:p>
    <w:p>
      <w:r>
        <w:t>5. What would you do before registering for that course?</w:t>
      </w:r>
    </w:p>
    <w:p>
      <w:pPr>
        <w:pStyle w:val="Heading1"/>
      </w:pPr>
      <w:r>
        <w:t>Listening Part B — Campus Conversation</w:t>
      </w:r>
    </w:p>
    <w:p>
      <w:r>
        <w:t>Narrator: Listen to a conversation between a student and a librarian.</w:t>
        <w:br/>
        <w:br/>
        <w:t>Student: Hi, I’m trying to reserve a study room for my project group tomorrow evening, but the online system says everything is full.</w:t>
        <w:br/>
        <w:t>Librarian: How many people are in your group?</w:t>
        <w:br/>
        <w:t>Student: Five. We can meet any time after six.</w:t>
        <w:br/>
        <w:t>Librarian: Reservations sometimes get cancelled late in the day. Check the system again after six tonight. If nothing opens, the media room is available from seven to eight-thirty. It seats up to eight people, but you need to complete this short request form.</w:t>
        <w:br/>
        <w:t>Student: That could work. Does the room have a screen?</w:t>
        <w:br/>
        <w:t>Librarian: Yes, and a cable for a laptop.</w:t>
        <w:br/>
        <w:t>Student: Great. I’ll fill out the form now, just in case.</w:t>
      </w:r>
    </w:p>
    <w:p>
      <w:r>
        <w:t>Read Questions 6–10 and the four options from the Student Booklet, allowing response time after each.</w:t>
      </w:r>
    </w:p>
    <w:p>
      <w:pPr>
        <w:pStyle w:val="Heading1"/>
      </w:pPr>
      <w:r>
        <w:t>Listening Part C — Campus Announcement</w:t>
      </w:r>
    </w:p>
    <w:p>
      <w:r>
        <w:t>Narrator: Listen to a campus announcement.</w:t>
        <w:br/>
        <w:br/>
        <w:t>Starting Wednesday morning, the North Campus bus will not stop in front of the science building because the road is being repaired. Until Friday evening, passengers should use the temporary stop beside the east parking lot. The bus schedule will not change, but walking from the science building to the temporary stop takes about five minutes. Please plan to arrive early. Normal service is expected to resume on Saturday.</w:t>
      </w:r>
    </w:p>
    <w:p>
      <w:r>
        <w:t>Read Questions 11–14 and options.</w:t>
      </w:r>
    </w:p>
    <w:p>
      <w:pPr>
        <w:pStyle w:val="Heading1"/>
      </w:pPr>
      <w:r>
        <w:t>Listening Part D — Academic Talk</w:t>
      </w:r>
    </w:p>
    <w:p>
      <w:r>
        <w:t>Narrator: Listen to part of a talk in a plant biology class.</w:t>
        <w:br/>
        <w:br/>
        <w:t>Professor: A seed contains a young plant, but it does not always begin growing immediately. Many seeds enter a state called dormancy. During dormancy, growth is temporarily suspended, even though the seed is alive. This delay is an adaptation: it prevents the plant from beginning its life when temperature or water conditions are unfavorable.</w:t>
        <w:br/>
        <w:br/>
        <w:t>Different species use different environmental signals to end dormancy. Some seeds need a period of cold. Others respond to changes in light or moisture. In certain fire-prone ecosystems, heat or chemicals in smoke can weaken a seed coat. Once water can pass through that coat, growth begins. Fire sounds destructive, but for these plants it also creates open space and releases nutrients.</w:t>
        <w:br/>
        <w:br/>
        <w:t>Desert plants provide another example. Their seeds may remain inactive through long dry periods. After heavy rain, many seeds can germinate within a short time. As a result, young plants begin growth when water is temporarily abundant. Dormancy, then, is not simply inactivity. It is a timing system that helps match growth with opportunity.</w:t>
      </w:r>
    </w:p>
    <w:p>
      <w:r>
        <w:t>Read Questions 15–20 and options.</w:t>
      </w:r>
    </w:p>
    <w:p>
      <w:pPr>
        <w:pStyle w:val="Heading1"/>
      </w:pPr>
      <w:r>
        <w:t>Speaking Part A — Listen and Repeat</w:t>
      </w:r>
    </w:p>
    <w:p>
      <w:r>
        <w:t>1. The student center will remain open until nine o’clock tonight.</w:t>
      </w:r>
    </w:p>
    <w:p>
      <w:r>
        <w:t>2. Please submit your laboratory report before the beginning of next week’s class.</w:t>
      </w:r>
    </w:p>
    <w:p>
      <w:r>
        <w:t>3. The professor recommended that we compare the two theories before choosing a topic.</w:t>
      </w:r>
    </w:p>
    <w:p>
      <w:r>
        <w:t>4. Although the first experiment produced unclear results, the research team improved the procedure.</w:t>
      </w:r>
    </w:p>
    <w:p>
      <w:r>
        <w:t>5. Students who plan to join the field trip must complete the online safety form by Thursday.</w:t>
      </w:r>
    </w:p>
    <w:p>
      <w:r>
        <w:t>6. The new scheduling system makes it easier to reserve equipment and report technical problems.</w:t>
      </w:r>
    </w:p>
    <w:p>
      <w:r>
        <w:t>7. Because several participants arrived late, the discussion began with a brief review of the main question.</w:t>
      </w:r>
    </w:p>
    <w:p>
      <w:pPr>
        <w:pStyle w:val="Heading1"/>
      </w:pPr>
      <w:r>
        <w:t>Speaking Part B — Take an Interview</w:t>
      </w:r>
    </w:p>
    <w:p>
      <w:r>
        <w:t>8. Tell me about a place on campus or in your community where you can study effectively. What makes it useful?</w:t>
      </w:r>
    </w:p>
    <w:p>
      <w:r>
        <w:t>9. Some students prefer to work alone, while others prefer group projects. Which do you prefer, and why?</w:t>
      </w:r>
    </w:p>
    <w:p>
      <w:r>
        <w:t>10. Describe one change that could improve student life at your school or university. How would it help?</w:t>
      </w:r>
    </w:p>
    <w:p>
      <w:r>
        <w:t>11. Imagine that a new student has one free afternoon in your city. What activity would you recommend, and what could the student learn or experience?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A75"/>
        <w:sz w:val="16"/>
      </w:rPr>
      <w:t xml:space="preserve">Materi orisinal untuk penggunaan kelas • Bukan tes resmi ETS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D7A75"/>
        <w:sz w:val="16"/>
      </w:rPr>
      <w:t>Teacher Audio Script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C2C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783D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2C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2C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783D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