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Комитет по образованию Правительства Санкт-Петербурга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Государственное бюджетное профессиональное учреждение среднего профессионального образования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«Санкт-Петербургский Колледж Информационных Технологий»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КУРСОВОЙ ПРОЕКТ</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 теме: «Проектирование нестандартного периферийного устройства»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По дисциплине: МДК 03.01 Техническое обслуживание и ремонт компьютерных систем и комплексов.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Специальность: 09.02.01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КОМПЬЮТЕРНЫЕ СИСТЕМЫ И КОМЛЕКСЫ»</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 Некрасов Д.В.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4"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Выполнил: Тимченко Д.А.</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группы № 481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Подпись преподавателя__________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  </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2020 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Задание</w:t>
              <w:tab/>
              <w:t xml:space="preserve">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Проектирование периферийного устройства</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Техническое задание</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1.2 Этапы проектирования</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Макетирование устройства</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Arduino Mega</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2.1.1 Общие сведения</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Характеристики отладочной платы Arduino Mega 2560</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Питание</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Память</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2.1.5 Входы и Выходы</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Инфракрасный порт KY-022</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Датчик освещённости LM393</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Нагрузка</w:t>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 Коллекторный двигатель постоянного тока</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 Драйвер L298N</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561"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2.4.3 Характеристики драйвера мотора L298N</w:t>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Реализация проекта</w:t>
              <w:tab/>
              <w:t xml:space="preserve">19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Управление коллекторным двигателем с помощью инфракрасного сигнала и датчика освещённости</w:t>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Написание управляющей программы в Arduino IDE</w:t>
              <w:tab/>
              <w:t xml:space="preserve">22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27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Построение виртуального прибора в LabView</w:t>
              <w:tab/>
              <w:t xml:space="preserve">26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w:t>
              <w:tab/>
              <w:t xml:space="preserve">28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Источники</w:t>
              <w:tab/>
              <w:t xml:space="preserve">29</w:t>
            </w:r>
          </w:hyperlink>
          <w:r w:rsidDel="00000000" w:rsidR="00000000" w:rsidRPr="00000000">
            <w:rPr>
              <w:rtl w:val="0"/>
            </w:rPr>
          </w:r>
        </w:p>
        <w:p w:rsidR="00000000" w:rsidDel="00000000" w:rsidP="00000000" w:rsidRDefault="00000000" w:rsidRPr="00000000" w14:paraId="00000041">
          <w:pPr>
            <w:spacing w:after="120" w:before="12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4B">
      <w:pPr>
        <w:pStyle w:val="Heading1"/>
        <w:rPr>
          <w:rFonts w:ascii="Quattrocento Sans" w:cs="Quattrocento Sans" w:eastAsia="Quattrocento Sans" w:hAnsi="Quattrocento Sans"/>
          <w:color w:val="2e74b5"/>
          <w:sz w:val="18"/>
          <w:szCs w:val="18"/>
        </w:rPr>
      </w:pPr>
      <w:bookmarkStart w:colFirst="0" w:colLast="0" w:name="_heading=h.gjdgxs" w:id="0"/>
      <w:bookmarkEnd w:id="0"/>
      <w:r w:rsidDel="00000000" w:rsidR="00000000" w:rsidRPr="00000000">
        <w:rPr>
          <w:color w:val="000000"/>
          <w:rtl w:val="0"/>
        </w:rPr>
        <w:t xml:space="preserve">Задание </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9"/>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нестандартного периферийного устройства по индивидуальному заданию.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2e74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spacing w:after="240" w:line="240" w:lineRule="auto"/>
        <w:rPr/>
      </w:pPr>
      <w:bookmarkStart w:colFirst="0" w:colLast="0" w:name="_heading=h.30j0zll" w:id="1"/>
      <w:bookmarkEnd w:id="1"/>
      <w:r w:rsidDel="00000000" w:rsidR="00000000" w:rsidRPr="00000000">
        <w:rPr>
          <w:rtl w:val="0"/>
        </w:rPr>
        <w:t xml:space="preserve">Введение</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В данной курсовой работе по модулю МДК 03.01 «Техническое обслуживание и ремонт компьютерных систем и комплексов» рассматривается взаимодействие различных профессиональных модулей: МДК 02.01 «Микропроцессорные системы», МДК 01.02 «Проектирование цифровых устройств», МДК 02.02 «Установка и конфигурирование периферийного оборудования».</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709"/>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Периферийное устройство — аппаратура, которая позволяет вводить </w:t>
      </w:r>
      <w:hyperlink r:id="r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информацию</w:t>
        </w:r>
      </w:hyperlink>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 в компьютер или выводить её из него.</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709"/>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8"/>
          <w:szCs w:val="28"/>
          <w:u w:val="none"/>
          <w:shd w:fill="auto" w:val="clear"/>
          <w:vertAlign w:val="baseline"/>
          <w:rtl w:val="0"/>
        </w:rPr>
        <w:t xml:space="preserve">Периферийные устройства являются необязательными для работы системы и могут быть отключены от компьютера. Однако большинство компьютеров используются вместе с теми или иными периферийными устройствами.</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3"/>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Также, периферийные устройства делятся на устройства ввода, вывода и хранения.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3"/>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Устройства ввода - устройства, использующиеся для ввода информации в ПК: клавиатура, мышь, графический планшет. </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3"/>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Устройства вывода - устройства, служащие для вывода информации из ПК: монитор, наушники, акустическая система.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3"/>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Устройства хранения - устройства, служащие для хранения информации, которую обрабатывает ПК: жесткий диск, USB-флеш-накопитель.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709"/>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09"/>
        <w:jc w:val="left"/>
        <w:rPr>
          <w:rFonts w:ascii="Times New Roman" w:cs="Times New Roman" w:eastAsia="Times New Roman" w:hAnsi="Times New Roman"/>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61">
      <w:pPr>
        <w:pStyle w:val="Heading1"/>
        <w:spacing w:after="240" w:line="240" w:lineRule="auto"/>
        <w:rPr/>
      </w:pPr>
      <w:bookmarkStart w:colFirst="0" w:colLast="0" w:name="_heading=h.1fob9te" w:id="2"/>
      <w:bookmarkEnd w:id="2"/>
      <w:r w:rsidDel="00000000" w:rsidR="00000000" w:rsidRPr="00000000">
        <w:rPr>
          <w:rtl w:val="0"/>
        </w:rPr>
        <w:t xml:space="preserve">1. Проектирование периферийного устройства</w:t>
      </w:r>
    </w:p>
    <w:p w:rsidR="00000000" w:rsidDel="00000000" w:rsidP="00000000" w:rsidRDefault="00000000" w:rsidRPr="00000000" w14:paraId="00000062">
      <w:pPr>
        <w:pStyle w:val="Heading2"/>
        <w:spacing w:line="240" w:lineRule="auto"/>
        <w:rPr/>
      </w:pPr>
      <w:bookmarkStart w:colFirst="0" w:colLast="0" w:name="_heading=h.3znysh7" w:id="3"/>
      <w:bookmarkEnd w:id="3"/>
      <w:r w:rsidDel="00000000" w:rsidR="00000000" w:rsidRPr="00000000">
        <w:rPr>
          <w:rtl w:val="0"/>
        </w:rPr>
        <w:t xml:space="preserve">1.1 Техническое задание</w:t>
      </w:r>
    </w:p>
    <w:p w:rsidR="00000000" w:rsidDel="00000000" w:rsidP="00000000" w:rsidRDefault="00000000" w:rsidRPr="00000000" w14:paraId="00000063">
      <w:pPr>
        <w:spacing w:line="240" w:lineRule="auto"/>
        <w:rPr>
          <w:color w:val="000000"/>
          <w:highlight w:val="white"/>
        </w:rPr>
      </w:pPr>
      <w:r w:rsidDel="00000000" w:rsidR="00000000" w:rsidRPr="00000000">
        <w:rPr>
          <w:rtl w:val="0"/>
        </w:rPr>
        <w:tab/>
      </w:r>
      <w:r w:rsidDel="00000000" w:rsidR="00000000" w:rsidRPr="00000000">
        <w:rPr>
          <w:color w:val="000000"/>
          <w:highlight w:val="white"/>
          <w:rtl w:val="0"/>
        </w:rPr>
        <w:t xml:space="preserve">Данная курсовая работа направлена на разработку нестандартного периферийного устройства, которое состоит из отладочной платы Arduino Mega 2560, </w:t>
      </w:r>
      <w:r w:rsidDel="00000000" w:rsidR="00000000" w:rsidRPr="00000000">
        <w:rPr>
          <w:color w:val="202020"/>
          <w:rtl w:val="0"/>
        </w:rPr>
        <w:t xml:space="preserve">датчика освещенности с фоторезистором LM393</w:t>
      </w:r>
      <w:r w:rsidDel="00000000" w:rsidR="00000000" w:rsidRPr="00000000">
        <w:rPr>
          <w:color w:val="000000"/>
          <w:highlight w:val="white"/>
          <w:rtl w:val="0"/>
        </w:rPr>
        <w:t xml:space="preserve"> и ИК приёмник </w:t>
      </w:r>
      <w:r w:rsidDel="00000000" w:rsidR="00000000" w:rsidRPr="00000000">
        <w:rPr>
          <w:rFonts w:ascii="Roboto" w:cs="Roboto" w:eastAsia="Roboto" w:hAnsi="Roboto"/>
          <w:color w:val="222222"/>
          <w:highlight w:val="white"/>
          <w:rtl w:val="0"/>
        </w:rPr>
        <w:t xml:space="preserve">KY-022</w:t>
      </w:r>
      <w:r w:rsidDel="00000000" w:rsidR="00000000" w:rsidRPr="00000000">
        <w:rPr>
          <w:color w:val="000000"/>
          <w:highlight w:val="white"/>
          <w:rtl w:val="0"/>
        </w:rPr>
        <w:t xml:space="preserve">. Необходимо разработать данное устройство, собрать его и запрограммировать в программе Arduino IDE. Также необходимо создать виртуальный прибор в программе LabView и подключить к нему созданное периферическое устройство. </w:t>
      </w:r>
    </w:p>
    <w:p w:rsidR="00000000" w:rsidDel="00000000" w:rsidP="00000000" w:rsidRDefault="00000000" w:rsidRPr="00000000" w14:paraId="00000064">
      <w:pPr>
        <w:pStyle w:val="Heading2"/>
        <w:spacing w:line="240" w:lineRule="auto"/>
        <w:rPr>
          <w:color w:val="000000"/>
          <w:highlight w:val="white"/>
        </w:rPr>
      </w:pPr>
      <w:bookmarkStart w:colFirst="0" w:colLast="0" w:name="_heading=h.2et92p0" w:id="4"/>
      <w:bookmarkEnd w:id="4"/>
      <w:r w:rsidDel="00000000" w:rsidR="00000000" w:rsidRPr="00000000">
        <w:rPr>
          <w:color w:val="000000"/>
          <w:highlight w:val="white"/>
          <w:rtl w:val="0"/>
        </w:rPr>
        <w:t xml:space="preserve">1.2 Этапы проектирования</w:t>
      </w:r>
    </w:p>
    <w:p w:rsidR="00000000" w:rsidDel="00000000" w:rsidP="00000000" w:rsidRDefault="00000000" w:rsidRPr="00000000" w14:paraId="00000065">
      <w:pPr>
        <w:spacing w:line="240" w:lineRule="auto"/>
        <w:rPr/>
      </w:pPr>
      <w:r w:rsidDel="00000000" w:rsidR="00000000" w:rsidRPr="00000000">
        <w:rPr>
          <w:rtl w:val="0"/>
        </w:rPr>
        <w:tab/>
        <w:t xml:space="preserve">Для выполнения технического задания, необходимо выполнить следующие этапы проектирования:</w:t>
      </w:r>
    </w:p>
    <w:p w:rsidR="00000000" w:rsidDel="00000000" w:rsidP="00000000" w:rsidRDefault="00000000" w:rsidRPr="00000000" w14:paraId="00000066">
      <w:pPr>
        <w:spacing w:line="240" w:lineRule="auto"/>
        <w:rPr/>
      </w:pPr>
      <w:r w:rsidDel="00000000" w:rsidR="00000000" w:rsidRPr="00000000">
        <w:rPr>
          <w:rtl w:val="0"/>
        </w:rPr>
        <w:t xml:space="preserve">1) Выбор компонентов, входящих в состав устройства:</w:t>
      </w:r>
    </w:p>
    <w:p w:rsidR="00000000" w:rsidDel="00000000" w:rsidP="00000000" w:rsidRDefault="00000000" w:rsidRPr="00000000" w14:paraId="00000067">
      <w:pPr>
        <w:spacing w:line="240" w:lineRule="auto"/>
        <w:ind w:firstLine="360"/>
        <w:rPr/>
      </w:pPr>
      <w:r w:rsidDel="00000000" w:rsidR="00000000" w:rsidRPr="00000000">
        <w:rPr>
          <w:rtl w:val="0"/>
        </w:rPr>
        <w:t xml:space="preserve">Для создания периферийного устройства нам потребуется: мощная нагрузка (коллекторный двигатель), датчик освещённости (датчик освещённости с фоторезистором LM393), инфракрасный приёмник (ИК приёмник KY-022) и управляющее устройство (Arduino Mega 2560).</w:t>
      </w:r>
    </w:p>
    <w:p w:rsidR="00000000" w:rsidDel="00000000" w:rsidP="00000000" w:rsidRDefault="00000000" w:rsidRPr="00000000" w14:paraId="00000068">
      <w:pPr>
        <w:spacing w:line="240" w:lineRule="auto"/>
        <w:rPr/>
      </w:pPr>
      <w:r w:rsidDel="00000000" w:rsidR="00000000" w:rsidRPr="00000000">
        <w:rPr>
          <w:rtl w:val="0"/>
        </w:rPr>
        <w:t xml:space="preserve">2) Разработка структурной схемы и блок-схемы устройства:</w:t>
      </w:r>
    </w:p>
    <w:p w:rsidR="00000000" w:rsidDel="00000000" w:rsidP="00000000" w:rsidRDefault="00000000" w:rsidRPr="00000000" w14:paraId="00000069">
      <w:pPr>
        <w:jc w:val="center"/>
        <w:rPr/>
      </w:pPr>
      <w:bookmarkStart w:colFirst="0" w:colLast="0" w:name="_heading=h.tyjcwt" w:id="5"/>
      <w:bookmarkEnd w:id="5"/>
      <w:r w:rsidDel="00000000" w:rsidR="00000000" w:rsidRPr="00000000">
        <w:rPr/>
        <w:drawing>
          <wp:inline distB="0" distT="0" distL="0" distR="0">
            <wp:extent cx="4247105" cy="3126196"/>
            <wp:effectExtent b="0" l="0" r="0" t="0"/>
            <wp:docPr id="5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47105" cy="312619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Рисунок 1 – Структурная схема периферийного устройства.</w:t>
      </w:r>
    </w:p>
    <w:p w:rsidR="00000000" w:rsidDel="00000000" w:rsidP="00000000" w:rsidRDefault="00000000" w:rsidRPr="00000000" w14:paraId="0000006B">
      <w:pPr>
        <w:jc w:val="center"/>
        <w:rPr>
          <w:sz w:val="24"/>
          <w:szCs w:val="24"/>
        </w:rPr>
      </w:pPr>
      <w:r w:rsidDel="00000000" w:rsidR="00000000" w:rsidRPr="00000000">
        <w:rPr>
          <w:rtl w:val="0"/>
        </w:rPr>
      </w:r>
    </w:p>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06D">
      <w:pPr>
        <w:jc w:val="center"/>
        <w:rPr>
          <w:sz w:val="24"/>
          <w:szCs w:val="24"/>
        </w:rPr>
      </w:pPr>
      <w:r w:rsidDel="00000000" w:rsidR="00000000" w:rsidRPr="00000000">
        <w:rPr/>
        <w:drawing>
          <wp:inline distB="0" distT="0" distL="0" distR="0">
            <wp:extent cx="4233963" cy="5053178"/>
            <wp:effectExtent b="0" l="0" r="0" t="0"/>
            <wp:docPr id="5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33963" cy="505317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Рисунок 2 – Блок-схема периферийного устройства</w:t>
      </w:r>
    </w:p>
    <w:p w:rsidR="00000000" w:rsidDel="00000000" w:rsidP="00000000" w:rsidRDefault="00000000" w:rsidRPr="00000000" w14:paraId="0000006F">
      <w:pPr>
        <w:rPr/>
      </w:pPr>
      <w:r w:rsidDel="00000000" w:rsidR="00000000" w:rsidRPr="00000000">
        <w:rPr>
          <w:rtl w:val="0"/>
        </w:rPr>
        <w:t xml:space="preserve">3) Разработка алгоритма работы устройства:</w:t>
      </w:r>
    </w:p>
    <w:p w:rsidR="00000000" w:rsidDel="00000000" w:rsidP="00000000" w:rsidRDefault="00000000" w:rsidRPr="00000000" w14:paraId="00000070">
      <w:pPr>
        <w:rPr/>
      </w:pPr>
      <w:r w:rsidDel="00000000" w:rsidR="00000000" w:rsidRPr="00000000">
        <w:rPr>
          <w:rtl w:val="0"/>
        </w:rPr>
        <w:tab/>
        <w:t xml:space="preserve">С помощью пульта подаётся инфракрасный сигнал Вкл. или Выкл. на ИК порт. После чего управляющее устройство считывает данные с датчика освещённости и отправляет их на драйвер коллекторного двигателя. Так же нужно создать второй канал связи с помощью LabView и подключить его к управляющему устройству (в случае с Arduino, через COM порт).</w:t>
      </w:r>
    </w:p>
    <w:p w:rsidR="00000000" w:rsidDel="00000000" w:rsidP="00000000" w:rsidRDefault="00000000" w:rsidRPr="00000000" w14:paraId="00000071">
      <w:pPr>
        <w:rPr/>
      </w:pPr>
      <w:r w:rsidDel="00000000" w:rsidR="00000000" w:rsidRPr="00000000">
        <w:rPr>
          <w:rtl w:val="0"/>
        </w:rPr>
        <w:t xml:space="preserve">4) Разработка программного обеспечения для устройства:</w:t>
      </w:r>
    </w:p>
    <w:p w:rsidR="00000000" w:rsidDel="00000000" w:rsidP="00000000" w:rsidRDefault="00000000" w:rsidRPr="00000000" w14:paraId="00000072">
      <w:pPr>
        <w:rPr/>
      </w:pPr>
      <w:r w:rsidDel="00000000" w:rsidR="00000000" w:rsidRPr="00000000">
        <w:rPr>
          <w:rtl w:val="0"/>
        </w:rPr>
        <w:tab/>
        <w:t xml:space="preserve">Необходимо написать код для Arduino Mega в программе Arduino IDE, затем собрать виртуальный прибор в программе LabView. Программа будет обеспечивать взаимосвязь датчиков и коллекторного двигателя через драйвер.</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75">
      <w:pPr>
        <w:pStyle w:val="Heading1"/>
        <w:spacing w:after="240" w:line="240" w:lineRule="auto"/>
        <w:rPr/>
      </w:pPr>
      <w:bookmarkStart w:colFirst="0" w:colLast="0" w:name="_heading=h.3dy6vkm" w:id="6"/>
      <w:bookmarkEnd w:id="6"/>
      <w:r w:rsidDel="00000000" w:rsidR="00000000" w:rsidRPr="00000000">
        <w:rPr>
          <w:rtl w:val="0"/>
        </w:rPr>
        <w:t xml:space="preserve">2. Макетирование устройства</w:t>
      </w:r>
    </w:p>
    <w:p w:rsidR="00000000" w:rsidDel="00000000" w:rsidP="00000000" w:rsidRDefault="00000000" w:rsidRPr="00000000" w14:paraId="00000076">
      <w:pPr>
        <w:pStyle w:val="Heading2"/>
        <w:spacing w:line="240" w:lineRule="auto"/>
        <w:rPr/>
      </w:pPr>
      <w:bookmarkStart w:colFirst="0" w:colLast="0" w:name="_heading=h.1t3h5sf" w:id="7"/>
      <w:bookmarkEnd w:id="7"/>
      <w:r w:rsidDel="00000000" w:rsidR="00000000" w:rsidRPr="00000000">
        <w:rPr>
          <w:rtl w:val="0"/>
        </w:rPr>
        <w:t xml:space="preserve">2.1 Arduino Mega</w:t>
      </w:r>
    </w:p>
    <w:p w:rsidR="00000000" w:rsidDel="00000000" w:rsidP="00000000" w:rsidRDefault="00000000" w:rsidRPr="00000000" w14:paraId="00000077">
      <w:pPr>
        <w:spacing w:line="240" w:lineRule="auto"/>
        <w:ind w:firstLine="708"/>
        <w:rPr>
          <w:color w:val="000000"/>
          <w:highlight w:val="white"/>
        </w:rPr>
      </w:pPr>
      <w:r w:rsidDel="00000000" w:rsidR="00000000" w:rsidRPr="00000000">
        <w:rPr>
          <w:color w:val="000000"/>
          <w:highlight w:val="white"/>
          <w:rtl w:val="0"/>
        </w:rPr>
        <w:t xml:space="preserve">Основой разрабатываемого нестандартного периферийного устройства является отладочная плата Arduino Mega (Рисунок 2).</w:t>
      </w:r>
    </w:p>
    <w:p w:rsidR="00000000" w:rsidDel="00000000" w:rsidP="00000000" w:rsidRDefault="00000000" w:rsidRPr="00000000" w14:paraId="00000078">
      <w:pPr>
        <w:spacing w:line="240" w:lineRule="auto"/>
        <w:jc w:val="center"/>
        <w:rPr/>
      </w:pPr>
      <w:r w:rsidDel="00000000" w:rsidR="00000000" w:rsidRPr="00000000">
        <w:rPr/>
        <w:drawing>
          <wp:inline distB="0" distT="0" distL="0" distR="0">
            <wp:extent cx="3389323" cy="2541993"/>
            <wp:effectExtent b="0" l="0" r="0" t="0"/>
            <wp:docPr descr="Arduino Mega 2560 плата микроконтроллера лицевая сторона" id="52" name="image12.jpg"/>
            <a:graphic>
              <a:graphicData uri="http://schemas.openxmlformats.org/drawingml/2006/picture">
                <pic:pic>
                  <pic:nvPicPr>
                    <pic:cNvPr descr="Arduino Mega 2560 плата микроконтроллера лицевая сторона" id="0" name="image12.jpg"/>
                    <pic:cNvPicPr preferRelativeResize="0"/>
                  </pic:nvPicPr>
                  <pic:blipFill>
                    <a:blip r:embed="rId10"/>
                    <a:srcRect b="0" l="0" r="0" t="0"/>
                    <a:stretch>
                      <a:fillRect/>
                    </a:stretch>
                  </pic:blipFill>
                  <pic:spPr>
                    <a:xfrm>
                      <a:off x="0" y="0"/>
                      <a:ext cx="3389323" cy="254199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Рисунок 2 – Отладочная плата Arduino Mega 2560.</w:t>
      </w:r>
    </w:p>
    <w:p w:rsidR="00000000" w:rsidDel="00000000" w:rsidP="00000000" w:rsidRDefault="00000000" w:rsidRPr="00000000" w14:paraId="0000007A">
      <w:pPr>
        <w:pStyle w:val="Heading3"/>
        <w:rPr/>
      </w:pPr>
      <w:bookmarkStart w:colFirst="0" w:colLast="0" w:name="_heading=h.4d34og8" w:id="8"/>
      <w:bookmarkEnd w:id="8"/>
      <w:r w:rsidDel="00000000" w:rsidR="00000000" w:rsidRPr="00000000">
        <w:rPr>
          <w:highlight w:val="white"/>
          <w:rtl w:val="0"/>
        </w:rPr>
        <w:t xml:space="preserve">2.1.1 Общие сведения</w:t>
      </w:r>
      <w:r w:rsidDel="00000000" w:rsidR="00000000" w:rsidRPr="00000000">
        <w:rPr>
          <w:rtl w:val="0"/>
        </w:rPr>
      </w:r>
    </w:p>
    <w:p w:rsidR="00000000" w:rsidDel="00000000" w:rsidP="00000000" w:rsidRDefault="00000000" w:rsidRPr="00000000" w14:paraId="0000007B">
      <w:pPr>
        <w:spacing w:line="240" w:lineRule="auto"/>
        <w:ind w:firstLine="708"/>
        <w:rPr>
          <w:color w:val="000000"/>
          <w:highlight w:val="white"/>
        </w:rPr>
      </w:pPr>
      <w:r w:rsidDel="00000000" w:rsidR="00000000" w:rsidRPr="00000000">
        <w:rPr>
          <w:color w:val="000000"/>
          <w:highlight w:val="white"/>
          <w:rtl w:val="0"/>
        </w:rPr>
        <w:t xml:space="preserve">Arduino Mega построена на микроконтроллере ATmega2560 (техническое описание). Плата имеет 54 цифровых входа/выходов (14 из которых могут использоваться как выходы ШИМ), 16 аналоговых входов, 4 последовательных порта UART, кварцевый генератор 16 МГц, USB коннектор, разъем питания, разъем ICSP и кнопка перезагрузки. Для работы необходимо подключить платформу к компьютеру посредством кабеля USB или подать питание при помощи адаптера AC/DC, или аккумуляторной батареей. Arduino Mega 2560 совместима со всеми платами расширения, разработанными для платформ Uno или Duemilanove.</w:t>
      </w:r>
    </w:p>
    <w:p w:rsidR="00000000" w:rsidDel="00000000" w:rsidP="00000000" w:rsidRDefault="00000000" w:rsidRPr="00000000" w14:paraId="0000007C">
      <w:pPr>
        <w:jc w:val="center"/>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084">
      <w:pPr>
        <w:pStyle w:val="Heading3"/>
        <w:rPr/>
      </w:pPr>
      <w:bookmarkStart w:colFirst="0" w:colLast="0" w:name="_heading=h.2s8eyo1" w:id="9"/>
      <w:bookmarkEnd w:id="9"/>
      <w:r w:rsidDel="00000000" w:rsidR="00000000" w:rsidRPr="00000000">
        <w:rPr>
          <w:rtl w:val="0"/>
        </w:rPr>
        <w:t xml:space="preserve">2.1.2 Характеристики отладочной платы Arduino Mega 2560</w:t>
      </w:r>
    </w:p>
    <w:p w:rsidR="00000000" w:rsidDel="00000000" w:rsidP="00000000" w:rsidRDefault="00000000" w:rsidRPr="00000000" w14:paraId="00000085">
      <w:pPr>
        <w:spacing w:line="240" w:lineRule="auto"/>
        <w:rPr/>
      </w:pPr>
      <w:r w:rsidDel="00000000" w:rsidR="00000000" w:rsidRPr="00000000">
        <w:rPr>
          <w:rtl w:val="0"/>
        </w:rPr>
        <w:tab/>
        <w:t xml:space="preserve">На таблице 1 показаны технические параметры отладочной платы Arduino 2560.</w:t>
      </w:r>
    </w:p>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Таблица 1 – Технические параметры отладочной платы Arduino Mega 2560</w:t>
      </w:r>
    </w:p>
    <w:tbl>
      <w:tblPr>
        <w:tblStyle w:val="Table1"/>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rPr>
          <w:cantSplit w:val="0"/>
          <w:tblHeader w:val="0"/>
        </w:trPr>
        <w:tc>
          <w:tcPr/>
          <w:p w:rsidR="00000000" w:rsidDel="00000000" w:rsidP="00000000" w:rsidRDefault="00000000" w:rsidRPr="00000000" w14:paraId="00000087">
            <w:pPr>
              <w:spacing w:after="0" w:before="0" w:lineRule="auto"/>
              <w:rPr>
                <w:color w:val="000000"/>
              </w:rPr>
            </w:pPr>
            <w:r w:rsidDel="00000000" w:rsidR="00000000" w:rsidRPr="00000000">
              <w:rPr>
                <w:color w:val="000000"/>
                <w:rtl w:val="0"/>
              </w:rPr>
              <w:t xml:space="preserve">Микроконтроллер</w:t>
            </w:r>
          </w:p>
        </w:tc>
        <w:tc>
          <w:tcPr/>
          <w:p w:rsidR="00000000" w:rsidDel="00000000" w:rsidP="00000000" w:rsidRDefault="00000000" w:rsidRPr="00000000" w14:paraId="00000088">
            <w:pPr>
              <w:spacing w:after="0" w:before="0" w:lineRule="auto"/>
              <w:rPr>
                <w:color w:val="000000"/>
              </w:rPr>
            </w:pPr>
            <w:r w:rsidDel="00000000" w:rsidR="00000000" w:rsidRPr="00000000">
              <w:rPr>
                <w:color w:val="000000"/>
                <w:highlight w:val="white"/>
                <w:rtl w:val="0"/>
              </w:rPr>
              <w:t xml:space="preserve">ATmega2560</w:t>
            </w:r>
            <w:r w:rsidDel="00000000" w:rsidR="00000000" w:rsidRPr="00000000">
              <w:rPr>
                <w:rtl w:val="0"/>
              </w:rPr>
            </w:r>
          </w:p>
        </w:tc>
      </w:tr>
      <w:tr>
        <w:trPr>
          <w:cantSplit w:val="0"/>
          <w:tblHeader w:val="0"/>
        </w:trPr>
        <w:tc>
          <w:tcPr/>
          <w:p w:rsidR="00000000" w:rsidDel="00000000" w:rsidP="00000000" w:rsidRDefault="00000000" w:rsidRPr="00000000" w14:paraId="00000089">
            <w:pPr>
              <w:spacing w:after="0" w:before="0" w:lineRule="auto"/>
              <w:rPr>
                <w:color w:val="000000"/>
              </w:rPr>
            </w:pPr>
            <w:r w:rsidDel="00000000" w:rsidR="00000000" w:rsidRPr="00000000">
              <w:rPr>
                <w:color w:val="000000"/>
                <w:rtl w:val="0"/>
              </w:rPr>
              <w:t xml:space="preserve">Рабочее напряжение</w:t>
            </w:r>
          </w:p>
        </w:tc>
        <w:tc>
          <w:tcPr/>
          <w:p w:rsidR="00000000" w:rsidDel="00000000" w:rsidP="00000000" w:rsidRDefault="00000000" w:rsidRPr="00000000" w14:paraId="0000008A">
            <w:pPr>
              <w:spacing w:after="0" w:before="0" w:lineRule="auto"/>
              <w:rPr>
                <w:color w:val="000000"/>
              </w:rPr>
            </w:pPr>
            <w:r w:rsidDel="00000000" w:rsidR="00000000" w:rsidRPr="00000000">
              <w:rPr>
                <w:color w:val="000000"/>
                <w:highlight w:val="white"/>
                <w:rtl w:val="0"/>
              </w:rPr>
              <w:t xml:space="preserve">5 В</w:t>
            </w:r>
            <w:r w:rsidDel="00000000" w:rsidR="00000000" w:rsidRPr="00000000">
              <w:rPr>
                <w:rtl w:val="0"/>
              </w:rPr>
            </w:r>
          </w:p>
        </w:tc>
      </w:tr>
      <w:tr>
        <w:trPr>
          <w:cantSplit w:val="0"/>
          <w:tblHeader w:val="0"/>
        </w:trPr>
        <w:tc>
          <w:tcPr/>
          <w:p w:rsidR="00000000" w:rsidDel="00000000" w:rsidP="00000000" w:rsidRDefault="00000000" w:rsidRPr="00000000" w14:paraId="0000008B">
            <w:pPr>
              <w:spacing w:after="0" w:before="0" w:lineRule="auto"/>
              <w:rPr>
                <w:color w:val="000000"/>
              </w:rPr>
            </w:pPr>
            <w:r w:rsidDel="00000000" w:rsidR="00000000" w:rsidRPr="00000000">
              <w:rPr>
                <w:color w:val="000000"/>
                <w:rtl w:val="0"/>
              </w:rPr>
              <w:t xml:space="preserve">Входное напряжение (рекомендуемое)</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2"/>
              <w:tblW w:w="860.0" w:type="dxa"/>
              <w:jc w:val="left"/>
              <w:tblLayout w:type="fixed"/>
              <w:tblLook w:val="0400"/>
            </w:tblPr>
            <w:tblGrid>
              <w:gridCol w:w="860"/>
              <w:tblGridChange w:id="0">
                <w:tblGrid>
                  <w:gridCol w:w="860"/>
                </w:tblGrid>
              </w:tblGridChange>
            </w:tblGrid>
            <w:tr>
              <w:trPr>
                <w:cantSplit w:val="0"/>
                <w:tblHeader w:val="0"/>
              </w:trPr>
              <w:tc>
                <w:tcPr>
                  <w:shd w:fill="ffffff" w:val="clear"/>
                  <w:vAlign w:val="center"/>
                </w:tcPr>
                <w:p w:rsidR="00000000" w:rsidDel="00000000" w:rsidP="00000000" w:rsidRDefault="00000000" w:rsidRPr="00000000" w14:paraId="0000008D">
                  <w:pPr>
                    <w:spacing w:after="0" w:before="0" w:line="240" w:lineRule="auto"/>
                    <w:rPr>
                      <w:color w:val="000000"/>
                    </w:rPr>
                  </w:pPr>
                  <w:r w:rsidDel="00000000" w:rsidR="00000000" w:rsidRPr="00000000">
                    <w:rPr>
                      <w:color w:val="000000"/>
                      <w:rtl w:val="0"/>
                    </w:rPr>
                    <w:t xml:space="preserve">7-12 В</w:t>
                  </w:r>
                </w:p>
              </w:tc>
            </w:tr>
            <w:tr>
              <w:trPr>
                <w:cantSplit w:val="0"/>
                <w:tblHeader w:val="0"/>
              </w:trPr>
              <w:tc>
                <w:tcPr>
                  <w:shd w:fill="ffffff" w:val="clear"/>
                  <w:vAlign w:val="center"/>
                </w:tcPr>
                <w:p w:rsidR="00000000" w:rsidDel="00000000" w:rsidP="00000000" w:rsidRDefault="00000000" w:rsidRPr="00000000" w14:paraId="0000008E">
                  <w:pPr>
                    <w:spacing w:after="0" w:before="0" w:line="240" w:lineRule="auto"/>
                    <w:rPr>
                      <w:color w:val="000000"/>
                    </w:rPr>
                  </w:pPr>
                  <w:r w:rsidDel="00000000" w:rsidR="00000000" w:rsidRPr="00000000">
                    <w:rPr>
                      <w:rtl w:val="0"/>
                    </w:rPr>
                  </w:r>
                </w:p>
              </w:tc>
            </w:tr>
          </w:tbl>
          <w:p w:rsidR="00000000" w:rsidDel="00000000" w:rsidP="00000000" w:rsidRDefault="00000000" w:rsidRPr="00000000" w14:paraId="0000008F">
            <w:pPr>
              <w:spacing w:after="0" w:before="0" w:lineRule="auto"/>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90">
            <w:pPr>
              <w:spacing w:after="0" w:before="0" w:lineRule="auto"/>
              <w:rPr>
                <w:color w:val="000000"/>
              </w:rPr>
            </w:pPr>
            <w:r w:rsidDel="00000000" w:rsidR="00000000" w:rsidRPr="00000000">
              <w:rPr>
                <w:color w:val="000000"/>
                <w:rtl w:val="0"/>
              </w:rPr>
              <w:t xml:space="preserve">Входное напряжение (предельное)</w:t>
            </w:r>
          </w:p>
        </w:tc>
        <w:tc>
          <w:tcPr/>
          <w:p w:rsidR="00000000" w:rsidDel="00000000" w:rsidP="00000000" w:rsidRDefault="00000000" w:rsidRPr="00000000" w14:paraId="00000091">
            <w:pPr>
              <w:spacing w:after="0" w:before="0" w:lineRule="auto"/>
              <w:rPr>
                <w:color w:val="000000"/>
              </w:rPr>
            </w:pPr>
            <w:r w:rsidDel="00000000" w:rsidR="00000000" w:rsidRPr="00000000">
              <w:rPr>
                <w:color w:val="000000"/>
                <w:rtl w:val="0"/>
              </w:rPr>
              <w:t xml:space="preserve">6-20 В</w:t>
            </w:r>
          </w:p>
        </w:tc>
      </w:tr>
      <w:tr>
        <w:trPr>
          <w:cantSplit w:val="0"/>
          <w:tblHeader w:val="0"/>
        </w:trPr>
        <w:tc>
          <w:tcPr/>
          <w:p w:rsidR="00000000" w:rsidDel="00000000" w:rsidP="00000000" w:rsidRDefault="00000000" w:rsidRPr="00000000" w14:paraId="00000092">
            <w:pPr>
              <w:spacing w:after="0" w:before="0" w:lineRule="auto"/>
              <w:rPr>
                <w:color w:val="000000"/>
              </w:rPr>
            </w:pPr>
            <w:r w:rsidDel="00000000" w:rsidR="00000000" w:rsidRPr="00000000">
              <w:rPr>
                <w:color w:val="000000"/>
                <w:rtl w:val="0"/>
              </w:rPr>
              <w:t xml:space="preserve">Цифровые Входы/Выходы</w:t>
            </w:r>
          </w:p>
        </w:tc>
        <w:tc>
          <w:tcPr/>
          <w:p w:rsidR="00000000" w:rsidDel="00000000" w:rsidP="00000000" w:rsidRDefault="00000000" w:rsidRPr="00000000" w14:paraId="00000093">
            <w:pPr>
              <w:spacing w:after="0" w:before="0" w:lineRule="auto"/>
              <w:rPr>
                <w:color w:val="000000"/>
              </w:rPr>
            </w:pPr>
            <w:r w:rsidDel="00000000" w:rsidR="00000000" w:rsidRPr="00000000">
              <w:rPr>
                <w:color w:val="000000"/>
                <w:highlight w:val="white"/>
                <w:rtl w:val="0"/>
              </w:rPr>
              <w:t xml:space="preserve">54  (14 из которых могут работает также как выходы ШИМ)</w:t>
            </w:r>
            <w:r w:rsidDel="00000000" w:rsidR="00000000" w:rsidRPr="00000000">
              <w:rPr>
                <w:rtl w:val="0"/>
              </w:rPr>
            </w:r>
          </w:p>
        </w:tc>
      </w:tr>
      <w:tr>
        <w:trPr>
          <w:cantSplit w:val="0"/>
          <w:tblHeader w:val="0"/>
        </w:trPr>
        <w:tc>
          <w:tcPr/>
          <w:p w:rsidR="00000000" w:rsidDel="00000000" w:rsidP="00000000" w:rsidRDefault="00000000" w:rsidRPr="00000000" w14:paraId="00000094">
            <w:pPr>
              <w:spacing w:after="0" w:before="0" w:lineRule="auto"/>
              <w:rPr>
                <w:color w:val="000000"/>
              </w:rPr>
            </w:pPr>
            <w:r w:rsidDel="00000000" w:rsidR="00000000" w:rsidRPr="00000000">
              <w:rPr>
                <w:color w:val="000000"/>
                <w:rtl w:val="0"/>
              </w:rPr>
              <w:t xml:space="preserve">Аналоговые входы</w:t>
            </w:r>
          </w:p>
        </w:tc>
        <w:tc>
          <w:tcPr/>
          <w:p w:rsidR="00000000" w:rsidDel="00000000" w:rsidP="00000000" w:rsidRDefault="00000000" w:rsidRPr="00000000" w14:paraId="00000095">
            <w:pPr>
              <w:spacing w:after="0" w:before="0" w:lineRule="auto"/>
              <w:rPr>
                <w:color w:val="000000"/>
              </w:rPr>
            </w:pPr>
            <w:r w:rsidDel="00000000" w:rsidR="00000000" w:rsidRPr="00000000">
              <w:rPr>
                <w:color w:val="000000"/>
                <w:rtl w:val="0"/>
              </w:rPr>
              <w:t xml:space="preserve">16</w:t>
            </w:r>
          </w:p>
        </w:tc>
      </w:tr>
      <w:tr>
        <w:trPr>
          <w:cantSplit w:val="0"/>
          <w:tblHeader w:val="0"/>
        </w:trPr>
        <w:tc>
          <w:tcPr/>
          <w:p w:rsidR="00000000" w:rsidDel="00000000" w:rsidP="00000000" w:rsidRDefault="00000000" w:rsidRPr="00000000" w14:paraId="00000096">
            <w:pPr>
              <w:spacing w:after="0" w:before="0" w:lineRule="auto"/>
              <w:rPr>
                <w:color w:val="000000"/>
              </w:rPr>
            </w:pPr>
            <w:r w:rsidDel="00000000" w:rsidR="00000000" w:rsidRPr="00000000">
              <w:rPr>
                <w:color w:val="000000"/>
                <w:rtl w:val="0"/>
              </w:rPr>
              <w:t xml:space="preserve">Постоянный ток через вход/выход   </w:t>
            </w:r>
          </w:p>
        </w:tc>
        <w:tc>
          <w:tcPr/>
          <w:p w:rsidR="00000000" w:rsidDel="00000000" w:rsidP="00000000" w:rsidRDefault="00000000" w:rsidRPr="00000000" w14:paraId="00000097">
            <w:pPr>
              <w:spacing w:after="0" w:before="0" w:lineRule="auto"/>
              <w:rPr>
                <w:color w:val="000000"/>
              </w:rPr>
            </w:pPr>
            <w:r w:rsidDel="00000000" w:rsidR="00000000" w:rsidRPr="00000000">
              <w:rPr>
                <w:color w:val="000000"/>
                <w:rtl w:val="0"/>
              </w:rPr>
              <w:t xml:space="preserve">40 мA</w:t>
            </w:r>
          </w:p>
        </w:tc>
      </w:tr>
      <w:tr>
        <w:trPr>
          <w:cantSplit w:val="0"/>
          <w:tblHeader w:val="0"/>
        </w:trPr>
        <w:tc>
          <w:tcPr/>
          <w:p w:rsidR="00000000" w:rsidDel="00000000" w:rsidP="00000000" w:rsidRDefault="00000000" w:rsidRPr="00000000" w14:paraId="00000098">
            <w:pPr>
              <w:spacing w:after="0" w:before="0" w:lineRule="auto"/>
              <w:rPr>
                <w:color w:val="000000"/>
              </w:rPr>
            </w:pPr>
            <w:r w:rsidDel="00000000" w:rsidR="00000000" w:rsidRPr="00000000">
              <w:rPr>
                <w:color w:val="000000"/>
                <w:rtl w:val="0"/>
              </w:rPr>
              <w:t xml:space="preserve">Постоянный ток для вывода 3.3 В</w:t>
            </w:r>
          </w:p>
        </w:tc>
        <w:tc>
          <w:tcPr/>
          <w:p w:rsidR="00000000" w:rsidDel="00000000" w:rsidP="00000000" w:rsidRDefault="00000000" w:rsidRPr="00000000" w14:paraId="00000099">
            <w:pPr>
              <w:spacing w:after="0" w:before="0" w:lineRule="auto"/>
              <w:rPr>
                <w:color w:val="000000"/>
              </w:rPr>
            </w:pPr>
            <w:r w:rsidDel="00000000" w:rsidR="00000000" w:rsidRPr="00000000">
              <w:rPr>
                <w:color w:val="000000"/>
                <w:rtl w:val="0"/>
              </w:rPr>
              <w:t xml:space="preserve">50 мA</w:t>
            </w:r>
          </w:p>
        </w:tc>
      </w:tr>
      <w:tr>
        <w:trPr>
          <w:cantSplit w:val="0"/>
          <w:tblHeader w:val="0"/>
        </w:trPr>
        <w:tc>
          <w:tcPr/>
          <w:p w:rsidR="00000000" w:rsidDel="00000000" w:rsidP="00000000" w:rsidRDefault="00000000" w:rsidRPr="00000000" w14:paraId="0000009A">
            <w:pPr>
              <w:spacing w:after="0" w:before="0" w:lineRule="auto"/>
              <w:rPr>
                <w:color w:val="000000"/>
              </w:rPr>
            </w:pPr>
            <w:r w:rsidDel="00000000" w:rsidR="00000000" w:rsidRPr="00000000">
              <w:rPr>
                <w:color w:val="000000"/>
                <w:rtl w:val="0"/>
              </w:rPr>
              <w:t xml:space="preserve">Флеш-память</w:t>
            </w:r>
          </w:p>
        </w:tc>
        <w:tc>
          <w:tcPr/>
          <w:p w:rsidR="00000000" w:rsidDel="00000000" w:rsidP="00000000" w:rsidRDefault="00000000" w:rsidRPr="00000000" w14:paraId="0000009B">
            <w:pPr>
              <w:spacing w:after="0" w:before="0" w:lineRule="auto"/>
              <w:rPr>
                <w:color w:val="000000"/>
              </w:rPr>
            </w:pPr>
            <w:r w:rsidDel="00000000" w:rsidR="00000000" w:rsidRPr="00000000">
              <w:rPr>
                <w:color w:val="000000"/>
                <w:highlight w:val="white"/>
                <w:rtl w:val="0"/>
              </w:rPr>
              <w:t xml:space="preserve">256 KB  (из которых 8 КB используются для загрузчика)</w:t>
            </w:r>
            <w:r w:rsidDel="00000000" w:rsidR="00000000" w:rsidRPr="00000000">
              <w:rPr>
                <w:rtl w:val="0"/>
              </w:rPr>
            </w:r>
          </w:p>
        </w:tc>
      </w:tr>
      <w:tr>
        <w:trPr>
          <w:cantSplit w:val="0"/>
          <w:tblHeader w:val="0"/>
        </w:trPr>
        <w:tc>
          <w:tcPr/>
          <w:p w:rsidR="00000000" w:rsidDel="00000000" w:rsidP="00000000" w:rsidRDefault="00000000" w:rsidRPr="00000000" w14:paraId="0000009C">
            <w:pPr>
              <w:spacing w:after="0" w:before="0" w:lineRule="auto"/>
              <w:rPr>
                <w:color w:val="000000"/>
              </w:rPr>
            </w:pPr>
            <w:r w:rsidDel="00000000" w:rsidR="00000000" w:rsidRPr="00000000">
              <w:rPr>
                <w:color w:val="000000"/>
                <w:rtl w:val="0"/>
              </w:rPr>
              <w:t xml:space="preserve">ОЗУ</w:t>
            </w:r>
          </w:p>
        </w:tc>
        <w:tc>
          <w:tcPr/>
          <w:p w:rsidR="00000000" w:rsidDel="00000000" w:rsidP="00000000" w:rsidRDefault="00000000" w:rsidRPr="00000000" w14:paraId="0000009D">
            <w:pPr>
              <w:spacing w:after="0" w:before="0" w:lineRule="auto"/>
              <w:rPr>
                <w:color w:val="000000"/>
              </w:rPr>
            </w:pPr>
            <w:r w:rsidDel="00000000" w:rsidR="00000000" w:rsidRPr="00000000">
              <w:rPr>
                <w:color w:val="000000"/>
                <w:rtl w:val="0"/>
              </w:rPr>
              <w:t xml:space="preserve">8 KB</w:t>
            </w:r>
          </w:p>
        </w:tc>
      </w:tr>
      <w:tr>
        <w:trPr>
          <w:cantSplit w:val="0"/>
          <w:tblHeader w:val="0"/>
        </w:trPr>
        <w:tc>
          <w:tcPr/>
          <w:p w:rsidR="00000000" w:rsidDel="00000000" w:rsidP="00000000" w:rsidRDefault="00000000" w:rsidRPr="00000000" w14:paraId="0000009E">
            <w:pPr>
              <w:spacing w:after="0" w:before="0" w:lineRule="auto"/>
              <w:rPr>
                <w:color w:val="000000"/>
              </w:rPr>
            </w:pPr>
            <w:r w:rsidDel="00000000" w:rsidR="00000000" w:rsidRPr="00000000">
              <w:rPr>
                <w:color w:val="000000"/>
                <w:rtl w:val="0"/>
              </w:rPr>
              <w:t xml:space="preserve">Энергонезависимая память</w:t>
            </w:r>
          </w:p>
        </w:tc>
        <w:tc>
          <w:tcPr/>
          <w:p w:rsidR="00000000" w:rsidDel="00000000" w:rsidP="00000000" w:rsidRDefault="00000000" w:rsidRPr="00000000" w14:paraId="0000009F">
            <w:pPr>
              <w:spacing w:after="0" w:before="0" w:lineRule="auto"/>
              <w:rPr>
                <w:color w:val="000000"/>
              </w:rPr>
            </w:pPr>
            <w:r w:rsidDel="00000000" w:rsidR="00000000" w:rsidRPr="00000000">
              <w:rPr>
                <w:color w:val="000000"/>
                <w:rtl w:val="0"/>
              </w:rPr>
              <w:t xml:space="preserve">4 KB</w:t>
            </w:r>
          </w:p>
        </w:tc>
      </w:tr>
      <w:tr>
        <w:trPr>
          <w:cantSplit w:val="0"/>
          <w:tblHeader w:val="0"/>
        </w:trPr>
        <w:tc>
          <w:tcPr/>
          <w:p w:rsidR="00000000" w:rsidDel="00000000" w:rsidP="00000000" w:rsidRDefault="00000000" w:rsidRPr="00000000" w14:paraId="000000A0">
            <w:pPr>
              <w:spacing w:after="0" w:before="0" w:lineRule="auto"/>
              <w:rPr>
                <w:color w:val="000000"/>
              </w:rPr>
            </w:pPr>
            <w:r w:rsidDel="00000000" w:rsidR="00000000" w:rsidRPr="00000000">
              <w:rPr>
                <w:color w:val="000000"/>
                <w:rtl w:val="0"/>
              </w:rPr>
              <w:t xml:space="preserve">Тактовая частота</w:t>
            </w:r>
          </w:p>
        </w:tc>
        <w:tc>
          <w:tcPr/>
          <w:p w:rsidR="00000000" w:rsidDel="00000000" w:rsidP="00000000" w:rsidRDefault="00000000" w:rsidRPr="00000000" w14:paraId="000000A1">
            <w:pPr>
              <w:spacing w:after="0" w:before="0" w:lineRule="auto"/>
              <w:rPr>
                <w:color w:val="000000"/>
              </w:rPr>
            </w:pPr>
            <w:r w:rsidDel="00000000" w:rsidR="00000000" w:rsidRPr="00000000">
              <w:rPr>
                <w:color w:val="000000"/>
                <w:rtl w:val="0"/>
              </w:rPr>
              <w:t xml:space="preserve">16 МГц</w:t>
            </w:r>
          </w:p>
        </w:tc>
      </w:tr>
    </w:tbl>
    <w:p w:rsidR="00000000" w:rsidDel="00000000" w:rsidP="00000000" w:rsidRDefault="00000000" w:rsidRPr="00000000" w14:paraId="000000A2">
      <w:pPr>
        <w:spacing w:line="240" w:lineRule="auto"/>
        <w:rPr/>
      </w:pPr>
      <w:r w:rsidDel="00000000" w:rsidR="00000000" w:rsidRPr="00000000">
        <w:rPr>
          <w:rtl w:val="0"/>
        </w:rPr>
        <w:tab/>
        <w:t xml:space="preserve">Также нам предоставлена подробная электрическая принципиальная схема отладочной платы Arduino Mega 2560 (см. рисунок 3).</w:t>
      </w:r>
    </w:p>
    <w:p w:rsidR="00000000" w:rsidDel="00000000" w:rsidP="00000000" w:rsidRDefault="00000000" w:rsidRPr="00000000" w14:paraId="000000A3">
      <w:pPr>
        <w:jc w:val="center"/>
        <w:rPr/>
      </w:pPr>
      <w:r w:rsidDel="00000000" w:rsidR="00000000" w:rsidRPr="00000000">
        <w:rPr/>
        <w:drawing>
          <wp:inline distB="0" distT="0" distL="0" distR="0">
            <wp:extent cx="4441907" cy="2989544"/>
            <wp:effectExtent b="0" l="0" r="0" t="0"/>
            <wp:docPr descr="http://wiki.amperka.ru/_media/%D0%BF%D1%80%D0%BE%D0%B4%D1%83%D0%BA%D1%82%D1%8B:arduino-mega-2560:arduino-mega-2560_schematic.1.png?w=330&amp;tok=6e3ce8" id="55" name="image32.png"/>
            <a:graphic>
              <a:graphicData uri="http://schemas.openxmlformats.org/drawingml/2006/picture">
                <pic:pic>
                  <pic:nvPicPr>
                    <pic:cNvPr descr="http://wiki.amperka.ru/_media/%D0%BF%D1%80%D0%BE%D0%B4%D1%83%D0%BA%D1%82%D1%8B:arduino-mega-2560:arduino-mega-2560_schematic.1.png?w=330&amp;tok=6e3ce8" id="0" name="image32.png"/>
                    <pic:cNvPicPr preferRelativeResize="0"/>
                  </pic:nvPicPr>
                  <pic:blipFill>
                    <a:blip r:embed="rId11"/>
                    <a:srcRect b="0" l="0" r="0" t="0"/>
                    <a:stretch>
                      <a:fillRect/>
                    </a:stretch>
                  </pic:blipFill>
                  <pic:spPr>
                    <a:xfrm>
                      <a:off x="0" y="0"/>
                      <a:ext cx="4441907" cy="298954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color w:val="000000"/>
          <w:sz w:val="24"/>
          <w:szCs w:val="24"/>
        </w:rPr>
      </w:pPr>
      <w:r w:rsidDel="00000000" w:rsidR="00000000" w:rsidRPr="00000000">
        <w:rPr>
          <w:sz w:val="24"/>
          <w:szCs w:val="24"/>
          <w:rtl w:val="0"/>
        </w:rPr>
        <w:t xml:space="preserve">Рисунок 3 - </w:t>
      </w:r>
      <w:r w:rsidDel="00000000" w:rsidR="00000000" w:rsidRPr="00000000">
        <w:rPr>
          <w:color w:val="000000"/>
          <w:sz w:val="24"/>
          <w:szCs w:val="24"/>
          <w:rtl w:val="0"/>
        </w:rPr>
        <w:t xml:space="preserve">Электрическая принципиальная схема отладочной платы Arduino Mega 2560</w:t>
      </w:r>
    </w:p>
    <w:p w:rsidR="00000000" w:rsidDel="00000000" w:rsidP="00000000" w:rsidRDefault="00000000" w:rsidRPr="00000000" w14:paraId="000000A5">
      <w:pPr>
        <w:jc w:val="center"/>
        <w:rPr>
          <w:color w:val="000000"/>
          <w:sz w:val="24"/>
          <w:szCs w:val="24"/>
        </w:rPr>
      </w:pPr>
      <w:r w:rsidDel="00000000" w:rsidR="00000000" w:rsidRPr="00000000">
        <w:rPr>
          <w:color w:val="000000"/>
          <w:sz w:val="24"/>
          <w:szCs w:val="24"/>
          <w:rtl w:val="0"/>
        </w:rPr>
        <w:t xml:space="preserve">6</w:t>
      </w:r>
    </w:p>
    <w:p w:rsidR="00000000" w:rsidDel="00000000" w:rsidP="00000000" w:rsidRDefault="00000000" w:rsidRPr="00000000" w14:paraId="000000A6">
      <w:pPr>
        <w:spacing w:line="240" w:lineRule="auto"/>
        <w:rPr/>
      </w:pPr>
      <w:r w:rsidDel="00000000" w:rsidR="00000000" w:rsidRPr="00000000">
        <w:rPr>
          <w:rtl w:val="0"/>
        </w:rPr>
        <w:tab/>
        <w:t xml:space="preserve">Для подключения устройств к Arduino, необходимо знать назначение и расположение выводов, для правильного подключения.</w:t>
      </w:r>
    </w:p>
    <w:p w:rsidR="00000000" w:rsidDel="00000000" w:rsidP="00000000" w:rsidRDefault="00000000" w:rsidRPr="00000000" w14:paraId="000000A7">
      <w:pPr>
        <w:jc w:val="center"/>
        <w:rPr/>
      </w:pPr>
      <w:r w:rsidDel="00000000" w:rsidR="00000000" w:rsidRPr="00000000">
        <w:rPr/>
        <w:drawing>
          <wp:inline distB="0" distT="0" distL="0" distR="0">
            <wp:extent cx="3788129" cy="5878455"/>
            <wp:effectExtent b="0" l="0" r="0" t="0"/>
            <wp:docPr descr="http://wiki.amperka.ru/_media/%D0%BF%D1%80%D0%BE%D0%B4%D1%83%D0%BA%D1%82%D1%8B:arduino-mega-2560:arduino-mega-2560-pinout.png" id="54" name="image13.png"/>
            <a:graphic>
              <a:graphicData uri="http://schemas.openxmlformats.org/drawingml/2006/picture">
                <pic:pic>
                  <pic:nvPicPr>
                    <pic:cNvPr descr="http://wiki.amperka.ru/_media/%D0%BF%D1%80%D0%BE%D0%B4%D1%83%D0%BA%D1%82%D1%8B:arduino-mega-2560:arduino-mega-2560-pinout.png" id="0" name="image13.png"/>
                    <pic:cNvPicPr preferRelativeResize="0"/>
                  </pic:nvPicPr>
                  <pic:blipFill>
                    <a:blip r:embed="rId12"/>
                    <a:srcRect b="0" l="0" r="0" t="0"/>
                    <a:stretch>
                      <a:fillRect/>
                    </a:stretch>
                  </pic:blipFill>
                  <pic:spPr>
                    <a:xfrm>
                      <a:off x="0" y="0"/>
                      <a:ext cx="3788129" cy="587845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Рисунок 4 – Расположение выводов Arduino Mega 2560</w:t>
      </w:r>
    </w:p>
    <w:p w:rsidR="00000000" w:rsidDel="00000000" w:rsidP="00000000" w:rsidRDefault="00000000" w:rsidRPr="00000000" w14:paraId="000000A9">
      <w:pPr>
        <w:jc w:val="center"/>
        <w:rPr>
          <w:sz w:val="24"/>
          <w:szCs w:val="24"/>
        </w:rPr>
      </w:pPr>
      <w:r w:rsidDel="00000000" w:rsidR="00000000" w:rsidRPr="00000000">
        <w:rPr>
          <w:rtl w:val="0"/>
        </w:rPr>
      </w:r>
    </w:p>
    <w:p w:rsidR="00000000" w:rsidDel="00000000" w:rsidP="00000000" w:rsidRDefault="00000000" w:rsidRPr="00000000" w14:paraId="000000AA">
      <w:pPr>
        <w:jc w:val="center"/>
        <w:rPr>
          <w:sz w:val="24"/>
          <w:szCs w:val="24"/>
        </w:rPr>
      </w:pPr>
      <w:r w:rsidDel="00000000" w:rsidR="00000000" w:rsidRPr="00000000">
        <w:rPr>
          <w:rtl w:val="0"/>
        </w:rPr>
      </w:r>
    </w:p>
    <w:p w:rsidR="00000000" w:rsidDel="00000000" w:rsidP="00000000" w:rsidRDefault="00000000" w:rsidRPr="00000000" w14:paraId="000000AB">
      <w:pPr>
        <w:jc w:val="center"/>
        <w:rPr>
          <w:sz w:val="24"/>
          <w:szCs w:val="24"/>
        </w:rPr>
      </w:pPr>
      <w:r w:rsidDel="00000000" w:rsidR="00000000" w:rsidRPr="00000000">
        <w:rPr>
          <w:rtl w:val="0"/>
        </w:rPr>
      </w:r>
    </w:p>
    <w:p w:rsidR="00000000" w:rsidDel="00000000" w:rsidP="00000000" w:rsidRDefault="00000000" w:rsidRPr="00000000" w14:paraId="000000AC">
      <w:pPr>
        <w:jc w:val="cente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7</w:t>
      </w:r>
    </w:p>
    <w:p w:rsidR="00000000" w:rsidDel="00000000" w:rsidP="00000000" w:rsidRDefault="00000000" w:rsidRPr="00000000" w14:paraId="000000B0">
      <w:pPr>
        <w:pStyle w:val="Heading3"/>
        <w:rPr/>
      </w:pPr>
      <w:bookmarkStart w:colFirst="0" w:colLast="0" w:name="_heading=h.17dp8vu" w:id="10"/>
      <w:bookmarkEnd w:id="10"/>
      <w:r w:rsidDel="00000000" w:rsidR="00000000" w:rsidRPr="00000000">
        <w:rPr>
          <w:rtl w:val="0"/>
        </w:rPr>
        <w:t xml:space="preserve">2.1.3 Питание</w:t>
      </w:r>
    </w:p>
    <w:p w:rsidR="00000000" w:rsidDel="00000000" w:rsidP="00000000" w:rsidRDefault="00000000" w:rsidRPr="00000000" w14:paraId="000000B1">
      <w:pPr>
        <w:spacing w:line="240" w:lineRule="auto"/>
        <w:ind w:firstLine="708"/>
        <w:rPr>
          <w:color w:val="000000"/>
        </w:rPr>
      </w:pPr>
      <w:r w:rsidDel="00000000" w:rsidR="00000000" w:rsidRPr="00000000">
        <w:rPr>
          <w:color w:val="000000"/>
          <w:rtl w:val="0"/>
        </w:rPr>
        <w:t xml:space="preserve">Arduino Mega может получать питание как через подключение по USB, так и от внешнего источника питания. Источник питания выбирается автоматически.</w:t>
      </w:r>
    </w:p>
    <w:p w:rsidR="00000000" w:rsidDel="00000000" w:rsidP="00000000" w:rsidRDefault="00000000" w:rsidRPr="00000000" w14:paraId="000000B2">
      <w:pPr>
        <w:spacing w:line="240" w:lineRule="auto"/>
        <w:ind w:firstLine="708"/>
        <w:rPr>
          <w:color w:val="000000"/>
        </w:rPr>
      </w:pPr>
      <w:r w:rsidDel="00000000" w:rsidR="00000000" w:rsidRPr="00000000">
        <w:rPr>
          <w:color w:val="000000"/>
          <w:rtl w:val="0"/>
        </w:rPr>
        <w:t xml:space="preserve">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положительным полюсом на центральном контакте. Провода от батареи подключаются к выводам Gnd и Vin разъема питания (POWER). </w:t>
      </w:r>
    </w:p>
    <w:p w:rsidR="00000000" w:rsidDel="00000000" w:rsidP="00000000" w:rsidRDefault="00000000" w:rsidRPr="00000000" w14:paraId="000000B3">
      <w:pPr>
        <w:spacing w:line="240" w:lineRule="auto"/>
        <w:ind w:firstLine="708"/>
        <w:rPr>
          <w:color w:val="000000"/>
        </w:rPr>
      </w:pPr>
      <w:r w:rsidDel="00000000" w:rsidR="00000000" w:rsidRPr="00000000">
        <w:rPr>
          <w:color w:val="000000"/>
          <w:rtl w:val="0"/>
        </w:rPr>
        <w:t xml:space="preserve">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000000" w:rsidDel="00000000" w:rsidP="00000000" w:rsidRDefault="00000000" w:rsidRPr="00000000" w14:paraId="000000B4">
      <w:pPr>
        <w:spacing w:line="240" w:lineRule="auto"/>
        <w:ind w:firstLine="708"/>
        <w:rPr>
          <w:color w:val="000000"/>
        </w:rPr>
      </w:pPr>
      <w:r w:rsidDel="00000000" w:rsidR="00000000" w:rsidRPr="00000000">
        <w:rPr>
          <w:color w:val="000000"/>
          <w:rtl w:val="0"/>
        </w:rPr>
        <w:t xml:space="preserve">Плата Mega2560, в отличие от предыдущих версий плат, не использует FTDI USB микроконтроллер. Для обмена данными по USB используется микроконтроллер Atmega8U2, запрограммированный как конвертер USB-to-serial.</w:t>
      </w:r>
    </w:p>
    <w:p w:rsidR="00000000" w:rsidDel="00000000" w:rsidP="00000000" w:rsidRDefault="00000000" w:rsidRPr="00000000" w14:paraId="000000B5">
      <w:pPr>
        <w:spacing w:line="240" w:lineRule="auto"/>
        <w:ind w:firstLine="708"/>
        <w:rPr>
          <w:color w:val="000000"/>
        </w:rPr>
      </w:pPr>
      <w:r w:rsidDel="00000000" w:rsidR="00000000" w:rsidRPr="00000000">
        <w:rPr>
          <w:color w:val="000000"/>
          <w:rtl w:val="0"/>
        </w:rPr>
        <w:t xml:space="preserve">Выводы питания:</w:t>
      </w:r>
    </w:p>
    <w:p w:rsidR="00000000" w:rsidDel="00000000" w:rsidP="00000000" w:rsidRDefault="00000000" w:rsidRPr="00000000" w14:paraId="000000B6">
      <w:pPr>
        <w:spacing w:line="240" w:lineRule="auto"/>
        <w:ind w:firstLine="708"/>
        <w:rPr>
          <w:color w:val="000000"/>
        </w:rPr>
      </w:pPr>
      <w:r w:rsidDel="00000000" w:rsidR="00000000" w:rsidRPr="00000000">
        <w:rPr>
          <w:b w:val="1"/>
          <w:color w:val="000000"/>
          <w:rtl w:val="0"/>
        </w:rPr>
        <w:t xml:space="preserve">VIN</w:t>
      </w:r>
      <w:r w:rsidDel="00000000" w:rsidR="00000000" w:rsidRPr="00000000">
        <w:rPr>
          <w:color w:val="000000"/>
          <w:rtl w:val="0"/>
        </w:rPr>
        <w:t xml:space="preserve">. Вход используется для подачи питания от внешнего источника (в отсутствие 5 В от разъема USB или другого регулируемого источника питания). Подача напряжения питания происходит через данный вывод. Если питание подается на разъем 2.1mm, то на этот вход можно ёзапитаться.</w:t>
      </w:r>
    </w:p>
    <w:p w:rsidR="00000000" w:rsidDel="00000000" w:rsidP="00000000" w:rsidRDefault="00000000" w:rsidRPr="00000000" w14:paraId="000000B7">
      <w:pPr>
        <w:spacing w:line="240" w:lineRule="auto"/>
        <w:ind w:firstLine="708"/>
        <w:rPr>
          <w:color w:val="000000"/>
        </w:rPr>
      </w:pPr>
      <w:r w:rsidDel="00000000" w:rsidR="00000000" w:rsidRPr="00000000">
        <w:rPr>
          <w:b w:val="1"/>
          <w:color w:val="000000"/>
          <w:rtl w:val="0"/>
        </w:rPr>
        <w:t xml:space="preserve">5V</w:t>
      </w:r>
      <w:r w:rsidDel="00000000" w:rsidR="00000000" w:rsidRPr="00000000">
        <w:rPr>
          <w:color w:val="000000"/>
          <w:rtl w:val="0"/>
        </w:rPr>
        <w:t xml:space="preserve">. Регулируемый источник напряжения, используемый для питания микроконтроллера и компонентов на плате. Питание может подаваться от вывода VIN через регулятор напряжения, или от разъема USB, или другого регулируемого источника напряжения 5 В. </w:t>
      </w:r>
    </w:p>
    <w:p w:rsidR="00000000" w:rsidDel="00000000" w:rsidP="00000000" w:rsidRDefault="00000000" w:rsidRPr="00000000" w14:paraId="000000B8">
      <w:pPr>
        <w:spacing w:line="240" w:lineRule="auto"/>
        <w:ind w:firstLine="708"/>
        <w:rPr>
          <w:color w:val="000000"/>
        </w:rPr>
      </w:pPr>
      <w:r w:rsidDel="00000000" w:rsidR="00000000" w:rsidRPr="00000000">
        <w:rPr>
          <w:b w:val="1"/>
          <w:color w:val="000000"/>
          <w:rtl w:val="0"/>
        </w:rPr>
        <w:t xml:space="preserve">3V3. </w:t>
      </w:r>
      <w:r w:rsidDel="00000000" w:rsidR="00000000" w:rsidRPr="00000000">
        <w:rPr>
          <w:color w:val="000000"/>
          <w:rtl w:val="0"/>
        </w:rPr>
        <w:t xml:space="preserve">Напряжение на выводе 3.3 В генерируемое микросхемой FTDI на платформе. Максимальное потребление тока 50 мА.</w:t>
      </w:r>
    </w:p>
    <w:p w:rsidR="00000000" w:rsidDel="00000000" w:rsidP="00000000" w:rsidRDefault="00000000" w:rsidRPr="00000000" w14:paraId="000000B9">
      <w:pPr>
        <w:spacing w:line="240" w:lineRule="auto"/>
        <w:ind w:firstLine="708"/>
        <w:rPr>
          <w:color w:val="000000"/>
        </w:rPr>
      </w:pPr>
      <w:r w:rsidDel="00000000" w:rsidR="00000000" w:rsidRPr="00000000">
        <w:rPr>
          <w:b w:val="1"/>
          <w:color w:val="000000"/>
          <w:rtl w:val="0"/>
        </w:rPr>
        <w:t xml:space="preserve">GND. </w:t>
      </w:r>
      <w:r w:rsidDel="00000000" w:rsidR="00000000" w:rsidRPr="00000000">
        <w:rPr>
          <w:color w:val="000000"/>
          <w:rtl w:val="0"/>
        </w:rPr>
        <w:t xml:space="preserve">Выводы заземления.</w:t>
      </w:r>
    </w:p>
    <w:p w:rsidR="00000000" w:rsidDel="00000000" w:rsidP="00000000" w:rsidRDefault="00000000" w:rsidRPr="00000000" w14:paraId="000000BA">
      <w:pPr>
        <w:spacing w:line="240" w:lineRule="auto"/>
        <w:ind w:firstLine="708"/>
        <w:rPr>
          <w:color w:val="000000"/>
        </w:rPr>
      </w:pPr>
      <w:r w:rsidDel="00000000" w:rsidR="00000000" w:rsidRPr="00000000">
        <w:rPr>
          <w:rtl w:val="0"/>
        </w:rPr>
      </w:r>
    </w:p>
    <w:p w:rsidR="00000000" w:rsidDel="00000000" w:rsidP="00000000" w:rsidRDefault="00000000" w:rsidRPr="00000000" w14:paraId="000000BB">
      <w:pPr>
        <w:spacing w:line="240" w:lineRule="auto"/>
        <w:ind w:firstLine="708"/>
        <w:rPr>
          <w:color w:val="000000"/>
        </w:rPr>
      </w:pPr>
      <w:r w:rsidDel="00000000" w:rsidR="00000000" w:rsidRPr="00000000">
        <w:rPr>
          <w:rtl w:val="0"/>
        </w:rPr>
      </w:r>
    </w:p>
    <w:p w:rsidR="00000000" w:rsidDel="00000000" w:rsidP="00000000" w:rsidRDefault="00000000" w:rsidRPr="00000000" w14:paraId="000000BC">
      <w:pPr>
        <w:spacing w:line="240" w:lineRule="auto"/>
        <w:ind w:firstLine="708"/>
        <w:jc w:val="center"/>
        <w:rPr>
          <w:color w:val="000000"/>
          <w:sz w:val="24"/>
          <w:szCs w:val="24"/>
        </w:rPr>
      </w:pPr>
      <w:r w:rsidDel="00000000" w:rsidR="00000000" w:rsidRPr="00000000">
        <w:rPr>
          <w:rtl w:val="0"/>
        </w:rPr>
      </w:r>
    </w:p>
    <w:p w:rsidR="00000000" w:rsidDel="00000000" w:rsidP="00000000" w:rsidRDefault="00000000" w:rsidRPr="00000000" w14:paraId="000000BD">
      <w:pPr>
        <w:spacing w:line="240" w:lineRule="auto"/>
        <w:jc w:val="center"/>
        <w:rPr>
          <w:color w:val="000000"/>
          <w:sz w:val="24"/>
          <w:szCs w:val="24"/>
        </w:rPr>
      </w:pPr>
      <w:r w:rsidDel="00000000" w:rsidR="00000000" w:rsidRPr="00000000">
        <w:rPr>
          <w:color w:val="000000"/>
          <w:sz w:val="24"/>
          <w:szCs w:val="24"/>
          <w:rtl w:val="0"/>
        </w:rPr>
        <w:t xml:space="preserve">8</w:t>
      </w:r>
    </w:p>
    <w:p w:rsidR="00000000" w:rsidDel="00000000" w:rsidP="00000000" w:rsidRDefault="00000000" w:rsidRPr="00000000" w14:paraId="000000BE">
      <w:pPr>
        <w:pStyle w:val="Heading3"/>
        <w:rPr/>
      </w:pPr>
      <w:bookmarkStart w:colFirst="0" w:colLast="0" w:name="_heading=h.3rdcrjn" w:id="11"/>
      <w:bookmarkEnd w:id="11"/>
      <w:r w:rsidDel="00000000" w:rsidR="00000000" w:rsidRPr="00000000">
        <w:rPr>
          <w:b w:val="1"/>
          <w:rtl w:val="0"/>
        </w:rPr>
        <w:t xml:space="preserve">2.1.4 Память</w:t>
      </w:r>
      <w:r w:rsidDel="00000000" w:rsidR="00000000" w:rsidRPr="00000000">
        <w:rPr>
          <w:rtl w:val="0"/>
        </w:rPr>
      </w:r>
    </w:p>
    <w:p w:rsidR="00000000" w:rsidDel="00000000" w:rsidP="00000000" w:rsidRDefault="00000000" w:rsidRPr="00000000" w14:paraId="000000BF">
      <w:pPr>
        <w:ind w:firstLine="708"/>
        <w:rPr>
          <w:color w:val="000000"/>
        </w:rPr>
      </w:pPr>
      <w:r w:rsidDel="00000000" w:rsidR="00000000" w:rsidRPr="00000000">
        <w:rPr>
          <w:color w:val="000000"/>
          <w:rtl w:val="0"/>
        </w:rPr>
        <w:t xml:space="preserve">Микроконтроллер ATmega2560 имеет: 256 кБ флеш-памяти для хранения кода программы (4 кБ используется для хранения загрузчика), 8 кБ ОЗУ и 4 Кб EEPROM (которая читается и записывается с помощью </w:t>
      </w:r>
      <w:hyperlink r:id="rId13">
        <w:r w:rsidDel="00000000" w:rsidR="00000000" w:rsidRPr="00000000">
          <w:rPr>
            <w:color w:val="000000"/>
            <w:u w:val="none"/>
            <w:rtl w:val="0"/>
          </w:rPr>
          <w:t xml:space="preserve">библиотеки EEPROM</w:t>
        </w:r>
      </w:hyperlink>
      <w:r w:rsidDel="00000000" w:rsidR="00000000" w:rsidRPr="00000000">
        <w:rPr>
          <w:color w:val="000000"/>
          <w:rtl w:val="0"/>
        </w:rPr>
        <w:t xml:space="preserve">).</w:t>
      </w:r>
    </w:p>
    <w:p w:rsidR="00000000" w:rsidDel="00000000" w:rsidP="00000000" w:rsidRDefault="00000000" w:rsidRPr="00000000" w14:paraId="000000C0">
      <w:pPr>
        <w:pStyle w:val="Heading3"/>
        <w:rPr/>
      </w:pPr>
      <w:bookmarkStart w:colFirst="0" w:colLast="0" w:name="_heading=h.26in1rg" w:id="12"/>
      <w:bookmarkEnd w:id="12"/>
      <w:r w:rsidDel="00000000" w:rsidR="00000000" w:rsidRPr="00000000">
        <w:rPr>
          <w:rtl w:val="0"/>
        </w:rPr>
        <w:t xml:space="preserve">2.1.5 Входы и Выходы</w:t>
      </w:r>
    </w:p>
    <w:p w:rsidR="00000000" w:rsidDel="00000000" w:rsidP="00000000" w:rsidRDefault="00000000" w:rsidRPr="00000000" w14:paraId="000000C1">
      <w:pPr>
        <w:ind w:firstLine="708"/>
        <w:rPr>
          <w:color w:val="000000"/>
        </w:rPr>
      </w:pPr>
      <w:r w:rsidDel="00000000" w:rsidR="00000000" w:rsidRPr="00000000">
        <w:rPr>
          <w:color w:val="000000"/>
          <w:rtl w:val="0"/>
        </w:rPr>
        <w:t xml:space="preserve">Каждый из 54 цифровых выводов Mega, используя функции </w:t>
      </w:r>
      <w:hyperlink r:id="rId14">
        <w:r w:rsidDel="00000000" w:rsidR="00000000" w:rsidRPr="00000000">
          <w:rPr>
            <w:color w:val="000000"/>
            <w:u w:val="single"/>
            <w:rtl w:val="0"/>
          </w:rPr>
          <w:t xml:space="preserve">pinMode()</w:t>
        </w:r>
      </w:hyperlink>
      <w:r w:rsidDel="00000000" w:rsidR="00000000" w:rsidRPr="00000000">
        <w:rPr>
          <w:color w:val="000000"/>
          <w:rtl w:val="0"/>
        </w:rPr>
        <w:t xml:space="preserve">, </w:t>
      </w:r>
      <w:hyperlink r:id="rId15">
        <w:r w:rsidDel="00000000" w:rsidR="00000000" w:rsidRPr="00000000">
          <w:rPr>
            <w:color w:val="000000"/>
            <w:u w:val="single"/>
            <w:rtl w:val="0"/>
          </w:rPr>
          <w:t xml:space="preserve">digitalWrite()</w:t>
        </w:r>
      </w:hyperlink>
      <w:r w:rsidDel="00000000" w:rsidR="00000000" w:rsidRPr="00000000">
        <w:rPr>
          <w:color w:val="000000"/>
          <w:rtl w:val="0"/>
        </w:rPr>
        <w:t xml:space="preserve">, и</w:t>
      </w:r>
      <w:hyperlink r:id="rId16">
        <w:r w:rsidDel="00000000" w:rsidR="00000000" w:rsidRPr="00000000">
          <w:rPr>
            <w:color w:val="000000"/>
            <w:u w:val="single"/>
            <w:rtl w:val="0"/>
          </w:rPr>
          <w:t xml:space="preserve"> digitalRead()</w:t>
        </w:r>
      </w:hyperlink>
      <w:r w:rsidDel="00000000" w:rsidR="00000000" w:rsidRPr="00000000">
        <w:rPr>
          <w:color w:val="000000"/>
          <w:rtl w:val="0"/>
        </w:rPr>
        <w:t xml:space="preserve">, может настраиваться как вход или выход. Выводы работают при напряжении 5 В. Каждый вывод имеет нагрузочный резистор (стандартно отключен) 20-50 кОм и может пропускать до 40 мА. Некоторые выводы имеют особые функции:</w:t>
      </w:r>
    </w:p>
    <w:p w:rsidR="00000000" w:rsidDel="00000000" w:rsidP="00000000" w:rsidRDefault="00000000" w:rsidRPr="00000000" w14:paraId="000000C2">
      <w:pPr>
        <w:ind w:firstLine="708"/>
        <w:rPr>
          <w:color w:val="000000"/>
        </w:rPr>
      </w:pPr>
      <w:r w:rsidDel="00000000" w:rsidR="00000000" w:rsidRPr="00000000">
        <w:rPr>
          <w:b w:val="1"/>
          <w:color w:val="000000"/>
          <w:rtl w:val="0"/>
        </w:rPr>
        <w:t xml:space="preserve">Последовательная шина: 0 (RX) и 1 (TX); Последовательная шина 1: 19 (RX) и 18 (TX); Последовательная шина 2: 17 (RX) и 16 (TX); </w:t>
      </w:r>
      <w:r w:rsidDel="00000000" w:rsidR="00000000" w:rsidRPr="00000000">
        <w:rPr>
          <w:color w:val="000000"/>
          <w:rtl w:val="0"/>
        </w:rPr>
        <w:t xml:space="preserve">Последовательная шина 3: 15 (RX) и 14 (TX). Выводы используются для получения (RX) и передачи (TX) данных TTL. Выводы 0 и 1 подключены к соответствующим выводам микросхемы последовательной шины ATmega8U2.</w:t>
      </w:r>
    </w:p>
    <w:p w:rsidR="00000000" w:rsidDel="00000000" w:rsidP="00000000" w:rsidRDefault="00000000" w:rsidRPr="00000000" w14:paraId="000000C3">
      <w:pPr>
        <w:ind w:firstLine="708"/>
        <w:rPr>
          <w:color w:val="000000"/>
        </w:rPr>
      </w:pPr>
      <w:r w:rsidDel="00000000" w:rsidR="00000000" w:rsidRPr="00000000">
        <w:rPr>
          <w:b w:val="1"/>
          <w:color w:val="000000"/>
          <w:rtl w:val="0"/>
        </w:rPr>
        <w:t xml:space="preserve">Внешнее прерывание: 2 (прерывание 0), 3 (прерывание 1), 18 (прерывание 5), 19 (прерывание 4), 20 (прерывание 3), и 21 (прерывание 2). </w:t>
      </w:r>
      <w:r w:rsidDel="00000000" w:rsidR="00000000" w:rsidRPr="00000000">
        <w:rPr>
          <w:color w:val="000000"/>
          <w:rtl w:val="0"/>
        </w:rPr>
        <w:t xml:space="preserve">Данные выводы могут быть сконфигурированы на вызов прерывания либо на младшем значении, либо на переднем или заднем фронте, или при изменении значения. Подробная информация находится в описании функции attachInterrupt().</w:t>
      </w:r>
    </w:p>
    <w:p w:rsidR="00000000" w:rsidDel="00000000" w:rsidP="00000000" w:rsidRDefault="00000000" w:rsidRPr="00000000" w14:paraId="000000C4">
      <w:pPr>
        <w:ind w:firstLine="708"/>
        <w:rPr>
          <w:color w:val="000000"/>
        </w:rPr>
      </w:pPr>
      <w:r w:rsidDel="00000000" w:rsidR="00000000" w:rsidRPr="00000000">
        <w:rPr>
          <w:b w:val="1"/>
          <w:color w:val="000000"/>
          <w:rtl w:val="0"/>
        </w:rPr>
        <w:t xml:space="preserve">PWM: 2 до 13 и 44-46.</w:t>
      </w:r>
      <w:r w:rsidDel="00000000" w:rsidR="00000000" w:rsidRPr="00000000">
        <w:rPr>
          <w:color w:val="000000"/>
          <w:rtl w:val="0"/>
        </w:rPr>
        <w:t xml:space="preserve"> Любой из выводов обеспечивает ШИМ с разрешением 8 бит при помощи функции </w:t>
      </w:r>
      <w:hyperlink r:id="rId17">
        <w:r w:rsidDel="00000000" w:rsidR="00000000" w:rsidRPr="00000000">
          <w:rPr>
            <w:color w:val="000000"/>
            <w:u w:val="single"/>
            <w:rtl w:val="0"/>
          </w:rPr>
          <w:t xml:space="preserve">analogWrite()</w:t>
        </w:r>
      </w:hyperlink>
      <w:r w:rsidDel="00000000" w:rsidR="00000000" w:rsidRPr="00000000">
        <w:rPr>
          <w:color w:val="000000"/>
          <w:rtl w:val="0"/>
        </w:rPr>
        <w:t xml:space="preserve">.</w:t>
      </w:r>
    </w:p>
    <w:p w:rsidR="00000000" w:rsidDel="00000000" w:rsidP="00000000" w:rsidRDefault="00000000" w:rsidRPr="00000000" w14:paraId="000000C5">
      <w:pPr>
        <w:ind w:firstLine="708"/>
        <w:rPr>
          <w:color w:val="000000"/>
        </w:rPr>
      </w:pPr>
      <w:r w:rsidDel="00000000" w:rsidR="00000000" w:rsidRPr="00000000">
        <w:rPr>
          <w:b w:val="1"/>
          <w:color w:val="000000"/>
          <w:rtl w:val="0"/>
        </w:rPr>
        <w:t xml:space="preserve">SPI: 50 (MISO), 51 (MOSI), 52 (SCK), 53 (SS). </w:t>
      </w:r>
      <w:r w:rsidDel="00000000" w:rsidR="00000000" w:rsidRPr="00000000">
        <w:rPr>
          <w:color w:val="000000"/>
          <w:rtl w:val="0"/>
        </w:rPr>
        <w:t xml:space="preserve">Посредством данных выводов осуществляется связь SPI, например, используя </w:t>
      </w:r>
      <w:hyperlink r:id="rId18">
        <w:r w:rsidDel="00000000" w:rsidR="00000000" w:rsidRPr="00000000">
          <w:rPr>
            <w:color w:val="000000"/>
            <w:u w:val="single"/>
            <w:rtl w:val="0"/>
          </w:rPr>
          <w:t xml:space="preserve">библиотеку SPI</w:t>
        </w:r>
      </w:hyperlink>
      <w:r w:rsidDel="00000000" w:rsidR="00000000" w:rsidRPr="00000000">
        <w:rPr>
          <w:color w:val="000000"/>
          <w:rtl w:val="0"/>
        </w:rPr>
        <w:t xml:space="preserve">. Также выводы SPI могут быть выведены на блоке ICSP, который совместим с платформами Uno, Duemilanove и Diecimila.</w:t>
      </w:r>
    </w:p>
    <w:p w:rsidR="00000000" w:rsidDel="00000000" w:rsidP="00000000" w:rsidRDefault="00000000" w:rsidRPr="00000000" w14:paraId="000000C6">
      <w:pPr>
        <w:ind w:firstLine="708"/>
        <w:rPr>
          <w:b w:val="1"/>
          <w:color w:val="000000"/>
        </w:rPr>
      </w:pPr>
      <w:r w:rsidDel="00000000" w:rsidR="00000000" w:rsidRPr="00000000">
        <w:rPr>
          <w:rtl w:val="0"/>
        </w:rPr>
      </w:r>
    </w:p>
    <w:p w:rsidR="00000000" w:rsidDel="00000000" w:rsidP="00000000" w:rsidRDefault="00000000" w:rsidRPr="00000000" w14:paraId="000000C7">
      <w:pPr>
        <w:ind w:firstLine="708"/>
        <w:rPr>
          <w:b w:val="1"/>
          <w:color w:val="000000"/>
        </w:rPr>
      </w:pPr>
      <w:r w:rsidDel="00000000" w:rsidR="00000000" w:rsidRPr="00000000">
        <w:rPr>
          <w:rtl w:val="0"/>
        </w:rPr>
      </w:r>
    </w:p>
    <w:p w:rsidR="00000000" w:rsidDel="00000000" w:rsidP="00000000" w:rsidRDefault="00000000" w:rsidRPr="00000000" w14:paraId="000000C8">
      <w:pPr>
        <w:jc w:val="center"/>
        <w:rPr>
          <w:b w:val="0"/>
          <w:color w:val="000000"/>
          <w:sz w:val="24"/>
          <w:szCs w:val="24"/>
        </w:rPr>
      </w:pPr>
      <w:r w:rsidDel="00000000" w:rsidR="00000000" w:rsidRPr="00000000">
        <w:rPr>
          <w:rtl w:val="0"/>
        </w:rPr>
      </w:r>
    </w:p>
    <w:p w:rsidR="00000000" w:rsidDel="00000000" w:rsidP="00000000" w:rsidRDefault="00000000" w:rsidRPr="00000000" w14:paraId="000000C9">
      <w:pPr>
        <w:jc w:val="center"/>
        <w:rPr>
          <w:b w:val="0"/>
          <w:color w:val="000000"/>
          <w:sz w:val="24"/>
          <w:szCs w:val="24"/>
        </w:rPr>
      </w:pPr>
      <w:r w:rsidDel="00000000" w:rsidR="00000000" w:rsidRPr="00000000">
        <w:rPr>
          <w:rtl w:val="0"/>
        </w:rPr>
      </w:r>
    </w:p>
    <w:p w:rsidR="00000000" w:rsidDel="00000000" w:rsidP="00000000" w:rsidRDefault="00000000" w:rsidRPr="00000000" w14:paraId="000000CA">
      <w:pPr>
        <w:jc w:val="center"/>
        <w:rPr>
          <w:b w:val="0"/>
          <w:color w:val="000000"/>
          <w:sz w:val="24"/>
          <w:szCs w:val="24"/>
        </w:rPr>
      </w:pPr>
      <w:r w:rsidDel="00000000" w:rsidR="00000000" w:rsidRPr="00000000">
        <w:rPr>
          <w:b w:val="0"/>
          <w:color w:val="000000"/>
          <w:sz w:val="24"/>
          <w:szCs w:val="24"/>
          <w:rtl w:val="0"/>
        </w:rPr>
        <w:t xml:space="preserve">9</w:t>
      </w:r>
    </w:p>
    <w:p w:rsidR="00000000" w:rsidDel="00000000" w:rsidP="00000000" w:rsidRDefault="00000000" w:rsidRPr="00000000" w14:paraId="000000CB">
      <w:pPr>
        <w:ind w:firstLine="708"/>
        <w:rPr>
          <w:b w:val="0"/>
          <w:color w:val="000000"/>
        </w:rPr>
      </w:pPr>
      <w:r w:rsidDel="00000000" w:rsidR="00000000" w:rsidRPr="00000000">
        <w:rPr>
          <w:b w:val="1"/>
          <w:color w:val="000000"/>
          <w:rtl w:val="0"/>
        </w:rPr>
        <w:t xml:space="preserve">LED: 13.</w:t>
      </w:r>
      <w:r w:rsidDel="00000000" w:rsidR="00000000" w:rsidRPr="00000000">
        <w:rPr>
          <w:color w:val="000000"/>
          <w:rtl w:val="0"/>
        </w:rPr>
        <w:t xml:space="preserve"> Встроенный светодиод, подключенный к цифровому выводу 13. Если значение на выводе имеет высокий потенциал, то светодиод горит.  </w:t>
      </w:r>
      <w:r w:rsidDel="00000000" w:rsidR="00000000" w:rsidRPr="00000000">
        <w:rPr>
          <w:rtl w:val="0"/>
        </w:rPr>
      </w:r>
    </w:p>
    <w:p w:rsidR="00000000" w:rsidDel="00000000" w:rsidP="00000000" w:rsidRDefault="00000000" w:rsidRPr="00000000" w14:paraId="000000CC">
      <w:pPr>
        <w:ind w:firstLine="708"/>
        <w:rPr>
          <w:color w:val="000000"/>
        </w:rPr>
      </w:pPr>
      <w:r w:rsidDel="00000000" w:rsidR="00000000" w:rsidRPr="00000000">
        <w:rPr>
          <w:b w:val="1"/>
          <w:color w:val="000000"/>
          <w:rtl w:val="0"/>
        </w:rPr>
        <w:t xml:space="preserve">I2C: 20 (SDA) и 21 (SCL).</w:t>
      </w:r>
      <w:r w:rsidDel="00000000" w:rsidR="00000000" w:rsidRPr="00000000">
        <w:rPr>
          <w:color w:val="000000"/>
          <w:rtl w:val="0"/>
        </w:rPr>
        <w:t xml:space="preserve"> Посредством выводов осуществляется связь I2C (TWI). Для создания используется </w:t>
      </w:r>
      <w:hyperlink r:id="rId19">
        <w:r w:rsidDel="00000000" w:rsidR="00000000" w:rsidRPr="00000000">
          <w:rPr>
            <w:color w:val="000000"/>
            <w:u w:val="single"/>
            <w:rtl w:val="0"/>
          </w:rPr>
          <w:t xml:space="preserve">библиотека Wire</w:t>
        </w:r>
      </w:hyperlink>
      <w:r w:rsidDel="00000000" w:rsidR="00000000" w:rsidRPr="00000000">
        <w:rPr>
          <w:color w:val="000000"/>
          <w:rtl w:val="0"/>
        </w:rPr>
        <w:t xml:space="preserve"> (информация на сайте Wiring). Расположение выводов на платформе Mega не соответствует расположению Duemilanove или Diecimila.</w:t>
      </w:r>
    </w:p>
    <w:p w:rsidR="00000000" w:rsidDel="00000000" w:rsidP="00000000" w:rsidRDefault="00000000" w:rsidRPr="00000000" w14:paraId="000000CD">
      <w:pPr>
        <w:ind w:firstLine="708"/>
        <w:rPr>
          <w:color w:val="000000"/>
        </w:rPr>
      </w:pPr>
      <w:r w:rsidDel="00000000" w:rsidR="00000000" w:rsidRPr="00000000">
        <w:rPr>
          <w:color w:val="000000"/>
          <w:rtl w:val="0"/>
        </w:rPr>
        <w:t xml:space="preserve">На платформе Mega2560 имеется 16 аналоговых входов, каждый разрешением 10 бит (т.е. может принимать 1024 различных значения). Стандартно выводы имеют диапазон измерения до 5 В относительно земли, тем не менее имеется возможность изменить верхний предел посредством вывода AREF и функции analogReference().</w:t>
      </w:r>
    </w:p>
    <w:p w:rsidR="00000000" w:rsidDel="00000000" w:rsidP="00000000" w:rsidRDefault="00000000" w:rsidRPr="00000000" w14:paraId="000000CE">
      <w:pPr>
        <w:ind w:firstLine="708"/>
        <w:rPr>
          <w:color w:val="000000"/>
        </w:rPr>
      </w:pPr>
      <w:r w:rsidDel="00000000" w:rsidR="00000000" w:rsidRPr="00000000">
        <w:rPr>
          <w:color w:val="000000"/>
          <w:rtl w:val="0"/>
        </w:rPr>
        <w:t xml:space="preserve">Дополнительная пара выводов платформы:</w:t>
      </w:r>
    </w:p>
    <w:p w:rsidR="00000000" w:rsidDel="00000000" w:rsidP="00000000" w:rsidRDefault="00000000" w:rsidRPr="00000000" w14:paraId="000000CF">
      <w:pPr>
        <w:ind w:firstLine="708"/>
        <w:rPr>
          <w:color w:val="000000"/>
        </w:rPr>
      </w:pPr>
      <w:r w:rsidDel="00000000" w:rsidR="00000000" w:rsidRPr="00000000">
        <w:rPr>
          <w:b w:val="1"/>
          <w:color w:val="000000"/>
          <w:rtl w:val="0"/>
        </w:rPr>
        <w:t xml:space="preserve">AREF.</w:t>
      </w:r>
      <w:r w:rsidDel="00000000" w:rsidR="00000000" w:rsidRPr="00000000">
        <w:rPr>
          <w:color w:val="000000"/>
          <w:rtl w:val="0"/>
        </w:rPr>
        <w:t xml:space="preserve"> Опорное напряжение для аналоговых входов. Используется с функцией </w:t>
      </w:r>
      <w:hyperlink r:id="rId20">
        <w:r w:rsidDel="00000000" w:rsidR="00000000" w:rsidRPr="00000000">
          <w:rPr>
            <w:color w:val="000000"/>
            <w:u w:val="single"/>
            <w:rtl w:val="0"/>
          </w:rPr>
          <w:t xml:space="preserve">analogReference()</w:t>
        </w:r>
      </w:hyperlink>
      <w:r w:rsidDel="00000000" w:rsidR="00000000" w:rsidRPr="00000000">
        <w:rPr>
          <w:color w:val="000000"/>
          <w:rtl w:val="0"/>
        </w:rPr>
        <w:t xml:space="preserve">.</w:t>
      </w:r>
    </w:p>
    <w:p w:rsidR="00000000" w:rsidDel="00000000" w:rsidP="00000000" w:rsidRDefault="00000000" w:rsidRPr="00000000" w14:paraId="000000D0">
      <w:pPr>
        <w:ind w:firstLine="708"/>
        <w:rPr>
          <w:color w:val="000000"/>
        </w:rPr>
      </w:pPr>
      <w:r w:rsidDel="00000000" w:rsidR="00000000" w:rsidRPr="00000000">
        <w:rPr>
          <w:b w:val="1"/>
          <w:color w:val="000000"/>
          <w:rtl w:val="0"/>
        </w:rPr>
        <w:t xml:space="preserve">Reset.</w:t>
      </w:r>
      <w:r w:rsidDel="00000000" w:rsidR="00000000" w:rsidRPr="00000000">
        <w:rPr>
          <w:color w:val="000000"/>
          <w:rtl w:val="0"/>
        </w:rPr>
        <w:t xml:space="preserve"> Низкий уровень сигнала на выводе перезагружает микроконтроллер. Обычно применяется для подключения кнопки перезагрузки на плате расширения, закрывающей доступ к кнопке на самой плате Arduino.</w:t>
      </w:r>
    </w:p>
    <w:p w:rsidR="00000000" w:rsidDel="00000000" w:rsidP="00000000" w:rsidRDefault="00000000" w:rsidRPr="00000000" w14:paraId="000000D1">
      <w:pPr>
        <w:ind w:firstLine="708"/>
        <w:rPr>
          <w:color w:val="000000"/>
        </w:rPr>
      </w:pPr>
      <w:r w:rsidDel="00000000" w:rsidR="00000000" w:rsidRPr="00000000">
        <w:rPr>
          <w:rtl w:val="0"/>
        </w:rPr>
      </w:r>
    </w:p>
    <w:p w:rsidR="00000000" w:rsidDel="00000000" w:rsidP="00000000" w:rsidRDefault="00000000" w:rsidRPr="00000000" w14:paraId="000000D2">
      <w:pPr>
        <w:ind w:firstLine="708"/>
        <w:rPr>
          <w:color w:val="000000"/>
        </w:rPr>
      </w:pPr>
      <w:r w:rsidDel="00000000" w:rsidR="00000000" w:rsidRPr="00000000">
        <w:rPr>
          <w:rtl w:val="0"/>
        </w:rPr>
      </w:r>
    </w:p>
    <w:p w:rsidR="00000000" w:rsidDel="00000000" w:rsidP="00000000" w:rsidRDefault="00000000" w:rsidRPr="00000000" w14:paraId="000000D3">
      <w:pPr>
        <w:ind w:firstLine="708"/>
        <w:rPr>
          <w:color w:val="000000"/>
        </w:rPr>
      </w:pPr>
      <w:r w:rsidDel="00000000" w:rsidR="00000000" w:rsidRPr="00000000">
        <w:rPr>
          <w:rtl w:val="0"/>
        </w:rPr>
      </w:r>
    </w:p>
    <w:p w:rsidR="00000000" w:rsidDel="00000000" w:rsidP="00000000" w:rsidRDefault="00000000" w:rsidRPr="00000000" w14:paraId="000000D4">
      <w:pPr>
        <w:ind w:firstLine="708"/>
        <w:rPr>
          <w:color w:val="000000"/>
        </w:rPr>
      </w:pPr>
      <w:r w:rsidDel="00000000" w:rsidR="00000000" w:rsidRPr="00000000">
        <w:rPr>
          <w:rtl w:val="0"/>
        </w:rPr>
      </w:r>
    </w:p>
    <w:p w:rsidR="00000000" w:rsidDel="00000000" w:rsidP="00000000" w:rsidRDefault="00000000" w:rsidRPr="00000000" w14:paraId="000000D5">
      <w:pPr>
        <w:ind w:firstLine="708"/>
        <w:rPr>
          <w:color w:val="000000"/>
        </w:rPr>
      </w:pPr>
      <w:r w:rsidDel="00000000" w:rsidR="00000000" w:rsidRPr="00000000">
        <w:rPr>
          <w:rtl w:val="0"/>
        </w:rPr>
      </w:r>
    </w:p>
    <w:p w:rsidR="00000000" w:rsidDel="00000000" w:rsidP="00000000" w:rsidRDefault="00000000" w:rsidRPr="00000000" w14:paraId="000000D6">
      <w:pPr>
        <w:ind w:firstLine="708"/>
        <w:rPr>
          <w:color w:val="000000"/>
        </w:rPr>
      </w:pPr>
      <w:r w:rsidDel="00000000" w:rsidR="00000000" w:rsidRPr="00000000">
        <w:rPr>
          <w:rtl w:val="0"/>
        </w:rPr>
      </w:r>
    </w:p>
    <w:p w:rsidR="00000000" w:rsidDel="00000000" w:rsidP="00000000" w:rsidRDefault="00000000" w:rsidRPr="00000000" w14:paraId="000000D7">
      <w:pPr>
        <w:ind w:firstLine="708"/>
        <w:rPr>
          <w:color w:val="000000"/>
        </w:rPr>
      </w:pPr>
      <w:r w:rsidDel="00000000" w:rsidR="00000000" w:rsidRPr="00000000">
        <w:rPr>
          <w:rtl w:val="0"/>
        </w:rPr>
      </w:r>
    </w:p>
    <w:p w:rsidR="00000000" w:rsidDel="00000000" w:rsidP="00000000" w:rsidRDefault="00000000" w:rsidRPr="00000000" w14:paraId="000000D8">
      <w:pPr>
        <w:ind w:firstLine="708"/>
        <w:rPr>
          <w:color w:val="000000"/>
        </w:rPr>
      </w:pPr>
      <w:r w:rsidDel="00000000" w:rsidR="00000000" w:rsidRPr="00000000">
        <w:rPr>
          <w:rtl w:val="0"/>
        </w:rPr>
      </w:r>
    </w:p>
    <w:p w:rsidR="00000000" w:rsidDel="00000000" w:rsidP="00000000" w:rsidRDefault="00000000" w:rsidRPr="00000000" w14:paraId="000000D9">
      <w:pPr>
        <w:ind w:firstLine="708"/>
        <w:rPr>
          <w:color w:val="000000"/>
        </w:rPr>
      </w:pPr>
      <w:r w:rsidDel="00000000" w:rsidR="00000000" w:rsidRPr="00000000">
        <w:rPr>
          <w:rtl w:val="0"/>
        </w:rPr>
      </w:r>
    </w:p>
    <w:p w:rsidR="00000000" w:rsidDel="00000000" w:rsidP="00000000" w:rsidRDefault="00000000" w:rsidRPr="00000000" w14:paraId="000000DA">
      <w:pPr>
        <w:ind w:firstLine="708"/>
        <w:rPr>
          <w:color w:val="000000"/>
        </w:rPr>
      </w:pPr>
      <w:r w:rsidDel="00000000" w:rsidR="00000000" w:rsidRPr="00000000">
        <w:rPr>
          <w:rtl w:val="0"/>
        </w:rPr>
      </w:r>
    </w:p>
    <w:p w:rsidR="00000000" w:rsidDel="00000000" w:rsidP="00000000" w:rsidRDefault="00000000" w:rsidRPr="00000000" w14:paraId="000000DB">
      <w:pPr>
        <w:rPr>
          <w:color w:val="000000"/>
        </w:rPr>
      </w:pPr>
      <w:r w:rsidDel="00000000" w:rsidR="00000000" w:rsidRPr="00000000">
        <w:rPr>
          <w:rtl w:val="0"/>
        </w:rPr>
      </w:r>
    </w:p>
    <w:p w:rsidR="00000000" w:rsidDel="00000000" w:rsidP="00000000" w:rsidRDefault="00000000" w:rsidRPr="00000000" w14:paraId="000000DC">
      <w:pPr>
        <w:jc w:val="center"/>
        <w:rPr>
          <w:color w:val="000000"/>
          <w:sz w:val="24"/>
          <w:szCs w:val="24"/>
        </w:rPr>
      </w:pPr>
      <w:r w:rsidDel="00000000" w:rsidR="00000000" w:rsidRPr="00000000">
        <w:rPr>
          <w:color w:val="000000"/>
          <w:sz w:val="24"/>
          <w:szCs w:val="24"/>
          <w:rtl w:val="0"/>
        </w:rPr>
        <w:t xml:space="preserve">10</w:t>
      </w:r>
    </w:p>
    <w:p w:rsidR="00000000" w:rsidDel="00000000" w:rsidP="00000000" w:rsidRDefault="00000000" w:rsidRPr="00000000" w14:paraId="000000DD">
      <w:pPr>
        <w:pStyle w:val="Heading2"/>
        <w:rPr/>
      </w:pPr>
      <w:bookmarkStart w:colFirst="0" w:colLast="0" w:name="_heading=h.lnxbz9" w:id="13"/>
      <w:bookmarkEnd w:id="13"/>
      <w:r w:rsidDel="00000000" w:rsidR="00000000" w:rsidRPr="00000000">
        <w:rPr>
          <w:rtl w:val="0"/>
        </w:rPr>
        <w:t xml:space="preserve">2.2 Инфракрасный порт KY-022</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Инфракрасный приемник - простой и недорогой вариант для приема инфракрасного сигнала. Идеально подходит для дистанционного управления устройствами в зоне прямой видимости на небольшом расстоянии. Позволяет принимать сигналы с пультов управления различной бытовой техники большинства производителей.</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708"/>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Модуль инфракрасного приемника удобен для использования в проектах для соединения без пайки. Модуль содержит светодиод - индикатор получения данных.</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6650" cy="2406650"/>
            <wp:effectExtent b="0" l="0" r="0" t="0"/>
            <wp:docPr descr="https://ae01.alicdn.com/kf/HTB1KpNUNXXXXXaTXpXXq6xXFXXXB/Smart-Electronics-3pin-KEYES-KY-022-TL1838-VS1838B-1838-Universal-IR-Infrared-Sensor-Receiver-Module-for.jpg" id="57" name="image21.jpg"/>
            <a:graphic>
              <a:graphicData uri="http://schemas.openxmlformats.org/drawingml/2006/picture">
                <pic:pic>
                  <pic:nvPicPr>
                    <pic:cNvPr descr="https://ae01.alicdn.com/kf/HTB1KpNUNXXXXXaTXpXXq6xXFXXXB/Smart-Electronics-3pin-KEYES-KY-022-TL1838-VS1838B-1838-Universal-IR-Infrared-Sensor-Receiver-Module-for.jpg" id="0" name="image21.jpg"/>
                    <pic:cNvPicPr preferRelativeResize="0"/>
                  </pic:nvPicPr>
                  <pic:blipFill>
                    <a:blip r:embed="rId21"/>
                    <a:srcRect b="0" l="0" r="0" t="0"/>
                    <a:stretch>
                      <a:fillRect/>
                    </a:stretch>
                  </pic:blipFill>
                  <pic:spPr>
                    <a:xfrm rot="10800000">
                      <a:off x="0" y="0"/>
                      <a:ext cx="2406650" cy="2406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Рисунок 5 -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Инфракрасный порт KY-022</w:t>
      </w:r>
    </w:p>
    <w:p w:rsidR="00000000" w:rsidDel="00000000" w:rsidP="00000000" w:rsidRDefault="00000000" w:rsidRPr="00000000" w14:paraId="000000E2">
      <w:pPr>
        <w:spacing w:line="240" w:lineRule="auto"/>
        <w:ind w:firstLine="709"/>
        <w:rPr/>
      </w:pPr>
      <w:r w:rsidDel="00000000" w:rsidR="00000000" w:rsidRPr="00000000">
        <w:rPr>
          <w:highlight w:val="white"/>
          <w:rtl w:val="0"/>
        </w:rPr>
        <w:t xml:space="preserve">Модуль “KY-022” ИК-приемника выполнен на базе датчика “VS1838B” (рабочая частота 38 кГц) и предназначен для приема данных по инфракрасному каналу от пультов дистанционного управления телевизором и от другого оборудования в доме.</w:t>
      </w:r>
      <w:r w:rsidDel="00000000" w:rsidR="00000000" w:rsidRPr="00000000">
        <w:rPr>
          <w:rtl w:val="0"/>
        </w:rPr>
      </w:r>
    </w:p>
    <w:p w:rsidR="00000000" w:rsidDel="00000000" w:rsidP="00000000" w:rsidRDefault="00000000" w:rsidRPr="00000000" w14:paraId="000000E3">
      <w:pPr>
        <w:spacing w:line="240" w:lineRule="auto"/>
        <w:jc w:val="center"/>
        <w:rPr>
          <w:color w:val="000000"/>
          <w:sz w:val="24"/>
          <w:szCs w:val="24"/>
        </w:rPr>
      </w:pPr>
      <w:r w:rsidDel="00000000" w:rsidR="00000000" w:rsidRPr="00000000">
        <w:rPr>
          <w:color w:val="000000"/>
          <w:sz w:val="24"/>
          <w:szCs w:val="24"/>
          <w:rtl w:val="0"/>
        </w:rPr>
        <w:t xml:space="preserve">Таблица 2 – Технические параметры инфракрасного порта KY-022</w:t>
      </w:r>
    </w:p>
    <w:tbl>
      <w:tblPr>
        <w:tblStyle w:val="Table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Потребляемый ток</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 0,5 мА</w:t>
            </w:r>
            <w:r w:rsidDel="00000000" w:rsidR="00000000" w:rsidRPr="00000000">
              <w:rPr>
                <w:rtl w:val="0"/>
              </w:rPr>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Рабочая частота</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38 КГц</w:t>
            </w:r>
            <w:r w:rsidDel="00000000" w:rsidR="00000000" w:rsidRPr="00000000">
              <w:rPr>
                <w:rtl w:val="0"/>
              </w:rPr>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Расстояние приема сигнала</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20 м</w:t>
            </w: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Эффективный угол приема сигнала</w:t>
            </w: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90˚</w:t>
            </w:r>
            <w:r w:rsidDel="00000000" w:rsidR="00000000" w:rsidRPr="00000000">
              <w:rPr>
                <w:rtl w:val="0"/>
              </w:rPr>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Рабочее напряжение (приемник)</w:t>
            </w: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2,7 - 5,5 В</w:t>
            </w: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Рабочее напряжение (модуль)</w:t>
            </w: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2,7 - 5,5 В</w:t>
            </w:r>
            <w:r w:rsidDel="00000000" w:rsidR="00000000" w:rsidRPr="00000000">
              <w:rPr>
                <w:rtl w:val="0"/>
              </w:rPr>
            </w:r>
          </w:p>
        </w:tc>
      </w:tr>
    </w:tbl>
    <w:p w:rsidR="00000000" w:rsidDel="00000000" w:rsidP="00000000" w:rsidRDefault="00000000" w:rsidRPr="00000000" w14:paraId="000000F0">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F1">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F2">
      <w:pPr>
        <w:spacing w:line="240" w:lineRule="auto"/>
        <w:jc w:val="center"/>
        <w:rPr>
          <w:color w:val="000000"/>
          <w:sz w:val="24"/>
          <w:szCs w:val="24"/>
        </w:rPr>
      </w:pPr>
      <w:r w:rsidDel="00000000" w:rsidR="00000000" w:rsidRPr="00000000">
        <w:rPr>
          <w:color w:val="000000"/>
          <w:sz w:val="24"/>
          <w:szCs w:val="24"/>
          <w:rtl w:val="0"/>
        </w:rPr>
        <w:t xml:space="preserve">11</w:t>
      </w:r>
    </w:p>
    <w:p w:rsidR="00000000" w:rsidDel="00000000" w:rsidP="00000000" w:rsidRDefault="00000000" w:rsidRPr="00000000" w14:paraId="000000F3">
      <w:pPr>
        <w:spacing w:line="240" w:lineRule="auto"/>
        <w:jc w:val="center"/>
        <w:rPr>
          <w:color w:val="000000"/>
          <w:sz w:val="24"/>
          <w:szCs w:val="24"/>
        </w:rPr>
      </w:pPr>
      <w:r w:rsidDel="00000000" w:rsidR="00000000" w:rsidRPr="00000000">
        <w:rPr>
          <w:color w:val="000000"/>
          <w:sz w:val="24"/>
          <w:szCs w:val="24"/>
        </w:rPr>
        <w:drawing>
          <wp:inline distB="0" distT="0" distL="0" distR="0">
            <wp:extent cx="3719069" cy="2975255"/>
            <wp:effectExtent b="0" l="0" r="0" t="0"/>
            <wp:docPr descr="C:\Users\Деметрий\Downloads\ardu-ir_схема.png" id="56" name="image10.png"/>
            <a:graphic>
              <a:graphicData uri="http://schemas.openxmlformats.org/drawingml/2006/picture">
                <pic:pic>
                  <pic:nvPicPr>
                    <pic:cNvPr descr="C:\Users\Деметрий\Downloads\ardu-ir_схема.png" id="0" name="image10.png"/>
                    <pic:cNvPicPr preferRelativeResize="0"/>
                  </pic:nvPicPr>
                  <pic:blipFill>
                    <a:blip r:embed="rId22"/>
                    <a:srcRect b="0" l="0" r="0" t="0"/>
                    <a:stretch>
                      <a:fillRect/>
                    </a:stretch>
                  </pic:blipFill>
                  <pic:spPr>
                    <a:xfrm>
                      <a:off x="0" y="0"/>
                      <a:ext cx="3719069" cy="29752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center"/>
        <w:rPr>
          <w:color w:val="000000"/>
          <w:sz w:val="24"/>
          <w:szCs w:val="24"/>
        </w:rPr>
      </w:pPr>
      <w:r w:rsidDel="00000000" w:rsidR="00000000" w:rsidRPr="00000000">
        <w:rPr>
          <w:color w:val="000000"/>
          <w:sz w:val="24"/>
          <w:szCs w:val="24"/>
          <w:rtl w:val="0"/>
        </w:rPr>
        <w:t xml:space="preserve">Рисунок 6 – Принципиальная схема инфракрасного порта KY-022</w:t>
      </w:r>
    </w:p>
    <w:p w:rsidR="00000000" w:rsidDel="00000000" w:rsidP="00000000" w:rsidRDefault="00000000" w:rsidRPr="00000000" w14:paraId="000000F5">
      <w:pPr>
        <w:spacing w:line="240" w:lineRule="auto"/>
        <w:rPr/>
      </w:pPr>
      <w:r w:rsidDel="00000000" w:rsidR="00000000" w:rsidRPr="00000000">
        <w:rPr>
          <w:rtl w:val="0"/>
        </w:rPr>
        <w:tab/>
        <w:t xml:space="preserve">Инфракрасный датчик подключается к Arduino по следующей схеме (см. рисунок 7).</w:t>
      </w:r>
    </w:p>
    <w:p w:rsidR="00000000" w:rsidDel="00000000" w:rsidP="00000000" w:rsidRDefault="00000000" w:rsidRPr="00000000" w14:paraId="000000F6">
      <w:pPr>
        <w:spacing w:line="240" w:lineRule="auto"/>
        <w:rPr>
          <w:color w:val="000000"/>
          <w:sz w:val="24"/>
          <w:szCs w:val="24"/>
        </w:rPr>
      </w:pPr>
      <w:r w:rsidDel="00000000" w:rsidR="00000000" w:rsidRPr="00000000">
        <w:rPr>
          <w:color w:val="000000"/>
          <w:sz w:val="24"/>
          <w:szCs w:val="24"/>
        </w:rPr>
        <w:drawing>
          <wp:inline distB="0" distT="0" distL="0" distR="0">
            <wp:extent cx="5865464" cy="3343945"/>
            <wp:effectExtent b="0" l="0" r="0" t="0"/>
            <wp:docPr descr="C:\Users\Деметрий\Desktop\kyrsach\photoshooooooo\arduinomega.png" id="61" name="image16.png"/>
            <a:graphic>
              <a:graphicData uri="http://schemas.openxmlformats.org/drawingml/2006/picture">
                <pic:pic>
                  <pic:nvPicPr>
                    <pic:cNvPr descr="C:\Users\Деметрий\Desktop\kyrsach\photoshooooooo\arduinomega.png" id="0" name="image16.png"/>
                    <pic:cNvPicPr preferRelativeResize="0"/>
                  </pic:nvPicPr>
                  <pic:blipFill>
                    <a:blip r:embed="rId23"/>
                    <a:srcRect b="0" l="6454" r="20389" t="17882"/>
                    <a:stretch>
                      <a:fillRect/>
                    </a:stretch>
                  </pic:blipFill>
                  <pic:spPr>
                    <a:xfrm>
                      <a:off x="0" y="0"/>
                      <a:ext cx="5865464" cy="334394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jc w:val="center"/>
        <w:rPr>
          <w:color w:val="000000"/>
          <w:sz w:val="24"/>
          <w:szCs w:val="24"/>
        </w:rPr>
      </w:pPr>
      <w:r w:rsidDel="00000000" w:rsidR="00000000" w:rsidRPr="00000000">
        <w:rPr>
          <w:color w:val="000000"/>
          <w:sz w:val="24"/>
          <w:szCs w:val="24"/>
          <w:rtl w:val="0"/>
        </w:rPr>
        <w:t xml:space="preserve">Рисунок 7 – Схема подключения к Arduino</w:t>
      </w:r>
    </w:p>
    <w:p w:rsidR="00000000" w:rsidDel="00000000" w:rsidP="00000000" w:rsidRDefault="00000000" w:rsidRPr="00000000" w14:paraId="000000F8">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F9">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FA">
      <w:pPr>
        <w:spacing w:line="240" w:lineRule="auto"/>
        <w:jc w:val="center"/>
        <w:rPr>
          <w:color w:val="000000"/>
          <w:sz w:val="24"/>
          <w:szCs w:val="24"/>
        </w:rPr>
      </w:pPr>
      <w:r w:rsidDel="00000000" w:rsidR="00000000" w:rsidRPr="00000000">
        <w:rPr>
          <w:rtl w:val="0"/>
        </w:rPr>
      </w:r>
    </w:p>
    <w:p w:rsidR="00000000" w:rsidDel="00000000" w:rsidP="00000000" w:rsidRDefault="00000000" w:rsidRPr="00000000" w14:paraId="000000FB">
      <w:pPr>
        <w:spacing w:line="240" w:lineRule="auto"/>
        <w:jc w:val="center"/>
        <w:rPr>
          <w:color w:val="000000"/>
          <w:sz w:val="24"/>
          <w:szCs w:val="24"/>
        </w:rPr>
      </w:pPr>
      <w:r w:rsidDel="00000000" w:rsidR="00000000" w:rsidRPr="00000000">
        <w:rPr>
          <w:color w:val="000000"/>
          <w:sz w:val="24"/>
          <w:szCs w:val="24"/>
          <w:rtl w:val="0"/>
        </w:rPr>
        <w:t xml:space="preserve">12</w:t>
      </w:r>
    </w:p>
    <w:p w:rsidR="00000000" w:rsidDel="00000000" w:rsidP="00000000" w:rsidRDefault="00000000" w:rsidRPr="00000000" w14:paraId="000000FC">
      <w:pPr>
        <w:pStyle w:val="Heading2"/>
        <w:rPr/>
      </w:pPr>
      <w:bookmarkStart w:colFirst="0" w:colLast="0" w:name="_heading=h.35nkun2" w:id="14"/>
      <w:bookmarkEnd w:id="14"/>
      <w:r w:rsidDel="00000000" w:rsidR="00000000" w:rsidRPr="00000000">
        <w:rPr>
          <w:rtl w:val="0"/>
        </w:rPr>
        <w:t xml:space="preserve">2.3 Датчик освещённости LM393</w:t>
      </w:r>
    </w:p>
    <w:p w:rsidR="00000000" w:rsidDel="00000000" w:rsidP="00000000" w:rsidRDefault="00000000" w:rsidRPr="00000000" w14:paraId="000000FD">
      <w:pPr>
        <w:spacing w:line="240" w:lineRule="auto"/>
        <w:ind w:firstLine="708"/>
        <w:rPr>
          <w:highlight w:val="white"/>
        </w:rPr>
      </w:pPr>
      <w:r w:rsidDel="00000000" w:rsidR="00000000" w:rsidRPr="00000000">
        <w:rPr>
          <w:highlight w:val="white"/>
          <w:rtl w:val="0"/>
        </w:rPr>
        <w:t xml:space="preserve">Модуль освещенности на LM393, используется для измерения интенсивности света в различных устройствах, таких как, автоматизация света, роботах и приборов контролирующих уровень освещенности. Измерения осуществляется с помощью светочувствительного элемента, который меняет сопротивление в зависимости от освещенности.</w:t>
      </w:r>
    </w:p>
    <w:p w:rsidR="00000000" w:rsidDel="00000000" w:rsidP="00000000" w:rsidRDefault="00000000" w:rsidRPr="00000000" w14:paraId="000000FE">
      <w:pPr>
        <w:spacing w:line="240" w:lineRule="auto"/>
        <w:jc w:val="center"/>
        <w:rPr>
          <w:color w:val="000000"/>
          <w:sz w:val="24"/>
          <w:szCs w:val="24"/>
        </w:rPr>
      </w:pPr>
      <w:r w:rsidDel="00000000" w:rsidR="00000000" w:rsidRPr="00000000">
        <w:rPr/>
        <w:drawing>
          <wp:inline distB="0" distT="0" distL="0" distR="0">
            <wp:extent cx="3314700" cy="1485900"/>
            <wp:effectExtent b="0" l="0" r="0" t="0"/>
            <wp:docPr descr="https://smdx.ru/uploads/product/600/618/photosensitive-sensor-02.jpg" id="59" name="image7.jpg"/>
            <a:graphic>
              <a:graphicData uri="http://schemas.openxmlformats.org/drawingml/2006/picture">
                <pic:pic>
                  <pic:nvPicPr>
                    <pic:cNvPr descr="https://smdx.ru/uploads/product/600/618/photosensitive-sensor-02.jpg" id="0" name="image7.jpg"/>
                    <pic:cNvPicPr preferRelativeResize="0"/>
                  </pic:nvPicPr>
                  <pic:blipFill>
                    <a:blip r:embed="rId24"/>
                    <a:srcRect b="27298" l="0" r="0" t="27873"/>
                    <a:stretch>
                      <a:fillRect/>
                    </a:stretch>
                  </pic:blipFill>
                  <pic:spPr>
                    <a:xfrm>
                      <a:off x="0" y="0"/>
                      <a:ext cx="3314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jc w:val="center"/>
        <w:rPr>
          <w:color w:val="000000"/>
          <w:sz w:val="24"/>
          <w:szCs w:val="24"/>
        </w:rPr>
      </w:pPr>
      <w:r w:rsidDel="00000000" w:rsidR="00000000" w:rsidRPr="00000000">
        <w:rPr>
          <w:color w:val="000000"/>
          <w:sz w:val="24"/>
          <w:szCs w:val="24"/>
          <w:rtl w:val="0"/>
        </w:rPr>
        <w:t xml:space="preserve">Рисунок 8 – Датчик освещённости LM393 с фоторезистором</w:t>
      </w:r>
    </w:p>
    <w:p w:rsidR="00000000" w:rsidDel="00000000" w:rsidP="00000000" w:rsidRDefault="00000000" w:rsidRPr="00000000" w14:paraId="00000100">
      <w:pPr>
        <w:spacing w:line="240" w:lineRule="auto"/>
        <w:jc w:val="center"/>
        <w:rPr>
          <w:sz w:val="24"/>
          <w:szCs w:val="24"/>
        </w:rPr>
      </w:pPr>
      <w:r w:rsidDel="00000000" w:rsidR="00000000" w:rsidRPr="00000000">
        <w:rPr>
          <w:sz w:val="24"/>
          <w:szCs w:val="24"/>
          <w:rtl w:val="0"/>
        </w:rPr>
        <w:t xml:space="preserve">Таблица 3 – Технические параметры освещённости LM393</w:t>
      </w:r>
    </w:p>
    <w:tbl>
      <w:tblPr>
        <w:tblStyle w:val="Table4"/>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rPr>
          <w:cantSplit w:val="0"/>
          <w:trHeight w:val="510" w:hRule="atLeast"/>
          <w:tblHeader w:val="0"/>
        </w:trPr>
        <w:tc>
          <w:tcPr/>
          <w:p w:rsidR="00000000" w:rsidDel="00000000" w:rsidP="00000000" w:rsidRDefault="00000000" w:rsidRPr="00000000" w14:paraId="00000101">
            <w:pPr>
              <w:rPr>
                <w:color w:val="000000"/>
              </w:rPr>
            </w:pPr>
            <w:r w:rsidDel="00000000" w:rsidR="00000000" w:rsidRPr="00000000">
              <w:rPr>
                <w:color w:val="000000"/>
                <w:highlight w:val="white"/>
                <w:rtl w:val="0"/>
              </w:rPr>
              <w:t xml:space="preserve">Напряжение питания</w:t>
            </w:r>
            <w:r w:rsidDel="00000000" w:rsidR="00000000" w:rsidRPr="00000000">
              <w:rPr>
                <w:rtl w:val="0"/>
              </w:rPr>
            </w:r>
          </w:p>
        </w:tc>
        <w:tc>
          <w:tcPr/>
          <w:p w:rsidR="00000000" w:rsidDel="00000000" w:rsidP="00000000" w:rsidRDefault="00000000" w:rsidRPr="00000000" w14:paraId="00000102">
            <w:pPr>
              <w:rPr>
                <w:color w:val="000000"/>
              </w:rPr>
            </w:pPr>
            <w:r w:rsidDel="00000000" w:rsidR="00000000" w:rsidRPr="00000000">
              <w:rPr>
                <w:color w:val="000000"/>
                <w:highlight w:val="white"/>
                <w:rtl w:val="0"/>
              </w:rPr>
              <w:t xml:space="preserve">3.3 В ~ 5.5 В</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3">
            <w:pPr>
              <w:rPr>
                <w:color w:val="000000"/>
              </w:rPr>
            </w:pPr>
            <w:r w:rsidDel="00000000" w:rsidR="00000000" w:rsidRPr="00000000">
              <w:rPr>
                <w:color w:val="000000"/>
                <w:highlight w:val="white"/>
                <w:rtl w:val="0"/>
              </w:rPr>
              <w:t xml:space="preserve">Потребляемый ток</w:t>
            </w:r>
            <w:r w:rsidDel="00000000" w:rsidR="00000000" w:rsidRPr="00000000">
              <w:rPr>
                <w:rtl w:val="0"/>
              </w:rPr>
            </w:r>
          </w:p>
        </w:tc>
        <w:tc>
          <w:tcPr/>
          <w:p w:rsidR="00000000" w:rsidDel="00000000" w:rsidP="00000000" w:rsidRDefault="00000000" w:rsidRPr="00000000" w14:paraId="00000104">
            <w:pPr>
              <w:rPr>
                <w:color w:val="000000"/>
              </w:rPr>
            </w:pPr>
            <w:r w:rsidDel="00000000" w:rsidR="00000000" w:rsidRPr="00000000">
              <w:rPr>
                <w:color w:val="000000"/>
                <w:highlight w:val="white"/>
                <w:rtl w:val="0"/>
              </w:rPr>
              <w:t xml:space="preserve">10 мА</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5">
            <w:pPr>
              <w:rPr>
                <w:color w:val="000000"/>
              </w:rPr>
            </w:pPr>
            <w:r w:rsidDel="00000000" w:rsidR="00000000" w:rsidRPr="00000000">
              <w:rPr>
                <w:color w:val="000000"/>
                <w:highlight w:val="white"/>
                <w:rtl w:val="0"/>
              </w:rPr>
              <w:t xml:space="preserve">Цифрового выход</w:t>
            </w:r>
            <w:r w:rsidDel="00000000" w:rsidR="00000000" w:rsidRPr="00000000">
              <w:rPr>
                <w:rtl w:val="0"/>
              </w:rPr>
            </w:r>
          </w:p>
        </w:tc>
        <w:tc>
          <w:tcPr/>
          <w:p w:rsidR="00000000" w:rsidDel="00000000" w:rsidP="00000000" w:rsidRDefault="00000000" w:rsidRPr="00000000" w14:paraId="00000106">
            <w:pPr>
              <w:rPr>
                <w:color w:val="000000"/>
              </w:rPr>
            </w:pPr>
            <w:r w:rsidDel="00000000" w:rsidR="00000000" w:rsidRPr="00000000">
              <w:rPr>
                <w:color w:val="000000"/>
                <w:highlight w:val="white"/>
                <w:rtl w:val="0"/>
              </w:rPr>
              <w:t xml:space="preserve">TTL (лог 1 или лог 0)</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7">
            <w:pPr>
              <w:rPr>
                <w:color w:val="000000"/>
              </w:rPr>
            </w:pPr>
            <w:r w:rsidDel="00000000" w:rsidR="00000000" w:rsidRPr="00000000">
              <w:rPr>
                <w:color w:val="000000"/>
                <w:highlight w:val="white"/>
                <w:rtl w:val="0"/>
              </w:rPr>
              <w:t xml:space="preserve">Аналогового выход</w:t>
            </w:r>
            <w:r w:rsidDel="00000000" w:rsidR="00000000" w:rsidRPr="00000000">
              <w:rPr>
                <w:rtl w:val="0"/>
              </w:rPr>
            </w:r>
          </w:p>
        </w:tc>
        <w:tc>
          <w:tcPr/>
          <w:p w:rsidR="00000000" w:rsidDel="00000000" w:rsidP="00000000" w:rsidRDefault="00000000" w:rsidRPr="00000000" w14:paraId="00000108">
            <w:pPr>
              <w:rPr>
                <w:color w:val="000000"/>
              </w:rPr>
            </w:pPr>
            <w:r w:rsidDel="00000000" w:rsidR="00000000" w:rsidRPr="00000000">
              <w:rPr>
                <w:color w:val="000000"/>
                <w:highlight w:val="white"/>
                <w:rtl w:val="0"/>
              </w:rPr>
              <w:t xml:space="preserve">0 В … Vcc</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9">
            <w:pPr>
              <w:rPr>
                <w:color w:val="000000"/>
              </w:rPr>
            </w:pPr>
            <w:r w:rsidDel="00000000" w:rsidR="00000000" w:rsidRPr="00000000">
              <w:rPr>
                <w:color w:val="000000"/>
                <w:highlight w:val="white"/>
                <w:rtl w:val="0"/>
              </w:rPr>
              <w:t xml:space="preserve">Диаметр монтажного отверстия</w:t>
            </w:r>
            <w:r w:rsidDel="00000000" w:rsidR="00000000" w:rsidRPr="00000000">
              <w:rPr>
                <w:rtl w:val="0"/>
              </w:rPr>
            </w:r>
          </w:p>
        </w:tc>
        <w:tc>
          <w:tcPr/>
          <w:p w:rsidR="00000000" w:rsidDel="00000000" w:rsidP="00000000" w:rsidRDefault="00000000" w:rsidRPr="00000000" w14:paraId="0000010A">
            <w:pPr>
              <w:rPr>
                <w:color w:val="000000"/>
              </w:rPr>
            </w:pPr>
            <w:r w:rsidDel="00000000" w:rsidR="00000000" w:rsidRPr="00000000">
              <w:rPr>
                <w:color w:val="000000"/>
                <w:highlight w:val="white"/>
                <w:rtl w:val="0"/>
              </w:rPr>
              <w:t xml:space="preserve"> 2.5 мм</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B">
            <w:pPr>
              <w:rPr>
                <w:color w:val="000000"/>
              </w:rPr>
            </w:pPr>
            <w:r w:rsidDel="00000000" w:rsidR="00000000" w:rsidRPr="00000000">
              <w:rPr>
                <w:color w:val="000000"/>
                <w:highlight w:val="white"/>
                <w:rtl w:val="0"/>
              </w:rPr>
              <w:t xml:space="preserve">Выходной ток</w:t>
            </w:r>
            <w:r w:rsidDel="00000000" w:rsidR="00000000" w:rsidRPr="00000000">
              <w:rPr>
                <w:rtl w:val="0"/>
              </w:rPr>
            </w:r>
          </w:p>
        </w:tc>
        <w:tc>
          <w:tcPr/>
          <w:p w:rsidR="00000000" w:rsidDel="00000000" w:rsidP="00000000" w:rsidRDefault="00000000" w:rsidRPr="00000000" w14:paraId="0000010C">
            <w:pPr>
              <w:rPr>
                <w:color w:val="000000"/>
              </w:rPr>
            </w:pPr>
            <w:r w:rsidDel="00000000" w:rsidR="00000000" w:rsidRPr="00000000">
              <w:rPr>
                <w:color w:val="000000"/>
                <w:highlight w:val="white"/>
                <w:rtl w:val="0"/>
              </w:rPr>
              <w:t xml:space="preserve">15 мА</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0D">
            <w:pPr>
              <w:rPr>
                <w:color w:val="000000"/>
              </w:rPr>
            </w:pPr>
            <w:r w:rsidDel="00000000" w:rsidR="00000000" w:rsidRPr="00000000">
              <w:rPr>
                <w:color w:val="000000"/>
                <w:highlight w:val="white"/>
                <w:rtl w:val="0"/>
              </w:rPr>
              <w:t xml:space="preserve">Габариты</w:t>
            </w:r>
            <w:r w:rsidDel="00000000" w:rsidR="00000000" w:rsidRPr="00000000">
              <w:rPr>
                <w:rtl w:val="0"/>
              </w:rPr>
            </w:r>
          </w:p>
        </w:tc>
        <w:tc>
          <w:tcPr/>
          <w:p w:rsidR="00000000" w:rsidDel="00000000" w:rsidP="00000000" w:rsidRDefault="00000000" w:rsidRPr="00000000" w14:paraId="0000010E">
            <w:pPr>
              <w:rPr>
                <w:color w:val="000000"/>
              </w:rPr>
            </w:pPr>
            <w:r w:rsidDel="00000000" w:rsidR="00000000" w:rsidRPr="00000000">
              <w:rPr>
                <w:color w:val="000000"/>
                <w:highlight w:val="white"/>
                <w:rtl w:val="0"/>
              </w:rPr>
              <w:t xml:space="preserve">42мм х 15мм х 8мм</w:t>
            </w:r>
            <w:r w:rsidDel="00000000" w:rsidR="00000000" w:rsidRPr="00000000">
              <w:rPr>
                <w:rtl w:val="0"/>
              </w:rPr>
            </w:r>
          </w:p>
        </w:tc>
      </w:tr>
    </w:tbl>
    <w:p w:rsidR="00000000" w:rsidDel="00000000" w:rsidP="00000000" w:rsidRDefault="00000000" w:rsidRPr="00000000" w14:paraId="0000010F">
      <w:pPr>
        <w:jc w:val="center"/>
        <w:rPr>
          <w:sz w:val="24"/>
          <w:szCs w:val="24"/>
        </w:rPr>
      </w:pPr>
      <w:r w:rsidDel="00000000" w:rsidR="00000000" w:rsidRPr="00000000">
        <w:rPr>
          <w:sz w:val="24"/>
          <w:szCs w:val="24"/>
        </w:rPr>
        <w:drawing>
          <wp:inline distB="0" distT="0" distL="0" distR="0">
            <wp:extent cx="4725650" cy="2048417"/>
            <wp:effectExtent b="0" l="0" r="0" t="0"/>
            <wp:docPr descr="C:\Users\Деметрий\Desktop\kyrsach\photoshooooooo\Sveta.png" id="64" name="image19.png"/>
            <a:graphic>
              <a:graphicData uri="http://schemas.openxmlformats.org/drawingml/2006/picture">
                <pic:pic>
                  <pic:nvPicPr>
                    <pic:cNvPr descr="C:\Users\Деметрий\Desktop\kyrsach\photoshooooooo\Sveta.png" id="0" name="image19.png"/>
                    <pic:cNvPicPr preferRelativeResize="0"/>
                  </pic:nvPicPr>
                  <pic:blipFill>
                    <a:blip r:embed="rId25"/>
                    <a:srcRect b="12499" l="17799" r="2650" t="18587"/>
                    <a:stretch>
                      <a:fillRect/>
                    </a:stretch>
                  </pic:blipFill>
                  <pic:spPr>
                    <a:xfrm>
                      <a:off x="0" y="0"/>
                      <a:ext cx="4725650" cy="204841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sz w:val="24"/>
          <w:szCs w:val="24"/>
          <w:rtl w:val="0"/>
        </w:rPr>
        <w:t xml:space="preserve">Рисунок 9 – Схема подключения к Arduino</w:t>
      </w:r>
    </w:p>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13</w:t>
      </w:r>
    </w:p>
    <w:p w:rsidR="00000000" w:rsidDel="00000000" w:rsidP="00000000" w:rsidRDefault="00000000" w:rsidRPr="00000000" w14:paraId="00000112">
      <w:pPr>
        <w:pStyle w:val="Heading2"/>
        <w:rPr/>
      </w:pPr>
      <w:bookmarkStart w:colFirst="0" w:colLast="0" w:name="_heading=h.1ksv4uv" w:id="15"/>
      <w:bookmarkEnd w:id="15"/>
      <w:r w:rsidDel="00000000" w:rsidR="00000000" w:rsidRPr="00000000">
        <w:rPr>
          <w:rtl w:val="0"/>
        </w:rPr>
        <w:t xml:space="preserve">2.4 Нагрузка</w:t>
      </w:r>
    </w:p>
    <w:p w:rsidR="00000000" w:rsidDel="00000000" w:rsidP="00000000" w:rsidRDefault="00000000" w:rsidRPr="00000000" w14:paraId="00000113">
      <w:pPr>
        <w:pStyle w:val="Heading3"/>
        <w:rPr/>
      </w:pPr>
      <w:bookmarkStart w:colFirst="0" w:colLast="0" w:name="_heading=h.44sinio" w:id="16"/>
      <w:bookmarkEnd w:id="16"/>
      <w:r w:rsidDel="00000000" w:rsidR="00000000" w:rsidRPr="00000000">
        <w:rPr>
          <w:rtl w:val="0"/>
        </w:rPr>
        <w:t xml:space="preserve">2.4.1 Коллекторный двигатель постоянного тока</w:t>
      </w:r>
    </w:p>
    <w:p w:rsidR="00000000" w:rsidDel="00000000" w:rsidP="00000000" w:rsidRDefault="00000000" w:rsidRPr="00000000" w14:paraId="00000114">
      <w:pPr>
        <w:spacing w:line="240" w:lineRule="auto"/>
        <w:ind w:firstLine="709"/>
        <w:rPr>
          <w:color w:val="202122"/>
          <w:highlight w:val="white"/>
        </w:rPr>
      </w:pPr>
      <w:r w:rsidDel="00000000" w:rsidR="00000000" w:rsidRPr="00000000">
        <w:rPr>
          <w:b w:val="1"/>
          <w:color w:val="202122"/>
          <w:highlight w:val="white"/>
          <w:rtl w:val="0"/>
        </w:rPr>
        <w:t xml:space="preserve">Коллекторный электродвигатель</w:t>
      </w:r>
      <w:r w:rsidDel="00000000" w:rsidR="00000000" w:rsidRPr="00000000">
        <w:rPr>
          <w:color w:val="202122"/>
          <w:highlight w:val="white"/>
          <w:rtl w:val="0"/>
        </w:rPr>
        <w:t xml:space="preserve"> — </w:t>
      </w:r>
      <w:r w:rsidDel="00000000" w:rsidR="00000000" w:rsidRPr="00000000">
        <w:rPr>
          <w:highlight w:val="white"/>
          <w:rtl w:val="0"/>
        </w:rPr>
        <w:t xml:space="preserve">электрическая машина</w:t>
      </w:r>
      <w:r w:rsidDel="00000000" w:rsidR="00000000" w:rsidRPr="00000000">
        <w:rPr>
          <w:color w:val="202122"/>
          <w:highlight w:val="white"/>
          <w:rtl w:val="0"/>
        </w:rPr>
        <w:t xml:space="preserve">, в которой датчиком положения ротора и переключателем тока в обмотках является одно и то же устройство — </w:t>
      </w:r>
      <w:r w:rsidDel="00000000" w:rsidR="00000000" w:rsidRPr="00000000">
        <w:rPr>
          <w:highlight w:val="white"/>
          <w:rtl w:val="0"/>
        </w:rPr>
        <w:t xml:space="preserve">щёточно-коллекторный узел</w:t>
      </w:r>
      <w:r w:rsidDel="00000000" w:rsidR="00000000" w:rsidRPr="00000000">
        <w:rPr>
          <w:color w:val="202122"/>
          <w:highlight w:val="white"/>
          <w:rtl w:val="0"/>
        </w:rPr>
        <w:t xml:space="preserve">.</w:t>
      </w:r>
    </w:p>
    <w:p w:rsidR="00000000" w:rsidDel="00000000" w:rsidP="00000000" w:rsidRDefault="00000000" w:rsidRPr="00000000" w14:paraId="00000115">
      <w:pPr>
        <w:spacing w:line="240" w:lineRule="auto"/>
        <w:ind w:firstLine="708"/>
        <w:rPr>
          <w:color w:val="202122"/>
          <w:highlight w:val="white"/>
        </w:rPr>
      </w:pPr>
      <w:r w:rsidDel="00000000" w:rsidR="00000000" w:rsidRPr="00000000">
        <w:rPr>
          <w:b w:val="1"/>
          <w:color w:val="202122"/>
          <w:highlight w:val="white"/>
          <w:rtl w:val="0"/>
        </w:rPr>
        <w:t xml:space="preserve">Щёточно-коллекторный узел</w:t>
      </w:r>
      <w:r w:rsidDel="00000000" w:rsidR="00000000" w:rsidRPr="00000000">
        <w:rPr>
          <w:color w:val="202122"/>
          <w:highlight w:val="white"/>
          <w:rtl w:val="0"/>
        </w:rPr>
        <w:t xml:space="preserve"> — узел </w:t>
      </w:r>
      <w:r w:rsidDel="00000000" w:rsidR="00000000" w:rsidRPr="00000000">
        <w:rPr>
          <w:highlight w:val="white"/>
          <w:rtl w:val="0"/>
        </w:rPr>
        <w:t xml:space="preserve">электрической машины</w:t>
      </w:r>
      <w:r w:rsidDel="00000000" w:rsidR="00000000" w:rsidRPr="00000000">
        <w:rPr>
          <w:color w:val="202122"/>
          <w:highlight w:val="white"/>
          <w:rtl w:val="0"/>
        </w:rPr>
        <w:t xml:space="preserve">, обеспечивающий электрическое соединение цепи ротора с цепями, расположенными в неподвижной части машины. Состоит из коллектора (набора контактов, расположенных на роторе) и </w:t>
      </w:r>
      <w:r w:rsidDel="00000000" w:rsidR="00000000" w:rsidRPr="00000000">
        <w:rPr>
          <w:highlight w:val="white"/>
          <w:rtl w:val="0"/>
        </w:rPr>
        <w:t xml:space="preserve">щёток</w:t>
      </w:r>
      <w:r w:rsidDel="00000000" w:rsidR="00000000" w:rsidRPr="00000000">
        <w:rPr>
          <w:color w:val="202122"/>
          <w:highlight w:val="white"/>
          <w:rtl w:val="0"/>
        </w:rPr>
        <w:t xml:space="preserve"> (скользящих контактов, расположенных вне ротора и прижатых к коллектору).</w:t>
      </w:r>
    </w:p>
    <w:p w:rsidR="00000000" w:rsidDel="00000000" w:rsidP="00000000" w:rsidRDefault="00000000" w:rsidRPr="00000000" w14:paraId="00000116">
      <w:pPr>
        <w:spacing w:line="240" w:lineRule="auto"/>
        <w:ind w:firstLine="708"/>
        <w:rPr/>
      </w:pPr>
      <w:r w:rsidDel="00000000" w:rsidR="00000000" w:rsidRPr="00000000">
        <w:rPr>
          <w:rtl w:val="0"/>
        </w:rPr>
        <w:t xml:space="preserve">В коллекторном электродвигателе щёточно-коллекторный узел одновременно выполняет две функции:</w:t>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датчиком углового положения ротора (датчик угла) со скользящими контактами;</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переключателем направления тока со скользящими контактами в обмотках ротора в зависимости от углового положения ротора.</w:t>
      </w:r>
    </w:p>
    <w:p w:rsidR="00000000" w:rsidDel="00000000" w:rsidP="00000000" w:rsidRDefault="00000000" w:rsidRPr="00000000" w14:paraId="00000119">
      <w:pPr>
        <w:spacing w:line="240" w:lineRule="auto"/>
        <w:ind w:left="360" w:firstLine="348"/>
        <w:rPr>
          <w:color w:val="000000"/>
          <w:highlight w:val="white"/>
        </w:rPr>
      </w:pPr>
      <w:r w:rsidDel="00000000" w:rsidR="00000000" w:rsidRPr="00000000">
        <w:rPr>
          <w:rtl w:val="0"/>
        </w:rPr>
      </w:r>
    </w:p>
    <w:p w:rsidR="00000000" w:rsidDel="00000000" w:rsidP="00000000" w:rsidRDefault="00000000" w:rsidRPr="00000000" w14:paraId="0000011A">
      <w:pPr>
        <w:spacing w:line="240" w:lineRule="auto"/>
        <w:ind w:firstLine="348"/>
        <w:rPr>
          <w:b w:val="1"/>
          <w:color w:val="000000"/>
          <w:highlight w:val="white"/>
        </w:rPr>
      </w:pPr>
      <w:r w:rsidDel="00000000" w:rsidR="00000000" w:rsidRPr="00000000">
        <w:rPr>
          <w:b w:val="1"/>
          <w:color w:val="000000"/>
          <w:highlight w:val="white"/>
          <w:rtl w:val="0"/>
        </w:rPr>
        <w:t xml:space="preserve">Принцип работы:</w:t>
      </w:r>
    </w:p>
    <w:p w:rsidR="00000000" w:rsidDel="00000000" w:rsidP="00000000" w:rsidRDefault="00000000" w:rsidRPr="00000000" w14:paraId="0000011B">
      <w:pPr>
        <w:spacing w:line="240" w:lineRule="auto"/>
        <w:ind w:firstLine="708"/>
        <w:rPr>
          <w:color w:val="000000"/>
          <w:highlight w:val="white"/>
        </w:rPr>
      </w:pPr>
      <w:r w:rsidDel="00000000" w:rsidR="00000000" w:rsidRPr="00000000">
        <w:rPr>
          <w:color w:val="000000"/>
          <w:highlight w:val="white"/>
          <w:rtl w:val="0"/>
        </w:rPr>
        <w:t xml:space="preserve">При подаче питающего напряжения ток проходит сквозь обмотку возбуждения. У смежных полюсов возникает противоположная полярность, из-за чего образуется своеобразный магнит с постоянным магнитным полем. На якорь двигателя через коллектор подаётся постоянный ток, на который со стороны магнитного поля статора действует электромагнитная индукция. В результате создаётся вращающий момент, поворачивающий ротор на 90 электрических градусов. После этого щёточно-коллекторный узел коммутирует обмотки ротора, и вращение продолжается.</w:t>
      </w:r>
    </w:p>
    <w:p w:rsidR="00000000" w:rsidDel="00000000" w:rsidP="00000000" w:rsidRDefault="00000000" w:rsidRPr="00000000" w14:paraId="0000011C">
      <w:pPr>
        <w:spacing w:line="240" w:lineRule="auto"/>
        <w:jc w:val="center"/>
        <w:rPr/>
      </w:pPr>
      <w:r w:rsidDel="00000000" w:rsidR="00000000" w:rsidRPr="00000000">
        <w:rPr>
          <w:rtl w:val="0"/>
        </w:rPr>
      </w:r>
    </w:p>
    <w:p w:rsidR="00000000" w:rsidDel="00000000" w:rsidP="00000000" w:rsidRDefault="00000000" w:rsidRPr="00000000" w14:paraId="0000011D">
      <w:pPr>
        <w:spacing w:line="240" w:lineRule="auto"/>
        <w:jc w:val="center"/>
        <w:rPr/>
      </w:pPr>
      <w:r w:rsidDel="00000000" w:rsidR="00000000" w:rsidRPr="00000000">
        <w:rPr>
          <w:rtl w:val="0"/>
        </w:rPr>
      </w:r>
    </w:p>
    <w:p w:rsidR="00000000" w:rsidDel="00000000" w:rsidP="00000000" w:rsidRDefault="00000000" w:rsidRPr="00000000" w14:paraId="0000011E">
      <w:pPr>
        <w:spacing w:line="240" w:lineRule="auto"/>
        <w:jc w:val="center"/>
        <w:rPr/>
      </w:pPr>
      <w:r w:rsidDel="00000000" w:rsidR="00000000" w:rsidRPr="00000000">
        <w:rPr>
          <w:rtl w:val="0"/>
        </w:rPr>
      </w:r>
    </w:p>
    <w:p w:rsidR="00000000" w:rsidDel="00000000" w:rsidP="00000000" w:rsidRDefault="00000000" w:rsidRPr="00000000" w14:paraId="0000011F">
      <w:pPr>
        <w:spacing w:line="240" w:lineRule="auto"/>
        <w:jc w:val="center"/>
        <w:rPr/>
      </w:pPr>
      <w:r w:rsidDel="00000000" w:rsidR="00000000" w:rsidRPr="00000000">
        <w:rPr>
          <w:rtl w:val="0"/>
        </w:rPr>
      </w:r>
    </w:p>
    <w:p w:rsidR="00000000" w:rsidDel="00000000" w:rsidP="00000000" w:rsidRDefault="00000000" w:rsidRPr="00000000" w14:paraId="00000120">
      <w:pPr>
        <w:spacing w:line="240" w:lineRule="auto"/>
        <w:jc w:val="center"/>
        <w:rPr/>
      </w:pPr>
      <w:r w:rsidDel="00000000" w:rsidR="00000000" w:rsidRPr="00000000">
        <w:rPr>
          <w:rtl w:val="0"/>
        </w:rPr>
      </w:r>
    </w:p>
    <w:p w:rsidR="00000000" w:rsidDel="00000000" w:rsidP="00000000" w:rsidRDefault="00000000" w:rsidRPr="00000000" w14:paraId="00000121">
      <w:pPr>
        <w:spacing w:line="240" w:lineRule="auto"/>
        <w:jc w:val="center"/>
        <w:rPr>
          <w:sz w:val="24"/>
          <w:szCs w:val="24"/>
        </w:rPr>
      </w:pPr>
      <w:r w:rsidDel="00000000" w:rsidR="00000000" w:rsidRPr="00000000">
        <w:rPr>
          <w:rtl w:val="0"/>
        </w:rPr>
      </w:r>
    </w:p>
    <w:p w:rsidR="00000000" w:rsidDel="00000000" w:rsidP="00000000" w:rsidRDefault="00000000" w:rsidRPr="00000000" w14:paraId="00000122">
      <w:pPr>
        <w:spacing w:line="240" w:lineRule="auto"/>
        <w:jc w:val="center"/>
        <w:rPr>
          <w:sz w:val="24"/>
          <w:szCs w:val="24"/>
        </w:rPr>
      </w:pPr>
      <w:r w:rsidDel="00000000" w:rsidR="00000000" w:rsidRPr="00000000">
        <w:rPr>
          <w:sz w:val="24"/>
          <w:szCs w:val="24"/>
          <w:rtl w:val="0"/>
        </w:rPr>
        <w:t xml:space="preserve">14</w:t>
      </w:r>
    </w:p>
    <w:p w:rsidR="00000000" w:rsidDel="00000000" w:rsidP="00000000" w:rsidRDefault="00000000" w:rsidRPr="00000000" w14:paraId="00000123">
      <w:pPr>
        <w:spacing w:line="240" w:lineRule="auto"/>
        <w:jc w:val="center"/>
        <w:rPr/>
      </w:pPr>
      <w:r w:rsidDel="00000000" w:rsidR="00000000" w:rsidRPr="00000000">
        <w:rPr/>
        <w:drawing>
          <wp:inline distB="0" distT="0" distL="0" distR="0">
            <wp:extent cx="3018660" cy="2263995"/>
            <wp:effectExtent b="0" l="0" r="0" t="0"/>
            <wp:docPr descr="E9651 Мотор 550 для Remo Hobby 9EMU 1/10, фото 1" id="62" name="image24.jpg"/>
            <a:graphic>
              <a:graphicData uri="http://schemas.openxmlformats.org/drawingml/2006/picture">
                <pic:pic>
                  <pic:nvPicPr>
                    <pic:cNvPr descr="E9651 Мотор 550 для Remo Hobby 9EMU 1/10, фото 1" id="0" name="image24.jpg"/>
                    <pic:cNvPicPr preferRelativeResize="0"/>
                  </pic:nvPicPr>
                  <pic:blipFill>
                    <a:blip r:embed="rId26"/>
                    <a:srcRect b="0" l="0" r="0" t="0"/>
                    <a:stretch>
                      <a:fillRect/>
                    </a:stretch>
                  </pic:blipFill>
                  <pic:spPr>
                    <a:xfrm>
                      <a:off x="0" y="0"/>
                      <a:ext cx="3018660" cy="226399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jc w:val="center"/>
        <w:rPr/>
      </w:pPr>
      <w:r w:rsidDel="00000000" w:rsidR="00000000" w:rsidRPr="00000000">
        <w:rPr>
          <w:rtl w:val="0"/>
        </w:rPr>
        <w:t xml:space="preserve">Рисунок 10 – Простой коллекторный двигатель</w:t>
      </w:r>
    </w:p>
    <w:p w:rsidR="00000000" w:rsidDel="00000000" w:rsidP="00000000" w:rsidRDefault="00000000" w:rsidRPr="00000000" w14:paraId="00000125">
      <w:pPr>
        <w:spacing w:line="240" w:lineRule="auto"/>
        <w:jc w:val="center"/>
        <w:rPr/>
      </w:pPr>
      <w:r w:rsidDel="00000000" w:rsidR="00000000" w:rsidRPr="00000000">
        <w:rPr>
          <w:rtl w:val="0"/>
        </w:rPr>
      </w:r>
    </w:p>
    <w:p w:rsidR="00000000" w:rsidDel="00000000" w:rsidP="00000000" w:rsidRDefault="00000000" w:rsidRPr="00000000" w14:paraId="00000126">
      <w:pPr>
        <w:spacing w:line="240" w:lineRule="auto"/>
        <w:jc w:val="center"/>
        <w:rPr/>
      </w:pPr>
      <w:r w:rsidDel="00000000" w:rsidR="00000000" w:rsidRPr="00000000">
        <w:rPr/>
        <w:drawing>
          <wp:inline distB="0" distT="0" distL="0" distR="0">
            <wp:extent cx="5940425" cy="2972441"/>
            <wp:effectExtent b="0" l="0" r="0" t="0"/>
            <wp:docPr descr="C:\Users\Деметрий\Desktop\kyrsach\photoshooooooo\motor.png" id="63" name="image27.png"/>
            <a:graphic>
              <a:graphicData uri="http://schemas.openxmlformats.org/drawingml/2006/picture">
                <pic:pic>
                  <pic:nvPicPr>
                    <pic:cNvPr descr="C:\Users\Деметрий\Desktop\kyrsach\photoshooooooo\motor.png" id="0" name="image27.png"/>
                    <pic:cNvPicPr preferRelativeResize="0"/>
                  </pic:nvPicPr>
                  <pic:blipFill>
                    <a:blip r:embed="rId27"/>
                    <a:srcRect b="0" l="0" r="0" t="0"/>
                    <a:stretch>
                      <a:fillRect/>
                    </a:stretch>
                  </pic:blipFill>
                  <pic:spPr>
                    <a:xfrm>
                      <a:off x="0" y="0"/>
                      <a:ext cx="5940425" cy="297244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jc w:val="center"/>
        <w:rPr/>
      </w:pPr>
      <w:r w:rsidDel="00000000" w:rsidR="00000000" w:rsidRPr="00000000">
        <w:rPr>
          <w:rtl w:val="0"/>
        </w:rPr>
        <w:t xml:space="preserve">Рисунок 11 – Схема подключения коллекторного двигателя через драйвер</w:t>
      </w:r>
    </w:p>
    <w:p w:rsidR="00000000" w:rsidDel="00000000" w:rsidP="00000000" w:rsidRDefault="00000000" w:rsidRPr="00000000" w14:paraId="00000128">
      <w:pPr>
        <w:spacing w:line="240" w:lineRule="auto"/>
        <w:jc w:val="center"/>
        <w:rPr/>
      </w:pPr>
      <w:r w:rsidDel="00000000" w:rsidR="00000000" w:rsidRPr="00000000">
        <w:rPr>
          <w:rtl w:val="0"/>
        </w:rPr>
      </w:r>
    </w:p>
    <w:p w:rsidR="00000000" w:rsidDel="00000000" w:rsidP="00000000" w:rsidRDefault="00000000" w:rsidRPr="00000000" w14:paraId="00000129">
      <w:pPr>
        <w:spacing w:line="240" w:lineRule="auto"/>
        <w:jc w:val="center"/>
        <w:rPr/>
      </w:pPr>
      <w:r w:rsidDel="00000000" w:rsidR="00000000" w:rsidRPr="00000000">
        <w:rPr>
          <w:rtl w:val="0"/>
        </w:rPr>
      </w:r>
    </w:p>
    <w:p w:rsidR="00000000" w:rsidDel="00000000" w:rsidP="00000000" w:rsidRDefault="00000000" w:rsidRPr="00000000" w14:paraId="0000012A">
      <w:pPr>
        <w:spacing w:line="240" w:lineRule="auto"/>
        <w:jc w:val="center"/>
        <w:rPr/>
      </w:pPr>
      <w:r w:rsidDel="00000000" w:rsidR="00000000" w:rsidRPr="00000000">
        <w:rPr>
          <w:rtl w:val="0"/>
        </w:rPr>
      </w:r>
    </w:p>
    <w:p w:rsidR="00000000" w:rsidDel="00000000" w:rsidP="00000000" w:rsidRDefault="00000000" w:rsidRPr="00000000" w14:paraId="0000012B">
      <w:pPr>
        <w:spacing w:line="240" w:lineRule="auto"/>
        <w:jc w:val="center"/>
        <w:rPr/>
      </w:pPr>
      <w:r w:rsidDel="00000000" w:rsidR="00000000" w:rsidRPr="00000000">
        <w:rPr>
          <w:rtl w:val="0"/>
        </w:rPr>
      </w:r>
    </w:p>
    <w:p w:rsidR="00000000" w:rsidDel="00000000" w:rsidP="00000000" w:rsidRDefault="00000000" w:rsidRPr="00000000" w14:paraId="0000012C">
      <w:pPr>
        <w:spacing w:line="240" w:lineRule="auto"/>
        <w:jc w:val="center"/>
        <w:rPr/>
      </w:pPr>
      <w:r w:rsidDel="00000000" w:rsidR="00000000" w:rsidRPr="00000000">
        <w:rPr>
          <w:rtl w:val="0"/>
        </w:rPr>
      </w:r>
    </w:p>
    <w:p w:rsidR="00000000" w:rsidDel="00000000" w:rsidP="00000000" w:rsidRDefault="00000000" w:rsidRPr="00000000" w14:paraId="0000012D">
      <w:pPr>
        <w:spacing w:line="240" w:lineRule="auto"/>
        <w:jc w:val="center"/>
        <w:rPr>
          <w:sz w:val="24"/>
          <w:szCs w:val="24"/>
        </w:rPr>
      </w:pPr>
      <w:r w:rsidDel="00000000" w:rsidR="00000000" w:rsidRPr="00000000">
        <w:rPr>
          <w:rtl w:val="0"/>
        </w:rPr>
      </w:r>
    </w:p>
    <w:p w:rsidR="00000000" w:rsidDel="00000000" w:rsidP="00000000" w:rsidRDefault="00000000" w:rsidRPr="00000000" w14:paraId="0000012E">
      <w:pPr>
        <w:spacing w:line="240" w:lineRule="auto"/>
        <w:jc w:val="center"/>
        <w:rPr>
          <w:sz w:val="24"/>
          <w:szCs w:val="24"/>
        </w:rPr>
      </w:pPr>
      <w:r w:rsidDel="00000000" w:rsidR="00000000" w:rsidRPr="00000000">
        <w:rPr>
          <w:rtl w:val="0"/>
        </w:rPr>
      </w:r>
    </w:p>
    <w:p w:rsidR="00000000" w:rsidDel="00000000" w:rsidP="00000000" w:rsidRDefault="00000000" w:rsidRPr="00000000" w14:paraId="0000012F">
      <w:pPr>
        <w:spacing w:line="240" w:lineRule="auto"/>
        <w:jc w:val="center"/>
        <w:rPr>
          <w:sz w:val="24"/>
          <w:szCs w:val="24"/>
        </w:rPr>
      </w:pPr>
      <w:r w:rsidDel="00000000" w:rsidR="00000000" w:rsidRPr="00000000">
        <w:rPr>
          <w:sz w:val="24"/>
          <w:szCs w:val="24"/>
          <w:rtl w:val="0"/>
        </w:rPr>
        <w:t xml:space="preserve">15</w:t>
      </w:r>
    </w:p>
    <w:p w:rsidR="00000000" w:rsidDel="00000000" w:rsidP="00000000" w:rsidRDefault="00000000" w:rsidRPr="00000000" w14:paraId="00000130">
      <w:pPr>
        <w:pStyle w:val="Heading3"/>
        <w:rPr/>
      </w:pPr>
      <w:bookmarkStart w:colFirst="0" w:colLast="0" w:name="_heading=h.2jxsxqh" w:id="17"/>
      <w:bookmarkEnd w:id="17"/>
      <w:r w:rsidDel="00000000" w:rsidR="00000000" w:rsidRPr="00000000">
        <w:rPr>
          <w:rtl w:val="0"/>
        </w:rPr>
        <w:t xml:space="preserve">2.4.2 Драйвер L298N</w:t>
      </w:r>
    </w:p>
    <w:p w:rsidR="00000000" w:rsidDel="00000000" w:rsidP="00000000" w:rsidRDefault="00000000" w:rsidRPr="00000000" w14:paraId="00000131">
      <w:pPr>
        <w:rPr/>
      </w:pPr>
      <w:r w:rsidDel="00000000" w:rsidR="00000000" w:rsidRPr="00000000">
        <w:rPr>
          <w:rtl w:val="0"/>
        </w:rPr>
        <w:tab/>
        <w:t xml:space="preserve">Напрямую подключить электродвигатель к выводам Arduino нельзя, есть риск сжечь вывод, к которому подключён двигатель. Для безопасного подключения электродвигателей разных типов к Arduino необходим драйвер двигателей. Драйверы бывают разные, для их работы часто используются микросхемы типа HG788, L9110S, L293D, L298N и другие. Драйверы двигателей имеют выводы подачи питания, выводы для подключения электродвигателей, а также управляющие выводы.</w:t>
      </w:r>
    </w:p>
    <w:p w:rsidR="00000000" w:rsidDel="00000000" w:rsidP="00000000" w:rsidRDefault="00000000" w:rsidRPr="00000000" w14:paraId="00000132">
      <w:pPr>
        <w:ind w:firstLine="708"/>
        <w:rPr>
          <w:color w:val="000000"/>
          <w:highlight w:val="white"/>
        </w:rPr>
      </w:pPr>
      <w:r w:rsidDel="00000000" w:rsidR="00000000" w:rsidRPr="00000000">
        <w:rPr>
          <w:color w:val="000000"/>
          <w:highlight w:val="white"/>
          <w:rtl w:val="0"/>
        </w:rPr>
        <w:t xml:space="preserve">Драйвер L298N используется радиолюбителями для многофункционального управления двигателями постоянного тока. Схема модуля, состоящая из двух H-мостов, позволяет подключать к нему один биполярный шаговый двигатель или одновременно два щёточных двигателя постоянного тока. При этом есть возможность изменять скорость и направление вращения моторов. Управление осуществляется путём подачи соответствующих сигналов на командные входы, выполненные в виде штыревых контактов.</w:t>
      </w:r>
    </w:p>
    <w:p w:rsidR="00000000" w:rsidDel="00000000" w:rsidP="00000000" w:rsidRDefault="00000000" w:rsidRPr="00000000" w14:paraId="00000133">
      <w:pPr>
        <w:jc w:val="center"/>
        <w:rPr>
          <w:color w:val="000000"/>
        </w:rPr>
      </w:pPr>
      <w:r w:rsidDel="00000000" w:rsidR="00000000" w:rsidRPr="00000000">
        <w:rPr/>
        <w:drawing>
          <wp:inline distB="0" distT="0" distL="0" distR="0">
            <wp:extent cx="2828925" cy="2828925"/>
            <wp:effectExtent b="0" l="0" r="0" t="0"/>
            <wp:docPr descr="https://navipoisk.ru/wa-data/public/shop/products/50/08/850/images/1986/1986.750.jpg" id="65" name="image30.jpg"/>
            <a:graphic>
              <a:graphicData uri="http://schemas.openxmlformats.org/drawingml/2006/picture">
                <pic:pic>
                  <pic:nvPicPr>
                    <pic:cNvPr descr="https://navipoisk.ru/wa-data/public/shop/products/50/08/850/images/1986/1986.750.jpg" id="0" name="image30.jpg"/>
                    <pic:cNvPicPr preferRelativeResize="0"/>
                  </pic:nvPicPr>
                  <pic:blipFill>
                    <a:blip r:embed="rId28"/>
                    <a:srcRect b="0" l="0" r="0" t="0"/>
                    <a:stretch>
                      <a:fillRect/>
                    </a:stretch>
                  </pic:blipFill>
                  <pic:spPr>
                    <a:xfrm>
                      <a:off x="0" y="0"/>
                      <a:ext cx="2828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color w:val="000000"/>
          <w:sz w:val="24"/>
          <w:szCs w:val="24"/>
        </w:rPr>
      </w:pPr>
      <w:r w:rsidDel="00000000" w:rsidR="00000000" w:rsidRPr="00000000">
        <w:rPr>
          <w:color w:val="000000"/>
          <w:sz w:val="24"/>
          <w:szCs w:val="24"/>
          <w:rtl w:val="0"/>
        </w:rPr>
        <w:t xml:space="preserve">Рисунок 12 – Драйвер моторов L298N</w:t>
      </w:r>
    </w:p>
    <w:p w:rsidR="00000000" w:rsidDel="00000000" w:rsidP="00000000" w:rsidRDefault="00000000" w:rsidRPr="00000000" w14:paraId="00000135">
      <w:pPr>
        <w:jc w:val="center"/>
        <w:rPr>
          <w:color w:val="000000"/>
          <w:sz w:val="24"/>
          <w:szCs w:val="24"/>
        </w:rPr>
      </w:pPr>
      <w:r w:rsidDel="00000000" w:rsidR="00000000" w:rsidRPr="00000000">
        <w:rPr>
          <w:rtl w:val="0"/>
        </w:rPr>
      </w:r>
    </w:p>
    <w:p w:rsidR="00000000" w:rsidDel="00000000" w:rsidP="00000000" w:rsidRDefault="00000000" w:rsidRPr="00000000" w14:paraId="00000136">
      <w:pPr>
        <w:jc w:val="center"/>
        <w:rPr>
          <w:color w:val="000000"/>
          <w:sz w:val="24"/>
          <w:szCs w:val="24"/>
        </w:rPr>
      </w:pPr>
      <w:r w:rsidDel="00000000" w:rsidR="00000000" w:rsidRPr="00000000">
        <w:rPr>
          <w:rtl w:val="0"/>
        </w:rPr>
      </w:r>
    </w:p>
    <w:p w:rsidR="00000000" w:rsidDel="00000000" w:rsidP="00000000" w:rsidRDefault="00000000" w:rsidRPr="00000000" w14:paraId="00000137">
      <w:pPr>
        <w:jc w:val="center"/>
        <w:rPr>
          <w:color w:val="000000"/>
          <w:sz w:val="24"/>
          <w:szCs w:val="24"/>
        </w:rPr>
      </w:pPr>
      <w:r w:rsidDel="00000000" w:rsidR="00000000" w:rsidRPr="00000000">
        <w:rPr>
          <w:rtl w:val="0"/>
        </w:rPr>
      </w:r>
    </w:p>
    <w:p w:rsidR="00000000" w:rsidDel="00000000" w:rsidP="00000000" w:rsidRDefault="00000000" w:rsidRPr="00000000" w14:paraId="00000138">
      <w:pPr>
        <w:jc w:val="center"/>
        <w:rPr>
          <w:color w:val="000000"/>
          <w:sz w:val="24"/>
          <w:szCs w:val="24"/>
        </w:rPr>
      </w:pPr>
      <w:r w:rsidDel="00000000" w:rsidR="00000000" w:rsidRPr="00000000">
        <w:rPr>
          <w:rtl w:val="0"/>
        </w:rPr>
      </w:r>
    </w:p>
    <w:p w:rsidR="00000000" w:rsidDel="00000000" w:rsidP="00000000" w:rsidRDefault="00000000" w:rsidRPr="00000000" w14:paraId="00000139">
      <w:pPr>
        <w:jc w:val="center"/>
        <w:rPr>
          <w:color w:val="000000"/>
          <w:sz w:val="24"/>
          <w:szCs w:val="24"/>
        </w:rPr>
      </w:pPr>
      <w:r w:rsidDel="00000000" w:rsidR="00000000" w:rsidRPr="00000000">
        <w:rPr>
          <w:rtl w:val="0"/>
        </w:rPr>
      </w:r>
    </w:p>
    <w:p w:rsidR="00000000" w:rsidDel="00000000" w:rsidP="00000000" w:rsidRDefault="00000000" w:rsidRPr="00000000" w14:paraId="0000013A">
      <w:pPr>
        <w:jc w:val="center"/>
        <w:rPr>
          <w:color w:val="000000"/>
          <w:sz w:val="24"/>
          <w:szCs w:val="24"/>
        </w:rPr>
      </w:pPr>
      <w:r w:rsidDel="00000000" w:rsidR="00000000" w:rsidRPr="00000000">
        <w:rPr>
          <w:color w:val="000000"/>
          <w:sz w:val="24"/>
          <w:szCs w:val="24"/>
          <w:rtl w:val="0"/>
        </w:rPr>
        <w:t xml:space="preserve">16</w:t>
      </w:r>
    </w:p>
    <w:p w:rsidR="00000000" w:rsidDel="00000000" w:rsidP="00000000" w:rsidRDefault="00000000" w:rsidRPr="00000000" w14:paraId="0000013B">
      <w:pPr>
        <w:pStyle w:val="Heading3"/>
        <w:rPr/>
      </w:pPr>
      <w:bookmarkStart w:colFirst="0" w:colLast="0" w:name="_heading=h.z337ya" w:id="18"/>
      <w:bookmarkEnd w:id="18"/>
      <w:r w:rsidDel="00000000" w:rsidR="00000000" w:rsidRPr="00000000">
        <w:rPr>
          <w:rtl w:val="0"/>
        </w:rPr>
        <w:t xml:space="preserve">2.4.3 Характеристики драйвера мотора L298N</w:t>
      </w:r>
    </w:p>
    <w:p w:rsidR="00000000" w:rsidDel="00000000" w:rsidP="00000000" w:rsidRDefault="00000000" w:rsidRPr="00000000" w14:paraId="0000013C">
      <w:pPr>
        <w:jc w:val="center"/>
        <w:rPr/>
      </w:pPr>
      <w:r w:rsidDel="00000000" w:rsidR="00000000" w:rsidRPr="00000000">
        <w:rPr>
          <w:sz w:val="24"/>
          <w:szCs w:val="24"/>
          <w:rtl w:val="0"/>
        </w:rPr>
        <w:t xml:space="preserve">Таблица 4 – Технические параметры драйвера L298N</w:t>
      </w:r>
      <w:r w:rsidDel="00000000" w:rsidR="00000000" w:rsidRPr="00000000">
        <w:rPr>
          <w:rtl w:val="0"/>
        </w:rPr>
      </w:r>
    </w:p>
    <w:tbl>
      <w:tblPr>
        <w:tblStyle w:val="Table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rPr>
          <w:cantSplit w:val="0"/>
          <w:trHeight w:val="567" w:hRule="atLeast"/>
          <w:tblHeader w:val="0"/>
        </w:trPr>
        <w:tc>
          <w:tcPr/>
          <w:p w:rsidR="00000000" w:rsidDel="00000000" w:rsidP="00000000" w:rsidRDefault="00000000" w:rsidRPr="00000000" w14:paraId="0000013D">
            <w:pPr>
              <w:rPr/>
            </w:pPr>
            <w:r w:rsidDel="00000000" w:rsidR="00000000" w:rsidRPr="00000000">
              <w:rPr>
                <w:highlight w:val="white"/>
                <w:rtl w:val="0"/>
              </w:rPr>
              <w:t xml:space="preserve">Напряжение питания логики модуля</w:t>
            </w:r>
            <w:r w:rsidDel="00000000" w:rsidR="00000000" w:rsidRPr="00000000">
              <w:rPr>
                <w:rtl w:val="0"/>
              </w:rPr>
            </w:r>
          </w:p>
        </w:tc>
        <w:tc>
          <w:tcPr/>
          <w:p w:rsidR="00000000" w:rsidDel="00000000" w:rsidP="00000000" w:rsidRDefault="00000000" w:rsidRPr="00000000" w14:paraId="0000013E">
            <w:pPr>
              <w:rPr/>
            </w:pPr>
            <w:r w:rsidDel="00000000" w:rsidR="00000000" w:rsidRPr="00000000">
              <w:rPr>
                <w:highlight w:val="white"/>
                <w:rtl w:val="0"/>
              </w:rPr>
              <w:t xml:space="preserve">5 В</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3F">
            <w:pPr>
              <w:rPr/>
            </w:pPr>
            <w:r w:rsidDel="00000000" w:rsidR="00000000" w:rsidRPr="00000000">
              <w:rPr>
                <w:highlight w:val="white"/>
                <w:rtl w:val="0"/>
              </w:rPr>
              <w:t xml:space="preserve">Потребляемый ток встроенной логики</w:t>
            </w:r>
            <w:r w:rsidDel="00000000" w:rsidR="00000000" w:rsidRPr="00000000">
              <w:rPr>
                <w:rtl w:val="0"/>
              </w:rPr>
            </w:r>
          </w:p>
        </w:tc>
        <w:tc>
          <w:tcPr/>
          <w:p w:rsidR="00000000" w:rsidDel="00000000" w:rsidP="00000000" w:rsidRDefault="00000000" w:rsidRPr="00000000" w14:paraId="00000140">
            <w:pPr>
              <w:rPr/>
            </w:pPr>
            <w:r w:rsidDel="00000000" w:rsidR="00000000" w:rsidRPr="00000000">
              <w:rPr>
                <w:highlight w:val="white"/>
                <w:rtl w:val="0"/>
              </w:rPr>
              <w:t xml:space="preserve">36 мА</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41">
            <w:pPr>
              <w:rPr/>
            </w:pPr>
            <w:r w:rsidDel="00000000" w:rsidR="00000000" w:rsidRPr="00000000">
              <w:rPr>
                <w:highlight w:val="white"/>
                <w:rtl w:val="0"/>
              </w:rPr>
              <w:t xml:space="preserve">Напряжение питания драйвера</w:t>
            </w:r>
            <w:r w:rsidDel="00000000" w:rsidR="00000000" w:rsidRPr="00000000">
              <w:rPr>
                <w:rtl w:val="0"/>
              </w:rPr>
            </w:r>
          </w:p>
        </w:tc>
        <w:tc>
          <w:tcPr/>
          <w:p w:rsidR="00000000" w:rsidDel="00000000" w:rsidP="00000000" w:rsidRDefault="00000000" w:rsidRPr="00000000" w14:paraId="00000142">
            <w:pPr>
              <w:rPr/>
            </w:pPr>
            <w:r w:rsidDel="00000000" w:rsidR="00000000" w:rsidRPr="00000000">
              <w:rPr>
                <w:highlight w:val="white"/>
                <w:rtl w:val="0"/>
              </w:rPr>
              <w:t xml:space="preserve">5 В – 35 В</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43">
            <w:pPr>
              <w:rPr/>
            </w:pPr>
            <w:r w:rsidDel="00000000" w:rsidR="00000000" w:rsidRPr="00000000">
              <w:rPr>
                <w:highlight w:val="white"/>
                <w:rtl w:val="0"/>
              </w:rPr>
              <w:t xml:space="preserve">Рабочий ток драйвера</w:t>
            </w:r>
            <w:r w:rsidDel="00000000" w:rsidR="00000000" w:rsidRPr="00000000">
              <w:rPr>
                <w:rtl w:val="0"/>
              </w:rPr>
            </w:r>
          </w:p>
        </w:tc>
        <w:tc>
          <w:tcPr/>
          <w:p w:rsidR="00000000" w:rsidDel="00000000" w:rsidP="00000000" w:rsidRDefault="00000000" w:rsidRPr="00000000" w14:paraId="00000144">
            <w:pPr>
              <w:rPr/>
            </w:pPr>
            <w:r w:rsidDel="00000000" w:rsidR="00000000" w:rsidRPr="00000000">
              <w:rPr>
                <w:highlight w:val="white"/>
                <w:rtl w:val="0"/>
              </w:rPr>
              <w:t xml:space="preserve">2 А (пиковый ток 3 А)</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45">
            <w:pPr>
              <w:rPr/>
            </w:pPr>
            <w:r w:rsidDel="00000000" w:rsidR="00000000" w:rsidRPr="00000000">
              <w:rPr>
                <w:highlight w:val="white"/>
                <w:rtl w:val="0"/>
              </w:rPr>
              <w:t xml:space="preserve">Габариты</w:t>
            </w:r>
            <w:r w:rsidDel="00000000" w:rsidR="00000000" w:rsidRPr="00000000">
              <w:rPr>
                <w:rtl w:val="0"/>
              </w:rPr>
            </w:r>
          </w:p>
        </w:tc>
        <w:tc>
          <w:tcPr/>
          <w:p w:rsidR="00000000" w:rsidDel="00000000" w:rsidP="00000000" w:rsidRDefault="00000000" w:rsidRPr="00000000" w14:paraId="00000146">
            <w:pPr>
              <w:rPr/>
            </w:pPr>
            <w:r w:rsidDel="00000000" w:rsidR="00000000" w:rsidRPr="00000000">
              <w:rPr>
                <w:highlight w:val="white"/>
                <w:rtl w:val="0"/>
              </w:rPr>
              <w:t xml:space="preserve">43.5 мм х 43.2мм х 29.4мм</w:t>
            </w:r>
            <w:r w:rsidDel="00000000" w:rsidR="00000000" w:rsidRPr="00000000">
              <w:rPr>
                <w:rtl w:val="0"/>
              </w:rPr>
            </w:r>
          </w:p>
        </w:tc>
      </w:tr>
    </w:tbl>
    <w:p w:rsidR="00000000" w:rsidDel="00000000" w:rsidP="00000000" w:rsidRDefault="00000000" w:rsidRPr="00000000" w14:paraId="00000147">
      <w:pPr>
        <w:jc w:val="center"/>
        <w:rPr>
          <w:sz w:val="24"/>
          <w:szCs w:val="24"/>
        </w:rPr>
      </w:pPr>
      <w:r w:rsidDel="00000000" w:rsidR="00000000" w:rsidRPr="00000000">
        <w:rPr>
          <w:sz w:val="24"/>
          <w:szCs w:val="24"/>
        </w:rPr>
        <w:drawing>
          <wp:inline distB="0" distT="0" distL="0" distR="0">
            <wp:extent cx="4868677" cy="2833722"/>
            <wp:effectExtent b="0" l="0" r="0" t="0"/>
            <wp:docPr descr="C:\Users\Деметрий\Downloads\Inkedobzor-drayvera-motora-na-l298n-5-1024x597_LI.jpg" id="66" name="image23.jpg"/>
            <a:graphic>
              <a:graphicData uri="http://schemas.openxmlformats.org/drawingml/2006/picture">
                <pic:pic>
                  <pic:nvPicPr>
                    <pic:cNvPr descr="C:\Users\Деметрий\Downloads\Inkedobzor-drayvera-motora-na-l298n-5-1024x597_LI.jpg" id="0" name="image23.jpg"/>
                    <pic:cNvPicPr preferRelativeResize="0"/>
                  </pic:nvPicPr>
                  <pic:blipFill>
                    <a:blip r:embed="rId29"/>
                    <a:srcRect b="0" l="0" r="0" t="0"/>
                    <a:stretch>
                      <a:fillRect/>
                    </a:stretch>
                  </pic:blipFill>
                  <pic:spPr>
                    <a:xfrm>
                      <a:off x="0" y="0"/>
                      <a:ext cx="4868677" cy="283372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13 - Принципиальная схема модуля L298N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572136" cy="2543724"/>
            <wp:effectExtent b="0" l="0" r="0" t="0"/>
            <wp:docPr descr="C:\Users\Деметрий\Desktop\kyrsach\photoshooooooo\vjnjtui.png" id="67" name="image31.png"/>
            <a:graphic>
              <a:graphicData uri="http://schemas.openxmlformats.org/drawingml/2006/picture">
                <pic:pic>
                  <pic:nvPicPr>
                    <pic:cNvPr descr="C:\Users\Деметрий\Desktop\kyrsach\photoshooooooo\vjnjtui.png" id="0" name="image31.png"/>
                    <pic:cNvPicPr preferRelativeResize="0"/>
                  </pic:nvPicPr>
                  <pic:blipFill>
                    <a:blip r:embed="rId30"/>
                    <a:srcRect b="14423" l="29022" r="27680" t="0"/>
                    <a:stretch>
                      <a:fillRect/>
                    </a:stretch>
                  </pic:blipFill>
                  <pic:spPr>
                    <a:xfrm>
                      <a:off x="0" y="0"/>
                      <a:ext cx="2572136" cy="254372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sz w:val="24"/>
          <w:szCs w:val="24"/>
        </w:rPr>
      </w:pPr>
      <w:r w:rsidDel="00000000" w:rsidR="00000000" w:rsidRPr="00000000">
        <w:rPr>
          <w:sz w:val="24"/>
          <w:szCs w:val="24"/>
          <w:rtl w:val="0"/>
        </w:rPr>
        <w:t xml:space="preserve">Рисунок 14 – Схема подключения драйвера с коллекторными двигателями к Arduino</w:t>
      </w:r>
    </w:p>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17</w:t>
      </w:r>
    </w:p>
    <w:p w:rsidR="00000000" w:rsidDel="00000000" w:rsidP="00000000" w:rsidRDefault="00000000" w:rsidRPr="00000000" w14:paraId="0000014C">
      <w:pPr>
        <w:pStyle w:val="Heading1"/>
        <w:rPr/>
      </w:pPr>
      <w:bookmarkStart w:colFirst="0" w:colLast="0" w:name="_heading=h.3j2qqm3" w:id="19"/>
      <w:bookmarkEnd w:id="19"/>
      <w:r w:rsidDel="00000000" w:rsidR="00000000" w:rsidRPr="00000000">
        <w:rPr>
          <w:rtl w:val="0"/>
        </w:rPr>
        <w:t xml:space="preserve">3 Реализация проекта</w:t>
      </w:r>
    </w:p>
    <w:p w:rsidR="00000000" w:rsidDel="00000000" w:rsidP="00000000" w:rsidRDefault="00000000" w:rsidRPr="00000000" w14:paraId="0000014D">
      <w:pPr>
        <w:pStyle w:val="Heading2"/>
        <w:rPr/>
      </w:pPr>
      <w:bookmarkStart w:colFirst="0" w:colLast="0" w:name="_heading=h.1y810tw" w:id="20"/>
      <w:bookmarkEnd w:id="20"/>
      <w:r w:rsidDel="00000000" w:rsidR="00000000" w:rsidRPr="00000000">
        <w:rPr>
          <w:rtl w:val="0"/>
        </w:rPr>
        <w:t xml:space="preserve">3.1 Управление коллекторным двигателем с помощью инфракрасного сигнала и датчика освещённости</w:t>
      </w:r>
    </w:p>
    <w:p w:rsidR="00000000" w:rsidDel="00000000" w:rsidP="00000000" w:rsidRDefault="00000000" w:rsidRPr="00000000" w14:paraId="0000014E">
      <w:pPr>
        <w:rPr/>
      </w:pPr>
      <w:r w:rsidDel="00000000" w:rsidR="00000000" w:rsidRPr="00000000">
        <w:rPr>
          <w:rtl w:val="0"/>
        </w:rPr>
        <w:tab/>
        <w:t xml:space="preserve">Для управления коллекторным двигателем нам необходимо подключить его к драйверу L298N, который, в свою очередь, необходимо подключить к Arduino (см. рисунок 14). Входные сигналы мы будем подавать с помощью, подключённых к Arduino (см. рисунок 7 и рисунок 9), инфракрасного сигнала, приходящий в инфракрасный порт, а регулировать направление вращения с помощью датчика освещённости.</w:t>
      </w:r>
    </w:p>
    <w:p w:rsidR="00000000" w:rsidDel="00000000" w:rsidP="00000000" w:rsidRDefault="00000000" w:rsidRPr="00000000" w14:paraId="0000014F">
      <w:pPr>
        <w:jc w:val="center"/>
        <w:rPr/>
      </w:pPr>
      <w:r w:rsidDel="00000000" w:rsidR="00000000" w:rsidRPr="00000000">
        <w:rPr/>
        <w:drawing>
          <wp:inline distB="0" distT="0" distL="0" distR="0">
            <wp:extent cx="3345522" cy="3566717"/>
            <wp:effectExtent b="0" l="0" r="0" t="0"/>
            <wp:docPr descr="https://sun9-63.userapi.com/impg/d2Pw2zTIlwWR4PRtvmP_QvRd-qZqkYtE_keX-A/jiJcU4FthZc.jpg?size=999x1332&amp;quality=96&amp;sign=e4fc9671f3b9ee18ccb863a3bf602486&amp;type=album" id="68" name="image22.jpg"/>
            <a:graphic>
              <a:graphicData uri="http://schemas.openxmlformats.org/drawingml/2006/picture">
                <pic:pic>
                  <pic:nvPicPr>
                    <pic:cNvPr descr="https://sun9-63.userapi.com/impg/d2Pw2zTIlwWR4PRtvmP_QvRd-qZqkYtE_keX-A/jiJcU4FthZc.jpg?size=999x1332&amp;quality=96&amp;sign=e4fc9671f3b9ee18ccb863a3bf602486&amp;type=album" id="0" name="image22.jpg"/>
                    <pic:cNvPicPr preferRelativeResize="0"/>
                  </pic:nvPicPr>
                  <pic:blipFill>
                    <a:blip r:embed="rId31"/>
                    <a:srcRect b="15665" l="9111" r="10222" t="19833"/>
                    <a:stretch>
                      <a:fillRect/>
                    </a:stretch>
                  </pic:blipFill>
                  <pic:spPr>
                    <a:xfrm rot="16200000">
                      <a:off x="0" y="0"/>
                      <a:ext cx="3345522" cy="356671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sz w:val="24"/>
          <w:szCs w:val="24"/>
        </w:rPr>
      </w:pPr>
      <w:r w:rsidDel="00000000" w:rsidR="00000000" w:rsidRPr="00000000">
        <w:rPr>
          <w:sz w:val="24"/>
          <w:szCs w:val="24"/>
          <w:rtl w:val="0"/>
        </w:rPr>
        <w:t xml:space="preserve">Рисунок 15 – Собранное периферийное устройство</w:t>
      </w:r>
    </w:p>
    <w:p w:rsidR="00000000" w:rsidDel="00000000" w:rsidP="00000000" w:rsidRDefault="00000000" w:rsidRPr="00000000" w14:paraId="00000151">
      <w:pPr>
        <w:rPr/>
      </w:pPr>
      <w:r w:rsidDel="00000000" w:rsidR="00000000" w:rsidRPr="00000000">
        <w:rPr>
          <w:rtl w:val="0"/>
        </w:rPr>
        <w:tab/>
        <w:t xml:space="preserve">При подаче инфракрасного сигнала под кодом 0xFF и при низком сигнале с датчика освещённости, двигатель должен будет вращаться по направлению часовой стрелки (см. рисунок 16).</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18</w:t>
      </w:r>
    </w:p>
    <w:p w:rsidR="00000000" w:rsidDel="00000000" w:rsidP="00000000" w:rsidRDefault="00000000" w:rsidRPr="00000000" w14:paraId="00000157">
      <w:pPr>
        <w:jc w:val="center"/>
        <w:rPr/>
      </w:pPr>
      <w:r w:rsidDel="00000000" w:rsidR="00000000" w:rsidRPr="00000000">
        <w:rPr/>
        <w:drawing>
          <wp:inline distB="0" distT="0" distL="0" distR="0">
            <wp:extent cx="3307493" cy="3260497"/>
            <wp:effectExtent b="0" l="0" r="0" t="0"/>
            <wp:docPr descr="https://sun9-78.userapi.com/impg/kKtsptWoxkv0RS6qY9zwi5ZasV7SClLt8oLubg/FPlUjIoNMiU.jpg?size=999x1332&amp;quality=96&amp;sign=9f88e59aebd62c4a9c35b2440b943761&amp;type=album" id="69" name="image26.jpg"/>
            <a:graphic>
              <a:graphicData uri="http://schemas.openxmlformats.org/drawingml/2006/picture">
                <pic:pic>
                  <pic:nvPicPr>
                    <pic:cNvPr descr="https://sun9-78.userapi.com/impg/kKtsptWoxkv0RS6qY9zwi5ZasV7SClLt8oLubg/FPlUjIoNMiU.jpg?size=999x1332&amp;quality=96&amp;sign=9f88e59aebd62c4a9c35b2440b943761&amp;type=album" id="0" name="image26.jpg"/>
                    <pic:cNvPicPr preferRelativeResize="0"/>
                  </pic:nvPicPr>
                  <pic:blipFill>
                    <a:blip r:embed="rId32"/>
                    <a:srcRect b="10367" l="9245" r="5290" t="26446"/>
                    <a:stretch>
                      <a:fillRect/>
                    </a:stretch>
                  </pic:blipFill>
                  <pic:spPr>
                    <a:xfrm rot="16200000">
                      <a:off x="0" y="0"/>
                      <a:ext cx="3307493" cy="326049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Рисунок 16 – Работа двигателя при низком сигнале с датчика освещённости</w:t>
      </w:r>
    </w:p>
    <w:p w:rsidR="00000000" w:rsidDel="00000000" w:rsidP="00000000" w:rsidRDefault="00000000" w:rsidRPr="00000000" w14:paraId="00000159">
      <w:pPr>
        <w:rPr/>
      </w:pPr>
      <w:r w:rsidDel="00000000" w:rsidR="00000000" w:rsidRPr="00000000">
        <w:rPr>
          <w:rtl w:val="0"/>
        </w:rPr>
        <w:tab/>
        <w:t xml:space="preserve">Если же датчик освещённости выдаёт высокий сигнал, что можно узнать по зелёному светодиоду на датчике, то при повторном нажатии на кнопку подачи инфракрасного сигнала, двигатель остановится (см. рисунок 17), после чего начнёт вращаться в противоположную сторону (см. рисунок 18).</w:t>
      </w:r>
    </w:p>
    <w:p w:rsidR="00000000" w:rsidDel="00000000" w:rsidP="00000000" w:rsidRDefault="00000000" w:rsidRPr="00000000" w14:paraId="0000015A">
      <w:pPr>
        <w:jc w:val="center"/>
        <w:rPr/>
      </w:pPr>
      <w:r w:rsidDel="00000000" w:rsidR="00000000" w:rsidRPr="00000000">
        <w:rPr/>
        <w:drawing>
          <wp:inline distB="0" distT="0" distL="0" distR="0">
            <wp:extent cx="3067462" cy="3115846"/>
            <wp:effectExtent b="0" l="0" r="0" t="0"/>
            <wp:docPr descr="https://sun9-77.userapi.com/impg/B8UOv1JHXgiwquWDtzxm0PPuuV2lN0i01IWGJQ/86Ieg3Rlud4.jpg?size=1332x999&amp;quality=96&amp;sign=ba91df33e72148d885bb455956da7d64&amp;type=album" id="70" name="image28.jpg"/>
            <a:graphic>
              <a:graphicData uri="http://schemas.openxmlformats.org/drawingml/2006/picture">
                <pic:pic>
                  <pic:nvPicPr>
                    <pic:cNvPr descr="https://sun9-77.userapi.com/impg/B8UOv1JHXgiwquWDtzxm0PPuuV2lN0i01IWGJQ/86Ieg3Rlud4.jpg?size=1332x999&amp;quality=96&amp;sign=ba91df33e72148d885bb455956da7d64&amp;type=album" id="0" name="image28.jpg"/>
                    <pic:cNvPicPr preferRelativeResize="0"/>
                  </pic:nvPicPr>
                  <pic:blipFill>
                    <a:blip r:embed="rId33"/>
                    <a:srcRect b="6422" l="9887" r="26492" t="7413"/>
                    <a:stretch>
                      <a:fillRect/>
                    </a:stretch>
                  </pic:blipFill>
                  <pic:spPr>
                    <a:xfrm rot="10800000">
                      <a:off x="0" y="0"/>
                      <a:ext cx="3067462" cy="311584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Рисунок 17 – Выключенное устройство с датчиком освещённости, подающий высокий сигнал</w:t>
      </w:r>
    </w:p>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19</w:t>
      </w:r>
    </w:p>
    <w:p w:rsidR="00000000" w:rsidDel="00000000" w:rsidP="00000000" w:rsidRDefault="00000000" w:rsidRPr="00000000" w14:paraId="0000015D">
      <w:pPr>
        <w:jc w:val="center"/>
        <w:rPr>
          <w:sz w:val="24"/>
          <w:szCs w:val="24"/>
        </w:rPr>
      </w:pPr>
      <w:r w:rsidDel="00000000" w:rsidR="00000000" w:rsidRPr="00000000">
        <w:rPr/>
        <w:drawing>
          <wp:inline distB="0" distT="0" distL="0" distR="0">
            <wp:extent cx="3185475" cy="3251667"/>
            <wp:effectExtent b="0" l="0" r="0" t="0"/>
            <wp:docPr descr="https://sun9-7.userapi.com/impg/p_wGZfaO2zlZu6YLB_SVK3GgiCUQH3RNCO34vA/5NfPimjoy9c.jpg?size=1332x999&amp;quality=96&amp;sign=321e4732bc12a1f4d44d09fe1c0c35f5&amp;type=album" id="71" name="image25.jpg"/>
            <a:graphic>
              <a:graphicData uri="http://schemas.openxmlformats.org/drawingml/2006/picture">
                <pic:pic>
                  <pic:nvPicPr>
                    <pic:cNvPr descr="https://sun9-7.userapi.com/impg/p_wGZfaO2zlZu6YLB_SVK3GgiCUQH3RNCO34vA/5NfPimjoy9c.jpg?size=1332x999&amp;quality=96&amp;sign=321e4732bc12a1f4d44d09fe1c0c35f5&amp;type=album" id="0" name="image25.jpg"/>
                    <pic:cNvPicPr preferRelativeResize="0"/>
                  </pic:nvPicPr>
                  <pic:blipFill>
                    <a:blip r:embed="rId34"/>
                    <a:srcRect b="8766" l="11322" r="26937" t="7203"/>
                    <a:stretch>
                      <a:fillRect/>
                    </a:stretch>
                  </pic:blipFill>
                  <pic:spPr>
                    <a:xfrm rot="10800000">
                      <a:off x="0" y="0"/>
                      <a:ext cx="3185475" cy="325166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Рисунок 18 – Работа двигателя при высоком сигнале с датчика освещённости</w:t>
      </w:r>
    </w:p>
    <w:p w:rsidR="00000000" w:rsidDel="00000000" w:rsidP="00000000" w:rsidRDefault="00000000" w:rsidRPr="00000000" w14:paraId="0000015F">
      <w:pPr>
        <w:rPr/>
      </w:pPr>
      <w:r w:rsidDel="00000000" w:rsidR="00000000" w:rsidRPr="00000000">
        <w:rPr>
          <w:rtl w:val="0"/>
        </w:rPr>
        <w:tab/>
        <w:t xml:space="preserve">Для выключения устройства требуется нажать на кнопку на пульте, которая подаст инфракрасный сигнал, под кодом 0x20DF, на инфракрасный приёмник.</w:t>
      </w:r>
    </w:p>
    <w:p w:rsidR="00000000" w:rsidDel="00000000" w:rsidP="00000000" w:rsidRDefault="00000000" w:rsidRPr="00000000" w14:paraId="00000160">
      <w:pPr>
        <w:rPr/>
      </w:pPr>
      <w:r w:rsidDel="00000000" w:rsidR="00000000" w:rsidRPr="00000000">
        <w:rPr>
          <w:rtl w:val="0"/>
        </w:rPr>
        <w:tab/>
        <w:t xml:space="preserve">Программа для работы Arduino, написана в рабочей среде Arduino IDE и дополнительно управляется с помощью виртуального прибора, построенного в LabView.</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center"/>
        <w:rPr>
          <w:sz w:val="24"/>
          <w:szCs w:val="24"/>
        </w:rPr>
      </w:pPr>
      <w:r w:rsidDel="00000000" w:rsidR="00000000" w:rsidRPr="00000000">
        <w:rPr>
          <w:sz w:val="24"/>
          <w:szCs w:val="24"/>
          <w:rtl w:val="0"/>
        </w:rPr>
        <w:t xml:space="preserve">20</w:t>
      </w:r>
    </w:p>
    <w:p w:rsidR="00000000" w:rsidDel="00000000" w:rsidP="00000000" w:rsidRDefault="00000000" w:rsidRPr="00000000" w14:paraId="0000016B">
      <w:pPr>
        <w:pStyle w:val="Heading2"/>
        <w:rPr/>
      </w:pPr>
      <w:bookmarkStart w:colFirst="0" w:colLast="0" w:name="_heading=h.4i7ojhp" w:id="21"/>
      <w:bookmarkEnd w:id="21"/>
      <w:r w:rsidDel="00000000" w:rsidR="00000000" w:rsidRPr="00000000">
        <w:rPr>
          <w:rtl w:val="0"/>
        </w:rPr>
        <w:t xml:space="preserve">3.2 Написание управляющей программы в Arduino IDE</w:t>
      </w:r>
    </w:p>
    <w:p w:rsidR="00000000" w:rsidDel="00000000" w:rsidP="00000000" w:rsidRDefault="00000000" w:rsidRPr="00000000" w14:paraId="0000016C">
      <w:pPr>
        <w:ind w:firstLine="708"/>
        <w:rPr/>
      </w:pPr>
      <w:r w:rsidDel="00000000" w:rsidR="00000000" w:rsidRPr="00000000">
        <w:rPr>
          <w:rtl w:val="0"/>
        </w:rPr>
        <w:t xml:space="preserve">Для создания программы для Arduino используется среда разработки Arduino IDE (см. рисунок 19). </w:t>
      </w:r>
    </w:p>
    <w:p w:rsidR="00000000" w:rsidDel="00000000" w:rsidP="00000000" w:rsidRDefault="00000000" w:rsidRPr="00000000" w14:paraId="0000016D">
      <w:pPr>
        <w:ind w:firstLine="708"/>
        <w:rPr/>
      </w:pPr>
      <w:r w:rsidDel="00000000" w:rsidR="00000000" w:rsidRPr="00000000">
        <w:rPr>
          <w:b w:val="1"/>
          <w:rtl w:val="0"/>
        </w:rPr>
        <w:t xml:space="preserve">Arduino IDE</w:t>
      </w:r>
      <w:r w:rsidDel="00000000" w:rsidR="00000000" w:rsidRPr="00000000">
        <w:rPr>
          <w:rtl w:val="0"/>
        </w:rPr>
        <w:t xml:space="preserve"> — интегрированная среда разработки для Windows, MacOS и Linux, разработанная на Си и C ++, предназначенная для создания и загрузки программ на Arduino-совместимые платы, а также на платы других производителей.</w:t>
      </w:r>
    </w:p>
    <w:p w:rsidR="00000000" w:rsidDel="00000000" w:rsidP="00000000" w:rsidRDefault="00000000" w:rsidRPr="00000000" w14:paraId="0000016E">
      <w:pPr>
        <w:rPr/>
      </w:pPr>
      <w:r w:rsidDel="00000000" w:rsidR="00000000" w:rsidRPr="00000000">
        <w:rPr/>
        <w:drawing>
          <wp:inline distB="0" distT="0" distL="0" distR="0">
            <wp:extent cx="5940425" cy="3341489"/>
            <wp:effectExtent b="0" l="0" r="0" t="0"/>
            <wp:docPr descr="AEK CH2 SC2 1 ARDUINO IDE" id="72" name="image29.png"/>
            <a:graphic>
              <a:graphicData uri="http://schemas.openxmlformats.org/drawingml/2006/picture">
                <pic:pic>
                  <pic:nvPicPr>
                    <pic:cNvPr descr="AEK CH2 SC2 1 ARDUINO IDE" id="0" name="image29.png"/>
                    <pic:cNvPicPr preferRelativeResize="0"/>
                  </pic:nvPicPr>
                  <pic:blipFill>
                    <a:blip r:embed="rId35"/>
                    <a:srcRect b="0" l="0" r="0" t="0"/>
                    <a:stretch>
                      <a:fillRect/>
                    </a:stretch>
                  </pic:blipFill>
                  <pic:spPr>
                    <a:xfrm>
                      <a:off x="0" y="0"/>
                      <a:ext cx="5940425" cy="334148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Рисунок 19 – Начальный экран Arduino IDE</w:t>
      </w:r>
    </w:p>
    <w:p w:rsidR="00000000" w:rsidDel="00000000" w:rsidP="00000000" w:rsidRDefault="00000000" w:rsidRPr="00000000" w14:paraId="00000170">
      <w:pPr>
        <w:jc w:val="center"/>
        <w:rPr>
          <w:sz w:val="24"/>
          <w:szCs w:val="24"/>
        </w:rPr>
      </w:pPr>
      <w:r w:rsidDel="00000000" w:rsidR="00000000" w:rsidRPr="00000000">
        <w:rPr>
          <w:rtl w:val="0"/>
        </w:rPr>
      </w:r>
    </w:p>
    <w:p w:rsidR="00000000" w:rsidDel="00000000" w:rsidP="00000000" w:rsidRDefault="00000000" w:rsidRPr="00000000" w14:paraId="00000171">
      <w:pPr>
        <w:jc w:val="center"/>
        <w:rPr>
          <w:sz w:val="24"/>
          <w:szCs w:val="24"/>
        </w:rPr>
      </w:pPr>
      <w:r w:rsidDel="00000000" w:rsidR="00000000" w:rsidRPr="00000000">
        <w:rPr>
          <w:rtl w:val="0"/>
        </w:rPr>
      </w:r>
    </w:p>
    <w:p w:rsidR="00000000" w:rsidDel="00000000" w:rsidP="00000000" w:rsidRDefault="00000000" w:rsidRPr="00000000" w14:paraId="00000172">
      <w:pPr>
        <w:jc w:val="center"/>
        <w:rPr>
          <w:sz w:val="24"/>
          <w:szCs w:val="24"/>
        </w:rPr>
      </w:pPr>
      <w:r w:rsidDel="00000000" w:rsidR="00000000" w:rsidRPr="00000000">
        <w:rPr>
          <w:rtl w:val="0"/>
        </w:rPr>
      </w:r>
    </w:p>
    <w:p w:rsidR="00000000" w:rsidDel="00000000" w:rsidP="00000000" w:rsidRDefault="00000000" w:rsidRPr="00000000" w14:paraId="00000173">
      <w:pPr>
        <w:jc w:val="center"/>
        <w:rPr>
          <w:sz w:val="24"/>
          <w:szCs w:val="24"/>
        </w:rPr>
      </w:pPr>
      <w:r w:rsidDel="00000000" w:rsidR="00000000" w:rsidRPr="00000000">
        <w:rPr>
          <w:rtl w:val="0"/>
        </w:rPr>
      </w:r>
    </w:p>
    <w:p w:rsidR="00000000" w:rsidDel="00000000" w:rsidP="00000000" w:rsidRDefault="00000000" w:rsidRPr="00000000" w14:paraId="00000174">
      <w:pPr>
        <w:jc w:val="center"/>
        <w:rPr>
          <w:sz w:val="24"/>
          <w:szCs w:val="24"/>
        </w:rPr>
      </w:pPr>
      <w:r w:rsidDel="00000000" w:rsidR="00000000" w:rsidRPr="00000000">
        <w:rPr>
          <w:rtl w:val="0"/>
        </w:rPr>
      </w:r>
    </w:p>
    <w:p w:rsidR="00000000" w:rsidDel="00000000" w:rsidP="00000000" w:rsidRDefault="00000000" w:rsidRPr="00000000" w14:paraId="00000175">
      <w:pPr>
        <w:jc w:val="center"/>
        <w:rPr>
          <w:sz w:val="24"/>
          <w:szCs w:val="24"/>
        </w:rPr>
      </w:pPr>
      <w:r w:rsidDel="00000000" w:rsidR="00000000" w:rsidRPr="00000000">
        <w:rPr>
          <w:rtl w:val="0"/>
        </w:rPr>
      </w:r>
    </w:p>
    <w:p w:rsidR="00000000" w:rsidDel="00000000" w:rsidP="00000000" w:rsidRDefault="00000000" w:rsidRPr="00000000" w14:paraId="00000176">
      <w:pPr>
        <w:jc w:val="center"/>
        <w:rPr>
          <w:sz w:val="24"/>
          <w:szCs w:val="24"/>
        </w:rPr>
      </w:pPr>
      <w:r w:rsidDel="00000000" w:rsidR="00000000" w:rsidRPr="00000000">
        <w:rPr>
          <w:rtl w:val="0"/>
        </w:rPr>
      </w:r>
    </w:p>
    <w:p w:rsidR="00000000" w:rsidDel="00000000" w:rsidP="00000000" w:rsidRDefault="00000000" w:rsidRPr="00000000" w14:paraId="00000177">
      <w:pPr>
        <w:jc w:val="center"/>
        <w:rPr>
          <w:sz w:val="24"/>
          <w:szCs w:val="24"/>
        </w:rPr>
      </w:pPr>
      <w:r w:rsidDel="00000000" w:rsidR="00000000" w:rsidRPr="00000000">
        <w:rPr>
          <w:rtl w:val="0"/>
        </w:rPr>
      </w:r>
    </w:p>
    <w:p w:rsidR="00000000" w:rsidDel="00000000" w:rsidP="00000000" w:rsidRDefault="00000000" w:rsidRPr="00000000" w14:paraId="00000178">
      <w:pPr>
        <w:jc w:val="center"/>
        <w:rPr>
          <w:sz w:val="24"/>
          <w:szCs w:val="24"/>
        </w:rPr>
      </w:pPr>
      <w:r w:rsidDel="00000000" w:rsidR="00000000" w:rsidRPr="00000000">
        <w:rPr>
          <w:rtl w:val="0"/>
        </w:rPr>
      </w:r>
    </w:p>
    <w:p w:rsidR="00000000" w:rsidDel="00000000" w:rsidP="00000000" w:rsidRDefault="00000000" w:rsidRPr="00000000" w14:paraId="00000179">
      <w:pPr>
        <w:jc w:val="center"/>
        <w:rPr>
          <w:sz w:val="24"/>
          <w:szCs w:val="24"/>
        </w:rPr>
      </w:pPr>
      <w:r w:rsidDel="00000000" w:rsidR="00000000" w:rsidRPr="00000000">
        <w:rPr>
          <w:sz w:val="24"/>
          <w:szCs w:val="24"/>
          <w:rtl w:val="0"/>
        </w:rPr>
        <w:t xml:space="preserve">20</w:t>
      </w:r>
    </w:p>
    <w:p w:rsidR="00000000" w:rsidDel="00000000" w:rsidP="00000000" w:rsidRDefault="00000000" w:rsidRPr="00000000" w14:paraId="0000017A">
      <w:pPr>
        <w:ind w:firstLine="708"/>
        <w:rPr>
          <w:color w:val="000000"/>
          <w:highlight w:val="white"/>
        </w:rPr>
      </w:pPr>
      <w:r w:rsidDel="00000000" w:rsidR="00000000" w:rsidRPr="00000000">
        <w:rPr>
          <w:color w:val="000000"/>
          <w:highlight w:val="white"/>
          <w:rtl w:val="0"/>
        </w:rPr>
        <w:t xml:space="preserve">В данной программе была написана управляющая программа для разрабатываемого периферийного устройства (см. рисунки 20, 21). </w:t>
      </w:r>
      <w:r w:rsidDel="00000000" w:rsidR="00000000" w:rsidRPr="00000000">
        <w:rPr>
          <w:rtl w:val="0"/>
        </w:rPr>
        <w:t xml:space="preserve">Для написания данной программы использовалась библиотека IRremote, для получения и использования кодов с кнопок пульта для инфракрасного порта.</w:t>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drawing>
          <wp:inline distB="0" distT="0" distL="0" distR="0">
            <wp:extent cx="2409825" cy="5534025"/>
            <wp:effectExtent b="0" l="0" r="0" t="0"/>
            <wp:docPr id="4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409825" cy="5534025"/>
                    </a:xfrm>
                    <a:prstGeom prst="rect"/>
                    <a:ln/>
                  </pic:spPr>
                </pic:pic>
              </a:graphicData>
            </a:graphic>
          </wp:inline>
        </w:drawing>
      </w:r>
      <w:r w:rsidDel="00000000" w:rsidR="00000000" w:rsidRPr="00000000">
        <w:rPr/>
        <w:drawing>
          <wp:inline distB="0" distT="0" distL="0" distR="0">
            <wp:extent cx="3190875" cy="6334125"/>
            <wp:effectExtent b="0" l="0" r="0" t="0"/>
            <wp:docPr id="4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90875"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Рисунки 20, 21 – Программа управления</w:t>
      </w:r>
    </w:p>
    <w:p w:rsidR="00000000" w:rsidDel="00000000" w:rsidP="00000000" w:rsidRDefault="00000000" w:rsidRPr="00000000" w14:paraId="0000017D">
      <w:pPr>
        <w:rPr/>
      </w:pPr>
      <w:r w:rsidDel="00000000" w:rsidR="00000000" w:rsidRPr="00000000">
        <w:rPr>
          <w:rtl w:val="0"/>
        </w:rPr>
        <w:tab/>
      </w:r>
    </w:p>
    <w:p w:rsidR="00000000" w:rsidDel="00000000" w:rsidP="00000000" w:rsidRDefault="00000000" w:rsidRPr="00000000" w14:paraId="0000017E">
      <w:pPr>
        <w:jc w:val="center"/>
        <w:rPr>
          <w:sz w:val="24"/>
          <w:szCs w:val="24"/>
        </w:rPr>
      </w:pPr>
      <w:r w:rsidDel="00000000" w:rsidR="00000000" w:rsidRPr="00000000">
        <w:rPr>
          <w:rtl w:val="0"/>
        </w:rPr>
      </w:r>
    </w:p>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21</w:t>
      </w:r>
    </w:p>
    <w:p w:rsidR="00000000" w:rsidDel="00000000" w:rsidP="00000000" w:rsidRDefault="00000000" w:rsidRPr="00000000" w14:paraId="00000180">
      <w:pPr>
        <w:spacing w:line="240" w:lineRule="auto"/>
        <w:rPr/>
      </w:pPr>
      <w:r w:rsidDel="00000000" w:rsidR="00000000" w:rsidRPr="00000000">
        <w:rPr>
          <w:rtl w:val="0"/>
        </w:rPr>
        <w:tab/>
        <w:t xml:space="preserve">Изначально необходимо установить переменные для выходов Arduino (см. рисунок 22), а также присвоить переменным power и flag значения 1 и 0 соответственно. Затем надо установить режимы работы выходов для драйвера (см. рисунок 23), а также установить скорость обмена данных с помощью Serial.begin.</w:t>
      </w:r>
    </w:p>
    <w:p w:rsidR="00000000" w:rsidDel="00000000" w:rsidP="00000000" w:rsidRDefault="00000000" w:rsidRPr="00000000" w14:paraId="00000181">
      <w:pPr>
        <w:spacing w:line="240" w:lineRule="auto"/>
        <w:jc w:val="center"/>
        <w:rPr/>
      </w:pPr>
      <w:r w:rsidDel="00000000" w:rsidR="00000000" w:rsidRPr="00000000">
        <w:rPr/>
        <w:drawing>
          <wp:inline distB="0" distT="0" distL="0" distR="0">
            <wp:extent cx="2324100" cy="2019300"/>
            <wp:effectExtent b="0" l="0" r="0" t="0"/>
            <wp:docPr id="4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324100" cy="2019300"/>
                    </a:xfrm>
                    <a:prstGeom prst="rect"/>
                    <a:ln/>
                  </pic:spPr>
                </pic:pic>
              </a:graphicData>
            </a:graphic>
          </wp:inline>
        </w:drawing>
      </w:r>
      <w:r w:rsidDel="00000000" w:rsidR="00000000" w:rsidRPr="00000000">
        <w:rPr/>
        <w:drawing>
          <wp:inline distB="0" distT="0" distL="0" distR="0">
            <wp:extent cx="2200275" cy="1952625"/>
            <wp:effectExtent b="0" l="0" r="0" t="0"/>
            <wp:docPr id="4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2002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40" w:lineRule="auto"/>
        <w:jc w:val="center"/>
        <w:rPr>
          <w:sz w:val="24"/>
          <w:szCs w:val="24"/>
        </w:rPr>
      </w:pPr>
      <w:r w:rsidDel="00000000" w:rsidR="00000000" w:rsidRPr="00000000">
        <w:rPr>
          <w:sz w:val="24"/>
          <w:szCs w:val="24"/>
          <w:rtl w:val="0"/>
        </w:rPr>
        <w:t xml:space="preserve">Рисунки 22 / 23 – Программа присвоения переменных / Программа установки режимов работы выходов</w:t>
      </w:r>
    </w:p>
    <w:p w:rsidR="00000000" w:rsidDel="00000000" w:rsidP="00000000" w:rsidRDefault="00000000" w:rsidRPr="00000000" w14:paraId="00000183">
      <w:pPr>
        <w:spacing w:line="240" w:lineRule="auto"/>
        <w:rPr/>
      </w:pPr>
      <w:r w:rsidDel="00000000" w:rsidR="00000000" w:rsidRPr="00000000">
        <w:rPr>
          <w:rtl w:val="0"/>
        </w:rPr>
        <w:tab/>
        <w:t xml:space="preserve">Основная часть программы начинается с проверки сигнала из виртуального прибора LabView и, за счёт этого сигнала, присваивание значение 1 или 0 переменной flag (см. рисунок 24).</w:t>
      </w:r>
    </w:p>
    <w:p w:rsidR="00000000" w:rsidDel="00000000" w:rsidP="00000000" w:rsidRDefault="00000000" w:rsidRPr="00000000" w14:paraId="00000184">
      <w:pPr>
        <w:spacing w:line="240" w:lineRule="auto"/>
        <w:jc w:val="center"/>
        <w:rPr/>
      </w:pPr>
      <w:r w:rsidDel="00000000" w:rsidR="00000000" w:rsidRPr="00000000">
        <w:rPr/>
        <w:drawing>
          <wp:inline distB="0" distT="0" distL="0" distR="0">
            <wp:extent cx="2066925" cy="685800"/>
            <wp:effectExtent b="0" l="0" r="0" t="0"/>
            <wp:docPr id="4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0669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Рисунок 24 – Программа проверки сигнала из виртуального прибора LabView</w:t>
      </w:r>
    </w:p>
    <w:p w:rsidR="00000000" w:rsidDel="00000000" w:rsidP="00000000" w:rsidRDefault="00000000" w:rsidRPr="00000000" w14:paraId="00000186">
      <w:pPr>
        <w:spacing w:line="240" w:lineRule="auto"/>
        <w:rPr/>
      </w:pPr>
      <w:r w:rsidDel="00000000" w:rsidR="00000000" w:rsidRPr="00000000">
        <w:rPr>
          <w:rtl w:val="0"/>
        </w:rPr>
        <w:tab/>
        <w:t xml:space="preserve">Если переменной flag присвоен сигнал 1, то программа начинает считывать значения кодов, поданные на инфракрасный порт с помощью пульта (см. рисунок 25). Если подан сигнал под кодом 0xFF, то на драйвер поддадутся три сигнала переменных (см. рисунок 26): PIN_IN1, PIN_IN2 (сигналы пойдёт на контакты управления первым коллекторным двигателем), которые буду регулировать направление вращения двигателя, а также PIN_ENA (сигнал пойдёт на контакт разрешения работы первого коллекторного двигателя).</w:t>
      </w:r>
    </w:p>
    <w:p w:rsidR="00000000" w:rsidDel="00000000" w:rsidP="00000000" w:rsidRDefault="00000000" w:rsidRPr="00000000" w14:paraId="00000187">
      <w:pPr>
        <w:jc w:val="center"/>
        <w:rPr/>
      </w:pPr>
      <w:r w:rsidDel="00000000" w:rsidR="00000000" w:rsidRPr="00000000">
        <w:rPr/>
        <w:drawing>
          <wp:inline distB="0" distT="0" distL="0" distR="0">
            <wp:extent cx="1905000" cy="781050"/>
            <wp:effectExtent b="0" l="0" r="0" t="0"/>
            <wp:docPr id="4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9050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Рисунок 25 – Программа обработки сигналов и присвоения их кодов переменной res</w:t>
      </w:r>
    </w:p>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22</w:t>
      </w:r>
    </w:p>
    <w:p w:rsidR="00000000" w:rsidDel="00000000" w:rsidP="00000000" w:rsidRDefault="00000000" w:rsidRPr="00000000" w14:paraId="0000018A">
      <w:pPr>
        <w:jc w:val="center"/>
        <w:rPr/>
      </w:pPr>
      <w:r w:rsidDel="00000000" w:rsidR="00000000" w:rsidRPr="00000000">
        <w:rPr/>
        <w:drawing>
          <wp:inline distB="0" distT="0" distL="0" distR="0">
            <wp:extent cx="2876550" cy="3124200"/>
            <wp:effectExtent b="0" l="0" r="0" t="0"/>
            <wp:docPr id="47"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8765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Рисунок 26 – Программа управления коллекторным двигателем</w:t>
      </w:r>
    </w:p>
    <w:p w:rsidR="00000000" w:rsidDel="00000000" w:rsidP="00000000" w:rsidRDefault="00000000" w:rsidRPr="00000000" w14:paraId="0000018C">
      <w:pPr>
        <w:spacing w:line="240" w:lineRule="auto"/>
        <w:rPr/>
      </w:pPr>
      <w:r w:rsidDel="00000000" w:rsidR="00000000" w:rsidRPr="00000000">
        <w:rPr>
          <w:sz w:val="24"/>
          <w:szCs w:val="24"/>
          <w:rtl w:val="0"/>
        </w:rPr>
        <w:tab/>
      </w:r>
      <w:r w:rsidDel="00000000" w:rsidR="00000000" w:rsidRPr="00000000">
        <w:rPr>
          <w:rtl w:val="0"/>
        </w:rPr>
        <w:t xml:space="preserve">Направление вращения двигателя регулируется переменной val, значение которой изменяется в зависимости от сигнала датчика освещённости, который считывается с выхода, которому присвоена переменная PIN_PHOTO_SENSOR, с помощью функции analogRead (см. рисунок 26).</w:t>
      </w:r>
    </w:p>
    <w:p w:rsidR="00000000" w:rsidDel="00000000" w:rsidP="00000000" w:rsidRDefault="00000000" w:rsidRPr="00000000" w14:paraId="0000018D">
      <w:pPr>
        <w:spacing w:line="240" w:lineRule="auto"/>
        <w:rPr/>
      </w:pPr>
      <w:r w:rsidDel="00000000" w:rsidR="00000000" w:rsidRPr="00000000">
        <w:rPr>
          <w:rtl w:val="0"/>
        </w:rPr>
        <w:tab/>
        <w:t xml:space="preserve">Если же с пульта подан сигнал под кодом 0x20DF, то на PIN_IN1 и PIN_IN2 поддадутся два низких сигнала, благодаря чему вращение двигателя остановится (см. рисунок 27).</w:t>
      </w:r>
    </w:p>
    <w:p w:rsidR="00000000" w:rsidDel="00000000" w:rsidP="00000000" w:rsidRDefault="00000000" w:rsidRPr="00000000" w14:paraId="0000018E">
      <w:pPr>
        <w:jc w:val="center"/>
        <w:rPr/>
      </w:pPr>
      <w:r w:rsidDel="00000000" w:rsidR="00000000" w:rsidRPr="00000000">
        <w:rPr/>
        <w:drawing>
          <wp:inline distB="0" distT="0" distL="0" distR="0">
            <wp:extent cx="2714625" cy="981075"/>
            <wp:effectExtent b="0" l="0" r="0" t="0"/>
            <wp:docPr id="4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7146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sz w:val="24"/>
          <w:szCs w:val="24"/>
        </w:rPr>
      </w:pPr>
      <w:r w:rsidDel="00000000" w:rsidR="00000000" w:rsidRPr="00000000">
        <w:rPr>
          <w:sz w:val="24"/>
          <w:szCs w:val="24"/>
          <w:rtl w:val="0"/>
        </w:rPr>
        <w:t xml:space="preserve">Рисунок 27 – Программа остановки двигателя</w:t>
      </w:r>
    </w:p>
    <w:p w:rsidR="00000000" w:rsidDel="00000000" w:rsidP="00000000" w:rsidRDefault="00000000" w:rsidRPr="00000000" w14:paraId="00000190">
      <w:pPr>
        <w:rPr/>
      </w:pPr>
      <w:r w:rsidDel="00000000" w:rsidR="00000000" w:rsidRPr="00000000">
        <w:rPr>
          <w:sz w:val="24"/>
          <w:szCs w:val="24"/>
          <w:rtl w:val="0"/>
        </w:rPr>
        <w:tab/>
      </w:r>
      <w:r w:rsidDel="00000000" w:rsidR="00000000" w:rsidRPr="00000000">
        <w:rPr>
          <w:rtl w:val="0"/>
        </w:rPr>
        <w:t xml:space="preserve">И конечно же программа не будет работать, если переменной flag будет присвоено значение 0 (см. рисунок 28).</w:t>
      </w:r>
    </w:p>
    <w:p w:rsidR="00000000" w:rsidDel="00000000" w:rsidP="00000000" w:rsidRDefault="00000000" w:rsidRPr="00000000" w14:paraId="00000191">
      <w:pPr>
        <w:jc w:val="center"/>
        <w:rPr/>
      </w:pPr>
      <w:r w:rsidDel="00000000" w:rsidR="00000000" w:rsidRPr="00000000">
        <w:rPr/>
        <w:drawing>
          <wp:inline distB="0" distT="0" distL="0" distR="0">
            <wp:extent cx="2790825" cy="685800"/>
            <wp:effectExtent b="0" l="0" r="0" t="0"/>
            <wp:docPr id="4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790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sz w:val="24"/>
          <w:szCs w:val="24"/>
        </w:rPr>
      </w:pPr>
      <w:r w:rsidDel="00000000" w:rsidR="00000000" w:rsidRPr="00000000">
        <w:rPr>
          <w:sz w:val="24"/>
          <w:szCs w:val="24"/>
          <w:rtl w:val="0"/>
        </w:rPr>
        <w:t xml:space="preserve">Рисунок 28 – Программа, запрещающая работу устройства</w:t>
      </w:r>
    </w:p>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23</w:t>
      </w:r>
    </w:p>
    <w:p w:rsidR="00000000" w:rsidDel="00000000" w:rsidP="00000000" w:rsidRDefault="00000000" w:rsidRPr="00000000" w14:paraId="00000194">
      <w:pPr>
        <w:pStyle w:val="Heading2"/>
        <w:rPr/>
      </w:pPr>
      <w:bookmarkStart w:colFirst="0" w:colLast="0" w:name="_heading=h.2xcytpi" w:id="22"/>
      <w:bookmarkEnd w:id="22"/>
      <w:r w:rsidDel="00000000" w:rsidR="00000000" w:rsidRPr="00000000">
        <w:rPr>
          <w:rtl w:val="0"/>
        </w:rPr>
        <w:t xml:space="preserve">3.3 Построение виртуального прибора в LabView</w:t>
      </w:r>
    </w:p>
    <w:p w:rsidR="00000000" w:rsidDel="00000000" w:rsidP="00000000" w:rsidRDefault="00000000" w:rsidRPr="00000000" w14:paraId="00000195">
      <w:pPr>
        <w:spacing w:line="240" w:lineRule="auto"/>
        <w:ind w:firstLine="708"/>
        <w:rPr/>
      </w:pPr>
      <w:r w:rsidDel="00000000" w:rsidR="00000000" w:rsidRPr="00000000">
        <w:rPr>
          <w:rtl w:val="0"/>
        </w:rPr>
        <w:t xml:space="preserve">Как уже было сказано, для начала работы основной части программы, нужно будет присвоить переменной flag значение 1, что будет сделано через виртуальный прибор, созданный в рабочей среде LabView.</w:t>
      </w:r>
    </w:p>
    <w:p w:rsidR="00000000" w:rsidDel="00000000" w:rsidP="00000000" w:rsidRDefault="00000000" w:rsidRPr="00000000" w14:paraId="00000196">
      <w:pPr>
        <w:spacing w:line="240" w:lineRule="auto"/>
        <w:rPr>
          <w:color w:val="202122"/>
        </w:rPr>
      </w:pPr>
      <w:r w:rsidDel="00000000" w:rsidR="00000000" w:rsidRPr="00000000">
        <w:rPr>
          <w:rtl w:val="0"/>
        </w:rPr>
        <w:tab/>
      </w:r>
      <w:r w:rsidDel="00000000" w:rsidR="00000000" w:rsidRPr="00000000">
        <w:rPr>
          <w:b w:val="1"/>
          <w:color w:val="202122"/>
          <w:rtl w:val="0"/>
        </w:rPr>
        <w:t xml:space="preserve">LabVIEW</w:t>
      </w:r>
      <w:r w:rsidDel="00000000" w:rsidR="00000000" w:rsidRPr="00000000">
        <w:rPr>
          <w:color w:val="202122"/>
          <w:rtl w:val="0"/>
        </w:rPr>
        <w:t xml:space="preserve"> (</w:t>
      </w:r>
      <w:r w:rsidDel="00000000" w:rsidR="00000000" w:rsidRPr="00000000">
        <w:rPr>
          <w:b w:val="1"/>
          <w:color w:val="202122"/>
          <w:rtl w:val="0"/>
        </w:rPr>
        <w:t xml:space="preserve">Lab</w:t>
      </w:r>
      <w:r w:rsidDel="00000000" w:rsidR="00000000" w:rsidRPr="00000000">
        <w:rPr>
          <w:color w:val="202122"/>
          <w:rtl w:val="0"/>
        </w:rPr>
        <w:t xml:space="preserve">oratory </w:t>
      </w:r>
      <w:r w:rsidDel="00000000" w:rsidR="00000000" w:rsidRPr="00000000">
        <w:rPr>
          <w:b w:val="1"/>
          <w:color w:val="202122"/>
          <w:rtl w:val="0"/>
        </w:rPr>
        <w:t xml:space="preserve">V</w:t>
      </w:r>
      <w:r w:rsidDel="00000000" w:rsidR="00000000" w:rsidRPr="00000000">
        <w:rPr>
          <w:color w:val="202122"/>
          <w:rtl w:val="0"/>
        </w:rPr>
        <w:t xml:space="preserve">irtual </w:t>
      </w:r>
      <w:r w:rsidDel="00000000" w:rsidR="00000000" w:rsidRPr="00000000">
        <w:rPr>
          <w:b w:val="1"/>
          <w:color w:val="202122"/>
          <w:rtl w:val="0"/>
        </w:rPr>
        <w:t xml:space="preserve">I</w:t>
      </w:r>
      <w:r w:rsidDel="00000000" w:rsidR="00000000" w:rsidRPr="00000000">
        <w:rPr>
          <w:color w:val="202122"/>
          <w:rtl w:val="0"/>
        </w:rPr>
        <w:t xml:space="preserve">nstrumentation </w:t>
      </w:r>
      <w:r w:rsidDel="00000000" w:rsidR="00000000" w:rsidRPr="00000000">
        <w:rPr>
          <w:b w:val="1"/>
          <w:color w:val="202122"/>
          <w:rtl w:val="0"/>
        </w:rPr>
        <w:t xml:space="preserve">E</w:t>
      </w:r>
      <w:r w:rsidDel="00000000" w:rsidR="00000000" w:rsidRPr="00000000">
        <w:rPr>
          <w:color w:val="202122"/>
          <w:rtl w:val="0"/>
        </w:rPr>
        <w:t xml:space="preserve">ngineering </w:t>
      </w:r>
      <w:r w:rsidDel="00000000" w:rsidR="00000000" w:rsidRPr="00000000">
        <w:rPr>
          <w:b w:val="1"/>
          <w:color w:val="202122"/>
          <w:rtl w:val="0"/>
        </w:rPr>
        <w:t xml:space="preserve">W</w:t>
      </w:r>
      <w:r w:rsidDel="00000000" w:rsidR="00000000" w:rsidRPr="00000000">
        <w:rPr>
          <w:color w:val="202122"/>
          <w:rtl w:val="0"/>
        </w:rPr>
        <w:t xml:space="preserve">orkbench) — это среда разработки и платформа для выполнения программ, созданных на графическом языке программирования «G» фирмы National Instruments (США). Первая версия LabVIEW была выпущена в 1986 году для Apple Macintosh, в настоящее время существуют версии для Unix, Linux, Mac OS и Microsoft Windows. LabVIEW используется в системах сбора и обработки данных, а также для управления техническими объектами и технологическими процессами.</w:t>
      </w:r>
    </w:p>
    <w:p w:rsidR="00000000" w:rsidDel="00000000" w:rsidP="00000000" w:rsidRDefault="00000000" w:rsidRPr="00000000" w14:paraId="00000197">
      <w:pPr>
        <w:spacing w:line="240" w:lineRule="auto"/>
        <w:ind w:firstLine="708"/>
        <w:rPr/>
      </w:pPr>
      <w:r w:rsidDel="00000000" w:rsidR="00000000" w:rsidRPr="00000000">
        <w:rPr>
          <w:rtl w:val="0"/>
        </w:rPr>
        <w:t xml:space="preserve">Виртуальный прибор, построенный в рабочей среде LabView (см. рисунок 30), должен будет отвечать за подачу сигнала управления, после подачи которого, устройство будет готова к использованию и управлению через пульт.</w:t>
      </w:r>
    </w:p>
    <w:p w:rsidR="00000000" w:rsidDel="00000000" w:rsidP="00000000" w:rsidRDefault="00000000" w:rsidRPr="00000000" w14:paraId="00000198">
      <w:pPr>
        <w:spacing w:line="240" w:lineRule="auto"/>
        <w:rPr/>
      </w:pPr>
      <w:r w:rsidDel="00000000" w:rsidR="00000000" w:rsidRPr="00000000">
        <w:rPr/>
        <w:drawing>
          <wp:inline distB="0" distT="0" distL="0" distR="0">
            <wp:extent cx="5940425" cy="2370458"/>
            <wp:effectExtent b="0" l="0" r="0" t="0"/>
            <wp:docPr descr="https://tufts.makernetwork.org/content/handbooks/labview/hero.jpg" id="50" name="image8.jpg"/>
            <a:graphic>
              <a:graphicData uri="http://schemas.openxmlformats.org/drawingml/2006/picture">
                <pic:pic>
                  <pic:nvPicPr>
                    <pic:cNvPr descr="https://tufts.makernetwork.org/content/handbooks/labview/hero.jpg" id="0" name="image8.jpg"/>
                    <pic:cNvPicPr preferRelativeResize="0"/>
                  </pic:nvPicPr>
                  <pic:blipFill>
                    <a:blip r:embed="rId45"/>
                    <a:srcRect b="0" l="0" r="0" t="0"/>
                    <a:stretch>
                      <a:fillRect/>
                    </a:stretch>
                  </pic:blipFill>
                  <pic:spPr>
                    <a:xfrm>
                      <a:off x="0" y="0"/>
                      <a:ext cx="5940425" cy="237045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jc w:val="center"/>
        <w:rPr>
          <w:sz w:val="24"/>
          <w:szCs w:val="24"/>
        </w:rPr>
      </w:pPr>
      <w:r w:rsidDel="00000000" w:rsidR="00000000" w:rsidRPr="00000000">
        <w:rPr>
          <w:sz w:val="24"/>
          <w:szCs w:val="24"/>
          <w:rtl w:val="0"/>
        </w:rPr>
        <w:t xml:space="preserve">Рисунок 29 – Логотип LabView</w:t>
      </w:r>
    </w:p>
    <w:p w:rsidR="00000000" w:rsidDel="00000000" w:rsidP="00000000" w:rsidRDefault="00000000" w:rsidRPr="00000000" w14:paraId="0000019A">
      <w:pPr>
        <w:spacing w:line="240" w:lineRule="auto"/>
        <w:rPr/>
      </w:pPr>
      <w:r w:rsidDel="00000000" w:rsidR="00000000" w:rsidRPr="00000000">
        <w:rPr>
          <w:rtl w:val="0"/>
        </w:rPr>
        <w:tab/>
        <w:t xml:space="preserve">Для подключения LabView к программе написанной в Arduino IDE, необходимо скачать и установить библиотеку NI-VISA.</w:t>
      </w:r>
    </w:p>
    <w:p w:rsidR="00000000" w:rsidDel="00000000" w:rsidP="00000000" w:rsidRDefault="00000000" w:rsidRPr="00000000" w14:paraId="0000019B">
      <w:pPr>
        <w:spacing w:line="240" w:lineRule="auto"/>
        <w:rPr>
          <w:color w:val="000000"/>
          <w:highlight w:val="white"/>
        </w:rPr>
      </w:pPr>
      <w:r w:rsidDel="00000000" w:rsidR="00000000" w:rsidRPr="00000000">
        <w:rPr>
          <w:rtl w:val="0"/>
        </w:rPr>
        <w:tab/>
      </w:r>
      <w:r w:rsidDel="00000000" w:rsidR="00000000" w:rsidRPr="00000000">
        <w:rPr>
          <w:b w:val="1"/>
          <w:color w:val="000000"/>
          <w:highlight w:val="white"/>
          <w:rtl w:val="0"/>
        </w:rPr>
        <w:t xml:space="preserve">VISA</w:t>
      </w:r>
      <w:r w:rsidDel="00000000" w:rsidR="00000000" w:rsidRPr="00000000">
        <w:rPr>
          <w:color w:val="000000"/>
          <w:highlight w:val="white"/>
          <w:rtl w:val="0"/>
        </w:rPr>
        <w:t xml:space="preserve"> - высокоуровневый программный интерфейс (API), предназначенное для коммуникаций через инструментальные шины. VISA не зависит ни от платформы, ни от шины, ни от рабочего окружения. Другими словами, используется одно и то же API, независимо от того, создана ли программа для обмена данными между устройством USB и системой LabVIEW.</w:t>
      </w:r>
    </w:p>
    <w:p w:rsidR="00000000" w:rsidDel="00000000" w:rsidP="00000000" w:rsidRDefault="00000000" w:rsidRPr="00000000" w14:paraId="0000019C">
      <w:pPr>
        <w:spacing w:line="240" w:lineRule="auto"/>
        <w:jc w:val="center"/>
        <w:rPr>
          <w:color w:val="000000"/>
          <w:sz w:val="24"/>
          <w:szCs w:val="24"/>
          <w:highlight w:val="white"/>
        </w:rPr>
      </w:pPr>
      <w:r w:rsidDel="00000000" w:rsidR="00000000" w:rsidRPr="00000000">
        <w:rPr>
          <w:color w:val="000000"/>
          <w:sz w:val="24"/>
          <w:szCs w:val="24"/>
          <w:highlight w:val="white"/>
          <w:rtl w:val="0"/>
        </w:rPr>
        <w:t xml:space="preserve">24</w:t>
      </w:r>
    </w:p>
    <w:p w:rsidR="00000000" w:rsidDel="00000000" w:rsidP="00000000" w:rsidRDefault="00000000" w:rsidRPr="00000000" w14:paraId="0000019D">
      <w:pPr>
        <w:spacing w:line="240" w:lineRule="auto"/>
        <w:jc w:val="center"/>
        <w:rPr>
          <w:sz w:val="24"/>
          <w:szCs w:val="24"/>
        </w:rPr>
      </w:pPr>
      <w:r w:rsidDel="00000000" w:rsidR="00000000" w:rsidRPr="00000000">
        <w:rPr>
          <w:rtl w:val="0"/>
        </w:rPr>
      </w:r>
    </w:p>
    <w:p w:rsidR="00000000" w:rsidDel="00000000" w:rsidP="00000000" w:rsidRDefault="00000000" w:rsidRPr="00000000" w14:paraId="0000019E">
      <w:pPr>
        <w:spacing w:line="240" w:lineRule="auto"/>
        <w:rPr/>
      </w:pPr>
      <w:r w:rsidDel="00000000" w:rsidR="00000000" w:rsidRPr="00000000">
        <w:rPr>
          <w:rtl w:val="0"/>
        </w:rPr>
        <w:tab/>
        <w:t xml:space="preserve">Первым делом, необходимо создать программу, благодаря которой мы сможем подавать сигнал с виртуальной кнопки и считывать это значение в программе Arduino, для присваивания переменой flag значения 1 или 0.</w:t>
      </w:r>
    </w:p>
    <w:p w:rsidR="00000000" w:rsidDel="00000000" w:rsidP="00000000" w:rsidRDefault="00000000" w:rsidRPr="00000000" w14:paraId="0000019F">
      <w:pPr>
        <w:spacing w:line="240" w:lineRule="auto"/>
        <w:jc w:val="center"/>
        <w:rPr/>
      </w:pPr>
      <w:r w:rsidDel="00000000" w:rsidR="00000000" w:rsidRPr="00000000">
        <w:rPr/>
        <w:drawing>
          <wp:inline distB="0" distT="0" distL="0" distR="0">
            <wp:extent cx="5940425" cy="2418715"/>
            <wp:effectExtent b="0" l="0" r="0" t="0"/>
            <wp:docPr id="58"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0425" cy="241871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jc w:val="center"/>
        <w:rPr>
          <w:sz w:val="24"/>
          <w:szCs w:val="24"/>
        </w:rPr>
      </w:pPr>
      <w:r w:rsidDel="00000000" w:rsidR="00000000" w:rsidRPr="00000000">
        <w:rPr>
          <w:sz w:val="24"/>
          <w:szCs w:val="24"/>
          <w:rtl w:val="0"/>
        </w:rPr>
        <w:t xml:space="preserve">Рисунок 30 – Программа виртуального прибора</w:t>
      </w:r>
    </w:p>
    <w:p w:rsidR="00000000" w:rsidDel="00000000" w:rsidP="00000000" w:rsidRDefault="00000000" w:rsidRPr="00000000" w14:paraId="000001A1">
      <w:pPr>
        <w:spacing w:line="240" w:lineRule="auto"/>
        <w:rPr/>
      </w:pPr>
      <w:r w:rsidDel="00000000" w:rsidR="00000000" w:rsidRPr="00000000">
        <w:rPr>
          <w:rtl w:val="0"/>
        </w:rPr>
        <w:tab/>
        <w:t xml:space="preserve">А с помощью автоматически созданной визуализации нужно выбрать соответствующий COM-порт и скорость обмена данных, а с помощью кнопки, управлять работой устройства (см. рисунок 31).</w:t>
      </w:r>
    </w:p>
    <w:p w:rsidR="00000000" w:rsidDel="00000000" w:rsidP="00000000" w:rsidRDefault="00000000" w:rsidRPr="00000000" w14:paraId="000001A2">
      <w:pPr>
        <w:spacing w:line="240" w:lineRule="auto"/>
        <w:jc w:val="center"/>
        <w:rPr/>
      </w:pPr>
      <w:r w:rsidDel="00000000" w:rsidR="00000000" w:rsidRPr="00000000">
        <w:rPr/>
        <w:drawing>
          <wp:inline distB="0" distT="0" distL="0" distR="0">
            <wp:extent cx="2971800" cy="1895475"/>
            <wp:effectExtent b="0" l="0" r="0" t="0"/>
            <wp:docPr id="6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9718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40" w:lineRule="auto"/>
        <w:jc w:val="center"/>
        <w:rPr>
          <w:sz w:val="24"/>
          <w:szCs w:val="24"/>
        </w:rPr>
      </w:pPr>
      <w:r w:rsidDel="00000000" w:rsidR="00000000" w:rsidRPr="00000000">
        <w:rPr>
          <w:sz w:val="24"/>
          <w:szCs w:val="24"/>
          <w:rtl w:val="0"/>
        </w:rPr>
        <w:t xml:space="preserve">Рисунок 31 – Визуализация виртуального прибора</w:t>
      </w:r>
    </w:p>
    <w:p w:rsidR="00000000" w:rsidDel="00000000" w:rsidP="00000000" w:rsidRDefault="00000000" w:rsidRPr="00000000" w14:paraId="000001A4">
      <w:pPr>
        <w:spacing w:line="240" w:lineRule="auto"/>
        <w:jc w:val="center"/>
        <w:rPr>
          <w:sz w:val="24"/>
          <w:szCs w:val="24"/>
        </w:rPr>
      </w:pPr>
      <w:r w:rsidDel="00000000" w:rsidR="00000000" w:rsidRPr="00000000">
        <w:rPr>
          <w:rtl w:val="0"/>
        </w:rPr>
      </w:r>
    </w:p>
    <w:p w:rsidR="00000000" w:rsidDel="00000000" w:rsidP="00000000" w:rsidRDefault="00000000" w:rsidRPr="00000000" w14:paraId="000001A5">
      <w:pPr>
        <w:spacing w:line="240" w:lineRule="auto"/>
        <w:jc w:val="center"/>
        <w:rPr>
          <w:sz w:val="24"/>
          <w:szCs w:val="24"/>
        </w:rPr>
      </w:pPr>
      <w:r w:rsidDel="00000000" w:rsidR="00000000" w:rsidRPr="00000000">
        <w:rPr>
          <w:rtl w:val="0"/>
        </w:rPr>
      </w:r>
    </w:p>
    <w:p w:rsidR="00000000" w:rsidDel="00000000" w:rsidP="00000000" w:rsidRDefault="00000000" w:rsidRPr="00000000" w14:paraId="000001A6">
      <w:pPr>
        <w:spacing w:line="240" w:lineRule="auto"/>
        <w:jc w:val="center"/>
        <w:rPr>
          <w:sz w:val="24"/>
          <w:szCs w:val="24"/>
        </w:rPr>
      </w:pPr>
      <w:r w:rsidDel="00000000" w:rsidR="00000000" w:rsidRPr="00000000">
        <w:rPr>
          <w:rtl w:val="0"/>
        </w:rPr>
      </w:r>
    </w:p>
    <w:p w:rsidR="00000000" w:rsidDel="00000000" w:rsidP="00000000" w:rsidRDefault="00000000" w:rsidRPr="00000000" w14:paraId="000001A7">
      <w:pPr>
        <w:spacing w:line="240" w:lineRule="auto"/>
        <w:jc w:val="center"/>
        <w:rPr>
          <w:sz w:val="24"/>
          <w:szCs w:val="24"/>
        </w:rPr>
      </w:pPr>
      <w:r w:rsidDel="00000000" w:rsidR="00000000" w:rsidRPr="00000000">
        <w:rPr>
          <w:rtl w:val="0"/>
        </w:rPr>
      </w:r>
    </w:p>
    <w:p w:rsidR="00000000" w:rsidDel="00000000" w:rsidP="00000000" w:rsidRDefault="00000000" w:rsidRPr="00000000" w14:paraId="000001A8">
      <w:pPr>
        <w:spacing w:line="240" w:lineRule="auto"/>
        <w:jc w:val="center"/>
        <w:rPr>
          <w:sz w:val="24"/>
          <w:szCs w:val="24"/>
        </w:rPr>
      </w:pPr>
      <w:r w:rsidDel="00000000" w:rsidR="00000000" w:rsidRPr="00000000">
        <w:rPr>
          <w:rtl w:val="0"/>
        </w:rPr>
      </w:r>
    </w:p>
    <w:p w:rsidR="00000000" w:rsidDel="00000000" w:rsidP="00000000" w:rsidRDefault="00000000" w:rsidRPr="00000000" w14:paraId="000001A9">
      <w:pPr>
        <w:spacing w:line="240" w:lineRule="auto"/>
        <w:jc w:val="center"/>
        <w:rPr>
          <w:sz w:val="24"/>
          <w:szCs w:val="24"/>
        </w:rPr>
      </w:pPr>
      <w:r w:rsidDel="00000000" w:rsidR="00000000" w:rsidRPr="00000000">
        <w:rPr>
          <w:rtl w:val="0"/>
        </w:rPr>
      </w:r>
    </w:p>
    <w:p w:rsidR="00000000" w:rsidDel="00000000" w:rsidP="00000000" w:rsidRDefault="00000000" w:rsidRPr="00000000" w14:paraId="000001AA">
      <w:pPr>
        <w:spacing w:line="240" w:lineRule="auto"/>
        <w:jc w:val="center"/>
        <w:rPr>
          <w:sz w:val="24"/>
          <w:szCs w:val="24"/>
        </w:rPr>
      </w:pPr>
      <w:r w:rsidDel="00000000" w:rsidR="00000000" w:rsidRPr="00000000">
        <w:rPr>
          <w:sz w:val="24"/>
          <w:szCs w:val="24"/>
          <w:rtl w:val="0"/>
        </w:rPr>
        <w:t xml:space="preserve">25</w:t>
      </w:r>
    </w:p>
    <w:p w:rsidR="00000000" w:rsidDel="00000000" w:rsidP="00000000" w:rsidRDefault="00000000" w:rsidRPr="00000000" w14:paraId="000001AB">
      <w:pPr>
        <w:pStyle w:val="Heading1"/>
        <w:rPr/>
      </w:pPr>
      <w:bookmarkStart w:colFirst="0" w:colLast="0" w:name="_heading=h.1ci93xb" w:id="23"/>
      <w:bookmarkEnd w:id="23"/>
      <w:r w:rsidDel="00000000" w:rsidR="00000000" w:rsidRPr="00000000">
        <w:rPr>
          <w:rtl w:val="0"/>
        </w:rPr>
        <w:t xml:space="preserve">Вывод</w:t>
      </w:r>
    </w:p>
    <w:p w:rsidR="00000000" w:rsidDel="00000000" w:rsidP="00000000" w:rsidRDefault="00000000" w:rsidRPr="00000000" w14:paraId="000001AC">
      <w:pPr>
        <w:spacing w:line="240" w:lineRule="auto"/>
        <w:rPr/>
      </w:pPr>
      <w:r w:rsidDel="00000000" w:rsidR="00000000" w:rsidRPr="00000000">
        <w:rPr>
          <w:rtl w:val="0"/>
        </w:rPr>
        <w:tab/>
        <w:t xml:space="preserve">В ходе данной курсовой работы, было спроектировано, собрано и протестировано нестандартное периферийное устройство. Устройство состояло из отладочной платы Arduino Mega 2560, датчика освещенности LM393, инфракрасного приёмника KY-022 и коллекторного двигателя с драйвером L298N. Перед началом работы над устройством, были разработаны этапы проектирования, вместе с блок-схемой и структурной схемой устройства. Так же была разработана программа управления для Arduino в рабочей среде Arduino IDE и виртуальный прибор в программе LabView. После проверки правильности подключения и загрузки программы, периферийное устройство было неоднократно протестировано. </w:t>
      </w:r>
    </w:p>
    <w:p w:rsidR="00000000" w:rsidDel="00000000" w:rsidP="00000000" w:rsidRDefault="00000000" w:rsidRPr="00000000" w14:paraId="000001AD">
      <w:pPr>
        <w:rPr/>
      </w:pPr>
      <w:r w:rsidDel="00000000" w:rsidR="00000000" w:rsidRPr="00000000">
        <w:rPr>
          <w:rtl w:val="0"/>
        </w:rPr>
        <w:tab/>
      </w:r>
    </w:p>
    <w:p w:rsidR="00000000" w:rsidDel="00000000" w:rsidP="00000000" w:rsidRDefault="00000000" w:rsidRPr="00000000" w14:paraId="000001AE">
      <w:pPr>
        <w:jc w:val="center"/>
        <w:rPr>
          <w:sz w:val="24"/>
          <w:szCs w:val="24"/>
        </w:rPr>
      </w:pPr>
      <w:r w:rsidDel="00000000" w:rsidR="00000000" w:rsidRPr="00000000">
        <w:rPr>
          <w:rtl w:val="0"/>
        </w:rPr>
      </w:r>
    </w:p>
    <w:p w:rsidR="00000000" w:rsidDel="00000000" w:rsidP="00000000" w:rsidRDefault="00000000" w:rsidRPr="00000000" w14:paraId="000001AF">
      <w:pPr>
        <w:jc w:val="center"/>
        <w:rPr>
          <w:sz w:val="24"/>
          <w:szCs w:val="24"/>
        </w:rPr>
      </w:pPr>
      <w:r w:rsidDel="00000000" w:rsidR="00000000" w:rsidRPr="00000000">
        <w:rPr>
          <w:rtl w:val="0"/>
        </w:rPr>
      </w:r>
    </w:p>
    <w:p w:rsidR="00000000" w:rsidDel="00000000" w:rsidP="00000000" w:rsidRDefault="00000000" w:rsidRPr="00000000" w14:paraId="000001B0">
      <w:pPr>
        <w:jc w:val="center"/>
        <w:rPr>
          <w:sz w:val="24"/>
          <w:szCs w:val="24"/>
        </w:rPr>
      </w:pPr>
      <w:r w:rsidDel="00000000" w:rsidR="00000000" w:rsidRPr="00000000">
        <w:rPr>
          <w:rtl w:val="0"/>
        </w:rPr>
      </w:r>
    </w:p>
    <w:p w:rsidR="00000000" w:rsidDel="00000000" w:rsidP="00000000" w:rsidRDefault="00000000" w:rsidRPr="00000000" w14:paraId="000001B1">
      <w:pPr>
        <w:jc w:val="center"/>
        <w:rPr>
          <w:sz w:val="24"/>
          <w:szCs w:val="24"/>
        </w:rPr>
      </w:pPr>
      <w:r w:rsidDel="00000000" w:rsidR="00000000" w:rsidRPr="00000000">
        <w:rPr>
          <w:rtl w:val="0"/>
        </w:rPr>
      </w:r>
    </w:p>
    <w:p w:rsidR="00000000" w:rsidDel="00000000" w:rsidP="00000000" w:rsidRDefault="00000000" w:rsidRPr="00000000" w14:paraId="000001B2">
      <w:pPr>
        <w:jc w:val="center"/>
        <w:rPr>
          <w:sz w:val="24"/>
          <w:szCs w:val="24"/>
        </w:rPr>
      </w:pPr>
      <w:r w:rsidDel="00000000" w:rsidR="00000000" w:rsidRPr="00000000">
        <w:rPr>
          <w:rtl w:val="0"/>
        </w:rPr>
      </w:r>
    </w:p>
    <w:p w:rsidR="00000000" w:rsidDel="00000000" w:rsidP="00000000" w:rsidRDefault="00000000" w:rsidRPr="00000000" w14:paraId="000001B3">
      <w:pPr>
        <w:jc w:val="center"/>
        <w:rPr>
          <w:sz w:val="24"/>
          <w:szCs w:val="24"/>
        </w:rPr>
      </w:pPr>
      <w:r w:rsidDel="00000000" w:rsidR="00000000" w:rsidRPr="00000000">
        <w:rPr>
          <w:rtl w:val="0"/>
        </w:rPr>
      </w:r>
    </w:p>
    <w:p w:rsidR="00000000" w:rsidDel="00000000" w:rsidP="00000000" w:rsidRDefault="00000000" w:rsidRPr="00000000" w14:paraId="000001B4">
      <w:pPr>
        <w:jc w:val="center"/>
        <w:rPr>
          <w:sz w:val="24"/>
          <w:szCs w:val="24"/>
        </w:rPr>
      </w:pPr>
      <w:r w:rsidDel="00000000" w:rsidR="00000000" w:rsidRPr="00000000">
        <w:rPr>
          <w:rtl w:val="0"/>
        </w:rPr>
      </w:r>
    </w:p>
    <w:p w:rsidR="00000000" w:rsidDel="00000000" w:rsidP="00000000" w:rsidRDefault="00000000" w:rsidRPr="00000000" w14:paraId="000001B5">
      <w:pPr>
        <w:jc w:val="center"/>
        <w:rPr>
          <w:sz w:val="24"/>
          <w:szCs w:val="24"/>
        </w:rPr>
      </w:pPr>
      <w:r w:rsidDel="00000000" w:rsidR="00000000" w:rsidRPr="00000000">
        <w:rPr>
          <w:rtl w:val="0"/>
        </w:rPr>
      </w:r>
    </w:p>
    <w:p w:rsidR="00000000" w:rsidDel="00000000" w:rsidP="00000000" w:rsidRDefault="00000000" w:rsidRPr="00000000" w14:paraId="000001B6">
      <w:pPr>
        <w:jc w:val="center"/>
        <w:rPr>
          <w:sz w:val="24"/>
          <w:szCs w:val="24"/>
        </w:rPr>
      </w:pPr>
      <w:r w:rsidDel="00000000" w:rsidR="00000000" w:rsidRPr="00000000">
        <w:rPr>
          <w:rtl w:val="0"/>
        </w:rPr>
      </w:r>
    </w:p>
    <w:p w:rsidR="00000000" w:rsidDel="00000000" w:rsidP="00000000" w:rsidRDefault="00000000" w:rsidRPr="00000000" w14:paraId="000001B7">
      <w:pPr>
        <w:jc w:val="center"/>
        <w:rPr>
          <w:sz w:val="24"/>
          <w:szCs w:val="24"/>
        </w:rPr>
      </w:pPr>
      <w:r w:rsidDel="00000000" w:rsidR="00000000" w:rsidRPr="00000000">
        <w:rPr>
          <w:rtl w:val="0"/>
        </w:rPr>
      </w:r>
    </w:p>
    <w:p w:rsidR="00000000" w:rsidDel="00000000" w:rsidP="00000000" w:rsidRDefault="00000000" w:rsidRPr="00000000" w14:paraId="000001B8">
      <w:pPr>
        <w:jc w:val="center"/>
        <w:rPr>
          <w:sz w:val="24"/>
          <w:szCs w:val="24"/>
        </w:rPr>
      </w:pPr>
      <w:r w:rsidDel="00000000" w:rsidR="00000000" w:rsidRPr="00000000">
        <w:rPr>
          <w:rtl w:val="0"/>
        </w:rPr>
      </w:r>
    </w:p>
    <w:p w:rsidR="00000000" w:rsidDel="00000000" w:rsidP="00000000" w:rsidRDefault="00000000" w:rsidRPr="00000000" w14:paraId="000001B9">
      <w:pPr>
        <w:jc w:val="center"/>
        <w:rPr>
          <w:sz w:val="24"/>
          <w:szCs w:val="24"/>
        </w:rPr>
      </w:pPr>
      <w:r w:rsidDel="00000000" w:rsidR="00000000" w:rsidRPr="00000000">
        <w:rPr>
          <w:rtl w:val="0"/>
        </w:rPr>
      </w:r>
    </w:p>
    <w:p w:rsidR="00000000" w:rsidDel="00000000" w:rsidP="00000000" w:rsidRDefault="00000000" w:rsidRPr="00000000" w14:paraId="000001BA">
      <w:pPr>
        <w:jc w:val="center"/>
        <w:rPr>
          <w:sz w:val="24"/>
          <w:szCs w:val="24"/>
        </w:rPr>
      </w:pPr>
      <w:r w:rsidDel="00000000" w:rsidR="00000000" w:rsidRPr="00000000">
        <w:rPr>
          <w:rtl w:val="0"/>
        </w:rPr>
      </w:r>
    </w:p>
    <w:p w:rsidR="00000000" w:rsidDel="00000000" w:rsidP="00000000" w:rsidRDefault="00000000" w:rsidRPr="00000000" w14:paraId="000001BB">
      <w:pPr>
        <w:jc w:val="center"/>
        <w:rPr>
          <w:sz w:val="24"/>
          <w:szCs w:val="24"/>
        </w:rPr>
      </w:pPr>
      <w:r w:rsidDel="00000000" w:rsidR="00000000" w:rsidRPr="00000000">
        <w:rPr>
          <w:rtl w:val="0"/>
        </w:rPr>
      </w:r>
    </w:p>
    <w:p w:rsidR="00000000" w:rsidDel="00000000" w:rsidP="00000000" w:rsidRDefault="00000000" w:rsidRPr="00000000" w14:paraId="000001BC">
      <w:pPr>
        <w:jc w:val="center"/>
        <w:rPr>
          <w:sz w:val="24"/>
          <w:szCs w:val="24"/>
        </w:rPr>
      </w:pPr>
      <w:r w:rsidDel="00000000" w:rsidR="00000000" w:rsidRPr="00000000">
        <w:rPr>
          <w:rtl w:val="0"/>
        </w:rPr>
      </w:r>
    </w:p>
    <w:p w:rsidR="00000000" w:rsidDel="00000000" w:rsidP="00000000" w:rsidRDefault="00000000" w:rsidRPr="00000000" w14:paraId="000001BD">
      <w:pPr>
        <w:jc w:val="center"/>
        <w:rPr>
          <w:sz w:val="24"/>
          <w:szCs w:val="24"/>
        </w:rPr>
      </w:pPr>
      <w:r w:rsidDel="00000000" w:rsidR="00000000" w:rsidRPr="00000000">
        <w:rPr>
          <w:rtl w:val="0"/>
        </w:rPr>
      </w:r>
    </w:p>
    <w:p w:rsidR="00000000" w:rsidDel="00000000" w:rsidP="00000000" w:rsidRDefault="00000000" w:rsidRPr="00000000" w14:paraId="000001BE">
      <w:pPr>
        <w:jc w:val="center"/>
        <w:rPr>
          <w:sz w:val="24"/>
          <w:szCs w:val="24"/>
        </w:rPr>
      </w:pPr>
      <w:r w:rsidDel="00000000" w:rsidR="00000000" w:rsidRPr="00000000">
        <w:rPr>
          <w:rtl w:val="0"/>
        </w:rPr>
      </w:r>
    </w:p>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26</w:t>
      </w:r>
    </w:p>
    <w:p w:rsidR="00000000" w:rsidDel="00000000" w:rsidP="00000000" w:rsidRDefault="00000000" w:rsidRPr="00000000" w14:paraId="000001C0">
      <w:pPr>
        <w:pStyle w:val="Heading1"/>
        <w:rPr/>
      </w:pPr>
      <w:bookmarkStart w:colFirst="0" w:colLast="0" w:name="_heading=h.3whwml4" w:id="24"/>
      <w:bookmarkEnd w:id="24"/>
      <w:r w:rsidDel="00000000" w:rsidR="00000000" w:rsidRPr="00000000">
        <w:rPr>
          <w:rtl w:val="0"/>
        </w:rPr>
        <w:t xml:space="preserve">Источники</w:t>
      </w:r>
    </w:p>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pPr>
      <w:hyperlink r:id="rId4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http://arduino.ru/Hardware/ArduinoBoardMega2560</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4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http://wiki.amperka.ru/продукты:arduino-mega-2560</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http://funnydiy.net/1007</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https://роботехника18.рф/ик-приемник-ардуино/</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https://роботехника18.рф/датчик-освещенности-ардуино/</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https://arduinomaster.ru/datchiki-arduino/photorezistor-arduino-datchik-sveta/</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https://robotchip.ru/obzor-modulya-osveshchennosti-lm393/</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https://cable.ru/articles/id-1939.php</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https://3d-diy.ru/wiki/arduino-moduli/drayver-dvigatelya-l298n/</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https://ru.wikipedia.org/wiki/LabVIEW</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http://microsin.net/programming/pc/ni-visa-usb-instrument-control-tutorial.html</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5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https://microcontrollerslab.com/program-arduino-labview-example/</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6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https://programforyou.ru/block-diagram-redactor</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240" w:before="2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center"/>
    </w:pPr>
    <w:rPr>
      <w:b w:val="1"/>
      <w:color w:val="000000"/>
      <w:sz w:val="32"/>
      <w:szCs w:val="32"/>
    </w:rPr>
  </w:style>
  <w:style w:type="paragraph" w:styleId="Heading2">
    <w:name w:val="heading 2"/>
    <w:basedOn w:val="Normal"/>
    <w:next w:val="Normal"/>
    <w:pPr>
      <w:keepNext w:val="1"/>
      <w:keepLines w:val="1"/>
      <w:jc w:val="center"/>
    </w:pPr>
    <w:rPr>
      <w:b w:val="1"/>
      <w:color w:val="000000"/>
    </w:rPr>
  </w:style>
  <w:style w:type="paragraph" w:styleId="Heading3">
    <w:name w:val="heading 3"/>
    <w:basedOn w:val="Normal"/>
    <w:next w:val="Normal"/>
    <w:pPr>
      <w:keepNext w:val="1"/>
      <w:keepLines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567048"/>
    <w:pPr>
      <w:spacing w:after="240" w:before="240"/>
    </w:pPr>
    <w:rPr>
      <w:rFonts w:ascii="Times New Roman" w:hAnsi="Times New Roman"/>
      <w:sz w:val="28"/>
    </w:rPr>
  </w:style>
  <w:style w:type="paragraph" w:styleId="1">
    <w:name w:val="heading 1"/>
    <w:basedOn w:val="a"/>
    <w:next w:val="a"/>
    <w:link w:val="10"/>
    <w:uiPriority w:val="9"/>
    <w:qFormat w:val="1"/>
    <w:rsid w:val="00840337"/>
    <w:pPr>
      <w:keepNext w:val="1"/>
      <w:keepLines w:val="1"/>
      <w:spacing w:after="0"/>
      <w:jc w:val="center"/>
      <w:outlineLvl w:val="0"/>
    </w:pPr>
    <w:rPr>
      <w:rFonts w:cstheme="majorBidi" w:eastAsiaTheme="majorEastAsia"/>
      <w:b w:val="1"/>
      <w:color w:val="000000" w:themeColor="text1"/>
      <w:sz w:val="32"/>
      <w:szCs w:val="32"/>
    </w:rPr>
  </w:style>
  <w:style w:type="paragraph" w:styleId="2">
    <w:name w:val="heading 2"/>
    <w:basedOn w:val="a"/>
    <w:next w:val="a"/>
    <w:link w:val="20"/>
    <w:uiPriority w:val="9"/>
    <w:unhideWhenUsed w:val="1"/>
    <w:qFormat w:val="1"/>
    <w:rsid w:val="00567048"/>
    <w:pPr>
      <w:keepNext w:val="1"/>
      <w:keepLines w:val="1"/>
      <w:jc w:val="center"/>
      <w:outlineLvl w:val="1"/>
    </w:pPr>
    <w:rPr>
      <w:rFonts w:cstheme="majorBidi" w:eastAsiaTheme="majorEastAsia"/>
      <w:b w:val="1"/>
      <w:color w:val="000000" w:themeColor="text1"/>
      <w:szCs w:val="26"/>
    </w:rPr>
  </w:style>
  <w:style w:type="paragraph" w:styleId="3">
    <w:name w:val="heading 3"/>
    <w:basedOn w:val="a"/>
    <w:next w:val="a"/>
    <w:link w:val="30"/>
    <w:uiPriority w:val="9"/>
    <w:unhideWhenUsed w:val="1"/>
    <w:qFormat w:val="1"/>
    <w:rsid w:val="00534389"/>
    <w:pPr>
      <w:keepNext w:val="1"/>
      <w:keepLines w:val="1"/>
      <w:jc w:val="center"/>
      <w:outlineLvl w:val="2"/>
    </w:pPr>
    <w:rPr>
      <w:rFonts w:cstheme="majorBidi" w:eastAsiaTheme="majorEastAsia"/>
      <w:b w:val="1"/>
      <w:szCs w:val="24"/>
    </w:rPr>
  </w:style>
  <w:style w:type="paragraph" w:styleId="6">
    <w:name w:val="heading 6"/>
    <w:basedOn w:val="a"/>
    <w:next w:val="a"/>
    <w:link w:val="60"/>
    <w:uiPriority w:val="9"/>
    <w:semiHidden w:val="1"/>
    <w:unhideWhenUsed w:val="1"/>
    <w:qFormat w:val="1"/>
    <w:rsid w:val="00AE09DE"/>
    <w:pPr>
      <w:keepNext w:val="1"/>
      <w:keepLines w:val="1"/>
      <w:spacing w:after="0" w:before="40"/>
      <w:outlineLvl w:val="5"/>
    </w:pPr>
    <w:rPr>
      <w:rFonts w:asciiTheme="majorHAnsi" w:cstheme="majorBidi" w:eastAsiaTheme="majorEastAsia" w:hAnsiTheme="majorHAnsi"/>
      <w:color w:val="1f4d78" w:themeColor="accent1" w:themeShade="00007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paragraph" w:customStyle="1">
    <w:name w:val="paragraph"/>
    <w:basedOn w:val="a"/>
    <w:rsid w:val="00CC5CAE"/>
    <w:pPr>
      <w:spacing w:after="100" w:afterAutospacing="1" w:before="100" w:beforeAutospacing="1" w:line="240" w:lineRule="auto"/>
    </w:pPr>
    <w:rPr>
      <w:rFonts w:cs="Times New Roman" w:eastAsia="Times New Roman"/>
      <w:sz w:val="24"/>
      <w:szCs w:val="24"/>
      <w:lang w:eastAsia="ru-RU"/>
    </w:rPr>
  </w:style>
  <w:style w:type="character" w:styleId="normaltextrun" w:customStyle="1">
    <w:name w:val="normaltextrun"/>
    <w:basedOn w:val="a0"/>
    <w:rsid w:val="00CC5CAE"/>
  </w:style>
  <w:style w:type="character" w:styleId="eop" w:customStyle="1">
    <w:name w:val="eop"/>
    <w:basedOn w:val="a0"/>
    <w:rsid w:val="00CC5CAE"/>
  </w:style>
  <w:style w:type="character" w:styleId="spellingerror" w:customStyle="1">
    <w:name w:val="spellingerror"/>
    <w:basedOn w:val="a0"/>
    <w:rsid w:val="00CC5CAE"/>
  </w:style>
  <w:style w:type="character" w:styleId="contentcontrolboundarysink" w:customStyle="1">
    <w:name w:val="contentcontrolboundarysink"/>
    <w:basedOn w:val="a0"/>
    <w:rsid w:val="00CC5CAE"/>
  </w:style>
  <w:style w:type="paragraph" w:styleId="a3">
    <w:name w:val="Normal (Web)"/>
    <w:basedOn w:val="a"/>
    <w:uiPriority w:val="99"/>
    <w:unhideWhenUsed w:val="1"/>
    <w:rsid w:val="004A4398"/>
    <w:pPr>
      <w:spacing w:after="100" w:afterAutospacing="1" w:before="100" w:beforeAutospacing="1" w:line="240" w:lineRule="auto"/>
    </w:pPr>
    <w:rPr>
      <w:rFonts w:cs="Times New Roman" w:eastAsia="Times New Roman"/>
      <w:sz w:val="24"/>
      <w:szCs w:val="24"/>
      <w:lang w:eastAsia="ru-RU"/>
    </w:rPr>
  </w:style>
  <w:style w:type="character" w:styleId="a4">
    <w:name w:val="Hyperlink"/>
    <w:basedOn w:val="a0"/>
    <w:uiPriority w:val="99"/>
    <w:unhideWhenUsed w:val="1"/>
    <w:rsid w:val="004A4398"/>
    <w:rPr>
      <w:color w:val="0000ff"/>
      <w:u w:val="single"/>
    </w:rPr>
  </w:style>
  <w:style w:type="paragraph" w:styleId="a5">
    <w:name w:val="header"/>
    <w:basedOn w:val="a"/>
    <w:link w:val="a6"/>
    <w:uiPriority w:val="99"/>
    <w:unhideWhenUsed w:val="1"/>
    <w:rsid w:val="00595A5D"/>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595A5D"/>
  </w:style>
  <w:style w:type="paragraph" w:styleId="a7">
    <w:name w:val="footer"/>
    <w:basedOn w:val="a"/>
    <w:link w:val="a8"/>
    <w:uiPriority w:val="99"/>
    <w:unhideWhenUsed w:val="1"/>
    <w:rsid w:val="00595A5D"/>
    <w:pPr>
      <w:tabs>
        <w:tab w:val="center" w:pos="4677"/>
        <w:tab w:val="right" w:pos="9355"/>
      </w:tabs>
      <w:spacing w:after="0" w:line="240" w:lineRule="auto"/>
    </w:pPr>
  </w:style>
  <w:style w:type="character" w:styleId="a8" w:customStyle="1">
    <w:name w:val="Нижний колонтитул Знак"/>
    <w:basedOn w:val="a0"/>
    <w:link w:val="a7"/>
    <w:uiPriority w:val="99"/>
    <w:rsid w:val="00595A5D"/>
  </w:style>
  <w:style w:type="character" w:styleId="10" w:customStyle="1">
    <w:name w:val="Заголовок 1 Знак"/>
    <w:basedOn w:val="a0"/>
    <w:link w:val="1"/>
    <w:uiPriority w:val="9"/>
    <w:rsid w:val="00840337"/>
    <w:rPr>
      <w:rFonts w:ascii="Times New Roman" w:hAnsi="Times New Roman" w:cstheme="majorBidi" w:eastAsiaTheme="majorEastAsia"/>
      <w:b w:val="1"/>
      <w:color w:val="000000" w:themeColor="text1"/>
      <w:sz w:val="32"/>
      <w:szCs w:val="32"/>
    </w:rPr>
  </w:style>
  <w:style w:type="paragraph" w:styleId="a9">
    <w:name w:val="TOC Heading"/>
    <w:basedOn w:val="1"/>
    <w:next w:val="a"/>
    <w:uiPriority w:val="39"/>
    <w:unhideWhenUsed w:val="1"/>
    <w:qFormat w:val="1"/>
    <w:rsid w:val="007E0069"/>
    <w:pPr>
      <w:outlineLvl w:val="9"/>
    </w:pPr>
    <w:rPr>
      <w:lang w:eastAsia="ru-RU"/>
    </w:rPr>
  </w:style>
  <w:style w:type="paragraph" w:styleId="11">
    <w:name w:val="toc 1"/>
    <w:basedOn w:val="a"/>
    <w:next w:val="a"/>
    <w:autoRedefine w:val="1"/>
    <w:uiPriority w:val="39"/>
    <w:unhideWhenUsed w:val="1"/>
    <w:rsid w:val="003274D4"/>
    <w:pPr>
      <w:tabs>
        <w:tab w:val="right" w:leader="dot" w:pos="9345"/>
      </w:tabs>
      <w:spacing w:line="240" w:lineRule="auto"/>
    </w:pPr>
    <w:rPr>
      <w:color w:val="000000" w:themeColor="text1"/>
    </w:rPr>
  </w:style>
  <w:style w:type="character" w:styleId="20" w:customStyle="1">
    <w:name w:val="Заголовок 2 Знак"/>
    <w:basedOn w:val="a0"/>
    <w:link w:val="2"/>
    <w:uiPriority w:val="9"/>
    <w:rsid w:val="00567048"/>
    <w:rPr>
      <w:rFonts w:ascii="Times New Roman" w:hAnsi="Times New Roman" w:cstheme="majorBidi" w:eastAsiaTheme="majorEastAsia"/>
      <w:b w:val="1"/>
      <w:color w:val="000000" w:themeColor="text1"/>
      <w:sz w:val="28"/>
      <w:szCs w:val="26"/>
    </w:rPr>
  </w:style>
  <w:style w:type="paragraph" w:styleId="21">
    <w:name w:val="toc 2"/>
    <w:basedOn w:val="a"/>
    <w:next w:val="a"/>
    <w:autoRedefine w:val="1"/>
    <w:uiPriority w:val="39"/>
    <w:unhideWhenUsed w:val="1"/>
    <w:rsid w:val="003274D4"/>
    <w:pPr>
      <w:tabs>
        <w:tab w:val="right" w:leader="dot" w:pos="9345"/>
      </w:tabs>
      <w:spacing w:after="0" w:before="0"/>
      <w:ind w:left="278"/>
    </w:pPr>
  </w:style>
  <w:style w:type="paragraph" w:styleId="aa">
    <w:name w:val="List Paragraph"/>
    <w:basedOn w:val="a"/>
    <w:uiPriority w:val="34"/>
    <w:qFormat w:val="1"/>
    <w:rsid w:val="002E23D4"/>
    <w:pPr>
      <w:ind w:left="720"/>
      <w:contextualSpacing w:val="1"/>
    </w:pPr>
  </w:style>
  <w:style w:type="paragraph" w:styleId="ab">
    <w:name w:val="No Spacing"/>
    <w:uiPriority w:val="1"/>
    <w:qFormat w:val="1"/>
    <w:rsid w:val="00534389"/>
    <w:pPr>
      <w:spacing w:after="0" w:line="240" w:lineRule="auto"/>
    </w:pPr>
    <w:rPr>
      <w:rFonts w:ascii="Times New Roman" w:hAnsi="Times New Roman"/>
      <w:sz w:val="28"/>
    </w:rPr>
  </w:style>
  <w:style w:type="character" w:styleId="30" w:customStyle="1">
    <w:name w:val="Заголовок 3 Знак"/>
    <w:basedOn w:val="a0"/>
    <w:link w:val="3"/>
    <w:uiPriority w:val="9"/>
    <w:rsid w:val="00534389"/>
    <w:rPr>
      <w:rFonts w:ascii="Times New Roman" w:hAnsi="Times New Roman" w:cstheme="majorBidi" w:eastAsiaTheme="majorEastAsia"/>
      <w:b w:val="1"/>
      <w:sz w:val="28"/>
      <w:szCs w:val="24"/>
    </w:rPr>
  </w:style>
  <w:style w:type="paragraph" w:styleId="31">
    <w:name w:val="toc 3"/>
    <w:basedOn w:val="a"/>
    <w:next w:val="a"/>
    <w:autoRedefine w:val="1"/>
    <w:uiPriority w:val="39"/>
    <w:unhideWhenUsed w:val="1"/>
    <w:rsid w:val="001E742C"/>
    <w:pPr>
      <w:tabs>
        <w:tab w:val="right" w:leader="dot" w:pos="9345"/>
      </w:tabs>
      <w:spacing w:line="240" w:lineRule="auto"/>
      <w:ind w:left="561"/>
    </w:pPr>
  </w:style>
  <w:style w:type="character" w:styleId="wikiword" w:customStyle="1">
    <w:name w:val="wikiword"/>
    <w:basedOn w:val="a0"/>
    <w:rsid w:val="00184C7A"/>
  </w:style>
  <w:style w:type="character" w:styleId="apple-converted-space" w:customStyle="1">
    <w:name w:val="apple-converted-space"/>
    <w:basedOn w:val="a0"/>
    <w:rsid w:val="00184C7A"/>
  </w:style>
  <w:style w:type="table" w:styleId="ac">
    <w:name w:val="Table Grid"/>
    <w:basedOn w:val="a1"/>
    <w:uiPriority w:val="39"/>
    <w:rsid w:val="00184C7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60" w:customStyle="1">
    <w:name w:val="Заголовок 6 Знак"/>
    <w:basedOn w:val="a0"/>
    <w:link w:val="6"/>
    <w:uiPriority w:val="9"/>
    <w:semiHidden w:val="1"/>
    <w:rsid w:val="00AE09DE"/>
    <w:rPr>
      <w:rFonts w:asciiTheme="majorHAnsi" w:cstheme="majorBidi" w:eastAsiaTheme="majorEastAsia" w:hAnsiTheme="majorHAnsi"/>
      <w:color w:val="1f4d78" w:themeColor="accent1" w:themeShade="00007F"/>
      <w:sz w:val="28"/>
    </w:rPr>
  </w:style>
  <w:style w:type="character" w:styleId="ad">
    <w:name w:val="Strong"/>
    <w:basedOn w:val="a0"/>
    <w:uiPriority w:val="22"/>
    <w:qFormat w:val="1"/>
    <w:rsid w:val="00AE09DE"/>
    <w:rPr>
      <w:b w:val="1"/>
      <w:bCs w:val="1"/>
    </w:rPr>
  </w:style>
  <w:style w:type="character" w:styleId="HTML">
    <w:name w:val="HTML Code"/>
    <w:basedOn w:val="a0"/>
    <w:uiPriority w:val="99"/>
    <w:semiHidden w:val="1"/>
    <w:unhideWhenUsed w:val="1"/>
    <w:rsid w:val="00D27CE4"/>
    <w:rPr>
      <w:rFonts w:ascii="Courier New" w:cs="Courier New" w:eastAsia="Times New Roman" w:hAnsi="Courier New"/>
      <w:sz w:val="20"/>
      <w:szCs w:val="20"/>
    </w:rPr>
  </w:style>
  <w:style w:type="character" w:styleId="ae">
    <w:name w:val="FollowedHyperlink"/>
    <w:basedOn w:val="a0"/>
    <w:uiPriority w:val="99"/>
    <w:semiHidden w:val="1"/>
    <w:unhideWhenUsed w:val="1"/>
    <w:rsid w:val="00D27CE4"/>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0.png"/><Relationship Id="rId41" Type="http://schemas.openxmlformats.org/officeDocument/2006/relationships/image" Target="media/image2.png"/><Relationship Id="rId44" Type="http://schemas.openxmlformats.org/officeDocument/2006/relationships/image" Target="media/image4.png"/><Relationship Id="rId43" Type="http://schemas.openxmlformats.org/officeDocument/2006/relationships/image" Target="media/image14.png"/><Relationship Id="rId46" Type="http://schemas.openxmlformats.org/officeDocument/2006/relationships/image" Target="media/image5.pn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arduino.ru/Hardware/ArduinoBoardMega2560" TargetMode="External"/><Relationship Id="rId47" Type="http://schemas.openxmlformats.org/officeDocument/2006/relationships/image" Target="media/image3.png"/><Relationship Id="rId49" Type="http://schemas.openxmlformats.org/officeDocument/2006/relationships/hyperlink" Target="http://wiki.amperka.ru/%D0%BF%D1%80%D0%BE%D0%B4%D1%83%D0%BA%D1%82%D1%8B:arduino-mega-256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ru.wikipedia.org/wiki/%D0%98%D0%BD%D1%84%D0%BE%D1%80%D0%BC%D0%B0%D1%86%D0%B8%D1%8F" TargetMode="External"/><Relationship Id="rId8" Type="http://schemas.openxmlformats.org/officeDocument/2006/relationships/image" Target="media/image18.png"/><Relationship Id="rId31" Type="http://schemas.openxmlformats.org/officeDocument/2006/relationships/image" Target="media/image22.jpg"/><Relationship Id="rId30" Type="http://schemas.openxmlformats.org/officeDocument/2006/relationships/image" Target="media/image31.png"/><Relationship Id="rId33" Type="http://schemas.openxmlformats.org/officeDocument/2006/relationships/image" Target="media/image28.jpg"/><Relationship Id="rId32" Type="http://schemas.openxmlformats.org/officeDocument/2006/relationships/image" Target="media/image26.jpg"/><Relationship Id="rId35" Type="http://schemas.openxmlformats.org/officeDocument/2006/relationships/image" Target="media/image29.png"/><Relationship Id="rId34" Type="http://schemas.openxmlformats.org/officeDocument/2006/relationships/image" Target="media/image25.jpg"/><Relationship Id="rId37" Type="http://schemas.openxmlformats.org/officeDocument/2006/relationships/image" Target="media/image1.png"/><Relationship Id="rId36" Type="http://schemas.openxmlformats.org/officeDocument/2006/relationships/image" Target="media/image11.png"/><Relationship Id="rId39" Type="http://schemas.openxmlformats.org/officeDocument/2006/relationships/image" Target="media/image15.png"/><Relationship Id="rId38" Type="http://schemas.openxmlformats.org/officeDocument/2006/relationships/image" Target="media/image6.png"/><Relationship Id="rId20" Type="http://schemas.openxmlformats.org/officeDocument/2006/relationships/hyperlink" Target="http://arduino.ru/Reference/AnalogReference" TargetMode="External"/><Relationship Id="rId22" Type="http://schemas.openxmlformats.org/officeDocument/2006/relationships/image" Target="media/image10.png"/><Relationship Id="rId21" Type="http://schemas.openxmlformats.org/officeDocument/2006/relationships/image" Target="media/image21.jpg"/><Relationship Id="rId24" Type="http://schemas.openxmlformats.org/officeDocument/2006/relationships/image" Target="media/image7.jpg"/><Relationship Id="rId23" Type="http://schemas.openxmlformats.org/officeDocument/2006/relationships/image" Target="media/image16.png"/><Relationship Id="rId60" Type="http://schemas.openxmlformats.org/officeDocument/2006/relationships/hyperlink" Target="https://programforyou.ru/block-diagram-redactor" TargetMode="External"/><Relationship Id="rId26" Type="http://schemas.openxmlformats.org/officeDocument/2006/relationships/image" Target="media/image24.jpg"/><Relationship Id="rId25" Type="http://schemas.openxmlformats.org/officeDocument/2006/relationships/image" Target="media/image19.png"/><Relationship Id="rId28" Type="http://schemas.openxmlformats.org/officeDocument/2006/relationships/image" Target="media/image30.jpg"/><Relationship Id="rId27" Type="http://schemas.openxmlformats.org/officeDocument/2006/relationships/image" Target="media/image27.png"/><Relationship Id="rId29" Type="http://schemas.openxmlformats.org/officeDocument/2006/relationships/image" Target="media/image23.jpg"/><Relationship Id="rId51" Type="http://schemas.openxmlformats.org/officeDocument/2006/relationships/hyperlink" Target="about:blank" TargetMode="External"/><Relationship Id="rId50" Type="http://schemas.openxmlformats.org/officeDocument/2006/relationships/hyperlink" Target="http://funnydiy.net/1007" TargetMode="External"/><Relationship Id="rId53" Type="http://schemas.openxmlformats.org/officeDocument/2006/relationships/hyperlink" Target="https://arduinomaster.ru/datchiki-arduino/photorezistor-arduino-datchik-sveta/" TargetMode="External"/><Relationship Id="rId52" Type="http://schemas.openxmlformats.org/officeDocument/2006/relationships/hyperlink" Target="about:blank" TargetMode="External"/><Relationship Id="rId11" Type="http://schemas.openxmlformats.org/officeDocument/2006/relationships/image" Target="media/image32.png"/><Relationship Id="rId55" Type="http://schemas.openxmlformats.org/officeDocument/2006/relationships/hyperlink" Target="https://cable.ru/articles/id-1939.php" TargetMode="External"/><Relationship Id="rId10" Type="http://schemas.openxmlformats.org/officeDocument/2006/relationships/image" Target="media/image12.jpg"/><Relationship Id="rId54" Type="http://schemas.openxmlformats.org/officeDocument/2006/relationships/hyperlink" Target="https://robotchip.ru/obzor-modulya-osveshchennosti-lm393/" TargetMode="External"/><Relationship Id="rId13" Type="http://schemas.openxmlformats.org/officeDocument/2006/relationships/hyperlink" Target="http://arduino.ru/Reference/Library/EERPOM" TargetMode="External"/><Relationship Id="rId57" Type="http://schemas.openxmlformats.org/officeDocument/2006/relationships/hyperlink" Target="https://ru.wikipedia.org/wiki/LabVIEW" TargetMode="External"/><Relationship Id="rId12" Type="http://schemas.openxmlformats.org/officeDocument/2006/relationships/image" Target="media/image13.png"/><Relationship Id="rId56" Type="http://schemas.openxmlformats.org/officeDocument/2006/relationships/hyperlink" Target="https://3d-diy.ru/wiki/arduino-moduli/drayver-dvigatelya-l298n/" TargetMode="External"/><Relationship Id="rId15" Type="http://schemas.openxmlformats.org/officeDocument/2006/relationships/hyperlink" Target="http://arduino.ru/Reference/DigitalWrite" TargetMode="External"/><Relationship Id="rId59" Type="http://schemas.openxmlformats.org/officeDocument/2006/relationships/hyperlink" Target="https://microcontrollerslab.com/program-arduino-labview-example/" TargetMode="External"/><Relationship Id="rId14" Type="http://schemas.openxmlformats.org/officeDocument/2006/relationships/hyperlink" Target="http://arduino.ru/Reference/PinMode" TargetMode="External"/><Relationship Id="rId58" Type="http://schemas.openxmlformats.org/officeDocument/2006/relationships/hyperlink" Target="http://microsin.net/programming/pc/ni-visa-usb-instrument-control-tutorial.html" TargetMode="External"/><Relationship Id="rId17" Type="http://schemas.openxmlformats.org/officeDocument/2006/relationships/hyperlink" Target="http://arduino.ru/Reference/AnalogWrite" TargetMode="External"/><Relationship Id="rId16" Type="http://schemas.openxmlformats.org/officeDocument/2006/relationships/hyperlink" Target="http://arduino.ru/Reference/DigitalRead" TargetMode="External"/><Relationship Id="rId19" Type="http://schemas.openxmlformats.org/officeDocument/2006/relationships/hyperlink" Target="http://out.arduino.ru/?redirect=http%3A%2F%2Fwiring.org.co%2Freference%2Flibraries%2FWire%2Findex.html&amp;baseU=http%3A%2F%2Farduino.ru%2FHardware%2FArduinoBoardMega2560" TargetMode="External"/><Relationship Id="rId18" Type="http://schemas.openxmlformats.org/officeDocument/2006/relationships/hyperlink" Target="http://arduino.ru/Reference/Library/S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H3vFIOXsGu1dNR38V7wDJDRww==">AMUW2mU4xNqyaQHaflGtUu74n9A0bXOjNgkc2q1kL1eOwpfjQvDD7BaamOk0O3Cz37bfUTCWn5sx0eAH6qfs45CdNac6ds7JN9rH7Rg42tP9+LmwhjbRM19t19Xop33gdCNOit4C3c6H0y22IZ0xmAVZgDtgKe5MDmqWRgx5CRzpLaetbjguEyO73iV6nVNcIJSTMNzO9sZiv7q86eybYVKb4WyudVBATDC7QaxIET6pL8MtvLqwYSjcs03waAAMAMqWEkL7zH4wIAyb8zE0FdZvIK3W2WmF/1fnWzBMPp2m4UourrssY4Hm/o8lLS2erCCHZt0vHBTE1ww6HMQo63HNcY65ErDV1pXFYg+zd9upC6NdBULsWqLl+IsihCuDCkEyklwXYO/HI9FiTo36IYO0vqO7hke13QXuh0pCZOn/R4yC68e3o8dTI1ZtMiM3p+3/8JxpU19m9rw+bFA1KJnoT1h2F9pX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2021-12-21T16:49:00Z</dcterms:created>
  <dc:creator>D!akov RePack</dc:creator>
</cp:coreProperties>
</file>