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44CD8" w14:textId="785746DD" w:rsidR="00041263" w:rsidRDefault="00041263" w:rsidP="00041263">
      <w:pPr>
        <w:pStyle w:val="Akapitzlist"/>
        <w:numPr>
          <w:ilvl w:val="0"/>
          <w:numId w:val="1"/>
        </w:numPr>
      </w:pPr>
      <w:r>
        <w:t xml:space="preserve">Dodawanie nowych urządzeń. Metoda aby być odporna na błędy użytkownika powinna sprawdzać czy urządzenie, które chce wprowadzić użytkownik już nie istnieje jeśli nie to powinna dodaj a jeśli istnieje to zaktualizować jego informacje lub zasygnalizować użytkownikowi że takie urządzenie istnieje. Należy sprawdzić czy podawany identyfikator jest poprawny, jeśli nie, trzeba zasygnalizować. Sprawdzenie czy nie osiągnięto limitu </w:t>
      </w:r>
      <w:r w:rsidR="00BE2280">
        <w:t>urządzeń.</w:t>
      </w:r>
    </w:p>
    <w:p w14:paraId="22B190F5" w14:textId="3511ABBA" w:rsidR="00041263" w:rsidRDefault="00041263" w:rsidP="00041263">
      <w:pPr>
        <w:pStyle w:val="Akapitzlist"/>
        <w:numPr>
          <w:ilvl w:val="0"/>
          <w:numId w:val="1"/>
        </w:numPr>
      </w:pPr>
      <w:r>
        <w:t>Usuwanie urządzeń.</w:t>
      </w:r>
      <w:r w:rsidRPr="00041263">
        <w:t xml:space="preserve"> </w:t>
      </w:r>
      <w:r>
        <w:t>Metoda aby być odporna na błędy użytkownika powinna sprawdzać czy urządzenie</w:t>
      </w:r>
      <w:r>
        <w:t>, które ma zostać usunięte istnieje. Jeśli nie to powinna poinformować użytkownika, że nie.</w:t>
      </w:r>
      <w:r w:rsidRPr="00041263">
        <w:t xml:space="preserve"> </w:t>
      </w:r>
      <w:r>
        <w:t>Sprawdzanie uprawnień użytkownika który chce wprowadzić urządzenie.</w:t>
      </w:r>
    </w:p>
    <w:p w14:paraId="2AF70D86" w14:textId="75DF27E1" w:rsidR="00041263" w:rsidRDefault="00041263" w:rsidP="00041263">
      <w:pPr>
        <w:pStyle w:val="Akapitzlist"/>
        <w:numPr>
          <w:ilvl w:val="0"/>
          <w:numId w:val="1"/>
        </w:numPr>
      </w:pPr>
      <w:r>
        <w:t xml:space="preserve">Aktualizacja stanu urządzenia. </w:t>
      </w:r>
      <w:r>
        <w:t>Metoda aby być odporna na błędy użytkownika powinna sprawdzać czy urządzenie</w:t>
      </w:r>
      <w:r>
        <w:t xml:space="preserve"> istnieje w bazie</w:t>
      </w:r>
      <w:r w:rsidR="00BE2280">
        <w:t xml:space="preserve">. </w:t>
      </w:r>
    </w:p>
    <w:p w14:paraId="4E3D35EB" w14:textId="4C6B8804" w:rsidR="00BE2280" w:rsidRDefault="00BE2280" w:rsidP="00041263">
      <w:pPr>
        <w:pStyle w:val="Akapitzlist"/>
        <w:numPr>
          <w:ilvl w:val="0"/>
          <w:numId w:val="1"/>
        </w:numPr>
      </w:pPr>
      <w:r>
        <w:t>Metody powinny być odporne na zmienne z białymi znakami na początku i na końcu</w:t>
      </w:r>
    </w:p>
    <w:p w14:paraId="47BD969E" w14:textId="69C6B8E7" w:rsidR="00BE2280" w:rsidRDefault="00BE2280" w:rsidP="00041263">
      <w:pPr>
        <w:pStyle w:val="Akapitzlist"/>
        <w:numPr>
          <w:ilvl w:val="0"/>
          <w:numId w:val="1"/>
        </w:numPr>
      </w:pPr>
      <w:r>
        <w:t>Każdy wyjątek powinien być obsłużony</w:t>
      </w:r>
    </w:p>
    <w:sectPr w:rsidR="00BE2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76473"/>
    <w:multiLevelType w:val="hybridMultilevel"/>
    <w:tmpl w:val="88A21D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279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63"/>
    <w:rsid w:val="00041263"/>
    <w:rsid w:val="00BE2280"/>
    <w:rsid w:val="00F2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9BAB6"/>
  <w15:chartTrackingRefBased/>
  <w15:docId w15:val="{18E4F1A2-F319-453C-AA27-06D4685E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41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41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41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41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41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41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41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41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41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1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41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41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4126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4126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4126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4126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4126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4126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41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41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41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41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41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4126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4126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4126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41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4126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412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Aniela Biczak</dc:creator>
  <cp:keywords/>
  <dc:description/>
  <cp:lastModifiedBy>Aniela Biczak</cp:lastModifiedBy>
  <cp:revision>1</cp:revision>
  <dcterms:created xsi:type="dcterms:W3CDTF">2024-05-28T09:50:00Z</dcterms:created>
  <dcterms:modified xsi:type="dcterms:W3CDTF">2024-05-28T10:03:00Z</dcterms:modified>
</cp:coreProperties>
</file>